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19CA" w14:textId="655801FD" w:rsidR="00DE3ADC" w:rsidRPr="00CF1958" w:rsidRDefault="00DE3ADC" w:rsidP="00CF1958">
      <w:pPr>
        <w:rPr>
          <w:rFonts w:ascii="Arial" w:hAnsi="Arial" w:cs="Arial"/>
          <w:sz w:val="24"/>
          <w:szCs w:val="24"/>
        </w:rPr>
      </w:pPr>
      <w:r w:rsidRPr="00CF1958">
        <w:rPr>
          <w:rFonts w:ascii="Arial" w:hAnsi="Arial" w:cs="Arial"/>
          <w:sz w:val="24"/>
          <w:szCs w:val="24"/>
        </w:rPr>
        <w:t>California Department of Education</w:t>
      </w:r>
    </w:p>
    <w:p w14:paraId="01DF1A4C" w14:textId="64083946" w:rsidR="00DE3ADC" w:rsidRPr="00DE3ADC" w:rsidRDefault="00DE3ADC" w:rsidP="00CF1958">
      <w:pPr>
        <w:spacing w:after="360"/>
      </w:pPr>
      <w:r w:rsidRPr="00CF1958">
        <w:rPr>
          <w:rFonts w:ascii="Arial" w:hAnsi="Arial" w:cs="Arial"/>
          <w:sz w:val="24"/>
          <w:szCs w:val="24"/>
        </w:rPr>
        <w:t>February 202</w:t>
      </w:r>
      <w:r w:rsidR="00D17267">
        <w:rPr>
          <w:rFonts w:ascii="Arial" w:hAnsi="Arial" w:cs="Arial"/>
          <w:sz w:val="24"/>
          <w:szCs w:val="24"/>
        </w:rPr>
        <w:t>6</w:t>
      </w:r>
    </w:p>
    <w:p w14:paraId="37206DED" w14:textId="0E01A36C" w:rsidR="005739E8" w:rsidRPr="007D7029" w:rsidRDefault="00EC14D9" w:rsidP="00EE24CF">
      <w:pPr>
        <w:pStyle w:val="Heading1"/>
        <w:rPr>
          <w:rFonts w:cs="Arial"/>
          <w:sz w:val="24"/>
        </w:rPr>
      </w:pPr>
      <w:r w:rsidRPr="007D7029">
        <w:rPr>
          <w:rFonts w:cs="Arial"/>
          <w:sz w:val="24"/>
        </w:rPr>
        <w:t>202</w:t>
      </w:r>
      <w:r w:rsidR="00D17267">
        <w:rPr>
          <w:rFonts w:cs="Arial"/>
          <w:sz w:val="24"/>
        </w:rPr>
        <w:t>6</w:t>
      </w:r>
      <w:r w:rsidRPr="007D7029">
        <w:rPr>
          <w:rFonts w:cs="Arial"/>
          <w:sz w:val="24"/>
        </w:rPr>
        <w:t>–2</w:t>
      </w:r>
      <w:r w:rsidR="00D17267">
        <w:rPr>
          <w:rFonts w:cs="Arial"/>
          <w:sz w:val="24"/>
        </w:rPr>
        <w:t>7</w:t>
      </w:r>
      <w:r w:rsidR="005D06D3" w:rsidRPr="007D7029">
        <w:rPr>
          <w:rFonts w:cs="Arial"/>
          <w:sz w:val="24"/>
        </w:rPr>
        <w:t xml:space="preserve"> </w:t>
      </w:r>
      <w:r w:rsidR="003A56F2">
        <w:rPr>
          <w:rFonts w:cs="Arial"/>
          <w:sz w:val="24"/>
        </w:rPr>
        <w:t xml:space="preserve">Migrant Education Program </w:t>
      </w:r>
      <w:r w:rsidR="00D82EF9" w:rsidRPr="007D7029">
        <w:rPr>
          <w:rFonts w:cs="Arial"/>
          <w:sz w:val="24"/>
        </w:rPr>
        <w:t>Legal Assurances and Certifications for Local Educational Agencies</w:t>
      </w:r>
    </w:p>
    <w:p w14:paraId="7225EF24" w14:textId="0E7808C8" w:rsidR="00B20285" w:rsidRPr="00D17267" w:rsidRDefault="00DE3ADC" w:rsidP="00DE3ADC">
      <w:pPr>
        <w:pStyle w:val="Heading2"/>
        <w:spacing w:before="240"/>
        <w:rPr>
          <w:rFonts w:cs="Arial"/>
          <w:b/>
          <w:bCs/>
          <w:sz w:val="24"/>
          <w:szCs w:val="24"/>
        </w:rPr>
      </w:pPr>
      <w:r w:rsidRPr="00D17267">
        <w:rPr>
          <w:rFonts w:cs="Arial"/>
          <w:b/>
          <w:bCs/>
          <w:sz w:val="24"/>
          <w:szCs w:val="24"/>
        </w:rPr>
        <w:t>Migrant Education Program</w:t>
      </w:r>
    </w:p>
    <w:p w14:paraId="1D679AD6" w14:textId="0478BD6A" w:rsidR="005739E8" w:rsidRPr="007D7029" w:rsidRDefault="00D82EF9" w:rsidP="005D07B3">
      <w:pPr>
        <w:pStyle w:val="BodyText"/>
        <w:spacing w:before="240"/>
        <w:ind w:left="115" w:right="101" w:firstLine="0"/>
        <w:rPr>
          <w:rFonts w:cs="Arial"/>
        </w:rPr>
      </w:pPr>
      <w:r w:rsidRPr="007D7029">
        <w:rPr>
          <w:rFonts w:cs="Arial"/>
        </w:rPr>
        <w:t>The</w:t>
      </w:r>
      <w:r w:rsidRPr="007D7029">
        <w:rPr>
          <w:rFonts w:cs="Arial"/>
          <w:spacing w:val="-1"/>
        </w:rPr>
        <w:t xml:space="preserve"> operating</w:t>
      </w:r>
      <w:r w:rsidRPr="007D7029">
        <w:rPr>
          <w:rFonts w:cs="Arial"/>
        </w:rPr>
        <w:t xml:space="preserve"> </w:t>
      </w:r>
      <w:r w:rsidRPr="007D7029">
        <w:rPr>
          <w:rFonts w:cs="Arial"/>
          <w:spacing w:val="-1"/>
        </w:rPr>
        <w:t>agency,</w:t>
      </w:r>
      <w:r w:rsidRPr="007D7029">
        <w:rPr>
          <w:rFonts w:cs="Arial"/>
        </w:rPr>
        <w:t xml:space="preserve"> </w:t>
      </w:r>
      <w:r w:rsidRPr="007D7029">
        <w:rPr>
          <w:rFonts w:cs="Arial"/>
          <w:spacing w:val="-1"/>
        </w:rPr>
        <w:t xml:space="preserve">by </w:t>
      </w:r>
      <w:r w:rsidR="00EA7069">
        <w:rPr>
          <w:rFonts w:cs="Arial"/>
          <w:spacing w:val="-1"/>
        </w:rPr>
        <w:t>completing and submitting its application for the Migrant Education Program (MEP) grant</w:t>
      </w:r>
      <w:r w:rsidRPr="007D7029">
        <w:rPr>
          <w:rFonts w:cs="Arial"/>
          <w:spacing w:val="-1"/>
        </w:rPr>
        <w:t>, hereby assures</w:t>
      </w:r>
      <w:r w:rsidRPr="007D7029">
        <w:rPr>
          <w:rFonts w:cs="Arial"/>
        </w:rPr>
        <w:t xml:space="preserve"> the</w:t>
      </w:r>
      <w:r w:rsidRPr="007D7029">
        <w:rPr>
          <w:rFonts w:cs="Arial"/>
          <w:spacing w:val="-2"/>
        </w:rPr>
        <w:t xml:space="preserve"> </w:t>
      </w:r>
      <w:r w:rsidRPr="007D7029">
        <w:rPr>
          <w:rFonts w:cs="Arial"/>
          <w:spacing w:val="-1"/>
        </w:rPr>
        <w:t>California</w:t>
      </w:r>
      <w:r w:rsidRPr="007D7029">
        <w:rPr>
          <w:rFonts w:cs="Arial"/>
        </w:rPr>
        <w:t xml:space="preserve"> </w:t>
      </w:r>
      <w:r w:rsidRPr="007D7029">
        <w:rPr>
          <w:rFonts w:cs="Arial"/>
          <w:spacing w:val="-1"/>
        </w:rPr>
        <w:t>Department</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Education</w:t>
      </w:r>
      <w:r w:rsidR="004C0AAC" w:rsidRPr="007D7029">
        <w:rPr>
          <w:rFonts w:cs="Arial"/>
          <w:spacing w:val="-1"/>
        </w:rPr>
        <w:t xml:space="preserve"> (CDE)</w:t>
      </w:r>
      <w:r w:rsidRPr="007D7029">
        <w:rPr>
          <w:rFonts w:cs="Arial"/>
        </w:rPr>
        <w:t xml:space="preserve"> </w:t>
      </w:r>
      <w:r w:rsidRPr="007D7029">
        <w:rPr>
          <w:rFonts w:cs="Arial"/>
          <w:spacing w:val="-1"/>
        </w:rPr>
        <w:t>that</w:t>
      </w:r>
      <w:r w:rsidRPr="007D7029">
        <w:rPr>
          <w:rFonts w:cs="Arial"/>
        </w:rPr>
        <w:t xml:space="preserve"> </w:t>
      </w:r>
      <w:r w:rsidR="000B1741" w:rsidRPr="007D7029">
        <w:rPr>
          <w:rFonts w:cs="Arial"/>
          <w:spacing w:val="-1"/>
        </w:rPr>
        <w:t>the l</w:t>
      </w:r>
      <w:r w:rsidRPr="007D7029">
        <w:rPr>
          <w:rFonts w:cs="Arial"/>
          <w:spacing w:val="-1"/>
        </w:rPr>
        <w:t>ocal</w:t>
      </w:r>
      <w:r w:rsidRPr="007D7029">
        <w:rPr>
          <w:rFonts w:cs="Arial"/>
        </w:rPr>
        <w:t xml:space="preserve"> </w:t>
      </w:r>
      <w:r w:rsidR="000B1741" w:rsidRPr="007D7029">
        <w:rPr>
          <w:rFonts w:cs="Arial"/>
          <w:spacing w:val="-1"/>
        </w:rPr>
        <w:t>e</w:t>
      </w:r>
      <w:r w:rsidRPr="007D7029">
        <w:rPr>
          <w:rFonts w:cs="Arial"/>
          <w:spacing w:val="-1"/>
        </w:rPr>
        <w:t>ducational</w:t>
      </w:r>
      <w:r w:rsidRPr="007D7029">
        <w:rPr>
          <w:rFonts w:cs="Arial"/>
          <w:spacing w:val="22"/>
        </w:rPr>
        <w:t xml:space="preserve"> </w:t>
      </w:r>
      <w:r w:rsidR="000B1741" w:rsidRPr="007D7029">
        <w:rPr>
          <w:rFonts w:cs="Arial"/>
          <w:spacing w:val="-1"/>
        </w:rPr>
        <w:t>a</w:t>
      </w:r>
      <w:r w:rsidRPr="007D7029">
        <w:rPr>
          <w:rFonts w:cs="Arial"/>
          <w:spacing w:val="-1"/>
        </w:rPr>
        <w:t>gency (LEA)</w:t>
      </w:r>
      <w:r w:rsidRPr="007D7029">
        <w:rPr>
          <w:rFonts w:cs="Arial"/>
        </w:rPr>
        <w:t xml:space="preserve"> </w:t>
      </w:r>
      <w:r w:rsidRPr="007D7029">
        <w:rPr>
          <w:rFonts w:cs="Arial"/>
          <w:spacing w:val="-1"/>
        </w:rPr>
        <w:t>will</w:t>
      </w:r>
      <w:r w:rsidRPr="007D7029">
        <w:rPr>
          <w:rFonts w:cs="Arial"/>
        </w:rPr>
        <w:t xml:space="preserve"> </w:t>
      </w:r>
      <w:r w:rsidRPr="007D7029">
        <w:rPr>
          <w:rFonts w:cs="Arial"/>
          <w:spacing w:val="-1"/>
        </w:rPr>
        <w:t xml:space="preserve">adhere </w:t>
      </w:r>
      <w:r w:rsidRPr="007D7029">
        <w:rPr>
          <w:rFonts w:cs="Arial"/>
        </w:rPr>
        <w:t xml:space="preserve">to </w:t>
      </w:r>
      <w:proofErr w:type="gramStart"/>
      <w:r w:rsidRPr="007D7029">
        <w:rPr>
          <w:rFonts w:cs="Arial"/>
          <w:spacing w:val="-1"/>
        </w:rPr>
        <w:t>all</w:t>
      </w:r>
      <w:r w:rsidRPr="007D7029">
        <w:rPr>
          <w:rFonts w:cs="Arial"/>
        </w:rPr>
        <w:t xml:space="preserve"> </w:t>
      </w:r>
      <w:r w:rsidRPr="007D7029">
        <w:rPr>
          <w:rFonts w:cs="Arial"/>
          <w:spacing w:val="-1"/>
        </w:rPr>
        <w:t>of</w:t>
      </w:r>
      <w:proofErr w:type="gramEnd"/>
      <w:r w:rsidRPr="007D7029">
        <w:rPr>
          <w:rFonts w:cs="Arial"/>
        </w:rPr>
        <w:t xml:space="preserve"> the</w:t>
      </w:r>
      <w:r w:rsidRPr="007D7029">
        <w:rPr>
          <w:rFonts w:cs="Arial"/>
          <w:spacing w:val="-1"/>
        </w:rPr>
        <w:t xml:space="preserve"> legal</w:t>
      </w:r>
      <w:r w:rsidRPr="007D7029">
        <w:rPr>
          <w:rFonts w:cs="Arial"/>
        </w:rPr>
        <w:t xml:space="preserve"> </w:t>
      </w:r>
      <w:r w:rsidRPr="007D7029">
        <w:rPr>
          <w:rFonts w:cs="Arial"/>
          <w:spacing w:val="-1"/>
        </w:rPr>
        <w:t>assurances</w:t>
      </w:r>
      <w:r w:rsidRPr="007D7029">
        <w:rPr>
          <w:rFonts w:cs="Arial"/>
        </w:rPr>
        <w:t xml:space="preserve"> </w:t>
      </w:r>
      <w:r w:rsidRPr="007D7029">
        <w:rPr>
          <w:rFonts w:cs="Arial"/>
          <w:spacing w:val="-1"/>
        </w:rPr>
        <w:t>contained</w:t>
      </w:r>
      <w:r w:rsidRPr="007D7029">
        <w:rPr>
          <w:rFonts w:cs="Arial"/>
          <w:spacing w:val="1"/>
        </w:rPr>
        <w:t xml:space="preserve"> </w:t>
      </w:r>
      <w:r w:rsidRPr="007D7029">
        <w:rPr>
          <w:rFonts w:cs="Arial"/>
          <w:spacing w:val="-1"/>
        </w:rPr>
        <w:t>herein and</w:t>
      </w:r>
      <w:r w:rsidRPr="007D7029">
        <w:rPr>
          <w:rFonts w:cs="Arial"/>
        </w:rPr>
        <w:t xml:space="preserve"> </w:t>
      </w:r>
      <w:r w:rsidRPr="007D7029">
        <w:rPr>
          <w:rFonts w:cs="Arial"/>
          <w:spacing w:val="-1"/>
        </w:rPr>
        <w:t>with</w:t>
      </w:r>
      <w:r w:rsidRPr="007D7029">
        <w:rPr>
          <w:rFonts w:cs="Arial"/>
        </w:rPr>
        <w:t xml:space="preserve"> </w:t>
      </w:r>
      <w:r w:rsidRPr="007D7029">
        <w:rPr>
          <w:rFonts w:cs="Arial"/>
          <w:spacing w:val="-1"/>
        </w:rPr>
        <w:t>all</w:t>
      </w:r>
      <w:r w:rsidRPr="007D7029">
        <w:rPr>
          <w:rFonts w:cs="Arial"/>
        </w:rPr>
        <w:t xml:space="preserve"> </w:t>
      </w:r>
      <w:r w:rsidRPr="007D7029">
        <w:rPr>
          <w:rFonts w:cs="Arial"/>
          <w:spacing w:val="-1"/>
        </w:rPr>
        <w:t>other</w:t>
      </w:r>
      <w:r w:rsidRPr="007D7029">
        <w:rPr>
          <w:rFonts w:cs="Arial"/>
          <w:spacing w:val="26"/>
        </w:rPr>
        <w:t xml:space="preserve"> </w:t>
      </w:r>
      <w:r w:rsidRPr="007D7029">
        <w:rPr>
          <w:rFonts w:cs="Arial"/>
        </w:rPr>
        <w:t>Federal</w:t>
      </w:r>
      <w:r w:rsidRPr="007D7029">
        <w:rPr>
          <w:rFonts w:cs="Arial"/>
          <w:spacing w:val="-3"/>
        </w:rPr>
        <w:t xml:space="preserve"> </w:t>
      </w:r>
      <w:r w:rsidRPr="007D7029">
        <w:rPr>
          <w:rFonts w:cs="Arial"/>
          <w:spacing w:val="-1"/>
        </w:rPr>
        <w:t>and</w:t>
      </w:r>
      <w:r w:rsidRPr="007D7029">
        <w:rPr>
          <w:rFonts w:cs="Arial"/>
          <w:spacing w:val="-2"/>
        </w:rPr>
        <w:t xml:space="preserve"> </w:t>
      </w:r>
      <w:r w:rsidRPr="007D7029">
        <w:rPr>
          <w:rFonts w:cs="Arial"/>
          <w:spacing w:val="-1"/>
        </w:rPr>
        <w:t>State</w:t>
      </w:r>
      <w:r w:rsidRPr="007D7029">
        <w:rPr>
          <w:rFonts w:cs="Arial"/>
          <w:spacing w:val="-2"/>
        </w:rPr>
        <w:t xml:space="preserve"> </w:t>
      </w:r>
      <w:r w:rsidRPr="007D7029">
        <w:rPr>
          <w:rFonts w:cs="Arial"/>
          <w:spacing w:val="-1"/>
        </w:rPr>
        <w:t>statutory</w:t>
      </w:r>
      <w:r w:rsidRPr="007D7029">
        <w:rPr>
          <w:rFonts w:cs="Arial"/>
          <w:spacing w:val="-2"/>
        </w:rPr>
        <w:t xml:space="preserve"> </w:t>
      </w:r>
      <w:r w:rsidRPr="007D7029">
        <w:rPr>
          <w:rFonts w:cs="Arial"/>
          <w:spacing w:val="-1"/>
        </w:rPr>
        <w:t>and regulatory</w:t>
      </w:r>
      <w:r w:rsidRPr="007D7029">
        <w:rPr>
          <w:rFonts w:cs="Arial"/>
          <w:spacing w:val="-3"/>
        </w:rPr>
        <w:t xml:space="preserve"> </w:t>
      </w:r>
      <w:r w:rsidRPr="007D7029">
        <w:rPr>
          <w:rFonts w:cs="Arial"/>
          <w:spacing w:val="-1"/>
        </w:rPr>
        <w:t>requirements</w:t>
      </w:r>
      <w:r w:rsidRPr="007D7029">
        <w:rPr>
          <w:rFonts w:cs="Arial"/>
          <w:spacing w:val="-2"/>
        </w:rPr>
        <w:t xml:space="preserve"> </w:t>
      </w:r>
      <w:r w:rsidR="00EA7069">
        <w:rPr>
          <w:rFonts w:cs="Arial"/>
        </w:rPr>
        <w:t>to</w:t>
      </w:r>
      <w:r w:rsidRPr="007D7029">
        <w:rPr>
          <w:rFonts w:cs="Arial"/>
          <w:spacing w:val="-3"/>
        </w:rPr>
        <w:t xml:space="preserve"> </w:t>
      </w:r>
      <w:r w:rsidRPr="007D7029">
        <w:rPr>
          <w:rFonts w:cs="Arial"/>
          <w:spacing w:val="-1"/>
        </w:rPr>
        <w:t>the</w:t>
      </w:r>
      <w:r w:rsidRPr="007D7029">
        <w:rPr>
          <w:rFonts w:cs="Arial"/>
          <w:spacing w:val="-2"/>
        </w:rPr>
        <w:t xml:space="preserve"> </w:t>
      </w:r>
      <w:r w:rsidRPr="007D7029">
        <w:rPr>
          <w:rFonts w:cs="Arial"/>
        </w:rPr>
        <w:t xml:space="preserve">MEP referenced </w:t>
      </w:r>
      <w:r w:rsidRPr="007D7029">
        <w:rPr>
          <w:rFonts w:cs="Arial"/>
          <w:spacing w:val="-1"/>
        </w:rPr>
        <w:t>in</w:t>
      </w:r>
      <w:r w:rsidRPr="007D7029">
        <w:rPr>
          <w:rFonts w:cs="Arial"/>
        </w:rPr>
        <w:t xml:space="preserve"> this </w:t>
      </w:r>
      <w:r w:rsidRPr="007D7029">
        <w:rPr>
          <w:rFonts w:cs="Arial"/>
          <w:spacing w:val="-1"/>
        </w:rPr>
        <w:t>document.</w:t>
      </w:r>
    </w:p>
    <w:p w14:paraId="2AABB8F1" w14:textId="66D30F5D" w:rsidR="005739E8" w:rsidRPr="00D17267" w:rsidRDefault="00D82EF9" w:rsidP="005D07B3">
      <w:pPr>
        <w:pStyle w:val="Heading2"/>
        <w:spacing w:before="240"/>
        <w:rPr>
          <w:rFonts w:cs="Arial"/>
          <w:b/>
          <w:bCs/>
          <w:sz w:val="24"/>
          <w:szCs w:val="24"/>
        </w:rPr>
      </w:pPr>
      <w:r w:rsidRPr="00D17267">
        <w:rPr>
          <w:rFonts w:cs="Arial"/>
          <w:b/>
          <w:bCs/>
          <w:sz w:val="24"/>
          <w:szCs w:val="24"/>
        </w:rPr>
        <w:t>Required Assurances</w:t>
      </w:r>
      <w:r w:rsidR="00EA7069" w:rsidRPr="00D17267">
        <w:rPr>
          <w:rFonts w:cs="Arial"/>
          <w:b/>
          <w:bCs/>
          <w:sz w:val="24"/>
          <w:szCs w:val="24"/>
        </w:rPr>
        <w:t xml:space="preserve"> and Certifications</w:t>
      </w:r>
    </w:p>
    <w:p w14:paraId="18E2CE0B" w14:textId="2BFE6EAD" w:rsidR="006E0205" w:rsidRPr="007D7029" w:rsidRDefault="00D17267" w:rsidP="00441931">
      <w:pPr>
        <w:pStyle w:val="BodyText"/>
        <w:spacing w:before="240" w:after="240"/>
        <w:ind w:left="115" w:right="187" w:firstLine="0"/>
        <w:rPr>
          <w:rFonts w:cs="Arial"/>
        </w:rPr>
      </w:pPr>
      <w:r>
        <w:t xml:space="preserve">The </w:t>
      </w:r>
      <w:hyperlink r:id="rId8" w:history="1">
        <w:r w:rsidR="00EA7069" w:rsidRPr="00EA7069">
          <w:rPr>
            <w:rStyle w:val="Hyperlink"/>
            <w:rFonts w:cs="Arial"/>
          </w:rPr>
          <w:t>CDE General Assurances and Certifications</w:t>
        </w:r>
      </w:hyperlink>
      <w:r w:rsidR="00EA7069">
        <w:rPr>
          <w:rFonts w:cs="Arial"/>
        </w:rPr>
        <w:t xml:space="preserve"> </w:t>
      </w:r>
      <w:r w:rsidR="006E0205" w:rsidRPr="007D7029">
        <w:rPr>
          <w:rFonts w:cs="Arial"/>
          <w:spacing w:val="-1"/>
        </w:rPr>
        <w:t>are</w:t>
      </w:r>
      <w:r w:rsidR="006E0205" w:rsidRPr="007D7029">
        <w:rPr>
          <w:rFonts w:cs="Arial"/>
        </w:rPr>
        <w:t xml:space="preserve"> </w:t>
      </w:r>
      <w:r w:rsidR="006E0205" w:rsidRPr="007D7029">
        <w:rPr>
          <w:rFonts w:cs="Arial"/>
          <w:spacing w:val="-1"/>
        </w:rPr>
        <w:t xml:space="preserve">required </w:t>
      </w:r>
      <w:r w:rsidR="006E0205" w:rsidRPr="007D7029">
        <w:rPr>
          <w:rFonts w:cs="Arial"/>
        </w:rPr>
        <w:t xml:space="preserve">for </w:t>
      </w:r>
      <w:r w:rsidR="006E0205" w:rsidRPr="007D7029">
        <w:rPr>
          <w:rFonts w:cs="Arial"/>
          <w:spacing w:val="-1"/>
        </w:rPr>
        <w:t>grant applications</w:t>
      </w:r>
      <w:r w:rsidR="006E0205" w:rsidRPr="007D7029">
        <w:rPr>
          <w:rFonts w:cs="Arial"/>
        </w:rPr>
        <w:t xml:space="preserve"> </w:t>
      </w:r>
      <w:r w:rsidR="006E0205" w:rsidRPr="007D7029">
        <w:rPr>
          <w:rFonts w:cs="Arial"/>
          <w:spacing w:val="-1"/>
        </w:rPr>
        <w:t>submitted</w:t>
      </w:r>
      <w:r w:rsidR="006E0205" w:rsidRPr="007D7029">
        <w:rPr>
          <w:rFonts w:cs="Arial"/>
        </w:rPr>
        <w:t xml:space="preserve"> to</w:t>
      </w:r>
      <w:r w:rsidR="006E0205" w:rsidRPr="007D7029">
        <w:rPr>
          <w:rFonts w:cs="Arial"/>
          <w:spacing w:val="-1"/>
        </w:rPr>
        <w:t xml:space="preserve"> </w:t>
      </w:r>
      <w:r w:rsidR="006E0205" w:rsidRPr="007D7029">
        <w:rPr>
          <w:rFonts w:cs="Arial"/>
        </w:rPr>
        <w:t xml:space="preserve">the </w:t>
      </w:r>
      <w:r w:rsidR="006E0205" w:rsidRPr="007D7029">
        <w:rPr>
          <w:rFonts w:cs="Arial"/>
          <w:spacing w:val="-1"/>
        </w:rPr>
        <w:t>CDE.</w:t>
      </w:r>
      <w:r w:rsidR="006E0205" w:rsidRPr="007D7029">
        <w:rPr>
          <w:rFonts w:cs="Arial"/>
          <w:spacing w:val="20"/>
        </w:rPr>
        <w:t xml:space="preserve"> </w:t>
      </w:r>
      <w:r w:rsidR="006E0205" w:rsidRPr="007D7029">
        <w:rPr>
          <w:rFonts w:cs="Arial"/>
        </w:rPr>
        <w:t>The</w:t>
      </w:r>
      <w:r w:rsidR="006E0205" w:rsidRPr="007D7029">
        <w:rPr>
          <w:rFonts w:cs="Arial"/>
          <w:spacing w:val="-1"/>
        </w:rPr>
        <w:t xml:space="preserve"> </w:t>
      </w:r>
      <w:r w:rsidR="00EA7069">
        <w:rPr>
          <w:rFonts w:cs="Arial"/>
          <w:spacing w:val="-1"/>
        </w:rPr>
        <w:t>MEP</w:t>
      </w:r>
      <w:r w:rsidR="00CE56AD">
        <w:rPr>
          <w:rFonts w:cs="Arial"/>
          <w:spacing w:val="-1"/>
        </w:rPr>
        <w:t xml:space="preserve"> Legal </w:t>
      </w:r>
      <w:r w:rsidR="006E0205" w:rsidRPr="007D7029">
        <w:rPr>
          <w:rFonts w:cs="Arial"/>
          <w:spacing w:val="-1"/>
        </w:rPr>
        <w:t>Assurances</w:t>
      </w:r>
      <w:r w:rsidR="006E0205" w:rsidRPr="007D7029">
        <w:rPr>
          <w:rFonts w:cs="Arial"/>
        </w:rPr>
        <w:t xml:space="preserve"> </w:t>
      </w:r>
      <w:r w:rsidR="00CE56AD">
        <w:rPr>
          <w:rFonts w:cs="Arial"/>
        </w:rPr>
        <w:t xml:space="preserve">and </w:t>
      </w:r>
      <w:r w:rsidR="006E4AB7">
        <w:rPr>
          <w:rFonts w:cs="Arial"/>
        </w:rPr>
        <w:t xml:space="preserve">Certifications </w:t>
      </w:r>
      <w:r w:rsidR="006E4AB7" w:rsidRPr="007D7029">
        <w:rPr>
          <w:rFonts w:cs="Arial"/>
          <w:spacing w:val="-2"/>
        </w:rPr>
        <w:t>are</w:t>
      </w:r>
      <w:r w:rsidR="006E0205" w:rsidRPr="007D7029">
        <w:rPr>
          <w:rFonts w:cs="Arial"/>
        </w:rPr>
        <w:t xml:space="preserve"> </w:t>
      </w:r>
      <w:r w:rsidR="006E0205" w:rsidRPr="007D7029">
        <w:rPr>
          <w:rFonts w:cs="Arial"/>
          <w:spacing w:val="-1"/>
        </w:rPr>
        <w:t>required</w:t>
      </w:r>
      <w:r w:rsidR="006E0205" w:rsidRPr="007D7029">
        <w:rPr>
          <w:rFonts w:cs="Arial"/>
        </w:rPr>
        <w:t xml:space="preserve"> for</w:t>
      </w:r>
      <w:r w:rsidR="006E0205" w:rsidRPr="007D7029">
        <w:rPr>
          <w:rFonts w:cs="Arial"/>
          <w:spacing w:val="29"/>
          <w:w w:val="99"/>
        </w:rPr>
        <w:t xml:space="preserve"> </w:t>
      </w:r>
      <w:r w:rsidR="00EA7069">
        <w:rPr>
          <w:rFonts w:cs="Arial"/>
          <w:spacing w:val="-1"/>
        </w:rPr>
        <w:t>MEP</w:t>
      </w:r>
      <w:r w:rsidR="006E0205" w:rsidRPr="007D7029">
        <w:rPr>
          <w:rFonts w:cs="Arial"/>
          <w:spacing w:val="-1"/>
        </w:rPr>
        <w:t xml:space="preserve"> </w:t>
      </w:r>
      <w:r w:rsidR="006E0205" w:rsidRPr="007D7029">
        <w:rPr>
          <w:rFonts w:cs="Arial"/>
        </w:rPr>
        <w:t>funds</w:t>
      </w:r>
      <w:r w:rsidR="00EA7069">
        <w:rPr>
          <w:rFonts w:cs="Arial"/>
          <w:spacing w:val="-1"/>
        </w:rPr>
        <w:t>. N</w:t>
      </w:r>
      <w:r w:rsidR="006E0205" w:rsidRPr="007D7029">
        <w:rPr>
          <w:rFonts w:cs="Arial"/>
          <w:spacing w:val="-1"/>
        </w:rPr>
        <w:t xml:space="preserve">ote </w:t>
      </w:r>
      <w:r w:rsidR="006E0205" w:rsidRPr="007D7029">
        <w:rPr>
          <w:rFonts w:cs="Arial"/>
        </w:rPr>
        <w:t>that</w:t>
      </w:r>
      <w:r w:rsidR="006E0205" w:rsidRPr="007D7029">
        <w:rPr>
          <w:rFonts w:cs="Arial"/>
          <w:spacing w:val="-2"/>
        </w:rPr>
        <w:t xml:space="preserve"> </w:t>
      </w:r>
      <w:r w:rsidR="006E0205" w:rsidRPr="007D7029">
        <w:rPr>
          <w:rFonts w:cs="Arial"/>
          <w:spacing w:val="-1"/>
        </w:rPr>
        <w:t>the grant application</w:t>
      </w:r>
      <w:r w:rsidR="006E0205" w:rsidRPr="007D7029">
        <w:rPr>
          <w:rFonts w:cs="Arial"/>
        </w:rPr>
        <w:t xml:space="preserve"> </w:t>
      </w:r>
      <w:r w:rsidR="006E0205" w:rsidRPr="007D7029">
        <w:rPr>
          <w:rFonts w:cs="Arial"/>
          <w:spacing w:val="-1"/>
        </w:rPr>
        <w:t>submitted to</w:t>
      </w:r>
      <w:r w:rsidR="006E0205" w:rsidRPr="007D7029">
        <w:rPr>
          <w:rFonts w:cs="Arial"/>
        </w:rPr>
        <w:t xml:space="preserve"> </w:t>
      </w:r>
      <w:r w:rsidR="006E0205" w:rsidRPr="007D7029">
        <w:rPr>
          <w:rFonts w:cs="Arial"/>
          <w:spacing w:val="-1"/>
        </w:rPr>
        <w:t>the</w:t>
      </w:r>
      <w:r w:rsidR="006E0205" w:rsidRPr="007D7029">
        <w:rPr>
          <w:rFonts w:cs="Arial"/>
          <w:spacing w:val="-2"/>
        </w:rPr>
        <w:t xml:space="preserve"> </w:t>
      </w:r>
      <w:r w:rsidR="006E0205" w:rsidRPr="007D7029">
        <w:rPr>
          <w:rFonts w:cs="Arial"/>
          <w:spacing w:val="-1"/>
        </w:rPr>
        <w:t>CDE confirms</w:t>
      </w:r>
      <w:r w:rsidR="006E0205" w:rsidRPr="007D7029">
        <w:rPr>
          <w:rFonts w:cs="Arial"/>
        </w:rPr>
        <w:t xml:space="preserve"> a</w:t>
      </w:r>
      <w:r w:rsidR="006E0205" w:rsidRPr="007D7029">
        <w:rPr>
          <w:rFonts w:cs="Arial"/>
          <w:spacing w:val="33"/>
        </w:rPr>
        <w:t xml:space="preserve"> </w:t>
      </w:r>
      <w:r w:rsidR="006E0205" w:rsidRPr="007D7029">
        <w:rPr>
          <w:rFonts w:cs="Arial"/>
        </w:rPr>
        <w:t>commitment</w:t>
      </w:r>
      <w:r w:rsidR="006E0205" w:rsidRPr="007D7029">
        <w:rPr>
          <w:rFonts w:cs="Arial"/>
          <w:spacing w:val="-1"/>
        </w:rPr>
        <w:t xml:space="preserve"> </w:t>
      </w:r>
      <w:r w:rsidR="006E0205" w:rsidRPr="007D7029">
        <w:rPr>
          <w:rFonts w:cs="Arial"/>
        </w:rPr>
        <w:t>to</w:t>
      </w:r>
      <w:r w:rsidR="006E0205" w:rsidRPr="007D7029">
        <w:rPr>
          <w:rFonts w:cs="Arial"/>
          <w:spacing w:val="-1"/>
        </w:rPr>
        <w:t xml:space="preserve"> comply with</w:t>
      </w:r>
      <w:r w:rsidR="006E0205" w:rsidRPr="007D7029">
        <w:rPr>
          <w:rFonts w:cs="Arial"/>
        </w:rPr>
        <w:t xml:space="preserve"> the</w:t>
      </w:r>
      <w:r w:rsidR="006E0205" w:rsidRPr="007D7029">
        <w:rPr>
          <w:rFonts w:cs="Arial"/>
          <w:spacing w:val="-1"/>
        </w:rPr>
        <w:t xml:space="preserve"> general assurances</w:t>
      </w:r>
      <w:r w:rsidR="00EA7069">
        <w:rPr>
          <w:rFonts w:cs="Arial"/>
          <w:spacing w:val="-1"/>
        </w:rPr>
        <w:t>, MEP assurances, and where applicable, Family Biliteracy Program assurances</w:t>
      </w:r>
      <w:r w:rsidR="00D35B59" w:rsidRPr="007D7029">
        <w:rPr>
          <w:rFonts w:cs="Arial"/>
          <w:spacing w:val="-1"/>
        </w:rPr>
        <w:t>.</w:t>
      </w:r>
      <w:r w:rsidR="006E0205" w:rsidRPr="007D7029">
        <w:rPr>
          <w:rFonts w:cs="Arial"/>
          <w:spacing w:val="-2"/>
        </w:rPr>
        <w:t xml:space="preserve"> </w:t>
      </w:r>
      <w:r w:rsidR="00EA7069">
        <w:rPr>
          <w:rFonts w:cs="Arial"/>
          <w:spacing w:val="-1"/>
        </w:rPr>
        <w:t xml:space="preserve">The General Assurances and Certifications and Family Biliteracy Program Assurances and Requirements can be found on the </w:t>
      </w:r>
      <w:hyperlink r:id="rId9" w:history="1">
        <w:r>
          <w:rPr>
            <w:rStyle w:val="Hyperlink"/>
            <w:rFonts w:cs="Arial"/>
            <w:spacing w:val="-1"/>
          </w:rPr>
          <w:t>CDE Migrant Education Program Request for Application web page</w:t>
        </w:r>
      </w:hyperlink>
      <w:r w:rsidR="00EA7069" w:rsidRPr="00EA7069">
        <w:rPr>
          <w:rFonts w:cs="Arial"/>
          <w:spacing w:val="-1"/>
        </w:rPr>
        <w:t>.</w:t>
      </w:r>
    </w:p>
    <w:p w14:paraId="72E769F4" w14:textId="0C32BD93" w:rsidR="005739E8" w:rsidRPr="00D17267" w:rsidRDefault="00D82EF9" w:rsidP="005D07B3">
      <w:pPr>
        <w:pStyle w:val="Heading2"/>
        <w:spacing w:before="240"/>
        <w:rPr>
          <w:rFonts w:cs="Arial"/>
          <w:b/>
          <w:bCs/>
          <w:sz w:val="24"/>
          <w:szCs w:val="24"/>
        </w:rPr>
      </w:pPr>
      <w:r w:rsidRPr="00D17267">
        <w:rPr>
          <w:rFonts w:cs="Arial"/>
          <w:b/>
          <w:bCs/>
          <w:sz w:val="24"/>
          <w:szCs w:val="24"/>
        </w:rPr>
        <w:t>Migrant Assurances</w:t>
      </w:r>
    </w:p>
    <w:p w14:paraId="32D897F3" w14:textId="77777777" w:rsidR="005739E8" w:rsidRPr="007D7029" w:rsidRDefault="00D82EF9" w:rsidP="005D07B3">
      <w:pPr>
        <w:pStyle w:val="Heading3"/>
        <w:spacing w:before="240"/>
        <w:rPr>
          <w:rFonts w:cs="Arial"/>
        </w:rPr>
      </w:pPr>
      <w:r w:rsidRPr="007D7029">
        <w:rPr>
          <w:rFonts w:cs="Arial"/>
        </w:rPr>
        <w:t>Use</w:t>
      </w:r>
      <w:r w:rsidRPr="007D7029">
        <w:rPr>
          <w:rFonts w:cs="Arial"/>
          <w:spacing w:val="-2"/>
        </w:rPr>
        <w:t xml:space="preserve"> </w:t>
      </w:r>
      <w:r w:rsidRPr="007D7029">
        <w:rPr>
          <w:rFonts w:cs="Arial"/>
        </w:rPr>
        <w:t>of</w:t>
      </w:r>
      <w:r w:rsidRPr="007D7029">
        <w:rPr>
          <w:rFonts w:cs="Arial"/>
          <w:spacing w:val="-2"/>
        </w:rPr>
        <w:t xml:space="preserve"> </w:t>
      </w:r>
      <w:r w:rsidRPr="007D7029">
        <w:rPr>
          <w:rFonts w:cs="Arial"/>
        </w:rPr>
        <w:t>Funds</w:t>
      </w:r>
    </w:p>
    <w:p w14:paraId="3A4A04BE" w14:textId="4B3D483D" w:rsidR="005739E8" w:rsidRPr="007D7029" w:rsidRDefault="00D82EF9" w:rsidP="005D07B3">
      <w:pPr>
        <w:pStyle w:val="BodyText"/>
        <w:numPr>
          <w:ilvl w:val="0"/>
          <w:numId w:val="4"/>
        </w:numPr>
        <w:tabs>
          <w:tab w:val="left" w:pos="472"/>
        </w:tabs>
        <w:spacing w:before="240"/>
        <w:ind w:left="461" w:hanging="346"/>
        <w:rPr>
          <w:rFonts w:cs="Arial"/>
        </w:rPr>
      </w:pPr>
      <w:r w:rsidRPr="007D7029">
        <w:rPr>
          <w:rFonts w:cs="Arial"/>
        </w:rPr>
        <w:t>Funds</w:t>
      </w:r>
      <w:r w:rsidRPr="007D7029">
        <w:rPr>
          <w:rFonts w:cs="Arial"/>
          <w:spacing w:val="-2"/>
        </w:rPr>
        <w:t xml:space="preserve"> </w:t>
      </w:r>
      <w:r w:rsidRPr="007D7029">
        <w:rPr>
          <w:rFonts w:cs="Arial"/>
        </w:rPr>
        <w:t>for</w:t>
      </w:r>
      <w:r w:rsidR="000B1741" w:rsidRPr="007D7029">
        <w:rPr>
          <w:rFonts w:cs="Arial"/>
          <w:spacing w:val="-1"/>
        </w:rPr>
        <w:t xml:space="preserve"> </w:t>
      </w:r>
      <w:r w:rsidR="00332AC3" w:rsidRPr="007D7029">
        <w:rPr>
          <w:rFonts w:cs="Arial"/>
          <w:spacing w:val="-1"/>
        </w:rPr>
        <w:t xml:space="preserve">the </w:t>
      </w:r>
      <w:r w:rsidR="000B1741" w:rsidRPr="007D7029">
        <w:rPr>
          <w:rFonts w:cs="Arial"/>
          <w:spacing w:val="-1"/>
        </w:rPr>
        <w:t>MEP</w:t>
      </w:r>
      <w:r w:rsidRPr="007D7029">
        <w:rPr>
          <w:rFonts w:cs="Arial"/>
        </w:rPr>
        <w:t xml:space="preserve"> </w:t>
      </w:r>
      <w:r w:rsidRPr="007D7029">
        <w:rPr>
          <w:rFonts w:cs="Arial"/>
          <w:spacing w:val="-1"/>
        </w:rPr>
        <w:t>will be</w:t>
      </w:r>
      <w:r w:rsidRPr="007D7029">
        <w:rPr>
          <w:rFonts w:cs="Arial"/>
        </w:rPr>
        <w:t xml:space="preserve"> </w:t>
      </w:r>
      <w:r w:rsidRPr="007D7029">
        <w:rPr>
          <w:rFonts w:cs="Arial"/>
          <w:spacing w:val="-1"/>
        </w:rPr>
        <w:t>used</w:t>
      </w:r>
      <w:r w:rsidRPr="007D7029">
        <w:rPr>
          <w:rFonts w:cs="Arial"/>
        </w:rPr>
        <w:t xml:space="preserve"> </w:t>
      </w:r>
      <w:r w:rsidRPr="007D7029">
        <w:rPr>
          <w:rFonts w:cs="Arial"/>
          <w:spacing w:val="-1"/>
        </w:rPr>
        <w:t>only:</w:t>
      </w:r>
    </w:p>
    <w:p w14:paraId="44A4C118" w14:textId="74C1441F" w:rsidR="005739E8" w:rsidRPr="007D7029" w:rsidRDefault="00D82EF9" w:rsidP="005D07B3">
      <w:pPr>
        <w:pStyle w:val="BodyText"/>
        <w:numPr>
          <w:ilvl w:val="1"/>
          <w:numId w:val="4"/>
        </w:numPr>
        <w:tabs>
          <w:tab w:val="left" w:pos="854"/>
          <w:tab w:val="left" w:pos="9000"/>
        </w:tabs>
        <w:spacing w:before="240"/>
        <w:ind w:left="864" w:right="331" w:hanging="403"/>
        <w:rPr>
          <w:rFonts w:cs="Arial"/>
        </w:rPr>
      </w:pPr>
      <w:r w:rsidRPr="007D7029">
        <w:rPr>
          <w:rFonts w:cs="Arial"/>
          <w:spacing w:val="-1"/>
        </w:rPr>
        <w:t>For programs</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projects,</w:t>
      </w:r>
      <w:r w:rsidRPr="007D7029">
        <w:rPr>
          <w:rFonts w:cs="Arial"/>
        </w:rPr>
        <w:t xml:space="preserve"> </w:t>
      </w:r>
      <w:r w:rsidRPr="007D7029">
        <w:rPr>
          <w:rFonts w:cs="Arial"/>
          <w:spacing w:val="-1"/>
        </w:rPr>
        <w:t>including</w:t>
      </w:r>
      <w:r w:rsidRPr="007D7029">
        <w:rPr>
          <w:rFonts w:cs="Arial"/>
        </w:rPr>
        <w:t xml:space="preserve"> </w:t>
      </w:r>
      <w:r w:rsidRPr="007D7029">
        <w:rPr>
          <w:rFonts w:cs="Arial"/>
          <w:spacing w:val="-1"/>
        </w:rPr>
        <w:t>the</w:t>
      </w:r>
      <w:r w:rsidRPr="007D7029">
        <w:rPr>
          <w:rFonts w:cs="Arial"/>
        </w:rPr>
        <w:t xml:space="preserve"> </w:t>
      </w:r>
      <w:r w:rsidRPr="007D7029">
        <w:rPr>
          <w:rFonts w:cs="Arial"/>
          <w:spacing w:val="-1"/>
        </w:rPr>
        <w:t>acquisition</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equipment</w:t>
      </w:r>
      <w:r w:rsidRPr="007D7029">
        <w:rPr>
          <w:rFonts w:cs="Arial"/>
          <w:spacing w:val="1"/>
        </w:rPr>
        <w:t xml:space="preserve"> </w:t>
      </w:r>
      <w:r w:rsidRPr="007D7029">
        <w:rPr>
          <w:rFonts w:cs="Arial"/>
          <w:spacing w:val="-1"/>
        </w:rPr>
        <w:t>in</w:t>
      </w:r>
      <w:r w:rsidRPr="007D7029">
        <w:rPr>
          <w:rFonts w:cs="Arial"/>
        </w:rPr>
        <w:t xml:space="preserve"> </w:t>
      </w:r>
      <w:r w:rsidRPr="007D7029">
        <w:rPr>
          <w:rFonts w:cs="Arial"/>
          <w:spacing w:val="-1"/>
        </w:rPr>
        <w:t>accordance</w:t>
      </w:r>
      <w:r w:rsidRPr="007D7029">
        <w:rPr>
          <w:rFonts w:cs="Arial"/>
          <w:spacing w:val="1"/>
        </w:rPr>
        <w:t xml:space="preserve"> </w:t>
      </w:r>
      <w:r w:rsidRPr="007D7029">
        <w:rPr>
          <w:rFonts w:cs="Arial"/>
          <w:spacing w:val="-1"/>
        </w:rPr>
        <w:t>with</w:t>
      </w:r>
      <w:r w:rsidRPr="007D7029">
        <w:rPr>
          <w:rFonts w:cs="Arial"/>
        </w:rPr>
        <w:t xml:space="preserve"> </w:t>
      </w:r>
      <w:r w:rsidRPr="007D7029">
        <w:rPr>
          <w:rFonts w:cs="Arial"/>
          <w:spacing w:val="-1"/>
        </w:rPr>
        <w:t>20</w:t>
      </w:r>
      <w:r w:rsidRPr="007D7029">
        <w:rPr>
          <w:rFonts w:cs="Arial"/>
          <w:spacing w:val="28"/>
        </w:rPr>
        <w:t xml:space="preserve"> </w:t>
      </w:r>
      <w:r w:rsidRPr="00A51029">
        <w:rPr>
          <w:rFonts w:cs="Arial"/>
          <w:i/>
          <w:iCs/>
          <w:spacing w:val="-1"/>
        </w:rPr>
        <w:t>United</w:t>
      </w:r>
      <w:r w:rsidRPr="00A51029">
        <w:rPr>
          <w:rFonts w:cs="Arial"/>
          <w:i/>
          <w:iCs/>
          <w:spacing w:val="-3"/>
        </w:rPr>
        <w:t xml:space="preserve"> </w:t>
      </w:r>
      <w:r w:rsidRPr="00A51029">
        <w:rPr>
          <w:rFonts w:cs="Arial"/>
          <w:i/>
          <w:iCs/>
          <w:spacing w:val="-1"/>
        </w:rPr>
        <w:t>States</w:t>
      </w:r>
      <w:r w:rsidRPr="00A51029">
        <w:rPr>
          <w:rFonts w:cs="Arial"/>
          <w:i/>
          <w:iCs/>
          <w:spacing w:val="-3"/>
        </w:rPr>
        <w:t xml:space="preserve"> </w:t>
      </w:r>
      <w:r w:rsidRPr="00A51029">
        <w:rPr>
          <w:rFonts w:cs="Arial"/>
          <w:i/>
          <w:iCs/>
          <w:spacing w:val="-1"/>
        </w:rPr>
        <w:t>Code</w:t>
      </w:r>
      <w:r w:rsidRPr="007D7029">
        <w:rPr>
          <w:rFonts w:cs="Arial"/>
          <w:spacing w:val="-2"/>
        </w:rPr>
        <w:t xml:space="preserve"> </w:t>
      </w:r>
      <w:r w:rsidRPr="007D7029">
        <w:rPr>
          <w:rFonts w:cs="Arial"/>
          <w:spacing w:val="-1"/>
        </w:rPr>
        <w:t>(</w:t>
      </w:r>
      <w:r w:rsidRPr="00A51029">
        <w:rPr>
          <w:rFonts w:cs="Arial"/>
          <w:i/>
          <w:spacing w:val="-1"/>
        </w:rPr>
        <w:t>USC</w:t>
      </w:r>
      <w:r w:rsidRPr="007D7029">
        <w:rPr>
          <w:rFonts w:cs="Arial"/>
          <w:spacing w:val="-1"/>
        </w:rPr>
        <w:t>)</w:t>
      </w:r>
      <w:r w:rsidRPr="007D7029">
        <w:rPr>
          <w:rFonts w:cs="Arial"/>
          <w:spacing w:val="-3"/>
        </w:rPr>
        <w:t xml:space="preserve"> </w:t>
      </w:r>
      <w:r w:rsidR="00644BE0">
        <w:rPr>
          <w:rFonts w:cs="Arial"/>
          <w:spacing w:val="-1"/>
        </w:rPr>
        <w:t>S</w:t>
      </w:r>
      <w:r w:rsidRPr="007D7029">
        <w:rPr>
          <w:rFonts w:cs="Arial"/>
          <w:spacing w:val="-1"/>
        </w:rPr>
        <w:t>ection</w:t>
      </w:r>
      <w:r w:rsidR="00A12127" w:rsidRPr="007D7029">
        <w:rPr>
          <w:rFonts w:cs="Arial"/>
          <w:spacing w:val="-1"/>
        </w:rPr>
        <w:t xml:space="preserve"> </w:t>
      </w:r>
      <w:r w:rsidRPr="007D7029">
        <w:rPr>
          <w:rFonts w:cs="Arial"/>
          <w:spacing w:val="-1"/>
        </w:rPr>
        <w:t>6396</w:t>
      </w:r>
      <w:r w:rsidRPr="007D7029">
        <w:rPr>
          <w:rFonts w:cs="Arial"/>
          <w:spacing w:val="-2"/>
        </w:rPr>
        <w:t xml:space="preserve"> </w:t>
      </w:r>
      <w:r w:rsidR="00644BE0">
        <w:rPr>
          <w:rFonts w:cs="Arial"/>
          <w:spacing w:val="-2"/>
        </w:rPr>
        <w:t>(</w:t>
      </w:r>
      <w:r w:rsidRPr="007D7029">
        <w:rPr>
          <w:rFonts w:cs="Arial"/>
          <w:spacing w:val="-1"/>
        </w:rPr>
        <w:t>6394</w:t>
      </w:r>
      <w:r w:rsidR="00644BE0">
        <w:rPr>
          <w:rFonts w:cs="Arial"/>
          <w:spacing w:val="-1"/>
        </w:rPr>
        <w:t>[</w:t>
      </w:r>
      <w:r w:rsidRPr="007D7029">
        <w:rPr>
          <w:rFonts w:cs="Arial"/>
          <w:spacing w:val="-1"/>
        </w:rPr>
        <w:t>c</w:t>
      </w:r>
      <w:r w:rsidR="00644BE0">
        <w:rPr>
          <w:rFonts w:cs="Arial"/>
          <w:spacing w:val="-1"/>
        </w:rPr>
        <w:t>][</w:t>
      </w:r>
      <w:r w:rsidRPr="007D7029">
        <w:rPr>
          <w:rFonts w:cs="Arial"/>
          <w:spacing w:val="-1"/>
        </w:rPr>
        <w:t>1</w:t>
      </w:r>
      <w:r w:rsidR="00644BE0">
        <w:rPr>
          <w:rFonts w:cs="Arial"/>
          <w:spacing w:val="-1"/>
        </w:rPr>
        <w:t>][</w:t>
      </w:r>
      <w:r w:rsidRPr="007D7029">
        <w:rPr>
          <w:rFonts w:cs="Arial"/>
          <w:spacing w:val="-1"/>
        </w:rPr>
        <w:t>A</w:t>
      </w:r>
      <w:r w:rsidR="00644BE0">
        <w:rPr>
          <w:rFonts w:cs="Arial"/>
          <w:spacing w:val="-1"/>
        </w:rPr>
        <w:t>]</w:t>
      </w:r>
      <w:r w:rsidR="00306C9A">
        <w:rPr>
          <w:rFonts w:cs="Arial"/>
          <w:spacing w:val="-1"/>
        </w:rPr>
        <w:t>)</w:t>
      </w:r>
      <w:r w:rsidR="00601BAB" w:rsidRPr="007D7029">
        <w:rPr>
          <w:rFonts w:cs="Arial"/>
          <w:spacing w:val="-1"/>
        </w:rPr>
        <w:t>.</w:t>
      </w:r>
    </w:p>
    <w:p w14:paraId="7F9087E9" w14:textId="048C13A0" w:rsidR="005739E8" w:rsidRPr="007D7029" w:rsidRDefault="00D82EF9" w:rsidP="005D07B3">
      <w:pPr>
        <w:pStyle w:val="BodyText"/>
        <w:numPr>
          <w:ilvl w:val="1"/>
          <w:numId w:val="4"/>
        </w:numPr>
        <w:tabs>
          <w:tab w:val="left" w:pos="854"/>
        </w:tabs>
        <w:spacing w:before="240"/>
        <w:ind w:left="864" w:hanging="403"/>
        <w:rPr>
          <w:rFonts w:cs="Arial"/>
        </w:rPr>
      </w:pPr>
      <w:r w:rsidRPr="007D7029">
        <w:rPr>
          <w:rFonts w:cs="Arial"/>
        </w:rPr>
        <w:t>To</w:t>
      </w:r>
      <w:r w:rsidRPr="007D7029">
        <w:rPr>
          <w:rFonts w:cs="Arial"/>
          <w:spacing w:val="-2"/>
        </w:rPr>
        <w:t xml:space="preserve"> </w:t>
      </w:r>
      <w:r w:rsidRPr="007D7029">
        <w:rPr>
          <w:rFonts w:cs="Arial"/>
          <w:spacing w:val="-1"/>
        </w:rPr>
        <w:t>coordinate such programs and projects</w:t>
      </w:r>
      <w:r w:rsidRPr="007D7029">
        <w:rPr>
          <w:rFonts w:cs="Arial"/>
          <w:spacing w:val="-2"/>
        </w:rPr>
        <w:t xml:space="preserve"> </w:t>
      </w:r>
      <w:r w:rsidRPr="007D7029">
        <w:rPr>
          <w:rFonts w:cs="Arial"/>
          <w:spacing w:val="-1"/>
        </w:rPr>
        <w:t xml:space="preserve">within the </w:t>
      </w:r>
      <w:r w:rsidR="00AD13F7" w:rsidRPr="007D7029">
        <w:rPr>
          <w:rFonts w:cs="Arial"/>
          <w:spacing w:val="-1"/>
        </w:rPr>
        <w:t>s</w:t>
      </w:r>
      <w:r w:rsidRPr="007D7029">
        <w:rPr>
          <w:rFonts w:cs="Arial"/>
          <w:spacing w:val="-1"/>
        </w:rPr>
        <w:t>tate and</w:t>
      </w:r>
      <w:r w:rsidRPr="007D7029">
        <w:rPr>
          <w:rFonts w:cs="Arial"/>
          <w:spacing w:val="-2"/>
        </w:rPr>
        <w:t xml:space="preserve"> </w:t>
      </w:r>
      <w:r w:rsidRPr="007D7029">
        <w:rPr>
          <w:rFonts w:cs="Arial"/>
          <w:spacing w:val="-1"/>
        </w:rPr>
        <w:t>other</w:t>
      </w:r>
      <w:r w:rsidRPr="007D7029">
        <w:rPr>
          <w:rFonts w:cs="Arial"/>
          <w:spacing w:val="1"/>
        </w:rPr>
        <w:t xml:space="preserve"> </w:t>
      </w:r>
      <w:r w:rsidRPr="007D7029">
        <w:rPr>
          <w:rFonts w:cs="Arial"/>
          <w:spacing w:val="-1"/>
        </w:rPr>
        <w:t>states, as well as</w:t>
      </w:r>
      <w:r w:rsidRPr="007D7029">
        <w:rPr>
          <w:rFonts w:cs="Arial"/>
          <w:spacing w:val="26"/>
        </w:rPr>
        <w:t xml:space="preserve"> </w:t>
      </w:r>
      <w:r w:rsidRPr="007D7029">
        <w:rPr>
          <w:rFonts w:cs="Arial"/>
          <w:spacing w:val="-1"/>
        </w:rPr>
        <w:t xml:space="preserve">with </w:t>
      </w:r>
      <w:r w:rsidRPr="007D7029">
        <w:rPr>
          <w:rFonts w:cs="Arial"/>
        </w:rPr>
        <w:t xml:space="preserve">Federal </w:t>
      </w:r>
      <w:r w:rsidRPr="007D7029">
        <w:rPr>
          <w:rFonts w:cs="Arial"/>
          <w:spacing w:val="-1"/>
        </w:rPr>
        <w:t>programs</w:t>
      </w:r>
      <w:r w:rsidRPr="007D7029">
        <w:rPr>
          <w:rFonts w:cs="Arial"/>
        </w:rPr>
        <w:t xml:space="preserve"> that</w:t>
      </w:r>
      <w:r w:rsidRPr="007D7029">
        <w:rPr>
          <w:rFonts w:cs="Arial"/>
          <w:spacing w:val="-1"/>
        </w:rPr>
        <w:t xml:space="preserve"> can</w:t>
      </w:r>
      <w:r w:rsidRPr="007D7029">
        <w:rPr>
          <w:rFonts w:cs="Arial"/>
        </w:rPr>
        <w:t xml:space="preserve"> </w:t>
      </w:r>
      <w:r w:rsidRPr="007D7029">
        <w:rPr>
          <w:rFonts w:cs="Arial"/>
          <w:spacing w:val="-1"/>
        </w:rPr>
        <w:t>benefit</w:t>
      </w:r>
      <w:r w:rsidRPr="007D7029">
        <w:rPr>
          <w:rFonts w:cs="Arial"/>
        </w:rPr>
        <w:t xml:space="preserve"> </w:t>
      </w:r>
      <w:r w:rsidRPr="007D7029">
        <w:rPr>
          <w:rFonts w:cs="Arial"/>
          <w:spacing w:val="-1"/>
        </w:rPr>
        <w:t>migratory</w:t>
      </w:r>
      <w:r w:rsidRPr="007D7029">
        <w:rPr>
          <w:rFonts w:cs="Arial"/>
          <w:spacing w:val="-2"/>
        </w:rPr>
        <w:t xml:space="preserve"> </w:t>
      </w:r>
      <w:r w:rsidRPr="007D7029">
        <w:rPr>
          <w:rFonts w:cs="Arial"/>
          <w:spacing w:val="-1"/>
        </w:rPr>
        <w:t>children</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their</w:t>
      </w:r>
      <w:r w:rsidRPr="007D7029">
        <w:rPr>
          <w:rFonts w:cs="Arial"/>
          <w:spacing w:val="-2"/>
        </w:rPr>
        <w:t xml:space="preserve"> </w:t>
      </w:r>
      <w:r w:rsidRPr="007D7029">
        <w:rPr>
          <w:rFonts w:cs="Arial"/>
          <w:spacing w:val="-1"/>
        </w:rPr>
        <w:t>families (20</w:t>
      </w:r>
      <w:r w:rsidRPr="007D7029">
        <w:rPr>
          <w:rFonts w:cs="Arial"/>
        </w:rPr>
        <w:t xml:space="preserve"> </w:t>
      </w:r>
      <w:r w:rsidRPr="007D7029">
        <w:rPr>
          <w:rFonts w:cs="Arial"/>
          <w:i/>
          <w:spacing w:val="-1"/>
        </w:rPr>
        <w:t>USC</w:t>
      </w:r>
      <w:r w:rsidRPr="007D7029">
        <w:rPr>
          <w:rFonts w:cs="Arial"/>
          <w:spacing w:val="20"/>
        </w:rPr>
        <w:t xml:space="preserve"> </w:t>
      </w:r>
      <w:r w:rsidRPr="007D7029">
        <w:rPr>
          <w:rFonts w:cs="Arial"/>
        </w:rPr>
        <w:t>6394[c][1][B]</w:t>
      </w:r>
      <w:r w:rsidR="00306C9A">
        <w:rPr>
          <w:rFonts w:cs="Arial"/>
        </w:rPr>
        <w:t>)</w:t>
      </w:r>
      <w:r w:rsidR="00D35B59" w:rsidRPr="007D7029">
        <w:rPr>
          <w:rFonts w:cs="Arial"/>
        </w:rPr>
        <w:t>.</w:t>
      </w:r>
    </w:p>
    <w:p w14:paraId="66BAFFCF" w14:textId="456A1C54" w:rsidR="005739E8" w:rsidRPr="007D7029" w:rsidRDefault="00D82EF9" w:rsidP="005D07B3">
      <w:pPr>
        <w:pStyle w:val="BodyText"/>
        <w:numPr>
          <w:ilvl w:val="0"/>
          <w:numId w:val="4"/>
        </w:numPr>
        <w:tabs>
          <w:tab w:val="left" w:pos="472"/>
        </w:tabs>
        <w:spacing w:before="240"/>
        <w:ind w:left="461" w:hanging="346"/>
        <w:rPr>
          <w:rFonts w:cs="Arial"/>
        </w:rPr>
      </w:pPr>
      <w:r w:rsidRPr="007D7029">
        <w:rPr>
          <w:rFonts w:cs="Arial"/>
          <w:spacing w:val="-1"/>
        </w:rPr>
        <w:t>Programs</w:t>
      </w:r>
      <w:r w:rsidRPr="007D7029">
        <w:rPr>
          <w:rFonts w:cs="Arial"/>
          <w:spacing w:val="-2"/>
        </w:rPr>
        <w:t xml:space="preserve"> </w:t>
      </w:r>
      <w:r w:rsidRPr="007D7029">
        <w:rPr>
          <w:rFonts w:cs="Arial"/>
          <w:spacing w:val="-1"/>
        </w:rPr>
        <w:t xml:space="preserve">and projects </w:t>
      </w:r>
      <w:r w:rsidRPr="007D7029">
        <w:rPr>
          <w:rFonts w:cs="Arial"/>
        </w:rPr>
        <w:t>funded</w:t>
      </w:r>
      <w:r w:rsidRPr="007D7029">
        <w:rPr>
          <w:rFonts w:cs="Arial"/>
          <w:spacing w:val="-1"/>
        </w:rPr>
        <w:t xml:space="preserve"> for</w:t>
      </w:r>
      <w:r w:rsidRPr="007D7029">
        <w:rPr>
          <w:rFonts w:cs="Arial"/>
        </w:rPr>
        <w:t xml:space="preserve"> </w:t>
      </w:r>
      <w:r w:rsidRPr="007D7029">
        <w:rPr>
          <w:rFonts w:cs="Arial"/>
          <w:spacing w:val="-1"/>
        </w:rPr>
        <w:t>MEP will be carried out</w:t>
      </w:r>
      <w:r w:rsidRPr="007D7029">
        <w:rPr>
          <w:rFonts w:cs="Arial"/>
        </w:rPr>
        <w:t xml:space="preserve"> </w:t>
      </w:r>
      <w:r w:rsidRPr="007D7029">
        <w:rPr>
          <w:rFonts w:cs="Arial"/>
          <w:spacing w:val="-1"/>
        </w:rPr>
        <w:t xml:space="preserve">in </w:t>
      </w:r>
      <w:r w:rsidRPr="007D7029">
        <w:rPr>
          <w:rFonts w:cs="Arial"/>
        </w:rPr>
        <w:t>a</w:t>
      </w:r>
      <w:r w:rsidRPr="007D7029">
        <w:rPr>
          <w:rFonts w:cs="Arial"/>
          <w:spacing w:val="-1"/>
        </w:rPr>
        <w:t xml:space="preserve"> manner consistent with</w:t>
      </w:r>
      <w:r w:rsidRPr="007D7029">
        <w:rPr>
          <w:rFonts w:cs="Arial"/>
        </w:rPr>
        <w:t xml:space="preserve"> </w:t>
      </w:r>
      <w:r w:rsidRPr="007D7029">
        <w:rPr>
          <w:rFonts w:cs="Arial"/>
          <w:spacing w:val="-1"/>
        </w:rPr>
        <w:t>the</w:t>
      </w:r>
      <w:r w:rsidRPr="007D7029">
        <w:rPr>
          <w:rFonts w:cs="Arial"/>
          <w:spacing w:val="30"/>
        </w:rPr>
        <w:t xml:space="preserve"> </w:t>
      </w:r>
      <w:r w:rsidRPr="007D7029">
        <w:rPr>
          <w:rFonts w:cs="Arial"/>
          <w:spacing w:val="-1"/>
        </w:rPr>
        <w:t>objectives of</w:t>
      </w:r>
      <w:r w:rsidRPr="007D7029">
        <w:rPr>
          <w:rFonts w:cs="Arial"/>
        </w:rPr>
        <w:t xml:space="preserve"> </w:t>
      </w:r>
      <w:r w:rsidRPr="007D7029">
        <w:rPr>
          <w:rFonts w:cs="Arial"/>
          <w:spacing w:val="-1"/>
        </w:rPr>
        <w:t>Section</w:t>
      </w:r>
      <w:r w:rsidRPr="007D7029">
        <w:rPr>
          <w:rFonts w:cs="Arial"/>
        </w:rPr>
        <w:t xml:space="preserve"> </w:t>
      </w:r>
      <w:r w:rsidRPr="007D7029">
        <w:rPr>
          <w:rFonts w:cs="Arial"/>
          <w:spacing w:val="-1"/>
        </w:rPr>
        <w:t>6314</w:t>
      </w:r>
      <w:r w:rsidR="006C3EF1" w:rsidRPr="007D7029">
        <w:rPr>
          <w:rFonts w:cs="Arial"/>
          <w:spacing w:val="-1"/>
        </w:rPr>
        <w:t>,</w:t>
      </w:r>
      <w:r w:rsidRPr="007D7029">
        <w:rPr>
          <w:rFonts w:cs="Arial"/>
          <w:spacing w:val="-1"/>
        </w:rPr>
        <w:t xml:space="preserve"> subsections</w:t>
      </w:r>
      <w:r w:rsidRPr="007D7029">
        <w:rPr>
          <w:rFonts w:cs="Arial"/>
        </w:rPr>
        <w:t xml:space="preserve"> </w:t>
      </w:r>
      <w:r w:rsidRPr="007D7029">
        <w:rPr>
          <w:rFonts w:cs="Arial"/>
          <w:spacing w:val="-1"/>
        </w:rPr>
        <w:t>(b) and</w:t>
      </w:r>
      <w:r w:rsidRPr="007D7029">
        <w:rPr>
          <w:rFonts w:cs="Arial"/>
          <w:spacing w:val="-2"/>
        </w:rPr>
        <w:t xml:space="preserve"> </w:t>
      </w:r>
      <w:r w:rsidRPr="007D7029">
        <w:rPr>
          <w:rFonts w:cs="Arial"/>
          <w:spacing w:val="-1"/>
        </w:rPr>
        <w:t>(d) of</w:t>
      </w:r>
      <w:r w:rsidRPr="007D7029">
        <w:rPr>
          <w:rFonts w:cs="Arial"/>
        </w:rPr>
        <w:t xml:space="preserve"> </w:t>
      </w:r>
      <w:r w:rsidRPr="007D7029">
        <w:rPr>
          <w:rFonts w:cs="Arial"/>
          <w:spacing w:val="-1"/>
        </w:rPr>
        <w:t>Section 6315</w:t>
      </w:r>
      <w:r w:rsidR="006C3EF1" w:rsidRPr="007D7029">
        <w:rPr>
          <w:rFonts w:cs="Arial"/>
          <w:spacing w:val="-1"/>
        </w:rPr>
        <w:t xml:space="preserve"> </w:t>
      </w:r>
      <w:r w:rsidRPr="007D7029">
        <w:rPr>
          <w:rFonts w:cs="Arial"/>
          <w:spacing w:val="-1"/>
        </w:rPr>
        <w:t>and</w:t>
      </w:r>
      <w:r w:rsidRPr="007D7029">
        <w:rPr>
          <w:rFonts w:cs="Arial"/>
          <w:spacing w:val="32"/>
        </w:rPr>
        <w:t xml:space="preserve"> </w:t>
      </w:r>
      <w:r w:rsidRPr="007D7029">
        <w:rPr>
          <w:rFonts w:cs="Arial"/>
          <w:spacing w:val="-1"/>
        </w:rPr>
        <w:t>subsections (b) and (c)</w:t>
      </w:r>
      <w:r w:rsidRPr="007D7029">
        <w:rPr>
          <w:rFonts w:cs="Arial"/>
        </w:rPr>
        <w:t xml:space="preserve"> </w:t>
      </w:r>
      <w:r w:rsidRPr="007D7029">
        <w:rPr>
          <w:rFonts w:cs="Arial"/>
          <w:spacing w:val="-1"/>
        </w:rPr>
        <w:t>of Section 632</w:t>
      </w:r>
      <w:r w:rsidR="006C3EF1" w:rsidRPr="007D7029">
        <w:rPr>
          <w:rFonts w:cs="Arial"/>
          <w:spacing w:val="-1"/>
        </w:rPr>
        <w:t>1</w:t>
      </w:r>
      <w:r w:rsidRPr="007D7029">
        <w:rPr>
          <w:rFonts w:cs="Arial"/>
        </w:rPr>
        <w:t xml:space="preserve"> </w:t>
      </w:r>
      <w:r w:rsidRPr="007D7029">
        <w:rPr>
          <w:rFonts w:cs="Arial"/>
          <w:spacing w:val="-1"/>
        </w:rPr>
        <w:t>of</w:t>
      </w:r>
      <w:r w:rsidRPr="007D7029">
        <w:rPr>
          <w:rFonts w:cs="Arial"/>
          <w:spacing w:val="-2"/>
        </w:rPr>
        <w:t xml:space="preserve"> </w:t>
      </w:r>
      <w:r w:rsidRPr="007D7029">
        <w:rPr>
          <w:rFonts w:cs="Arial"/>
          <w:spacing w:val="-1"/>
        </w:rPr>
        <w:t xml:space="preserve">20 </w:t>
      </w:r>
      <w:r w:rsidRPr="007D7029">
        <w:rPr>
          <w:rFonts w:cs="Arial"/>
          <w:i/>
          <w:spacing w:val="-1"/>
        </w:rPr>
        <w:t>USC</w:t>
      </w:r>
      <w:r w:rsidR="006C3EF1" w:rsidRPr="007D7029">
        <w:rPr>
          <w:rFonts w:cs="Arial"/>
          <w:spacing w:val="-1"/>
        </w:rPr>
        <w:t>,</w:t>
      </w:r>
      <w:r w:rsidRPr="007D7029">
        <w:rPr>
          <w:rFonts w:cs="Arial"/>
        </w:rPr>
        <w:t xml:space="preserve"> </w:t>
      </w:r>
      <w:r w:rsidRPr="007D7029">
        <w:rPr>
          <w:rFonts w:cs="Arial"/>
          <w:spacing w:val="-1"/>
        </w:rPr>
        <w:t xml:space="preserve">and Part </w:t>
      </w:r>
      <w:r w:rsidRPr="007D7029">
        <w:rPr>
          <w:rFonts w:cs="Arial"/>
        </w:rPr>
        <w:t>F</w:t>
      </w:r>
      <w:r w:rsidRPr="007D7029">
        <w:rPr>
          <w:rFonts w:cs="Arial"/>
          <w:spacing w:val="-1"/>
        </w:rPr>
        <w:t xml:space="preserve"> </w:t>
      </w:r>
      <w:r w:rsidR="00644BE0">
        <w:rPr>
          <w:rFonts w:cs="Arial"/>
          <w:spacing w:val="-1"/>
        </w:rPr>
        <w:t>(</w:t>
      </w:r>
      <w:r w:rsidRPr="007D7029">
        <w:rPr>
          <w:rFonts w:cs="Arial"/>
          <w:spacing w:val="-1"/>
        </w:rPr>
        <w:t xml:space="preserve">20 </w:t>
      </w:r>
      <w:r w:rsidRPr="007D7029">
        <w:rPr>
          <w:rFonts w:cs="Arial"/>
          <w:i/>
          <w:spacing w:val="-1"/>
        </w:rPr>
        <w:t>USC</w:t>
      </w:r>
      <w:r w:rsidR="00644BE0">
        <w:rPr>
          <w:rFonts w:cs="Arial"/>
          <w:spacing w:val="-1"/>
        </w:rPr>
        <w:t xml:space="preserve"> 6571-6578) </w:t>
      </w:r>
      <w:r w:rsidRPr="007D7029">
        <w:rPr>
          <w:rFonts w:cs="Arial"/>
          <w:spacing w:val="-1"/>
        </w:rPr>
        <w:t xml:space="preserve">(20 </w:t>
      </w:r>
      <w:r w:rsidRPr="007D7029">
        <w:rPr>
          <w:rFonts w:cs="Arial"/>
          <w:i/>
          <w:spacing w:val="-1"/>
        </w:rPr>
        <w:t>USC</w:t>
      </w:r>
      <w:r w:rsidRPr="007D7029">
        <w:rPr>
          <w:rFonts w:cs="Arial"/>
          <w:spacing w:val="-2"/>
        </w:rPr>
        <w:t xml:space="preserve"> </w:t>
      </w:r>
      <w:r w:rsidRPr="007D7029">
        <w:rPr>
          <w:rFonts w:cs="Arial"/>
          <w:spacing w:val="-1"/>
        </w:rPr>
        <w:t xml:space="preserve">6394 </w:t>
      </w:r>
      <w:r w:rsidRPr="007D7029">
        <w:rPr>
          <w:rFonts w:cs="Arial"/>
        </w:rPr>
        <w:t>[c][2])</w:t>
      </w:r>
      <w:r w:rsidR="00D35B59" w:rsidRPr="007D7029">
        <w:rPr>
          <w:rFonts w:cs="Arial"/>
        </w:rPr>
        <w:t>.</w:t>
      </w:r>
    </w:p>
    <w:p w14:paraId="2EF4A64E" w14:textId="77777777" w:rsidR="005739E8" w:rsidRPr="007D7029" w:rsidRDefault="00D82EF9" w:rsidP="005D07B3">
      <w:pPr>
        <w:pStyle w:val="Heading3"/>
        <w:spacing w:before="240" w:after="240"/>
        <w:rPr>
          <w:rFonts w:cs="Arial"/>
        </w:rPr>
      </w:pPr>
      <w:r w:rsidRPr="007D7029">
        <w:rPr>
          <w:rFonts w:cs="Arial"/>
        </w:rPr>
        <w:t>Program Purpose</w:t>
      </w:r>
    </w:p>
    <w:p w14:paraId="7A9CCCB5" w14:textId="77777777" w:rsidR="005739E8" w:rsidRPr="007D7029" w:rsidRDefault="00D82EF9" w:rsidP="005D07B3">
      <w:pPr>
        <w:pStyle w:val="BodyText"/>
        <w:numPr>
          <w:ilvl w:val="0"/>
          <w:numId w:val="4"/>
        </w:numPr>
        <w:tabs>
          <w:tab w:val="left" w:pos="472"/>
        </w:tabs>
        <w:spacing w:after="240"/>
        <w:ind w:left="475"/>
        <w:rPr>
          <w:rFonts w:cs="Arial"/>
        </w:rPr>
      </w:pPr>
      <w:r w:rsidRPr="007D7029">
        <w:rPr>
          <w:rFonts w:cs="Arial"/>
          <w:spacing w:val="-1"/>
        </w:rPr>
        <w:t>Use</w:t>
      </w:r>
      <w:r w:rsidRPr="007D7029">
        <w:rPr>
          <w:rFonts w:cs="Arial"/>
          <w:spacing w:val="-3"/>
        </w:rPr>
        <w:t xml:space="preserve"> </w:t>
      </w:r>
      <w:r w:rsidRPr="007D7029">
        <w:rPr>
          <w:rFonts w:cs="Arial"/>
          <w:spacing w:val="-1"/>
        </w:rPr>
        <w:t>of</w:t>
      </w:r>
      <w:r w:rsidRPr="007D7029">
        <w:rPr>
          <w:rFonts w:cs="Arial"/>
          <w:spacing w:val="-2"/>
        </w:rPr>
        <w:t xml:space="preserve"> </w:t>
      </w:r>
      <w:r w:rsidRPr="007D7029">
        <w:rPr>
          <w:rFonts w:cs="Arial"/>
          <w:spacing w:val="-1"/>
        </w:rPr>
        <w:t>MEP</w:t>
      </w:r>
      <w:r w:rsidRPr="007D7029">
        <w:rPr>
          <w:rFonts w:cs="Arial"/>
          <w:spacing w:val="-3"/>
        </w:rPr>
        <w:t xml:space="preserve"> </w:t>
      </w:r>
      <w:r w:rsidRPr="007D7029">
        <w:rPr>
          <w:rFonts w:cs="Arial"/>
        </w:rPr>
        <w:t>funds:</w:t>
      </w:r>
    </w:p>
    <w:p w14:paraId="6C663BCE" w14:textId="77777777" w:rsidR="005739E8" w:rsidRPr="007D7029" w:rsidRDefault="00D82EF9">
      <w:pPr>
        <w:pStyle w:val="BodyText"/>
        <w:numPr>
          <w:ilvl w:val="1"/>
          <w:numId w:val="4"/>
        </w:numPr>
        <w:tabs>
          <w:tab w:val="left" w:pos="832"/>
        </w:tabs>
        <w:ind w:left="832" w:right="108" w:hanging="360"/>
        <w:rPr>
          <w:rFonts w:cs="Arial"/>
        </w:rPr>
      </w:pPr>
      <w:r w:rsidRPr="007D7029">
        <w:rPr>
          <w:rFonts w:cs="Arial"/>
        </w:rPr>
        <w:t>Support</w:t>
      </w:r>
      <w:r w:rsidRPr="007D7029">
        <w:rPr>
          <w:rFonts w:cs="Arial"/>
          <w:spacing w:val="-1"/>
        </w:rPr>
        <w:t xml:space="preserve"> high-quality</w:t>
      </w:r>
      <w:r w:rsidRPr="007D7029">
        <w:rPr>
          <w:rFonts w:cs="Arial"/>
          <w:spacing w:val="1"/>
        </w:rPr>
        <w:t xml:space="preserve"> </w:t>
      </w:r>
      <w:r w:rsidRPr="007D7029">
        <w:rPr>
          <w:rFonts w:cs="Arial"/>
          <w:spacing w:val="-1"/>
        </w:rPr>
        <w:t>and comprehensive</w:t>
      </w:r>
      <w:r w:rsidRPr="007D7029">
        <w:rPr>
          <w:rFonts w:cs="Arial"/>
        </w:rPr>
        <w:t xml:space="preserve"> </w:t>
      </w:r>
      <w:r w:rsidRPr="007D7029">
        <w:rPr>
          <w:rFonts w:cs="Arial"/>
          <w:spacing w:val="-1"/>
        </w:rPr>
        <w:t>educational</w:t>
      </w:r>
      <w:r w:rsidRPr="007D7029">
        <w:rPr>
          <w:rFonts w:cs="Arial"/>
        </w:rPr>
        <w:t xml:space="preserve"> </w:t>
      </w:r>
      <w:r w:rsidRPr="007D7029">
        <w:rPr>
          <w:rFonts w:cs="Arial"/>
          <w:spacing w:val="-1"/>
        </w:rPr>
        <w:t xml:space="preserve">programs </w:t>
      </w:r>
      <w:r w:rsidR="00556DDE" w:rsidRPr="007D7029">
        <w:rPr>
          <w:rFonts w:cs="Arial"/>
          <w:spacing w:val="-1"/>
        </w:rPr>
        <w:t xml:space="preserve">and services during the school year and, as applicable, during summer or intersession </w:t>
      </w:r>
      <w:r w:rsidR="00556DDE" w:rsidRPr="007D7029">
        <w:rPr>
          <w:rFonts w:cs="Arial"/>
          <w:spacing w:val="-1"/>
        </w:rPr>
        <w:lastRenderedPageBreak/>
        <w:t>periods</w:t>
      </w:r>
      <w:r w:rsidR="00A87BE0" w:rsidRPr="007D7029">
        <w:rPr>
          <w:rFonts w:cs="Arial"/>
          <w:spacing w:val="-1"/>
        </w:rPr>
        <w:t xml:space="preserve"> </w:t>
      </w:r>
      <w:r w:rsidR="00556DDE" w:rsidRPr="007D7029">
        <w:rPr>
          <w:rFonts w:cs="Arial"/>
          <w:spacing w:val="-1"/>
        </w:rPr>
        <w:t>that address the unique educational needs of migratory children.</w:t>
      </w:r>
    </w:p>
    <w:p w14:paraId="29113803" w14:textId="70D3DEA9" w:rsidR="005739E8" w:rsidRPr="007D7029" w:rsidRDefault="00D82EF9" w:rsidP="005D07B3">
      <w:pPr>
        <w:pStyle w:val="BodyText"/>
        <w:numPr>
          <w:ilvl w:val="1"/>
          <w:numId w:val="4"/>
        </w:numPr>
        <w:tabs>
          <w:tab w:val="left" w:pos="832"/>
        </w:tabs>
        <w:spacing w:before="240"/>
        <w:ind w:left="835" w:right="245" w:hanging="360"/>
        <w:rPr>
          <w:rFonts w:cs="Arial"/>
        </w:rPr>
      </w:pPr>
      <w:r w:rsidRPr="007D7029">
        <w:rPr>
          <w:rFonts w:cs="Arial"/>
          <w:spacing w:val="-1"/>
        </w:rPr>
        <w:t xml:space="preserve">Ensure </w:t>
      </w:r>
      <w:r w:rsidRPr="007D7029">
        <w:rPr>
          <w:rFonts w:cs="Arial"/>
        </w:rPr>
        <w:t>that</w:t>
      </w:r>
      <w:r w:rsidRPr="007D7029">
        <w:rPr>
          <w:rFonts w:cs="Arial"/>
          <w:spacing w:val="-1"/>
        </w:rPr>
        <w:t xml:space="preserve"> </w:t>
      </w:r>
      <w:r w:rsidR="00556DDE" w:rsidRPr="007D7029">
        <w:rPr>
          <w:rFonts w:cs="Arial"/>
          <w:spacing w:val="-1"/>
        </w:rPr>
        <w:t xml:space="preserve">migratory </w:t>
      </w:r>
      <w:r w:rsidRPr="007D7029">
        <w:rPr>
          <w:rFonts w:cs="Arial"/>
          <w:spacing w:val="-1"/>
        </w:rPr>
        <w:t>children</w:t>
      </w:r>
      <w:r w:rsidRPr="007D7029">
        <w:rPr>
          <w:rFonts w:cs="Arial"/>
        </w:rPr>
        <w:t xml:space="preserve"> </w:t>
      </w:r>
      <w:r w:rsidRPr="007D7029">
        <w:rPr>
          <w:rFonts w:cs="Arial"/>
          <w:spacing w:val="-1"/>
        </w:rPr>
        <w:t>who move among</w:t>
      </w:r>
      <w:r w:rsidRPr="007D7029">
        <w:rPr>
          <w:rFonts w:cs="Arial"/>
        </w:rPr>
        <w:t xml:space="preserve"> </w:t>
      </w:r>
      <w:r w:rsidRPr="007D7029">
        <w:rPr>
          <w:rFonts w:cs="Arial"/>
          <w:spacing w:val="-1"/>
        </w:rPr>
        <w:t xml:space="preserve">the </w:t>
      </w:r>
      <w:r w:rsidR="00166365" w:rsidRPr="007D7029">
        <w:rPr>
          <w:rFonts w:cs="Arial"/>
          <w:spacing w:val="-1"/>
        </w:rPr>
        <w:t>s</w:t>
      </w:r>
      <w:r w:rsidRPr="007D7029">
        <w:rPr>
          <w:rFonts w:cs="Arial"/>
          <w:spacing w:val="-1"/>
        </w:rPr>
        <w:t>tate</w:t>
      </w:r>
      <w:r w:rsidR="00556DDE" w:rsidRPr="007D7029">
        <w:rPr>
          <w:rFonts w:cs="Arial"/>
          <w:spacing w:val="-1"/>
        </w:rPr>
        <w:t>s</w:t>
      </w:r>
      <w:r w:rsidRPr="007D7029">
        <w:rPr>
          <w:rFonts w:cs="Arial"/>
          <w:spacing w:val="-1"/>
        </w:rPr>
        <w:t xml:space="preserve"> are</w:t>
      </w:r>
      <w:r w:rsidRPr="007D7029">
        <w:rPr>
          <w:rFonts w:cs="Arial"/>
        </w:rPr>
        <w:t xml:space="preserve"> </w:t>
      </w:r>
      <w:r w:rsidRPr="007D7029">
        <w:rPr>
          <w:rFonts w:cs="Arial"/>
          <w:spacing w:val="-1"/>
        </w:rPr>
        <w:t>not penalized in</w:t>
      </w:r>
      <w:r w:rsidRPr="007D7029">
        <w:rPr>
          <w:rFonts w:cs="Arial"/>
        </w:rPr>
        <w:t xml:space="preserve"> </w:t>
      </w:r>
      <w:r w:rsidRPr="007D7029">
        <w:rPr>
          <w:rFonts w:cs="Arial"/>
          <w:spacing w:val="-1"/>
        </w:rPr>
        <w:t>any manner</w:t>
      </w:r>
      <w:r w:rsidRPr="007D7029">
        <w:rPr>
          <w:rFonts w:cs="Arial"/>
          <w:spacing w:val="26"/>
        </w:rPr>
        <w:t xml:space="preserve"> </w:t>
      </w:r>
      <w:r w:rsidRPr="007D7029">
        <w:rPr>
          <w:rFonts w:cs="Arial"/>
          <w:spacing w:val="-1"/>
        </w:rPr>
        <w:t>by</w:t>
      </w:r>
      <w:r w:rsidRPr="007D7029">
        <w:rPr>
          <w:rFonts w:cs="Arial"/>
          <w:spacing w:val="-2"/>
        </w:rPr>
        <w:t xml:space="preserve"> </w:t>
      </w:r>
      <w:r w:rsidRPr="007D7029">
        <w:rPr>
          <w:rFonts w:cs="Arial"/>
          <w:spacing w:val="-1"/>
        </w:rPr>
        <w:t>disparities</w:t>
      </w:r>
      <w:r w:rsidRPr="007D7029">
        <w:rPr>
          <w:rFonts w:cs="Arial"/>
        </w:rPr>
        <w:t xml:space="preserve"> </w:t>
      </w:r>
      <w:r w:rsidRPr="007D7029">
        <w:rPr>
          <w:rFonts w:cs="Arial"/>
          <w:spacing w:val="-1"/>
        </w:rPr>
        <w:t xml:space="preserve">among </w:t>
      </w:r>
      <w:r w:rsidRPr="007D7029">
        <w:rPr>
          <w:rFonts w:cs="Arial"/>
        </w:rPr>
        <w:t>the</w:t>
      </w:r>
      <w:r w:rsidRPr="007D7029">
        <w:rPr>
          <w:rFonts w:cs="Arial"/>
          <w:spacing w:val="-1"/>
        </w:rPr>
        <w:t xml:space="preserve"> </w:t>
      </w:r>
      <w:r w:rsidR="00166365" w:rsidRPr="007D7029">
        <w:rPr>
          <w:rFonts w:cs="Arial"/>
          <w:spacing w:val="-1"/>
        </w:rPr>
        <w:t>s</w:t>
      </w:r>
      <w:r w:rsidRPr="007D7029">
        <w:rPr>
          <w:rFonts w:cs="Arial"/>
          <w:spacing w:val="-1"/>
        </w:rPr>
        <w:t>tates</w:t>
      </w:r>
      <w:r w:rsidRPr="007D7029">
        <w:rPr>
          <w:rFonts w:cs="Arial"/>
          <w:spacing w:val="-2"/>
        </w:rPr>
        <w:t xml:space="preserve"> </w:t>
      </w:r>
      <w:r w:rsidRPr="007D7029">
        <w:rPr>
          <w:rFonts w:cs="Arial"/>
          <w:spacing w:val="-1"/>
        </w:rPr>
        <w:t xml:space="preserve">in </w:t>
      </w:r>
      <w:r w:rsidRPr="007D7029">
        <w:rPr>
          <w:rFonts w:cs="Arial"/>
          <w:spacing w:val="-2"/>
        </w:rPr>
        <w:t>curriculum,</w:t>
      </w:r>
      <w:r w:rsidRPr="007D7029">
        <w:rPr>
          <w:rFonts w:cs="Arial"/>
          <w:spacing w:val="-1"/>
        </w:rPr>
        <w:t xml:space="preserve"> graduation requirements,</w:t>
      </w:r>
      <w:r w:rsidRPr="007D7029">
        <w:rPr>
          <w:rFonts w:cs="Arial"/>
          <w:spacing w:val="-2"/>
        </w:rPr>
        <w:t xml:space="preserve"> </w:t>
      </w:r>
      <w:r w:rsidRPr="007D7029">
        <w:rPr>
          <w:rFonts w:cs="Arial"/>
          <w:spacing w:val="-1"/>
        </w:rPr>
        <w:t xml:space="preserve">and </w:t>
      </w:r>
      <w:r w:rsidR="00556DDE" w:rsidRPr="007D7029">
        <w:rPr>
          <w:rFonts w:cs="Arial"/>
          <w:spacing w:val="-1"/>
        </w:rPr>
        <w:t xml:space="preserve">challenging </w:t>
      </w:r>
      <w:r w:rsidR="00166365" w:rsidRPr="007D7029">
        <w:rPr>
          <w:rFonts w:cs="Arial"/>
          <w:spacing w:val="-1"/>
        </w:rPr>
        <w:t>s</w:t>
      </w:r>
      <w:r w:rsidRPr="007D7029">
        <w:rPr>
          <w:rFonts w:cs="Arial"/>
          <w:spacing w:val="-1"/>
        </w:rPr>
        <w:t>tate</w:t>
      </w:r>
      <w:r w:rsidRPr="007D7029">
        <w:rPr>
          <w:rFonts w:cs="Arial"/>
          <w:spacing w:val="36"/>
          <w:w w:val="99"/>
        </w:rPr>
        <w:t xml:space="preserve"> </w:t>
      </w:r>
      <w:r w:rsidRPr="007D7029">
        <w:rPr>
          <w:rFonts w:cs="Arial"/>
          <w:spacing w:val="-1"/>
        </w:rPr>
        <w:t>academic</w:t>
      </w:r>
      <w:r w:rsidRPr="007D7029">
        <w:rPr>
          <w:rFonts w:cs="Arial"/>
        </w:rPr>
        <w:t xml:space="preserve"> </w:t>
      </w:r>
      <w:r w:rsidRPr="007D7029">
        <w:rPr>
          <w:rFonts w:cs="Arial"/>
          <w:spacing w:val="-1"/>
        </w:rPr>
        <w:t>standards</w:t>
      </w:r>
      <w:r w:rsidR="00556DDE" w:rsidRPr="007D7029">
        <w:rPr>
          <w:rFonts w:cs="Arial"/>
          <w:spacing w:val="-1"/>
        </w:rPr>
        <w:t>.</w:t>
      </w:r>
    </w:p>
    <w:p w14:paraId="149E8D68" w14:textId="0B11EB84" w:rsidR="005739E8" w:rsidRPr="007D7029" w:rsidRDefault="007F3970" w:rsidP="005D07B3">
      <w:pPr>
        <w:pStyle w:val="BodyText"/>
        <w:numPr>
          <w:ilvl w:val="1"/>
          <w:numId w:val="4"/>
        </w:numPr>
        <w:tabs>
          <w:tab w:val="left" w:pos="832"/>
        </w:tabs>
        <w:spacing w:before="240"/>
        <w:ind w:left="835" w:right="245" w:hanging="360"/>
        <w:rPr>
          <w:rFonts w:cs="Arial"/>
        </w:rPr>
      </w:pPr>
      <w:r w:rsidRPr="007D7029">
        <w:rPr>
          <w:rFonts w:cs="Arial"/>
          <w:spacing w:val="-1"/>
        </w:rPr>
        <w:t>To e</w:t>
      </w:r>
      <w:r w:rsidR="00D82EF9" w:rsidRPr="007D7029">
        <w:rPr>
          <w:rFonts w:cs="Arial"/>
          <w:spacing w:val="-1"/>
        </w:rPr>
        <w:t xml:space="preserve">nsure </w:t>
      </w:r>
      <w:r w:rsidR="00D82EF9" w:rsidRPr="007D7029">
        <w:rPr>
          <w:rFonts w:cs="Arial"/>
        </w:rPr>
        <w:t xml:space="preserve">that </w:t>
      </w:r>
      <w:r w:rsidRPr="007D7029">
        <w:rPr>
          <w:rFonts w:cs="Arial"/>
          <w:spacing w:val="-1"/>
        </w:rPr>
        <w:t xml:space="preserve">migratory </w:t>
      </w:r>
      <w:r w:rsidR="00D82EF9" w:rsidRPr="007D7029">
        <w:rPr>
          <w:rFonts w:cs="Arial"/>
          <w:spacing w:val="-1"/>
        </w:rPr>
        <w:t>children</w:t>
      </w:r>
      <w:r w:rsidR="00D82EF9" w:rsidRPr="007D7029">
        <w:rPr>
          <w:rFonts w:cs="Arial"/>
        </w:rPr>
        <w:t xml:space="preserve"> </w:t>
      </w:r>
      <w:r w:rsidR="00D82EF9" w:rsidRPr="007D7029">
        <w:rPr>
          <w:rFonts w:cs="Arial"/>
          <w:spacing w:val="-1"/>
        </w:rPr>
        <w:t xml:space="preserve">receive </w:t>
      </w:r>
      <w:r w:rsidR="00D82EF9" w:rsidRPr="007D7029">
        <w:rPr>
          <w:rFonts w:cs="Arial"/>
        </w:rPr>
        <w:t xml:space="preserve">full </w:t>
      </w:r>
      <w:r w:rsidR="00D82EF9" w:rsidRPr="007D7029">
        <w:rPr>
          <w:rFonts w:cs="Arial"/>
          <w:spacing w:val="-1"/>
        </w:rPr>
        <w:t>and appropriate</w:t>
      </w:r>
      <w:r w:rsidR="00D82EF9" w:rsidRPr="007D7029">
        <w:rPr>
          <w:rFonts w:cs="Arial"/>
        </w:rPr>
        <w:t xml:space="preserve"> </w:t>
      </w:r>
      <w:r w:rsidR="00D82EF9" w:rsidRPr="007D7029">
        <w:rPr>
          <w:rFonts w:cs="Arial"/>
          <w:spacing w:val="-1"/>
        </w:rPr>
        <w:t>opportunities</w:t>
      </w:r>
      <w:r w:rsidR="00D82EF9" w:rsidRPr="007D7029">
        <w:rPr>
          <w:rFonts w:cs="Arial"/>
        </w:rPr>
        <w:t xml:space="preserve"> to </w:t>
      </w:r>
      <w:r w:rsidR="00D82EF9" w:rsidRPr="007D7029">
        <w:rPr>
          <w:rFonts w:cs="Arial"/>
          <w:spacing w:val="-1"/>
        </w:rPr>
        <w:t xml:space="preserve">meet </w:t>
      </w:r>
      <w:r w:rsidR="00D82EF9" w:rsidRPr="007D7029">
        <w:rPr>
          <w:rFonts w:cs="Arial"/>
        </w:rPr>
        <w:t xml:space="preserve">the </w:t>
      </w:r>
      <w:r w:rsidR="00D82EF9" w:rsidRPr="007D7029">
        <w:rPr>
          <w:rFonts w:cs="Arial"/>
          <w:spacing w:val="-1"/>
        </w:rPr>
        <w:t>same</w:t>
      </w:r>
      <w:r w:rsidR="00D82EF9" w:rsidRPr="007D7029">
        <w:rPr>
          <w:rFonts w:cs="Arial"/>
          <w:spacing w:val="28"/>
        </w:rPr>
        <w:t xml:space="preserve"> </w:t>
      </w:r>
      <w:r w:rsidR="00D82EF9" w:rsidRPr="007D7029">
        <w:rPr>
          <w:rFonts w:cs="Arial"/>
          <w:spacing w:val="-1"/>
        </w:rPr>
        <w:t xml:space="preserve">challenging </w:t>
      </w:r>
      <w:r w:rsidR="00166365" w:rsidRPr="007D7029">
        <w:rPr>
          <w:rFonts w:cs="Arial"/>
          <w:spacing w:val="-1"/>
        </w:rPr>
        <w:t>s</w:t>
      </w:r>
      <w:r w:rsidR="00D82EF9" w:rsidRPr="007D7029">
        <w:rPr>
          <w:rFonts w:cs="Arial"/>
          <w:spacing w:val="-1"/>
        </w:rPr>
        <w:t>tate academic standards</w:t>
      </w:r>
      <w:r w:rsidR="00D82EF9" w:rsidRPr="007D7029">
        <w:rPr>
          <w:rFonts w:cs="Arial"/>
          <w:spacing w:val="-2"/>
        </w:rPr>
        <w:t xml:space="preserve"> </w:t>
      </w:r>
      <w:r w:rsidR="00D82EF9" w:rsidRPr="007D7029">
        <w:rPr>
          <w:rFonts w:cs="Arial"/>
          <w:spacing w:val="-1"/>
        </w:rPr>
        <w:t>that</w:t>
      </w:r>
      <w:r w:rsidR="00D82EF9" w:rsidRPr="007D7029">
        <w:rPr>
          <w:rFonts w:cs="Arial"/>
          <w:spacing w:val="-2"/>
        </w:rPr>
        <w:t xml:space="preserve"> </w:t>
      </w:r>
      <w:r w:rsidR="00D82EF9" w:rsidRPr="007D7029">
        <w:rPr>
          <w:rFonts w:cs="Arial"/>
          <w:spacing w:val="-1"/>
        </w:rPr>
        <w:t>all</w:t>
      </w:r>
      <w:r w:rsidR="00D82EF9" w:rsidRPr="007D7029">
        <w:rPr>
          <w:rFonts w:cs="Arial"/>
          <w:spacing w:val="22"/>
        </w:rPr>
        <w:t xml:space="preserve"> </w:t>
      </w:r>
      <w:r w:rsidR="00D82EF9" w:rsidRPr="007D7029">
        <w:rPr>
          <w:rFonts w:cs="Arial"/>
          <w:spacing w:val="-1"/>
        </w:rPr>
        <w:t xml:space="preserve">children </w:t>
      </w:r>
      <w:r w:rsidR="00D82EF9" w:rsidRPr="007D7029">
        <w:rPr>
          <w:rFonts w:cs="Arial"/>
        </w:rPr>
        <w:t xml:space="preserve">are </w:t>
      </w:r>
      <w:r w:rsidR="00D82EF9" w:rsidRPr="007D7029">
        <w:rPr>
          <w:rFonts w:cs="Arial"/>
          <w:spacing w:val="-1"/>
        </w:rPr>
        <w:t xml:space="preserve">expected </w:t>
      </w:r>
      <w:r w:rsidR="00D82EF9" w:rsidRPr="007D7029">
        <w:rPr>
          <w:rFonts w:cs="Arial"/>
        </w:rPr>
        <w:t xml:space="preserve">to </w:t>
      </w:r>
      <w:r w:rsidR="00D82EF9" w:rsidRPr="007D7029">
        <w:rPr>
          <w:rFonts w:cs="Arial"/>
          <w:spacing w:val="-1"/>
        </w:rPr>
        <w:t>meet</w:t>
      </w:r>
      <w:r w:rsidR="00601BAB" w:rsidRPr="007D7029">
        <w:rPr>
          <w:rFonts w:cs="Arial"/>
          <w:spacing w:val="-1"/>
        </w:rPr>
        <w:t>.</w:t>
      </w:r>
    </w:p>
    <w:p w14:paraId="21A378BE" w14:textId="77777777" w:rsidR="005739E8" w:rsidRPr="007D7029" w:rsidRDefault="007F3970" w:rsidP="005D07B3">
      <w:pPr>
        <w:pStyle w:val="BodyText"/>
        <w:numPr>
          <w:ilvl w:val="1"/>
          <w:numId w:val="4"/>
        </w:numPr>
        <w:tabs>
          <w:tab w:val="left" w:pos="832"/>
        </w:tabs>
        <w:spacing w:before="240"/>
        <w:ind w:left="835" w:right="130" w:hanging="360"/>
        <w:rPr>
          <w:rFonts w:cs="Arial"/>
        </w:rPr>
      </w:pPr>
      <w:r w:rsidRPr="007D7029">
        <w:rPr>
          <w:rFonts w:cs="Arial"/>
        </w:rPr>
        <w:t>T</w:t>
      </w:r>
      <w:r w:rsidR="00D82EF9" w:rsidRPr="007D7029">
        <w:rPr>
          <w:rFonts w:cs="Arial"/>
        </w:rPr>
        <w:t xml:space="preserve">o </w:t>
      </w:r>
      <w:r w:rsidR="00D82EF9" w:rsidRPr="007D7029">
        <w:rPr>
          <w:rFonts w:cs="Arial"/>
          <w:spacing w:val="-1"/>
        </w:rPr>
        <w:t>help</w:t>
      </w:r>
      <w:r w:rsidR="00D82EF9" w:rsidRPr="007D7029">
        <w:rPr>
          <w:rFonts w:cs="Arial"/>
        </w:rPr>
        <w:t xml:space="preserve"> </w:t>
      </w:r>
      <w:r w:rsidR="004E3F7C" w:rsidRPr="007D7029">
        <w:rPr>
          <w:rFonts w:cs="Arial"/>
          <w:spacing w:val="-1"/>
        </w:rPr>
        <w:t>migratory</w:t>
      </w:r>
      <w:r w:rsidR="004E3F7C" w:rsidRPr="007D7029">
        <w:rPr>
          <w:rFonts w:cs="Arial"/>
        </w:rPr>
        <w:t xml:space="preserve"> </w:t>
      </w:r>
      <w:r w:rsidR="00D82EF9" w:rsidRPr="007D7029">
        <w:rPr>
          <w:rFonts w:cs="Arial"/>
          <w:spacing w:val="-1"/>
        </w:rPr>
        <w:t>children</w:t>
      </w:r>
      <w:r w:rsidR="00D82EF9" w:rsidRPr="007D7029">
        <w:rPr>
          <w:rFonts w:cs="Arial"/>
          <w:spacing w:val="-3"/>
        </w:rPr>
        <w:t xml:space="preserve"> </w:t>
      </w:r>
      <w:r w:rsidR="00D82EF9" w:rsidRPr="007D7029">
        <w:rPr>
          <w:rFonts w:cs="Arial"/>
          <w:spacing w:val="-1"/>
        </w:rPr>
        <w:t>overcome</w:t>
      </w:r>
      <w:r w:rsidR="00D82EF9" w:rsidRPr="007D7029">
        <w:rPr>
          <w:rFonts w:cs="Arial"/>
        </w:rPr>
        <w:t xml:space="preserve"> </w:t>
      </w:r>
      <w:r w:rsidR="00D82EF9" w:rsidRPr="007D7029">
        <w:rPr>
          <w:rFonts w:cs="Arial"/>
          <w:spacing w:val="-1"/>
        </w:rPr>
        <w:t>educational</w:t>
      </w:r>
      <w:r w:rsidR="00D82EF9" w:rsidRPr="007D7029">
        <w:rPr>
          <w:rFonts w:cs="Arial"/>
        </w:rPr>
        <w:t xml:space="preserve"> </w:t>
      </w:r>
      <w:r w:rsidR="00D82EF9" w:rsidRPr="007D7029">
        <w:rPr>
          <w:rFonts w:cs="Arial"/>
          <w:spacing w:val="-1"/>
        </w:rPr>
        <w:t>disruption,</w:t>
      </w:r>
      <w:r w:rsidR="00D82EF9" w:rsidRPr="007D7029">
        <w:rPr>
          <w:rFonts w:cs="Arial"/>
        </w:rPr>
        <w:t xml:space="preserve"> </w:t>
      </w:r>
      <w:r w:rsidR="00D82EF9" w:rsidRPr="007D7029">
        <w:rPr>
          <w:rFonts w:cs="Arial"/>
          <w:spacing w:val="-1"/>
        </w:rPr>
        <w:t>cultural</w:t>
      </w:r>
      <w:r w:rsidR="00D82EF9" w:rsidRPr="007D7029">
        <w:rPr>
          <w:rFonts w:cs="Arial"/>
        </w:rPr>
        <w:t xml:space="preserve"> </w:t>
      </w:r>
      <w:r w:rsidR="00D82EF9" w:rsidRPr="007D7029">
        <w:rPr>
          <w:rFonts w:cs="Arial"/>
          <w:spacing w:val="-1"/>
        </w:rPr>
        <w:t>and</w:t>
      </w:r>
      <w:r w:rsidR="00D82EF9" w:rsidRPr="007D7029">
        <w:rPr>
          <w:rFonts w:cs="Arial"/>
          <w:spacing w:val="26"/>
        </w:rPr>
        <w:t xml:space="preserve"> </w:t>
      </w:r>
      <w:r w:rsidR="00D82EF9" w:rsidRPr="007D7029">
        <w:rPr>
          <w:rFonts w:cs="Arial"/>
          <w:spacing w:val="-1"/>
        </w:rPr>
        <w:t>language</w:t>
      </w:r>
      <w:r w:rsidR="00D82EF9" w:rsidRPr="007D7029">
        <w:rPr>
          <w:rFonts w:cs="Arial"/>
          <w:spacing w:val="-2"/>
        </w:rPr>
        <w:t xml:space="preserve"> </w:t>
      </w:r>
      <w:r w:rsidR="00D82EF9" w:rsidRPr="007D7029">
        <w:rPr>
          <w:rFonts w:cs="Arial"/>
          <w:spacing w:val="-1"/>
        </w:rPr>
        <w:t>barriers, social isolation,</w:t>
      </w:r>
      <w:r w:rsidR="00D82EF9" w:rsidRPr="007D7029">
        <w:rPr>
          <w:rFonts w:cs="Arial"/>
        </w:rPr>
        <w:t xml:space="preserve"> </w:t>
      </w:r>
      <w:r w:rsidR="00D82EF9" w:rsidRPr="007D7029">
        <w:rPr>
          <w:rFonts w:cs="Arial"/>
          <w:spacing w:val="-1"/>
        </w:rPr>
        <w:t>various</w:t>
      </w:r>
      <w:r w:rsidR="00D82EF9" w:rsidRPr="007D7029">
        <w:rPr>
          <w:rFonts w:cs="Arial"/>
          <w:spacing w:val="-2"/>
        </w:rPr>
        <w:t xml:space="preserve"> </w:t>
      </w:r>
      <w:r w:rsidR="00D82EF9" w:rsidRPr="007D7029">
        <w:rPr>
          <w:rFonts w:cs="Arial"/>
          <w:spacing w:val="-1"/>
        </w:rPr>
        <w:t>health-related</w:t>
      </w:r>
      <w:r w:rsidR="00D82EF9" w:rsidRPr="007D7029">
        <w:rPr>
          <w:rFonts w:cs="Arial"/>
        </w:rPr>
        <w:t xml:space="preserve"> </w:t>
      </w:r>
      <w:r w:rsidR="00D82EF9" w:rsidRPr="007D7029">
        <w:rPr>
          <w:rFonts w:cs="Arial"/>
          <w:spacing w:val="-1"/>
        </w:rPr>
        <w:t>problems,</w:t>
      </w:r>
      <w:r w:rsidR="00D82EF9" w:rsidRPr="007D7029">
        <w:rPr>
          <w:rFonts w:cs="Arial"/>
        </w:rPr>
        <w:t xml:space="preserve"> </w:t>
      </w:r>
      <w:r w:rsidR="00D82EF9" w:rsidRPr="007D7029">
        <w:rPr>
          <w:rFonts w:cs="Arial"/>
          <w:spacing w:val="-1"/>
        </w:rPr>
        <w:t>and</w:t>
      </w:r>
      <w:r w:rsidR="00D82EF9" w:rsidRPr="007D7029">
        <w:rPr>
          <w:rFonts w:cs="Arial"/>
          <w:spacing w:val="-2"/>
        </w:rPr>
        <w:t xml:space="preserve"> </w:t>
      </w:r>
      <w:r w:rsidR="00D82EF9" w:rsidRPr="007D7029">
        <w:rPr>
          <w:rFonts w:cs="Arial"/>
          <w:spacing w:val="-1"/>
        </w:rPr>
        <w:t>other</w:t>
      </w:r>
      <w:r w:rsidR="00D82EF9" w:rsidRPr="007D7029">
        <w:rPr>
          <w:rFonts w:cs="Arial"/>
          <w:spacing w:val="-3"/>
        </w:rPr>
        <w:t xml:space="preserve"> </w:t>
      </w:r>
      <w:r w:rsidR="00D82EF9" w:rsidRPr="007D7029">
        <w:rPr>
          <w:rFonts w:cs="Arial"/>
        </w:rPr>
        <w:t>factors</w:t>
      </w:r>
      <w:r w:rsidR="00D82EF9" w:rsidRPr="007D7029">
        <w:rPr>
          <w:rFonts w:cs="Arial"/>
          <w:spacing w:val="-2"/>
        </w:rPr>
        <w:t xml:space="preserve"> </w:t>
      </w:r>
      <w:r w:rsidR="00D82EF9" w:rsidRPr="007D7029">
        <w:rPr>
          <w:rFonts w:cs="Arial"/>
        </w:rPr>
        <w:t>that</w:t>
      </w:r>
      <w:r w:rsidR="00D82EF9" w:rsidRPr="007D7029">
        <w:rPr>
          <w:rFonts w:cs="Arial"/>
          <w:spacing w:val="30"/>
          <w:w w:val="99"/>
        </w:rPr>
        <w:t xml:space="preserve"> </w:t>
      </w:r>
      <w:r w:rsidR="00D82EF9" w:rsidRPr="007D7029">
        <w:rPr>
          <w:rFonts w:cs="Arial"/>
          <w:spacing w:val="-1"/>
        </w:rPr>
        <w:t xml:space="preserve">inhibit </w:t>
      </w:r>
      <w:r w:rsidR="00D82EF9" w:rsidRPr="007D7029">
        <w:rPr>
          <w:rFonts w:cs="Arial"/>
        </w:rPr>
        <w:t xml:space="preserve">the </w:t>
      </w:r>
      <w:r w:rsidR="00D82EF9" w:rsidRPr="007D7029">
        <w:rPr>
          <w:rFonts w:cs="Arial"/>
          <w:spacing w:val="-1"/>
        </w:rPr>
        <w:t xml:space="preserve">ability </w:t>
      </w:r>
      <w:r w:rsidR="004E3F7C" w:rsidRPr="007D7029">
        <w:rPr>
          <w:rFonts w:cs="Arial"/>
        </w:rPr>
        <w:t>of such children to succeed</w:t>
      </w:r>
      <w:r w:rsidR="00D82EF9" w:rsidRPr="007D7029">
        <w:rPr>
          <w:rFonts w:cs="Arial"/>
          <w:spacing w:val="-1"/>
        </w:rPr>
        <w:t xml:space="preserve"> in</w:t>
      </w:r>
      <w:r w:rsidR="00D82EF9" w:rsidRPr="007D7029">
        <w:rPr>
          <w:rFonts w:cs="Arial"/>
        </w:rPr>
        <w:t xml:space="preserve"> </w:t>
      </w:r>
      <w:r w:rsidR="00D82EF9" w:rsidRPr="007D7029">
        <w:rPr>
          <w:rFonts w:cs="Arial"/>
          <w:spacing w:val="-1"/>
        </w:rPr>
        <w:t>school</w:t>
      </w:r>
      <w:r w:rsidR="004E3F7C" w:rsidRPr="007D7029">
        <w:rPr>
          <w:rFonts w:cs="Arial"/>
        </w:rPr>
        <w:t>.</w:t>
      </w:r>
    </w:p>
    <w:p w14:paraId="175BE013" w14:textId="4984CCA4" w:rsidR="00A87BE0" w:rsidRPr="00644BE0" w:rsidRDefault="007F3970" w:rsidP="005D07B3">
      <w:pPr>
        <w:pStyle w:val="BodyText"/>
        <w:numPr>
          <w:ilvl w:val="1"/>
          <w:numId w:val="4"/>
        </w:numPr>
        <w:tabs>
          <w:tab w:val="left" w:pos="833"/>
        </w:tabs>
        <w:spacing w:before="240" w:line="480" w:lineRule="auto"/>
        <w:ind w:left="115" w:right="14" w:firstLine="360"/>
        <w:rPr>
          <w:rFonts w:cs="Arial"/>
        </w:rPr>
      </w:pPr>
      <w:r w:rsidRPr="007D7029">
        <w:rPr>
          <w:rFonts w:cs="Arial"/>
        </w:rPr>
        <w:t xml:space="preserve">To help </w:t>
      </w:r>
      <w:r w:rsidR="004E3F7C" w:rsidRPr="007D7029">
        <w:rPr>
          <w:rFonts w:cs="Arial"/>
        </w:rPr>
        <w:t>migratory</w:t>
      </w:r>
      <w:r w:rsidR="004E3F7C" w:rsidRPr="007D7029">
        <w:rPr>
          <w:rFonts w:cs="Arial"/>
          <w:spacing w:val="-2"/>
        </w:rPr>
        <w:t xml:space="preserve"> </w:t>
      </w:r>
      <w:r w:rsidR="00D82EF9" w:rsidRPr="007D7029">
        <w:rPr>
          <w:rFonts w:cs="Arial"/>
          <w:spacing w:val="-1"/>
        </w:rPr>
        <w:t xml:space="preserve">children benefit </w:t>
      </w:r>
      <w:r w:rsidR="00D82EF9" w:rsidRPr="007D7029">
        <w:rPr>
          <w:rFonts w:cs="Arial"/>
        </w:rPr>
        <w:t>from</w:t>
      </w:r>
      <w:r w:rsidR="00D82EF9" w:rsidRPr="007D7029">
        <w:rPr>
          <w:rFonts w:cs="Arial"/>
          <w:spacing w:val="-1"/>
        </w:rPr>
        <w:t xml:space="preserve"> </w:t>
      </w:r>
      <w:r w:rsidR="00166365" w:rsidRPr="007D7029">
        <w:rPr>
          <w:rFonts w:cs="Arial"/>
          <w:spacing w:val="-1"/>
        </w:rPr>
        <w:t>s</w:t>
      </w:r>
      <w:r w:rsidR="00D82EF9" w:rsidRPr="007D7029">
        <w:rPr>
          <w:rFonts w:cs="Arial"/>
          <w:spacing w:val="-1"/>
        </w:rPr>
        <w:t>tate</w:t>
      </w:r>
      <w:r w:rsidR="00D82EF9" w:rsidRPr="007D7029">
        <w:rPr>
          <w:rFonts w:cs="Arial"/>
          <w:spacing w:val="-2"/>
        </w:rPr>
        <w:t xml:space="preserve"> </w:t>
      </w:r>
      <w:r w:rsidR="00D82EF9" w:rsidRPr="007D7029">
        <w:rPr>
          <w:rFonts w:cs="Arial"/>
          <w:spacing w:val="-1"/>
        </w:rPr>
        <w:t>and local</w:t>
      </w:r>
      <w:r w:rsidR="00A87BE0" w:rsidRPr="007D7029">
        <w:rPr>
          <w:rFonts w:cs="Arial"/>
          <w:spacing w:val="-2"/>
        </w:rPr>
        <w:t xml:space="preserve"> s</w:t>
      </w:r>
      <w:r w:rsidR="00D82EF9" w:rsidRPr="007D7029">
        <w:rPr>
          <w:rFonts w:cs="Arial"/>
        </w:rPr>
        <w:t>ystemic</w:t>
      </w:r>
      <w:r w:rsidR="00D82EF9" w:rsidRPr="007D7029">
        <w:rPr>
          <w:rFonts w:cs="Arial"/>
          <w:spacing w:val="-1"/>
        </w:rPr>
        <w:t xml:space="preserve"> reforms.</w:t>
      </w:r>
    </w:p>
    <w:p w14:paraId="732275AE" w14:textId="47340B18" w:rsidR="00644BE0" w:rsidRPr="007D7029" w:rsidRDefault="00644BE0" w:rsidP="00D17267">
      <w:pPr>
        <w:pStyle w:val="BodyText"/>
        <w:numPr>
          <w:ilvl w:val="1"/>
          <w:numId w:val="4"/>
        </w:numPr>
        <w:tabs>
          <w:tab w:val="left" w:pos="833"/>
        </w:tabs>
        <w:spacing w:line="480" w:lineRule="auto"/>
        <w:ind w:left="115" w:right="14" w:firstLine="360"/>
        <w:rPr>
          <w:rFonts w:cs="Arial"/>
        </w:rPr>
      </w:pPr>
      <w:r>
        <w:rPr>
          <w:rFonts w:cs="Arial"/>
        </w:rPr>
        <w:t xml:space="preserve">For reference see: (20 </w:t>
      </w:r>
      <w:r w:rsidRPr="00644BE0">
        <w:rPr>
          <w:rFonts w:cs="Arial"/>
          <w:i/>
          <w:iCs/>
        </w:rPr>
        <w:t>USC</w:t>
      </w:r>
      <w:r>
        <w:rPr>
          <w:rFonts w:cs="Arial"/>
        </w:rPr>
        <w:t xml:space="preserve"> 6391)</w:t>
      </w:r>
    </w:p>
    <w:p w14:paraId="3AB00495" w14:textId="77777777" w:rsidR="005739E8" w:rsidRPr="007D7029" w:rsidRDefault="00D82EF9" w:rsidP="005D07B3">
      <w:pPr>
        <w:pStyle w:val="Heading3"/>
        <w:spacing w:before="0" w:after="240"/>
        <w:rPr>
          <w:rFonts w:cs="Arial"/>
        </w:rPr>
      </w:pPr>
      <w:r w:rsidRPr="007D7029">
        <w:rPr>
          <w:rFonts w:cs="Arial"/>
        </w:rPr>
        <w:t>Authorized Activities</w:t>
      </w:r>
    </w:p>
    <w:p w14:paraId="0DAC8D24" w14:textId="77777777" w:rsidR="005739E8" w:rsidRPr="007D7029" w:rsidRDefault="00D82EF9">
      <w:pPr>
        <w:pStyle w:val="BodyText"/>
        <w:numPr>
          <w:ilvl w:val="0"/>
          <w:numId w:val="4"/>
        </w:numPr>
        <w:tabs>
          <w:tab w:val="left" w:pos="472"/>
        </w:tabs>
        <w:spacing w:before="8"/>
        <w:ind w:left="471" w:hanging="359"/>
        <w:rPr>
          <w:rFonts w:cs="Arial"/>
        </w:rPr>
      </w:pPr>
      <w:r w:rsidRPr="007D7029">
        <w:rPr>
          <w:rFonts w:cs="Arial"/>
          <w:spacing w:val="-1"/>
        </w:rPr>
        <w:t>MEP</w:t>
      </w:r>
      <w:r w:rsidRPr="007D7029">
        <w:rPr>
          <w:rFonts w:cs="Arial"/>
          <w:spacing w:val="-2"/>
        </w:rPr>
        <w:t xml:space="preserve"> </w:t>
      </w:r>
      <w:r w:rsidRPr="007D7029">
        <w:rPr>
          <w:rFonts w:cs="Arial"/>
        </w:rPr>
        <w:t>funds</w:t>
      </w:r>
      <w:r w:rsidRPr="007D7029">
        <w:rPr>
          <w:rFonts w:cs="Arial"/>
          <w:spacing w:val="-1"/>
        </w:rPr>
        <w:t xml:space="preserve"> shall be used, first,</w:t>
      </w:r>
      <w:r w:rsidRPr="007D7029">
        <w:rPr>
          <w:rFonts w:cs="Arial"/>
          <w:spacing w:val="-2"/>
        </w:rPr>
        <w:t xml:space="preserve"> </w:t>
      </w:r>
      <w:r w:rsidRPr="007D7029">
        <w:rPr>
          <w:rFonts w:cs="Arial"/>
          <w:spacing w:val="-1"/>
        </w:rPr>
        <w:t>to</w:t>
      </w:r>
      <w:r w:rsidRPr="007D7029">
        <w:rPr>
          <w:rFonts w:cs="Arial"/>
          <w:spacing w:val="-2"/>
        </w:rPr>
        <w:t xml:space="preserve"> </w:t>
      </w:r>
      <w:r w:rsidRPr="007D7029">
        <w:rPr>
          <w:rFonts w:cs="Arial"/>
          <w:spacing w:val="-1"/>
        </w:rPr>
        <w:t>meet</w:t>
      </w:r>
      <w:r w:rsidRPr="007D7029">
        <w:rPr>
          <w:rFonts w:cs="Arial"/>
          <w:spacing w:val="-2"/>
        </w:rPr>
        <w:t xml:space="preserve"> </w:t>
      </w:r>
      <w:r w:rsidRPr="007D7029">
        <w:rPr>
          <w:rFonts w:cs="Arial"/>
          <w:spacing w:val="-1"/>
        </w:rPr>
        <w:t>the</w:t>
      </w:r>
      <w:r w:rsidRPr="007D7029">
        <w:rPr>
          <w:rFonts w:cs="Arial"/>
          <w:spacing w:val="-2"/>
        </w:rPr>
        <w:t xml:space="preserve"> </w:t>
      </w:r>
      <w:r w:rsidRPr="007D7029">
        <w:rPr>
          <w:rFonts w:cs="Arial"/>
          <w:spacing w:val="-1"/>
        </w:rPr>
        <w:t>identified needs of</w:t>
      </w:r>
      <w:r w:rsidRPr="007D7029">
        <w:rPr>
          <w:rFonts w:cs="Arial"/>
          <w:spacing w:val="-2"/>
        </w:rPr>
        <w:t xml:space="preserve"> </w:t>
      </w:r>
      <w:r w:rsidRPr="007D7029">
        <w:rPr>
          <w:rFonts w:cs="Arial"/>
          <w:spacing w:val="-1"/>
        </w:rPr>
        <w:t xml:space="preserve">migratory children </w:t>
      </w:r>
      <w:r w:rsidRPr="007D7029">
        <w:rPr>
          <w:rFonts w:cs="Arial"/>
        </w:rPr>
        <w:t>that:</w:t>
      </w:r>
    </w:p>
    <w:p w14:paraId="2FAF5CB8" w14:textId="77777777" w:rsidR="005739E8" w:rsidRPr="007D7029" w:rsidRDefault="00D82EF9" w:rsidP="005D07B3">
      <w:pPr>
        <w:pStyle w:val="BodyText"/>
        <w:numPr>
          <w:ilvl w:val="1"/>
          <w:numId w:val="4"/>
        </w:numPr>
        <w:tabs>
          <w:tab w:val="left" w:pos="832"/>
        </w:tabs>
        <w:spacing w:before="240"/>
        <w:ind w:left="835" w:right="878" w:hanging="360"/>
        <w:rPr>
          <w:rFonts w:cs="Arial"/>
        </w:rPr>
      </w:pPr>
      <w:r w:rsidRPr="007D7029">
        <w:rPr>
          <w:rFonts w:cs="Arial"/>
          <w:spacing w:val="-1"/>
        </w:rPr>
        <w:t xml:space="preserve">Result </w:t>
      </w:r>
      <w:r w:rsidRPr="007D7029">
        <w:rPr>
          <w:rFonts w:cs="Arial"/>
        </w:rPr>
        <w:t>from</w:t>
      </w:r>
      <w:r w:rsidRPr="007D7029">
        <w:rPr>
          <w:rFonts w:cs="Arial"/>
          <w:spacing w:val="-1"/>
        </w:rPr>
        <w:t xml:space="preserve"> </w:t>
      </w:r>
      <w:r w:rsidRPr="007D7029">
        <w:rPr>
          <w:rFonts w:cs="Arial"/>
        </w:rPr>
        <w:t>the</w:t>
      </w:r>
      <w:r w:rsidRPr="007D7029">
        <w:rPr>
          <w:rFonts w:cs="Arial"/>
          <w:spacing w:val="-1"/>
        </w:rPr>
        <w:t xml:space="preserve"> effects of </w:t>
      </w:r>
      <w:r w:rsidRPr="007D7029">
        <w:rPr>
          <w:rFonts w:cs="Arial"/>
        </w:rPr>
        <w:t>their</w:t>
      </w:r>
      <w:r w:rsidRPr="007D7029">
        <w:rPr>
          <w:rFonts w:cs="Arial"/>
          <w:spacing w:val="-2"/>
        </w:rPr>
        <w:t xml:space="preserve"> </w:t>
      </w:r>
      <w:r w:rsidRPr="007D7029">
        <w:rPr>
          <w:rFonts w:cs="Arial"/>
        </w:rPr>
        <w:t xml:space="preserve">migratory </w:t>
      </w:r>
      <w:proofErr w:type="gramStart"/>
      <w:r w:rsidRPr="007D7029">
        <w:rPr>
          <w:rFonts w:cs="Arial"/>
          <w:spacing w:val="-1"/>
        </w:rPr>
        <w:t>lifestyle, or</w:t>
      </w:r>
      <w:proofErr w:type="gramEnd"/>
      <w:r w:rsidRPr="007D7029">
        <w:rPr>
          <w:rFonts w:cs="Arial"/>
          <w:spacing w:val="-1"/>
        </w:rPr>
        <w:t xml:space="preserve"> are needed </w:t>
      </w:r>
      <w:r w:rsidRPr="007D7029">
        <w:rPr>
          <w:rFonts w:cs="Arial"/>
        </w:rPr>
        <w:t>to</w:t>
      </w:r>
      <w:r w:rsidRPr="007D7029">
        <w:rPr>
          <w:rFonts w:cs="Arial"/>
          <w:spacing w:val="-1"/>
        </w:rPr>
        <w:t xml:space="preserve"> permit migratory</w:t>
      </w:r>
      <w:r w:rsidRPr="007D7029">
        <w:rPr>
          <w:rFonts w:cs="Arial"/>
          <w:spacing w:val="28"/>
        </w:rPr>
        <w:t xml:space="preserve"> </w:t>
      </w:r>
      <w:r w:rsidRPr="007D7029">
        <w:rPr>
          <w:rFonts w:cs="Arial"/>
          <w:spacing w:val="-1"/>
        </w:rPr>
        <w:t xml:space="preserve">children </w:t>
      </w:r>
      <w:r w:rsidRPr="007D7029">
        <w:rPr>
          <w:rFonts w:cs="Arial"/>
        </w:rPr>
        <w:t xml:space="preserve">to </w:t>
      </w:r>
      <w:r w:rsidRPr="007D7029">
        <w:rPr>
          <w:rFonts w:cs="Arial"/>
          <w:spacing w:val="-1"/>
        </w:rPr>
        <w:t>participate effectively</w:t>
      </w:r>
      <w:r w:rsidRPr="007D7029">
        <w:rPr>
          <w:rFonts w:cs="Arial"/>
          <w:spacing w:val="1"/>
        </w:rPr>
        <w:t xml:space="preserve"> </w:t>
      </w:r>
      <w:r w:rsidRPr="007D7029">
        <w:rPr>
          <w:rFonts w:cs="Arial"/>
          <w:spacing w:val="-1"/>
        </w:rPr>
        <w:t>in</w:t>
      </w:r>
      <w:r w:rsidRPr="007D7029">
        <w:rPr>
          <w:rFonts w:cs="Arial"/>
        </w:rPr>
        <w:t xml:space="preserve"> </w:t>
      </w:r>
      <w:r w:rsidRPr="007D7029">
        <w:rPr>
          <w:rFonts w:cs="Arial"/>
          <w:spacing w:val="-1"/>
        </w:rPr>
        <w:t>school</w:t>
      </w:r>
      <w:r w:rsidR="00601BAB" w:rsidRPr="007D7029">
        <w:rPr>
          <w:rFonts w:cs="Arial"/>
          <w:spacing w:val="-1"/>
        </w:rPr>
        <w:t>.</w:t>
      </w:r>
    </w:p>
    <w:p w14:paraId="7584D2FC" w14:textId="6974B5B3" w:rsidR="005739E8" w:rsidRPr="007D7029" w:rsidRDefault="00D82EF9" w:rsidP="005D07B3">
      <w:pPr>
        <w:pStyle w:val="BodyText"/>
        <w:numPr>
          <w:ilvl w:val="1"/>
          <w:numId w:val="4"/>
        </w:numPr>
        <w:tabs>
          <w:tab w:val="left" w:pos="832"/>
        </w:tabs>
        <w:spacing w:before="240"/>
        <w:ind w:left="835" w:right="662" w:hanging="360"/>
        <w:rPr>
          <w:rFonts w:cs="Arial"/>
        </w:rPr>
      </w:pPr>
      <w:r w:rsidRPr="007D7029">
        <w:rPr>
          <w:rFonts w:cs="Arial"/>
          <w:spacing w:val="-1"/>
        </w:rPr>
        <w:t>Are</w:t>
      </w:r>
      <w:r w:rsidRPr="007D7029">
        <w:rPr>
          <w:rFonts w:cs="Arial"/>
        </w:rPr>
        <w:t xml:space="preserve"> </w:t>
      </w:r>
      <w:r w:rsidRPr="007D7029">
        <w:rPr>
          <w:rFonts w:cs="Arial"/>
          <w:spacing w:val="-1"/>
        </w:rPr>
        <w:t>not</w:t>
      </w:r>
      <w:r w:rsidRPr="007D7029">
        <w:rPr>
          <w:rFonts w:cs="Arial"/>
        </w:rPr>
        <w:t xml:space="preserve"> </w:t>
      </w:r>
      <w:r w:rsidRPr="007D7029">
        <w:rPr>
          <w:rFonts w:cs="Arial"/>
          <w:spacing w:val="-1"/>
        </w:rPr>
        <w:t>addressed</w:t>
      </w:r>
      <w:r w:rsidRPr="007D7029">
        <w:rPr>
          <w:rFonts w:cs="Arial"/>
        </w:rPr>
        <w:t xml:space="preserve"> </w:t>
      </w:r>
      <w:r w:rsidRPr="007D7029">
        <w:rPr>
          <w:rFonts w:cs="Arial"/>
          <w:spacing w:val="-1"/>
        </w:rPr>
        <w:t>by</w:t>
      </w:r>
      <w:r w:rsidRPr="007D7029">
        <w:rPr>
          <w:rFonts w:cs="Arial"/>
        </w:rPr>
        <w:t xml:space="preserve"> </w:t>
      </w:r>
      <w:r w:rsidRPr="007D7029">
        <w:rPr>
          <w:rFonts w:cs="Arial"/>
          <w:spacing w:val="-1"/>
        </w:rPr>
        <w:t>services</w:t>
      </w:r>
      <w:r w:rsidRPr="007D7029">
        <w:rPr>
          <w:rFonts w:cs="Arial"/>
        </w:rPr>
        <w:t xml:space="preserve"> </w:t>
      </w:r>
      <w:r w:rsidR="00F361ED" w:rsidRPr="007D7029">
        <w:rPr>
          <w:rFonts w:cs="Arial"/>
          <w:spacing w:val="-1"/>
        </w:rPr>
        <w:t>available from</w:t>
      </w:r>
      <w:r w:rsidRPr="007D7029">
        <w:rPr>
          <w:rFonts w:cs="Arial"/>
        </w:rPr>
        <w:t xml:space="preserve"> </w:t>
      </w:r>
      <w:r w:rsidRPr="007D7029">
        <w:rPr>
          <w:rFonts w:cs="Arial"/>
          <w:spacing w:val="-1"/>
        </w:rPr>
        <w:t>other</w:t>
      </w:r>
      <w:r w:rsidR="00F361ED" w:rsidRPr="007D7029">
        <w:rPr>
          <w:rFonts w:cs="Arial"/>
          <w:spacing w:val="-1"/>
        </w:rPr>
        <w:t xml:space="preserve"> federal or nonfederal programs</w:t>
      </w:r>
      <w:r w:rsidR="008D1C7F">
        <w:rPr>
          <w:rFonts w:cs="Arial"/>
          <w:spacing w:val="-1"/>
        </w:rPr>
        <w:t xml:space="preserve"> </w:t>
      </w:r>
      <w:r w:rsidR="008D1C7F" w:rsidRPr="00E7488E">
        <w:rPr>
          <w:rFonts w:cs="Arial"/>
        </w:rPr>
        <w:t xml:space="preserve">(20 </w:t>
      </w:r>
      <w:r w:rsidR="008D1C7F" w:rsidRPr="00E7488E">
        <w:rPr>
          <w:rFonts w:cs="Arial"/>
          <w:i/>
          <w:iCs/>
        </w:rPr>
        <w:t xml:space="preserve">USC </w:t>
      </w:r>
      <w:r w:rsidR="008D1C7F" w:rsidRPr="00E7488E">
        <w:rPr>
          <w:rFonts w:cs="Arial"/>
        </w:rPr>
        <w:t>6396[b])</w:t>
      </w:r>
      <w:r w:rsidR="008D1C7F">
        <w:rPr>
          <w:rFonts w:cs="Arial"/>
        </w:rPr>
        <w:t>.</w:t>
      </w:r>
    </w:p>
    <w:p w14:paraId="039F0D14" w14:textId="77777777" w:rsidR="005739E8" w:rsidRPr="007D7029" w:rsidRDefault="00F361ED" w:rsidP="005D07B3">
      <w:pPr>
        <w:pStyle w:val="BodyText"/>
        <w:numPr>
          <w:ilvl w:val="0"/>
          <w:numId w:val="4"/>
        </w:numPr>
        <w:tabs>
          <w:tab w:val="left" w:pos="472"/>
        </w:tabs>
        <w:spacing w:before="240"/>
        <w:ind w:left="475" w:right="418"/>
        <w:rPr>
          <w:rFonts w:cs="Arial"/>
        </w:rPr>
      </w:pPr>
      <w:r w:rsidRPr="007D7029">
        <w:rPr>
          <w:rFonts w:cs="Arial"/>
          <w:spacing w:val="-1"/>
        </w:rPr>
        <w:t xml:space="preserve">Migratory </w:t>
      </w:r>
      <w:r w:rsidR="00D82EF9" w:rsidRPr="007D7029">
        <w:rPr>
          <w:rFonts w:cs="Arial"/>
          <w:spacing w:val="-1"/>
        </w:rPr>
        <w:t>children</w:t>
      </w:r>
      <w:r w:rsidR="00D82EF9" w:rsidRPr="007D7029">
        <w:rPr>
          <w:rFonts w:cs="Arial"/>
        </w:rPr>
        <w:t xml:space="preserve"> </w:t>
      </w:r>
      <w:r w:rsidR="00D82EF9" w:rsidRPr="007D7029">
        <w:rPr>
          <w:rFonts w:cs="Arial"/>
          <w:spacing w:val="-1"/>
        </w:rPr>
        <w:t>who</w:t>
      </w:r>
      <w:r w:rsidR="00D82EF9" w:rsidRPr="007D7029">
        <w:rPr>
          <w:rFonts w:cs="Arial"/>
        </w:rPr>
        <w:t xml:space="preserve"> </w:t>
      </w:r>
      <w:r w:rsidR="00D82EF9" w:rsidRPr="007D7029">
        <w:rPr>
          <w:rFonts w:cs="Arial"/>
          <w:spacing w:val="-1"/>
        </w:rPr>
        <w:t>are eligible</w:t>
      </w:r>
      <w:r w:rsidR="00D82EF9" w:rsidRPr="007D7029">
        <w:rPr>
          <w:rFonts w:cs="Arial"/>
        </w:rPr>
        <w:t xml:space="preserve"> to </w:t>
      </w:r>
      <w:r w:rsidR="00D82EF9" w:rsidRPr="007D7029">
        <w:rPr>
          <w:rFonts w:cs="Arial"/>
          <w:spacing w:val="-1"/>
        </w:rPr>
        <w:t>receive services</w:t>
      </w:r>
      <w:r w:rsidR="00D82EF9" w:rsidRPr="007D7029">
        <w:rPr>
          <w:rFonts w:cs="Arial"/>
        </w:rPr>
        <w:t xml:space="preserve"> </w:t>
      </w:r>
      <w:r w:rsidR="00D82EF9" w:rsidRPr="007D7029">
        <w:rPr>
          <w:rFonts w:cs="Arial"/>
          <w:spacing w:val="-1"/>
        </w:rPr>
        <w:t>pursuant</w:t>
      </w:r>
      <w:r w:rsidR="00D82EF9" w:rsidRPr="007D7029">
        <w:rPr>
          <w:rFonts w:cs="Arial"/>
        </w:rPr>
        <w:t xml:space="preserve"> to</w:t>
      </w:r>
      <w:r w:rsidR="00D82EF9" w:rsidRPr="007D7029">
        <w:rPr>
          <w:rFonts w:cs="Arial"/>
          <w:spacing w:val="-1"/>
        </w:rPr>
        <w:t xml:space="preserve"> </w:t>
      </w:r>
      <w:r w:rsidR="00D82EF9" w:rsidRPr="007D7029">
        <w:rPr>
          <w:rFonts w:cs="Arial"/>
        </w:rPr>
        <w:t>Improving</w:t>
      </w:r>
      <w:r w:rsidR="00D82EF9" w:rsidRPr="007D7029">
        <w:rPr>
          <w:rFonts w:cs="Arial"/>
          <w:spacing w:val="-1"/>
        </w:rPr>
        <w:t xml:space="preserve"> Basic</w:t>
      </w:r>
      <w:r w:rsidR="00D82EF9" w:rsidRPr="007D7029">
        <w:rPr>
          <w:rFonts w:cs="Arial"/>
        </w:rPr>
        <w:t xml:space="preserve"> </w:t>
      </w:r>
      <w:r w:rsidR="00D82EF9" w:rsidRPr="007D7029">
        <w:rPr>
          <w:rFonts w:cs="Arial"/>
          <w:spacing w:val="-1"/>
        </w:rPr>
        <w:t>Programs</w:t>
      </w:r>
      <w:r w:rsidR="00D82EF9" w:rsidRPr="007D7029">
        <w:rPr>
          <w:rFonts w:cs="Arial"/>
          <w:spacing w:val="29"/>
        </w:rPr>
        <w:t xml:space="preserve"> </w:t>
      </w:r>
      <w:r w:rsidR="00D82EF9" w:rsidRPr="007D7029">
        <w:rPr>
          <w:rFonts w:cs="Arial"/>
        </w:rPr>
        <w:t>Operated</w:t>
      </w:r>
      <w:r w:rsidR="00D82EF9" w:rsidRPr="007D7029">
        <w:rPr>
          <w:rFonts w:cs="Arial"/>
          <w:spacing w:val="-1"/>
        </w:rPr>
        <w:t xml:space="preserve"> by</w:t>
      </w:r>
      <w:r w:rsidR="00D82EF9" w:rsidRPr="007D7029">
        <w:rPr>
          <w:rFonts w:cs="Arial"/>
        </w:rPr>
        <w:t xml:space="preserve"> </w:t>
      </w:r>
      <w:r w:rsidR="0065503A" w:rsidRPr="007D7029">
        <w:rPr>
          <w:rFonts w:cs="Arial"/>
          <w:spacing w:val="-1"/>
        </w:rPr>
        <w:t>LEAs</w:t>
      </w:r>
      <w:r w:rsidR="00D82EF9" w:rsidRPr="007D7029">
        <w:rPr>
          <w:rFonts w:cs="Arial"/>
          <w:spacing w:val="-1"/>
        </w:rPr>
        <w:t>,</w:t>
      </w:r>
      <w:r w:rsidR="00D82EF9" w:rsidRPr="007D7029">
        <w:rPr>
          <w:rFonts w:cs="Arial"/>
        </w:rPr>
        <w:t xml:space="preserve"> </w:t>
      </w:r>
      <w:r w:rsidR="00D82EF9" w:rsidRPr="007D7029">
        <w:rPr>
          <w:rFonts w:cs="Arial"/>
          <w:spacing w:val="-1"/>
        </w:rPr>
        <w:t>20</w:t>
      </w:r>
      <w:r w:rsidR="00D82EF9" w:rsidRPr="007D7029">
        <w:rPr>
          <w:rFonts w:cs="Arial"/>
        </w:rPr>
        <w:t xml:space="preserve"> </w:t>
      </w:r>
      <w:r w:rsidR="00D82EF9" w:rsidRPr="007D7029">
        <w:rPr>
          <w:rFonts w:cs="Arial"/>
          <w:i/>
          <w:spacing w:val="-1"/>
        </w:rPr>
        <w:t>USC</w:t>
      </w:r>
      <w:r w:rsidR="00D82EF9" w:rsidRPr="007D7029">
        <w:rPr>
          <w:rFonts w:cs="Arial"/>
        </w:rPr>
        <w:t xml:space="preserve"> </w:t>
      </w:r>
      <w:r w:rsidR="00D82EF9" w:rsidRPr="007D7029">
        <w:rPr>
          <w:rFonts w:cs="Arial"/>
          <w:spacing w:val="-1"/>
        </w:rPr>
        <w:t>6311</w:t>
      </w:r>
      <w:r w:rsidRPr="007D7029">
        <w:rPr>
          <w:rFonts w:cs="Arial"/>
          <w:spacing w:val="-1"/>
        </w:rPr>
        <w:t xml:space="preserve"> may receive those services through MEP funds that remain after the agency addresses the identified needs described in 4, above.</w:t>
      </w:r>
    </w:p>
    <w:p w14:paraId="07C571BD" w14:textId="3AFEB86A" w:rsidR="005739E8" w:rsidRPr="007D7029" w:rsidRDefault="00D82EF9" w:rsidP="005D07B3">
      <w:pPr>
        <w:pStyle w:val="BodyText"/>
        <w:numPr>
          <w:ilvl w:val="0"/>
          <w:numId w:val="4"/>
        </w:numPr>
        <w:tabs>
          <w:tab w:val="left" w:pos="472"/>
        </w:tabs>
        <w:spacing w:before="240"/>
        <w:ind w:left="475" w:right="245"/>
        <w:rPr>
          <w:rFonts w:cs="Arial"/>
        </w:rPr>
      </w:pPr>
      <w:r w:rsidRPr="007D7029">
        <w:rPr>
          <w:rFonts w:cs="Arial"/>
        </w:rPr>
        <w:t>A</w:t>
      </w:r>
      <w:r w:rsidRPr="007D7029">
        <w:rPr>
          <w:rFonts w:cs="Arial"/>
          <w:spacing w:val="-1"/>
        </w:rPr>
        <w:t xml:space="preserve"> school </w:t>
      </w:r>
      <w:r w:rsidRPr="007D7029">
        <w:rPr>
          <w:rFonts w:cs="Arial"/>
        </w:rPr>
        <w:t>that</w:t>
      </w:r>
      <w:r w:rsidRPr="007D7029">
        <w:rPr>
          <w:rFonts w:cs="Arial"/>
          <w:spacing w:val="-1"/>
        </w:rPr>
        <w:t xml:space="preserve"> receives MEP </w:t>
      </w:r>
      <w:r w:rsidRPr="007D7029">
        <w:rPr>
          <w:rFonts w:cs="Arial"/>
        </w:rPr>
        <w:t>funds</w:t>
      </w:r>
      <w:r w:rsidRPr="007D7029">
        <w:rPr>
          <w:rFonts w:cs="Arial"/>
          <w:spacing w:val="-1"/>
        </w:rPr>
        <w:t xml:space="preserve"> shall continue </w:t>
      </w:r>
      <w:r w:rsidRPr="007D7029">
        <w:rPr>
          <w:rFonts w:cs="Arial"/>
        </w:rPr>
        <w:t>to</w:t>
      </w:r>
      <w:r w:rsidRPr="007D7029">
        <w:rPr>
          <w:rFonts w:cs="Arial"/>
          <w:spacing w:val="-1"/>
        </w:rPr>
        <w:t xml:space="preserve"> address </w:t>
      </w:r>
      <w:r w:rsidRPr="007D7029">
        <w:rPr>
          <w:rFonts w:cs="Arial"/>
        </w:rPr>
        <w:t>the</w:t>
      </w:r>
      <w:r w:rsidRPr="007D7029">
        <w:rPr>
          <w:rFonts w:cs="Arial"/>
          <w:spacing w:val="-1"/>
        </w:rPr>
        <w:t xml:space="preserve"> identified</w:t>
      </w:r>
      <w:r w:rsidRPr="007D7029">
        <w:rPr>
          <w:rFonts w:cs="Arial"/>
          <w:spacing w:val="1"/>
        </w:rPr>
        <w:t xml:space="preserve"> </w:t>
      </w:r>
      <w:r w:rsidRPr="007D7029">
        <w:rPr>
          <w:rFonts w:cs="Arial"/>
          <w:spacing w:val="-1"/>
        </w:rPr>
        <w:t>needs described in</w:t>
      </w:r>
      <w:r w:rsidRPr="007D7029">
        <w:rPr>
          <w:rFonts w:cs="Arial"/>
          <w:spacing w:val="29"/>
        </w:rPr>
        <w:t xml:space="preserve"> </w:t>
      </w:r>
      <w:r w:rsidRPr="007D7029">
        <w:rPr>
          <w:rFonts w:cs="Arial"/>
          <w:spacing w:val="-1"/>
        </w:rPr>
        <w:t>4</w:t>
      </w:r>
      <w:r w:rsidR="008D1C7F">
        <w:rPr>
          <w:rFonts w:cs="Arial"/>
          <w:spacing w:val="-1"/>
        </w:rPr>
        <w:t>(a)</w:t>
      </w:r>
      <w:r w:rsidRPr="007D7029">
        <w:rPr>
          <w:rFonts w:cs="Arial"/>
          <w:spacing w:val="-1"/>
        </w:rPr>
        <w:t>, above</w:t>
      </w:r>
      <w:r w:rsidR="00F361ED" w:rsidRPr="007D7029">
        <w:rPr>
          <w:rFonts w:cs="Arial"/>
          <w:spacing w:val="-1"/>
        </w:rPr>
        <w:t xml:space="preserve">, notwithstanding its participation in schoolwide programs under 20 </w:t>
      </w:r>
      <w:r w:rsidR="00F361ED" w:rsidRPr="007D7029">
        <w:rPr>
          <w:rFonts w:cs="Arial"/>
          <w:i/>
          <w:spacing w:val="-1"/>
        </w:rPr>
        <w:t>USC</w:t>
      </w:r>
      <w:r w:rsidR="00F361ED" w:rsidRPr="007D7029">
        <w:rPr>
          <w:rFonts w:cs="Arial"/>
          <w:spacing w:val="-1"/>
        </w:rPr>
        <w:t xml:space="preserve"> 6314</w:t>
      </w:r>
      <w:r w:rsidRPr="007D7029">
        <w:rPr>
          <w:rFonts w:cs="Arial"/>
        </w:rPr>
        <w:t xml:space="preserve"> </w:t>
      </w:r>
      <w:r w:rsidRPr="007D7029">
        <w:rPr>
          <w:rFonts w:cs="Arial"/>
          <w:spacing w:val="-1"/>
        </w:rPr>
        <w:t xml:space="preserve">(20 </w:t>
      </w:r>
      <w:r w:rsidRPr="007D7029">
        <w:rPr>
          <w:rFonts w:cs="Arial"/>
          <w:i/>
          <w:spacing w:val="-1"/>
        </w:rPr>
        <w:t>USC</w:t>
      </w:r>
      <w:r w:rsidRPr="007D7029">
        <w:rPr>
          <w:rFonts w:cs="Arial"/>
        </w:rPr>
        <w:t xml:space="preserve"> </w:t>
      </w:r>
      <w:r w:rsidRPr="007D7029">
        <w:rPr>
          <w:rFonts w:cs="Arial"/>
          <w:spacing w:val="-1"/>
        </w:rPr>
        <w:t>6396[b][</w:t>
      </w:r>
      <w:r w:rsidR="00F361ED" w:rsidRPr="007D7029">
        <w:rPr>
          <w:rFonts w:cs="Arial"/>
          <w:spacing w:val="-1"/>
        </w:rPr>
        <w:t>4</w:t>
      </w:r>
      <w:r w:rsidRPr="007D7029">
        <w:rPr>
          <w:rFonts w:cs="Arial"/>
          <w:spacing w:val="-1"/>
        </w:rPr>
        <w:t>])</w:t>
      </w:r>
      <w:r w:rsidR="00A12127" w:rsidRPr="007D7029">
        <w:rPr>
          <w:rFonts w:cs="Arial"/>
          <w:spacing w:val="-1"/>
        </w:rPr>
        <w:t>.</w:t>
      </w:r>
    </w:p>
    <w:p w14:paraId="3CA91F5A" w14:textId="77777777" w:rsidR="005739E8" w:rsidRPr="007D7029" w:rsidRDefault="00D82EF9" w:rsidP="005D07B3">
      <w:pPr>
        <w:pStyle w:val="Heading3"/>
        <w:spacing w:before="240" w:after="240"/>
        <w:rPr>
          <w:rFonts w:cs="Arial"/>
        </w:rPr>
      </w:pPr>
      <w:r w:rsidRPr="007D7029">
        <w:rPr>
          <w:rFonts w:cs="Arial"/>
        </w:rPr>
        <w:t>Program Planning, Operation, and Evaluation</w:t>
      </w:r>
    </w:p>
    <w:p w14:paraId="3F24824F" w14:textId="77777777" w:rsidR="005739E8" w:rsidRPr="007D7029" w:rsidRDefault="00D82EF9">
      <w:pPr>
        <w:pStyle w:val="BodyText"/>
        <w:numPr>
          <w:ilvl w:val="0"/>
          <w:numId w:val="4"/>
        </w:numPr>
        <w:tabs>
          <w:tab w:val="left" w:pos="472"/>
        </w:tabs>
        <w:spacing w:before="69"/>
        <w:ind w:left="471" w:hanging="359"/>
        <w:rPr>
          <w:rFonts w:cs="Arial"/>
        </w:rPr>
      </w:pPr>
      <w:r w:rsidRPr="007D7029">
        <w:rPr>
          <w:rFonts w:cs="Arial"/>
        </w:rPr>
        <w:t>The</w:t>
      </w:r>
      <w:r w:rsidRPr="007D7029">
        <w:rPr>
          <w:rFonts w:cs="Arial"/>
          <w:spacing w:val="-2"/>
        </w:rPr>
        <w:t xml:space="preserve"> </w:t>
      </w:r>
      <w:r w:rsidRPr="007D7029">
        <w:rPr>
          <w:rFonts w:cs="Arial"/>
          <w:spacing w:val="-1"/>
        </w:rPr>
        <w:t xml:space="preserve">LEA will ensure </w:t>
      </w:r>
      <w:r w:rsidRPr="007D7029">
        <w:rPr>
          <w:rFonts w:cs="Arial"/>
        </w:rPr>
        <w:t>that:</w:t>
      </w:r>
    </w:p>
    <w:p w14:paraId="76A7D688" w14:textId="78B40044" w:rsidR="005739E8" w:rsidRPr="007D7029" w:rsidRDefault="00D82EF9" w:rsidP="005D07B3">
      <w:pPr>
        <w:pStyle w:val="BodyText"/>
        <w:numPr>
          <w:ilvl w:val="1"/>
          <w:numId w:val="4"/>
        </w:numPr>
        <w:tabs>
          <w:tab w:val="left" w:pos="832"/>
        </w:tabs>
        <w:spacing w:before="240"/>
        <w:ind w:left="835" w:right="346" w:hanging="360"/>
        <w:rPr>
          <w:rFonts w:cs="Arial"/>
        </w:rPr>
      </w:pPr>
      <w:r w:rsidRPr="007D7029">
        <w:rPr>
          <w:rFonts w:cs="Arial"/>
          <w:spacing w:val="-1"/>
        </w:rPr>
        <w:t>In the</w:t>
      </w:r>
      <w:r w:rsidRPr="007D7029">
        <w:rPr>
          <w:rFonts w:cs="Arial"/>
        </w:rPr>
        <w:t xml:space="preserve"> </w:t>
      </w:r>
      <w:r w:rsidRPr="007D7029">
        <w:rPr>
          <w:rFonts w:cs="Arial"/>
          <w:spacing w:val="-1"/>
        </w:rPr>
        <w:t>planning</w:t>
      </w:r>
      <w:r w:rsidRPr="007D7029">
        <w:rPr>
          <w:rFonts w:cs="Arial"/>
        </w:rPr>
        <w:t xml:space="preserve"> </w:t>
      </w:r>
      <w:r w:rsidRPr="007D7029">
        <w:rPr>
          <w:rFonts w:cs="Arial"/>
          <w:spacing w:val="-1"/>
        </w:rPr>
        <w:t>and operation</w:t>
      </w:r>
      <w:r w:rsidRPr="007D7029">
        <w:rPr>
          <w:rFonts w:cs="Arial"/>
        </w:rPr>
        <w:t xml:space="preserve"> </w:t>
      </w:r>
      <w:r w:rsidRPr="007D7029">
        <w:rPr>
          <w:rFonts w:cs="Arial"/>
          <w:spacing w:val="-1"/>
        </w:rPr>
        <w:t>of</w:t>
      </w:r>
      <w:r w:rsidRPr="007D7029">
        <w:rPr>
          <w:rFonts w:cs="Arial"/>
          <w:spacing w:val="1"/>
        </w:rPr>
        <w:t xml:space="preserve"> </w:t>
      </w:r>
      <w:r w:rsidRPr="007D7029">
        <w:rPr>
          <w:rFonts w:cs="Arial"/>
          <w:spacing w:val="-1"/>
        </w:rPr>
        <w:t>programs and</w:t>
      </w:r>
      <w:r w:rsidRPr="007D7029">
        <w:rPr>
          <w:rFonts w:cs="Arial"/>
        </w:rPr>
        <w:t xml:space="preserve"> </w:t>
      </w:r>
      <w:r w:rsidRPr="007D7029">
        <w:rPr>
          <w:rFonts w:cs="Arial"/>
          <w:spacing w:val="-1"/>
        </w:rPr>
        <w:t>projects,</w:t>
      </w:r>
      <w:r w:rsidRPr="007D7029">
        <w:rPr>
          <w:rFonts w:cs="Arial"/>
          <w:spacing w:val="1"/>
        </w:rPr>
        <w:t xml:space="preserve"> </w:t>
      </w:r>
      <w:r w:rsidRPr="007D7029">
        <w:rPr>
          <w:rFonts w:cs="Arial"/>
        </w:rPr>
        <w:t>there</w:t>
      </w:r>
      <w:r w:rsidRPr="007D7029">
        <w:rPr>
          <w:rFonts w:cs="Arial"/>
          <w:spacing w:val="-2"/>
        </w:rPr>
        <w:t xml:space="preserve"> </w:t>
      </w:r>
      <w:r w:rsidRPr="007D7029">
        <w:rPr>
          <w:rFonts w:cs="Arial"/>
          <w:spacing w:val="-1"/>
        </w:rPr>
        <w:t>is</w:t>
      </w:r>
      <w:r w:rsidRPr="007D7029">
        <w:rPr>
          <w:rFonts w:cs="Arial"/>
        </w:rPr>
        <w:t xml:space="preserve"> </w:t>
      </w:r>
      <w:r w:rsidRPr="007D7029">
        <w:rPr>
          <w:rFonts w:cs="Arial"/>
          <w:spacing w:val="-1"/>
        </w:rPr>
        <w:t>appropriate</w:t>
      </w:r>
      <w:r w:rsidRPr="007D7029">
        <w:rPr>
          <w:rFonts w:cs="Arial"/>
        </w:rPr>
        <w:t xml:space="preserve"> </w:t>
      </w:r>
      <w:r w:rsidRPr="007D7029">
        <w:rPr>
          <w:rFonts w:cs="Arial"/>
          <w:spacing w:val="-1"/>
        </w:rPr>
        <w:t>consultation</w:t>
      </w:r>
      <w:r w:rsidRPr="007D7029">
        <w:rPr>
          <w:rFonts w:cs="Arial"/>
          <w:spacing w:val="22"/>
        </w:rPr>
        <w:t xml:space="preserve"> </w:t>
      </w:r>
      <w:r w:rsidRPr="007D7029">
        <w:rPr>
          <w:rFonts w:cs="Arial"/>
          <w:spacing w:val="-1"/>
        </w:rPr>
        <w:t>with</w:t>
      </w:r>
      <w:r w:rsidR="00112FBC" w:rsidRPr="007D7029">
        <w:rPr>
          <w:rFonts w:cs="Arial"/>
          <w:spacing w:val="-1"/>
        </w:rPr>
        <w:t xml:space="preserve"> parents of migratory children, including</w:t>
      </w:r>
      <w:r w:rsidRPr="007D7029">
        <w:rPr>
          <w:rFonts w:cs="Arial"/>
          <w:spacing w:val="-1"/>
        </w:rPr>
        <w:t xml:space="preserve"> parent</w:t>
      </w:r>
      <w:r w:rsidRPr="007D7029">
        <w:rPr>
          <w:rFonts w:cs="Arial"/>
        </w:rPr>
        <w:t xml:space="preserve"> </w:t>
      </w:r>
      <w:r w:rsidRPr="007D7029">
        <w:rPr>
          <w:rFonts w:cs="Arial"/>
          <w:spacing w:val="-1"/>
        </w:rPr>
        <w:t>advisory councils</w:t>
      </w:r>
      <w:r w:rsidR="00FC40A1" w:rsidRPr="007D7029">
        <w:rPr>
          <w:rFonts w:cs="Arial"/>
          <w:spacing w:val="-1"/>
        </w:rPr>
        <w:t xml:space="preserve"> (PAC</w:t>
      </w:r>
      <w:r w:rsidR="0065503A" w:rsidRPr="007D7029">
        <w:rPr>
          <w:rFonts w:cs="Arial"/>
          <w:spacing w:val="-1"/>
        </w:rPr>
        <w:t>s</w:t>
      </w:r>
      <w:r w:rsidR="00FC40A1" w:rsidRPr="007D7029">
        <w:rPr>
          <w:rFonts w:cs="Arial"/>
          <w:spacing w:val="-1"/>
        </w:rPr>
        <w:t>)</w:t>
      </w:r>
      <w:r w:rsidR="00112FBC" w:rsidRPr="007D7029">
        <w:rPr>
          <w:rFonts w:cs="Arial"/>
          <w:spacing w:val="-1"/>
        </w:rPr>
        <w:t>,</w:t>
      </w:r>
      <w:r w:rsidRPr="007D7029">
        <w:rPr>
          <w:rFonts w:cs="Arial"/>
        </w:rPr>
        <w:t xml:space="preserve"> for</w:t>
      </w:r>
      <w:r w:rsidRPr="007D7029">
        <w:rPr>
          <w:rFonts w:cs="Arial"/>
          <w:spacing w:val="-1"/>
        </w:rPr>
        <w:t xml:space="preserve"> programs</w:t>
      </w:r>
      <w:r w:rsidRPr="007D7029">
        <w:rPr>
          <w:rFonts w:cs="Arial"/>
        </w:rPr>
        <w:t xml:space="preserve"> </w:t>
      </w:r>
      <w:r w:rsidRPr="007D7029">
        <w:rPr>
          <w:rFonts w:cs="Arial"/>
          <w:spacing w:val="-1"/>
        </w:rPr>
        <w:t xml:space="preserve">of </w:t>
      </w:r>
      <w:r w:rsidR="00112FBC" w:rsidRPr="007D7029">
        <w:rPr>
          <w:rFonts w:cs="Arial"/>
          <w:spacing w:val="-1"/>
        </w:rPr>
        <w:t xml:space="preserve">at least </w:t>
      </w:r>
      <w:r w:rsidRPr="007D7029">
        <w:rPr>
          <w:rFonts w:cs="Arial"/>
          <w:spacing w:val="-1"/>
        </w:rPr>
        <w:t>one</w:t>
      </w:r>
      <w:r w:rsidRPr="007D7029">
        <w:rPr>
          <w:rFonts w:cs="Arial"/>
        </w:rPr>
        <w:t xml:space="preserve"> </w:t>
      </w:r>
      <w:r w:rsidRPr="007D7029">
        <w:rPr>
          <w:rFonts w:cs="Arial"/>
          <w:spacing w:val="-1"/>
        </w:rPr>
        <w:t>school</w:t>
      </w:r>
      <w:r w:rsidRPr="007D7029">
        <w:rPr>
          <w:rFonts w:cs="Arial"/>
        </w:rPr>
        <w:t xml:space="preserve"> </w:t>
      </w:r>
      <w:r w:rsidRPr="007D7029">
        <w:rPr>
          <w:rFonts w:cs="Arial"/>
          <w:spacing w:val="-1"/>
        </w:rPr>
        <w:t>year in</w:t>
      </w:r>
      <w:r w:rsidRPr="007D7029">
        <w:rPr>
          <w:rFonts w:cs="Arial"/>
        </w:rPr>
        <w:t xml:space="preserve"> </w:t>
      </w:r>
      <w:r w:rsidRPr="007D7029">
        <w:rPr>
          <w:rFonts w:cs="Arial"/>
          <w:spacing w:val="-1"/>
        </w:rPr>
        <w:t>duration</w:t>
      </w:r>
      <w:r w:rsidR="0039755D" w:rsidRPr="007D7029">
        <w:rPr>
          <w:rFonts w:cs="Arial"/>
          <w:spacing w:val="-1"/>
        </w:rPr>
        <w:t>.</w:t>
      </w:r>
    </w:p>
    <w:p w14:paraId="1FDE0456" w14:textId="06AB976F" w:rsidR="0083672A" w:rsidRPr="007D7029" w:rsidRDefault="005C42B3" w:rsidP="005D07B3">
      <w:pPr>
        <w:pStyle w:val="BodyText"/>
        <w:numPr>
          <w:ilvl w:val="1"/>
          <w:numId w:val="4"/>
        </w:numPr>
        <w:tabs>
          <w:tab w:val="left" w:pos="796"/>
        </w:tabs>
        <w:spacing w:before="240"/>
        <w:ind w:left="835" w:right="590" w:hanging="360"/>
        <w:rPr>
          <w:rFonts w:cs="Arial"/>
        </w:rPr>
      </w:pPr>
      <w:r w:rsidRPr="007D7029">
        <w:rPr>
          <w:rFonts w:cs="Arial"/>
          <w:spacing w:val="-1"/>
        </w:rPr>
        <w:t>A</w:t>
      </w:r>
      <w:r w:rsidR="00D82EF9" w:rsidRPr="007D7029">
        <w:rPr>
          <w:rFonts w:cs="Arial"/>
          <w:spacing w:val="-1"/>
        </w:rPr>
        <w:t>ll</w:t>
      </w:r>
      <w:r w:rsidR="00D82EF9" w:rsidRPr="007D7029">
        <w:rPr>
          <w:rFonts w:cs="Arial"/>
        </w:rPr>
        <w:t xml:space="preserve"> </w:t>
      </w:r>
      <w:r w:rsidR="00D82EF9" w:rsidRPr="007D7029">
        <w:rPr>
          <w:rFonts w:cs="Arial"/>
          <w:spacing w:val="-1"/>
        </w:rPr>
        <w:t>such programs</w:t>
      </w:r>
      <w:r w:rsidR="00D82EF9" w:rsidRPr="007D7029">
        <w:rPr>
          <w:rFonts w:cs="Arial"/>
        </w:rPr>
        <w:t xml:space="preserve"> </w:t>
      </w:r>
      <w:r w:rsidR="00D82EF9" w:rsidRPr="007D7029">
        <w:rPr>
          <w:rFonts w:cs="Arial"/>
          <w:spacing w:val="-1"/>
        </w:rPr>
        <w:t>and</w:t>
      </w:r>
      <w:r w:rsidR="00D82EF9" w:rsidRPr="007D7029">
        <w:rPr>
          <w:rFonts w:cs="Arial"/>
        </w:rPr>
        <w:t xml:space="preserve"> </w:t>
      </w:r>
      <w:r w:rsidR="00D82EF9" w:rsidRPr="007D7029">
        <w:rPr>
          <w:rFonts w:cs="Arial"/>
          <w:spacing w:val="-1"/>
        </w:rPr>
        <w:t>projects are carried</w:t>
      </w:r>
      <w:r w:rsidR="00D82EF9" w:rsidRPr="007D7029">
        <w:rPr>
          <w:rFonts w:cs="Arial"/>
        </w:rPr>
        <w:t xml:space="preserve"> </w:t>
      </w:r>
      <w:r w:rsidR="00D82EF9" w:rsidRPr="007D7029">
        <w:rPr>
          <w:rFonts w:cs="Arial"/>
          <w:spacing w:val="-1"/>
        </w:rPr>
        <w:t>out</w:t>
      </w:r>
      <w:r w:rsidR="00D82EF9" w:rsidRPr="007D7029">
        <w:rPr>
          <w:rFonts w:cs="Arial"/>
        </w:rPr>
        <w:t xml:space="preserve"> </w:t>
      </w:r>
      <w:r w:rsidR="00D82EF9" w:rsidRPr="007D7029">
        <w:rPr>
          <w:rFonts w:cs="Arial"/>
          <w:spacing w:val="-1"/>
        </w:rPr>
        <w:t>in</w:t>
      </w:r>
      <w:r w:rsidR="00D82EF9" w:rsidRPr="007D7029">
        <w:rPr>
          <w:rFonts w:cs="Arial"/>
        </w:rPr>
        <w:t xml:space="preserve"> a</w:t>
      </w:r>
      <w:r w:rsidR="00D82EF9" w:rsidRPr="007D7029">
        <w:rPr>
          <w:rFonts w:cs="Arial"/>
          <w:spacing w:val="-1"/>
        </w:rPr>
        <w:t xml:space="preserve"> manner</w:t>
      </w:r>
      <w:r w:rsidR="00D82EF9" w:rsidRPr="007D7029">
        <w:rPr>
          <w:rFonts w:cs="Arial"/>
        </w:rPr>
        <w:t xml:space="preserve"> </w:t>
      </w:r>
      <w:r w:rsidR="0083672A" w:rsidRPr="007D7029">
        <w:rPr>
          <w:rFonts w:cs="Arial"/>
        </w:rPr>
        <w:t xml:space="preserve">that provides for the same parental involvement as required for programs and projects </w:t>
      </w:r>
      <w:r w:rsidR="0083672A" w:rsidRPr="007D7029">
        <w:rPr>
          <w:rFonts w:cs="Arial"/>
        </w:rPr>
        <w:lastRenderedPageBreak/>
        <w:t>under</w:t>
      </w:r>
      <w:r w:rsidR="00D82EF9" w:rsidRPr="007D7029">
        <w:rPr>
          <w:rFonts w:cs="Arial"/>
        </w:rPr>
        <w:t xml:space="preserve"> </w:t>
      </w:r>
      <w:r w:rsidR="00D82EF9" w:rsidRPr="007D7029">
        <w:rPr>
          <w:rFonts w:cs="Arial"/>
          <w:spacing w:val="-1"/>
        </w:rPr>
        <w:t>20</w:t>
      </w:r>
      <w:r w:rsidR="00D82EF9" w:rsidRPr="007D7029">
        <w:rPr>
          <w:rFonts w:cs="Arial"/>
          <w:spacing w:val="26"/>
        </w:rPr>
        <w:t xml:space="preserve"> </w:t>
      </w:r>
      <w:r w:rsidR="00D82EF9" w:rsidRPr="007D7029">
        <w:rPr>
          <w:rFonts w:cs="Arial"/>
          <w:i/>
          <w:spacing w:val="-1"/>
        </w:rPr>
        <w:t>USC</w:t>
      </w:r>
      <w:r w:rsidR="00D82EF9" w:rsidRPr="007D7029">
        <w:rPr>
          <w:rFonts w:cs="Arial"/>
          <w:i/>
        </w:rPr>
        <w:t xml:space="preserve"> </w:t>
      </w:r>
      <w:r w:rsidR="00D82EF9" w:rsidRPr="007D7029">
        <w:rPr>
          <w:rFonts w:cs="Arial"/>
          <w:spacing w:val="-1"/>
        </w:rPr>
        <w:t>631</w:t>
      </w:r>
      <w:r w:rsidR="00ED2366" w:rsidRPr="007D7029">
        <w:rPr>
          <w:rFonts w:cs="Arial"/>
          <w:spacing w:val="-1"/>
        </w:rPr>
        <w:t>8</w:t>
      </w:r>
      <w:r w:rsidR="00D35B59" w:rsidRPr="007D7029">
        <w:rPr>
          <w:rFonts w:cs="Arial"/>
          <w:spacing w:val="-1"/>
        </w:rPr>
        <w:t>.</w:t>
      </w:r>
    </w:p>
    <w:p w14:paraId="2359247F" w14:textId="0C8C7363" w:rsidR="005739E8" w:rsidRPr="007D7029" w:rsidRDefault="005C42B3" w:rsidP="005D07B3">
      <w:pPr>
        <w:pStyle w:val="BodyText"/>
        <w:numPr>
          <w:ilvl w:val="1"/>
          <w:numId w:val="4"/>
        </w:numPr>
        <w:tabs>
          <w:tab w:val="left" w:pos="796"/>
        </w:tabs>
        <w:spacing w:before="240"/>
        <w:ind w:left="835" w:right="590" w:hanging="360"/>
        <w:rPr>
          <w:rFonts w:cs="Arial"/>
        </w:rPr>
      </w:pPr>
      <w:r w:rsidRPr="007D7029">
        <w:rPr>
          <w:rFonts w:cs="Arial"/>
          <w:spacing w:val="-1"/>
        </w:rPr>
        <w:t xml:space="preserve">Programs and projects are carried out in </w:t>
      </w:r>
      <w:r w:rsidR="00ED2366" w:rsidRPr="007D7029">
        <w:rPr>
          <w:rFonts w:cs="Arial"/>
          <w:spacing w:val="-1"/>
        </w:rPr>
        <w:t>a format and language understandable to the parents</w:t>
      </w:r>
      <w:r w:rsidR="00D82EF9" w:rsidRPr="007D7029">
        <w:rPr>
          <w:rFonts w:cs="Arial"/>
        </w:rPr>
        <w:t xml:space="preserve"> </w:t>
      </w:r>
      <w:r w:rsidR="00D82EF9" w:rsidRPr="007D7029">
        <w:rPr>
          <w:rFonts w:cs="Arial"/>
          <w:spacing w:val="-1"/>
        </w:rPr>
        <w:t>(20</w:t>
      </w:r>
      <w:r w:rsidR="00D82EF9" w:rsidRPr="007D7029">
        <w:rPr>
          <w:rFonts w:cs="Arial"/>
        </w:rPr>
        <w:t xml:space="preserve"> </w:t>
      </w:r>
      <w:r w:rsidR="00D82EF9" w:rsidRPr="007D7029">
        <w:rPr>
          <w:rFonts w:cs="Arial"/>
          <w:i/>
          <w:spacing w:val="-1"/>
        </w:rPr>
        <w:t>USC</w:t>
      </w:r>
      <w:r w:rsidR="00D82EF9" w:rsidRPr="007D7029">
        <w:rPr>
          <w:rFonts w:cs="Arial"/>
        </w:rPr>
        <w:t xml:space="preserve"> </w:t>
      </w:r>
      <w:r w:rsidR="00D82EF9" w:rsidRPr="007D7029">
        <w:rPr>
          <w:rFonts w:cs="Arial"/>
          <w:spacing w:val="-1"/>
        </w:rPr>
        <w:t>6394[c][3])</w:t>
      </w:r>
      <w:r w:rsidR="00D35B59" w:rsidRPr="007D7029">
        <w:rPr>
          <w:rFonts w:cs="Arial"/>
          <w:spacing w:val="-1"/>
        </w:rPr>
        <w:t>.</w:t>
      </w:r>
    </w:p>
    <w:p w14:paraId="2DD9DA07" w14:textId="1E32AD1A" w:rsidR="005739E8" w:rsidRPr="007D7029" w:rsidRDefault="00D82EF9" w:rsidP="005D07B3">
      <w:pPr>
        <w:pStyle w:val="BodyText"/>
        <w:numPr>
          <w:ilvl w:val="1"/>
          <w:numId w:val="4"/>
        </w:numPr>
        <w:tabs>
          <w:tab w:val="left" w:pos="796"/>
        </w:tabs>
        <w:spacing w:before="240"/>
        <w:ind w:left="835" w:right="346" w:hanging="360"/>
        <w:rPr>
          <w:rFonts w:cs="Arial"/>
        </w:rPr>
      </w:pPr>
      <w:r w:rsidRPr="007D7029">
        <w:rPr>
          <w:rFonts w:cs="Arial"/>
        </w:rPr>
        <w:t>The</w:t>
      </w:r>
      <w:r w:rsidRPr="007D7029">
        <w:rPr>
          <w:rFonts w:cs="Arial"/>
          <w:spacing w:val="-1"/>
        </w:rPr>
        <w:t xml:space="preserve"> LEA</w:t>
      </w:r>
      <w:r w:rsidRPr="007D7029">
        <w:rPr>
          <w:rFonts w:cs="Arial"/>
        </w:rPr>
        <w:t xml:space="preserve"> </w:t>
      </w:r>
      <w:r w:rsidRPr="007D7029">
        <w:rPr>
          <w:rFonts w:cs="Arial"/>
          <w:spacing w:val="-1"/>
        </w:rPr>
        <w:t>will</w:t>
      </w:r>
      <w:r w:rsidRPr="007D7029">
        <w:rPr>
          <w:rFonts w:cs="Arial"/>
        </w:rPr>
        <w:t xml:space="preserve"> </w:t>
      </w:r>
      <w:r w:rsidR="008D1C7F">
        <w:rPr>
          <w:rFonts w:cs="Arial"/>
          <w:spacing w:val="-1"/>
        </w:rPr>
        <w:t>provide, to the CDE, accurate data and information about services and allowable activities that have taken place</w:t>
      </w:r>
      <w:r w:rsidR="00D35B59" w:rsidRPr="007D7029">
        <w:rPr>
          <w:rFonts w:cs="Arial"/>
          <w:spacing w:val="-1"/>
        </w:rPr>
        <w:t>.</w:t>
      </w:r>
    </w:p>
    <w:p w14:paraId="198E19BC" w14:textId="623BCA70" w:rsidR="005739E8" w:rsidRPr="007D7029" w:rsidRDefault="00D82EF9" w:rsidP="005D07B3">
      <w:pPr>
        <w:pStyle w:val="BodyText"/>
        <w:numPr>
          <w:ilvl w:val="1"/>
          <w:numId w:val="4"/>
        </w:numPr>
        <w:tabs>
          <w:tab w:val="left" w:pos="832"/>
        </w:tabs>
        <w:spacing w:before="240"/>
        <w:ind w:left="806" w:right="173" w:hanging="360"/>
        <w:rPr>
          <w:rFonts w:cs="Arial"/>
        </w:rPr>
      </w:pPr>
      <w:r w:rsidRPr="007D7029">
        <w:rPr>
          <w:rFonts w:cs="Arial"/>
        </w:rPr>
        <w:t>The</w:t>
      </w:r>
      <w:r w:rsidRPr="007D7029">
        <w:rPr>
          <w:rFonts w:cs="Arial"/>
          <w:spacing w:val="-1"/>
        </w:rPr>
        <w:t xml:space="preserve"> </w:t>
      </w:r>
      <w:r w:rsidRPr="007D7029">
        <w:rPr>
          <w:rFonts w:cs="Arial"/>
        </w:rPr>
        <w:t>transfer</w:t>
      </w:r>
      <w:r w:rsidRPr="007D7029">
        <w:rPr>
          <w:rFonts w:cs="Arial"/>
          <w:spacing w:val="-1"/>
        </w:rPr>
        <w:t xml:space="preserve"> of</w:t>
      </w:r>
      <w:r w:rsidRPr="007D7029">
        <w:rPr>
          <w:rFonts w:cs="Arial"/>
        </w:rPr>
        <w:t xml:space="preserve"> school </w:t>
      </w:r>
      <w:r w:rsidRPr="007D7029">
        <w:rPr>
          <w:rFonts w:cs="Arial"/>
          <w:spacing w:val="-1"/>
        </w:rPr>
        <w:t>records</w:t>
      </w:r>
      <w:r w:rsidRPr="007D7029">
        <w:rPr>
          <w:rFonts w:cs="Arial"/>
        </w:rPr>
        <w:t xml:space="preserve"> </w:t>
      </w:r>
      <w:r w:rsidRPr="007D7029">
        <w:rPr>
          <w:rFonts w:cs="Arial"/>
          <w:spacing w:val="-1"/>
        </w:rPr>
        <w:t>without</w:t>
      </w:r>
      <w:r w:rsidRPr="007D7029">
        <w:rPr>
          <w:rFonts w:cs="Arial"/>
        </w:rPr>
        <w:t xml:space="preserve"> </w:t>
      </w:r>
      <w:r w:rsidRPr="007D7029">
        <w:rPr>
          <w:rFonts w:cs="Arial"/>
          <w:spacing w:val="-1"/>
        </w:rPr>
        <w:t>parental consent</w:t>
      </w:r>
      <w:r w:rsidRPr="007D7029">
        <w:rPr>
          <w:rFonts w:cs="Arial"/>
        </w:rPr>
        <w:t xml:space="preserve"> </w:t>
      </w:r>
      <w:r w:rsidRPr="007D7029">
        <w:rPr>
          <w:rFonts w:cs="Arial"/>
          <w:spacing w:val="-1"/>
        </w:rPr>
        <w:t>is</w:t>
      </w:r>
      <w:r w:rsidR="006559E5" w:rsidRPr="007D7029">
        <w:rPr>
          <w:rFonts w:cs="Arial"/>
          <w:spacing w:val="-1"/>
        </w:rPr>
        <w:t xml:space="preserve"> permitted</w:t>
      </w:r>
      <w:r w:rsidRPr="007D7029">
        <w:rPr>
          <w:rFonts w:cs="Arial"/>
        </w:rPr>
        <w:t xml:space="preserve"> </w:t>
      </w:r>
      <w:r w:rsidRPr="007D7029">
        <w:rPr>
          <w:rFonts w:cs="Arial"/>
          <w:spacing w:val="-1"/>
        </w:rPr>
        <w:t>if the</w:t>
      </w:r>
      <w:r w:rsidRPr="007D7029">
        <w:rPr>
          <w:rFonts w:cs="Arial"/>
        </w:rPr>
        <w:t xml:space="preserve"> </w:t>
      </w:r>
      <w:r w:rsidR="0065503A" w:rsidRPr="007D7029">
        <w:rPr>
          <w:rFonts w:cs="Arial"/>
          <w:spacing w:val="-1"/>
        </w:rPr>
        <w:t>LEA</w:t>
      </w:r>
      <w:r w:rsidR="00D13686" w:rsidRPr="007D7029">
        <w:rPr>
          <w:rFonts w:cs="Arial"/>
          <w:spacing w:val="30"/>
        </w:rPr>
        <w:t xml:space="preserve"> </w:t>
      </w:r>
      <w:r w:rsidRPr="007D7029">
        <w:rPr>
          <w:rFonts w:cs="Arial"/>
        </w:rPr>
        <w:t>transfers</w:t>
      </w:r>
      <w:r w:rsidRPr="007D7029">
        <w:rPr>
          <w:rFonts w:cs="Arial"/>
          <w:spacing w:val="-2"/>
        </w:rPr>
        <w:t xml:space="preserve"> </w:t>
      </w:r>
      <w:r w:rsidRPr="007D7029">
        <w:rPr>
          <w:rFonts w:cs="Arial"/>
        </w:rPr>
        <w:t>the</w:t>
      </w:r>
      <w:r w:rsidRPr="007D7029">
        <w:rPr>
          <w:rFonts w:cs="Arial"/>
          <w:spacing w:val="-1"/>
        </w:rPr>
        <w:t xml:space="preserve"> records</w:t>
      </w:r>
      <w:r w:rsidRPr="007D7029">
        <w:rPr>
          <w:rFonts w:cs="Arial"/>
        </w:rPr>
        <w:t xml:space="preserve"> to</w:t>
      </w:r>
      <w:r w:rsidRPr="007D7029">
        <w:rPr>
          <w:rFonts w:cs="Arial"/>
          <w:spacing w:val="-1"/>
        </w:rPr>
        <w:t xml:space="preserve"> other</w:t>
      </w:r>
      <w:r w:rsidRPr="007D7029">
        <w:rPr>
          <w:rFonts w:cs="Arial"/>
        </w:rPr>
        <w:t xml:space="preserve"> </w:t>
      </w:r>
      <w:r w:rsidRPr="007D7029">
        <w:rPr>
          <w:rFonts w:cs="Arial"/>
          <w:spacing w:val="-1"/>
        </w:rPr>
        <w:t>school</w:t>
      </w:r>
      <w:r w:rsidRPr="007D7029">
        <w:rPr>
          <w:rFonts w:cs="Arial"/>
        </w:rPr>
        <w:t xml:space="preserve"> </w:t>
      </w:r>
      <w:r w:rsidRPr="007D7029">
        <w:rPr>
          <w:rFonts w:cs="Arial"/>
          <w:spacing w:val="-1"/>
        </w:rPr>
        <w:t>officials</w:t>
      </w:r>
      <w:r w:rsidRPr="007D7029">
        <w:rPr>
          <w:rFonts w:cs="Arial"/>
        </w:rPr>
        <w:t xml:space="preserve"> </w:t>
      </w:r>
      <w:r w:rsidRPr="007D7029">
        <w:rPr>
          <w:rFonts w:cs="Arial"/>
          <w:spacing w:val="-1"/>
        </w:rPr>
        <w:t>within</w:t>
      </w:r>
      <w:r w:rsidRPr="007D7029">
        <w:rPr>
          <w:rFonts w:cs="Arial"/>
        </w:rPr>
        <w:t xml:space="preserve"> </w:t>
      </w:r>
      <w:r w:rsidRPr="007D7029">
        <w:rPr>
          <w:rFonts w:cs="Arial"/>
          <w:spacing w:val="-1"/>
        </w:rPr>
        <w:t>the</w:t>
      </w:r>
      <w:r w:rsidRPr="007D7029">
        <w:rPr>
          <w:rFonts w:cs="Arial"/>
        </w:rPr>
        <w:t xml:space="preserve"> </w:t>
      </w:r>
      <w:r w:rsidRPr="007D7029">
        <w:rPr>
          <w:rFonts w:cs="Arial"/>
          <w:spacing w:val="-1"/>
        </w:rPr>
        <w:t>agency (whom</w:t>
      </w:r>
      <w:r w:rsidRPr="007D7029">
        <w:rPr>
          <w:rFonts w:cs="Arial"/>
        </w:rPr>
        <w:t xml:space="preserve"> </w:t>
      </w:r>
      <w:r w:rsidRPr="007D7029">
        <w:rPr>
          <w:rFonts w:cs="Arial"/>
          <w:spacing w:val="-1"/>
        </w:rPr>
        <w:t>the</w:t>
      </w:r>
      <w:r w:rsidRPr="007D7029">
        <w:rPr>
          <w:rFonts w:cs="Arial"/>
        </w:rPr>
        <w:t xml:space="preserve"> </w:t>
      </w:r>
      <w:r w:rsidRPr="007D7029">
        <w:rPr>
          <w:rFonts w:cs="Arial"/>
          <w:spacing w:val="-1"/>
        </w:rPr>
        <w:t>agency</w:t>
      </w:r>
      <w:r w:rsidRPr="007D7029">
        <w:rPr>
          <w:rFonts w:cs="Arial"/>
        </w:rPr>
        <w:t xml:space="preserve"> </w:t>
      </w:r>
      <w:r w:rsidRPr="007D7029">
        <w:rPr>
          <w:rFonts w:cs="Arial"/>
          <w:spacing w:val="-1"/>
        </w:rPr>
        <w:t>has</w:t>
      </w:r>
      <w:r w:rsidRPr="007D7029">
        <w:rPr>
          <w:rFonts w:cs="Arial"/>
          <w:spacing w:val="24"/>
        </w:rPr>
        <w:t xml:space="preserve"> </w:t>
      </w:r>
      <w:r w:rsidRPr="007D7029">
        <w:rPr>
          <w:rFonts w:cs="Arial"/>
          <w:spacing w:val="-1"/>
        </w:rPr>
        <w:t xml:space="preserve">determined </w:t>
      </w:r>
      <w:r w:rsidRPr="007D7029">
        <w:rPr>
          <w:rFonts w:cs="Arial"/>
        </w:rPr>
        <w:t xml:space="preserve">to </w:t>
      </w:r>
      <w:r w:rsidRPr="007D7029">
        <w:rPr>
          <w:rFonts w:cs="Arial"/>
          <w:spacing w:val="-1"/>
        </w:rPr>
        <w:t>have legitimate</w:t>
      </w:r>
      <w:r w:rsidRPr="007D7029">
        <w:rPr>
          <w:rFonts w:cs="Arial"/>
          <w:spacing w:val="1"/>
        </w:rPr>
        <w:t xml:space="preserve"> </w:t>
      </w:r>
      <w:r w:rsidRPr="007D7029">
        <w:rPr>
          <w:rFonts w:cs="Arial"/>
          <w:spacing w:val="-1"/>
        </w:rPr>
        <w:t>educational interest)</w:t>
      </w:r>
      <w:r w:rsidRPr="007D7029">
        <w:rPr>
          <w:rFonts w:cs="Arial"/>
        </w:rPr>
        <w:t xml:space="preserve"> </w:t>
      </w:r>
      <w:r w:rsidRPr="007D7029">
        <w:rPr>
          <w:rFonts w:cs="Arial"/>
          <w:spacing w:val="-1"/>
        </w:rPr>
        <w:t>or to</w:t>
      </w:r>
      <w:r w:rsidRPr="007D7029">
        <w:rPr>
          <w:rFonts w:cs="Arial"/>
        </w:rPr>
        <w:t xml:space="preserve"> </w:t>
      </w:r>
      <w:r w:rsidRPr="007D7029">
        <w:rPr>
          <w:rFonts w:cs="Arial"/>
          <w:spacing w:val="-1"/>
        </w:rPr>
        <w:t>officials of</w:t>
      </w:r>
      <w:r w:rsidRPr="007D7029">
        <w:rPr>
          <w:rFonts w:cs="Arial"/>
        </w:rPr>
        <w:t xml:space="preserve"> </w:t>
      </w:r>
      <w:r w:rsidRPr="007D7029">
        <w:rPr>
          <w:rFonts w:cs="Arial"/>
          <w:spacing w:val="-1"/>
        </w:rPr>
        <w:t>another school,</w:t>
      </w:r>
      <w:r w:rsidRPr="007D7029">
        <w:rPr>
          <w:rFonts w:cs="Arial"/>
        </w:rPr>
        <w:t xml:space="preserve"> </w:t>
      </w:r>
      <w:r w:rsidRPr="007D7029">
        <w:rPr>
          <w:rFonts w:cs="Arial"/>
          <w:spacing w:val="-1"/>
        </w:rPr>
        <w:t>school</w:t>
      </w:r>
      <w:r w:rsidRPr="007D7029">
        <w:rPr>
          <w:rFonts w:cs="Arial"/>
          <w:spacing w:val="24"/>
        </w:rPr>
        <w:t xml:space="preserve"> </w:t>
      </w:r>
      <w:r w:rsidRPr="007D7029">
        <w:rPr>
          <w:rFonts w:cs="Arial"/>
        </w:rPr>
        <w:t>system,</w:t>
      </w:r>
      <w:r w:rsidRPr="007D7029">
        <w:rPr>
          <w:rFonts w:cs="Arial"/>
          <w:spacing w:val="-2"/>
        </w:rPr>
        <w:t xml:space="preserve"> </w:t>
      </w:r>
      <w:r w:rsidRPr="007D7029">
        <w:rPr>
          <w:rFonts w:cs="Arial"/>
          <w:spacing w:val="-1"/>
        </w:rPr>
        <w:t>or</w:t>
      </w:r>
      <w:r w:rsidRPr="007D7029">
        <w:rPr>
          <w:rFonts w:cs="Arial"/>
        </w:rPr>
        <w:t xml:space="preserve"> </w:t>
      </w:r>
      <w:r w:rsidRPr="007D7029">
        <w:rPr>
          <w:rFonts w:cs="Arial"/>
          <w:spacing w:val="-1"/>
        </w:rPr>
        <w:t>institution of postsecondary</w:t>
      </w:r>
      <w:r w:rsidRPr="007D7029">
        <w:rPr>
          <w:rFonts w:cs="Arial"/>
        </w:rPr>
        <w:t xml:space="preserve"> </w:t>
      </w:r>
      <w:r w:rsidRPr="007D7029">
        <w:rPr>
          <w:rFonts w:cs="Arial"/>
          <w:spacing w:val="-1"/>
        </w:rPr>
        <w:t xml:space="preserve">education where </w:t>
      </w:r>
      <w:r w:rsidRPr="007D7029">
        <w:rPr>
          <w:rFonts w:cs="Arial"/>
        </w:rPr>
        <w:t>the</w:t>
      </w:r>
      <w:r w:rsidRPr="007D7029">
        <w:rPr>
          <w:rFonts w:cs="Arial"/>
          <w:spacing w:val="-1"/>
        </w:rPr>
        <w:t xml:space="preserve"> student seeks or intends </w:t>
      </w:r>
      <w:r w:rsidRPr="007D7029">
        <w:rPr>
          <w:rFonts w:cs="Arial"/>
        </w:rPr>
        <w:t>to</w:t>
      </w:r>
      <w:r w:rsidR="000C3E00" w:rsidRPr="007D7029">
        <w:rPr>
          <w:rFonts w:cs="Arial"/>
        </w:rPr>
        <w:t xml:space="preserve"> </w:t>
      </w:r>
      <w:r w:rsidR="000C3E00" w:rsidRPr="007D7029">
        <w:rPr>
          <w:rFonts w:cs="Arial"/>
          <w:spacing w:val="-1"/>
        </w:rPr>
        <w:t>e</w:t>
      </w:r>
      <w:r w:rsidRPr="007D7029">
        <w:rPr>
          <w:rFonts w:cs="Arial"/>
          <w:spacing w:val="-1"/>
        </w:rPr>
        <w:t>nroll (See 34</w:t>
      </w:r>
      <w:r w:rsidRPr="007D7029">
        <w:rPr>
          <w:rFonts w:cs="Arial"/>
        </w:rPr>
        <w:t xml:space="preserve"> </w:t>
      </w:r>
      <w:r w:rsidRPr="00A51029">
        <w:rPr>
          <w:rFonts w:cs="Arial"/>
          <w:i/>
          <w:iCs/>
          <w:spacing w:val="-1"/>
        </w:rPr>
        <w:t xml:space="preserve">Code of </w:t>
      </w:r>
      <w:r w:rsidRPr="00A51029">
        <w:rPr>
          <w:rFonts w:cs="Arial"/>
          <w:i/>
          <w:iCs/>
        </w:rPr>
        <w:t>Federal</w:t>
      </w:r>
      <w:r w:rsidRPr="00A51029">
        <w:rPr>
          <w:rFonts w:cs="Arial"/>
          <w:i/>
          <w:iCs/>
          <w:spacing w:val="-1"/>
        </w:rPr>
        <w:t xml:space="preserve"> Regulations</w:t>
      </w:r>
      <w:r w:rsidRPr="007D7029">
        <w:rPr>
          <w:rFonts w:cs="Arial"/>
          <w:spacing w:val="-2"/>
        </w:rPr>
        <w:t xml:space="preserve"> </w:t>
      </w:r>
      <w:r w:rsidRPr="007D7029">
        <w:rPr>
          <w:rFonts w:cs="Arial"/>
        </w:rPr>
        <w:t>[</w:t>
      </w:r>
      <w:r w:rsidRPr="007D7029">
        <w:rPr>
          <w:rFonts w:cs="Arial"/>
          <w:i/>
        </w:rPr>
        <w:t>CFR</w:t>
      </w:r>
      <w:r w:rsidRPr="007D7029">
        <w:rPr>
          <w:rFonts w:cs="Arial"/>
        </w:rPr>
        <w:t>]</w:t>
      </w:r>
      <w:r w:rsidRPr="007D7029">
        <w:rPr>
          <w:rFonts w:cs="Arial"/>
          <w:spacing w:val="-1"/>
        </w:rPr>
        <w:t xml:space="preserve"> 99.31)</w:t>
      </w:r>
      <w:r w:rsidR="00D35B59" w:rsidRPr="007D7029">
        <w:rPr>
          <w:rFonts w:cs="Arial"/>
          <w:spacing w:val="-1"/>
        </w:rPr>
        <w:t>.</w:t>
      </w:r>
      <w:r w:rsidRPr="007D7029">
        <w:rPr>
          <w:rFonts w:cs="Arial"/>
        </w:rPr>
        <w:t xml:space="preserve"> This</w:t>
      </w:r>
      <w:r w:rsidRPr="007D7029">
        <w:rPr>
          <w:rFonts w:cs="Arial"/>
          <w:spacing w:val="-1"/>
        </w:rPr>
        <w:t xml:space="preserve"> exception</w:t>
      </w:r>
      <w:r w:rsidRPr="007D7029">
        <w:rPr>
          <w:rFonts w:cs="Arial"/>
        </w:rPr>
        <w:t xml:space="preserve"> </w:t>
      </w:r>
      <w:r w:rsidRPr="007D7029">
        <w:rPr>
          <w:rFonts w:cs="Arial"/>
          <w:spacing w:val="-1"/>
        </w:rPr>
        <w:t>applies only if</w:t>
      </w:r>
      <w:r w:rsidRPr="007D7029">
        <w:rPr>
          <w:rFonts w:cs="Arial"/>
          <w:spacing w:val="20"/>
        </w:rPr>
        <w:t xml:space="preserve"> </w:t>
      </w:r>
      <w:r w:rsidRPr="007D7029">
        <w:rPr>
          <w:rFonts w:cs="Arial"/>
          <w:spacing w:val="-1"/>
        </w:rPr>
        <w:t xml:space="preserve">the </w:t>
      </w:r>
      <w:r w:rsidR="0065503A" w:rsidRPr="007D7029">
        <w:rPr>
          <w:rFonts w:cs="Arial"/>
          <w:spacing w:val="-1"/>
        </w:rPr>
        <w:t xml:space="preserve">LEA </w:t>
      </w:r>
      <w:r w:rsidRPr="007D7029">
        <w:rPr>
          <w:rFonts w:cs="Arial"/>
          <w:spacing w:val="-1"/>
        </w:rPr>
        <w:t>notifies</w:t>
      </w:r>
      <w:r w:rsidRPr="007D7029">
        <w:rPr>
          <w:rFonts w:cs="Arial"/>
        </w:rPr>
        <w:t xml:space="preserve"> </w:t>
      </w:r>
      <w:r w:rsidRPr="007D7029">
        <w:rPr>
          <w:rFonts w:cs="Arial"/>
          <w:spacing w:val="-1"/>
        </w:rPr>
        <w:t>parents</w:t>
      </w:r>
      <w:r w:rsidRPr="007D7029">
        <w:rPr>
          <w:rFonts w:cs="Arial"/>
        </w:rPr>
        <w:t xml:space="preserve"> </w:t>
      </w:r>
      <w:r w:rsidRPr="007D7029">
        <w:rPr>
          <w:rFonts w:cs="Arial"/>
          <w:spacing w:val="-1"/>
        </w:rPr>
        <w:t>annually of</w:t>
      </w:r>
      <w:r w:rsidRPr="007D7029">
        <w:rPr>
          <w:rFonts w:cs="Arial"/>
        </w:rPr>
        <w:t xml:space="preserve"> this</w:t>
      </w:r>
      <w:r w:rsidRPr="007D7029">
        <w:rPr>
          <w:rFonts w:cs="Arial"/>
          <w:spacing w:val="-2"/>
        </w:rPr>
        <w:t xml:space="preserve"> </w:t>
      </w:r>
      <w:r w:rsidRPr="007D7029">
        <w:rPr>
          <w:rFonts w:cs="Arial"/>
          <w:spacing w:val="-1"/>
        </w:rPr>
        <w:t xml:space="preserve">policy </w:t>
      </w:r>
      <w:r w:rsidR="00D1389A" w:rsidRPr="007D7029">
        <w:rPr>
          <w:rFonts w:cs="Arial"/>
          <w:spacing w:val="-1"/>
        </w:rPr>
        <w:t xml:space="preserve">(34 </w:t>
      </w:r>
      <w:r w:rsidR="00D1389A" w:rsidRPr="007D7029">
        <w:rPr>
          <w:rFonts w:cs="Arial"/>
          <w:i/>
          <w:spacing w:val="-1"/>
        </w:rPr>
        <w:t xml:space="preserve">CFR </w:t>
      </w:r>
      <w:r w:rsidR="00D1389A" w:rsidRPr="007D7029">
        <w:rPr>
          <w:rFonts w:cs="Arial"/>
          <w:spacing w:val="-1"/>
        </w:rPr>
        <w:t xml:space="preserve">99.34). </w:t>
      </w:r>
      <w:r w:rsidRPr="007D7029">
        <w:rPr>
          <w:rFonts w:cs="Arial"/>
        </w:rPr>
        <w:t>In</w:t>
      </w:r>
      <w:r w:rsidRPr="007D7029">
        <w:rPr>
          <w:rFonts w:cs="Arial"/>
          <w:spacing w:val="-1"/>
        </w:rPr>
        <w:t xml:space="preserve"> addition,</w:t>
      </w:r>
      <w:r w:rsidRPr="007D7029">
        <w:rPr>
          <w:rFonts w:cs="Arial"/>
        </w:rPr>
        <w:t xml:space="preserve"> the</w:t>
      </w:r>
      <w:r w:rsidRPr="007D7029">
        <w:rPr>
          <w:rFonts w:cs="Arial"/>
          <w:spacing w:val="25"/>
        </w:rPr>
        <w:t xml:space="preserve"> </w:t>
      </w:r>
      <w:r w:rsidRPr="007D7029">
        <w:rPr>
          <w:rFonts w:cs="Arial"/>
          <w:spacing w:val="-1"/>
        </w:rPr>
        <w:t>notification</w:t>
      </w:r>
      <w:r w:rsidRPr="007D7029">
        <w:rPr>
          <w:rFonts w:cs="Arial"/>
        </w:rPr>
        <w:t xml:space="preserve"> </w:t>
      </w:r>
      <w:r w:rsidRPr="007D7029">
        <w:rPr>
          <w:rFonts w:cs="Arial"/>
          <w:spacing w:val="-1"/>
        </w:rPr>
        <w:t>of</w:t>
      </w:r>
      <w:r w:rsidRPr="007D7029">
        <w:rPr>
          <w:rFonts w:cs="Arial"/>
        </w:rPr>
        <w:t xml:space="preserve"> this </w:t>
      </w:r>
      <w:r w:rsidRPr="007D7029">
        <w:rPr>
          <w:rFonts w:cs="Arial"/>
          <w:spacing w:val="-1"/>
        </w:rPr>
        <w:t>exception is</w:t>
      </w:r>
      <w:r w:rsidRPr="007D7029">
        <w:rPr>
          <w:rFonts w:cs="Arial"/>
        </w:rPr>
        <w:t xml:space="preserve"> </w:t>
      </w:r>
      <w:r w:rsidRPr="007D7029">
        <w:rPr>
          <w:rFonts w:cs="Arial"/>
          <w:spacing w:val="-1"/>
        </w:rPr>
        <w:t>recorded</w:t>
      </w:r>
      <w:r w:rsidRPr="007D7029">
        <w:rPr>
          <w:rFonts w:cs="Arial"/>
        </w:rPr>
        <w:t xml:space="preserve"> </w:t>
      </w:r>
      <w:r w:rsidRPr="007D7029">
        <w:rPr>
          <w:rFonts w:cs="Arial"/>
          <w:spacing w:val="-1"/>
        </w:rPr>
        <w:t>via parent/guardian</w:t>
      </w:r>
      <w:r w:rsidRPr="007D7029">
        <w:rPr>
          <w:rFonts w:cs="Arial"/>
        </w:rPr>
        <w:t xml:space="preserve"> </w:t>
      </w:r>
      <w:r w:rsidRPr="007D7029">
        <w:rPr>
          <w:rFonts w:cs="Arial"/>
          <w:spacing w:val="-1"/>
        </w:rPr>
        <w:t>signature</w:t>
      </w:r>
      <w:r w:rsidRPr="007D7029">
        <w:rPr>
          <w:rFonts w:cs="Arial"/>
        </w:rPr>
        <w:t xml:space="preserve"> </w:t>
      </w:r>
      <w:r w:rsidRPr="007D7029">
        <w:rPr>
          <w:rFonts w:cs="Arial"/>
          <w:spacing w:val="-1"/>
        </w:rPr>
        <w:t xml:space="preserve">on </w:t>
      </w:r>
      <w:r w:rsidRPr="007D7029">
        <w:rPr>
          <w:rFonts w:cs="Arial"/>
        </w:rPr>
        <w:t xml:space="preserve">the </w:t>
      </w:r>
      <w:r w:rsidRPr="007D7029">
        <w:rPr>
          <w:rFonts w:cs="Arial"/>
          <w:spacing w:val="-1"/>
        </w:rPr>
        <w:t>Certificate</w:t>
      </w:r>
      <w:r w:rsidRPr="007D7029">
        <w:rPr>
          <w:rFonts w:cs="Arial"/>
        </w:rPr>
        <w:t xml:space="preserve"> </w:t>
      </w:r>
      <w:r w:rsidRPr="007D7029">
        <w:rPr>
          <w:rFonts w:cs="Arial"/>
          <w:spacing w:val="-1"/>
        </w:rPr>
        <w:t>of</w:t>
      </w:r>
      <w:r w:rsidRPr="007D7029">
        <w:rPr>
          <w:rFonts w:cs="Arial"/>
          <w:spacing w:val="20"/>
          <w:w w:val="99"/>
        </w:rPr>
        <w:t xml:space="preserve"> </w:t>
      </w:r>
      <w:r w:rsidRPr="007D7029">
        <w:rPr>
          <w:rFonts w:cs="Arial"/>
          <w:spacing w:val="-1"/>
        </w:rPr>
        <w:t>Eligibility</w:t>
      </w:r>
      <w:r w:rsidRPr="007D7029">
        <w:rPr>
          <w:rFonts w:cs="Arial"/>
        </w:rPr>
        <w:t xml:space="preserve"> </w:t>
      </w:r>
      <w:r w:rsidRPr="007D7029">
        <w:rPr>
          <w:rFonts w:cs="Arial"/>
          <w:spacing w:val="-1"/>
        </w:rPr>
        <w:t>form</w:t>
      </w:r>
      <w:r w:rsidR="00895C45" w:rsidRPr="007D7029">
        <w:rPr>
          <w:rFonts w:cs="Arial"/>
          <w:spacing w:val="-1"/>
        </w:rPr>
        <w:t>.</w:t>
      </w:r>
    </w:p>
    <w:p w14:paraId="7B7DF6F1" w14:textId="51E1EC3C" w:rsidR="005739E8" w:rsidRPr="007D7029" w:rsidRDefault="00D82EF9" w:rsidP="005D07B3">
      <w:pPr>
        <w:pStyle w:val="BodyText"/>
        <w:numPr>
          <w:ilvl w:val="1"/>
          <w:numId w:val="4"/>
        </w:numPr>
        <w:tabs>
          <w:tab w:val="left" w:pos="832"/>
        </w:tabs>
        <w:spacing w:before="240"/>
        <w:ind w:left="864" w:right="590" w:hanging="403"/>
        <w:rPr>
          <w:rFonts w:cs="Arial"/>
        </w:rPr>
      </w:pPr>
      <w:r w:rsidRPr="007D7029">
        <w:rPr>
          <w:rFonts w:cs="Arial"/>
        </w:rPr>
        <w:t>The</w:t>
      </w:r>
      <w:r w:rsidRPr="007D7029">
        <w:rPr>
          <w:rFonts w:cs="Arial"/>
          <w:spacing w:val="-1"/>
        </w:rPr>
        <w:t xml:space="preserve"> </w:t>
      </w:r>
      <w:r w:rsidR="005C42B3" w:rsidRPr="007D7029">
        <w:rPr>
          <w:rFonts w:cs="Arial"/>
          <w:spacing w:val="-1"/>
        </w:rPr>
        <w:t>availability</w:t>
      </w:r>
      <w:r w:rsidRPr="007D7029">
        <w:rPr>
          <w:rFonts w:cs="Arial"/>
          <w:spacing w:val="-1"/>
        </w:rPr>
        <w:t xml:space="preserve"> of </w:t>
      </w:r>
      <w:r w:rsidRPr="007D7029">
        <w:rPr>
          <w:rFonts w:cs="Arial"/>
        </w:rPr>
        <w:t>funds</w:t>
      </w:r>
      <w:r w:rsidRPr="007D7029">
        <w:rPr>
          <w:rFonts w:cs="Arial"/>
          <w:spacing w:val="-1"/>
        </w:rPr>
        <w:t xml:space="preserve"> </w:t>
      </w:r>
      <w:r w:rsidRPr="007D7029">
        <w:rPr>
          <w:rFonts w:cs="Arial"/>
        </w:rPr>
        <w:t>from</w:t>
      </w:r>
      <w:r w:rsidRPr="007D7029">
        <w:rPr>
          <w:rFonts w:cs="Arial"/>
          <w:spacing w:val="-1"/>
        </w:rPr>
        <w:t xml:space="preserve"> other </w:t>
      </w:r>
      <w:r w:rsidRPr="007D7029">
        <w:rPr>
          <w:rFonts w:cs="Arial"/>
        </w:rPr>
        <w:t>federal,</w:t>
      </w:r>
      <w:r w:rsidRPr="007D7029">
        <w:rPr>
          <w:rFonts w:cs="Arial"/>
          <w:spacing w:val="-4"/>
        </w:rPr>
        <w:t xml:space="preserve"> </w:t>
      </w:r>
      <w:r w:rsidRPr="007D7029">
        <w:rPr>
          <w:rFonts w:cs="Arial"/>
          <w:spacing w:val="-1"/>
        </w:rPr>
        <w:t xml:space="preserve">state, and local programs </w:t>
      </w:r>
      <w:r w:rsidR="008D1C7F">
        <w:rPr>
          <w:rFonts w:cs="Arial"/>
          <w:spacing w:val="-1"/>
        </w:rPr>
        <w:t>are</w:t>
      </w:r>
      <w:r w:rsidRPr="007D7029">
        <w:rPr>
          <w:rFonts w:cs="Arial"/>
          <w:spacing w:val="-1"/>
        </w:rPr>
        <w:t xml:space="preserve"> </w:t>
      </w:r>
      <w:proofErr w:type="gramStart"/>
      <w:r w:rsidRPr="007D7029">
        <w:rPr>
          <w:rFonts w:cs="Arial"/>
          <w:spacing w:val="-1"/>
        </w:rPr>
        <w:t>taken into</w:t>
      </w:r>
      <w:r w:rsidRPr="007D7029">
        <w:rPr>
          <w:rFonts w:cs="Arial"/>
          <w:spacing w:val="20"/>
        </w:rPr>
        <w:t xml:space="preserve"> </w:t>
      </w:r>
      <w:r w:rsidRPr="007D7029">
        <w:rPr>
          <w:rFonts w:cs="Arial"/>
          <w:spacing w:val="-1"/>
        </w:rPr>
        <w:t>account</w:t>
      </w:r>
      <w:proofErr w:type="gramEnd"/>
      <w:r w:rsidR="00D35B59" w:rsidRPr="007D7029">
        <w:rPr>
          <w:rFonts w:cs="Arial"/>
          <w:spacing w:val="-1"/>
        </w:rPr>
        <w:t xml:space="preserve"> </w:t>
      </w:r>
      <w:r w:rsidRPr="007D7029">
        <w:rPr>
          <w:rFonts w:cs="Arial"/>
          <w:spacing w:val="-1"/>
        </w:rPr>
        <w:t>(</w:t>
      </w:r>
      <w:r w:rsidR="005C42B3" w:rsidRPr="007D7029">
        <w:rPr>
          <w:rFonts w:cs="Arial"/>
          <w:spacing w:val="-1"/>
        </w:rPr>
        <w:t xml:space="preserve">20 </w:t>
      </w:r>
      <w:r w:rsidR="005C42B3" w:rsidRPr="007D7029">
        <w:rPr>
          <w:rFonts w:cs="Arial"/>
          <w:i/>
          <w:spacing w:val="-1"/>
        </w:rPr>
        <w:t>USC</w:t>
      </w:r>
      <w:r w:rsidR="005C42B3" w:rsidRPr="007D7029">
        <w:rPr>
          <w:rFonts w:cs="Arial"/>
          <w:spacing w:val="-1"/>
        </w:rPr>
        <w:t xml:space="preserve"> 6394</w:t>
      </w:r>
      <w:r w:rsidR="008D1C7F">
        <w:rPr>
          <w:rFonts w:cs="Arial"/>
          <w:spacing w:val="-1"/>
        </w:rPr>
        <w:t>[</w:t>
      </w:r>
      <w:r w:rsidR="005C42B3" w:rsidRPr="007D7029">
        <w:rPr>
          <w:rFonts w:cs="Arial"/>
          <w:spacing w:val="-1"/>
        </w:rPr>
        <w:t>b</w:t>
      </w:r>
      <w:r w:rsidR="008D1C7F">
        <w:rPr>
          <w:rFonts w:cs="Arial"/>
          <w:spacing w:val="-1"/>
        </w:rPr>
        <w:t>]</w:t>
      </w:r>
      <w:r w:rsidRPr="007D7029">
        <w:rPr>
          <w:rFonts w:cs="Arial"/>
        </w:rPr>
        <w:t>[5])</w:t>
      </w:r>
      <w:r w:rsidR="00D35B59" w:rsidRPr="007D7029">
        <w:rPr>
          <w:rFonts w:cs="Arial"/>
        </w:rPr>
        <w:t>.</w:t>
      </w:r>
    </w:p>
    <w:p w14:paraId="2A777DDA" w14:textId="31F13450" w:rsidR="005739E8" w:rsidRPr="007D7029" w:rsidRDefault="00D82EF9" w:rsidP="005D07B3">
      <w:pPr>
        <w:pStyle w:val="BodyText"/>
        <w:numPr>
          <w:ilvl w:val="0"/>
          <w:numId w:val="4"/>
        </w:numPr>
        <w:tabs>
          <w:tab w:val="left" w:pos="472"/>
        </w:tabs>
        <w:spacing w:before="240"/>
        <w:ind w:left="475" w:right="245"/>
        <w:rPr>
          <w:rFonts w:cs="Arial"/>
        </w:rPr>
      </w:pPr>
      <w:r w:rsidRPr="007D7029">
        <w:rPr>
          <w:rFonts w:cs="Arial"/>
          <w:spacing w:val="-1"/>
        </w:rPr>
        <w:t>In planning</w:t>
      </w:r>
      <w:r w:rsidRPr="007D7029">
        <w:rPr>
          <w:rFonts w:cs="Arial"/>
          <w:spacing w:val="1"/>
        </w:rPr>
        <w:t xml:space="preserve"> </w:t>
      </w:r>
      <w:r w:rsidRPr="007D7029">
        <w:rPr>
          <w:rFonts w:cs="Arial"/>
          <w:spacing w:val="-1"/>
        </w:rPr>
        <w:t>and carrying</w:t>
      </w:r>
      <w:r w:rsidRPr="007D7029">
        <w:rPr>
          <w:rFonts w:cs="Arial"/>
        </w:rPr>
        <w:t xml:space="preserve"> </w:t>
      </w:r>
      <w:r w:rsidRPr="007D7029">
        <w:rPr>
          <w:rFonts w:cs="Arial"/>
          <w:spacing w:val="-1"/>
        </w:rPr>
        <w:t>out</w:t>
      </w:r>
      <w:r w:rsidRPr="007D7029">
        <w:rPr>
          <w:rFonts w:cs="Arial"/>
        </w:rPr>
        <w:t xml:space="preserve"> </w:t>
      </w:r>
      <w:r w:rsidRPr="007D7029">
        <w:rPr>
          <w:rFonts w:cs="Arial"/>
          <w:spacing w:val="-1"/>
        </w:rPr>
        <w:t>such programs</w:t>
      </w:r>
      <w:r w:rsidRPr="007D7029">
        <w:rPr>
          <w:rFonts w:cs="Arial"/>
          <w:spacing w:val="1"/>
        </w:rPr>
        <w:t xml:space="preserve"> </w:t>
      </w:r>
      <w:r w:rsidRPr="007D7029">
        <w:rPr>
          <w:rFonts w:cs="Arial"/>
          <w:spacing w:val="-1"/>
        </w:rPr>
        <w:t>and</w:t>
      </w:r>
      <w:r w:rsidRPr="007D7029">
        <w:rPr>
          <w:rFonts w:cs="Arial"/>
        </w:rPr>
        <w:t xml:space="preserve"> </w:t>
      </w:r>
      <w:r w:rsidRPr="007D7029">
        <w:rPr>
          <w:rFonts w:cs="Arial"/>
          <w:spacing w:val="-1"/>
        </w:rPr>
        <w:t xml:space="preserve">projects, </w:t>
      </w:r>
      <w:r w:rsidRPr="007D7029">
        <w:rPr>
          <w:rFonts w:cs="Arial"/>
        </w:rPr>
        <w:t>there</w:t>
      </w:r>
      <w:r w:rsidRPr="007D7029">
        <w:rPr>
          <w:rFonts w:cs="Arial"/>
          <w:spacing w:val="-1"/>
        </w:rPr>
        <w:t xml:space="preserve"> will</w:t>
      </w:r>
      <w:r w:rsidRPr="007D7029">
        <w:rPr>
          <w:rFonts w:cs="Arial"/>
        </w:rPr>
        <w:t xml:space="preserve"> </w:t>
      </w:r>
      <w:r w:rsidRPr="007D7029">
        <w:rPr>
          <w:rFonts w:cs="Arial"/>
          <w:spacing w:val="-1"/>
        </w:rPr>
        <w:t>be</w:t>
      </w:r>
      <w:r w:rsidRPr="007D7029">
        <w:rPr>
          <w:rFonts w:cs="Arial"/>
        </w:rPr>
        <w:t xml:space="preserve"> </w:t>
      </w:r>
      <w:r w:rsidRPr="007D7029">
        <w:rPr>
          <w:rFonts w:cs="Arial"/>
          <w:spacing w:val="-1"/>
        </w:rPr>
        <w:t>adequate</w:t>
      </w:r>
      <w:r w:rsidRPr="007D7029">
        <w:rPr>
          <w:rFonts w:cs="Arial"/>
        </w:rPr>
        <w:t xml:space="preserve"> </w:t>
      </w:r>
      <w:r w:rsidRPr="007D7029">
        <w:rPr>
          <w:rFonts w:cs="Arial"/>
          <w:spacing w:val="-1"/>
        </w:rPr>
        <w:t>provision</w:t>
      </w:r>
      <w:r w:rsidRPr="007D7029">
        <w:rPr>
          <w:rFonts w:cs="Arial"/>
        </w:rPr>
        <w:t xml:space="preserve"> </w:t>
      </w:r>
      <w:r w:rsidRPr="007D7029">
        <w:rPr>
          <w:rFonts w:cs="Arial"/>
          <w:spacing w:val="-1"/>
        </w:rPr>
        <w:t>for</w:t>
      </w:r>
      <w:r w:rsidRPr="007D7029">
        <w:rPr>
          <w:rFonts w:cs="Arial"/>
          <w:spacing w:val="32"/>
          <w:w w:val="99"/>
        </w:rPr>
        <w:t xml:space="preserve"> </w:t>
      </w:r>
      <w:r w:rsidRPr="007D7029">
        <w:rPr>
          <w:rFonts w:cs="Arial"/>
          <w:spacing w:val="-1"/>
        </w:rPr>
        <w:t xml:space="preserve">addressing </w:t>
      </w:r>
      <w:r w:rsidRPr="007D7029">
        <w:rPr>
          <w:rFonts w:cs="Arial"/>
        </w:rPr>
        <w:t>the</w:t>
      </w:r>
      <w:r w:rsidRPr="007D7029">
        <w:rPr>
          <w:rFonts w:cs="Arial"/>
          <w:spacing w:val="-1"/>
        </w:rPr>
        <w:t xml:space="preserve"> unmet</w:t>
      </w:r>
      <w:r w:rsidRPr="007D7029">
        <w:rPr>
          <w:rFonts w:cs="Arial"/>
        </w:rPr>
        <w:t xml:space="preserve"> </w:t>
      </w:r>
      <w:r w:rsidRPr="007D7029">
        <w:rPr>
          <w:rFonts w:cs="Arial"/>
          <w:spacing w:val="-1"/>
        </w:rPr>
        <w:t>educational</w:t>
      </w:r>
      <w:r w:rsidRPr="007D7029">
        <w:rPr>
          <w:rFonts w:cs="Arial"/>
          <w:spacing w:val="1"/>
        </w:rPr>
        <w:t xml:space="preserve"> </w:t>
      </w:r>
      <w:r w:rsidRPr="007D7029">
        <w:rPr>
          <w:rFonts w:cs="Arial"/>
          <w:spacing w:val="-1"/>
        </w:rPr>
        <w:t>needs</w:t>
      </w:r>
      <w:r w:rsidRPr="007D7029">
        <w:rPr>
          <w:rFonts w:cs="Arial"/>
        </w:rPr>
        <w:t xml:space="preserve"> </w:t>
      </w:r>
      <w:r w:rsidRPr="007D7029">
        <w:rPr>
          <w:rFonts w:cs="Arial"/>
          <w:spacing w:val="-1"/>
        </w:rPr>
        <w:t>of preschool</w:t>
      </w:r>
      <w:r w:rsidRPr="007D7029">
        <w:rPr>
          <w:rFonts w:cs="Arial"/>
        </w:rPr>
        <w:t xml:space="preserve"> </w:t>
      </w:r>
      <w:r w:rsidRPr="007D7029">
        <w:rPr>
          <w:rFonts w:cs="Arial"/>
          <w:spacing w:val="-1"/>
        </w:rPr>
        <w:t>migratory</w:t>
      </w:r>
      <w:r w:rsidRPr="007D7029">
        <w:rPr>
          <w:rFonts w:cs="Arial"/>
        </w:rPr>
        <w:t xml:space="preserve"> </w:t>
      </w:r>
      <w:r w:rsidRPr="007D7029">
        <w:rPr>
          <w:rFonts w:cs="Arial"/>
          <w:spacing w:val="-1"/>
        </w:rPr>
        <w:t>children</w:t>
      </w:r>
      <w:r w:rsidRPr="007D7029">
        <w:rPr>
          <w:rFonts w:cs="Arial"/>
        </w:rPr>
        <w:t xml:space="preserve"> </w:t>
      </w:r>
      <w:r w:rsidR="00112FBC" w:rsidRPr="007D7029">
        <w:rPr>
          <w:rFonts w:cs="Arial"/>
        </w:rPr>
        <w:t xml:space="preserve">and migratory children who have dropped out of school </w:t>
      </w:r>
      <w:r w:rsidRPr="007D7029">
        <w:rPr>
          <w:rFonts w:cs="Arial"/>
          <w:spacing w:val="-1"/>
        </w:rPr>
        <w:t>(20</w:t>
      </w:r>
      <w:r w:rsidRPr="007D7029">
        <w:rPr>
          <w:rFonts w:cs="Arial"/>
        </w:rPr>
        <w:t xml:space="preserve"> </w:t>
      </w:r>
      <w:r w:rsidRPr="007D7029">
        <w:rPr>
          <w:rFonts w:cs="Arial"/>
          <w:i/>
          <w:spacing w:val="-1"/>
        </w:rPr>
        <w:t>USC</w:t>
      </w:r>
      <w:r w:rsidRPr="007D7029">
        <w:rPr>
          <w:rFonts w:cs="Arial"/>
        </w:rPr>
        <w:t xml:space="preserve"> </w:t>
      </w:r>
      <w:r w:rsidRPr="007D7029">
        <w:rPr>
          <w:rFonts w:cs="Arial"/>
          <w:spacing w:val="-1"/>
        </w:rPr>
        <w:t>6394[c][4])</w:t>
      </w:r>
      <w:r w:rsidR="00D35B59" w:rsidRPr="007D7029">
        <w:rPr>
          <w:rFonts w:cs="Arial"/>
          <w:spacing w:val="-1"/>
        </w:rPr>
        <w:t>.</w:t>
      </w:r>
    </w:p>
    <w:p w14:paraId="4523E93D" w14:textId="77777777" w:rsidR="005739E8" w:rsidRPr="007D7029" w:rsidRDefault="00D82EF9" w:rsidP="005D07B3">
      <w:pPr>
        <w:pStyle w:val="BodyText"/>
        <w:numPr>
          <w:ilvl w:val="0"/>
          <w:numId w:val="4"/>
        </w:numPr>
        <w:tabs>
          <w:tab w:val="left" w:pos="472"/>
        </w:tabs>
        <w:spacing w:before="240"/>
        <w:ind w:left="475" w:right="101"/>
        <w:rPr>
          <w:rFonts w:cs="Arial"/>
        </w:rPr>
      </w:pPr>
      <w:r w:rsidRPr="007D7029">
        <w:rPr>
          <w:rFonts w:cs="Arial"/>
        </w:rPr>
        <w:t>The</w:t>
      </w:r>
      <w:r w:rsidRPr="007D7029">
        <w:rPr>
          <w:rFonts w:cs="Arial"/>
          <w:spacing w:val="-1"/>
        </w:rPr>
        <w:t xml:space="preserve"> effectiveness</w:t>
      </w:r>
      <w:r w:rsidRPr="007D7029">
        <w:rPr>
          <w:rFonts w:cs="Arial"/>
          <w:spacing w:val="1"/>
        </w:rPr>
        <w:t xml:space="preserve"> </w:t>
      </w:r>
      <w:r w:rsidRPr="007D7029">
        <w:rPr>
          <w:rFonts w:cs="Arial"/>
          <w:spacing w:val="-1"/>
        </w:rPr>
        <w:t>of</w:t>
      </w:r>
      <w:r w:rsidRPr="007D7029">
        <w:rPr>
          <w:rFonts w:cs="Arial"/>
        </w:rPr>
        <w:t xml:space="preserve"> </w:t>
      </w:r>
      <w:r w:rsidRPr="007D7029">
        <w:rPr>
          <w:rFonts w:cs="Arial"/>
          <w:spacing w:val="-1"/>
        </w:rPr>
        <w:t>such programs</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projects will</w:t>
      </w:r>
      <w:r w:rsidRPr="007D7029">
        <w:rPr>
          <w:rFonts w:cs="Arial"/>
        </w:rPr>
        <w:t xml:space="preserve"> </w:t>
      </w:r>
      <w:r w:rsidRPr="007D7029">
        <w:rPr>
          <w:rFonts w:cs="Arial"/>
          <w:spacing w:val="-1"/>
        </w:rPr>
        <w:t>be</w:t>
      </w:r>
      <w:r w:rsidRPr="007D7029">
        <w:rPr>
          <w:rFonts w:cs="Arial"/>
          <w:spacing w:val="1"/>
        </w:rPr>
        <w:t xml:space="preserve"> </w:t>
      </w:r>
      <w:r w:rsidRPr="007D7029">
        <w:rPr>
          <w:rFonts w:cs="Arial"/>
          <w:spacing w:val="-1"/>
        </w:rPr>
        <w:t>determined,</w:t>
      </w:r>
      <w:r w:rsidRPr="007D7029">
        <w:rPr>
          <w:rFonts w:cs="Arial"/>
        </w:rPr>
        <w:t xml:space="preserve"> </w:t>
      </w:r>
      <w:r w:rsidRPr="007D7029">
        <w:rPr>
          <w:rFonts w:cs="Arial"/>
          <w:spacing w:val="-1"/>
        </w:rPr>
        <w:t>where feasible, using</w:t>
      </w:r>
      <w:r w:rsidRPr="007D7029">
        <w:rPr>
          <w:rFonts w:cs="Arial"/>
        </w:rPr>
        <w:t xml:space="preserve"> </w:t>
      </w:r>
      <w:r w:rsidRPr="007D7029">
        <w:rPr>
          <w:rFonts w:cs="Arial"/>
          <w:spacing w:val="-1"/>
        </w:rPr>
        <w:t>the</w:t>
      </w:r>
      <w:r w:rsidRPr="007D7029">
        <w:rPr>
          <w:rFonts w:cs="Arial"/>
          <w:spacing w:val="26"/>
        </w:rPr>
        <w:t xml:space="preserve"> </w:t>
      </w:r>
      <w:r w:rsidRPr="007D7029">
        <w:rPr>
          <w:rFonts w:cs="Arial"/>
          <w:spacing w:val="-1"/>
        </w:rPr>
        <w:t>same approaches and</w:t>
      </w:r>
      <w:r w:rsidRPr="007D7029">
        <w:rPr>
          <w:rFonts w:cs="Arial"/>
        </w:rPr>
        <w:t xml:space="preserve"> </w:t>
      </w:r>
      <w:r w:rsidRPr="007D7029">
        <w:rPr>
          <w:rFonts w:cs="Arial"/>
          <w:spacing w:val="-1"/>
        </w:rPr>
        <w:t>standards that will</w:t>
      </w:r>
      <w:r w:rsidRPr="007D7029">
        <w:rPr>
          <w:rFonts w:cs="Arial"/>
        </w:rPr>
        <w:t xml:space="preserve"> </w:t>
      </w:r>
      <w:r w:rsidRPr="007D7029">
        <w:rPr>
          <w:rFonts w:cs="Arial"/>
          <w:spacing w:val="-1"/>
        </w:rPr>
        <w:t>be used</w:t>
      </w:r>
      <w:r w:rsidRPr="007D7029">
        <w:rPr>
          <w:rFonts w:cs="Arial"/>
        </w:rPr>
        <w:t xml:space="preserve"> to</w:t>
      </w:r>
      <w:r w:rsidRPr="007D7029">
        <w:rPr>
          <w:rFonts w:cs="Arial"/>
          <w:spacing w:val="-1"/>
        </w:rPr>
        <w:t xml:space="preserve"> assess </w:t>
      </w:r>
      <w:r w:rsidRPr="007D7029">
        <w:rPr>
          <w:rFonts w:cs="Arial"/>
        </w:rPr>
        <w:t xml:space="preserve">the </w:t>
      </w:r>
      <w:r w:rsidRPr="007D7029">
        <w:rPr>
          <w:rFonts w:cs="Arial"/>
          <w:spacing w:val="-1"/>
        </w:rPr>
        <w:t>performance</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students,</w:t>
      </w:r>
      <w:r w:rsidRPr="007D7029">
        <w:rPr>
          <w:rFonts w:cs="Arial"/>
          <w:spacing w:val="24"/>
        </w:rPr>
        <w:t xml:space="preserve"> </w:t>
      </w:r>
      <w:r w:rsidRPr="007D7029">
        <w:rPr>
          <w:rFonts w:cs="Arial"/>
          <w:spacing w:val="-1"/>
        </w:rPr>
        <w:t>schools,</w:t>
      </w:r>
      <w:r w:rsidRPr="007D7029">
        <w:rPr>
          <w:rFonts w:cs="Arial"/>
        </w:rPr>
        <w:t xml:space="preserve"> </w:t>
      </w:r>
      <w:r w:rsidRPr="007D7029">
        <w:rPr>
          <w:rFonts w:cs="Arial"/>
          <w:spacing w:val="-1"/>
        </w:rPr>
        <w:t>and</w:t>
      </w:r>
      <w:r w:rsidRPr="007D7029">
        <w:rPr>
          <w:rFonts w:cs="Arial"/>
        </w:rPr>
        <w:t xml:space="preserve"> </w:t>
      </w:r>
      <w:r w:rsidR="0065503A" w:rsidRPr="007D7029">
        <w:rPr>
          <w:rFonts w:cs="Arial"/>
          <w:spacing w:val="-1"/>
        </w:rPr>
        <w:t>LEAs</w:t>
      </w:r>
      <w:r w:rsidRPr="007D7029">
        <w:rPr>
          <w:rFonts w:cs="Arial"/>
        </w:rPr>
        <w:t xml:space="preserve"> </w:t>
      </w:r>
      <w:r w:rsidRPr="007D7029">
        <w:rPr>
          <w:rFonts w:cs="Arial"/>
          <w:spacing w:val="-1"/>
        </w:rPr>
        <w:t>under</w:t>
      </w:r>
      <w:r w:rsidRPr="007D7029">
        <w:rPr>
          <w:rFonts w:cs="Arial"/>
        </w:rPr>
        <w:t xml:space="preserve"> Improving</w:t>
      </w:r>
      <w:r w:rsidRPr="007D7029">
        <w:rPr>
          <w:rFonts w:cs="Arial"/>
          <w:spacing w:val="-1"/>
        </w:rPr>
        <w:t xml:space="preserve"> Basic</w:t>
      </w:r>
      <w:r w:rsidRPr="007D7029">
        <w:rPr>
          <w:rFonts w:cs="Arial"/>
        </w:rPr>
        <w:t xml:space="preserve"> </w:t>
      </w:r>
      <w:r w:rsidRPr="007D7029">
        <w:rPr>
          <w:rFonts w:cs="Arial"/>
          <w:spacing w:val="-1"/>
        </w:rPr>
        <w:t>Programs</w:t>
      </w:r>
      <w:r w:rsidRPr="007D7029">
        <w:rPr>
          <w:rFonts w:cs="Arial"/>
        </w:rPr>
        <w:t xml:space="preserve"> Operated</w:t>
      </w:r>
      <w:r w:rsidRPr="007D7029">
        <w:rPr>
          <w:rFonts w:cs="Arial"/>
          <w:spacing w:val="-1"/>
        </w:rPr>
        <w:t xml:space="preserve"> by</w:t>
      </w:r>
      <w:r w:rsidRPr="007D7029">
        <w:rPr>
          <w:rFonts w:cs="Arial"/>
        </w:rPr>
        <w:t xml:space="preserve"> </w:t>
      </w:r>
      <w:r w:rsidR="0065503A" w:rsidRPr="007D7029">
        <w:rPr>
          <w:rFonts w:cs="Arial"/>
          <w:spacing w:val="-1"/>
        </w:rPr>
        <w:t>LEAs</w:t>
      </w:r>
      <w:r w:rsidRPr="007D7029">
        <w:rPr>
          <w:rFonts w:cs="Arial"/>
          <w:spacing w:val="-1"/>
        </w:rPr>
        <w:t>,</w:t>
      </w:r>
      <w:r w:rsidRPr="007D7029">
        <w:rPr>
          <w:rFonts w:cs="Arial"/>
        </w:rPr>
        <w:t xml:space="preserve"> </w:t>
      </w:r>
      <w:r w:rsidRPr="007D7029">
        <w:rPr>
          <w:rFonts w:cs="Arial"/>
          <w:spacing w:val="-1"/>
        </w:rPr>
        <w:t>20</w:t>
      </w:r>
      <w:r w:rsidRPr="007D7029">
        <w:rPr>
          <w:rFonts w:cs="Arial"/>
        </w:rPr>
        <w:t xml:space="preserve"> </w:t>
      </w:r>
      <w:r w:rsidRPr="007D7029">
        <w:rPr>
          <w:rFonts w:cs="Arial"/>
          <w:i/>
          <w:spacing w:val="-1"/>
        </w:rPr>
        <w:t>USC</w:t>
      </w:r>
      <w:r w:rsidRPr="007D7029">
        <w:rPr>
          <w:rFonts w:cs="Arial"/>
        </w:rPr>
        <w:t xml:space="preserve"> </w:t>
      </w:r>
      <w:r w:rsidRPr="007D7029">
        <w:rPr>
          <w:rFonts w:cs="Arial"/>
          <w:spacing w:val="-1"/>
        </w:rPr>
        <w:t>6311 et</w:t>
      </w:r>
      <w:r w:rsidRPr="007D7029">
        <w:rPr>
          <w:rFonts w:cs="Arial"/>
        </w:rPr>
        <w:t xml:space="preserve"> </w:t>
      </w:r>
      <w:r w:rsidRPr="007D7029">
        <w:rPr>
          <w:rFonts w:cs="Arial"/>
          <w:spacing w:val="-1"/>
        </w:rPr>
        <w:t>seq.</w:t>
      </w:r>
      <w:r w:rsidRPr="007D7029">
        <w:rPr>
          <w:rFonts w:cs="Arial"/>
        </w:rPr>
        <w:t xml:space="preserve"> </w:t>
      </w:r>
      <w:r w:rsidRPr="007D7029">
        <w:rPr>
          <w:rFonts w:cs="Arial"/>
          <w:spacing w:val="-1"/>
        </w:rPr>
        <w:t>(20</w:t>
      </w:r>
      <w:r w:rsidRPr="007D7029">
        <w:rPr>
          <w:rFonts w:cs="Arial"/>
        </w:rPr>
        <w:t xml:space="preserve"> </w:t>
      </w:r>
      <w:r w:rsidRPr="007D7029">
        <w:rPr>
          <w:rFonts w:cs="Arial"/>
          <w:i/>
          <w:spacing w:val="-1"/>
        </w:rPr>
        <w:t>USC</w:t>
      </w:r>
      <w:r w:rsidRPr="007D7029">
        <w:rPr>
          <w:rFonts w:cs="Arial"/>
        </w:rPr>
        <w:t xml:space="preserve"> </w:t>
      </w:r>
      <w:r w:rsidRPr="007D7029">
        <w:rPr>
          <w:rFonts w:cs="Arial"/>
          <w:spacing w:val="-1"/>
        </w:rPr>
        <w:t>6394[c][5])</w:t>
      </w:r>
      <w:r w:rsidR="005C42B3" w:rsidRPr="007D7029">
        <w:rPr>
          <w:rFonts w:cs="Arial"/>
          <w:spacing w:val="-1"/>
        </w:rPr>
        <w:t>.</w:t>
      </w:r>
    </w:p>
    <w:p w14:paraId="0DB7A939" w14:textId="5A127EE6" w:rsidR="005739E8" w:rsidRPr="007D7029" w:rsidRDefault="00D82EF9" w:rsidP="00F73BDA">
      <w:pPr>
        <w:pStyle w:val="BodyText"/>
        <w:numPr>
          <w:ilvl w:val="0"/>
          <w:numId w:val="4"/>
        </w:numPr>
        <w:tabs>
          <w:tab w:val="left" w:pos="472"/>
        </w:tabs>
        <w:spacing w:before="240"/>
        <w:ind w:left="475" w:right="101"/>
        <w:rPr>
          <w:rFonts w:cs="Arial"/>
        </w:rPr>
      </w:pPr>
      <w:r w:rsidRPr="007D7029">
        <w:rPr>
          <w:rFonts w:cs="Arial"/>
        </w:rPr>
        <w:t>Such programs and projects will provide</w:t>
      </w:r>
      <w:r w:rsidR="008D1C7F">
        <w:rPr>
          <w:rFonts w:cs="Arial"/>
        </w:rPr>
        <w:t>, to the extent feasible,</w:t>
      </w:r>
      <w:r w:rsidRPr="007D7029">
        <w:rPr>
          <w:rFonts w:cs="Arial"/>
        </w:rPr>
        <w:t xml:space="preserve"> for:</w:t>
      </w:r>
    </w:p>
    <w:p w14:paraId="59E39DF0" w14:textId="0D70A361" w:rsidR="005739E8" w:rsidRPr="007D7029" w:rsidRDefault="00D82EF9" w:rsidP="005D07B3">
      <w:pPr>
        <w:pStyle w:val="BodyText"/>
        <w:numPr>
          <w:ilvl w:val="1"/>
          <w:numId w:val="4"/>
        </w:numPr>
        <w:tabs>
          <w:tab w:val="left" w:pos="832"/>
        </w:tabs>
        <w:spacing w:before="240"/>
        <w:ind w:left="835" w:right="590" w:hanging="360"/>
        <w:rPr>
          <w:rFonts w:cs="Arial"/>
        </w:rPr>
      </w:pPr>
      <w:r w:rsidRPr="007D7029">
        <w:rPr>
          <w:rFonts w:cs="Arial"/>
          <w:spacing w:val="-1"/>
        </w:rPr>
        <w:t>Advocacy and</w:t>
      </w:r>
      <w:r w:rsidRPr="007D7029">
        <w:rPr>
          <w:rFonts w:cs="Arial"/>
        </w:rPr>
        <w:t xml:space="preserve"> </w:t>
      </w:r>
      <w:r w:rsidRPr="007D7029">
        <w:rPr>
          <w:rFonts w:cs="Arial"/>
          <w:spacing w:val="-1"/>
        </w:rPr>
        <w:t>outreach</w:t>
      </w:r>
      <w:r w:rsidRPr="007D7029">
        <w:rPr>
          <w:rFonts w:cs="Arial"/>
        </w:rPr>
        <w:t xml:space="preserve"> </w:t>
      </w:r>
      <w:r w:rsidRPr="007D7029">
        <w:rPr>
          <w:rFonts w:cs="Arial"/>
          <w:spacing w:val="-1"/>
        </w:rPr>
        <w:t xml:space="preserve">activities </w:t>
      </w:r>
      <w:r w:rsidRPr="007D7029">
        <w:rPr>
          <w:rFonts w:cs="Arial"/>
        </w:rPr>
        <w:t xml:space="preserve">for </w:t>
      </w:r>
      <w:r w:rsidRPr="007D7029">
        <w:rPr>
          <w:rFonts w:cs="Arial"/>
          <w:spacing w:val="-1"/>
        </w:rPr>
        <w:t>migratory</w:t>
      </w:r>
      <w:r w:rsidRPr="007D7029">
        <w:rPr>
          <w:rFonts w:cs="Arial"/>
        </w:rPr>
        <w:t xml:space="preserve"> </w:t>
      </w:r>
      <w:r w:rsidRPr="007D7029">
        <w:rPr>
          <w:rFonts w:cs="Arial"/>
          <w:spacing w:val="-1"/>
        </w:rPr>
        <w:t>children</w:t>
      </w:r>
      <w:r w:rsidRPr="007D7029">
        <w:rPr>
          <w:rFonts w:cs="Arial"/>
        </w:rPr>
        <w:t xml:space="preserve"> </w:t>
      </w:r>
      <w:r w:rsidRPr="007D7029">
        <w:rPr>
          <w:rFonts w:cs="Arial"/>
          <w:spacing w:val="-1"/>
        </w:rPr>
        <w:t>and their</w:t>
      </w:r>
      <w:r w:rsidRPr="007D7029">
        <w:rPr>
          <w:rFonts w:cs="Arial"/>
        </w:rPr>
        <w:t xml:space="preserve"> </w:t>
      </w:r>
      <w:proofErr w:type="gramStart"/>
      <w:r w:rsidRPr="007D7029">
        <w:rPr>
          <w:rFonts w:cs="Arial"/>
          <w:spacing w:val="-1"/>
        </w:rPr>
        <w:t>families,</w:t>
      </w:r>
      <w:proofErr w:type="gramEnd"/>
      <w:r w:rsidRPr="007D7029">
        <w:rPr>
          <w:rFonts w:cs="Arial"/>
          <w:spacing w:val="-1"/>
        </w:rPr>
        <w:t xml:space="preserve"> </w:t>
      </w:r>
      <w:proofErr w:type="gramStart"/>
      <w:r w:rsidRPr="007D7029">
        <w:rPr>
          <w:rFonts w:cs="Arial"/>
          <w:spacing w:val="-1"/>
        </w:rPr>
        <w:t>including</w:t>
      </w:r>
      <w:proofErr w:type="gramEnd"/>
      <w:r w:rsidRPr="007D7029">
        <w:rPr>
          <w:rFonts w:cs="Arial"/>
          <w:spacing w:val="28"/>
        </w:rPr>
        <w:t xml:space="preserve"> </w:t>
      </w:r>
      <w:r w:rsidRPr="007D7029">
        <w:rPr>
          <w:rFonts w:cs="Arial"/>
          <w:spacing w:val="-1"/>
        </w:rPr>
        <w:t>informing such</w:t>
      </w:r>
      <w:r w:rsidRPr="007D7029">
        <w:rPr>
          <w:rFonts w:cs="Arial"/>
        </w:rPr>
        <w:t xml:space="preserve"> </w:t>
      </w:r>
      <w:r w:rsidRPr="007D7029">
        <w:rPr>
          <w:rFonts w:cs="Arial"/>
          <w:spacing w:val="-1"/>
        </w:rPr>
        <w:t>children</w:t>
      </w:r>
      <w:r w:rsidRPr="007D7029">
        <w:rPr>
          <w:rFonts w:cs="Arial"/>
        </w:rPr>
        <w:t xml:space="preserve"> </w:t>
      </w:r>
      <w:r w:rsidRPr="007D7029">
        <w:rPr>
          <w:rFonts w:cs="Arial"/>
          <w:spacing w:val="-1"/>
        </w:rPr>
        <w:t>and</w:t>
      </w:r>
      <w:r w:rsidRPr="007D7029">
        <w:rPr>
          <w:rFonts w:cs="Arial"/>
        </w:rPr>
        <w:t xml:space="preserve"> families</w:t>
      </w:r>
      <w:r w:rsidRPr="007D7029">
        <w:rPr>
          <w:rFonts w:cs="Arial"/>
          <w:spacing w:val="-2"/>
        </w:rPr>
        <w:t xml:space="preserve"> </w:t>
      </w:r>
      <w:r w:rsidRPr="007D7029">
        <w:rPr>
          <w:rFonts w:cs="Arial"/>
          <w:spacing w:val="-1"/>
        </w:rPr>
        <w:t>of,</w:t>
      </w:r>
      <w:r w:rsidRPr="007D7029">
        <w:rPr>
          <w:rFonts w:cs="Arial"/>
        </w:rPr>
        <w:t xml:space="preserve"> </w:t>
      </w:r>
      <w:r w:rsidRPr="007D7029">
        <w:rPr>
          <w:rFonts w:cs="Arial"/>
          <w:spacing w:val="-1"/>
        </w:rPr>
        <w:t>or</w:t>
      </w:r>
      <w:r w:rsidRPr="007D7029">
        <w:rPr>
          <w:rFonts w:cs="Arial"/>
        </w:rPr>
        <w:t xml:space="preserve"> </w:t>
      </w:r>
      <w:r w:rsidRPr="007D7029">
        <w:rPr>
          <w:rFonts w:cs="Arial"/>
          <w:spacing w:val="-1"/>
        </w:rPr>
        <w:t>helping</w:t>
      </w:r>
      <w:r w:rsidRPr="007D7029">
        <w:rPr>
          <w:rFonts w:cs="Arial"/>
        </w:rPr>
        <w:t xml:space="preserve"> </w:t>
      </w:r>
      <w:r w:rsidRPr="007D7029">
        <w:rPr>
          <w:rFonts w:cs="Arial"/>
          <w:spacing w:val="-1"/>
        </w:rPr>
        <w:t>such</w:t>
      </w:r>
      <w:r w:rsidRPr="007D7029">
        <w:rPr>
          <w:rFonts w:cs="Arial"/>
        </w:rPr>
        <w:t xml:space="preserve"> </w:t>
      </w:r>
      <w:r w:rsidRPr="007D7029">
        <w:rPr>
          <w:rFonts w:cs="Arial"/>
          <w:spacing w:val="-1"/>
        </w:rPr>
        <w:t>children and</w:t>
      </w:r>
      <w:r w:rsidRPr="007D7029">
        <w:rPr>
          <w:rFonts w:cs="Arial"/>
        </w:rPr>
        <w:t xml:space="preserve"> their </w:t>
      </w:r>
      <w:r w:rsidRPr="007D7029">
        <w:rPr>
          <w:rFonts w:cs="Arial"/>
          <w:spacing w:val="-1"/>
        </w:rPr>
        <w:t>families</w:t>
      </w:r>
      <w:r w:rsidRPr="007D7029">
        <w:rPr>
          <w:rFonts w:cs="Arial"/>
        </w:rPr>
        <w:t xml:space="preserve"> </w:t>
      </w:r>
      <w:r w:rsidRPr="007D7029">
        <w:rPr>
          <w:rFonts w:cs="Arial"/>
          <w:spacing w:val="-1"/>
        </w:rPr>
        <w:t>gain</w:t>
      </w:r>
      <w:r w:rsidRPr="007D7029">
        <w:rPr>
          <w:rFonts w:cs="Arial"/>
          <w:spacing w:val="24"/>
        </w:rPr>
        <w:t xml:space="preserve"> </w:t>
      </w:r>
      <w:r w:rsidRPr="007D7029">
        <w:rPr>
          <w:rFonts w:cs="Arial"/>
          <w:spacing w:val="-1"/>
        </w:rPr>
        <w:t xml:space="preserve">access </w:t>
      </w:r>
      <w:r w:rsidRPr="007D7029">
        <w:rPr>
          <w:rFonts w:cs="Arial"/>
        </w:rPr>
        <w:t xml:space="preserve">to, </w:t>
      </w:r>
      <w:r w:rsidRPr="007D7029">
        <w:rPr>
          <w:rFonts w:cs="Arial"/>
          <w:spacing w:val="-1"/>
        </w:rPr>
        <w:t>other education,</w:t>
      </w:r>
      <w:r w:rsidRPr="007D7029">
        <w:rPr>
          <w:rFonts w:cs="Arial"/>
        </w:rPr>
        <w:t xml:space="preserve"> </w:t>
      </w:r>
      <w:r w:rsidRPr="007D7029">
        <w:rPr>
          <w:rFonts w:cs="Arial"/>
          <w:spacing w:val="-1"/>
        </w:rPr>
        <w:t>health, nutrition</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social services</w:t>
      </w:r>
      <w:r w:rsidR="00D35B59" w:rsidRPr="007D7029">
        <w:rPr>
          <w:rFonts w:cs="Arial"/>
          <w:spacing w:val="-1"/>
        </w:rPr>
        <w:t xml:space="preserve">. </w:t>
      </w:r>
    </w:p>
    <w:p w14:paraId="0C2EDCCD" w14:textId="35386A33" w:rsidR="005739E8" w:rsidRPr="007D7029" w:rsidRDefault="00D82EF9" w:rsidP="005D07B3">
      <w:pPr>
        <w:pStyle w:val="BodyText"/>
        <w:numPr>
          <w:ilvl w:val="1"/>
          <w:numId w:val="4"/>
        </w:numPr>
        <w:tabs>
          <w:tab w:val="left" w:pos="832"/>
        </w:tabs>
        <w:spacing w:before="240"/>
        <w:ind w:left="835" w:right="245" w:hanging="360"/>
        <w:rPr>
          <w:rFonts w:cs="Arial"/>
        </w:rPr>
      </w:pPr>
      <w:r w:rsidRPr="007D7029">
        <w:rPr>
          <w:rFonts w:cs="Arial"/>
        </w:rPr>
        <w:t>Professional</w:t>
      </w:r>
      <w:r w:rsidRPr="007D7029">
        <w:rPr>
          <w:rFonts w:cs="Arial"/>
          <w:spacing w:val="-1"/>
        </w:rPr>
        <w:t xml:space="preserve"> development</w:t>
      </w:r>
      <w:r w:rsidRPr="007D7029">
        <w:rPr>
          <w:rFonts w:cs="Arial"/>
        </w:rPr>
        <w:t xml:space="preserve"> </w:t>
      </w:r>
      <w:r w:rsidRPr="007D7029">
        <w:rPr>
          <w:rFonts w:cs="Arial"/>
          <w:spacing w:val="-1"/>
        </w:rPr>
        <w:t>programs,</w:t>
      </w:r>
      <w:r w:rsidRPr="007D7029">
        <w:rPr>
          <w:rFonts w:cs="Arial"/>
        </w:rPr>
        <w:t xml:space="preserve"> </w:t>
      </w:r>
      <w:r w:rsidRPr="007D7029">
        <w:rPr>
          <w:rFonts w:cs="Arial"/>
          <w:spacing w:val="-1"/>
        </w:rPr>
        <w:t xml:space="preserve">including mentoring, </w:t>
      </w:r>
      <w:r w:rsidRPr="007D7029">
        <w:rPr>
          <w:rFonts w:cs="Arial"/>
        </w:rPr>
        <w:t>for teachers</w:t>
      </w:r>
      <w:r w:rsidRPr="007D7029">
        <w:rPr>
          <w:rFonts w:cs="Arial"/>
          <w:spacing w:val="-2"/>
        </w:rPr>
        <w:t xml:space="preserve"> </w:t>
      </w:r>
      <w:r w:rsidRPr="007D7029">
        <w:rPr>
          <w:rFonts w:cs="Arial"/>
          <w:spacing w:val="-1"/>
        </w:rPr>
        <w:t>and</w:t>
      </w:r>
      <w:r w:rsidRPr="007D7029">
        <w:rPr>
          <w:rFonts w:cs="Arial"/>
        </w:rPr>
        <w:t xml:space="preserve"> </w:t>
      </w:r>
      <w:r w:rsidRPr="007D7029">
        <w:rPr>
          <w:rFonts w:cs="Arial"/>
          <w:spacing w:val="-1"/>
        </w:rPr>
        <w:t>other</w:t>
      </w:r>
      <w:r w:rsidRPr="007D7029">
        <w:rPr>
          <w:rFonts w:cs="Arial"/>
        </w:rPr>
        <w:t xml:space="preserve"> </w:t>
      </w:r>
      <w:r w:rsidRPr="007D7029">
        <w:rPr>
          <w:rFonts w:cs="Arial"/>
          <w:spacing w:val="-1"/>
        </w:rPr>
        <w:t>program</w:t>
      </w:r>
      <w:r w:rsidRPr="007D7029">
        <w:rPr>
          <w:rFonts w:cs="Arial"/>
          <w:spacing w:val="26"/>
        </w:rPr>
        <w:t xml:space="preserve"> </w:t>
      </w:r>
      <w:r w:rsidRPr="007D7029">
        <w:rPr>
          <w:rFonts w:cs="Arial"/>
          <w:spacing w:val="-1"/>
        </w:rPr>
        <w:t>personnel</w:t>
      </w:r>
      <w:r w:rsidR="00D35B59" w:rsidRPr="007D7029">
        <w:rPr>
          <w:rFonts w:cs="Arial"/>
          <w:spacing w:val="-1"/>
        </w:rPr>
        <w:t>.</w:t>
      </w:r>
    </w:p>
    <w:p w14:paraId="7CD96B6D" w14:textId="504EF593" w:rsidR="005739E8" w:rsidRPr="007D7029" w:rsidRDefault="00D82EF9" w:rsidP="005D07B3">
      <w:pPr>
        <w:pStyle w:val="BodyText"/>
        <w:numPr>
          <w:ilvl w:val="1"/>
          <w:numId w:val="4"/>
        </w:numPr>
        <w:tabs>
          <w:tab w:val="left" w:pos="832"/>
        </w:tabs>
        <w:spacing w:before="240"/>
        <w:ind w:left="835" w:right="130" w:hanging="360"/>
        <w:rPr>
          <w:rFonts w:cs="Arial"/>
        </w:rPr>
      </w:pPr>
      <w:r w:rsidRPr="007D7029">
        <w:rPr>
          <w:rFonts w:cs="Arial"/>
        </w:rPr>
        <w:t>Family</w:t>
      </w:r>
      <w:r w:rsidRPr="007D7029">
        <w:rPr>
          <w:rFonts w:cs="Arial"/>
          <w:spacing w:val="-1"/>
        </w:rPr>
        <w:t xml:space="preserve"> literacy</w:t>
      </w:r>
      <w:r w:rsidRPr="007D7029">
        <w:rPr>
          <w:rFonts w:cs="Arial"/>
        </w:rPr>
        <w:t xml:space="preserve"> </w:t>
      </w:r>
      <w:r w:rsidRPr="007D7029">
        <w:rPr>
          <w:rFonts w:cs="Arial"/>
          <w:spacing w:val="-1"/>
        </w:rPr>
        <w:t>programs</w:t>
      </w:r>
      <w:r w:rsidR="00D35B59" w:rsidRPr="007D7029">
        <w:rPr>
          <w:rFonts w:cs="Arial"/>
        </w:rPr>
        <w:t>.</w:t>
      </w:r>
    </w:p>
    <w:p w14:paraId="3BFB3553" w14:textId="002FFA73" w:rsidR="005739E8" w:rsidRPr="007D7029" w:rsidRDefault="00D82EF9" w:rsidP="005D07B3">
      <w:pPr>
        <w:pStyle w:val="BodyText"/>
        <w:numPr>
          <w:ilvl w:val="1"/>
          <w:numId w:val="4"/>
        </w:numPr>
        <w:tabs>
          <w:tab w:val="left" w:pos="832"/>
        </w:tabs>
        <w:spacing w:before="240"/>
        <w:ind w:left="835" w:hanging="360"/>
        <w:rPr>
          <w:rFonts w:cs="Arial"/>
        </w:rPr>
      </w:pPr>
      <w:r w:rsidRPr="007D7029">
        <w:rPr>
          <w:rFonts w:cs="Arial"/>
        </w:rPr>
        <w:t>The</w:t>
      </w:r>
      <w:r w:rsidRPr="007D7029">
        <w:rPr>
          <w:rFonts w:cs="Arial"/>
          <w:spacing w:val="-1"/>
        </w:rPr>
        <w:t xml:space="preserve"> </w:t>
      </w:r>
      <w:r w:rsidR="00714430" w:rsidRPr="007D7029">
        <w:rPr>
          <w:rFonts w:cs="Arial"/>
          <w:spacing w:val="-1"/>
        </w:rPr>
        <w:t>inte</w:t>
      </w:r>
      <w:r w:rsidR="00112FBC" w:rsidRPr="007D7029">
        <w:rPr>
          <w:rFonts w:cs="Arial"/>
          <w:spacing w:val="-1"/>
        </w:rPr>
        <w:t>gration</w:t>
      </w:r>
      <w:r w:rsidR="00112FBC" w:rsidRPr="007D7029">
        <w:rPr>
          <w:rFonts w:cs="Arial"/>
          <w:spacing w:val="1"/>
        </w:rPr>
        <w:t xml:space="preserve"> </w:t>
      </w:r>
      <w:r w:rsidRPr="007D7029">
        <w:rPr>
          <w:rFonts w:cs="Arial"/>
          <w:spacing w:val="-1"/>
        </w:rPr>
        <w:t>of</w:t>
      </w:r>
      <w:r w:rsidRPr="007D7029">
        <w:rPr>
          <w:rFonts w:cs="Arial"/>
        </w:rPr>
        <w:t xml:space="preserve"> </w:t>
      </w:r>
      <w:r w:rsidRPr="007D7029">
        <w:rPr>
          <w:rFonts w:cs="Arial"/>
          <w:spacing w:val="-1"/>
        </w:rPr>
        <w:t>information</w:t>
      </w:r>
      <w:r w:rsidRPr="007D7029">
        <w:rPr>
          <w:rFonts w:cs="Arial"/>
          <w:spacing w:val="1"/>
        </w:rPr>
        <w:t xml:space="preserve"> </w:t>
      </w:r>
      <w:r w:rsidRPr="007D7029">
        <w:rPr>
          <w:rFonts w:cs="Arial"/>
          <w:spacing w:val="-1"/>
        </w:rPr>
        <w:t>technology into</w:t>
      </w:r>
      <w:r w:rsidRPr="007D7029">
        <w:rPr>
          <w:rFonts w:cs="Arial"/>
        </w:rPr>
        <w:t xml:space="preserve"> </w:t>
      </w:r>
      <w:r w:rsidRPr="007D7029">
        <w:rPr>
          <w:rFonts w:cs="Arial"/>
          <w:spacing w:val="-1"/>
        </w:rPr>
        <w:t>educational</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related</w:t>
      </w:r>
      <w:r w:rsidRPr="007D7029">
        <w:rPr>
          <w:rFonts w:cs="Arial"/>
        </w:rPr>
        <w:t xml:space="preserve"> </w:t>
      </w:r>
      <w:r w:rsidRPr="007D7029">
        <w:rPr>
          <w:rFonts w:cs="Arial"/>
          <w:spacing w:val="-1"/>
        </w:rPr>
        <w:t>programs</w:t>
      </w:r>
      <w:r w:rsidR="00D35B59" w:rsidRPr="007D7029">
        <w:rPr>
          <w:rFonts w:cs="Arial"/>
          <w:spacing w:val="-1"/>
        </w:rPr>
        <w:t xml:space="preserve">. </w:t>
      </w:r>
    </w:p>
    <w:p w14:paraId="2F398D64" w14:textId="4BA7AC6C" w:rsidR="005739E8" w:rsidRPr="007D7029" w:rsidRDefault="00D82EF9" w:rsidP="005D07B3">
      <w:pPr>
        <w:pStyle w:val="BodyText"/>
        <w:numPr>
          <w:ilvl w:val="1"/>
          <w:numId w:val="4"/>
        </w:numPr>
        <w:tabs>
          <w:tab w:val="left" w:pos="832"/>
        </w:tabs>
        <w:spacing w:before="240"/>
        <w:ind w:left="835" w:right="749" w:hanging="360"/>
        <w:rPr>
          <w:rFonts w:cs="Arial"/>
        </w:rPr>
      </w:pPr>
      <w:r w:rsidRPr="007D7029">
        <w:rPr>
          <w:rFonts w:cs="Arial"/>
          <w:spacing w:val="-1"/>
        </w:rPr>
        <w:t xml:space="preserve">Programs </w:t>
      </w:r>
      <w:r w:rsidRPr="007D7029">
        <w:rPr>
          <w:rFonts w:cs="Arial"/>
        </w:rPr>
        <w:t>that</w:t>
      </w:r>
      <w:r w:rsidRPr="007D7029">
        <w:rPr>
          <w:rFonts w:cs="Arial"/>
          <w:spacing w:val="-1"/>
        </w:rPr>
        <w:t xml:space="preserve"> </w:t>
      </w:r>
      <w:r w:rsidRPr="007D7029">
        <w:rPr>
          <w:rFonts w:cs="Arial"/>
        </w:rPr>
        <w:t>facilitate</w:t>
      </w:r>
      <w:r w:rsidRPr="007D7029">
        <w:rPr>
          <w:rFonts w:cs="Arial"/>
          <w:spacing w:val="-2"/>
        </w:rPr>
        <w:t xml:space="preserve"> </w:t>
      </w:r>
      <w:r w:rsidRPr="007D7029">
        <w:rPr>
          <w:rFonts w:cs="Arial"/>
        </w:rPr>
        <w:t>the</w:t>
      </w:r>
      <w:r w:rsidRPr="007D7029">
        <w:rPr>
          <w:rFonts w:cs="Arial"/>
          <w:spacing w:val="-1"/>
        </w:rPr>
        <w:t xml:space="preserve"> transition of secondary school</w:t>
      </w:r>
      <w:r w:rsidRPr="007D7029">
        <w:rPr>
          <w:rFonts w:cs="Arial"/>
        </w:rPr>
        <w:t xml:space="preserve"> </w:t>
      </w:r>
      <w:r w:rsidRPr="007D7029">
        <w:rPr>
          <w:rFonts w:cs="Arial"/>
          <w:spacing w:val="-1"/>
        </w:rPr>
        <w:t xml:space="preserve">students </w:t>
      </w:r>
      <w:r w:rsidRPr="007D7029">
        <w:rPr>
          <w:rFonts w:cs="Arial"/>
        </w:rPr>
        <w:t>to</w:t>
      </w:r>
      <w:r w:rsidRPr="007D7029">
        <w:rPr>
          <w:rFonts w:cs="Arial"/>
          <w:spacing w:val="-1"/>
        </w:rPr>
        <w:t xml:space="preserve"> postsecondary</w:t>
      </w:r>
      <w:r w:rsidRPr="007D7029">
        <w:rPr>
          <w:rFonts w:cs="Arial"/>
          <w:spacing w:val="22"/>
        </w:rPr>
        <w:t xml:space="preserve"> </w:t>
      </w:r>
      <w:r w:rsidRPr="007D7029">
        <w:rPr>
          <w:rFonts w:cs="Arial"/>
          <w:spacing w:val="-1"/>
        </w:rPr>
        <w:t>education</w:t>
      </w:r>
      <w:r w:rsidRPr="007D7029">
        <w:rPr>
          <w:rFonts w:cs="Arial"/>
        </w:rPr>
        <w:t xml:space="preserve"> </w:t>
      </w:r>
      <w:r w:rsidRPr="007D7029">
        <w:rPr>
          <w:rFonts w:cs="Arial"/>
          <w:spacing w:val="-1"/>
        </w:rPr>
        <w:t>or</w:t>
      </w:r>
      <w:r w:rsidRPr="007D7029">
        <w:rPr>
          <w:rFonts w:cs="Arial"/>
          <w:spacing w:val="1"/>
        </w:rPr>
        <w:t xml:space="preserve"> </w:t>
      </w:r>
      <w:r w:rsidRPr="007D7029">
        <w:rPr>
          <w:rFonts w:cs="Arial"/>
          <w:spacing w:val="-1"/>
        </w:rPr>
        <w:t xml:space="preserve">employment </w:t>
      </w:r>
      <w:r w:rsidRPr="007D7029">
        <w:rPr>
          <w:rFonts w:cs="Arial"/>
        </w:rPr>
        <w:t>(20</w:t>
      </w:r>
      <w:r w:rsidRPr="007D7029">
        <w:rPr>
          <w:rFonts w:cs="Arial"/>
          <w:spacing w:val="-2"/>
        </w:rPr>
        <w:t xml:space="preserve"> </w:t>
      </w:r>
      <w:r w:rsidRPr="007D7029">
        <w:rPr>
          <w:rFonts w:cs="Arial"/>
          <w:i/>
        </w:rPr>
        <w:t>USC</w:t>
      </w:r>
      <w:r w:rsidRPr="007D7029">
        <w:rPr>
          <w:rFonts w:cs="Arial"/>
          <w:spacing w:val="-1"/>
        </w:rPr>
        <w:t xml:space="preserve"> </w:t>
      </w:r>
      <w:r w:rsidRPr="007D7029">
        <w:rPr>
          <w:rFonts w:cs="Arial"/>
        </w:rPr>
        <w:t>6394[c][</w:t>
      </w:r>
      <w:r w:rsidR="00112FBC" w:rsidRPr="007D7029">
        <w:rPr>
          <w:rFonts w:cs="Arial"/>
        </w:rPr>
        <w:t>7</w:t>
      </w:r>
      <w:r w:rsidRPr="007D7029">
        <w:rPr>
          <w:rFonts w:cs="Arial"/>
        </w:rPr>
        <w:t>])</w:t>
      </w:r>
      <w:r w:rsidR="000C3E00" w:rsidRPr="007D7029">
        <w:rPr>
          <w:rFonts w:cs="Arial"/>
        </w:rPr>
        <w:t>.</w:t>
      </w:r>
    </w:p>
    <w:p w14:paraId="4DF1FFCE" w14:textId="12D7DF2F" w:rsidR="005739E8" w:rsidRPr="007D7029" w:rsidRDefault="00D82EF9" w:rsidP="0065503A">
      <w:pPr>
        <w:pStyle w:val="BodyText"/>
        <w:numPr>
          <w:ilvl w:val="0"/>
          <w:numId w:val="4"/>
        </w:numPr>
        <w:tabs>
          <w:tab w:val="left" w:pos="472"/>
          <w:tab w:val="left" w:pos="6366"/>
        </w:tabs>
        <w:spacing w:before="240"/>
        <w:ind w:left="475" w:right="130"/>
        <w:rPr>
          <w:rFonts w:cs="Arial"/>
        </w:rPr>
      </w:pPr>
      <w:r w:rsidRPr="007D7029">
        <w:rPr>
          <w:rFonts w:cs="Arial"/>
          <w:spacing w:val="-1"/>
        </w:rPr>
        <w:t>It will</w:t>
      </w:r>
      <w:r w:rsidRPr="007D7029">
        <w:rPr>
          <w:rFonts w:cs="Arial"/>
        </w:rPr>
        <w:t xml:space="preserve"> </w:t>
      </w:r>
      <w:r w:rsidRPr="007D7029">
        <w:rPr>
          <w:rFonts w:cs="Arial"/>
          <w:spacing w:val="-1"/>
        </w:rPr>
        <w:t>assist the</w:t>
      </w:r>
      <w:r w:rsidRPr="007D7029">
        <w:rPr>
          <w:rFonts w:cs="Arial"/>
        </w:rPr>
        <w:t xml:space="preserve"> </w:t>
      </w:r>
      <w:r w:rsidR="00150297">
        <w:rPr>
          <w:rFonts w:cs="Arial"/>
        </w:rPr>
        <w:t>CDE</w:t>
      </w:r>
      <w:r w:rsidR="00150297" w:rsidRPr="007D7029">
        <w:rPr>
          <w:rFonts w:cs="Arial"/>
          <w:spacing w:val="-1"/>
        </w:rPr>
        <w:t xml:space="preserve"> in</w:t>
      </w:r>
      <w:r w:rsidR="00150297" w:rsidRPr="007D7029">
        <w:rPr>
          <w:rFonts w:cs="Arial"/>
          <w:spacing w:val="1"/>
        </w:rPr>
        <w:t xml:space="preserve"> </w:t>
      </w:r>
      <w:r w:rsidR="00150297">
        <w:rPr>
          <w:rFonts w:cs="Arial"/>
          <w:spacing w:val="1"/>
        </w:rPr>
        <w:t xml:space="preserve">meeting the requirements of 34 </w:t>
      </w:r>
      <w:r w:rsidR="00150297" w:rsidRPr="0030062D">
        <w:rPr>
          <w:rFonts w:cs="Arial"/>
          <w:i/>
          <w:iCs/>
          <w:spacing w:val="1"/>
        </w:rPr>
        <w:t xml:space="preserve">CFR </w:t>
      </w:r>
      <w:r w:rsidR="00150297">
        <w:rPr>
          <w:rFonts w:cs="Arial"/>
          <w:spacing w:val="1"/>
        </w:rPr>
        <w:t xml:space="preserve">200.89 related to </w:t>
      </w:r>
      <w:r w:rsidR="00150297" w:rsidRPr="007D7029">
        <w:rPr>
          <w:rFonts w:cs="Arial"/>
          <w:spacing w:val="-1"/>
        </w:rPr>
        <w:lastRenderedPageBreak/>
        <w:t>identifying</w:t>
      </w:r>
      <w:r w:rsidR="00150297" w:rsidRPr="007D7029">
        <w:rPr>
          <w:rFonts w:cs="Arial"/>
          <w:spacing w:val="2"/>
        </w:rPr>
        <w:t xml:space="preserve"> </w:t>
      </w:r>
      <w:r w:rsidR="00150297" w:rsidRPr="007D7029">
        <w:rPr>
          <w:rFonts w:cs="Arial"/>
          <w:spacing w:val="-1"/>
        </w:rPr>
        <w:t>and recruiting</w:t>
      </w:r>
      <w:r w:rsidR="00150297" w:rsidRPr="007D7029">
        <w:rPr>
          <w:rFonts w:cs="Arial"/>
        </w:rPr>
        <w:t xml:space="preserve"> </w:t>
      </w:r>
      <w:r w:rsidR="00150297" w:rsidRPr="007D7029">
        <w:rPr>
          <w:rFonts w:cs="Arial"/>
          <w:spacing w:val="-1"/>
        </w:rPr>
        <w:t>eligible children and</w:t>
      </w:r>
      <w:r w:rsidR="00150297" w:rsidRPr="007D7029">
        <w:rPr>
          <w:rFonts w:cs="Arial"/>
        </w:rPr>
        <w:t xml:space="preserve"> </w:t>
      </w:r>
      <w:r w:rsidR="00150297" w:rsidRPr="007D7029">
        <w:rPr>
          <w:rFonts w:cs="Arial"/>
          <w:spacing w:val="-1"/>
        </w:rPr>
        <w:t>will provide</w:t>
      </w:r>
      <w:r w:rsidR="00150297" w:rsidRPr="007D7029">
        <w:rPr>
          <w:rFonts w:cs="Arial"/>
        </w:rPr>
        <w:t xml:space="preserve"> </w:t>
      </w:r>
      <w:r w:rsidR="00150297" w:rsidRPr="007D7029">
        <w:rPr>
          <w:rFonts w:cs="Arial"/>
          <w:spacing w:val="-1"/>
        </w:rPr>
        <w:t>its local</w:t>
      </w:r>
      <w:r w:rsidR="00150297" w:rsidRPr="007D7029">
        <w:rPr>
          <w:rFonts w:cs="Arial"/>
          <w:spacing w:val="30"/>
        </w:rPr>
        <w:t xml:space="preserve"> </w:t>
      </w:r>
      <w:r w:rsidR="00150297" w:rsidRPr="007D7029">
        <w:rPr>
          <w:rFonts w:cs="Arial"/>
          <w:spacing w:val="-1"/>
        </w:rPr>
        <w:t>Migrant Education Region</w:t>
      </w:r>
      <w:r w:rsidR="00150297" w:rsidRPr="007D7029">
        <w:rPr>
          <w:rFonts w:cs="Arial"/>
        </w:rPr>
        <w:t xml:space="preserve"> </w:t>
      </w:r>
      <w:r w:rsidR="00150297" w:rsidRPr="007D7029">
        <w:rPr>
          <w:rFonts w:cs="Arial"/>
          <w:spacing w:val="-1"/>
        </w:rPr>
        <w:t>and the</w:t>
      </w:r>
      <w:r w:rsidR="00150297" w:rsidRPr="007D7029">
        <w:rPr>
          <w:rFonts w:cs="Arial"/>
        </w:rPr>
        <w:t xml:space="preserve"> </w:t>
      </w:r>
      <w:r w:rsidR="00150297">
        <w:rPr>
          <w:rFonts w:cs="Arial"/>
        </w:rPr>
        <w:t>CDE</w:t>
      </w:r>
      <w:r w:rsidR="00150297">
        <w:rPr>
          <w:rFonts w:cs="Arial"/>
          <w:spacing w:val="-1"/>
        </w:rPr>
        <w:t xml:space="preserve"> </w:t>
      </w:r>
      <w:r w:rsidR="00150297" w:rsidRPr="007D7029">
        <w:rPr>
          <w:rFonts w:cs="Arial"/>
          <w:spacing w:val="-1"/>
        </w:rPr>
        <w:t>with</w:t>
      </w:r>
      <w:r w:rsidR="00150297" w:rsidRPr="007D7029">
        <w:rPr>
          <w:rFonts w:cs="Arial"/>
          <w:spacing w:val="1"/>
        </w:rPr>
        <w:t xml:space="preserve"> </w:t>
      </w:r>
      <w:r w:rsidR="00150297" w:rsidRPr="007D7029">
        <w:rPr>
          <w:rFonts w:cs="Arial"/>
          <w:spacing w:val="-1"/>
        </w:rPr>
        <w:t>eligibility and needs</w:t>
      </w:r>
      <w:r w:rsidR="00150297" w:rsidRPr="007D7029">
        <w:rPr>
          <w:rFonts w:cs="Arial"/>
        </w:rPr>
        <w:t xml:space="preserve"> </w:t>
      </w:r>
      <w:r w:rsidR="00150297" w:rsidRPr="007D7029">
        <w:rPr>
          <w:rFonts w:cs="Arial"/>
          <w:spacing w:val="-1"/>
        </w:rPr>
        <w:t>assessment information,</w:t>
      </w:r>
      <w:r w:rsidR="00150297" w:rsidRPr="007D7029">
        <w:rPr>
          <w:rFonts w:cs="Arial"/>
          <w:spacing w:val="1"/>
        </w:rPr>
        <w:t xml:space="preserve"> </w:t>
      </w:r>
      <w:r w:rsidR="00150297" w:rsidRPr="007D7029">
        <w:rPr>
          <w:rFonts w:cs="Arial"/>
          <w:spacing w:val="-1"/>
        </w:rPr>
        <w:t>by</w:t>
      </w:r>
      <w:r w:rsidR="00150297" w:rsidRPr="007D7029">
        <w:rPr>
          <w:rFonts w:cs="Arial"/>
          <w:spacing w:val="32"/>
        </w:rPr>
        <w:t xml:space="preserve"> </w:t>
      </w:r>
      <w:r w:rsidR="00150297" w:rsidRPr="007D7029">
        <w:rPr>
          <w:rFonts w:cs="Arial"/>
          <w:spacing w:val="-1"/>
        </w:rPr>
        <w:t xml:space="preserve">which </w:t>
      </w:r>
      <w:r w:rsidR="00150297" w:rsidRPr="009B6A6B">
        <w:rPr>
          <w:rFonts w:cs="Arial"/>
          <w:spacing w:val="-1"/>
        </w:rPr>
        <w:t>the</w:t>
      </w:r>
      <w:r w:rsidR="00150297" w:rsidRPr="009B6A6B">
        <w:rPr>
          <w:rFonts w:cs="Arial"/>
        </w:rPr>
        <w:t xml:space="preserve"> </w:t>
      </w:r>
      <w:r w:rsidR="00150297" w:rsidRPr="009B6A6B">
        <w:rPr>
          <w:rFonts w:cs="Arial"/>
          <w:spacing w:val="-1"/>
        </w:rPr>
        <w:t>CDE can</w:t>
      </w:r>
      <w:r w:rsidR="00150297" w:rsidRPr="009B6A6B">
        <w:rPr>
          <w:rFonts w:cs="Arial"/>
        </w:rPr>
        <w:t xml:space="preserve"> </w:t>
      </w:r>
      <w:r w:rsidR="00150297" w:rsidRPr="009B6A6B">
        <w:rPr>
          <w:rFonts w:cs="Arial"/>
          <w:spacing w:val="-1"/>
        </w:rPr>
        <w:t>complete</w:t>
      </w:r>
      <w:r w:rsidR="00150297" w:rsidRPr="009B6A6B">
        <w:rPr>
          <w:rFonts w:cs="Arial"/>
        </w:rPr>
        <w:t xml:space="preserve"> </w:t>
      </w:r>
      <w:r w:rsidR="00150297" w:rsidRPr="009B6A6B">
        <w:rPr>
          <w:rFonts w:cs="Arial"/>
          <w:spacing w:val="-1"/>
        </w:rPr>
        <w:t>its reporting</w:t>
      </w:r>
      <w:r w:rsidR="00150297" w:rsidRPr="009B6A6B">
        <w:rPr>
          <w:rFonts w:cs="Arial"/>
        </w:rPr>
        <w:t xml:space="preserve"> </w:t>
      </w:r>
      <w:r w:rsidR="00150297" w:rsidRPr="009B6A6B">
        <w:rPr>
          <w:rFonts w:cs="Arial"/>
          <w:spacing w:val="-1"/>
        </w:rPr>
        <w:t>and</w:t>
      </w:r>
      <w:r w:rsidR="00150297" w:rsidRPr="009B6A6B">
        <w:rPr>
          <w:rFonts w:cs="Arial"/>
        </w:rPr>
        <w:t xml:space="preserve"> </w:t>
      </w:r>
      <w:proofErr w:type="spellStart"/>
      <w:r w:rsidR="00150297" w:rsidRPr="009B6A6B">
        <w:rPr>
          <w:rFonts w:cs="Arial"/>
          <w:spacing w:val="-1"/>
        </w:rPr>
        <w:t>subgranting</w:t>
      </w:r>
      <w:proofErr w:type="spellEnd"/>
      <w:r w:rsidR="00150297" w:rsidRPr="009B6A6B">
        <w:rPr>
          <w:rFonts w:cs="Arial"/>
        </w:rPr>
        <w:t xml:space="preserve"> </w:t>
      </w:r>
      <w:r w:rsidR="00150297" w:rsidRPr="009B6A6B">
        <w:rPr>
          <w:rFonts w:cs="Arial"/>
          <w:spacing w:val="-1"/>
        </w:rPr>
        <w:t>activities.</w:t>
      </w:r>
      <w:r w:rsidR="00150297" w:rsidRPr="009B6A6B">
        <w:rPr>
          <w:rFonts w:cs="Arial"/>
          <w:spacing w:val="1"/>
        </w:rPr>
        <w:t xml:space="preserve"> </w:t>
      </w:r>
      <w:r w:rsidR="00150297" w:rsidRPr="009B6A6B">
        <w:rPr>
          <w:rFonts w:cs="Arial"/>
        </w:rPr>
        <w:t>It</w:t>
      </w:r>
      <w:r w:rsidR="00150297" w:rsidRPr="009B6A6B">
        <w:rPr>
          <w:rFonts w:cs="Arial"/>
          <w:spacing w:val="-1"/>
        </w:rPr>
        <w:t xml:space="preserve"> will</w:t>
      </w:r>
      <w:r w:rsidR="00150297" w:rsidRPr="009B6A6B">
        <w:rPr>
          <w:rFonts w:cs="Arial"/>
        </w:rPr>
        <w:t xml:space="preserve"> </w:t>
      </w:r>
      <w:r w:rsidR="00150297" w:rsidRPr="009B6A6B">
        <w:rPr>
          <w:rFonts w:cs="Arial"/>
          <w:spacing w:val="-1"/>
        </w:rPr>
        <w:t>implement</w:t>
      </w:r>
      <w:r w:rsidR="00150297" w:rsidRPr="009B6A6B">
        <w:rPr>
          <w:rFonts w:cs="Arial"/>
        </w:rPr>
        <w:t xml:space="preserve"> a </w:t>
      </w:r>
      <w:r w:rsidR="00150297" w:rsidRPr="009B6A6B">
        <w:rPr>
          <w:rFonts w:cs="Arial"/>
          <w:spacing w:val="-1"/>
        </w:rPr>
        <w:t>program to monitor</w:t>
      </w:r>
      <w:r w:rsidR="00150297" w:rsidRPr="007D7029">
        <w:rPr>
          <w:rFonts w:cs="Arial"/>
        </w:rPr>
        <w:t xml:space="preserve"> </w:t>
      </w:r>
      <w:r w:rsidR="00150297" w:rsidRPr="007D7029">
        <w:rPr>
          <w:rFonts w:cs="Arial"/>
          <w:spacing w:val="-1"/>
        </w:rPr>
        <w:t>the eligibility requirements of</w:t>
      </w:r>
      <w:r w:rsidR="00150297" w:rsidRPr="007D7029">
        <w:rPr>
          <w:rFonts w:cs="Arial"/>
        </w:rPr>
        <w:t xml:space="preserve"> </w:t>
      </w:r>
      <w:r w:rsidR="00150297" w:rsidRPr="007D7029">
        <w:rPr>
          <w:rFonts w:cs="Arial"/>
          <w:spacing w:val="-1"/>
        </w:rPr>
        <w:t>children and</w:t>
      </w:r>
      <w:r w:rsidR="00150297" w:rsidRPr="007D7029">
        <w:rPr>
          <w:rFonts w:cs="Arial"/>
        </w:rPr>
        <w:t xml:space="preserve"> </w:t>
      </w:r>
      <w:r w:rsidR="00150297" w:rsidRPr="007D7029">
        <w:rPr>
          <w:rFonts w:cs="Arial"/>
          <w:spacing w:val="-1"/>
        </w:rPr>
        <w:t>youths</w:t>
      </w:r>
      <w:r w:rsidR="00150297" w:rsidRPr="007D7029">
        <w:rPr>
          <w:rFonts w:cs="Arial"/>
          <w:spacing w:val="30"/>
        </w:rPr>
        <w:t xml:space="preserve"> </w:t>
      </w:r>
      <w:r w:rsidR="00150297" w:rsidRPr="007D7029">
        <w:rPr>
          <w:rFonts w:cs="Arial"/>
          <w:spacing w:val="-1"/>
        </w:rPr>
        <w:t>enrolled in the</w:t>
      </w:r>
      <w:r w:rsidR="00150297" w:rsidRPr="007D7029">
        <w:rPr>
          <w:rFonts w:cs="Arial"/>
        </w:rPr>
        <w:t xml:space="preserve"> </w:t>
      </w:r>
      <w:r w:rsidR="00150297" w:rsidRPr="007D7029">
        <w:rPr>
          <w:rFonts w:cs="Arial"/>
          <w:spacing w:val="-1"/>
        </w:rPr>
        <w:t xml:space="preserve">MEP </w:t>
      </w:r>
      <w:r w:rsidR="00150297">
        <w:rPr>
          <w:rFonts w:cs="Arial"/>
          <w:spacing w:val="-1"/>
        </w:rPr>
        <w:t>and it w</w:t>
      </w:r>
      <w:r w:rsidR="00150297" w:rsidRPr="007D7029">
        <w:rPr>
          <w:rFonts w:cs="Arial"/>
          <w:spacing w:val="-1"/>
        </w:rPr>
        <w:t>ill</w:t>
      </w:r>
      <w:r w:rsidR="00150297" w:rsidRPr="007D7029">
        <w:rPr>
          <w:rFonts w:cs="Arial"/>
        </w:rPr>
        <w:t xml:space="preserve"> </w:t>
      </w:r>
      <w:r w:rsidR="00150297" w:rsidRPr="007D7029">
        <w:rPr>
          <w:rFonts w:cs="Arial"/>
          <w:spacing w:val="-1"/>
        </w:rPr>
        <w:t>establish and</w:t>
      </w:r>
      <w:r w:rsidR="00150297" w:rsidRPr="007D7029">
        <w:rPr>
          <w:rFonts w:cs="Arial"/>
        </w:rPr>
        <w:t xml:space="preserve"> </w:t>
      </w:r>
      <w:r w:rsidR="00150297" w:rsidRPr="007D7029">
        <w:rPr>
          <w:rFonts w:cs="Arial"/>
          <w:spacing w:val="-1"/>
        </w:rPr>
        <w:t xml:space="preserve">implement </w:t>
      </w:r>
      <w:r w:rsidR="00150297" w:rsidRPr="007D7029">
        <w:rPr>
          <w:rFonts w:cs="Arial"/>
        </w:rPr>
        <w:t>a</w:t>
      </w:r>
      <w:r w:rsidR="00150297" w:rsidRPr="007D7029">
        <w:rPr>
          <w:rFonts w:cs="Arial"/>
          <w:spacing w:val="37"/>
        </w:rPr>
        <w:t xml:space="preserve"> </w:t>
      </w:r>
      <w:r w:rsidR="00150297" w:rsidRPr="007D7029">
        <w:rPr>
          <w:rFonts w:cs="Arial"/>
        </w:rPr>
        <w:t>system</w:t>
      </w:r>
      <w:r w:rsidR="00150297" w:rsidRPr="007D7029">
        <w:rPr>
          <w:rFonts w:cs="Arial"/>
          <w:spacing w:val="-2"/>
        </w:rPr>
        <w:t xml:space="preserve"> </w:t>
      </w:r>
      <w:r w:rsidR="00150297" w:rsidRPr="007D7029">
        <w:rPr>
          <w:rFonts w:cs="Arial"/>
          <w:spacing w:val="-1"/>
        </w:rPr>
        <w:t>of</w:t>
      </w:r>
      <w:r w:rsidR="00150297" w:rsidRPr="007D7029">
        <w:rPr>
          <w:rFonts w:cs="Arial"/>
          <w:spacing w:val="-2"/>
        </w:rPr>
        <w:t xml:space="preserve"> </w:t>
      </w:r>
      <w:r w:rsidR="00150297" w:rsidRPr="007D7029">
        <w:rPr>
          <w:rFonts w:cs="Arial"/>
          <w:spacing w:val="-1"/>
        </w:rPr>
        <w:t xml:space="preserve">quality </w:t>
      </w:r>
      <w:r w:rsidR="00150297" w:rsidRPr="007D7029">
        <w:rPr>
          <w:rFonts w:cs="Arial"/>
        </w:rPr>
        <w:t>controls</w:t>
      </w:r>
      <w:r w:rsidR="00150297" w:rsidRPr="007D7029">
        <w:rPr>
          <w:rFonts w:cs="Arial"/>
          <w:spacing w:val="-2"/>
        </w:rPr>
        <w:t xml:space="preserve"> </w:t>
      </w:r>
      <w:r w:rsidR="00150297" w:rsidRPr="007D7029">
        <w:rPr>
          <w:rFonts w:cs="Arial"/>
        </w:rPr>
        <w:t>for</w:t>
      </w:r>
      <w:r w:rsidR="00150297" w:rsidRPr="007D7029">
        <w:rPr>
          <w:rFonts w:cs="Arial"/>
          <w:spacing w:val="-2"/>
        </w:rPr>
        <w:t xml:space="preserve"> </w:t>
      </w:r>
      <w:r w:rsidR="00150297" w:rsidRPr="007D7029">
        <w:rPr>
          <w:rFonts w:cs="Arial"/>
          <w:spacing w:val="-1"/>
        </w:rPr>
        <w:t>the proper</w:t>
      </w:r>
      <w:r w:rsidR="00150297" w:rsidRPr="007D7029">
        <w:rPr>
          <w:rFonts w:cs="Arial"/>
          <w:spacing w:val="-2"/>
        </w:rPr>
        <w:t xml:space="preserve"> </w:t>
      </w:r>
      <w:r w:rsidR="00150297" w:rsidRPr="007D7029">
        <w:rPr>
          <w:rFonts w:cs="Arial"/>
          <w:spacing w:val="-1"/>
        </w:rPr>
        <w:t>identification</w:t>
      </w:r>
      <w:r w:rsidR="00150297" w:rsidRPr="007D7029">
        <w:rPr>
          <w:rFonts w:cs="Arial"/>
          <w:spacing w:val="-2"/>
        </w:rPr>
        <w:t xml:space="preserve"> </w:t>
      </w:r>
      <w:r w:rsidR="00150297" w:rsidRPr="007D7029">
        <w:rPr>
          <w:rFonts w:cs="Arial"/>
          <w:spacing w:val="-1"/>
        </w:rPr>
        <w:t>and recruitment</w:t>
      </w:r>
      <w:r w:rsidR="00150297" w:rsidRPr="007D7029">
        <w:rPr>
          <w:rFonts w:cs="Arial"/>
          <w:spacing w:val="-2"/>
        </w:rPr>
        <w:t xml:space="preserve"> </w:t>
      </w:r>
      <w:r w:rsidR="00150297" w:rsidRPr="007D7029">
        <w:rPr>
          <w:rFonts w:cs="Arial"/>
          <w:spacing w:val="-1"/>
        </w:rPr>
        <w:t>of</w:t>
      </w:r>
      <w:r w:rsidR="00150297" w:rsidRPr="007D7029">
        <w:rPr>
          <w:rFonts w:cs="Arial"/>
          <w:spacing w:val="-2"/>
        </w:rPr>
        <w:t xml:space="preserve"> </w:t>
      </w:r>
      <w:r w:rsidR="00150297" w:rsidRPr="007D7029">
        <w:rPr>
          <w:rFonts w:cs="Arial"/>
          <w:spacing w:val="-1"/>
        </w:rPr>
        <w:t>eligible migratory</w:t>
      </w:r>
      <w:r w:rsidR="00150297" w:rsidRPr="007D7029">
        <w:rPr>
          <w:rFonts w:cs="Arial"/>
          <w:spacing w:val="20"/>
        </w:rPr>
        <w:t xml:space="preserve"> </w:t>
      </w:r>
      <w:r w:rsidR="00150297" w:rsidRPr="007D7029">
        <w:rPr>
          <w:rFonts w:cs="Arial"/>
        </w:rPr>
        <w:t>children</w:t>
      </w:r>
      <w:r w:rsidR="00D35B59" w:rsidRPr="007D7029">
        <w:rPr>
          <w:rFonts w:cs="Arial"/>
          <w:spacing w:val="-1"/>
        </w:rPr>
        <w:t>.</w:t>
      </w:r>
    </w:p>
    <w:p w14:paraId="57EF70CE" w14:textId="77777777" w:rsidR="005739E8" w:rsidRPr="007D7029" w:rsidRDefault="00D82EF9" w:rsidP="005D07B3">
      <w:pPr>
        <w:pStyle w:val="Heading3"/>
        <w:spacing w:before="240" w:after="240"/>
        <w:rPr>
          <w:rFonts w:cs="Arial"/>
        </w:rPr>
      </w:pPr>
      <w:r w:rsidRPr="007D7029">
        <w:rPr>
          <w:rFonts w:cs="Arial"/>
        </w:rPr>
        <w:t>Priority</w:t>
      </w:r>
      <w:r w:rsidRPr="007D7029">
        <w:rPr>
          <w:rFonts w:cs="Arial"/>
          <w:spacing w:val="-4"/>
        </w:rPr>
        <w:t xml:space="preserve"> </w:t>
      </w:r>
      <w:r w:rsidRPr="007D7029">
        <w:rPr>
          <w:rFonts w:cs="Arial"/>
        </w:rPr>
        <w:t>for</w:t>
      </w:r>
      <w:r w:rsidRPr="007D7029">
        <w:rPr>
          <w:rFonts w:cs="Arial"/>
          <w:spacing w:val="-3"/>
        </w:rPr>
        <w:t xml:space="preserve"> </w:t>
      </w:r>
      <w:r w:rsidRPr="007D7029">
        <w:rPr>
          <w:rFonts w:cs="Arial"/>
        </w:rPr>
        <w:t>Services</w:t>
      </w:r>
    </w:p>
    <w:p w14:paraId="17C7690D" w14:textId="12023FB8" w:rsidR="005739E8" w:rsidRPr="007D7029" w:rsidRDefault="00150297">
      <w:pPr>
        <w:pStyle w:val="BodyText"/>
        <w:numPr>
          <w:ilvl w:val="0"/>
          <w:numId w:val="4"/>
        </w:numPr>
        <w:tabs>
          <w:tab w:val="left" w:pos="472"/>
        </w:tabs>
        <w:spacing w:before="69"/>
        <w:ind w:left="472" w:right="246"/>
        <w:rPr>
          <w:rFonts w:cs="Arial"/>
        </w:rPr>
      </w:pPr>
      <w:r>
        <w:rPr>
          <w:rFonts w:cs="Arial"/>
          <w:spacing w:val="-1"/>
        </w:rPr>
        <w:t>It gives</w:t>
      </w:r>
      <w:r w:rsidR="00D82EF9" w:rsidRPr="007D7029">
        <w:rPr>
          <w:rFonts w:cs="Arial"/>
        </w:rPr>
        <w:t xml:space="preserve"> </w:t>
      </w:r>
      <w:r w:rsidR="00D82EF9" w:rsidRPr="007D7029">
        <w:rPr>
          <w:rFonts w:cs="Arial"/>
          <w:spacing w:val="-1"/>
        </w:rPr>
        <w:t>priority</w:t>
      </w:r>
      <w:r w:rsidR="00D82EF9" w:rsidRPr="007D7029">
        <w:rPr>
          <w:rFonts w:cs="Arial"/>
        </w:rPr>
        <w:t xml:space="preserve"> </w:t>
      </w:r>
      <w:r w:rsidR="00D82EF9" w:rsidRPr="007D7029">
        <w:rPr>
          <w:rFonts w:cs="Arial"/>
          <w:spacing w:val="-1"/>
        </w:rPr>
        <w:t>to migratory</w:t>
      </w:r>
      <w:r w:rsidR="00D82EF9" w:rsidRPr="007D7029">
        <w:rPr>
          <w:rFonts w:cs="Arial"/>
        </w:rPr>
        <w:t xml:space="preserve"> </w:t>
      </w:r>
      <w:r w:rsidR="00D82EF9" w:rsidRPr="007D7029">
        <w:rPr>
          <w:rFonts w:cs="Arial"/>
          <w:spacing w:val="-1"/>
        </w:rPr>
        <w:t>children who</w:t>
      </w:r>
      <w:r w:rsidR="00D82EF9" w:rsidRPr="007D7029">
        <w:rPr>
          <w:rFonts w:cs="Arial"/>
          <w:spacing w:val="-2"/>
        </w:rPr>
        <w:t xml:space="preserve"> </w:t>
      </w:r>
      <w:r w:rsidR="00D13686" w:rsidRPr="007D7029">
        <w:rPr>
          <w:rFonts w:cs="Arial"/>
          <w:spacing w:val="-2"/>
        </w:rPr>
        <w:t xml:space="preserve">have made a qualifying move within the previous 1-year period and who </w:t>
      </w:r>
      <w:r w:rsidR="00D82EF9" w:rsidRPr="007D7029">
        <w:rPr>
          <w:rFonts w:cs="Arial"/>
          <w:spacing w:val="-1"/>
        </w:rPr>
        <w:t>are</w:t>
      </w:r>
      <w:r w:rsidR="00D82EF9" w:rsidRPr="007D7029">
        <w:rPr>
          <w:rFonts w:cs="Arial"/>
        </w:rPr>
        <w:t xml:space="preserve"> failing,</w:t>
      </w:r>
      <w:r w:rsidR="00D82EF9" w:rsidRPr="007D7029">
        <w:rPr>
          <w:rFonts w:cs="Arial"/>
          <w:spacing w:val="-2"/>
        </w:rPr>
        <w:t xml:space="preserve"> </w:t>
      </w:r>
      <w:r w:rsidR="00D82EF9" w:rsidRPr="007D7029">
        <w:rPr>
          <w:rFonts w:cs="Arial"/>
          <w:spacing w:val="-1"/>
        </w:rPr>
        <w:t>or</w:t>
      </w:r>
      <w:r w:rsidR="00D82EF9" w:rsidRPr="007D7029">
        <w:rPr>
          <w:rFonts w:cs="Arial"/>
        </w:rPr>
        <w:t xml:space="preserve"> </w:t>
      </w:r>
      <w:r w:rsidR="00D82EF9" w:rsidRPr="007D7029">
        <w:rPr>
          <w:rFonts w:cs="Arial"/>
          <w:spacing w:val="-1"/>
        </w:rPr>
        <w:t>most</w:t>
      </w:r>
      <w:r w:rsidR="00D82EF9" w:rsidRPr="007D7029">
        <w:rPr>
          <w:rFonts w:cs="Arial"/>
        </w:rPr>
        <w:t xml:space="preserve"> </w:t>
      </w:r>
      <w:r w:rsidR="00D82EF9" w:rsidRPr="007D7029">
        <w:rPr>
          <w:rFonts w:cs="Arial"/>
          <w:spacing w:val="-1"/>
        </w:rPr>
        <w:t xml:space="preserve">at </w:t>
      </w:r>
      <w:r w:rsidR="00D82EF9" w:rsidRPr="007D7029">
        <w:rPr>
          <w:rFonts w:cs="Arial"/>
        </w:rPr>
        <w:t xml:space="preserve">risk </w:t>
      </w:r>
      <w:r w:rsidR="00D82EF9" w:rsidRPr="007D7029">
        <w:rPr>
          <w:rFonts w:cs="Arial"/>
          <w:spacing w:val="-1"/>
        </w:rPr>
        <w:t xml:space="preserve">of </w:t>
      </w:r>
      <w:r w:rsidR="00D82EF9" w:rsidRPr="007D7029">
        <w:rPr>
          <w:rFonts w:cs="Arial"/>
        </w:rPr>
        <w:t>failing,</w:t>
      </w:r>
      <w:r w:rsidR="00D82EF9" w:rsidRPr="007D7029">
        <w:rPr>
          <w:rFonts w:cs="Arial"/>
          <w:spacing w:val="-2"/>
        </w:rPr>
        <w:t xml:space="preserve"> </w:t>
      </w:r>
      <w:r w:rsidR="00D82EF9" w:rsidRPr="007D7029">
        <w:rPr>
          <w:rFonts w:cs="Arial"/>
        </w:rPr>
        <w:t xml:space="preserve">to </w:t>
      </w:r>
      <w:r w:rsidR="00D82EF9" w:rsidRPr="007D7029">
        <w:rPr>
          <w:rFonts w:cs="Arial"/>
          <w:spacing w:val="-1"/>
        </w:rPr>
        <w:t>meet</w:t>
      </w:r>
      <w:r w:rsidR="00D82EF9" w:rsidRPr="007D7029">
        <w:rPr>
          <w:rFonts w:cs="Arial"/>
          <w:spacing w:val="28"/>
          <w:w w:val="99"/>
        </w:rPr>
        <w:t xml:space="preserve"> </w:t>
      </w:r>
      <w:r w:rsidR="00D82EF9" w:rsidRPr="007D7029">
        <w:rPr>
          <w:rFonts w:cs="Arial"/>
        </w:rPr>
        <w:t>the</w:t>
      </w:r>
      <w:r w:rsidR="00D82EF9" w:rsidRPr="007D7029">
        <w:rPr>
          <w:rFonts w:cs="Arial"/>
          <w:spacing w:val="-1"/>
        </w:rPr>
        <w:t xml:space="preserve"> </w:t>
      </w:r>
      <w:r w:rsidR="00D13686" w:rsidRPr="007D7029">
        <w:rPr>
          <w:rFonts w:cs="Arial"/>
          <w:spacing w:val="-1"/>
        </w:rPr>
        <w:t>s</w:t>
      </w:r>
      <w:r w:rsidR="00D82EF9" w:rsidRPr="007D7029">
        <w:rPr>
          <w:rFonts w:cs="Arial"/>
          <w:spacing w:val="-1"/>
        </w:rPr>
        <w:t xml:space="preserve">tate’s </w:t>
      </w:r>
      <w:r w:rsidR="008276B1" w:rsidRPr="007D7029">
        <w:rPr>
          <w:rFonts w:cs="Arial"/>
          <w:spacing w:val="-1"/>
        </w:rPr>
        <w:t>academic</w:t>
      </w:r>
      <w:r w:rsidR="00D82EF9" w:rsidRPr="007D7029">
        <w:rPr>
          <w:rFonts w:cs="Arial"/>
          <w:spacing w:val="22"/>
        </w:rPr>
        <w:t xml:space="preserve"> </w:t>
      </w:r>
      <w:r w:rsidR="00D82EF9" w:rsidRPr="007D7029">
        <w:rPr>
          <w:rFonts w:cs="Arial"/>
          <w:spacing w:val="-1"/>
        </w:rPr>
        <w:t>standards,</w:t>
      </w:r>
      <w:r w:rsidR="00D82EF9" w:rsidRPr="007D7029">
        <w:rPr>
          <w:rFonts w:cs="Arial"/>
        </w:rPr>
        <w:t xml:space="preserve"> </w:t>
      </w:r>
      <w:r w:rsidR="008276B1" w:rsidRPr="007D7029">
        <w:rPr>
          <w:rFonts w:cs="Arial"/>
          <w:spacing w:val="-1"/>
        </w:rPr>
        <w:t>or have dropped out of school</w:t>
      </w:r>
      <w:r w:rsidR="00D82EF9" w:rsidRPr="007D7029">
        <w:rPr>
          <w:rFonts w:cs="Arial"/>
        </w:rPr>
        <w:t xml:space="preserve"> </w:t>
      </w:r>
      <w:r w:rsidR="00D82EF9" w:rsidRPr="007D7029">
        <w:rPr>
          <w:rFonts w:cs="Arial"/>
          <w:spacing w:val="-1"/>
        </w:rPr>
        <w:t>(20</w:t>
      </w:r>
      <w:r w:rsidR="00D82EF9" w:rsidRPr="007D7029">
        <w:rPr>
          <w:rFonts w:cs="Arial"/>
          <w:spacing w:val="24"/>
        </w:rPr>
        <w:t xml:space="preserve"> </w:t>
      </w:r>
      <w:r w:rsidR="00D82EF9" w:rsidRPr="007D7029">
        <w:rPr>
          <w:rFonts w:cs="Arial"/>
          <w:i/>
          <w:spacing w:val="-1"/>
        </w:rPr>
        <w:t>USC</w:t>
      </w:r>
      <w:r w:rsidR="00D82EF9" w:rsidRPr="007D7029">
        <w:rPr>
          <w:rFonts w:cs="Arial"/>
          <w:spacing w:val="-1"/>
        </w:rPr>
        <w:t xml:space="preserve"> 6394[d])</w:t>
      </w:r>
      <w:r w:rsidR="00D35B59" w:rsidRPr="007D7029">
        <w:rPr>
          <w:rFonts w:cs="Arial"/>
          <w:spacing w:val="-1"/>
        </w:rPr>
        <w:t>.</w:t>
      </w:r>
    </w:p>
    <w:p w14:paraId="5815E5DF" w14:textId="77777777" w:rsidR="005739E8" w:rsidRPr="007D7029" w:rsidRDefault="00D82EF9" w:rsidP="008D4AC2">
      <w:pPr>
        <w:pStyle w:val="Heading3"/>
        <w:spacing w:before="240" w:after="240"/>
        <w:rPr>
          <w:rFonts w:cs="Arial"/>
        </w:rPr>
      </w:pPr>
      <w:r w:rsidRPr="007D7029">
        <w:rPr>
          <w:rFonts w:cs="Arial"/>
        </w:rPr>
        <w:t>Continuation of</w:t>
      </w:r>
      <w:r w:rsidRPr="007D7029">
        <w:rPr>
          <w:rFonts w:cs="Arial"/>
          <w:spacing w:val="-2"/>
        </w:rPr>
        <w:t xml:space="preserve"> </w:t>
      </w:r>
      <w:r w:rsidRPr="007D7029">
        <w:rPr>
          <w:rFonts w:cs="Arial"/>
        </w:rPr>
        <w:t>Services</w:t>
      </w:r>
    </w:p>
    <w:p w14:paraId="5B208728" w14:textId="77777777" w:rsidR="005739E8" w:rsidRPr="007D7029" w:rsidRDefault="00D82EF9">
      <w:pPr>
        <w:pStyle w:val="BodyText"/>
        <w:numPr>
          <w:ilvl w:val="0"/>
          <w:numId w:val="4"/>
        </w:numPr>
        <w:tabs>
          <w:tab w:val="left" w:pos="472"/>
        </w:tabs>
        <w:spacing w:before="69"/>
        <w:ind w:left="471" w:hanging="359"/>
        <w:rPr>
          <w:rFonts w:cs="Arial"/>
        </w:rPr>
      </w:pPr>
      <w:r w:rsidRPr="007D7029">
        <w:rPr>
          <w:rFonts w:cs="Arial"/>
          <w:spacing w:val="-1"/>
        </w:rPr>
        <w:t>Notwithstanding</w:t>
      </w:r>
      <w:r w:rsidRPr="007D7029">
        <w:rPr>
          <w:rFonts w:cs="Arial"/>
        </w:rPr>
        <w:t xml:space="preserve"> </w:t>
      </w:r>
      <w:r w:rsidRPr="007D7029">
        <w:rPr>
          <w:rFonts w:cs="Arial"/>
          <w:spacing w:val="-1"/>
        </w:rPr>
        <w:t>any</w:t>
      </w:r>
      <w:r w:rsidRPr="007D7029">
        <w:rPr>
          <w:rFonts w:cs="Arial"/>
        </w:rPr>
        <w:t xml:space="preserve"> </w:t>
      </w:r>
      <w:r w:rsidRPr="007D7029">
        <w:rPr>
          <w:rFonts w:cs="Arial"/>
          <w:spacing w:val="-1"/>
        </w:rPr>
        <w:t>other</w:t>
      </w:r>
      <w:r w:rsidRPr="007D7029">
        <w:rPr>
          <w:rFonts w:cs="Arial"/>
        </w:rPr>
        <w:t xml:space="preserve"> </w:t>
      </w:r>
      <w:r w:rsidRPr="007D7029">
        <w:rPr>
          <w:rFonts w:cs="Arial"/>
          <w:spacing w:val="-1"/>
        </w:rPr>
        <w:t>provision of</w:t>
      </w:r>
      <w:r w:rsidRPr="007D7029">
        <w:rPr>
          <w:rFonts w:cs="Arial"/>
        </w:rPr>
        <w:t xml:space="preserve"> </w:t>
      </w:r>
      <w:r w:rsidR="0054698A" w:rsidRPr="007D7029">
        <w:rPr>
          <w:rFonts w:cs="Arial"/>
          <w:spacing w:val="-1"/>
        </w:rPr>
        <w:t>Title I, Part C</w:t>
      </w:r>
      <w:r w:rsidRPr="007D7029">
        <w:rPr>
          <w:rFonts w:cs="Arial"/>
        </w:rPr>
        <w:t>,</w:t>
      </w:r>
    </w:p>
    <w:p w14:paraId="09EDFFFF" w14:textId="45D2A610" w:rsidR="005739E8" w:rsidRPr="007D7029" w:rsidRDefault="00D82EF9" w:rsidP="008D4AC2">
      <w:pPr>
        <w:pStyle w:val="BodyText"/>
        <w:numPr>
          <w:ilvl w:val="1"/>
          <w:numId w:val="4"/>
        </w:numPr>
        <w:tabs>
          <w:tab w:val="left" w:pos="832"/>
        </w:tabs>
        <w:spacing w:before="240"/>
        <w:ind w:left="835" w:hanging="360"/>
        <w:rPr>
          <w:rFonts w:cs="Arial"/>
        </w:rPr>
      </w:pPr>
      <w:r w:rsidRPr="007D7029">
        <w:rPr>
          <w:rFonts w:cs="Arial"/>
        </w:rPr>
        <w:t>A</w:t>
      </w:r>
      <w:r w:rsidRPr="007D7029">
        <w:rPr>
          <w:rFonts w:cs="Arial"/>
          <w:spacing w:val="-1"/>
        </w:rPr>
        <w:t xml:space="preserve"> child</w:t>
      </w:r>
      <w:r w:rsidRPr="007D7029">
        <w:rPr>
          <w:rFonts w:cs="Arial"/>
        </w:rPr>
        <w:t xml:space="preserve"> </w:t>
      </w:r>
      <w:r w:rsidRPr="007D7029">
        <w:rPr>
          <w:rFonts w:cs="Arial"/>
          <w:spacing w:val="-1"/>
        </w:rPr>
        <w:t>who ceases</w:t>
      </w:r>
      <w:r w:rsidRPr="007D7029">
        <w:rPr>
          <w:rFonts w:cs="Arial"/>
        </w:rPr>
        <w:t xml:space="preserve"> to </w:t>
      </w:r>
      <w:r w:rsidRPr="007D7029">
        <w:rPr>
          <w:rFonts w:cs="Arial"/>
          <w:spacing w:val="-1"/>
        </w:rPr>
        <w:t xml:space="preserve">be </w:t>
      </w:r>
      <w:r w:rsidRPr="007D7029">
        <w:rPr>
          <w:rFonts w:cs="Arial"/>
        </w:rPr>
        <w:t xml:space="preserve">a </w:t>
      </w:r>
      <w:r w:rsidRPr="007D7029">
        <w:rPr>
          <w:rFonts w:cs="Arial"/>
          <w:spacing w:val="-1"/>
        </w:rPr>
        <w:t>migratory child</w:t>
      </w:r>
      <w:r w:rsidRPr="007D7029">
        <w:rPr>
          <w:rFonts w:cs="Arial"/>
        </w:rPr>
        <w:t xml:space="preserve"> </w:t>
      </w:r>
      <w:r w:rsidRPr="007D7029">
        <w:rPr>
          <w:rFonts w:cs="Arial"/>
          <w:spacing w:val="-1"/>
        </w:rPr>
        <w:t>during</w:t>
      </w:r>
      <w:r w:rsidRPr="007D7029">
        <w:rPr>
          <w:rFonts w:cs="Arial"/>
        </w:rPr>
        <w:t xml:space="preserve"> a</w:t>
      </w:r>
      <w:r w:rsidRPr="007D7029">
        <w:rPr>
          <w:rFonts w:cs="Arial"/>
          <w:spacing w:val="-1"/>
        </w:rPr>
        <w:t xml:space="preserve"> school</w:t>
      </w:r>
      <w:r w:rsidRPr="007D7029">
        <w:rPr>
          <w:rFonts w:cs="Arial"/>
        </w:rPr>
        <w:t xml:space="preserve"> term</w:t>
      </w:r>
      <w:r w:rsidRPr="007D7029">
        <w:rPr>
          <w:rFonts w:cs="Arial"/>
          <w:spacing w:val="-1"/>
        </w:rPr>
        <w:t xml:space="preserve"> shall</w:t>
      </w:r>
      <w:r w:rsidRPr="007D7029">
        <w:rPr>
          <w:rFonts w:cs="Arial"/>
        </w:rPr>
        <w:t xml:space="preserve"> </w:t>
      </w:r>
      <w:r w:rsidRPr="007D7029">
        <w:rPr>
          <w:rFonts w:cs="Arial"/>
          <w:spacing w:val="-1"/>
        </w:rPr>
        <w:t>be</w:t>
      </w:r>
      <w:r w:rsidRPr="007D7029">
        <w:rPr>
          <w:rFonts w:cs="Arial"/>
        </w:rPr>
        <w:t xml:space="preserve"> </w:t>
      </w:r>
      <w:r w:rsidRPr="007D7029">
        <w:rPr>
          <w:rFonts w:cs="Arial"/>
          <w:spacing w:val="-1"/>
        </w:rPr>
        <w:t>eligible for</w:t>
      </w:r>
      <w:r w:rsidRPr="007D7029">
        <w:rPr>
          <w:rFonts w:cs="Arial"/>
          <w:spacing w:val="22"/>
          <w:w w:val="99"/>
        </w:rPr>
        <w:t xml:space="preserve"> </w:t>
      </w:r>
      <w:r w:rsidRPr="007D7029">
        <w:rPr>
          <w:rFonts w:cs="Arial"/>
          <w:spacing w:val="-1"/>
        </w:rPr>
        <w:t>services until</w:t>
      </w:r>
      <w:r w:rsidRPr="007D7029">
        <w:rPr>
          <w:rFonts w:cs="Arial"/>
        </w:rPr>
        <w:t xml:space="preserve"> the </w:t>
      </w:r>
      <w:r w:rsidRPr="007D7029">
        <w:rPr>
          <w:rFonts w:cs="Arial"/>
          <w:spacing w:val="-1"/>
        </w:rPr>
        <w:t>end of</w:t>
      </w:r>
      <w:r w:rsidRPr="007D7029">
        <w:rPr>
          <w:rFonts w:cs="Arial"/>
        </w:rPr>
        <w:t xml:space="preserve"> </w:t>
      </w:r>
      <w:r w:rsidRPr="007D7029">
        <w:rPr>
          <w:rFonts w:cs="Arial"/>
          <w:spacing w:val="-1"/>
        </w:rPr>
        <w:t>such</w:t>
      </w:r>
      <w:r w:rsidRPr="007D7029">
        <w:rPr>
          <w:rFonts w:cs="Arial"/>
        </w:rPr>
        <w:t xml:space="preserve"> term</w:t>
      </w:r>
      <w:r w:rsidR="00D35B59" w:rsidRPr="007D7029">
        <w:rPr>
          <w:rFonts w:cs="Arial"/>
        </w:rPr>
        <w:t>.</w:t>
      </w:r>
    </w:p>
    <w:p w14:paraId="0A8293C9" w14:textId="3D398303" w:rsidR="005739E8" w:rsidRPr="007D7029" w:rsidRDefault="00D82EF9" w:rsidP="008D4AC2">
      <w:pPr>
        <w:pStyle w:val="BodyText"/>
        <w:numPr>
          <w:ilvl w:val="1"/>
          <w:numId w:val="4"/>
        </w:numPr>
        <w:tabs>
          <w:tab w:val="left" w:pos="832"/>
        </w:tabs>
        <w:spacing w:before="240"/>
        <w:ind w:left="835" w:hanging="360"/>
        <w:rPr>
          <w:rFonts w:cs="Arial"/>
        </w:rPr>
      </w:pPr>
      <w:r w:rsidRPr="007D7029">
        <w:rPr>
          <w:rFonts w:cs="Arial"/>
        </w:rPr>
        <w:t>A</w:t>
      </w:r>
      <w:r w:rsidRPr="007D7029">
        <w:rPr>
          <w:rFonts w:cs="Arial"/>
          <w:spacing w:val="-1"/>
        </w:rPr>
        <w:t xml:space="preserve"> child</w:t>
      </w:r>
      <w:r w:rsidRPr="007D7029">
        <w:rPr>
          <w:rFonts w:cs="Arial"/>
        </w:rPr>
        <w:t xml:space="preserve"> </w:t>
      </w:r>
      <w:r w:rsidRPr="007D7029">
        <w:rPr>
          <w:rFonts w:cs="Arial"/>
          <w:spacing w:val="-1"/>
        </w:rPr>
        <w:t>who is</w:t>
      </w:r>
      <w:r w:rsidRPr="007D7029">
        <w:rPr>
          <w:rFonts w:cs="Arial"/>
        </w:rPr>
        <w:t xml:space="preserve"> </w:t>
      </w:r>
      <w:r w:rsidRPr="007D7029">
        <w:rPr>
          <w:rFonts w:cs="Arial"/>
          <w:spacing w:val="-1"/>
        </w:rPr>
        <w:t>no longer</w:t>
      </w:r>
      <w:r w:rsidRPr="007D7029">
        <w:rPr>
          <w:rFonts w:cs="Arial"/>
        </w:rPr>
        <w:t xml:space="preserve"> a </w:t>
      </w:r>
      <w:r w:rsidRPr="007D7029">
        <w:rPr>
          <w:rFonts w:cs="Arial"/>
          <w:spacing w:val="-1"/>
        </w:rPr>
        <w:t>migratory child</w:t>
      </w:r>
      <w:r w:rsidRPr="007D7029">
        <w:rPr>
          <w:rFonts w:cs="Arial"/>
          <w:spacing w:val="-2"/>
        </w:rPr>
        <w:t xml:space="preserve"> </w:t>
      </w:r>
      <w:r w:rsidRPr="007D7029">
        <w:rPr>
          <w:rFonts w:cs="Arial"/>
          <w:spacing w:val="-1"/>
        </w:rPr>
        <w:t>may continue</w:t>
      </w:r>
      <w:r w:rsidRPr="007D7029">
        <w:rPr>
          <w:rFonts w:cs="Arial"/>
        </w:rPr>
        <w:t xml:space="preserve"> to</w:t>
      </w:r>
      <w:r w:rsidRPr="007D7029">
        <w:rPr>
          <w:rFonts w:cs="Arial"/>
          <w:spacing w:val="-1"/>
        </w:rPr>
        <w:t xml:space="preserve"> receive</w:t>
      </w:r>
      <w:r w:rsidRPr="007D7029">
        <w:rPr>
          <w:rFonts w:cs="Arial"/>
        </w:rPr>
        <w:t xml:space="preserve"> </w:t>
      </w:r>
      <w:r w:rsidRPr="007D7029">
        <w:rPr>
          <w:rFonts w:cs="Arial"/>
          <w:spacing w:val="-1"/>
        </w:rPr>
        <w:t>services</w:t>
      </w:r>
      <w:r w:rsidRPr="007D7029">
        <w:rPr>
          <w:rFonts w:cs="Arial"/>
        </w:rPr>
        <w:t xml:space="preserve"> for</w:t>
      </w:r>
      <w:r w:rsidRPr="007D7029">
        <w:rPr>
          <w:rFonts w:cs="Arial"/>
          <w:spacing w:val="-1"/>
        </w:rPr>
        <w:t xml:space="preserve"> one</w:t>
      </w:r>
      <w:r w:rsidRPr="007D7029">
        <w:rPr>
          <w:rFonts w:cs="Arial"/>
          <w:spacing w:val="22"/>
        </w:rPr>
        <w:t xml:space="preserve"> </w:t>
      </w:r>
      <w:r w:rsidRPr="007D7029">
        <w:rPr>
          <w:rFonts w:cs="Arial"/>
          <w:spacing w:val="-1"/>
        </w:rPr>
        <w:t>additional</w:t>
      </w:r>
      <w:r w:rsidRPr="007D7029">
        <w:rPr>
          <w:rFonts w:cs="Arial"/>
        </w:rPr>
        <w:t xml:space="preserve"> </w:t>
      </w:r>
      <w:r w:rsidRPr="007D7029">
        <w:rPr>
          <w:rFonts w:cs="Arial"/>
          <w:spacing w:val="-1"/>
        </w:rPr>
        <w:t>school</w:t>
      </w:r>
      <w:r w:rsidRPr="007D7029">
        <w:rPr>
          <w:rFonts w:cs="Arial"/>
        </w:rPr>
        <w:t xml:space="preserve"> </w:t>
      </w:r>
      <w:r w:rsidRPr="007D7029">
        <w:rPr>
          <w:rFonts w:cs="Arial"/>
          <w:spacing w:val="-1"/>
        </w:rPr>
        <w:t>year,</w:t>
      </w:r>
      <w:r w:rsidRPr="007D7029">
        <w:rPr>
          <w:rFonts w:cs="Arial"/>
        </w:rPr>
        <w:t xml:space="preserve"> </w:t>
      </w:r>
      <w:r w:rsidRPr="007D7029">
        <w:rPr>
          <w:rFonts w:cs="Arial"/>
          <w:spacing w:val="-1"/>
        </w:rPr>
        <w:t>but</w:t>
      </w:r>
      <w:r w:rsidRPr="007D7029">
        <w:rPr>
          <w:rFonts w:cs="Arial"/>
        </w:rPr>
        <w:t xml:space="preserve"> </w:t>
      </w:r>
      <w:r w:rsidRPr="007D7029">
        <w:rPr>
          <w:rFonts w:cs="Arial"/>
          <w:spacing w:val="-1"/>
        </w:rPr>
        <w:t>only</w:t>
      </w:r>
      <w:r w:rsidRPr="007D7029">
        <w:rPr>
          <w:rFonts w:cs="Arial"/>
        </w:rPr>
        <w:t xml:space="preserve"> </w:t>
      </w:r>
      <w:r w:rsidRPr="007D7029">
        <w:rPr>
          <w:rFonts w:cs="Arial"/>
          <w:spacing w:val="-1"/>
        </w:rPr>
        <w:t>if</w:t>
      </w:r>
      <w:r w:rsidRPr="007D7029">
        <w:rPr>
          <w:rFonts w:cs="Arial"/>
        </w:rPr>
        <w:t xml:space="preserve"> </w:t>
      </w:r>
      <w:r w:rsidRPr="007D7029">
        <w:rPr>
          <w:rFonts w:cs="Arial"/>
          <w:spacing w:val="-1"/>
        </w:rPr>
        <w:t>comparable services</w:t>
      </w:r>
      <w:r w:rsidRPr="007D7029">
        <w:rPr>
          <w:rFonts w:cs="Arial"/>
        </w:rPr>
        <w:t xml:space="preserve"> are </w:t>
      </w:r>
      <w:r w:rsidRPr="007D7029">
        <w:rPr>
          <w:rFonts w:cs="Arial"/>
          <w:spacing w:val="-1"/>
        </w:rPr>
        <w:t>not</w:t>
      </w:r>
      <w:r w:rsidRPr="007D7029">
        <w:rPr>
          <w:rFonts w:cs="Arial"/>
        </w:rPr>
        <w:t xml:space="preserve"> </w:t>
      </w:r>
      <w:r w:rsidRPr="007D7029">
        <w:rPr>
          <w:rFonts w:cs="Arial"/>
          <w:spacing w:val="-1"/>
        </w:rPr>
        <w:t>available</w:t>
      </w:r>
      <w:r w:rsidRPr="007D7029">
        <w:rPr>
          <w:rFonts w:cs="Arial"/>
        </w:rPr>
        <w:t xml:space="preserve"> through</w:t>
      </w:r>
      <w:r w:rsidRPr="007D7029">
        <w:rPr>
          <w:rFonts w:cs="Arial"/>
          <w:spacing w:val="-1"/>
        </w:rPr>
        <w:t xml:space="preserve"> other</w:t>
      </w:r>
      <w:r w:rsidRPr="007D7029">
        <w:rPr>
          <w:rFonts w:cs="Arial"/>
          <w:spacing w:val="22"/>
        </w:rPr>
        <w:t xml:space="preserve"> </w:t>
      </w:r>
      <w:r w:rsidRPr="007D7029">
        <w:rPr>
          <w:rFonts w:cs="Arial"/>
        </w:rPr>
        <w:t>programs</w:t>
      </w:r>
      <w:r w:rsidR="00D35B59" w:rsidRPr="007D7029">
        <w:rPr>
          <w:rFonts w:cs="Arial"/>
        </w:rPr>
        <w:t xml:space="preserve">. </w:t>
      </w:r>
    </w:p>
    <w:p w14:paraId="4E6C37B2" w14:textId="77FDDAF4" w:rsidR="005739E8" w:rsidRPr="007D7029" w:rsidRDefault="00D82EF9" w:rsidP="008D4AC2">
      <w:pPr>
        <w:pStyle w:val="BodyText"/>
        <w:numPr>
          <w:ilvl w:val="1"/>
          <w:numId w:val="4"/>
        </w:numPr>
        <w:tabs>
          <w:tab w:val="left" w:pos="832"/>
        </w:tabs>
        <w:spacing w:before="240"/>
        <w:ind w:left="835" w:hanging="360"/>
        <w:rPr>
          <w:rFonts w:cs="Arial"/>
        </w:rPr>
      </w:pPr>
      <w:r w:rsidRPr="007D7029">
        <w:rPr>
          <w:rFonts w:cs="Arial"/>
          <w:spacing w:val="-1"/>
        </w:rPr>
        <w:t>Students</w:t>
      </w:r>
      <w:r w:rsidRPr="007D7029">
        <w:rPr>
          <w:rFonts w:cs="Arial"/>
        </w:rPr>
        <w:t xml:space="preserve"> </w:t>
      </w:r>
      <w:r w:rsidRPr="007D7029">
        <w:rPr>
          <w:rFonts w:cs="Arial"/>
          <w:spacing w:val="-1"/>
        </w:rPr>
        <w:t>who</w:t>
      </w:r>
      <w:r w:rsidRPr="007D7029">
        <w:rPr>
          <w:rFonts w:cs="Arial"/>
        </w:rPr>
        <w:t xml:space="preserve"> </w:t>
      </w:r>
      <w:r w:rsidRPr="007D7029">
        <w:rPr>
          <w:rFonts w:cs="Arial"/>
          <w:spacing w:val="-1"/>
        </w:rPr>
        <w:t>were eligible</w:t>
      </w:r>
      <w:r w:rsidRPr="007D7029">
        <w:rPr>
          <w:rFonts w:cs="Arial"/>
        </w:rPr>
        <w:t xml:space="preserve"> for </w:t>
      </w:r>
      <w:r w:rsidRPr="007D7029">
        <w:rPr>
          <w:rFonts w:cs="Arial"/>
          <w:spacing w:val="-1"/>
        </w:rPr>
        <w:t>services in</w:t>
      </w:r>
      <w:r w:rsidRPr="007D7029">
        <w:rPr>
          <w:rFonts w:cs="Arial"/>
        </w:rPr>
        <w:t xml:space="preserve"> </w:t>
      </w:r>
      <w:r w:rsidRPr="007D7029">
        <w:rPr>
          <w:rFonts w:cs="Arial"/>
          <w:spacing w:val="-1"/>
        </w:rPr>
        <w:t>secondary</w:t>
      </w:r>
      <w:r w:rsidRPr="007D7029">
        <w:rPr>
          <w:rFonts w:cs="Arial"/>
        </w:rPr>
        <w:t xml:space="preserve"> </w:t>
      </w:r>
      <w:r w:rsidRPr="007D7029">
        <w:rPr>
          <w:rFonts w:cs="Arial"/>
          <w:spacing w:val="-1"/>
        </w:rPr>
        <w:t>school</w:t>
      </w:r>
      <w:r w:rsidRPr="007D7029">
        <w:rPr>
          <w:rFonts w:cs="Arial"/>
        </w:rPr>
        <w:t xml:space="preserve"> </w:t>
      </w:r>
      <w:r w:rsidRPr="007D7029">
        <w:rPr>
          <w:rFonts w:cs="Arial"/>
          <w:spacing w:val="-1"/>
        </w:rPr>
        <w:t>may</w:t>
      </w:r>
      <w:r w:rsidRPr="007D7029">
        <w:rPr>
          <w:rFonts w:cs="Arial"/>
          <w:spacing w:val="29"/>
        </w:rPr>
        <w:t xml:space="preserve"> </w:t>
      </w:r>
      <w:r w:rsidRPr="007D7029">
        <w:rPr>
          <w:rFonts w:cs="Arial"/>
          <w:spacing w:val="-1"/>
        </w:rPr>
        <w:t xml:space="preserve">continue </w:t>
      </w:r>
      <w:r w:rsidRPr="007D7029">
        <w:rPr>
          <w:rFonts w:cs="Arial"/>
        </w:rPr>
        <w:t xml:space="preserve">to </w:t>
      </w:r>
      <w:r w:rsidRPr="007D7029">
        <w:rPr>
          <w:rFonts w:cs="Arial"/>
          <w:spacing w:val="-1"/>
        </w:rPr>
        <w:t>be</w:t>
      </w:r>
      <w:r w:rsidRPr="007D7029">
        <w:rPr>
          <w:rFonts w:cs="Arial"/>
        </w:rPr>
        <w:t xml:space="preserve"> </w:t>
      </w:r>
      <w:r w:rsidRPr="007D7029">
        <w:rPr>
          <w:rFonts w:cs="Arial"/>
          <w:spacing w:val="-1"/>
        </w:rPr>
        <w:t>served</w:t>
      </w:r>
      <w:r w:rsidRPr="007D7029">
        <w:rPr>
          <w:rFonts w:cs="Arial"/>
        </w:rPr>
        <w:t xml:space="preserve"> through</w:t>
      </w:r>
      <w:r w:rsidRPr="007D7029">
        <w:rPr>
          <w:rFonts w:cs="Arial"/>
          <w:spacing w:val="-1"/>
        </w:rPr>
        <w:t xml:space="preserve"> credit</w:t>
      </w:r>
      <w:r w:rsidRPr="007D7029">
        <w:rPr>
          <w:rFonts w:cs="Arial"/>
        </w:rPr>
        <w:t xml:space="preserve"> </w:t>
      </w:r>
      <w:r w:rsidRPr="007D7029">
        <w:rPr>
          <w:rFonts w:cs="Arial"/>
          <w:spacing w:val="-1"/>
        </w:rPr>
        <w:t>accrual programs</w:t>
      </w:r>
      <w:r w:rsidRPr="007D7029">
        <w:rPr>
          <w:rFonts w:cs="Arial"/>
        </w:rPr>
        <w:t xml:space="preserve"> </w:t>
      </w:r>
      <w:r w:rsidRPr="007D7029">
        <w:rPr>
          <w:rFonts w:cs="Arial"/>
          <w:spacing w:val="-1"/>
        </w:rPr>
        <w:t>until</w:t>
      </w:r>
      <w:r w:rsidRPr="007D7029">
        <w:rPr>
          <w:rFonts w:cs="Arial"/>
        </w:rPr>
        <w:t xml:space="preserve"> </w:t>
      </w:r>
      <w:r w:rsidRPr="007D7029">
        <w:rPr>
          <w:rFonts w:cs="Arial"/>
          <w:spacing w:val="-1"/>
        </w:rPr>
        <w:t>graduation</w:t>
      </w:r>
      <w:r w:rsidRPr="007D7029">
        <w:rPr>
          <w:rFonts w:cs="Arial"/>
        </w:rPr>
        <w:t xml:space="preserve"> </w:t>
      </w:r>
      <w:r w:rsidRPr="007D7029">
        <w:rPr>
          <w:rFonts w:cs="Arial"/>
          <w:spacing w:val="-1"/>
        </w:rPr>
        <w:t>(20</w:t>
      </w:r>
      <w:r w:rsidRPr="007D7029">
        <w:rPr>
          <w:rFonts w:cs="Arial"/>
        </w:rPr>
        <w:t xml:space="preserve"> </w:t>
      </w:r>
      <w:r w:rsidRPr="007D7029">
        <w:rPr>
          <w:rFonts w:cs="Arial"/>
          <w:i/>
          <w:spacing w:val="-1"/>
        </w:rPr>
        <w:t>USC</w:t>
      </w:r>
      <w:r w:rsidRPr="007D7029">
        <w:rPr>
          <w:rFonts w:cs="Arial"/>
        </w:rPr>
        <w:t xml:space="preserve"> </w:t>
      </w:r>
      <w:r w:rsidRPr="007D7029">
        <w:rPr>
          <w:rFonts w:cs="Arial"/>
          <w:spacing w:val="-1"/>
        </w:rPr>
        <w:t>6394[e])</w:t>
      </w:r>
      <w:r w:rsidR="00D35B59" w:rsidRPr="007D7029">
        <w:rPr>
          <w:rFonts w:cs="Arial"/>
          <w:spacing w:val="-1"/>
        </w:rPr>
        <w:t>.</w:t>
      </w:r>
    </w:p>
    <w:p w14:paraId="28A191EA" w14:textId="77777777" w:rsidR="005739E8" w:rsidRPr="007D7029" w:rsidRDefault="00D82EF9" w:rsidP="008D4AC2">
      <w:pPr>
        <w:pStyle w:val="Heading3"/>
        <w:spacing w:before="240" w:after="240"/>
        <w:rPr>
          <w:rFonts w:cs="Arial"/>
        </w:rPr>
      </w:pPr>
      <w:r w:rsidRPr="007D7029">
        <w:rPr>
          <w:rFonts w:cs="Arial"/>
        </w:rPr>
        <w:t>Schoolwide</w:t>
      </w:r>
      <w:r w:rsidRPr="007D7029">
        <w:rPr>
          <w:rFonts w:cs="Arial"/>
          <w:spacing w:val="-1"/>
        </w:rPr>
        <w:t xml:space="preserve"> </w:t>
      </w:r>
      <w:r w:rsidRPr="007D7029">
        <w:rPr>
          <w:rFonts w:cs="Arial"/>
        </w:rPr>
        <w:t>Programs</w:t>
      </w:r>
    </w:p>
    <w:p w14:paraId="198C4F30" w14:textId="77777777" w:rsidR="00150297" w:rsidRPr="007D7029" w:rsidRDefault="00150297" w:rsidP="00150297">
      <w:pPr>
        <w:pStyle w:val="BodyText"/>
        <w:numPr>
          <w:ilvl w:val="0"/>
          <w:numId w:val="4"/>
        </w:numPr>
        <w:tabs>
          <w:tab w:val="left" w:pos="473"/>
        </w:tabs>
        <w:spacing w:before="240" w:after="240"/>
        <w:rPr>
          <w:rFonts w:cs="Arial"/>
        </w:rPr>
      </w:pPr>
      <w:r w:rsidRPr="007D7029">
        <w:rPr>
          <w:rFonts w:cs="Arial"/>
        </w:rPr>
        <w:t>Funds</w:t>
      </w:r>
      <w:r w:rsidRPr="007D7029">
        <w:rPr>
          <w:rFonts w:cs="Arial"/>
          <w:spacing w:val="-1"/>
        </w:rPr>
        <w:t xml:space="preserve"> available</w:t>
      </w:r>
      <w:r w:rsidRPr="007D7029">
        <w:rPr>
          <w:rFonts w:cs="Arial"/>
        </w:rPr>
        <w:t xml:space="preserve"> </w:t>
      </w:r>
      <w:r w:rsidRPr="007D7029">
        <w:rPr>
          <w:rFonts w:cs="Arial"/>
          <w:spacing w:val="-1"/>
        </w:rPr>
        <w:t>under Part</w:t>
      </w:r>
      <w:r w:rsidRPr="007D7029">
        <w:rPr>
          <w:rFonts w:cs="Arial"/>
        </w:rPr>
        <w:t xml:space="preserve"> C</w:t>
      </w:r>
      <w:r w:rsidRPr="007D7029">
        <w:rPr>
          <w:rFonts w:cs="Arial"/>
          <w:spacing w:val="-1"/>
        </w:rPr>
        <w:t xml:space="preserve"> of</w:t>
      </w:r>
      <w:r w:rsidRPr="007D7029">
        <w:rPr>
          <w:rFonts w:cs="Arial"/>
        </w:rPr>
        <w:t xml:space="preserve"> </w:t>
      </w:r>
      <w:r w:rsidRPr="007D7029">
        <w:rPr>
          <w:rFonts w:cs="Arial"/>
          <w:spacing w:val="-1"/>
        </w:rPr>
        <w:t>Title 20</w:t>
      </w:r>
      <w:r w:rsidRPr="007D7029">
        <w:rPr>
          <w:rFonts w:cs="Arial"/>
        </w:rPr>
        <w:t xml:space="preserve"> </w:t>
      </w:r>
      <w:r w:rsidRPr="007D7029">
        <w:rPr>
          <w:rFonts w:cs="Arial"/>
          <w:spacing w:val="-1"/>
        </w:rPr>
        <w:t>may be</w:t>
      </w:r>
      <w:r w:rsidRPr="007D7029">
        <w:rPr>
          <w:rFonts w:cs="Arial"/>
        </w:rPr>
        <w:t xml:space="preserve"> </w:t>
      </w:r>
      <w:r w:rsidRPr="007D7029">
        <w:rPr>
          <w:rFonts w:cs="Arial"/>
          <w:spacing w:val="-1"/>
        </w:rPr>
        <w:t>used in</w:t>
      </w:r>
      <w:r w:rsidRPr="007D7029">
        <w:rPr>
          <w:rFonts w:cs="Arial"/>
        </w:rPr>
        <w:t xml:space="preserve"> a</w:t>
      </w:r>
      <w:r w:rsidRPr="007D7029">
        <w:rPr>
          <w:rFonts w:cs="Arial"/>
          <w:spacing w:val="-1"/>
        </w:rPr>
        <w:t xml:space="preserve"> Schoolwide program </w:t>
      </w:r>
      <w:r w:rsidRPr="007D7029">
        <w:rPr>
          <w:rFonts w:cs="Arial"/>
        </w:rPr>
        <w:t>subject to</w:t>
      </w:r>
      <w:r w:rsidRPr="007D7029">
        <w:rPr>
          <w:rFonts w:cs="Arial"/>
          <w:spacing w:val="-1"/>
        </w:rPr>
        <w:t xml:space="preserve"> </w:t>
      </w:r>
      <w:r w:rsidRPr="007D7029">
        <w:rPr>
          <w:rFonts w:cs="Arial"/>
        </w:rPr>
        <w:t>the</w:t>
      </w:r>
      <w:r w:rsidRPr="007D7029">
        <w:rPr>
          <w:rFonts w:cs="Arial"/>
          <w:spacing w:val="29"/>
        </w:rPr>
        <w:t xml:space="preserve"> </w:t>
      </w:r>
      <w:r w:rsidRPr="007D7029">
        <w:rPr>
          <w:rFonts w:cs="Arial"/>
          <w:spacing w:val="-1"/>
        </w:rPr>
        <w:t>requirements</w:t>
      </w:r>
      <w:r w:rsidRPr="007D7029">
        <w:rPr>
          <w:rFonts w:cs="Arial"/>
          <w:spacing w:val="-5"/>
        </w:rPr>
        <w:t xml:space="preserve"> </w:t>
      </w:r>
      <w:r w:rsidRPr="007D7029">
        <w:rPr>
          <w:rFonts w:cs="Arial"/>
          <w:spacing w:val="-1"/>
        </w:rPr>
        <w:t>of</w:t>
      </w:r>
      <w:r w:rsidRPr="007D7029">
        <w:rPr>
          <w:rFonts w:cs="Arial"/>
          <w:spacing w:val="-5"/>
        </w:rPr>
        <w:t xml:space="preserve"> </w:t>
      </w:r>
      <w:r w:rsidRPr="007D7029">
        <w:rPr>
          <w:rFonts w:cs="Arial"/>
          <w:spacing w:val="-1"/>
        </w:rPr>
        <w:t>34</w:t>
      </w:r>
      <w:r w:rsidRPr="007D7029">
        <w:rPr>
          <w:rFonts w:cs="Arial"/>
          <w:spacing w:val="-5"/>
        </w:rPr>
        <w:t xml:space="preserve"> </w:t>
      </w:r>
      <w:r w:rsidRPr="007D7029">
        <w:rPr>
          <w:rFonts w:cs="Arial"/>
          <w:i/>
          <w:spacing w:val="-1"/>
        </w:rPr>
        <w:t>CFR</w:t>
      </w:r>
      <w:r w:rsidRPr="007D7029">
        <w:rPr>
          <w:rFonts w:cs="Arial"/>
          <w:spacing w:val="-5"/>
        </w:rPr>
        <w:t xml:space="preserve"> </w:t>
      </w:r>
      <w:r w:rsidRPr="007D7029">
        <w:rPr>
          <w:rFonts w:cs="Arial"/>
          <w:spacing w:val="-1"/>
        </w:rPr>
        <w:t>200.29.</w:t>
      </w:r>
    </w:p>
    <w:p w14:paraId="59678736" w14:textId="59EC6591" w:rsidR="005739E8" w:rsidRPr="007D7029" w:rsidRDefault="00D82EF9" w:rsidP="00150297">
      <w:pPr>
        <w:pStyle w:val="BodyText"/>
        <w:numPr>
          <w:ilvl w:val="0"/>
          <w:numId w:val="4"/>
        </w:numPr>
        <w:tabs>
          <w:tab w:val="left" w:pos="472"/>
        </w:tabs>
        <w:spacing w:before="69"/>
        <w:ind w:right="149"/>
        <w:rPr>
          <w:rFonts w:cs="Arial"/>
        </w:rPr>
      </w:pPr>
      <w:r w:rsidRPr="007D7029">
        <w:rPr>
          <w:rFonts w:cs="Arial"/>
          <w:spacing w:val="-1"/>
        </w:rPr>
        <w:t xml:space="preserve">Before </w:t>
      </w:r>
      <w:r w:rsidRPr="007D7029">
        <w:rPr>
          <w:rFonts w:cs="Arial"/>
        </w:rPr>
        <w:t xml:space="preserve">the </w:t>
      </w:r>
      <w:r w:rsidRPr="007D7029">
        <w:rPr>
          <w:rFonts w:cs="Arial"/>
          <w:spacing w:val="-1"/>
        </w:rPr>
        <w:t>school</w:t>
      </w:r>
      <w:r w:rsidRPr="007D7029">
        <w:rPr>
          <w:rFonts w:cs="Arial"/>
        </w:rPr>
        <w:t xml:space="preserve"> </w:t>
      </w:r>
      <w:r w:rsidRPr="007D7029">
        <w:rPr>
          <w:rFonts w:cs="Arial"/>
          <w:spacing w:val="-1"/>
        </w:rPr>
        <w:t>chooses</w:t>
      </w:r>
      <w:r w:rsidRPr="007D7029">
        <w:rPr>
          <w:rFonts w:cs="Arial"/>
        </w:rPr>
        <w:t xml:space="preserve"> to</w:t>
      </w:r>
      <w:r w:rsidRPr="007D7029">
        <w:rPr>
          <w:rFonts w:cs="Arial"/>
          <w:spacing w:val="-1"/>
        </w:rPr>
        <w:t xml:space="preserve"> consolidate</w:t>
      </w:r>
      <w:r w:rsidRPr="007D7029">
        <w:rPr>
          <w:rFonts w:cs="Arial"/>
        </w:rPr>
        <w:t xml:space="preserve"> </w:t>
      </w:r>
      <w:r w:rsidRPr="007D7029">
        <w:rPr>
          <w:rFonts w:cs="Arial"/>
          <w:spacing w:val="-1"/>
        </w:rPr>
        <w:t>in its</w:t>
      </w:r>
      <w:r w:rsidRPr="007D7029">
        <w:rPr>
          <w:rFonts w:cs="Arial"/>
        </w:rPr>
        <w:t xml:space="preserve"> Schoolwide </w:t>
      </w:r>
      <w:r w:rsidRPr="007D7029">
        <w:rPr>
          <w:rFonts w:cs="Arial"/>
          <w:spacing w:val="-1"/>
        </w:rPr>
        <w:t>program funds</w:t>
      </w:r>
      <w:r w:rsidRPr="007D7029">
        <w:rPr>
          <w:rFonts w:cs="Arial"/>
        </w:rPr>
        <w:t xml:space="preserve"> </w:t>
      </w:r>
      <w:r w:rsidRPr="007D7029">
        <w:rPr>
          <w:rFonts w:cs="Arial"/>
          <w:spacing w:val="-1"/>
        </w:rPr>
        <w:t>received</w:t>
      </w:r>
      <w:r w:rsidRPr="007D7029">
        <w:rPr>
          <w:rFonts w:cs="Arial"/>
        </w:rPr>
        <w:t xml:space="preserve"> </w:t>
      </w:r>
      <w:r w:rsidRPr="007D7029">
        <w:rPr>
          <w:rFonts w:cs="Arial"/>
          <w:spacing w:val="-1"/>
        </w:rPr>
        <w:t>under</w:t>
      </w:r>
      <w:r w:rsidRPr="007D7029">
        <w:rPr>
          <w:rFonts w:cs="Arial"/>
        </w:rPr>
        <w:t xml:space="preserve"> </w:t>
      </w:r>
      <w:r w:rsidR="00306C9A">
        <w:rPr>
          <w:rFonts w:cs="Arial"/>
          <w:spacing w:val="-1"/>
        </w:rPr>
        <w:t>P</w:t>
      </w:r>
      <w:r w:rsidRPr="007D7029">
        <w:rPr>
          <w:rFonts w:cs="Arial"/>
          <w:spacing w:val="-1"/>
        </w:rPr>
        <w:t>art</w:t>
      </w:r>
      <w:r w:rsidRPr="007D7029">
        <w:rPr>
          <w:rFonts w:cs="Arial"/>
          <w:spacing w:val="20"/>
        </w:rPr>
        <w:t xml:space="preserve"> </w:t>
      </w:r>
      <w:r w:rsidRPr="007D7029">
        <w:rPr>
          <w:rFonts w:cs="Arial"/>
        </w:rPr>
        <w:t>C</w:t>
      </w:r>
      <w:r w:rsidRPr="007D7029">
        <w:rPr>
          <w:rFonts w:cs="Arial"/>
          <w:spacing w:val="-2"/>
        </w:rPr>
        <w:t xml:space="preserve"> </w:t>
      </w:r>
      <w:r w:rsidRPr="007D7029">
        <w:rPr>
          <w:rFonts w:cs="Arial"/>
          <w:spacing w:val="-1"/>
        </w:rPr>
        <w:t>of</w:t>
      </w:r>
      <w:r w:rsidRPr="007D7029">
        <w:rPr>
          <w:rFonts w:cs="Arial"/>
          <w:spacing w:val="-2"/>
        </w:rPr>
        <w:t xml:space="preserve"> </w:t>
      </w:r>
      <w:r w:rsidRPr="007D7029">
        <w:rPr>
          <w:rFonts w:cs="Arial"/>
        </w:rPr>
        <w:t>Title</w:t>
      </w:r>
      <w:r w:rsidRPr="007D7029">
        <w:rPr>
          <w:rFonts w:cs="Arial"/>
          <w:spacing w:val="-2"/>
        </w:rPr>
        <w:t xml:space="preserve"> </w:t>
      </w:r>
      <w:r w:rsidRPr="007D7029">
        <w:rPr>
          <w:rFonts w:cs="Arial"/>
        </w:rPr>
        <w:t>I</w:t>
      </w:r>
      <w:r w:rsidRPr="007D7029">
        <w:rPr>
          <w:rFonts w:cs="Arial"/>
          <w:spacing w:val="-2"/>
        </w:rPr>
        <w:t xml:space="preserve"> </w:t>
      </w:r>
      <w:r w:rsidRPr="007D7029">
        <w:rPr>
          <w:rFonts w:cs="Arial"/>
          <w:spacing w:val="-1"/>
        </w:rPr>
        <w:t>of</w:t>
      </w:r>
      <w:r w:rsidRPr="007D7029">
        <w:rPr>
          <w:rFonts w:cs="Arial"/>
          <w:spacing w:val="-2"/>
        </w:rPr>
        <w:t xml:space="preserve"> </w:t>
      </w:r>
      <w:r w:rsidRPr="007D7029">
        <w:rPr>
          <w:rFonts w:cs="Arial"/>
        </w:rPr>
        <w:t>the</w:t>
      </w:r>
      <w:r w:rsidR="0065503A" w:rsidRPr="007D7029">
        <w:rPr>
          <w:rFonts w:cs="Arial"/>
          <w:spacing w:val="-2"/>
        </w:rPr>
        <w:t xml:space="preserve"> Elementary and Secondary Education Act</w:t>
      </w:r>
      <w:r w:rsidRPr="007D7029">
        <w:rPr>
          <w:rFonts w:cs="Arial"/>
        </w:rPr>
        <w:t>,</w:t>
      </w:r>
      <w:r w:rsidRPr="007D7029">
        <w:rPr>
          <w:rFonts w:cs="Arial"/>
          <w:spacing w:val="-2"/>
        </w:rPr>
        <w:t xml:space="preserve"> </w:t>
      </w:r>
      <w:r w:rsidRPr="007D7029">
        <w:rPr>
          <w:rFonts w:cs="Arial"/>
        </w:rPr>
        <w:t>the</w:t>
      </w:r>
      <w:r w:rsidRPr="007D7029">
        <w:rPr>
          <w:rFonts w:cs="Arial"/>
          <w:spacing w:val="-2"/>
        </w:rPr>
        <w:t xml:space="preserve"> </w:t>
      </w:r>
      <w:r w:rsidRPr="007D7029">
        <w:rPr>
          <w:rFonts w:cs="Arial"/>
        </w:rPr>
        <w:t>school</w:t>
      </w:r>
      <w:r w:rsidRPr="007D7029">
        <w:rPr>
          <w:rFonts w:cs="Arial"/>
          <w:spacing w:val="-2"/>
        </w:rPr>
        <w:t xml:space="preserve"> </w:t>
      </w:r>
      <w:r w:rsidRPr="007D7029">
        <w:rPr>
          <w:rFonts w:cs="Arial"/>
        </w:rPr>
        <w:t>must:</w:t>
      </w:r>
    </w:p>
    <w:p w14:paraId="73BB0E36" w14:textId="3F47FB12" w:rsidR="005739E8" w:rsidRPr="007D7029" w:rsidRDefault="00D82EF9" w:rsidP="00150297">
      <w:pPr>
        <w:pStyle w:val="BodyText"/>
        <w:numPr>
          <w:ilvl w:val="1"/>
          <w:numId w:val="8"/>
        </w:numPr>
        <w:tabs>
          <w:tab w:val="left" w:pos="904"/>
        </w:tabs>
        <w:spacing w:before="240"/>
        <w:ind w:left="835" w:hanging="360"/>
        <w:rPr>
          <w:rFonts w:cs="Arial"/>
        </w:rPr>
      </w:pPr>
      <w:r w:rsidRPr="007D7029">
        <w:rPr>
          <w:rFonts w:cs="Arial"/>
          <w:spacing w:val="-1"/>
        </w:rPr>
        <w:t>Use these</w:t>
      </w:r>
      <w:r w:rsidRPr="007D7029">
        <w:rPr>
          <w:rFonts w:cs="Arial"/>
        </w:rPr>
        <w:t xml:space="preserve"> </w:t>
      </w:r>
      <w:r w:rsidRPr="007D7029">
        <w:rPr>
          <w:rFonts w:cs="Arial"/>
          <w:spacing w:val="-1"/>
        </w:rPr>
        <w:t>funds,</w:t>
      </w:r>
      <w:r w:rsidRPr="007D7029">
        <w:rPr>
          <w:rFonts w:cs="Arial"/>
        </w:rPr>
        <w:t xml:space="preserve"> </w:t>
      </w:r>
      <w:r w:rsidRPr="007D7029">
        <w:rPr>
          <w:rFonts w:cs="Arial"/>
          <w:spacing w:val="-1"/>
        </w:rPr>
        <w:t>in</w:t>
      </w:r>
      <w:r w:rsidRPr="007D7029">
        <w:rPr>
          <w:rFonts w:cs="Arial"/>
        </w:rPr>
        <w:t xml:space="preserve"> </w:t>
      </w:r>
      <w:r w:rsidRPr="007D7029">
        <w:rPr>
          <w:rFonts w:cs="Arial"/>
          <w:spacing w:val="-1"/>
        </w:rPr>
        <w:t>consultation</w:t>
      </w:r>
      <w:r w:rsidRPr="007D7029">
        <w:rPr>
          <w:rFonts w:cs="Arial"/>
        </w:rPr>
        <w:t xml:space="preserve"> </w:t>
      </w:r>
      <w:r w:rsidRPr="007D7029">
        <w:rPr>
          <w:rFonts w:cs="Arial"/>
          <w:spacing w:val="-1"/>
        </w:rPr>
        <w:t>with parents</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migratory</w:t>
      </w:r>
      <w:r w:rsidRPr="007D7029">
        <w:rPr>
          <w:rFonts w:cs="Arial"/>
        </w:rPr>
        <w:t xml:space="preserve"> </w:t>
      </w:r>
      <w:r w:rsidRPr="007D7029">
        <w:rPr>
          <w:rFonts w:cs="Arial"/>
          <w:spacing w:val="-1"/>
        </w:rPr>
        <w:t>children</w:t>
      </w:r>
      <w:r w:rsidRPr="007D7029">
        <w:rPr>
          <w:rFonts w:cs="Arial"/>
        </w:rPr>
        <w:t xml:space="preserve"> </w:t>
      </w:r>
      <w:r w:rsidRPr="007D7029">
        <w:rPr>
          <w:rFonts w:cs="Arial"/>
          <w:spacing w:val="-1"/>
        </w:rPr>
        <w:t>or</w:t>
      </w:r>
      <w:r w:rsidRPr="007D7029">
        <w:rPr>
          <w:rFonts w:cs="Arial"/>
        </w:rPr>
        <w:t xml:space="preserve"> </w:t>
      </w:r>
      <w:r w:rsidRPr="007D7029">
        <w:rPr>
          <w:rFonts w:cs="Arial"/>
          <w:spacing w:val="-1"/>
        </w:rPr>
        <w:t>organizations</w:t>
      </w:r>
      <w:r w:rsidRPr="007D7029">
        <w:rPr>
          <w:rFonts w:cs="Arial"/>
          <w:spacing w:val="24"/>
        </w:rPr>
        <w:t xml:space="preserve"> </w:t>
      </w:r>
      <w:r w:rsidRPr="007D7029">
        <w:rPr>
          <w:rFonts w:cs="Arial"/>
          <w:spacing w:val="-1"/>
        </w:rPr>
        <w:t xml:space="preserve">representing </w:t>
      </w:r>
      <w:r w:rsidRPr="007D7029">
        <w:rPr>
          <w:rFonts w:cs="Arial"/>
        </w:rPr>
        <w:t>those</w:t>
      </w:r>
      <w:r w:rsidRPr="007D7029">
        <w:rPr>
          <w:rFonts w:cs="Arial"/>
          <w:spacing w:val="-1"/>
        </w:rPr>
        <w:t xml:space="preserve"> parents,</w:t>
      </w:r>
      <w:r w:rsidRPr="007D7029">
        <w:rPr>
          <w:rFonts w:cs="Arial"/>
        </w:rPr>
        <w:t xml:space="preserve"> </w:t>
      </w:r>
      <w:r w:rsidRPr="007D7029">
        <w:rPr>
          <w:rFonts w:cs="Arial"/>
          <w:spacing w:val="-1"/>
        </w:rPr>
        <w:t>or</w:t>
      </w:r>
      <w:r w:rsidRPr="007D7029">
        <w:rPr>
          <w:rFonts w:cs="Arial"/>
        </w:rPr>
        <w:t xml:space="preserve"> </w:t>
      </w:r>
      <w:r w:rsidRPr="007D7029">
        <w:rPr>
          <w:rFonts w:cs="Arial"/>
          <w:spacing w:val="-1"/>
        </w:rPr>
        <w:t>both, first</w:t>
      </w:r>
      <w:r w:rsidRPr="007D7029">
        <w:rPr>
          <w:rFonts w:cs="Arial"/>
        </w:rPr>
        <w:t xml:space="preserve"> </w:t>
      </w:r>
      <w:r w:rsidRPr="007D7029">
        <w:rPr>
          <w:rFonts w:cs="Arial"/>
          <w:spacing w:val="-1"/>
        </w:rPr>
        <w:t>to meet the</w:t>
      </w:r>
      <w:r w:rsidRPr="007D7029">
        <w:rPr>
          <w:rFonts w:cs="Arial"/>
        </w:rPr>
        <w:t xml:space="preserve"> </w:t>
      </w:r>
      <w:r w:rsidRPr="007D7029">
        <w:rPr>
          <w:rFonts w:cs="Arial"/>
          <w:spacing w:val="-1"/>
        </w:rPr>
        <w:t>unique educational needs</w:t>
      </w:r>
      <w:r w:rsidRPr="007D7029">
        <w:rPr>
          <w:rFonts w:cs="Arial"/>
          <w:spacing w:val="1"/>
        </w:rPr>
        <w:t xml:space="preserve"> </w:t>
      </w:r>
      <w:r w:rsidRPr="007D7029">
        <w:rPr>
          <w:rFonts w:cs="Arial"/>
          <w:spacing w:val="-1"/>
        </w:rPr>
        <w:t>of</w:t>
      </w:r>
      <w:r w:rsidRPr="007D7029">
        <w:rPr>
          <w:rFonts w:cs="Arial"/>
          <w:spacing w:val="26"/>
          <w:w w:val="99"/>
        </w:rPr>
        <w:t xml:space="preserve"> </w:t>
      </w:r>
      <w:r w:rsidRPr="007D7029">
        <w:rPr>
          <w:rFonts w:cs="Arial"/>
        </w:rPr>
        <w:t>migratory</w:t>
      </w:r>
      <w:r w:rsidRPr="007D7029">
        <w:rPr>
          <w:rFonts w:cs="Arial"/>
          <w:spacing w:val="-1"/>
        </w:rPr>
        <w:t xml:space="preserve"> </w:t>
      </w:r>
      <w:r w:rsidRPr="007D7029">
        <w:rPr>
          <w:rFonts w:cs="Arial"/>
        </w:rPr>
        <w:t>students</w:t>
      </w:r>
      <w:r w:rsidRPr="007D7029">
        <w:rPr>
          <w:rFonts w:cs="Arial"/>
          <w:spacing w:val="-1"/>
        </w:rPr>
        <w:t xml:space="preserve"> </w:t>
      </w:r>
      <w:r w:rsidRPr="007D7029">
        <w:rPr>
          <w:rFonts w:cs="Arial"/>
        </w:rPr>
        <w:t>that</w:t>
      </w:r>
      <w:r w:rsidRPr="007D7029">
        <w:rPr>
          <w:rFonts w:cs="Arial"/>
          <w:spacing w:val="-2"/>
        </w:rPr>
        <w:t xml:space="preserve"> </w:t>
      </w:r>
      <w:r w:rsidRPr="007D7029">
        <w:rPr>
          <w:rFonts w:cs="Arial"/>
          <w:spacing w:val="-1"/>
        </w:rPr>
        <w:t xml:space="preserve">result </w:t>
      </w:r>
      <w:r w:rsidRPr="007D7029">
        <w:rPr>
          <w:rFonts w:cs="Arial"/>
        </w:rPr>
        <w:t>from</w:t>
      </w:r>
      <w:r w:rsidRPr="007D7029">
        <w:rPr>
          <w:rFonts w:cs="Arial"/>
          <w:spacing w:val="-2"/>
        </w:rPr>
        <w:t xml:space="preserve"> </w:t>
      </w:r>
      <w:r w:rsidRPr="007D7029">
        <w:rPr>
          <w:rFonts w:cs="Arial"/>
        </w:rPr>
        <w:t>the</w:t>
      </w:r>
      <w:r w:rsidRPr="007D7029">
        <w:rPr>
          <w:rFonts w:cs="Arial"/>
          <w:spacing w:val="-1"/>
        </w:rPr>
        <w:t xml:space="preserve"> effects of </w:t>
      </w:r>
      <w:r w:rsidRPr="007D7029">
        <w:rPr>
          <w:rFonts w:cs="Arial"/>
        </w:rPr>
        <w:t>their</w:t>
      </w:r>
      <w:r w:rsidRPr="007D7029">
        <w:rPr>
          <w:rFonts w:cs="Arial"/>
          <w:spacing w:val="-4"/>
        </w:rPr>
        <w:t xml:space="preserve"> </w:t>
      </w:r>
      <w:r w:rsidRPr="007D7029">
        <w:rPr>
          <w:rFonts w:cs="Arial"/>
          <w:spacing w:val="-1"/>
        </w:rPr>
        <w:t>migratory lifestyle,</w:t>
      </w:r>
      <w:r w:rsidRPr="007D7029">
        <w:rPr>
          <w:rFonts w:cs="Arial"/>
        </w:rPr>
        <w:t xml:space="preserve"> </w:t>
      </w:r>
      <w:r w:rsidRPr="007D7029">
        <w:rPr>
          <w:rFonts w:cs="Arial"/>
          <w:spacing w:val="-1"/>
        </w:rPr>
        <w:t xml:space="preserve">and </w:t>
      </w:r>
      <w:r w:rsidRPr="007D7029">
        <w:rPr>
          <w:rFonts w:cs="Arial"/>
        </w:rPr>
        <w:t>those</w:t>
      </w:r>
      <w:r w:rsidRPr="007D7029">
        <w:rPr>
          <w:rFonts w:cs="Arial"/>
          <w:spacing w:val="-1"/>
        </w:rPr>
        <w:t xml:space="preserve"> other</w:t>
      </w:r>
      <w:r w:rsidRPr="007D7029">
        <w:rPr>
          <w:rFonts w:cs="Arial"/>
          <w:spacing w:val="27"/>
        </w:rPr>
        <w:t xml:space="preserve"> </w:t>
      </w:r>
      <w:r w:rsidRPr="007D7029">
        <w:rPr>
          <w:rFonts w:cs="Arial"/>
          <w:spacing w:val="-1"/>
        </w:rPr>
        <w:t xml:space="preserve">needs </w:t>
      </w:r>
      <w:r w:rsidRPr="007D7029">
        <w:rPr>
          <w:rFonts w:cs="Arial"/>
        </w:rPr>
        <w:t>that</w:t>
      </w:r>
      <w:r w:rsidRPr="007D7029">
        <w:rPr>
          <w:rFonts w:cs="Arial"/>
          <w:spacing w:val="-1"/>
        </w:rPr>
        <w:t xml:space="preserve"> are necessary </w:t>
      </w:r>
      <w:r w:rsidRPr="007D7029">
        <w:rPr>
          <w:rFonts w:cs="Arial"/>
        </w:rPr>
        <w:t>to</w:t>
      </w:r>
      <w:r w:rsidRPr="007D7029">
        <w:rPr>
          <w:rFonts w:cs="Arial"/>
          <w:spacing w:val="-1"/>
        </w:rPr>
        <w:t xml:space="preserve"> permit </w:t>
      </w:r>
      <w:r w:rsidRPr="007D7029">
        <w:rPr>
          <w:rFonts w:cs="Arial"/>
        </w:rPr>
        <w:t>these</w:t>
      </w:r>
      <w:r w:rsidRPr="007D7029">
        <w:rPr>
          <w:rFonts w:cs="Arial"/>
          <w:spacing w:val="-1"/>
        </w:rPr>
        <w:t xml:space="preserve"> </w:t>
      </w:r>
      <w:r w:rsidRPr="007D7029">
        <w:rPr>
          <w:rFonts w:cs="Arial"/>
          <w:spacing w:val="-2"/>
        </w:rPr>
        <w:t>students</w:t>
      </w:r>
      <w:r w:rsidRPr="007D7029">
        <w:rPr>
          <w:rFonts w:cs="Arial"/>
        </w:rPr>
        <w:t xml:space="preserve"> to</w:t>
      </w:r>
      <w:r w:rsidRPr="007D7029">
        <w:rPr>
          <w:rFonts w:cs="Arial"/>
          <w:spacing w:val="-1"/>
        </w:rPr>
        <w:t xml:space="preserve"> participate</w:t>
      </w:r>
      <w:r w:rsidRPr="007D7029">
        <w:rPr>
          <w:rFonts w:cs="Arial"/>
        </w:rPr>
        <w:t xml:space="preserve"> </w:t>
      </w:r>
      <w:r w:rsidRPr="007D7029">
        <w:rPr>
          <w:rFonts w:cs="Arial"/>
          <w:spacing w:val="-1"/>
        </w:rPr>
        <w:t>effectively</w:t>
      </w:r>
      <w:r w:rsidRPr="007D7029">
        <w:rPr>
          <w:rFonts w:cs="Arial"/>
        </w:rPr>
        <w:t xml:space="preserve"> </w:t>
      </w:r>
      <w:r w:rsidRPr="007D7029">
        <w:rPr>
          <w:rFonts w:cs="Arial"/>
          <w:spacing w:val="-1"/>
        </w:rPr>
        <w:t>in school, as</w:t>
      </w:r>
      <w:r w:rsidRPr="007D7029">
        <w:rPr>
          <w:rFonts w:cs="Arial"/>
          <w:spacing w:val="30"/>
        </w:rPr>
        <w:t xml:space="preserve"> </w:t>
      </w:r>
      <w:r w:rsidRPr="007D7029">
        <w:rPr>
          <w:rFonts w:cs="Arial"/>
          <w:spacing w:val="-1"/>
        </w:rPr>
        <w:t>identified</w:t>
      </w:r>
      <w:r w:rsidRPr="007D7029">
        <w:rPr>
          <w:rFonts w:cs="Arial"/>
        </w:rPr>
        <w:t xml:space="preserve"> through</w:t>
      </w:r>
      <w:r w:rsidRPr="007D7029">
        <w:rPr>
          <w:rFonts w:cs="Arial"/>
          <w:spacing w:val="-1"/>
        </w:rPr>
        <w:t xml:space="preserve"> </w:t>
      </w:r>
      <w:r w:rsidRPr="007D7029">
        <w:rPr>
          <w:rFonts w:cs="Arial"/>
        </w:rPr>
        <w:t xml:space="preserve">the </w:t>
      </w:r>
      <w:r w:rsidRPr="007D7029">
        <w:rPr>
          <w:rFonts w:cs="Arial"/>
          <w:spacing w:val="-1"/>
        </w:rPr>
        <w:t>comprehensive</w:t>
      </w:r>
      <w:r w:rsidRPr="007D7029">
        <w:rPr>
          <w:rFonts w:cs="Arial"/>
        </w:rPr>
        <w:t xml:space="preserve"> </w:t>
      </w:r>
      <w:r w:rsidRPr="007D7029">
        <w:rPr>
          <w:rFonts w:cs="Arial"/>
          <w:spacing w:val="-1"/>
        </w:rPr>
        <w:t>Statewide</w:t>
      </w:r>
      <w:r w:rsidRPr="007D7029">
        <w:rPr>
          <w:rFonts w:cs="Arial"/>
        </w:rPr>
        <w:t xml:space="preserve"> </w:t>
      </w:r>
      <w:r w:rsidRPr="007D7029">
        <w:rPr>
          <w:rFonts w:cs="Arial"/>
          <w:spacing w:val="-1"/>
        </w:rPr>
        <w:t>needs</w:t>
      </w:r>
      <w:r w:rsidRPr="007D7029">
        <w:rPr>
          <w:rFonts w:cs="Arial"/>
        </w:rPr>
        <w:t xml:space="preserve"> </w:t>
      </w:r>
      <w:r w:rsidRPr="007D7029">
        <w:rPr>
          <w:rFonts w:cs="Arial"/>
          <w:spacing w:val="-1"/>
        </w:rPr>
        <w:t>assessment</w:t>
      </w:r>
      <w:r w:rsidRPr="007D7029">
        <w:rPr>
          <w:rFonts w:cs="Arial"/>
        </w:rPr>
        <w:t xml:space="preserve"> </w:t>
      </w:r>
      <w:r w:rsidRPr="007D7029">
        <w:rPr>
          <w:rFonts w:cs="Arial"/>
          <w:spacing w:val="-1"/>
        </w:rPr>
        <w:t>under</w:t>
      </w:r>
      <w:r w:rsidRPr="007D7029">
        <w:rPr>
          <w:rFonts w:cs="Arial"/>
        </w:rPr>
        <w:t xml:space="preserve"> </w:t>
      </w:r>
      <w:r w:rsidR="00A42C1A" w:rsidRPr="007D7029">
        <w:rPr>
          <w:rFonts w:cs="Arial"/>
        </w:rPr>
        <w:t xml:space="preserve">34 </w:t>
      </w:r>
      <w:r w:rsidR="00A42C1A" w:rsidRPr="007D7029">
        <w:rPr>
          <w:rFonts w:cs="Arial"/>
          <w:i/>
        </w:rPr>
        <w:t>CFR</w:t>
      </w:r>
      <w:r w:rsidR="00A42C1A" w:rsidRPr="007D7029">
        <w:rPr>
          <w:rFonts w:cs="Arial"/>
        </w:rPr>
        <w:t xml:space="preserve"> </w:t>
      </w:r>
      <w:r w:rsidRPr="007D7029">
        <w:rPr>
          <w:rFonts w:cs="Arial"/>
          <w:spacing w:val="-1"/>
        </w:rPr>
        <w:t>200.83</w:t>
      </w:r>
      <w:r w:rsidR="00D35B59" w:rsidRPr="007D7029">
        <w:rPr>
          <w:rFonts w:cs="Arial"/>
          <w:spacing w:val="-1"/>
        </w:rPr>
        <w:t xml:space="preserve">. </w:t>
      </w:r>
    </w:p>
    <w:p w14:paraId="6A1D2786" w14:textId="55739FE5" w:rsidR="005739E8" w:rsidRPr="007D7029" w:rsidRDefault="00D82EF9" w:rsidP="00150297">
      <w:pPr>
        <w:pStyle w:val="BodyText"/>
        <w:numPr>
          <w:ilvl w:val="1"/>
          <w:numId w:val="8"/>
        </w:numPr>
        <w:tabs>
          <w:tab w:val="left" w:pos="904"/>
        </w:tabs>
        <w:spacing w:before="240"/>
        <w:ind w:left="907" w:hanging="432"/>
        <w:rPr>
          <w:rFonts w:cs="Arial"/>
        </w:rPr>
      </w:pPr>
      <w:r w:rsidRPr="007D7029">
        <w:rPr>
          <w:rFonts w:cs="Arial"/>
          <w:spacing w:val="-1"/>
        </w:rPr>
        <w:t>Document</w:t>
      </w:r>
      <w:r w:rsidRPr="007D7029">
        <w:rPr>
          <w:rFonts w:cs="Arial"/>
          <w:spacing w:val="-3"/>
        </w:rPr>
        <w:t xml:space="preserve"> </w:t>
      </w:r>
      <w:r w:rsidRPr="007D7029">
        <w:rPr>
          <w:rFonts w:cs="Arial"/>
        </w:rPr>
        <w:t>that</w:t>
      </w:r>
      <w:r w:rsidRPr="007D7029">
        <w:rPr>
          <w:rFonts w:cs="Arial"/>
          <w:spacing w:val="-3"/>
        </w:rPr>
        <w:t xml:space="preserve"> </w:t>
      </w:r>
      <w:r w:rsidRPr="007D7029">
        <w:rPr>
          <w:rFonts w:cs="Arial"/>
        </w:rPr>
        <w:t>these</w:t>
      </w:r>
      <w:r w:rsidRPr="007D7029">
        <w:rPr>
          <w:rFonts w:cs="Arial"/>
          <w:spacing w:val="-3"/>
        </w:rPr>
        <w:t xml:space="preserve"> </w:t>
      </w:r>
      <w:r w:rsidRPr="007D7029">
        <w:rPr>
          <w:rFonts w:cs="Arial"/>
          <w:spacing w:val="-1"/>
        </w:rPr>
        <w:t>needs</w:t>
      </w:r>
      <w:r w:rsidRPr="007D7029">
        <w:rPr>
          <w:rFonts w:cs="Arial"/>
          <w:spacing w:val="-3"/>
        </w:rPr>
        <w:t xml:space="preserve"> </w:t>
      </w:r>
      <w:r w:rsidRPr="007D7029">
        <w:rPr>
          <w:rFonts w:cs="Arial"/>
          <w:spacing w:val="-1"/>
        </w:rPr>
        <w:t>have</w:t>
      </w:r>
      <w:r w:rsidRPr="007D7029">
        <w:rPr>
          <w:rFonts w:cs="Arial"/>
          <w:spacing w:val="-4"/>
        </w:rPr>
        <w:t xml:space="preserve"> </w:t>
      </w:r>
      <w:r w:rsidRPr="007D7029">
        <w:rPr>
          <w:rFonts w:cs="Arial"/>
          <w:spacing w:val="-1"/>
        </w:rPr>
        <w:t>been</w:t>
      </w:r>
      <w:r w:rsidRPr="007D7029">
        <w:rPr>
          <w:rFonts w:cs="Arial"/>
          <w:spacing w:val="-2"/>
        </w:rPr>
        <w:t xml:space="preserve"> </w:t>
      </w:r>
      <w:r w:rsidRPr="007D7029">
        <w:rPr>
          <w:rFonts w:cs="Arial"/>
          <w:spacing w:val="-1"/>
        </w:rPr>
        <w:t>met</w:t>
      </w:r>
      <w:r w:rsidR="00D35B59" w:rsidRPr="007D7029">
        <w:rPr>
          <w:rFonts w:cs="Arial"/>
          <w:spacing w:val="-3"/>
        </w:rPr>
        <w:t xml:space="preserve"> </w:t>
      </w:r>
      <w:r w:rsidRPr="007D7029">
        <w:rPr>
          <w:rFonts w:cs="Arial"/>
          <w:spacing w:val="-1"/>
        </w:rPr>
        <w:t>(34</w:t>
      </w:r>
      <w:r w:rsidRPr="007D7029">
        <w:rPr>
          <w:rFonts w:cs="Arial"/>
          <w:spacing w:val="-3"/>
        </w:rPr>
        <w:t xml:space="preserve"> </w:t>
      </w:r>
      <w:r w:rsidRPr="007D7029">
        <w:rPr>
          <w:rFonts w:cs="Arial"/>
          <w:i/>
          <w:spacing w:val="-1"/>
        </w:rPr>
        <w:t>CFR</w:t>
      </w:r>
      <w:r w:rsidRPr="007D7029">
        <w:rPr>
          <w:rFonts w:cs="Arial"/>
          <w:spacing w:val="-3"/>
        </w:rPr>
        <w:t xml:space="preserve"> </w:t>
      </w:r>
      <w:r w:rsidRPr="007D7029">
        <w:rPr>
          <w:rFonts w:cs="Arial"/>
          <w:spacing w:val="-1"/>
        </w:rPr>
        <w:t>200.29[c][1]</w:t>
      </w:r>
      <w:r w:rsidR="00A42C1A" w:rsidRPr="007D7029">
        <w:rPr>
          <w:rFonts w:cs="Arial"/>
          <w:spacing w:val="-1"/>
        </w:rPr>
        <w:t>)</w:t>
      </w:r>
      <w:r w:rsidR="00D35B59" w:rsidRPr="007D7029">
        <w:rPr>
          <w:rFonts w:cs="Arial"/>
          <w:spacing w:val="-1"/>
        </w:rPr>
        <w:t>.</w:t>
      </w:r>
    </w:p>
    <w:p w14:paraId="4C27B1D0" w14:textId="77777777" w:rsidR="005739E8" w:rsidRPr="007D7029" w:rsidRDefault="00D82EF9" w:rsidP="008D4AC2">
      <w:pPr>
        <w:pStyle w:val="Heading3"/>
        <w:spacing w:before="240" w:after="240"/>
        <w:rPr>
          <w:rFonts w:cs="Arial"/>
        </w:rPr>
      </w:pPr>
      <w:r w:rsidRPr="007D7029">
        <w:rPr>
          <w:rFonts w:cs="Arial"/>
        </w:rPr>
        <w:t>Coordination of</w:t>
      </w:r>
      <w:r w:rsidRPr="007D7029">
        <w:rPr>
          <w:rFonts w:cs="Arial"/>
          <w:spacing w:val="-2"/>
        </w:rPr>
        <w:t xml:space="preserve"> </w:t>
      </w:r>
      <w:r w:rsidRPr="007D7029">
        <w:rPr>
          <w:rFonts w:cs="Arial"/>
        </w:rPr>
        <w:t>Migrant Activities</w:t>
      </w:r>
    </w:p>
    <w:p w14:paraId="29DD49B6" w14:textId="4B7CE6A0" w:rsidR="005739E8" w:rsidRPr="007D7029" w:rsidRDefault="00D82EF9" w:rsidP="00150297">
      <w:pPr>
        <w:pStyle w:val="BodyText"/>
        <w:numPr>
          <w:ilvl w:val="0"/>
          <w:numId w:val="4"/>
        </w:numPr>
        <w:tabs>
          <w:tab w:val="left" w:pos="472"/>
        </w:tabs>
        <w:spacing w:before="69"/>
        <w:ind w:right="394"/>
        <w:rPr>
          <w:rFonts w:cs="Arial"/>
        </w:rPr>
      </w:pPr>
      <w:r w:rsidRPr="007D7029">
        <w:rPr>
          <w:rFonts w:cs="Arial"/>
          <w:spacing w:val="-1"/>
        </w:rPr>
        <w:t xml:space="preserve">The LEA will coordinate with the </w:t>
      </w:r>
      <w:r w:rsidR="00150297">
        <w:rPr>
          <w:rFonts w:cs="Arial"/>
          <w:spacing w:val="-1"/>
        </w:rPr>
        <w:t>CDE</w:t>
      </w:r>
      <w:r w:rsidRPr="007D7029">
        <w:rPr>
          <w:rFonts w:cs="Arial"/>
          <w:spacing w:val="-1"/>
        </w:rPr>
        <w:t xml:space="preserve"> to improve intrastate</w:t>
      </w:r>
      <w:r w:rsidRPr="007D7029">
        <w:rPr>
          <w:rFonts w:cs="Arial"/>
        </w:rPr>
        <w:t xml:space="preserve"> </w:t>
      </w:r>
      <w:r w:rsidRPr="007D7029">
        <w:rPr>
          <w:rFonts w:cs="Arial"/>
          <w:spacing w:val="-1"/>
        </w:rPr>
        <w:t>coordination,</w:t>
      </w:r>
      <w:r w:rsidRPr="007D7029">
        <w:rPr>
          <w:rFonts w:cs="Arial"/>
          <w:spacing w:val="32"/>
          <w:w w:val="99"/>
        </w:rPr>
        <w:t xml:space="preserve"> </w:t>
      </w:r>
      <w:r w:rsidRPr="007D7029">
        <w:rPr>
          <w:rFonts w:cs="Arial"/>
          <w:spacing w:val="-1"/>
        </w:rPr>
        <w:lastRenderedPageBreak/>
        <w:t xml:space="preserve">including </w:t>
      </w:r>
      <w:r w:rsidRPr="007D7029">
        <w:rPr>
          <w:rFonts w:cs="Arial"/>
        </w:rPr>
        <w:t xml:space="preserve">the </w:t>
      </w:r>
      <w:r w:rsidRPr="007D7029">
        <w:rPr>
          <w:rFonts w:cs="Arial"/>
          <w:spacing w:val="-1"/>
        </w:rPr>
        <w:t>development</w:t>
      </w:r>
      <w:r w:rsidRPr="007D7029">
        <w:rPr>
          <w:rFonts w:cs="Arial"/>
        </w:rPr>
        <w:t xml:space="preserve"> </w:t>
      </w:r>
      <w:r w:rsidRPr="007D7029">
        <w:rPr>
          <w:rFonts w:cs="Arial"/>
          <w:spacing w:val="-1"/>
        </w:rPr>
        <w:t>or</w:t>
      </w:r>
      <w:r w:rsidRPr="007D7029">
        <w:rPr>
          <w:rFonts w:cs="Arial"/>
        </w:rPr>
        <w:t xml:space="preserve"> </w:t>
      </w:r>
      <w:r w:rsidRPr="007D7029">
        <w:rPr>
          <w:rFonts w:cs="Arial"/>
          <w:spacing w:val="-1"/>
        </w:rPr>
        <w:t>improvement of</w:t>
      </w:r>
      <w:r w:rsidRPr="007D7029">
        <w:rPr>
          <w:rFonts w:cs="Arial"/>
        </w:rPr>
        <w:t xml:space="preserve"> </w:t>
      </w:r>
      <w:r w:rsidRPr="007D7029">
        <w:rPr>
          <w:rFonts w:cs="Arial"/>
          <w:spacing w:val="-1"/>
        </w:rPr>
        <w:t xml:space="preserve">programs </w:t>
      </w:r>
      <w:r w:rsidRPr="007D7029">
        <w:rPr>
          <w:rFonts w:cs="Arial"/>
        </w:rPr>
        <w:t>for</w:t>
      </w:r>
      <w:r w:rsidRPr="007D7029">
        <w:rPr>
          <w:rFonts w:cs="Arial"/>
          <w:spacing w:val="-1"/>
        </w:rPr>
        <w:t xml:space="preserve"> credit accrual</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exchange (20</w:t>
      </w:r>
      <w:r w:rsidRPr="007D7029">
        <w:rPr>
          <w:rFonts w:cs="Arial"/>
          <w:spacing w:val="24"/>
        </w:rPr>
        <w:t xml:space="preserve"> </w:t>
      </w:r>
      <w:r w:rsidRPr="007D7029">
        <w:rPr>
          <w:rFonts w:cs="Arial"/>
          <w:i/>
          <w:spacing w:val="-1"/>
        </w:rPr>
        <w:t>USC</w:t>
      </w:r>
      <w:r w:rsidRPr="007D7029">
        <w:rPr>
          <w:rFonts w:cs="Arial"/>
        </w:rPr>
        <w:t xml:space="preserve"> </w:t>
      </w:r>
      <w:r w:rsidRPr="007D7029">
        <w:rPr>
          <w:rFonts w:cs="Arial"/>
          <w:spacing w:val="-1"/>
        </w:rPr>
        <w:t>6398[a][1])</w:t>
      </w:r>
      <w:r w:rsidR="00D35B59" w:rsidRPr="007D7029">
        <w:rPr>
          <w:rFonts w:cs="Arial"/>
          <w:spacing w:val="-1"/>
        </w:rPr>
        <w:t>.</w:t>
      </w:r>
    </w:p>
    <w:p w14:paraId="29619A18" w14:textId="77777777" w:rsidR="005739E8" w:rsidRPr="007D7029" w:rsidRDefault="00D82EF9" w:rsidP="008D4AC2">
      <w:pPr>
        <w:pStyle w:val="Heading3"/>
        <w:spacing w:before="240" w:after="240"/>
        <w:rPr>
          <w:rFonts w:cs="Arial"/>
        </w:rPr>
      </w:pPr>
      <w:r w:rsidRPr="007D7029">
        <w:rPr>
          <w:rFonts w:cs="Arial"/>
        </w:rPr>
        <w:t>Unique</w:t>
      </w:r>
      <w:r w:rsidRPr="007D7029">
        <w:rPr>
          <w:rFonts w:cs="Arial"/>
          <w:spacing w:val="-4"/>
        </w:rPr>
        <w:t xml:space="preserve"> </w:t>
      </w:r>
      <w:r w:rsidRPr="007D7029">
        <w:rPr>
          <w:rFonts w:cs="Arial"/>
        </w:rPr>
        <w:t>MEP</w:t>
      </w:r>
      <w:r w:rsidRPr="007D7029">
        <w:rPr>
          <w:rFonts w:cs="Arial"/>
          <w:spacing w:val="-3"/>
        </w:rPr>
        <w:t xml:space="preserve"> </w:t>
      </w:r>
      <w:r w:rsidRPr="007D7029">
        <w:rPr>
          <w:rFonts w:cs="Arial"/>
        </w:rPr>
        <w:t>Functions</w:t>
      </w:r>
    </w:p>
    <w:p w14:paraId="20614F6E" w14:textId="21A8E5B7" w:rsidR="005739E8" w:rsidRPr="007D7029" w:rsidRDefault="00D82EF9" w:rsidP="00150297">
      <w:pPr>
        <w:pStyle w:val="BodyText"/>
        <w:numPr>
          <w:ilvl w:val="0"/>
          <w:numId w:val="4"/>
        </w:numPr>
        <w:tabs>
          <w:tab w:val="left" w:pos="472"/>
        </w:tabs>
        <w:spacing w:before="69"/>
        <w:ind w:right="1208"/>
        <w:rPr>
          <w:rFonts w:cs="Arial"/>
        </w:rPr>
      </w:pPr>
      <w:r w:rsidRPr="007D7029">
        <w:rPr>
          <w:rFonts w:cs="Arial"/>
          <w:spacing w:val="-1"/>
        </w:rPr>
        <w:t xml:space="preserve">LEAs </w:t>
      </w:r>
      <w:r w:rsidR="00150297">
        <w:rPr>
          <w:rFonts w:cs="Arial"/>
          <w:spacing w:val="-1"/>
        </w:rPr>
        <w:t>will</w:t>
      </w:r>
      <w:r w:rsidRPr="007D7029">
        <w:rPr>
          <w:rFonts w:cs="Arial"/>
          <w:spacing w:val="-1"/>
        </w:rPr>
        <w:t xml:space="preserve"> assist</w:t>
      </w:r>
      <w:r w:rsidRPr="007D7029">
        <w:rPr>
          <w:rFonts w:cs="Arial"/>
        </w:rPr>
        <w:t xml:space="preserve"> </w:t>
      </w:r>
      <w:r w:rsidRPr="007D7029">
        <w:rPr>
          <w:rFonts w:cs="Arial"/>
          <w:spacing w:val="-1"/>
        </w:rPr>
        <w:t>in</w:t>
      </w:r>
      <w:r w:rsidRPr="007D7029">
        <w:rPr>
          <w:rFonts w:cs="Arial"/>
        </w:rPr>
        <w:t xml:space="preserve"> the</w:t>
      </w:r>
      <w:r w:rsidRPr="007D7029">
        <w:rPr>
          <w:rFonts w:cs="Arial"/>
          <w:spacing w:val="-1"/>
        </w:rPr>
        <w:t xml:space="preserve"> </w:t>
      </w:r>
      <w:r w:rsidR="00150297">
        <w:rPr>
          <w:rFonts w:cs="Arial"/>
          <w:spacing w:val="-1"/>
        </w:rPr>
        <w:t>performance</w:t>
      </w:r>
      <w:r w:rsidRPr="007D7029">
        <w:rPr>
          <w:rFonts w:cs="Arial"/>
        </w:rPr>
        <w:t xml:space="preserve"> </w:t>
      </w:r>
      <w:r w:rsidRPr="007D7029">
        <w:rPr>
          <w:rFonts w:cs="Arial"/>
          <w:spacing w:val="-1"/>
        </w:rPr>
        <w:t>of</w:t>
      </w:r>
      <w:r w:rsidRPr="007D7029">
        <w:rPr>
          <w:rFonts w:cs="Arial"/>
        </w:rPr>
        <w:t xml:space="preserve"> </w:t>
      </w:r>
      <w:proofErr w:type="gramStart"/>
      <w:r w:rsidRPr="007D7029">
        <w:rPr>
          <w:rFonts w:cs="Arial"/>
          <w:spacing w:val="-1"/>
        </w:rPr>
        <w:t>any</w:t>
      </w:r>
      <w:r w:rsidRPr="007D7029">
        <w:rPr>
          <w:rFonts w:cs="Arial"/>
          <w:spacing w:val="-3"/>
        </w:rPr>
        <w:t xml:space="preserve"> </w:t>
      </w:r>
      <w:r w:rsidRPr="007D7029">
        <w:rPr>
          <w:rFonts w:cs="Arial"/>
          <w:spacing w:val="-1"/>
        </w:rPr>
        <w:t>and</w:t>
      </w:r>
      <w:r w:rsidRPr="007D7029">
        <w:rPr>
          <w:rFonts w:cs="Arial"/>
        </w:rPr>
        <w:t xml:space="preserve"> </w:t>
      </w:r>
      <w:r w:rsidRPr="007D7029">
        <w:rPr>
          <w:rFonts w:cs="Arial"/>
          <w:spacing w:val="-1"/>
        </w:rPr>
        <w:t>all</w:t>
      </w:r>
      <w:proofErr w:type="gramEnd"/>
      <w:r w:rsidRPr="007D7029">
        <w:rPr>
          <w:rFonts w:cs="Arial"/>
          <w:spacing w:val="-1"/>
        </w:rPr>
        <w:t xml:space="preserve"> of</w:t>
      </w:r>
      <w:r w:rsidRPr="007D7029">
        <w:rPr>
          <w:rFonts w:cs="Arial"/>
        </w:rPr>
        <w:t xml:space="preserve"> </w:t>
      </w:r>
      <w:r w:rsidRPr="007D7029">
        <w:rPr>
          <w:rFonts w:cs="Arial"/>
          <w:spacing w:val="-1"/>
        </w:rPr>
        <w:t>the</w:t>
      </w:r>
      <w:r w:rsidRPr="007D7029">
        <w:rPr>
          <w:rFonts w:cs="Arial"/>
        </w:rPr>
        <w:t xml:space="preserve"> </w:t>
      </w:r>
      <w:r w:rsidRPr="007D7029">
        <w:rPr>
          <w:rFonts w:cs="Arial"/>
          <w:spacing w:val="-1"/>
        </w:rPr>
        <w:t>following</w:t>
      </w:r>
      <w:r w:rsidRPr="007D7029">
        <w:rPr>
          <w:rFonts w:cs="Arial"/>
          <w:spacing w:val="-2"/>
        </w:rPr>
        <w:t xml:space="preserve"> </w:t>
      </w:r>
      <w:r w:rsidRPr="007D7029">
        <w:rPr>
          <w:rFonts w:cs="Arial"/>
          <w:spacing w:val="-1"/>
        </w:rPr>
        <w:t>activities</w:t>
      </w:r>
      <w:r w:rsidR="00150297">
        <w:rPr>
          <w:rFonts w:cs="Arial"/>
          <w:spacing w:val="-1"/>
        </w:rPr>
        <w:t>,</w:t>
      </w:r>
      <w:r w:rsidRPr="007D7029">
        <w:rPr>
          <w:rFonts w:cs="Arial"/>
        </w:rPr>
        <w:t xml:space="preserve"> </w:t>
      </w:r>
      <w:r w:rsidRPr="007D7029">
        <w:rPr>
          <w:rFonts w:cs="Arial"/>
          <w:spacing w:val="-1"/>
        </w:rPr>
        <w:t>as</w:t>
      </w:r>
      <w:r w:rsidRPr="007D7029">
        <w:rPr>
          <w:rFonts w:cs="Arial"/>
        </w:rPr>
        <w:t xml:space="preserve"> </w:t>
      </w:r>
      <w:r w:rsidRPr="007D7029">
        <w:rPr>
          <w:rFonts w:cs="Arial"/>
          <w:spacing w:val="-1"/>
        </w:rPr>
        <w:t>deemed</w:t>
      </w:r>
      <w:r w:rsidRPr="007D7029">
        <w:rPr>
          <w:rFonts w:cs="Arial"/>
          <w:spacing w:val="28"/>
        </w:rPr>
        <w:t xml:space="preserve"> </w:t>
      </w:r>
      <w:r w:rsidRPr="007D7029">
        <w:rPr>
          <w:rFonts w:cs="Arial"/>
          <w:spacing w:val="-1"/>
        </w:rPr>
        <w:t>necessary</w:t>
      </w:r>
      <w:r w:rsidRPr="007D7029">
        <w:rPr>
          <w:rFonts w:cs="Arial"/>
          <w:spacing w:val="-3"/>
        </w:rPr>
        <w:t xml:space="preserve"> </w:t>
      </w:r>
      <w:r w:rsidRPr="007D7029">
        <w:rPr>
          <w:rFonts w:cs="Arial"/>
          <w:spacing w:val="-1"/>
        </w:rPr>
        <w:t>by</w:t>
      </w:r>
      <w:r w:rsidRPr="007D7029">
        <w:rPr>
          <w:rFonts w:cs="Arial"/>
          <w:spacing w:val="-2"/>
        </w:rPr>
        <w:t xml:space="preserve"> </w:t>
      </w:r>
      <w:r w:rsidRPr="007D7029">
        <w:rPr>
          <w:rFonts w:cs="Arial"/>
        </w:rPr>
        <w:t>the</w:t>
      </w:r>
      <w:r w:rsidRPr="007D7029">
        <w:rPr>
          <w:rFonts w:cs="Arial"/>
          <w:spacing w:val="-2"/>
        </w:rPr>
        <w:t xml:space="preserve"> </w:t>
      </w:r>
      <w:r w:rsidR="00150297">
        <w:rPr>
          <w:rFonts w:cs="Arial"/>
          <w:spacing w:val="-1"/>
        </w:rPr>
        <w:t>CDE</w:t>
      </w:r>
      <w:r w:rsidRPr="007D7029">
        <w:rPr>
          <w:rFonts w:cs="Arial"/>
          <w:spacing w:val="-1"/>
        </w:rPr>
        <w:t>:</w:t>
      </w:r>
    </w:p>
    <w:p w14:paraId="5030F817" w14:textId="122D6A07" w:rsidR="00140FC8" w:rsidRPr="007D7029" w:rsidRDefault="00140FC8" w:rsidP="00150297">
      <w:pPr>
        <w:pStyle w:val="BodyText"/>
        <w:numPr>
          <w:ilvl w:val="0"/>
          <w:numId w:val="9"/>
        </w:numPr>
        <w:tabs>
          <w:tab w:val="left" w:pos="899"/>
        </w:tabs>
        <w:spacing w:before="240"/>
        <w:rPr>
          <w:rFonts w:cs="Arial"/>
        </w:rPr>
      </w:pPr>
      <w:r w:rsidRPr="007D7029">
        <w:rPr>
          <w:rFonts w:cs="Arial"/>
        </w:rPr>
        <w:t>Statewide identification and recruitment of eligible migratory children</w:t>
      </w:r>
      <w:r w:rsidR="00D35B59" w:rsidRPr="007D7029">
        <w:rPr>
          <w:rFonts w:cs="Arial"/>
        </w:rPr>
        <w:t>.</w:t>
      </w:r>
    </w:p>
    <w:p w14:paraId="01AA6EFD" w14:textId="62ED54E9" w:rsidR="005739E8" w:rsidRPr="007D7029" w:rsidRDefault="00D82EF9" w:rsidP="00150297">
      <w:pPr>
        <w:pStyle w:val="BodyText"/>
        <w:numPr>
          <w:ilvl w:val="0"/>
          <w:numId w:val="9"/>
        </w:numPr>
        <w:tabs>
          <w:tab w:val="left" w:pos="899"/>
        </w:tabs>
        <w:spacing w:before="240"/>
        <w:rPr>
          <w:rFonts w:cs="Arial"/>
        </w:rPr>
      </w:pPr>
      <w:r w:rsidRPr="007D7029">
        <w:rPr>
          <w:rFonts w:cs="Arial"/>
        </w:rPr>
        <w:t>Interstate</w:t>
      </w:r>
      <w:r w:rsidRPr="007D7029">
        <w:rPr>
          <w:rFonts w:cs="Arial"/>
          <w:spacing w:val="-3"/>
        </w:rPr>
        <w:t xml:space="preserve"> </w:t>
      </w:r>
      <w:r w:rsidRPr="007D7029">
        <w:rPr>
          <w:rFonts w:cs="Arial"/>
          <w:spacing w:val="-1"/>
        </w:rPr>
        <w:t>and</w:t>
      </w:r>
      <w:r w:rsidRPr="007D7029">
        <w:rPr>
          <w:rFonts w:cs="Arial"/>
          <w:spacing w:val="-2"/>
        </w:rPr>
        <w:t xml:space="preserve"> </w:t>
      </w:r>
      <w:r w:rsidRPr="007D7029">
        <w:rPr>
          <w:rFonts w:cs="Arial"/>
          <w:spacing w:val="-1"/>
        </w:rPr>
        <w:t>intrastate coordination</w:t>
      </w:r>
      <w:r w:rsidRPr="007D7029">
        <w:rPr>
          <w:rFonts w:cs="Arial"/>
          <w:spacing w:val="-2"/>
        </w:rPr>
        <w:t xml:space="preserve"> </w:t>
      </w:r>
      <w:r w:rsidRPr="007D7029">
        <w:rPr>
          <w:rFonts w:cs="Arial"/>
          <w:spacing w:val="-1"/>
        </w:rPr>
        <w:t xml:space="preserve">of </w:t>
      </w:r>
      <w:r w:rsidRPr="007D7029">
        <w:rPr>
          <w:rFonts w:cs="Arial"/>
        </w:rPr>
        <w:t>the</w:t>
      </w:r>
      <w:r w:rsidRPr="007D7029">
        <w:rPr>
          <w:rFonts w:cs="Arial"/>
          <w:spacing w:val="-2"/>
        </w:rPr>
        <w:t xml:space="preserve"> </w:t>
      </w:r>
      <w:r w:rsidR="005A6EC3" w:rsidRPr="007D7029">
        <w:rPr>
          <w:rFonts w:cs="Arial"/>
          <w:spacing w:val="-1"/>
        </w:rPr>
        <w:t>s</w:t>
      </w:r>
      <w:r w:rsidRPr="007D7029">
        <w:rPr>
          <w:rFonts w:cs="Arial"/>
          <w:spacing w:val="-1"/>
        </w:rPr>
        <w:t>tate</w:t>
      </w:r>
      <w:r w:rsidRPr="007D7029">
        <w:rPr>
          <w:rFonts w:cs="Arial"/>
          <w:spacing w:val="-2"/>
        </w:rPr>
        <w:t xml:space="preserve"> </w:t>
      </w:r>
      <w:r w:rsidRPr="007D7029">
        <w:rPr>
          <w:rFonts w:cs="Arial"/>
          <w:spacing w:val="-1"/>
        </w:rPr>
        <w:t>MEP</w:t>
      </w:r>
      <w:r w:rsidRPr="007D7029">
        <w:rPr>
          <w:rFonts w:cs="Arial"/>
          <w:spacing w:val="-3"/>
        </w:rPr>
        <w:t xml:space="preserve"> </w:t>
      </w:r>
      <w:r w:rsidRPr="007D7029">
        <w:rPr>
          <w:rFonts w:cs="Arial"/>
          <w:spacing w:val="-1"/>
        </w:rPr>
        <w:t>and its</w:t>
      </w:r>
      <w:r w:rsidRPr="007D7029">
        <w:rPr>
          <w:rFonts w:cs="Arial"/>
          <w:spacing w:val="-2"/>
        </w:rPr>
        <w:t xml:space="preserve"> </w:t>
      </w:r>
      <w:r w:rsidRPr="007D7029">
        <w:rPr>
          <w:rFonts w:cs="Arial"/>
          <w:spacing w:val="-1"/>
        </w:rPr>
        <w:t>local</w:t>
      </w:r>
      <w:r w:rsidRPr="007D7029">
        <w:rPr>
          <w:rFonts w:cs="Arial"/>
          <w:spacing w:val="-2"/>
        </w:rPr>
        <w:t xml:space="preserve"> </w:t>
      </w:r>
      <w:r w:rsidRPr="007D7029">
        <w:rPr>
          <w:rFonts w:cs="Arial"/>
          <w:spacing w:val="-1"/>
        </w:rPr>
        <w:t>projects</w:t>
      </w:r>
      <w:r w:rsidRPr="007D7029">
        <w:rPr>
          <w:rFonts w:cs="Arial"/>
          <w:spacing w:val="-2"/>
        </w:rPr>
        <w:t xml:space="preserve"> </w:t>
      </w:r>
      <w:r w:rsidRPr="007D7029">
        <w:rPr>
          <w:rFonts w:cs="Arial"/>
          <w:spacing w:val="-1"/>
        </w:rPr>
        <w:t>with other</w:t>
      </w:r>
      <w:r w:rsidRPr="007D7029">
        <w:rPr>
          <w:rFonts w:cs="Arial"/>
          <w:spacing w:val="22"/>
        </w:rPr>
        <w:t xml:space="preserve"> </w:t>
      </w:r>
      <w:r w:rsidRPr="007D7029">
        <w:rPr>
          <w:rFonts w:cs="Arial"/>
          <w:spacing w:val="-1"/>
        </w:rPr>
        <w:t>relevant</w:t>
      </w:r>
      <w:r w:rsidRPr="007D7029">
        <w:rPr>
          <w:rFonts w:cs="Arial"/>
          <w:spacing w:val="-2"/>
        </w:rPr>
        <w:t xml:space="preserve"> </w:t>
      </w:r>
      <w:r w:rsidRPr="007D7029">
        <w:rPr>
          <w:rFonts w:cs="Arial"/>
          <w:spacing w:val="-1"/>
        </w:rPr>
        <w:t>programs local projects in</w:t>
      </w:r>
      <w:r w:rsidRPr="007D7029">
        <w:rPr>
          <w:rFonts w:cs="Arial"/>
          <w:spacing w:val="-3"/>
        </w:rPr>
        <w:t xml:space="preserve"> </w:t>
      </w:r>
      <w:r w:rsidRPr="007D7029">
        <w:rPr>
          <w:rFonts w:cs="Arial"/>
          <w:spacing w:val="-1"/>
        </w:rPr>
        <w:t>the</w:t>
      </w:r>
      <w:r w:rsidRPr="007D7029">
        <w:rPr>
          <w:rFonts w:cs="Arial"/>
          <w:spacing w:val="-2"/>
        </w:rPr>
        <w:t xml:space="preserve"> </w:t>
      </w:r>
      <w:r w:rsidR="005A6EC3" w:rsidRPr="007D7029">
        <w:rPr>
          <w:rFonts w:cs="Arial"/>
          <w:spacing w:val="-1"/>
        </w:rPr>
        <w:t>s</w:t>
      </w:r>
      <w:r w:rsidRPr="007D7029">
        <w:rPr>
          <w:rFonts w:cs="Arial"/>
          <w:spacing w:val="-1"/>
        </w:rPr>
        <w:t>tate and in</w:t>
      </w:r>
      <w:r w:rsidRPr="007D7029">
        <w:rPr>
          <w:rFonts w:cs="Arial"/>
          <w:spacing w:val="-2"/>
        </w:rPr>
        <w:t xml:space="preserve"> </w:t>
      </w:r>
      <w:r w:rsidRPr="007D7029">
        <w:rPr>
          <w:rFonts w:cs="Arial"/>
        </w:rPr>
        <w:t>other</w:t>
      </w:r>
      <w:r w:rsidRPr="007D7029">
        <w:rPr>
          <w:rFonts w:cs="Arial"/>
          <w:spacing w:val="-1"/>
        </w:rPr>
        <w:t xml:space="preserve"> </w:t>
      </w:r>
      <w:r w:rsidR="005A6EC3" w:rsidRPr="007D7029">
        <w:rPr>
          <w:rFonts w:cs="Arial"/>
        </w:rPr>
        <w:t>s</w:t>
      </w:r>
      <w:r w:rsidRPr="007D7029">
        <w:rPr>
          <w:rFonts w:cs="Arial"/>
        </w:rPr>
        <w:t>tates</w:t>
      </w:r>
      <w:r w:rsidR="00D35B59" w:rsidRPr="007D7029">
        <w:rPr>
          <w:rFonts w:cs="Arial"/>
        </w:rPr>
        <w:t>.</w:t>
      </w:r>
    </w:p>
    <w:p w14:paraId="02709138" w14:textId="45DF52D3" w:rsidR="005739E8" w:rsidRPr="007D7029" w:rsidRDefault="00D82EF9" w:rsidP="00150297">
      <w:pPr>
        <w:pStyle w:val="BodyText"/>
        <w:numPr>
          <w:ilvl w:val="0"/>
          <w:numId w:val="9"/>
        </w:numPr>
        <w:tabs>
          <w:tab w:val="left" w:pos="832"/>
        </w:tabs>
        <w:spacing w:before="240"/>
        <w:ind w:right="144"/>
        <w:rPr>
          <w:rFonts w:cs="Arial"/>
        </w:rPr>
      </w:pPr>
      <w:r w:rsidRPr="007D7029">
        <w:rPr>
          <w:rFonts w:cs="Arial"/>
          <w:spacing w:val="-1"/>
        </w:rPr>
        <w:t>Procedures</w:t>
      </w:r>
      <w:r w:rsidRPr="007D7029">
        <w:rPr>
          <w:rFonts w:cs="Arial"/>
        </w:rPr>
        <w:t xml:space="preserve"> for</w:t>
      </w:r>
      <w:r w:rsidRPr="007D7029">
        <w:rPr>
          <w:rFonts w:cs="Arial"/>
          <w:spacing w:val="-1"/>
        </w:rPr>
        <w:t xml:space="preserve"> </w:t>
      </w:r>
      <w:proofErr w:type="gramStart"/>
      <w:r w:rsidRPr="007D7029">
        <w:rPr>
          <w:rFonts w:cs="Arial"/>
          <w:spacing w:val="-1"/>
        </w:rPr>
        <w:t xml:space="preserve">providing </w:t>
      </w:r>
      <w:r w:rsidRPr="007D7029">
        <w:rPr>
          <w:rFonts w:cs="Arial"/>
        </w:rPr>
        <w:t>for</w:t>
      </w:r>
      <w:proofErr w:type="gramEnd"/>
      <w:r w:rsidRPr="007D7029">
        <w:rPr>
          <w:rFonts w:cs="Arial"/>
          <w:spacing w:val="-1"/>
        </w:rPr>
        <w:t xml:space="preserve"> educational</w:t>
      </w:r>
      <w:r w:rsidRPr="007D7029">
        <w:rPr>
          <w:rFonts w:cs="Arial"/>
        </w:rPr>
        <w:t xml:space="preserve"> </w:t>
      </w:r>
      <w:r w:rsidRPr="007D7029">
        <w:rPr>
          <w:rFonts w:cs="Arial"/>
          <w:spacing w:val="-1"/>
        </w:rPr>
        <w:t xml:space="preserve">continuity </w:t>
      </w:r>
      <w:r w:rsidRPr="007D7029">
        <w:rPr>
          <w:rFonts w:cs="Arial"/>
        </w:rPr>
        <w:t>for</w:t>
      </w:r>
      <w:r w:rsidRPr="007D7029">
        <w:rPr>
          <w:rFonts w:cs="Arial"/>
          <w:spacing w:val="-1"/>
        </w:rPr>
        <w:t xml:space="preserve"> migratory </w:t>
      </w:r>
      <w:r w:rsidRPr="007D7029">
        <w:rPr>
          <w:rFonts w:cs="Arial"/>
        </w:rPr>
        <w:t>children through</w:t>
      </w:r>
      <w:r w:rsidRPr="007D7029">
        <w:rPr>
          <w:rFonts w:cs="Arial"/>
          <w:spacing w:val="-2"/>
        </w:rPr>
        <w:t xml:space="preserve"> </w:t>
      </w:r>
      <w:r w:rsidRPr="007D7029">
        <w:rPr>
          <w:rFonts w:cs="Arial"/>
        </w:rPr>
        <w:t>the</w:t>
      </w:r>
      <w:r w:rsidRPr="007D7029">
        <w:rPr>
          <w:rFonts w:cs="Arial"/>
          <w:spacing w:val="-1"/>
        </w:rPr>
        <w:t xml:space="preserve"> </w:t>
      </w:r>
      <w:r w:rsidRPr="007D7029">
        <w:rPr>
          <w:rFonts w:cs="Arial"/>
        </w:rPr>
        <w:t>timely</w:t>
      </w:r>
      <w:r w:rsidRPr="007D7029">
        <w:rPr>
          <w:rFonts w:cs="Arial"/>
          <w:spacing w:val="27"/>
        </w:rPr>
        <w:t xml:space="preserve"> </w:t>
      </w:r>
      <w:r w:rsidRPr="007D7029">
        <w:rPr>
          <w:rFonts w:cs="Arial"/>
        </w:rPr>
        <w:t>transfer</w:t>
      </w:r>
      <w:r w:rsidRPr="007D7029">
        <w:rPr>
          <w:rFonts w:cs="Arial"/>
          <w:spacing w:val="-2"/>
        </w:rPr>
        <w:t xml:space="preserve"> </w:t>
      </w:r>
      <w:r w:rsidRPr="007D7029">
        <w:rPr>
          <w:rFonts w:cs="Arial"/>
          <w:spacing w:val="-1"/>
        </w:rPr>
        <w:t xml:space="preserve">of educational and health records, beyond </w:t>
      </w:r>
      <w:r w:rsidRPr="007D7029">
        <w:rPr>
          <w:rFonts w:cs="Arial"/>
        </w:rPr>
        <w:t>that</w:t>
      </w:r>
      <w:r w:rsidRPr="007D7029">
        <w:rPr>
          <w:rFonts w:cs="Arial"/>
          <w:spacing w:val="-1"/>
        </w:rPr>
        <w:t xml:space="preserve"> required generally by </w:t>
      </w:r>
      <w:r w:rsidR="005A6EC3" w:rsidRPr="007D7029">
        <w:rPr>
          <w:rFonts w:cs="Arial"/>
          <w:spacing w:val="-1"/>
        </w:rPr>
        <w:t>s</w:t>
      </w:r>
      <w:r w:rsidRPr="007D7029">
        <w:rPr>
          <w:rFonts w:cs="Arial"/>
          <w:spacing w:val="-1"/>
        </w:rPr>
        <w:t>tate and</w:t>
      </w:r>
      <w:r w:rsidRPr="007D7029">
        <w:rPr>
          <w:rFonts w:cs="Arial"/>
          <w:spacing w:val="22"/>
        </w:rPr>
        <w:t xml:space="preserve"> </w:t>
      </w:r>
      <w:r w:rsidRPr="007D7029">
        <w:rPr>
          <w:rFonts w:cs="Arial"/>
          <w:spacing w:val="-1"/>
        </w:rPr>
        <w:t>local</w:t>
      </w:r>
      <w:r w:rsidRPr="007D7029">
        <w:rPr>
          <w:rFonts w:cs="Arial"/>
        </w:rPr>
        <w:t xml:space="preserve"> </w:t>
      </w:r>
      <w:r w:rsidRPr="007D7029">
        <w:rPr>
          <w:rFonts w:cs="Arial"/>
          <w:spacing w:val="-1"/>
        </w:rPr>
        <w:t>agencies</w:t>
      </w:r>
      <w:r w:rsidR="00E944BF" w:rsidRPr="007D7029">
        <w:rPr>
          <w:rFonts w:cs="Arial"/>
          <w:spacing w:val="-1"/>
        </w:rPr>
        <w:t>.</w:t>
      </w:r>
    </w:p>
    <w:p w14:paraId="337FB264" w14:textId="58608A76" w:rsidR="005739E8" w:rsidRPr="007D7029" w:rsidRDefault="00D82EF9" w:rsidP="00150297">
      <w:pPr>
        <w:pStyle w:val="BodyText"/>
        <w:numPr>
          <w:ilvl w:val="0"/>
          <w:numId w:val="9"/>
        </w:numPr>
        <w:tabs>
          <w:tab w:val="left" w:pos="832"/>
        </w:tabs>
        <w:spacing w:before="240"/>
        <w:rPr>
          <w:rFonts w:cs="Arial"/>
        </w:rPr>
      </w:pPr>
      <w:r w:rsidRPr="007D7029">
        <w:rPr>
          <w:rFonts w:cs="Arial"/>
          <w:spacing w:val="-1"/>
        </w:rPr>
        <w:t>Collecting and</w:t>
      </w:r>
      <w:r w:rsidRPr="007D7029">
        <w:rPr>
          <w:rFonts w:cs="Arial"/>
        </w:rPr>
        <w:t xml:space="preserve"> </w:t>
      </w:r>
      <w:r w:rsidRPr="007D7029">
        <w:rPr>
          <w:rFonts w:cs="Arial"/>
          <w:spacing w:val="-1"/>
        </w:rPr>
        <w:t>using information</w:t>
      </w:r>
      <w:r w:rsidRPr="007D7029">
        <w:rPr>
          <w:rFonts w:cs="Arial"/>
          <w:spacing w:val="1"/>
        </w:rPr>
        <w:t xml:space="preserve"> </w:t>
      </w:r>
      <w:r w:rsidRPr="007D7029">
        <w:rPr>
          <w:rFonts w:cs="Arial"/>
        </w:rPr>
        <w:t>for</w:t>
      </w:r>
      <w:r w:rsidRPr="007D7029">
        <w:rPr>
          <w:rFonts w:cs="Arial"/>
          <w:spacing w:val="-1"/>
        </w:rPr>
        <w:t xml:space="preserve"> accurate</w:t>
      </w:r>
      <w:r w:rsidRPr="007D7029">
        <w:rPr>
          <w:rFonts w:cs="Arial"/>
        </w:rPr>
        <w:t xml:space="preserve"> </w:t>
      </w:r>
      <w:r w:rsidRPr="007D7029">
        <w:rPr>
          <w:rFonts w:cs="Arial"/>
          <w:spacing w:val="-1"/>
        </w:rPr>
        <w:t>distribution</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subgrant</w:t>
      </w:r>
      <w:r w:rsidRPr="007D7029">
        <w:rPr>
          <w:rFonts w:cs="Arial"/>
        </w:rPr>
        <w:t xml:space="preserve"> funds</w:t>
      </w:r>
      <w:r w:rsidR="00E944BF" w:rsidRPr="007D7029">
        <w:rPr>
          <w:rFonts w:cs="Arial"/>
        </w:rPr>
        <w:t>.</w:t>
      </w:r>
    </w:p>
    <w:p w14:paraId="44EB74C6" w14:textId="237953E0" w:rsidR="005739E8" w:rsidRPr="007D7029" w:rsidRDefault="00D82EF9" w:rsidP="00150297">
      <w:pPr>
        <w:pStyle w:val="BodyText"/>
        <w:numPr>
          <w:ilvl w:val="0"/>
          <w:numId w:val="9"/>
        </w:numPr>
        <w:tabs>
          <w:tab w:val="left" w:pos="832"/>
        </w:tabs>
        <w:spacing w:before="240"/>
        <w:ind w:right="288"/>
        <w:rPr>
          <w:rFonts w:cs="Arial"/>
        </w:rPr>
      </w:pPr>
      <w:r w:rsidRPr="007D7029">
        <w:rPr>
          <w:rFonts w:cs="Arial"/>
          <w:spacing w:val="-1"/>
        </w:rPr>
        <w:t>Development of</w:t>
      </w:r>
      <w:r w:rsidRPr="007D7029">
        <w:rPr>
          <w:rFonts w:cs="Arial"/>
          <w:spacing w:val="-2"/>
        </w:rPr>
        <w:t xml:space="preserve"> </w:t>
      </w:r>
      <w:r w:rsidRPr="007D7029">
        <w:rPr>
          <w:rFonts w:cs="Arial"/>
        </w:rPr>
        <w:t>a</w:t>
      </w:r>
      <w:r w:rsidRPr="007D7029">
        <w:rPr>
          <w:rFonts w:cs="Arial"/>
          <w:spacing w:val="-2"/>
        </w:rPr>
        <w:t xml:space="preserve"> </w:t>
      </w:r>
      <w:r w:rsidRPr="007D7029">
        <w:rPr>
          <w:rFonts w:cs="Arial"/>
          <w:spacing w:val="-1"/>
        </w:rPr>
        <w:t>statewide needs</w:t>
      </w:r>
      <w:r w:rsidRPr="007D7029">
        <w:rPr>
          <w:rFonts w:cs="Arial"/>
          <w:spacing w:val="-2"/>
        </w:rPr>
        <w:t xml:space="preserve"> </w:t>
      </w:r>
      <w:r w:rsidRPr="007D7029">
        <w:rPr>
          <w:rFonts w:cs="Arial"/>
          <w:spacing w:val="-1"/>
        </w:rPr>
        <w:t>assessment and</w:t>
      </w:r>
      <w:r w:rsidRPr="007D7029">
        <w:rPr>
          <w:rFonts w:cs="Arial"/>
          <w:spacing w:val="-2"/>
        </w:rPr>
        <w:t xml:space="preserve"> </w:t>
      </w:r>
      <w:r w:rsidRPr="007D7029">
        <w:rPr>
          <w:rFonts w:cs="Arial"/>
        </w:rPr>
        <w:t>a</w:t>
      </w:r>
      <w:r w:rsidRPr="007D7029">
        <w:rPr>
          <w:rFonts w:cs="Arial"/>
          <w:spacing w:val="-1"/>
        </w:rPr>
        <w:t xml:space="preserve"> comprehensive</w:t>
      </w:r>
      <w:r w:rsidRPr="007D7029">
        <w:rPr>
          <w:rFonts w:cs="Arial"/>
          <w:spacing w:val="-2"/>
        </w:rPr>
        <w:t xml:space="preserve"> </w:t>
      </w:r>
      <w:r w:rsidR="001A5D34" w:rsidRPr="007D7029">
        <w:rPr>
          <w:rFonts w:cs="Arial"/>
          <w:spacing w:val="-1"/>
        </w:rPr>
        <w:t>s</w:t>
      </w:r>
      <w:r w:rsidRPr="007D7029">
        <w:rPr>
          <w:rFonts w:cs="Arial"/>
          <w:spacing w:val="-1"/>
        </w:rPr>
        <w:t>tate</w:t>
      </w:r>
      <w:r w:rsidRPr="007D7029">
        <w:rPr>
          <w:rFonts w:cs="Arial"/>
          <w:spacing w:val="-2"/>
        </w:rPr>
        <w:t xml:space="preserve"> </w:t>
      </w:r>
      <w:r w:rsidRPr="007D7029">
        <w:rPr>
          <w:rFonts w:cs="Arial"/>
          <w:spacing w:val="-1"/>
        </w:rPr>
        <w:t>plan</w:t>
      </w:r>
      <w:r w:rsidRPr="007D7029">
        <w:rPr>
          <w:rFonts w:cs="Arial"/>
          <w:spacing w:val="-2"/>
        </w:rPr>
        <w:t xml:space="preserve"> </w:t>
      </w:r>
      <w:r w:rsidRPr="007D7029">
        <w:rPr>
          <w:rFonts w:cs="Arial"/>
        </w:rPr>
        <w:t>for</w:t>
      </w:r>
      <w:r w:rsidRPr="007D7029">
        <w:rPr>
          <w:rFonts w:cs="Arial"/>
          <w:spacing w:val="-1"/>
        </w:rPr>
        <w:t xml:space="preserve"> MEP</w:t>
      </w:r>
      <w:r w:rsidRPr="007D7029">
        <w:rPr>
          <w:rFonts w:cs="Arial"/>
          <w:spacing w:val="22"/>
          <w:w w:val="99"/>
        </w:rPr>
        <w:t xml:space="preserve"> </w:t>
      </w:r>
      <w:r w:rsidRPr="007D7029">
        <w:rPr>
          <w:rFonts w:cs="Arial"/>
          <w:spacing w:val="-1"/>
        </w:rPr>
        <w:t>service</w:t>
      </w:r>
      <w:r w:rsidRPr="007D7029">
        <w:rPr>
          <w:rFonts w:cs="Arial"/>
        </w:rPr>
        <w:t xml:space="preserve"> </w:t>
      </w:r>
      <w:r w:rsidRPr="007D7029">
        <w:rPr>
          <w:rFonts w:cs="Arial"/>
          <w:spacing w:val="-1"/>
        </w:rPr>
        <w:t>delivery</w:t>
      </w:r>
      <w:r w:rsidR="00E944BF" w:rsidRPr="007D7029">
        <w:rPr>
          <w:rFonts w:cs="Arial"/>
          <w:spacing w:val="-1"/>
        </w:rPr>
        <w:t>.</w:t>
      </w:r>
    </w:p>
    <w:p w14:paraId="17EBA8F3" w14:textId="1C79DACD" w:rsidR="005739E8" w:rsidRPr="007D7029" w:rsidRDefault="00D82EF9" w:rsidP="00150297">
      <w:pPr>
        <w:pStyle w:val="BodyText"/>
        <w:numPr>
          <w:ilvl w:val="0"/>
          <w:numId w:val="9"/>
        </w:numPr>
        <w:tabs>
          <w:tab w:val="left" w:pos="832"/>
        </w:tabs>
        <w:spacing w:before="240" w:after="240"/>
        <w:rPr>
          <w:rFonts w:cs="Arial"/>
        </w:rPr>
      </w:pPr>
      <w:r w:rsidRPr="007D7029">
        <w:rPr>
          <w:rFonts w:cs="Arial"/>
          <w:spacing w:val="-1"/>
        </w:rPr>
        <w:t>Supervision</w:t>
      </w:r>
      <w:r w:rsidRPr="007D7029">
        <w:rPr>
          <w:rFonts w:cs="Arial"/>
          <w:spacing w:val="-2"/>
        </w:rPr>
        <w:t xml:space="preserve"> </w:t>
      </w:r>
      <w:r w:rsidRPr="007D7029">
        <w:rPr>
          <w:rFonts w:cs="Arial"/>
          <w:spacing w:val="-1"/>
        </w:rPr>
        <w:t>of instructional</w:t>
      </w:r>
      <w:r w:rsidRPr="007D7029">
        <w:rPr>
          <w:rFonts w:cs="Arial"/>
        </w:rPr>
        <w:t xml:space="preserve"> </w:t>
      </w:r>
      <w:r w:rsidRPr="007D7029">
        <w:rPr>
          <w:rFonts w:cs="Arial"/>
          <w:spacing w:val="-1"/>
        </w:rPr>
        <w:t>and</w:t>
      </w:r>
      <w:r w:rsidRPr="007D7029">
        <w:rPr>
          <w:rFonts w:cs="Arial"/>
          <w:spacing w:val="-2"/>
        </w:rPr>
        <w:t xml:space="preserve"> </w:t>
      </w:r>
      <w:r w:rsidRPr="007D7029">
        <w:rPr>
          <w:rFonts w:cs="Arial"/>
          <w:spacing w:val="-1"/>
        </w:rPr>
        <w:t>support staff</w:t>
      </w:r>
      <w:r w:rsidR="00E944BF" w:rsidRPr="007D7029">
        <w:rPr>
          <w:rFonts w:cs="Arial"/>
          <w:spacing w:val="-1"/>
        </w:rPr>
        <w:t>.</w:t>
      </w:r>
    </w:p>
    <w:p w14:paraId="46BD1DA9" w14:textId="76606BD7" w:rsidR="005739E8" w:rsidRPr="007D7029" w:rsidRDefault="00D82EF9" w:rsidP="00150297">
      <w:pPr>
        <w:pStyle w:val="BodyText"/>
        <w:numPr>
          <w:ilvl w:val="0"/>
          <w:numId w:val="9"/>
        </w:numPr>
        <w:tabs>
          <w:tab w:val="left" w:pos="832"/>
        </w:tabs>
        <w:rPr>
          <w:rFonts w:cs="Arial"/>
        </w:rPr>
      </w:pPr>
      <w:r w:rsidRPr="007D7029">
        <w:rPr>
          <w:rFonts w:cs="Arial"/>
          <w:spacing w:val="-1"/>
        </w:rPr>
        <w:t>Establishment and implementation</w:t>
      </w:r>
      <w:r w:rsidRPr="007D7029">
        <w:rPr>
          <w:rFonts w:cs="Arial"/>
        </w:rPr>
        <w:t xml:space="preserve"> </w:t>
      </w:r>
      <w:r w:rsidRPr="007D7029">
        <w:rPr>
          <w:rFonts w:cs="Arial"/>
          <w:spacing w:val="-1"/>
        </w:rPr>
        <w:t xml:space="preserve">of </w:t>
      </w:r>
      <w:r w:rsidRPr="007D7029">
        <w:rPr>
          <w:rFonts w:cs="Arial"/>
        </w:rPr>
        <w:t>a</w:t>
      </w:r>
      <w:r w:rsidRPr="007D7029">
        <w:rPr>
          <w:rFonts w:cs="Arial"/>
          <w:spacing w:val="-1"/>
        </w:rPr>
        <w:t xml:space="preserve"> State </w:t>
      </w:r>
      <w:r w:rsidR="004677F8" w:rsidRPr="007D7029">
        <w:rPr>
          <w:rFonts w:cs="Arial"/>
          <w:spacing w:val="-1"/>
        </w:rPr>
        <w:t>P</w:t>
      </w:r>
      <w:r w:rsidRPr="007D7029">
        <w:rPr>
          <w:rFonts w:cs="Arial"/>
          <w:spacing w:val="-1"/>
        </w:rPr>
        <w:t xml:space="preserve">arent </w:t>
      </w:r>
      <w:r w:rsidR="004677F8" w:rsidRPr="007D7029">
        <w:rPr>
          <w:rFonts w:cs="Arial"/>
          <w:spacing w:val="-1"/>
        </w:rPr>
        <w:t>A</w:t>
      </w:r>
      <w:r w:rsidRPr="007D7029">
        <w:rPr>
          <w:rFonts w:cs="Arial"/>
          <w:spacing w:val="-1"/>
        </w:rPr>
        <w:t xml:space="preserve">dvisory </w:t>
      </w:r>
      <w:r w:rsidR="004677F8" w:rsidRPr="007D7029">
        <w:rPr>
          <w:rFonts w:cs="Arial"/>
          <w:spacing w:val="-1"/>
        </w:rPr>
        <w:t>C</w:t>
      </w:r>
      <w:r w:rsidRPr="007D7029">
        <w:rPr>
          <w:rFonts w:cs="Arial"/>
          <w:spacing w:val="-1"/>
        </w:rPr>
        <w:t>ouncil</w:t>
      </w:r>
      <w:r w:rsidR="00150297">
        <w:rPr>
          <w:rFonts w:cs="Arial"/>
          <w:spacing w:val="-1"/>
        </w:rPr>
        <w:t>.</w:t>
      </w:r>
    </w:p>
    <w:p w14:paraId="6027BCC0" w14:textId="00938F72" w:rsidR="005739E8" w:rsidRPr="007D7029" w:rsidRDefault="00D82EF9" w:rsidP="00150297">
      <w:pPr>
        <w:pStyle w:val="BodyText"/>
        <w:numPr>
          <w:ilvl w:val="0"/>
          <w:numId w:val="9"/>
        </w:numPr>
        <w:tabs>
          <w:tab w:val="left" w:pos="832"/>
        </w:tabs>
        <w:spacing w:before="240" w:after="240"/>
        <w:ind w:right="187"/>
        <w:rPr>
          <w:rFonts w:cs="Arial"/>
        </w:rPr>
      </w:pPr>
      <w:r w:rsidRPr="007D7029">
        <w:rPr>
          <w:rFonts w:cs="Arial"/>
          <w:spacing w:val="-1"/>
        </w:rPr>
        <w:t>Conducting an</w:t>
      </w:r>
      <w:r w:rsidRPr="007D7029">
        <w:rPr>
          <w:rFonts w:cs="Arial"/>
          <w:spacing w:val="-2"/>
        </w:rPr>
        <w:t xml:space="preserve"> </w:t>
      </w:r>
      <w:r w:rsidRPr="007D7029">
        <w:rPr>
          <w:rFonts w:cs="Arial"/>
          <w:spacing w:val="-1"/>
        </w:rPr>
        <w:t>evaluation of the</w:t>
      </w:r>
      <w:r w:rsidRPr="007D7029">
        <w:rPr>
          <w:rFonts w:cs="Arial"/>
          <w:spacing w:val="-2"/>
        </w:rPr>
        <w:t xml:space="preserve"> </w:t>
      </w:r>
      <w:r w:rsidRPr="007D7029">
        <w:rPr>
          <w:rFonts w:cs="Arial"/>
          <w:spacing w:val="-1"/>
        </w:rPr>
        <w:t>effectiveness of the</w:t>
      </w:r>
      <w:r w:rsidRPr="007D7029">
        <w:rPr>
          <w:rFonts w:cs="Arial"/>
          <w:spacing w:val="-2"/>
        </w:rPr>
        <w:t xml:space="preserve"> </w:t>
      </w:r>
      <w:r w:rsidR="00EA65A9" w:rsidRPr="007D7029">
        <w:rPr>
          <w:rFonts w:cs="Arial"/>
          <w:spacing w:val="-1"/>
        </w:rPr>
        <w:t>s</w:t>
      </w:r>
      <w:r w:rsidRPr="007D7029">
        <w:rPr>
          <w:rFonts w:cs="Arial"/>
          <w:spacing w:val="-1"/>
        </w:rPr>
        <w:t xml:space="preserve">tate MEP (34 </w:t>
      </w:r>
      <w:r w:rsidRPr="007D7029">
        <w:rPr>
          <w:rFonts w:cs="Arial"/>
          <w:i/>
          <w:spacing w:val="-1"/>
        </w:rPr>
        <w:t>CFR</w:t>
      </w:r>
      <w:r w:rsidRPr="007D7029">
        <w:rPr>
          <w:rFonts w:cs="Arial"/>
          <w:spacing w:val="-1"/>
        </w:rPr>
        <w:t xml:space="preserve"> 200.82)</w:t>
      </w:r>
      <w:r w:rsidR="00E944BF" w:rsidRPr="007D7029">
        <w:rPr>
          <w:rFonts w:cs="Arial"/>
          <w:spacing w:val="-1"/>
        </w:rPr>
        <w:t>.</w:t>
      </w:r>
    </w:p>
    <w:p w14:paraId="6F810237" w14:textId="77777777" w:rsidR="005739E8" w:rsidRPr="007D7029" w:rsidRDefault="00D82EF9" w:rsidP="008D4AC2">
      <w:pPr>
        <w:pStyle w:val="Heading3"/>
        <w:spacing w:before="0" w:after="240"/>
        <w:rPr>
          <w:rFonts w:cs="Arial"/>
        </w:rPr>
      </w:pPr>
      <w:r w:rsidRPr="007D7029">
        <w:rPr>
          <w:rFonts w:cs="Arial"/>
        </w:rPr>
        <w:t>MEP</w:t>
      </w:r>
      <w:r w:rsidRPr="007D7029">
        <w:rPr>
          <w:rFonts w:cs="Arial"/>
          <w:spacing w:val="-3"/>
        </w:rPr>
        <w:t xml:space="preserve"> </w:t>
      </w:r>
      <w:r w:rsidRPr="007D7029">
        <w:rPr>
          <w:rFonts w:cs="Arial"/>
        </w:rPr>
        <w:t>Assessment</w:t>
      </w:r>
      <w:r w:rsidRPr="007D7029">
        <w:rPr>
          <w:rFonts w:cs="Arial"/>
          <w:spacing w:val="-2"/>
        </w:rPr>
        <w:t xml:space="preserve"> </w:t>
      </w:r>
      <w:r w:rsidRPr="007D7029">
        <w:rPr>
          <w:rFonts w:cs="Arial"/>
        </w:rPr>
        <w:t>and</w:t>
      </w:r>
      <w:r w:rsidRPr="007D7029">
        <w:rPr>
          <w:rFonts w:cs="Arial"/>
          <w:spacing w:val="-3"/>
        </w:rPr>
        <w:t xml:space="preserve"> </w:t>
      </w:r>
      <w:r w:rsidRPr="007D7029">
        <w:rPr>
          <w:rFonts w:cs="Arial"/>
        </w:rPr>
        <w:t>Evaluation</w:t>
      </w:r>
    </w:p>
    <w:p w14:paraId="433EEA79" w14:textId="1D962AF7" w:rsidR="005739E8" w:rsidRPr="007D7029" w:rsidRDefault="00D82EF9" w:rsidP="00150297">
      <w:pPr>
        <w:pStyle w:val="BodyText"/>
        <w:numPr>
          <w:ilvl w:val="0"/>
          <w:numId w:val="4"/>
        </w:numPr>
        <w:tabs>
          <w:tab w:val="left" w:pos="472"/>
        </w:tabs>
        <w:spacing w:before="69"/>
        <w:rPr>
          <w:rFonts w:cs="Arial"/>
        </w:rPr>
      </w:pPr>
      <w:r w:rsidRPr="007D7029">
        <w:rPr>
          <w:rFonts w:cs="Arial"/>
          <w:spacing w:val="-1"/>
        </w:rPr>
        <w:t>The LEA</w:t>
      </w:r>
      <w:r w:rsidRPr="007D7029">
        <w:rPr>
          <w:rFonts w:cs="Arial"/>
        </w:rPr>
        <w:t xml:space="preserve"> </w:t>
      </w:r>
      <w:r w:rsidRPr="007D7029">
        <w:rPr>
          <w:rFonts w:cs="Arial"/>
          <w:spacing w:val="-1"/>
        </w:rPr>
        <w:t>shall</w:t>
      </w:r>
      <w:r w:rsidRPr="007D7029">
        <w:rPr>
          <w:rFonts w:cs="Arial"/>
        </w:rPr>
        <w:t xml:space="preserve"> </w:t>
      </w:r>
      <w:r w:rsidRPr="007D7029">
        <w:rPr>
          <w:rFonts w:cs="Arial"/>
          <w:spacing w:val="-1"/>
        </w:rPr>
        <w:t>determine</w:t>
      </w:r>
      <w:r w:rsidRPr="007D7029">
        <w:rPr>
          <w:rFonts w:cs="Arial"/>
        </w:rPr>
        <w:t xml:space="preserve"> </w:t>
      </w:r>
      <w:r w:rsidRPr="007D7029">
        <w:rPr>
          <w:rFonts w:cs="Arial"/>
          <w:spacing w:val="-1"/>
        </w:rPr>
        <w:t>the</w:t>
      </w:r>
      <w:r w:rsidRPr="007D7029">
        <w:rPr>
          <w:rFonts w:cs="Arial"/>
        </w:rPr>
        <w:t xml:space="preserve"> </w:t>
      </w:r>
      <w:r w:rsidRPr="007D7029">
        <w:rPr>
          <w:rFonts w:cs="Arial"/>
          <w:spacing w:val="-1"/>
        </w:rPr>
        <w:t>effectiveness</w:t>
      </w:r>
      <w:r w:rsidRPr="007D7029">
        <w:rPr>
          <w:rFonts w:cs="Arial"/>
          <w:spacing w:val="1"/>
        </w:rPr>
        <w:t xml:space="preserve"> </w:t>
      </w:r>
      <w:r w:rsidRPr="007D7029">
        <w:rPr>
          <w:rFonts w:cs="Arial"/>
          <w:spacing w:val="-1"/>
        </w:rPr>
        <w:t xml:space="preserve">of </w:t>
      </w:r>
      <w:r w:rsidRPr="007D7029">
        <w:rPr>
          <w:rFonts w:cs="Arial"/>
        </w:rPr>
        <w:t xml:space="preserve">its </w:t>
      </w:r>
      <w:r w:rsidRPr="007D7029">
        <w:rPr>
          <w:rFonts w:cs="Arial"/>
          <w:spacing w:val="-1"/>
        </w:rPr>
        <w:t>program</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projects</w:t>
      </w:r>
      <w:r w:rsidRPr="007D7029">
        <w:rPr>
          <w:rFonts w:cs="Arial"/>
        </w:rPr>
        <w:t xml:space="preserve"> </w:t>
      </w:r>
      <w:r w:rsidRPr="007D7029">
        <w:rPr>
          <w:rFonts w:cs="Arial"/>
          <w:spacing w:val="-1"/>
        </w:rPr>
        <w:t>in providing</w:t>
      </w:r>
      <w:r w:rsidRPr="007D7029">
        <w:rPr>
          <w:rFonts w:cs="Arial"/>
        </w:rPr>
        <w:t xml:space="preserve"> migratory</w:t>
      </w:r>
      <w:r w:rsidRPr="007D7029">
        <w:rPr>
          <w:rFonts w:cs="Arial"/>
          <w:spacing w:val="29"/>
        </w:rPr>
        <w:t xml:space="preserve"> </w:t>
      </w:r>
      <w:r w:rsidRPr="007D7029">
        <w:rPr>
          <w:rFonts w:cs="Arial"/>
          <w:spacing w:val="-1"/>
        </w:rPr>
        <w:t xml:space="preserve">children with </w:t>
      </w:r>
      <w:r w:rsidRPr="007D7029">
        <w:rPr>
          <w:rFonts w:cs="Arial"/>
        </w:rPr>
        <w:t xml:space="preserve">the </w:t>
      </w:r>
      <w:r w:rsidRPr="007D7029">
        <w:rPr>
          <w:rFonts w:cs="Arial"/>
          <w:spacing w:val="-1"/>
        </w:rPr>
        <w:t>opportunity</w:t>
      </w:r>
      <w:r w:rsidRPr="007D7029">
        <w:rPr>
          <w:rFonts w:cs="Arial"/>
        </w:rPr>
        <w:t xml:space="preserve"> to</w:t>
      </w:r>
      <w:r w:rsidRPr="007D7029">
        <w:rPr>
          <w:rFonts w:cs="Arial"/>
          <w:spacing w:val="-1"/>
        </w:rPr>
        <w:t xml:space="preserve"> meet</w:t>
      </w:r>
      <w:r w:rsidRPr="007D7029">
        <w:rPr>
          <w:rFonts w:cs="Arial"/>
        </w:rPr>
        <w:t xml:space="preserve"> the</w:t>
      </w:r>
      <w:r w:rsidRPr="007D7029">
        <w:rPr>
          <w:rFonts w:cs="Arial"/>
          <w:spacing w:val="-1"/>
        </w:rPr>
        <w:t xml:space="preserve"> </w:t>
      </w:r>
      <w:r w:rsidRPr="007D7029">
        <w:rPr>
          <w:rFonts w:cs="Arial"/>
          <w:spacing w:val="-2"/>
        </w:rPr>
        <w:t>same</w:t>
      </w:r>
      <w:r w:rsidRPr="007D7029">
        <w:rPr>
          <w:rFonts w:cs="Arial"/>
          <w:spacing w:val="-1"/>
        </w:rPr>
        <w:t xml:space="preserve"> challenging</w:t>
      </w:r>
      <w:r w:rsidRPr="007D7029">
        <w:rPr>
          <w:rFonts w:cs="Arial"/>
        </w:rPr>
        <w:t xml:space="preserve"> </w:t>
      </w:r>
      <w:r w:rsidR="00EA65A9" w:rsidRPr="007D7029">
        <w:rPr>
          <w:rFonts w:cs="Arial"/>
          <w:spacing w:val="-1"/>
        </w:rPr>
        <w:t>s</w:t>
      </w:r>
      <w:r w:rsidRPr="007D7029">
        <w:rPr>
          <w:rFonts w:cs="Arial"/>
          <w:spacing w:val="-1"/>
        </w:rPr>
        <w:t xml:space="preserve">tate </w:t>
      </w:r>
      <w:r w:rsidR="002965A8" w:rsidRPr="007D7029">
        <w:rPr>
          <w:rFonts w:cs="Arial"/>
          <w:spacing w:val="-1"/>
        </w:rPr>
        <w:t>academic</w:t>
      </w:r>
      <w:r w:rsidRPr="007D7029">
        <w:rPr>
          <w:rFonts w:cs="Arial"/>
          <w:spacing w:val="22"/>
        </w:rPr>
        <w:t xml:space="preserve"> </w:t>
      </w:r>
      <w:r w:rsidRPr="007D7029">
        <w:rPr>
          <w:rFonts w:cs="Arial"/>
          <w:spacing w:val="-1"/>
        </w:rPr>
        <w:t>standards</w:t>
      </w:r>
      <w:r w:rsidR="00B86302">
        <w:rPr>
          <w:rFonts w:cs="Arial"/>
          <w:spacing w:val="-1"/>
        </w:rPr>
        <w:t xml:space="preserve"> that all children are expected to meet.</w:t>
      </w:r>
      <w:r w:rsidRPr="007D7029">
        <w:rPr>
          <w:rFonts w:cs="Arial"/>
          <w:spacing w:val="-1"/>
        </w:rPr>
        <w:t xml:space="preserve"> (20 </w:t>
      </w:r>
      <w:r w:rsidRPr="007D7029">
        <w:rPr>
          <w:rFonts w:cs="Arial"/>
          <w:i/>
          <w:spacing w:val="-1"/>
        </w:rPr>
        <w:t>USC</w:t>
      </w:r>
      <w:r w:rsidRPr="007D7029">
        <w:rPr>
          <w:rFonts w:cs="Arial"/>
        </w:rPr>
        <w:t xml:space="preserve"> </w:t>
      </w:r>
      <w:r w:rsidRPr="007D7029">
        <w:rPr>
          <w:rFonts w:cs="Arial"/>
          <w:spacing w:val="-1"/>
        </w:rPr>
        <w:t>6394</w:t>
      </w:r>
      <w:r w:rsidRPr="007D7029">
        <w:rPr>
          <w:rFonts w:cs="Arial"/>
          <w:spacing w:val="1"/>
        </w:rPr>
        <w:t xml:space="preserve"> </w:t>
      </w:r>
      <w:r w:rsidRPr="007D7029">
        <w:rPr>
          <w:rFonts w:cs="Arial"/>
          <w:spacing w:val="-1"/>
        </w:rPr>
        <w:t>and</w:t>
      </w:r>
      <w:r w:rsidRPr="007D7029">
        <w:rPr>
          <w:rFonts w:cs="Arial"/>
        </w:rPr>
        <w:t xml:space="preserve"> </w:t>
      </w:r>
      <w:r w:rsidRPr="007D7029">
        <w:rPr>
          <w:rFonts w:cs="Arial"/>
          <w:spacing w:val="-1"/>
        </w:rPr>
        <w:t>34</w:t>
      </w:r>
      <w:r w:rsidRPr="007D7029">
        <w:rPr>
          <w:rFonts w:cs="Arial"/>
        </w:rPr>
        <w:t xml:space="preserve"> </w:t>
      </w:r>
      <w:r w:rsidRPr="007D7029">
        <w:rPr>
          <w:rFonts w:cs="Arial"/>
          <w:i/>
          <w:spacing w:val="-1"/>
        </w:rPr>
        <w:t>CFR</w:t>
      </w:r>
      <w:r w:rsidRPr="007D7029">
        <w:rPr>
          <w:rFonts w:cs="Arial"/>
        </w:rPr>
        <w:t xml:space="preserve"> </w:t>
      </w:r>
      <w:r w:rsidRPr="007D7029">
        <w:rPr>
          <w:rFonts w:cs="Arial"/>
          <w:spacing w:val="-1"/>
        </w:rPr>
        <w:t>200.</w:t>
      </w:r>
      <w:r w:rsidR="00484E23" w:rsidRPr="007D7029">
        <w:rPr>
          <w:rFonts w:cs="Arial"/>
          <w:spacing w:val="-1"/>
        </w:rPr>
        <w:t>83</w:t>
      </w:r>
      <w:r w:rsidRPr="007D7029">
        <w:rPr>
          <w:rFonts w:cs="Arial"/>
          <w:spacing w:val="-1"/>
        </w:rPr>
        <w:t>[a])</w:t>
      </w:r>
      <w:r w:rsidR="00E944BF" w:rsidRPr="007D7029">
        <w:rPr>
          <w:rFonts w:cs="Arial"/>
          <w:spacing w:val="-1"/>
        </w:rPr>
        <w:t>.</w:t>
      </w:r>
    </w:p>
    <w:p w14:paraId="5FB5EC69" w14:textId="7680A71A" w:rsidR="005739E8" w:rsidRPr="007D7029" w:rsidRDefault="00D82EF9" w:rsidP="00150297">
      <w:pPr>
        <w:pStyle w:val="BodyText"/>
        <w:numPr>
          <w:ilvl w:val="0"/>
          <w:numId w:val="4"/>
        </w:numPr>
        <w:tabs>
          <w:tab w:val="left" w:pos="472"/>
        </w:tabs>
        <w:spacing w:before="240"/>
        <w:ind w:right="187"/>
        <w:rPr>
          <w:rFonts w:cs="Arial"/>
        </w:rPr>
      </w:pPr>
      <w:r w:rsidRPr="007D7029">
        <w:rPr>
          <w:rFonts w:cs="Arial"/>
          <w:spacing w:val="-1"/>
        </w:rPr>
        <w:t>Evaluations of</w:t>
      </w:r>
      <w:r w:rsidRPr="007D7029">
        <w:rPr>
          <w:rFonts w:cs="Arial"/>
        </w:rPr>
        <w:t xml:space="preserve"> </w:t>
      </w:r>
      <w:r w:rsidRPr="007D7029">
        <w:rPr>
          <w:rFonts w:cs="Arial"/>
          <w:spacing w:val="-1"/>
        </w:rPr>
        <w:t>program</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project</w:t>
      </w:r>
      <w:r w:rsidRPr="007D7029">
        <w:rPr>
          <w:rFonts w:cs="Arial"/>
        </w:rPr>
        <w:t xml:space="preserve"> </w:t>
      </w:r>
      <w:r w:rsidRPr="007D7029">
        <w:rPr>
          <w:rFonts w:cs="Arial"/>
          <w:spacing w:val="-1"/>
        </w:rPr>
        <w:t>effectiveness</w:t>
      </w:r>
      <w:r w:rsidRPr="007D7029">
        <w:rPr>
          <w:rFonts w:cs="Arial"/>
        </w:rPr>
        <w:t xml:space="preserve"> </w:t>
      </w:r>
      <w:r w:rsidRPr="007D7029">
        <w:rPr>
          <w:rFonts w:cs="Arial"/>
          <w:spacing w:val="-1"/>
        </w:rPr>
        <w:t>shall, wherever</w:t>
      </w:r>
      <w:r w:rsidRPr="007D7029">
        <w:rPr>
          <w:rFonts w:cs="Arial"/>
        </w:rPr>
        <w:t xml:space="preserve"> feasible,</w:t>
      </w:r>
      <w:r w:rsidRPr="007D7029">
        <w:rPr>
          <w:rFonts w:cs="Arial"/>
          <w:spacing w:val="-1"/>
        </w:rPr>
        <w:t xml:space="preserve"> </w:t>
      </w:r>
      <w:r w:rsidRPr="007D7029">
        <w:rPr>
          <w:rFonts w:cs="Arial"/>
        </w:rPr>
        <w:t xml:space="preserve">use the </w:t>
      </w:r>
      <w:r w:rsidRPr="007D7029">
        <w:rPr>
          <w:rFonts w:cs="Arial"/>
          <w:spacing w:val="-1"/>
        </w:rPr>
        <w:t>same</w:t>
      </w:r>
      <w:r w:rsidRPr="007D7029">
        <w:rPr>
          <w:rFonts w:cs="Arial"/>
        </w:rPr>
        <w:t xml:space="preserve"> </w:t>
      </w:r>
      <w:r w:rsidR="002B641D" w:rsidRPr="007D7029">
        <w:rPr>
          <w:rFonts w:cs="Arial"/>
          <w:spacing w:val="-1"/>
        </w:rPr>
        <w:t>approaches and standards</w:t>
      </w:r>
      <w:r w:rsidRPr="007D7029">
        <w:rPr>
          <w:rFonts w:cs="Arial"/>
          <w:spacing w:val="-1"/>
        </w:rPr>
        <w:t xml:space="preserve"> that </w:t>
      </w:r>
      <w:r w:rsidRPr="007D7029">
        <w:rPr>
          <w:rFonts w:cs="Arial"/>
        </w:rPr>
        <w:t>the</w:t>
      </w:r>
      <w:r w:rsidRPr="007D7029">
        <w:rPr>
          <w:rFonts w:cs="Arial"/>
          <w:spacing w:val="-3"/>
        </w:rPr>
        <w:t xml:space="preserve"> </w:t>
      </w:r>
      <w:r w:rsidR="00EA65A9" w:rsidRPr="007D7029">
        <w:rPr>
          <w:rFonts w:cs="Arial"/>
          <w:spacing w:val="-1"/>
        </w:rPr>
        <w:t>s</w:t>
      </w:r>
      <w:r w:rsidRPr="007D7029">
        <w:rPr>
          <w:rFonts w:cs="Arial"/>
          <w:spacing w:val="-1"/>
        </w:rPr>
        <w:t>tate establishes</w:t>
      </w:r>
      <w:r w:rsidRPr="007D7029">
        <w:rPr>
          <w:rFonts w:cs="Arial"/>
        </w:rPr>
        <w:t xml:space="preserve"> </w:t>
      </w:r>
      <w:r w:rsidRPr="007D7029">
        <w:rPr>
          <w:rFonts w:cs="Arial"/>
          <w:spacing w:val="-1"/>
        </w:rPr>
        <w:t>for</w:t>
      </w:r>
      <w:r w:rsidRPr="007D7029">
        <w:rPr>
          <w:rFonts w:cs="Arial"/>
          <w:spacing w:val="29"/>
          <w:w w:val="99"/>
        </w:rPr>
        <w:t xml:space="preserve"> </w:t>
      </w:r>
      <w:r w:rsidRPr="007D7029">
        <w:rPr>
          <w:rFonts w:cs="Arial"/>
          <w:spacing w:val="-1"/>
        </w:rPr>
        <w:t xml:space="preserve">use </w:t>
      </w:r>
      <w:r w:rsidR="002B641D" w:rsidRPr="007D7029">
        <w:rPr>
          <w:rFonts w:cs="Arial"/>
          <w:spacing w:val="-1"/>
        </w:rPr>
        <w:t xml:space="preserve">to assess the performance of students, schools, and local educational agencies under </w:t>
      </w:r>
      <w:r w:rsidR="002965A8" w:rsidRPr="007D7029">
        <w:rPr>
          <w:rFonts w:cs="Arial"/>
          <w:spacing w:val="-1"/>
        </w:rPr>
        <w:t>Title I, Part A</w:t>
      </w:r>
      <w:r w:rsidRPr="007D7029">
        <w:rPr>
          <w:rFonts w:cs="Arial"/>
          <w:spacing w:val="-1"/>
        </w:rPr>
        <w:t>.</w:t>
      </w:r>
      <w:r w:rsidRPr="007D7029">
        <w:rPr>
          <w:rFonts w:cs="Arial"/>
        </w:rPr>
        <w:t xml:space="preserve"> </w:t>
      </w:r>
      <w:r w:rsidRPr="007D7029">
        <w:rPr>
          <w:rFonts w:cs="Arial"/>
          <w:spacing w:val="-1"/>
        </w:rPr>
        <w:t>(20</w:t>
      </w:r>
      <w:r w:rsidRPr="007D7029">
        <w:rPr>
          <w:rFonts w:cs="Arial"/>
        </w:rPr>
        <w:t xml:space="preserve"> </w:t>
      </w:r>
      <w:r w:rsidRPr="007D7029">
        <w:rPr>
          <w:rFonts w:cs="Arial"/>
          <w:i/>
          <w:spacing w:val="-1"/>
        </w:rPr>
        <w:t>USC</w:t>
      </w:r>
      <w:r w:rsidRPr="007D7029">
        <w:rPr>
          <w:rFonts w:cs="Arial"/>
          <w:i/>
        </w:rPr>
        <w:t xml:space="preserve"> </w:t>
      </w:r>
      <w:r w:rsidRPr="007D7029">
        <w:rPr>
          <w:rFonts w:cs="Arial"/>
          <w:spacing w:val="-1"/>
        </w:rPr>
        <w:t>6394)</w:t>
      </w:r>
      <w:r w:rsidR="00E944BF" w:rsidRPr="007D7029">
        <w:rPr>
          <w:rFonts w:cs="Arial"/>
          <w:spacing w:val="-1"/>
        </w:rPr>
        <w:t>.</w:t>
      </w:r>
    </w:p>
    <w:p w14:paraId="613B6AC8" w14:textId="1F541359" w:rsidR="005739E8" w:rsidRPr="007D7029" w:rsidRDefault="00B86302" w:rsidP="00150297">
      <w:pPr>
        <w:pStyle w:val="BodyText"/>
        <w:numPr>
          <w:ilvl w:val="0"/>
          <w:numId w:val="4"/>
        </w:numPr>
        <w:tabs>
          <w:tab w:val="left" w:pos="472"/>
        </w:tabs>
        <w:spacing w:before="240"/>
        <w:ind w:right="101"/>
        <w:rPr>
          <w:rFonts w:cs="Arial"/>
        </w:rPr>
      </w:pPr>
      <w:r>
        <w:rPr>
          <w:rFonts w:cs="Arial"/>
          <w:spacing w:val="-1"/>
        </w:rPr>
        <w:t xml:space="preserve">The </w:t>
      </w:r>
      <w:r w:rsidR="00D82EF9" w:rsidRPr="007D7029">
        <w:rPr>
          <w:rFonts w:cs="Arial"/>
          <w:spacing w:val="-1"/>
        </w:rPr>
        <w:t>operating</w:t>
      </w:r>
      <w:r w:rsidR="00D82EF9" w:rsidRPr="007D7029">
        <w:rPr>
          <w:rFonts w:cs="Arial"/>
        </w:rPr>
        <w:t xml:space="preserve"> </w:t>
      </w:r>
      <w:r w:rsidR="00D82EF9" w:rsidRPr="007D7029">
        <w:rPr>
          <w:rFonts w:cs="Arial"/>
          <w:spacing w:val="-1"/>
        </w:rPr>
        <w:t xml:space="preserve">agency </w:t>
      </w:r>
      <w:r w:rsidR="00D82EF9" w:rsidRPr="007D7029">
        <w:rPr>
          <w:rFonts w:cs="Arial"/>
        </w:rPr>
        <w:t>must</w:t>
      </w:r>
      <w:r w:rsidR="00D82EF9" w:rsidRPr="007D7029">
        <w:rPr>
          <w:rFonts w:cs="Arial"/>
          <w:spacing w:val="-1"/>
        </w:rPr>
        <w:t xml:space="preserve"> </w:t>
      </w:r>
      <w:r w:rsidR="00D82EF9" w:rsidRPr="007D7029">
        <w:rPr>
          <w:rFonts w:cs="Arial"/>
        </w:rPr>
        <w:t xml:space="preserve">carry </w:t>
      </w:r>
      <w:r w:rsidR="00D82EF9" w:rsidRPr="007D7029">
        <w:rPr>
          <w:rFonts w:cs="Arial"/>
          <w:spacing w:val="-1"/>
        </w:rPr>
        <w:t xml:space="preserve">out </w:t>
      </w:r>
      <w:r w:rsidR="00D82EF9" w:rsidRPr="007D7029">
        <w:rPr>
          <w:rFonts w:cs="Arial"/>
        </w:rPr>
        <w:t>some</w:t>
      </w:r>
      <w:r w:rsidR="00D82EF9" w:rsidRPr="007D7029">
        <w:rPr>
          <w:rFonts w:cs="Arial"/>
          <w:spacing w:val="28"/>
        </w:rPr>
        <w:t xml:space="preserve"> </w:t>
      </w:r>
      <w:r w:rsidR="00D82EF9" w:rsidRPr="007D7029">
        <w:rPr>
          <w:rFonts w:cs="Arial"/>
          <w:spacing w:val="-1"/>
        </w:rPr>
        <w:t>reasonable</w:t>
      </w:r>
      <w:r w:rsidR="00D82EF9" w:rsidRPr="007D7029">
        <w:rPr>
          <w:rFonts w:cs="Arial"/>
        </w:rPr>
        <w:t xml:space="preserve"> </w:t>
      </w:r>
      <w:r>
        <w:rPr>
          <w:rFonts w:cs="Arial"/>
        </w:rPr>
        <w:t xml:space="preserve">written </w:t>
      </w:r>
      <w:r>
        <w:rPr>
          <w:rFonts w:cs="Arial"/>
          <w:spacing w:val="-1"/>
        </w:rPr>
        <w:t>evaluation of</w:t>
      </w:r>
      <w:r w:rsidR="00D82EF9" w:rsidRPr="007D7029">
        <w:rPr>
          <w:rFonts w:cs="Arial"/>
        </w:rPr>
        <w:t xml:space="preserve"> the </w:t>
      </w:r>
      <w:r w:rsidR="00D82EF9" w:rsidRPr="007D7029">
        <w:rPr>
          <w:rFonts w:cs="Arial"/>
          <w:spacing w:val="-1"/>
        </w:rPr>
        <w:t>effectiveness</w:t>
      </w:r>
      <w:r w:rsidR="00D82EF9" w:rsidRPr="007D7029">
        <w:rPr>
          <w:rFonts w:cs="Arial"/>
          <w:spacing w:val="1"/>
        </w:rPr>
        <w:t xml:space="preserve"> </w:t>
      </w:r>
      <w:r w:rsidR="00D82EF9" w:rsidRPr="007D7029">
        <w:rPr>
          <w:rFonts w:cs="Arial"/>
          <w:spacing w:val="-1"/>
        </w:rPr>
        <w:t>of</w:t>
      </w:r>
      <w:r w:rsidR="00D82EF9" w:rsidRPr="007D7029">
        <w:rPr>
          <w:rFonts w:cs="Arial"/>
        </w:rPr>
        <w:t xml:space="preserve"> the</w:t>
      </w:r>
      <w:r w:rsidR="00D82EF9" w:rsidRPr="007D7029">
        <w:rPr>
          <w:rFonts w:cs="Arial"/>
          <w:spacing w:val="-2"/>
        </w:rPr>
        <w:t xml:space="preserve"> </w:t>
      </w:r>
      <w:r w:rsidR="00D82EF9" w:rsidRPr="007D7029">
        <w:rPr>
          <w:rFonts w:cs="Arial"/>
          <w:spacing w:val="-1"/>
        </w:rPr>
        <w:t>pro</w:t>
      </w:r>
      <w:r>
        <w:rPr>
          <w:rFonts w:cs="Arial"/>
          <w:spacing w:val="-1"/>
        </w:rPr>
        <w:t>gram</w:t>
      </w:r>
      <w:r w:rsidR="00D82EF9" w:rsidRPr="007D7029">
        <w:rPr>
          <w:rFonts w:cs="Arial"/>
        </w:rPr>
        <w:t xml:space="preserve"> </w:t>
      </w:r>
      <w:r w:rsidR="00D82EF9" w:rsidRPr="007D7029">
        <w:rPr>
          <w:rFonts w:cs="Arial"/>
          <w:spacing w:val="-1"/>
        </w:rPr>
        <w:t xml:space="preserve">(20 </w:t>
      </w:r>
      <w:r w:rsidR="00D82EF9" w:rsidRPr="007D7029">
        <w:rPr>
          <w:rFonts w:cs="Arial"/>
          <w:i/>
          <w:spacing w:val="-1"/>
        </w:rPr>
        <w:t>USC</w:t>
      </w:r>
      <w:r w:rsidR="00D82EF9" w:rsidRPr="007D7029">
        <w:rPr>
          <w:rFonts w:cs="Arial"/>
          <w:spacing w:val="27"/>
        </w:rPr>
        <w:t xml:space="preserve"> </w:t>
      </w:r>
      <w:r w:rsidR="00D82EF9" w:rsidRPr="007D7029">
        <w:rPr>
          <w:rFonts w:cs="Arial"/>
          <w:spacing w:val="-1"/>
        </w:rPr>
        <w:t>6394</w:t>
      </w:r>
      <w:r w:rsidR="00D82EF9" w:rsidRPr="007D7029">
        <w:rPr>
          <w:rFonts w:cs="Arial"/>
        </w:rPr>
        <w:t xml:space="preserve"> </w:t>
      </w:r>
      <w:r w:rsidR="00895C45" w:rsidRPr="007D7029">
        <w:rPr>
          <w:rFonts w:cs="Arial"/>
        </w:rPr>
        <w:t xml:space="preserve">generally, </w:t>
      </w:r>
      <w:r w:rsidR="00D82EF9" w:rsidRPr="007D7029">
        <w:rPr>
          <w:rFonts w:cs="Arial"/>
          <w:spacing w:val="-1"/>
        </w:rPr>
        <w:t>and</w:t>
      </w:r>
      <w:r w:rsidR="00D82EF9" w:rsidRPr="007D7029">
        <w:rPr>
          <w:rFonts w:cs="Arial"/>
        </w:rPr>
        <w:t xml:space="preserve"> </w:t>
      </w:r>
      <w:r w:rsidR="00D82EF9" w:rsidRPr="007D7029">
        <w:rPr>
          <w:rFonts w:cs="Arial"/>
          <w:spacing w:val="-1"/>
        </w:rPr>
        <w:t>34</w:t>
      </w:r>
      <w:r w:rsidR="00D82EF9" w:rsidRPr="007D7029">
        <w:rPr>
          <w:rFonts w:cs="Arial"/>
        </w:rPr>
        <w:t xml:space="preserve"> </w:t>
      </w:r>
      <w:r w:rsidR="00D82EF9" w:rsidRPr="007D7029">
        <w:rPr>
          <w:rFonts w:cs="Arial"/>
          <w:i/>
        </w:rPr>
        <w:t>CFR</w:t>
      </w:r>
      <w:r w:rsidR="00D82EF9" w:rsidRPr="007D7029">
        <w:rPr>
          <w:rFonts w:cs="Arial"/>
        </w:rPr>
        <w:t xml:space="preserve"> </w:t>
      </w:r>
      <w:r w:rsidR="00D82EF9" w:rsidRPr="007D7029">
        <w:rPr>
          <w:rFonts w:cs="Arial"/>
          <w:spacing w:val="-1"/>
        </w:rPr>
        <w:t>200.</w:t>
      </w:r>
      <w:r w:rsidR="00484E23" w:rsidRPr="007D7029">
        <w:rPr>
          <w:rFonts w:cs="Arial"/>
          <w:spacing w:val="-1"/>
        </w:rPr>
        <w:t>84</w:t>
      </w:r>
      <w:r w:rsidR="00D82EF9" w:rsidRPr="007D7029">
        <w:rPr>
          <w:rFonts w:cs="Arial"/>
          <w:spacing w:val="-1"/>
        </w:rPr>
        <w:t>)</w:t>
      </w:r>
      <w:r w:rsidR="00E944BF" w:rsidRPr="007D7029">
        <w:rPr>
          <w:rFonts w:cs="Arial"/>
          <w:spacing w:val="-1"/>
        </w:rPr>
        <w:t>.</w:t>
      </w:r>
    </w:p>
    <w:p w14:paraId="3F7C776A" w14:textId="05CCFB32" w:rsidR="005739E8" w:rsidRPr="007D7029" w:rsidRDefault="00D82EF9" w:rsidP="00150297">
      <w:pPr>
        <w:pStyle w:val="BodyText"/>
        <w:numPr>
          <w:ilvl w:val="0"/>
          <w:numId w:val="4"/>
        </w:numPr>
        <w:tabs>
          <w:tab w:val="left" w:pos="472"/>
        </w:tabs>
        <w:spacing w:before="240"/>
        <w:rPr>
          <w:rFonts w:cs="Arial"/>
        </w:rPr>
      </w:pPr>
      <w:r w:rsidRPr="007D7029">
        <w:rPr>
          <w:rFonts w:cs="Arial"/>
        </w:rPr>
        <w:t>Operating</w:t>
      </w:r>
      <w:r w:rsidRPr="007D7029">
        <w:rPr>
          <w:rFonts w:cs="Arial"/>
          <w:spacing w:val="-2"/>
        </w:rPr>
        <w:t xml:space="preserve"> </w:t>
      </w:r>
      <w:r w:rsidRPr="007D7029">
        <w:rPr>
          <w:rFonts w:cs="Arial"/>
          <w:spacing w:val="-1"/>
        </w:rPr>
        <w:t>agencies</w:t>
      </w:r>
      <w:r w:rsidRPr="007D7029">
        <w:rPr>
          <w:rFonts w:cs="Arial"/>
        </w:rPr>
        <w:t xml:space="preserve"> </w:t>
      </w:r>
      <w:r w:rsidRPr="007D7029">
        <w:rPr>
          <w:rFonts w:cs="Arial"/>
          <w:spacing w:val="-1"/>
        </w:rPr>
        <w:t>shall</w:t>
      </w:r>
      <w:r w:rsidRPr="007D7029">
        <w:rPr>
          <w:rFonts w:cs="Arial"/>
        </w:rPr>
        <w:t xml:space="preserve"> </w:t>
      </w:r>
      <w:r w:rsidRPr="007D7029">
        <w:rPr>
          <w:rFonts w:cs="Arial"/>
          <w:spacing w:val="-1"/>
        </w:rPr>
        <w:t>use</w:t>
      </w:r>
      <w:r w:rsidRPr="007D7029">
        <w:rPr>
          <w:rFonts w:cs="Arial"/>
        </w:rPr>
        <w:t xml:space="preserve"> the </w:t>
      </w:r>
      <w:r w:rsidRPr="007D7029">
        <w:rPr>
          <w:rFonts w:cs="Arial"/>
          <w:spacing w:val="-1"/>
        </w:rPr>
        <w:t>results</w:t>
      </w:r>
      <w:r w:rsidRPr="007D7029">
        <w:rPr>
          <w:rFonts w:cs="Arial"/>
        </w:rPr>
        <w:t xml:space="preserve"> </w:t>
      </w:r>
      <w:r w:rsidRPr="007D7029">
        <w:rPr>
          <w:rFonts w:cs="Arial"/>
          <w:spacing w:val="-1"/>
        </w:rPr>
        <w:t xml:space="preserve">of </w:t>
      </w:r>
      <w:r w:rsidRPr="007D7029">
        <w:rPr>
          <w:rFonts w:cs="Arial"/>
        </w:rPr>
        <w:t xml:space="preserve">the </w:t>
      </w:r>
      <w:r w:rsidRPr="007D7029">
        <w:rPr>
          <w:rFonts w:cs="Arial"/>
          <w:spacing w:val="-1"/>
        </w:rPr>
        <w:t>assessments</w:t>
      </w:r>
      <w:r w:rsidRPr="007D7029">
        <w:rPr>
          <w:rFonts w:cs="Arial"/>
        </w:rPr>
        <w:t xml:space="preserve"> </w:t>
      </w:r>
      <w:r w:rsidRPr="007D7029">
        <w:rPr>
          <w:rFonts w:cs="Arial"/>
          <w:spacing w:val="-1"/>
        </w:rPr>
        <w:t>carried</w:t>
      </w:r>
      <w:r w:rsidRPr="007D7029">
        <w:rPr>
          <w:rFonts w:cs="Arial"/>
        </w:rPr>
        <w:t xml:space="preserve"> </w:t>
      </w:r>
      <w:r w:rsidRPr="007D7029">
        <w:rPr>
          <w:rFonts w:cs="Arial"/>
          <w:spacing w:val="-1"/>
        </w:rPr>
        <w:t>out</w:t>
      </w:r>
      <w:r w:rsidRPr="007D7029">
        <w:rPr>
          <w:rFonts w:cs="Arial"/>
        </w:rPr>
        <w:t xml:space="preserve"> </w:t>
      </w:r>
      <w:r w:rsidRPr="007D7029">
        <w:rPr>
          <w:rFonts w:cs="Arial"/>
          <w:spacing w:val="-1"/>
        </w:rPr>
        <w:t>under</w:t>
      </w:r>
      <w:r w:rsidRPr="007D7029">
        <w:rPr>
          <w:rFonts w:cs="Arial"/>
        </w:rPr>
        <w:t xml:space="preserve"> </w:t>
      </w:r>
      <w:r w:rsidRPr="007D7029">
        <w:rPr>
          <w:rFonts w:cs="Arial"/>
          <w:spacing w:val="-1"/>
        </w:rPr>
        <w:t>34</w:t>
      </w:r>
      <w:r w:rsidRPr="007D7029">
        <w:rPr>
          <w:rFonts w:cs="Arial"/>
        </w:rPr>
        <w:t xml:space="preserve"> </w:t>
      </w:r>
      <w:r w:rsidRPr="007D7029">
        <w:rPr>
          <w:rFonts w:cs="Arial"/>
          <w:i/>
          <w:spacing w:val="-1"/>
        </w:rPr>
        <w:t>CFR</w:t>
      </w:r>
      <w:r w:rsidRPr="007D7029">
        <w:rPr>
          <w:rFonts w:cs="Arial"/>
          <w:spacing w:val="22"/>
        </w:rPr>
        <w:t xml:space="preserve"> </w:t>
      </w:r>
      <w:r w:rsidRPr="007D7029">
        <w:rPr>
          <w:rFonts w:cs="Arial"/>
          <w:spacing w:val="-1"/>
        </w:rPr>
        <w:t>Section 200.</w:t>
      </w:r>
      <w:r w:rsidR="00484E23" w:rsidRPr="007D7029">
        <w:rPr>
          <w:rFonts w:cs="Arial"/>
          <w:spacing w:val="-1"/>
        </w:rPr>
        <w:t>84</w:t>
      </w:r>
      <w:r w:rsidRPr="007D7029">
        <w:rPr>
          <w:rFonts w:cs="Arial"/>
        </w:rPr>
        <w:t xml:space="preserve"> to </w:t>
      </w:r>
      <w:r w:rsidRPr="007D7029">
        <w:rPr>
          <w:rFonts w:cs="Arial"/>
          <w:spacing w:val="-1"/>
        </w:rPr>
        <w:t xml:space="preserve">improve </w:t>
      </w:r>
      <w:r w:rsidRPr="007D7029">
        <w:rPr>
          <w:rFonts w:cs="Arial"/>
        </w:rPr>
        <w:t xml:space="preserve">the </w:t>
      </w:r>
      <w:r w:rsidRPr="007D7029">
        <w:rPr>
          <w:rFonts w:cs="Arial"/>
          <w:spacing w:val="-1"/>
        </w:rPr>
        <w:t>services</w:t>
      </w:r>
      <w:r w:rsidRPr="007D7029">
        <w:rPr>
          <w:rFonts w:cs="Arial"/>
        </w:rPr>
        <w:t xml:space="preserve"> </w:t>
      </w:r>
      <w:r w:rsidRPr="007D7029">
        <w:rPr>
          <w:rFonts w:cs="Arial"/>
          <w:spacing w:val="-1"/>
        </w:rPr>
        <w:t>provided</w:t>
      </w:r>
      <w:r w:rsidRPr="007D7029">
        <w:rPr>
          <w:rFonts w:cs="Arial"/>
        </w:rPr>
        <w:t xml:space="preserve"> to</w:t>
      </w:r>
      <w:r w:rsidRPr="007D7029">
        <w:rPr>
          <w:rFonts w:cs="Arial"/>
          <w:spacing w:val="-1"/>
        </w:rPr>
        <w:t xml:space="preserve"> migratory</w:t>
      </w:r>
      <w:r w:rsidRPr="007D7029">
        <w:rPr>
          <w:rFonts w:cs="Arial"/>
        </w:rPr>
        <w:t xml:space="preserve"> </w:t>
      </w:r>
      <w:r w:rsidRPr="007D7029">
        <w:rPr>
          <w:rFonts w:cs="Arial"/>
          <w:spacing w:val="-1"/>
        </w:rPr>
        <w:t>children</w:t>
      </w:r>
      <w:r w:rsidRPr="007D7029">
        <w:rPr>
          <w:rFonts w:cs="Arial"/>
        </w:rPr>
        <w:t xml:space="preserve"> </w:t>
      </w:r>
      <w:r w:rsidRPr="007D7029">
        <w:rPr>
          <w:rFonts w:cs="Arial"/>
          <w:spacing w:val="-1"/>
        </w:rPr>
        <w:t>(20 USC</w:t>
      </w:r>
      <w:r w:rsidRPr="007D7029">
        <w:rPr>
          <w:rFonts w:cs="Arial"/>
        </w:rPr>
        <w:t xml:space="preserve"> </w:t>
      </w:r>
      <w:r w:rsidRPr="007D7029">
        <w:rPr>
          <w:rFonts w:cs="Arial"/>
          <w:spacing w:val="-1"/>
        </w:rPr>
        <w:t>6396</w:t>
      </w:r>
      <w:r w:rsidR="002A0C2F" w:rsidRPr="007D7029">
        <w:rPr>
          <w:rFonts w:cs="Arial"/>
          <w:spacing w:val="-1"/>
        </w:rPr>
        <w:t xml:space="preserve"> generally</w:t>
      </w:r>
      <w:r w:rsidRPr="007D7029">
        <w:rPr>
          <w:rFonts w:cs="Arial"/>
          <w:spacing w:val="-1"/>
        </w:rPr>
        <w:t>)</w:t>
      </w:r>
      <w:r w:rsidR="00E944BF" w:rsidRPr="007D7029">
        <w:rPr>
          <w:rFonts w:cs="Arial"/>
          <w:spacing w:val="-1"/>
        </w:rPr>
        <w:t>.</w:t>
      </w:r>
    </w:p>
    <w:p w14:paraId="24FDE18B" w14:textId="77777777" w:rsidR="005739E8" w:rsidRPr="007D7029" w:rsidRDefault="00D82EF9" w:rsidP="008D4AC2">
      <w:pPr>
        <w:pStyle w:val="Heading3"/>
        <w:spacing w:before="240" w:after="240"/>
        <w:rPr>
          <w:rFonts w:cs="Arial"/>
        </w:rPr>
      </w:pPr>
      <w:r w:rsidRPr="007D7029">
        <w:rPr>
          <w:rFonts w:cs="Arial"/>
        </w:rPr>
        <w:lastRenderedPageBreak/>
        <w:t>Migratory</w:t>
      </w:r>
      <w:r w:rsidRPr="007D7029">
        <w:rPr>
          <w:rFonts w:cs="Arial"/>
          <w:spacing w:val="-2"/>
        </w:rPr>
        <w:t xml:space="preserve"> </w:t>
      </w:r>
      <w:r w:rsidRPr="007D7029">
        <w:rPr>
          <w:rFonts w:cs="Arial"/>
        </w:rPr>
        <w:t>Children in</w:t>
      </w:r>
      <w:r w:rsidRPr="007D7029">
        <w:rPr>
          <w:rFonts w:cs="Arial"/>
          <w:spacing w:val="2"/>
        </w:rPr>
        <w:t xml:space="preserve"> </w:t>
      </w:r>
      <w:r w:rsidRPr="007D7029">
        <w:rPr>
          <w:rFonts w:cs="Arial"/>
        </w:rPr>
        <w:t>Private Schools</w:t>
      </w:r>
    </w:p>
    <w:p w14:paraId="3AC268A3" w14:textId="279EEC54" w:rsidR="009828D4" w:rsidRPr="007D7029" w:rsidRDefault="009828D4" w:rsidP="00150297">
      <w:pPr>
        <w:pStyle w:val="BodyText"/>
        <w:numPr>
          <w:ilvl w:val="0"/>
          <w:numId w:val="4"/>
        </w:numPr>
        <w:rPr>
          <w:rFonts w:cs="Arial"/>
          <w:spacing w:val="-1"/>
        </w:rPr>
      </w:pPr>
      <w:r w:rsidRPr="007D7029">
        <w:rPr>
          <w:rFonts w:cs="Arial"/>
          <w:spacing w:val="-1"/>
        </w:rPr>
        <w:t>Operating agencies must conduct Migrant programs and projects in a manner consistent with th</w:t>
      </w:r>
      <w:r w:rsidR="008D2DA9" w:rsidRPr="007D7029">
        <w:rPr>
          <w:rFonts w:cs="Arial"/>
          <w:spacing w:val="-1"/>
        </w:rPr>
        <w:t>e</w:t>
      </w:r>
      <w:r w:rsidRPr="007D7029">
        <w:rPr>
          <w:rFonts w:cs="Arial"/>
          <w:spacing w:val="-1"/>
        </w:rPr>
        <w:t xml:space="preserve"> basic requirements of section </w:t>
      </w:r>
      <w:r w:rsidR="008D2DA9" w:rsidRPr="007D7029">
        <w:rPr>
          <w:rFonts w:cs="Arial"/>
          <w:spacing w:val="-1"/>
        </w:rPr>
        <w:t>8</w:t>
      </w:r>
      <w:r w:rsidRPr="007D7029">
        <w:rPr>
          <w:rFonts w:cs="Arial"/>
          <w:spacing w:val="-1"/>
        </w:rPr>
        <w:t xml:space="preserve">501 of </w:t>
      </w:r>
      <w:proofErr w:type="gramStart"/>
      <w:r w:rsidRPr="007D7029">
        <w:rPr>
          <w:rFonts w:cs="Arial"/>
          <w:spacing w:val="-1"/>
        </w:rPr>
        <w:t>the E</w:t>
      </w:r>
      <w:r w:rsidR="006770CF">
        <w:rPr>
          <w:rFonts w:cs="Arial"/>
          <w:spacing w:val="-1"/>
        </w:rPr>
        <w:t>very</w:t>
      </w:r>
      <w:proofErr w:type="gramEnd"/>
      <w:r w:rsidR="006770CF">
        <w:rPr>
          <w:rFonts w:cs="Arial"/>
          <w:spacing w:val="-1"/>
        </w:rPr>
        <w:t xml:space="preserve"> Student Succeeds Act</w:t>
      </w:r>
      <w:r w:rsidRPr="007D7029">
        <w:rPr>
          <w:rFonts w:cs="Arial"/>
          <w:spacing w:val="-1"/>
        </w:rPr>
        <w:t xml:space="preserve"> (2</w:t>
      </w:r>
      <w:r w:rsidRPr="007D7029">
        <w:rPr>
          <w:rFonts w:cs="Arial"/>
          <w:i/>
          <w:spacing w:val="-1"/>
        </w:rPr>
        <w:t xml:space="preserve"> CFR</w:t>
      </w:r>
      <w:r w:rsidRPr="007D7029">
        <w:rPr>
          <w:rFonts w:cs="Arial"/>
          <w:spacing w:val="-1"/>
        </w:rPr>
        <w:t xml:space="preserve"> 200.87).</w:t>
      </w:r>
    </w:p>
    <w:p w14:paraId="4F351892" w14:textId="77777777" w:rsidR="005739E8" w:rsidRPr="007D7029" w:rsidRDefault="00D82EF9" w:rsidP="008D4AC2">
      <w:pPr>
        <w:pStyle w:val="Heading3"/>
        <w:spacing w:before="240" w:after="240"/>
        <w:rPr>
          <w:rFonts w:cs="Arial"/>
        </w:rPr>
      </w:pPr>
      <w:r w:rsidRPr="007D7029">
        <w:rPr>
          <w:rFonts w:cs="Arial"/>
        </w:rPr>
        <w:t>Audits and Fiscal Procedures/Cash Management</w:t>
      </w:r>
    </w:p>
    <w:p w14:paraId="42FC6D55" w14:textId="4C45E125" w:rsidR="005739E8" w:rsidRPr="007D7029" w:rsidRDefault="00D82EF9" w:rsidP="00332AC3">
      <w:pPr>
        <w:pStyle w:val="BodyText"/>
        <w:numPr>
          <w:ilvl w:val="0"/>
          <w:numId w:val="3"/>
        </w:numPr>
        <w:spacing w:before="69" w:after="240"/>
        <w:ind w:right="115"/>
        <w:rPr>
          <w:rFonts w:cs="Arial"/>
        </w:rPr>
      </w:pPr>
      <w:r w:rsidRPr="007D7029">
        <w:rPr>
          <w:rFonts w:cs="Arial"/>
        </w:rPr>
        <w:t>Operating</w:t>
      </w:r>
      <w:r w:rsidRPr="007D7029">
        <w:rPr>
          <w:rFonts w:cs="Arial"/>
          <w:spacing w:val="-1"/>
        </w:rPr>
        <w:t xml:space="preserve"> agencies agree</w:t>
      </w:r>
      <w:r w:rsidRPr="007D7029">
        <w:rPr>
          <w:rFonts w:cs="Arial"/>
        </w:rPr>
        <w:t xml:space="preserve"> to </w:t>
      </w:r>
      <w:r w:rsidRPr="007D7029">
        <w:rPr>
          <w:rFonts w:cs="Arial"/>
          <w:spacing w:val="-1"/>
        </w:rPr>
        <w:t xml:space="preserve">maintain </w:t>
      </w:r>
      <w:r w:rsidRPr="007D7029">
        <w:rPr>
          <w:rFonts w:cs="Arial"/>
        </w:rPr>
        <w:t>fiscal</w:t>
      </w:r>
      <w:r w:rsidRPr="007D7029">
        <w:rPr>
          <w:rFonts w:cs="Arial"/>
          <w:spacing w:val="-1"/>
        </w:rPr>
        <w:t xml:space="preserve"> and programmatic</w:t>
      </w:r>
      <w:r w:rsidRPr="007D7029">
        <w:rPr>
          <w:rFonts w:cs="Arial"/>
          <w:spacing w:val="1"/>
        </w:rPr>
        <w:t xml:space="preserve"> </w:t>
      </w:r>
      <w:r w:rsidRPr="007D7029">
        <w:rPr>
          <w:rFonts w:cs="Arial"/>
          <w:spacing w:val="-1"/>
        </w:rPr>
        <w:t>records</w:t>
      </w:r>
      <w:r w:rsidRPr="007D7029">
        <w:rPr>
          <w:rFonts w:cs="Arial"/>
        </w:rPr>
        <w:t xml:space="preserve"> </w:t>
      </w:r>
      <w:r w:rsidRPr="007D7029">
        <w:rPr>
          <w:rFonts w:cs="Arial"/>
          <w:spacing w:val="-1"/>
        </w:rPr>
        <w:t>and use</w:t>
      </w:r>
      <w:r w:rsidRPr="007D7029">
        <w:rPr>
          <w:rFonts w:cs="Arial"/>
        </w:rPr>
        <w:t xml:space="preserve"> fiscal</w:t>
      </w:r>
      <w:r w:rsidRPr="007D7029">
        <w:rPr>
          <w:rFonts w:cs="Arial"/>
          <w:spacing w:val="-2"/>
        </w:rPr>
        <w:t xml:space="preserve"> </w:t>
      </w:r>
      <w:r w:rsidRPr="007D7029">
        <w:rPr>
          <w:rFonts w:cs="Arial"/>
          <w:spacing w:val="-1"/>
        </w:rPr>
        <w:t>control</w:t>
      </w:r>
      <w:r w:rsidRPr="007D7029">
        <w:rPr>
          <w:rFonts w:cs="Arial"/>
          <w:spacing w:val="20"/>
        </w:rPr>
        <w:t xml:space="preserve"> </w:t>
      </w:r>
      <w:r w:rsidRPr="007D7029">
        <w:rPr>
          <w:rFonts w:cs="Arial"/>
          <w:spacing w:val="-1"/>
        </w:rPr>
        <w:t>and operating</w:t>
      </w:r>
      <w:r w:rsidRPr="007D7029">
        <w:rPr>
          <w:rFonts w:cs="Arial"/>
        </w:rPr>
        <w:t xml:space="preserve"> </w:t>
      </w:r>
      <w:r w:rsidRPr="007D7029">
        <w:rPr>
          <w:rFonts w:cs="Arial"/>
          <w:spacing w:val="-1"/>
        </w:rPr>
        <w:t>procedures in</w:t>
      </w:r>
      <w:r w:rsidRPr="007D7029">
        <w:rPr>
          <w:rFonts w:cs="Arial"/>
        </w:rPr>
        <w:t xml:space="preserve"> </w:t>
      </w:r>
      <w:r w:rsidRPr="007D7029">
        <w:rPr>
          <w:rFonts w:cs="Arial"/>
          <w:spacing w:val="-1"/>
        </w:rPr>
        <w:t>accordance with</w:t>
      </w:r>
      <w:r w:rsidRPr="007D7029">
        <w:rPr>
          <w:rFonts w:cs="Arial"/>
        </w:rPr>
        <w:t xml:space="preserve"> </w:t>
      </w:r>
      <w:r w:rsidRPr="007D7029">
        <w:rPr>
          <w:rFonts w:cs="Arial"/>
          <w:spacing w:val="-1"/>
        </w:rPr>
        <w:t>state and</w:t>
      </w:r>
      <w:r w:rsidRPr="007D7029">
        <w:rPr>
          <w:rFonts w:cs="Arial"/>
        </w:rPr>
        <w:t xml:space="preserve"> federal</w:t>
      </w:r>
      <w:r w:rsidRPr="007D7029">
        <w:rPr>
          <w:rFonts w:cs="Arial"/>
          <w:spacing w:val="-1"/>
        </w:rPr>
        <w:t xml:space="preserve"> laws</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regulations</w:t>
      </w:r>
      <w:r w:rsidR="00B86302">
        <w:rPr>
          <w:rFonts w:cs="Arial"/>
          <w:spacing w:val="-1"/>
        </w:rPr>
        <w:t>,</w:t>
      </w:r>
      <w:r w:rsidRPr="007D7029">
        <w:rPr>
          <w:rFonts w:cs="Arial"/>
          <w:spacing w:val="-1"/>
        </w:rPr>
        <w:t xml:space="preserve"> including</w:t>
      </w:r>
      <w:r w:rsidRPr="007D7029">
        <w:rPr>
          <w:rFonts w:cs="Arial"/>
          <w:spacing w:val="32"/>
        </w:rPr>
        <w:t xml:space="preserve"> </w:t>
      </w:r>
      <w:r w:rsidRPr="007D7029">
        <w:rPr>
          <w:rFonts w:cs="Arial"/>
          <w:spacing w:val="-1"/>
        </w:rPr>
        <w:t>those</w:t>
      </w:r>
      <w:r w:rsidRPr="007D7029">
        <w:rPr>
          <w:rFonts w:cs="Arial"/>
          <w:spacing w:val="-3"/>
        </w:rPr>
        <w:t xml:space="preserve"> </w:t>
      </w:r>
      <w:r w:rsidRPr="007D7029">
        <w:rPr>
          <w:rFonts w:cs="Arial"/>
          <w:spacing w:val="-1"/>
        </w:rPr>
        <w:t>found</w:t>
      </w:r>
      <w:r w:rsidRPr="007D7029">
        <w:rPr>
          <w:rFonts w:cs="Arial"/>
          <w:spacing w:val="-2"/>
        </w:rPr>
        <w:t xml:space="preserve"> </w:t>
      </w:r>
      <w:r w:rsidRPr="007D7029">
        <w:rPr>
          <w:rFonts w:cs="Arial"/>
          <w:spacing w:val="-1"/>
        </w:rPr>
        <w:t>in Section 435 (b)(2) of General</w:t>
      </w:r>
      <w:r w:rsidRPr="007D7029">
        <w:rPr>
          <w:rFonts w:cs="Arial"/>
          <w:spacing w:val="-2"/>
        </w:rPr>
        <w:t xml:space="preserve"> </w:t>
      </w:r>
      <w:r w:rsidRPr="007D7029">
        <w:rPr>
          <w:rFonts w:cs="Arial"/>
          <w:spacing w:val="-1"/>
        </w:rPr>
        <w:t>Education Provisions Act and</w:t>
      </w:r>
      <w:r w:rsidRPr="007D7029">
        <w:rPr>
          <w:rFonts w:cs="Arial"/>
          <w:spacing w:val="40"/>
        </w:rPr>
        <w:t xml:space="preserve"> </w:t>
      </w:r>
      <w:r w:rsidR="00B86302" w:rsidRPr="00B86302">
        <w:t xml:space="preserve">Subpart </w:t>
      </w:r>
      <w:r w:rsidR="00B86302">
        <w:t xml:space="preserve">D of </w:t>
      </w:r>
      <w:r w:rsidR="00DC2CDB" w:rsidRPr="007D7029">
        <w:rPr>
          <w:rFonts w:cs="Arial"/>
        </w:rPr>
        <w:t xml:space="preserve">2 </w:t>
      </w:r>
      <w:r w:rsidRPr="007D7029">
        <w:rPr>
          <w:rFonts w:cs="Arial"/>
          <w:i/>
        </w:rPr>
        <w:t>CFR</w:t>
      </w:r>
      <w:r w:rsidRPr="007D7029">
        <w:rPr>
          <w:rFonts w:cs="Arial"/>
        </w:rPr>
        <w:t xml:space="preserve"> </w:t>
      </w:r>
      <w:r w:rsidR="00B86302">
        <w:rPr>
          <w:rFonts w:cs="Arial"/>
        </w:rPr>
        <w:t>Part</w:t>
      </w:r>
      <w:r w:rsidR="00306C9A">
        <w:rPr>
          <w:rFonts w:cs="Arial"/>
        </w:rPr>
        <w:t xml:space="preserve"> </w:t>
      </w:r>
      <w:r w:rsidR="007B6F89" w:rsidRPr="007D7029">
        <w:rPr>
          <w:rFonts w:cs="Arial"/>
        </w:rPr>
        <w:t>200.</w:t>
      </w:r>
    </w:p>
    <w:p w14:paraId="3951706B" w14:textId="71E3CD72" w:rsidR="00332AC3" w:rsidRPr="007D7029" w:rsidRDefault="00332AC3" w:rsidP="00332AC3">
      <w:pPr>
        <w:pStyle w:val="BodyText"/>
        <w:numPr>
          <w:ilvl w:val="0"/>
          <w:numId w:val="3"/>
        </w:numPr>
        <w:spacing w:before="69"/>
        <w:ind w:right="115"/>
        <w:rPr>
          <w:rFonts w:cs="Arial"/>
        </w:rPr>
      </w:pPr>
      <w:r w:rsidRPr="007D7029">
        <w:rPr>
          <w:rFonts w:cs="Arial"/>
        </w:rPr>
        <w:t>Operating agencies agree to comply with the audit requirements of 34</w:t>
      </w:r>
      <w:r w:rsidRPr="007D7029">
        <w:rPr>
          <w:rFonts w:cs="Arial"/>
          <w:i/>
        </w:rPr>
        <w:t xml:space="preserve"> CFR </w:t>
      </w:r>
      <w:r w:rsidRPr="007D7029">
        <w:rPr>
          <w:rFonts w:cs="Arial"/>
        </w:rPr>
        <w:t xml:space="preserve">76.910 and the cost principles in Subpart E of 2 </w:t>
      </w:r>
      <w:r w:rsidRPr="007D7029">
        <w:rPr>
          <w:rFonts w:cs="Arial"/>
          <w:i/>
        </w:rPr>
        <w:t>CFR</w:t>
      </w:r>
      <w:r w:rsidRPr="007D7029">
        <w:rPr>
          <w:rFonts w:cs="Arial"/>
        </w:rPr>
        <w:t xml:space="preserve"> Part 200 and the audit requirements in Subpart F of 2 </w:t>
      </w:r>
      <w:r w:rsidRPr="007D7029">
        <w:rPr>
          <w:rFonts w:cs="Arial"/>
          <w:i/>
        </w:rPr>
        <w:t>CFR</w:t>
      </w:r>
      <w:r w:rsidRPr="007D7029">
        <w:rPr>
          <w:rFonts w:cs="Arial"/>
        </w:rPr>
        <w:t xml:space="preserve"> Part 200. As required in 2 </w:t>
      </w:r>
      <w:r w:rsidRPr="007D7029">
        <w:rPr>
          <w:rFonts w:cs="Arial"/>
          <w:i/>
        </w:rPr>
        <w:t>CFR</w:t>
      </w:r>
      <w:r w:rsidRPr="007D7029">
        <w:rPr>
          <w:rFonts w:cs="Arial"/>
        </w:rPr>
        <w:t xml:space="preserve"> 200.305, LEAs must demonstrate the ability to minimize the time elapsing between the receipt and disbu</w:t>
      </w:r>
      <w:r w:rsidR="00374671" w:rsidRPr="007D7029">
        <w:rPr>
          <w:rFonts w:cs="Arial"/>
        </w:rPr>
        <w:t xml:space="preserve">rsement of migrant funds (Cash Management). LEAs must promptly pay the federal agency any interest greater than $500 per year that they earned on the cash advances. LEAs must minimize the time between the receipt and disbursement of the federal migrant funds (2 </w:t>
      </w:r>
      <w:r w:rsidR="00374671" w:rsidRPr="007D7029">
        <w:rPr>
          <w:rFonts w:cs="Arial"/>
          <w:i/>
        </w:rPr>
        <w:t>CFR</w:t>
      </w:r>
      <w:r w:rsidR="00374671" w:rsidRPr="007D7029">
        <w:rPr>
          <w:rFonts w:cs="Arial"/>
        </w:rPr>
        <w:t xml:space="preserve"> 200.305[b]).</w:t>
      </w:r>
    </w:p>
    <w:p w14:paraId="5A49A567" w14:textId="2FDB2C3F" w:rsidR="00374671" w:rsidRPr="007D7029" w:rsidRDefault="00374671" w:rsidP="00374671">
      <w:pPr>
        <w:pStyle w:val="BodyText"/>
        <w:numPr>
          <w:ilvl w:val="0"/>
          <w:numId w:val="3"/>
        </w:numPr>
        <w:tabs>
          <w:tab w:val="left" w:pos="472"/>
        </w:tabs>
        <w:spacing w:before="240"/>
        <w:ind w:left="475" w:right="130"/>
        <w:rPr>
          <w:rFonts w:cs="Arial"/>
        </w:rPr>
      </w:pPr>
      <w:r w:rsidRPr="007D7029">
        <w:rPr>
          <w:rFonts w:cs="Arial"/>
        </w:rPr>
        <w:t>Operating</w:t>
      </w:r>
      <w:r w:rsidRPr="007D7029">
        <w:rPr>
          <w:rFonts w:cs="Arial"/>
          <w:spacing w:val="-2"/>
        </w:rPr>
        <w:t xml:space="preserve"> </w:t>
      </w:r>
      <w:r w:rsidRPr="007D7029">
        <w:rPr>
          <w:rFonts w:cs="Arial"/>
          <w:spacing w:val="-1"/>
        </w:rPr>
        <w:t>agencies agree</w:t>
      </w:r>
      <w:r w:rsidRPr="007D7029">
        <w:rPr>
          <w:rFonts w:cs="Arial"/>
        </w:rPr>
        <w:t xml:space="preserve"> to</w:t>
      </w:r>
      <w:r w:rsidRPr="007D7029">
        <w:rPr>
          <w:rFonts w:cs="Arial"/>
          <w:spacing w:val="-1"/>
        </w:rPr>
        <w:t xml:space="preserve"> repay the</w:t>
      </w:r>
      <w:r w:rsidRPr="007D7029">
        <w:rPr>
          <w:rFonts w:cs="Arial"/>
        </w:rPr>
        <w:t xml:space="preserve"> </w:t>
      </w:r>
      <w:r w:rsidRPr="007D7029">
        <w:rPr>
          <w:rFonts w:cs="Arial"/>
          <w:spacing w:val="-1"/>
        </w:rPr>
        <w:t>CDE any</w:t>
      </w:r>
      <w:r w:rsidRPr="007D7029">
        <w:rPr>
          <w:rFonts w:cs="Arial"/>
        </w:rPr>
        <w:t xml:space="preserve"> </w:t>
      </w:r>
      <w:proofErr w:type="gramStart"/>
      <w:r w:rsidRPr="007D7029">
        <w:rPr>
          <w:rFonts w:cs="Arial"/>
          <w:spacing w:val="-1"/>
        </w:rPr>
        <w:t>amounts</w:t>
      </w:r>
      <w:proofErr w:type="gramEnd"/>
      <w:r w:rsidRPr="007D7029">
        <w:rPr>
          <w:rFonts w:cs="Arial"/>
          <w:spacing w:val="-1"/>
        </w:rPr>
        <w:t xml:space="preserve"> of</w:t>
      </w:r>
      <w:r w:rsidRPr="007D7029">
        <w:rPr>
          <w:rFonts w:cs="Arial"/>
          <w:spacing w:val="29"/>
          <w:w w:val="99"/>
        </w:rPr>
        <w:t xml:space="preserve"> </w:t>
      </w:r>
      <w:r w:rsidRPr="007D7029">
        <w:rPr>
          <w:rFonts w:cs="Arial"/>
        </w:rPr>
        <w:t>Title</w:t>
      </w:r>
      <w:r w:rsidRPr="007D7029">
        <w:rPr>
          <w:rFonts w:cs="Arial"/>
          <w:spacing w:val="-1"/>
        </w:rPr>
        <w:t xml:space="preserve"> </w:t>
      </w:r>
      <w:r w:rsidRPr="007D7029">
        <w:rPr>
          <w:rFonts w:cs="Arial"/>
        </w:rPr>
        <w:t>I</w:t>
      </w:r>
      <w:r w:rsidRPr="007D7029">
        <w:rPr>
          <w:rFonts w:cs="Arial"/>
          <w:spacing w:val="-1"/>
        </w:rPr>
        <w:t xml:space="preserve"> </w:t>
      </w:r>
      <w:r w:rsidRPr="007D7029">
        <w:rPr>
          <w:rFonts w:cs="Arial"/>
        </w:rPr>
        <w:t xml:space="preserve">funds </w:t>
      </w:r>
      <w:r w:rsidRPr="007D7029">
        <w:rPr>
          <w:rFonts w:cs="Arial"/>
          <w:spacing w:val="-1"/>
        </w:rPr>
        <w:t xml:space="preserve">determined </w:t>
      </w:r>
      <w:r w:rsidRPr="007D7029">
        <w:rPr>
          <w:rFonts w:cs="Arial"/>
        </w:rPr>
        <w:t xml:space="preserve">to </w:t>
      </w:r>
      <w:r w:rsidRPr="007D7029">
        <w:rPr>
          <w:rFonts w:cs="Arial"/>
          <w:spacing w:val="-1"/>
        </w:rPr>
        <w:t>be expended</w:t>
      </w:r>
      <w:r w:rsidRPr="007D7029">
        <w:rPr>
          <w:rFonts w:cs="Arial"/>
        </w:rPr>
        <w:t xml:space="preserve"> for</w:t>
      </w:r>
      <w:r w:rsidRPr="007D7029">
        <w:rPr>
          <w:rFonts w:cs="Arial"/>
          <w:spacing w:val="-1"/>
        </w:rPr>
        <w:t xml:space="preserve"> non-approvable</w:t>
      </w:r>
      <w:r w:rsidRPr="007D7029">
        <w:rPr>
          <w:rFonts w:cs="Arial"/>
        </w:rPr>
        <w:t xml:space="preserve"> </w:t>
      </w:r>
      <w:r w:rsidRPr="007D7029">
        <w:rPr>
          <w:rFonts w:cs="Arial"/>
          <w:spacing w:val="-1"/>
        </w:rPr>
        <w:t>purposes or</w:t>
      </w:r>
      <w:r w:rsidRPr="007D7029">
        <w:rPr>
          <w:rFonts w:cs="Arial"/>
        </w:rPr>
        <w:t xml:space="preserve"> </w:t>
      </w:r>
      <w:r w:rsidRPr="007D7029">
        <w:rPr>
          <w:rFonts w:cs="Arial"/>
          <w:spacing w:val="-1"/>
        </w:rPr>
        <w:t>in violation</w:t>
      </w:r>
      <w:r w:rsidRPr="007D7029">
        <w:rPr>
          <w:rFonts w:cs="Arial"/>
        </w:rPr>
        <w:t xml:space="preserve"> </w:t>
      </w:r>
      <w:r w:rsidRPr="007D7029">
        <w:rPr>
          <w:rFonts w:cs="Arial"/>
          <w:spacing w:val="-1"/>
        </w:rPr>
        <w:t>of federal</w:t>
      </w:r>
      <w:r w:rsidRPr="007D7029">
        <w:rPr>
          <w:rFonts w:cs="Arial"/>
          <w:spacing w:val="22"/>
        </w:rPr>
        <w:t xml:space="preserve"> </w:t>
      </w:r>
      <w:r w:rsidRPr="007D7029">
        <w:rPr>
          <w:rFonts w:cs="Arial"/>
          <w:spacing w:val="-1"/>
        </w:rPr>
        <w:t>or state laws and</w:t>
      </w:r>
      <w:r w:rsidRPr="007D7029">
        <w:rPr>
          <w:rFonts w:cs="Arial"/>
        </w:rPr>
        <w:t xml:space="preserve"> </w:t>
      </w:r>
      <w:r w:rsidRPr="007D7029">
        <w:rPr>
          <w:rFonts w:cs="Arial"/>
          <w:spacing w:val="-1"/>
        </w:rPr>
        <w:t xml:space="preserve">regulations (2 </w:t>
      </w:r>
      <w:r w:rsidRPr="007D7029">
        <w:rPr>
          <w:rFonts w:cs="Arial"/>
          <w:i/>
          <w:spacing w:val="-1"/>
        </w:rPr>
        <w:t>CFR</w:t>
      </w:r>
      <w:r w:rsidR="005C0DD8" w:rsidRPr="007D7029">
        <w:rPr>
          <w:rFonts w:cs="Arial"/>
          <w:spacing w:val="-1"/>
        </w:rPr>
        <w:t xml:space="preserve"> 200.339</w:t>
      </w:r>
      <w:r w:rsidRPr="007D7029">
        <w:rPr>
          <w:rFonts w:cs="Arial"/>
          <w:spacing w:val="-1"/>
        </w:rPr>
        <w:t>).</w:t>
      </w:r>
    </w:p>
    <w:p w14:paraId="5CC85E15" w14:textId="1017682D" w:rsidR="005739E8" w:rsidRPr="007D7029" w:rsidRDefault="00D82EF9" w:rsidP="008D4AC2">
      <w:pPr>
        <w:pStyle w:val="BodyText"/>
        <w:numPr>
          <w:ilvl w:val="0"/>
          <w:numId w:val="3"/>
        </w:numPr>
        <w:tabs>
          <w:tab w:val="left" w:pos="472"/>
        </w:tabs>
        <w:spacing w:before="240"/>
        <w:ind w:left="475" w:right="144"/>
        <w:rPr>
          <w:rFonts w:cs="Arial"/>
        </w:rPr>
      </w:pPr>
      <w:r w:rsidRPr="007D7029">
        <w:rPr>
          <w:rFonts w:cs="Arial"/>
        </w:rPr>
        <w:t>Operating</w:t>
      </w:r>
      <w:r w:rsidRPr="007D7029">
        <w:rPr>
          <w:rFonts w:cs="Arial"/>
          <w:spacing w:val="-2"/>
        </w:rPr>
        <w:t xml:space="preserve"> </w:t>
      </w:r>
      <w:r w:rsidRPr="007D7029">
        <w:rPr>
          <w:rFonts w:cs="Arial"/>
          <w:spacing w:val="-1"/>
        </w:rPr>
        <w:t>agencies</w:t>
      </w:r>
      <w:r w:rsidRPr="007D7029">
        <w:rPr>
          <w:rFonts w:cs="Arial"/>
        </w:rPr>
        <w:t xml:space="preserve"> </w:t>
      </w:r>
      <w:r w:rsidRPr="007D7029">
        <w:rPr>
          <w:rFonts w:cs="Arial"/>
          <w:spacing w:val="-1"/>
        </w:rPr>
        <w:t>agree</w:t>
      </w:r>
      <w:r w:rsidRPr="007D7029">
        <w:rPr>
          <w:rFonts w:cs="Arial"/>
        </w:rPr>
        <w:t xml:space="preserve"> to </w:t>
      </w:r>
      <w:r w:rsidRPr="007D7029">
        <w:rPr>
          <w:rFonts w:cs="Arial"/>
          <w:spacing w:val="-1"/>
        </w:rPr>
        <w:t>cooperate</w:t>
      </w:r>
      <w:r w:rsidRPr="007D7029">
        <w:rPr>
          <w:rFonts w:cs="Arial"/>
        </w:rPr>
        <w:t xml:space="preserve"> </w:t>
      </w:r>
      <w:r w:rsidRPr="007D7029">
        <w:rPr>
          <w:rFonts w:cs="Arial"/>
          <w:spacing w:val="-1"/>
        </w:rPr>
        <w:t xml:space="preserve">with </w:t>
      </w:r>
      <w:r w:rsidRPr="007D7029">
        <w:rPr>
          <w:rFonts w:cs="Arial"/>
        </w:rPr>
        <w:t>the Inspector</w:t>
      </w:r>
      <w:r w:rsidRPr="007D7029">
        <w:rPr>
          <w:rFonts w:cs="Arial"/>
          <w:spacing w:val="-1"/>
        </w:rPr>
        <w:t xml:space="preserve"> General and</w:t>
      </w:r>
      <w:r w:rsidRPr="007D7029">
        <w:rPr>
          <w:rFonts w:cs="Arial"/>
        </w:rPr>
        <w:t xml:space="preserve"> </w:t>
      </w:r>
      <w:r w:rsidRPr="007D7029">
        <w:rPr>
          <w:rFonts w:cs="Arial"/>
          <w:spacing w:val="-1"/>
        </w:rPr>
        <w:t>his/her</w:t>
      </w:r>
      <w:r w:rsidRPr="007D7029">
        <w:rPr>
          <w:rFonts w:cs="Arial"/>
        </w:rPr>
        <w:t xml:space="preserve"> </w:t>
      </w:r>
      <w:r w:rsidRPr="007D7029">
        <w:rPr>
          <w:rFonts w:cs="Arial"/>
          <w:spacing w:val="-1"/>
        </w:rPr>
        <w:t>representatives</w:t>
      </w:r>
      <w:r w:rsidRPr="007D7029">
        <w:rPr>
          <w:rFonts w:cs="Arial"/>
          <w:spacing w:val="28"/>
        </w:rPr>
        <w:t xml:space="preserve"> </w:t>
      </w:r>
      <w:r w:rsidRPr="007D7029">
        <w:rPr>
          <w:rFonts w:cs="Arial"/>
          <w:spacing w:val="-1"/>
        </w:rPr>
        <w:t xml:space="preserve">in </w:t>
      </w:r>
      <w:r w:rsidRPr="007D7029">
        <w:rPr>
          <w:rFonts w:cs="Arial"/>
        </w:rPr>
        <w:t>the</w:t>
      </w:r>
      <w:r w:rsidRPr="007D7029">
        <w:rPr>
          <w:rFonts w:cs="Arial"/>
          <w:spacing w:val="-1"/>
        </w:rPr>
        <w:t xml:space="preserve"> conduct of audits</w:t>
      </w:r>
      <w:r w:rsidRPr="007D7029">
        <w:rPr>
          <w:rFonts w:cs="Arial"/>
        </w:rPr>
        <w:t xml:space="preserve"> </w:t>
      </w:r>
      <w:r w:rsidRPr="007D7029">
        <w:rPr>
          <w:rFonts w:cs="Arial"/>
          <w:spacing w:val="-1"/>
        </w:rPr>
        <w:t xml:space="preserve">authorized by </w:t>
      </w:r>
      <w:r w:rsidRPr="007D7029">
        <w:rPr>
          <w:rFonts w:cs="Arial"/>
        </w:rPr>
        <w:t>the</w:t>
      </w:r>
      <w:r w:rsidRPr="007D7029">
        <w:rPr>
          <w:rFonts w:cs="Arial"/>
          <w:spacing w:val="-1"/>
        </w:rPr>
        <w:t xml:space="preserve"> Inspector</w:t>
      </w:r>
      <w:r w:rsidRPr="007D7029">
        <w:rPr>
          <w:rFonts w:cs="Arial"/>
        </w:rPr>
        <w:t xml:space="preserve"> General</w:t>
      </w:r>
      <w:r w:rsidRPr="007D7029">
        <w:rPr>
          <w:rFonts w:cs="Arial"/>
          <w:spacing w:val="-2"/>
        </w:rPr>
        <w:t xml:space="preserve"> </w:t>
      </w:r>
      <w:r w:rsidRPr="007D7029">
        <w:rPr>
          <w:rFonts w:cs="Arial"/>
          <w:spacing w:val="-1"/>
        </w:rPr>
        <w:t>Act of 1978.</w:t>
      </w:r>
      <w:r w:rsidRPr="007D7029">
        <w:rPr>
          <w:rFonts w:cs="Arial"/>
        </w:rPr>
        <w:t xml:space="preserve"> </w:t>
      </w:r>
      <w:r w:rsidRPr="007D7029">
        <w:rPr>
          <w:rFonts w:cs="Arial"/>
          <w:spacing w:val="-1"/>
        </w:rPr>
        <w:t>Cooperation shall</w:t>
      </w:r>
      <w:r w:rsidRPr="007D7029">
        <w:rPr>
          <w:rFonts w:cs="Arial"/>
          <w:spacing w:val="20"/>
        </w:rPr>
        <w:t xml:space="preserve"> </w:t>
      </w:r>
      <w:r w:rsidRPr="007D7029">
        <w:rPr>
          <w:rFonts w:cs="Arial"/>
          <w:spacing w:val="-1"/>
        </w:rPr>
        <w:t>include providing access</w:t>
      </w:r>
      <w:r w:rsidRPr="007D7029">
        <w:rPr>
          <w:rFonts w:cs="Arial"/>
        </w:rPr>
        <w:t xml:space="preserve"> to</w:t>
      </w:r>
      <w:r w:rsidRPr="007D7029">
        <w:rPr>
          <w:rFonts w:cs="Arial"/>
          <w:spacing w:val="-1"/>
        </w:rPr>
        <w:t xml:space="preserve"> records</w:t>
      </w:r>
      <w:r w:rsidRPr="007D7029">
        <w:rPr>
          <w:rFonts w:cs="Arial"/>
        </w:rPr>
        <w:t xml:space="preserve"> </w:t>
      </w:r>
      <w:r w:rsidRPr="007D7029">
        <w:rPr>
          <w:rFonts w:cs="Arial"/>
          <w:spacing w:val="-1"/>
        </w:rPr>
        <w:t>and personnel</w:t>
      </w:r>
      <w:r w:rsidRPr="007D7029">
        <w:rPr>
          <w:rFonts w:cs="Arial"/>
        </w:rPr>
        <w:t xml:space="preserve"> for</w:t>
      </w:r>
      <w:r w:rsidRPr="007D7029">
        <w:rPr>
          <w:rFonts w:cs="Arial"/>
          <w:spacing w:val="-1"/>
        </w:rPr>
        <w:t xml:space="preserve"> </w:t>
      </w:r>
      <w:r w:rsidRPr="007D7029">
        <w:rPr>
          <w:rFonts w:cs="Arial"/>
        </w:rPr>
        <w:t>the</w:t>
      </w:r>
      <w:r w:rsidRPr="007D7029">
        <w:rPr>
          <w:rFonts w:cs="Arial"/>
          <w:spacing w:val="-1"/>
        </w:rPr>
        <w:t xml:space="preserve"> purpose</w:t>
      </w:r>
      <w:r w:rsidRPr="007D7029">
        <w:rPr>
          <w:rFonts w:cs="Arial"/>
        </w:rPr>
        <w:t xml:space="preserve"> </w:t>
      </w:r>
      <w:r w:rsidRPr="007D7029">
        <w:rPr>
          <w:rFonts w:cs="Arial"/>
          <w:spacing w:val="-1"/>
        </w:rPr>
        <w:t>of obtaining</w:t>
      </w:r>
      <w:r w:rsidRPr="007D7029">
        <w:rPr>
          <w:rFonts w:cs="Arial"/>
        </w:rPr>
        <w:t xml:space="preserve"> clarifications,</w:t>
      </w:r>
      <w:r w:rsidRPr="007D7029">
        <w:rPr>
          <w:rFonts w:cs="Arial"/>
          <w:spacing w:val="30"/>
        </w:rPr>
        <w:t xml:space="preserve"> </w:t>
      </w:r>
      <w:r w:rsidRPr="007D7029">
        <w:rPr>
          <w:rFonts w:cs="Arial"/>
          <w:spacing w:val="-1"/>
        </w:rPr>
        <w:t>explanations,</w:t>
      </w:r>
      <w:r w:rsidRPr="007D7029">
        <w:rPr>
          <w:rFonts w:cs="Arial"/>
          <w:spacing w:val="1"/>
        </w:rPr>
        <w:t xml:space="preserve"> </w:t>
      </w:r>
      <w:r w:rsidRPr="007D7029">
        <w:rPr>
          <w:rFonts w:cs="Arial"/>
          <w:spacing w:val="-1"/>
        </w:rPr>
        <w:t>and</w:t>
      </w:r>
      <w:r w:rsidRPr="007D7029">
        <w:rPr>
          <w:rFonts w:cs="Arial"/>
        </w:rPr>
        <w:t xml:space="preserve"> </w:t>
      </w:r>
      <w:r w:rsidRPr="007D7029">
        <w:rPr>
          <w:rFonts w:cs="Arial"/>
          <w:spacing w:val="-1"/>
        </w:rPr>
        <w:t>other</w:t>
      </w:r>
      <w:r w:rsidRPr="007D7029">
        <w:rPr>
          <w:rFonts w:cs="Arial"/>
        </w:rPr>
        <w:t xml:space="preserve"> </w:t>
      </w:r>
      <w:r w:rsidRPr="007D7029">
        <w:rPr>
          <w:rFonts w:cs="Arial"/>
          <w:spacing w:val="-1"/>
        </w:rPr>
        <w:t>related</w:t>
      </w:r>
      <w:r w:rsidRPr="007D7029">
        <w:rPr>
          <w:rFonts w:cs="Arial"/>
        </w:rPr>
        <w:t xml:space="preserve"> </w:t>
      </w:r>
      <w:r w:rsidRPr="007D7029">
        <w:rPr>
          <w:rFonts w:cs="Arial"/>
          <w:spacing w:val="-1"/>
        </w:rPr>
        <w:t>information (</w:t>
      </w:r>
      <w:r w:rsidR="00654600" w:rsidRPr="007D7029">
        <w:rPr>
          <w:rFonts w:cs="Arial"/>
          <w:spacing w:val="-1"/>
        </w:rPr>
        <w:t>2</w:t>
      </w:r>
      <w:r w:rsidR="00654600" w:rsidRPr="007D7029">
        <w:rPr>
          <w:rFonts w:cs="Arial"/>
        </w:rPr>
        <w:t xml:space="preserve"> </w:t>
      </w:r>
      <w:r w:rsidRPr="007D7029">
        <w:rPr>
          <w:rFonts w:cs="Arial"/>
          <w:i/>
          <w:spacing w:val="-1"/>
        </w:rPr>
        <w:t>CFR</w:t>
      </w:r>
      <w:r w:rsidRPr="007D7029">
        <w:rPr>
          <w:rFonts w:cs="Arial"/>
        </w:rPr>
        <w:t xml:space="preserve"> </w:t>
      </w:r>
      <w:r w:rsidR="00654600" w:rsidRPr="007D7029">
        <w:rPr>
          <w:rFonts w:cs="Arial"/>
          <w:spacing w:val="-1"/>
        </w:rPr>
        <w:t>200.33</w:t>
      </w:r>
      <w:r w:rsidR="00B86302">
        <w:rPr>
          <w:rFonts w:cs="Arial"/>
          <w:spacing w:val="-1"/>
        </w:rPr>
        <w:t>4</w:t>
      </w:r>
      <w:r w:rsidR="00654600" w:rsidRPr="007D7029">
        <w:rPr>
          <w:rFonts w:cs="Arial"/>
          <w:spacing w:val="-1"/>
        </w:rPr>
        <w:t>-33</w:t>
      </w:r>
      <w:r w:rsidR="00B86302">
        <w:rPr>
          <w:rFonts w:cs="Arial"/>
          <w:spacing w:val="-1"/>
        </w:rPr>
        <w:t>8</w:t>
      </w:r>
      <w:r w:rsidR="00654600" w:rsidRPr="007D7029">
        <w:rPr>
          <w:rFonts w:cs="Arial"/>
          <w:spacing w:val="-1"/>
        </w:rPr>
        <w:t>,</w:t>
      </w:r>
      <w:r w:rsidRPr="007D7029">
        <w:rPr>
          <w:rFonts w:cs="Arial"/>
        </w:rPr>
        <w:t xml:space="preserve"> </w:t>
      </w:r>
      <w:r w:rsidRPr="007D7029">
        <w:rPr>
          <w:rFonts w:cs="Arial"/>
          <w:spacing w:val="-1"/>
        </w:rPr>
        <w:t>and</w:t>
      </w:r>
      <w:r w:rsidRPr="007D7029">
        <w:rPr>
          <w:rFonts w:cs="Arial"/>
        </w:rPr>
        <w:t xml:space="preserve"> </w:t>
      </w:r>
      <w:r w:rsidR="00654600" w:rsidRPr="007D7029">
        <w:rPr>
          <w:rFonts w:cs="Arial"/>
          <w:spacing w:val="-1"/>
        </w:rPr>
        <w:t>200.344</w:t>
      </w:r>
      <w:r w:rsidR="00B86302">
        <w:rPr>
          <w:rFonts w:cs="Arial"/>
          <w:spacing w:val="-1"/>
        </w:rPr>
        <w:t xml:space="preserve">, 34 </w:t>
      </w:r>
      <w:r w:rsidR="00B86302" w:rsidRPr="00B86302">
        <w:rPr>
          <w:rFonts w:cs="Arial"/>
          <w:i/>
          <w:iCs/>
          <w:spacing w:val="-1"/>
        </w:rPr>
        <w:t>CFR</w:t>
      </w:r>
      <w:r w:rsidR="00B86302">
        <w:rPr>
          <w:rFonts w:cs="Arial"/>
          <w:spacing w:val="-1"/>
        </w:rPr>
        <w:t xml:space="preserve"> 76.910</w:t>
      </w:r>
      <w:r w:rsidRPr="007D7029">
        <w:rPr>
          <w:rFonts w:cs="Arial"/>
          <w:spacing w:val="-1"/>
        </w:rPr>
        <w:t>)</w:t>
      </w:r>
      <w:r w:rsidR="00E944BF" w:rsidRPr="007D7029">
        <w:rPr>
          <w:rFonts w:cs="Arial"/>
          <w:spacing w:val="-1"/>
        </w:rPr>
        <w:t>.</w:t>
      </w:r>
    </w:p>
    <w:p w14:paraId="0DCE343B" w14:textId="77777777" w:rsidR="005739E8" w:rsidRPr="007D7029" w:rsidRDefault="00D82EF9" w:rsidP="008D4AC2">
      <w:pPr>
        <w:pStyle w:val="BodyText"/>
        <w:numPr>
          <w:ilvl w:val="0"/>
          <w:numId w:val="3"/>
        </w:numPr>
        <w:tabs>
          <w:tab w:val="left" w:pos="472"/>
        </w:tabs>
        <w:spacing w:before="240"/>
        <w:ind w:left="475" w:right="230"/>
        <w:rPr>
          <w:rFonts w:cs="Arial"/>
        </w:rPr>
      </w:pPr>
      <w:r w:rsidRPr="007D7029">
        <w:rPr>
          <w:rFonts w:cs="Arial"/>
        </w:rPr>
        <w:t>Operating</w:t>
      </w:r>
      <w:r w:rsidRPr="007D7029">
        <w:rPr>
          <w:rFonts w:cs="Arial"/>
          <w:spacing w:val="-2"/>
        </w:rPr>
        <w:t xml:space="preserve"> </w:t>
      </w:r>
      <w:r w:rsidRPr="007D7029">
        <w:rPr>
          <w:rFonts w:cs="Arial"/>
          <w:spacing w:val="-1"/>
        </w:rPr>
        <w:t>agencies agree</w:t>
      </w:r>
      <w:r w:rsidRPr="007D7029">
        <w:rPr>
          <w:rFonts w:cs="Arial"/>
        </w:rPr>
        <w:t xml:space="preserve"> to</w:t>
      </w:r>
      <w:r w:rsidRPr="007D7029">
        <w:rPr>
          <w:rFonts w:cs="Arial"/>
          <w:spacing w:val="-1"/>
        </w:rPr>
        <w:t xml:space="preserve"> expend MEP</w:t>
      </w:r>
      <w:r w:rsidRPr="007D7029">
        <w:rPr>
          <w:rFonts w:cs="Arial"/>
        </w:rPr>
        <w:t xml:space="preserve"> funds</w:t>
      </w:r>
      <w:r w:rsidRPr="007D7029">
        <w:rPr>
          <w:rFonts w:cs="Arial"/>
          <w:spacing w:val="-1"/>
        </w:rPr>
        <w:t xml:space="preserve"> solely</w:t>
      </w:r>
      <w:r w:rsidRPr="007D7029">
        <w:rPr>
          <w:rFonts w:cs="Arial"/>
        </w:rPr>
        <w:t xml:space="preserve"> </w:t>
      </w:r>
      <w:proofErr w:type="gramStart"/>
      <w:r w:rsidRPr="007D7029">
        <w:rPr>
          <w:rFonts w:cs="Arial"/>
          <w:spacing w:val="-1"/>
        </w:rPr>
        <w:t>on</w:t>
      </w:r>
      <w:r w:rsidRPr="007D7029">
        <w:rPr>
          <w:rFonts w:cs="Arial"/>
        </w:rPr>
        <w:t xml:space="preserve"> the</w:t>
      </w:r>
      <w:r w:rsidRPr="007D7029">
        <w:rPr>
          <w:rFonts w:cs="Arial"/>
          <w:spacing w:val="-1"/>
        </w:rPr>
        <w:t xml:space="preserve"> basis of</w:t>
      </w:r>
      <w:proofErr w:type="gramEnd"/>
      <w:r w:rsidRPr="007D7029">
        <w:rPr>
          <w:rFonts w:cs="Arial"/>
        </w:rPr>
        <w:t xml:space="preserve"> </w:t>
      </w:r>
      <w:r w:rsidRPr="007D7029">
        <w:rPr>
          <w:rFonts w:cs="Arial"/>
          <w:spacing w:val="-1"/>
        </w:rPr>
        <w:t>activities</w:t>
      </w:r>
      <w:r w:rsidRPr="007D7029">
        <w:rPr>
          <w:rFonts w:cs="Arial"/>
        </w:rPr>
        <w:t xml:space="preserve"> </w:t>
      </w:r>
      <w:r w:rsidRPr="007D7029">
        <w:rPr>
          <w:rFonts w:cs="Arial"/>
          <w:spacing w:val="-1"/>
        </w:rPr>
        <w:t>and functions</w:t>
      </w:r>
      <w:r w:rsidRPr="007D7029">
        <w:rPr>
          <w:rFonts w:cs="Arial"/>
          <w:spacing w:val="22"/>
        </w:rPr>
        <w:t xml:space="preserve"> </w:t>
      </w:r>
      <w:r w:rsidRPr="007D7029">
        <w:rPr>
          <w:rFonts w:cs="Arial"/>
          <w:spacing w:val="-1"/>
        </w:rPr>
        <w:t>described</w:t>
      </w:r>
      <w:r w:rsidRPr="007D7029">
        <w:rPr>
          <w:rFonts w:cs="Arial"/>
          <w:spacing w:val="1"/>
        </w:rPr>
        <w:t xml:space="preserve"> </w:t>
      </w:r>
      <w:r w:rsidRPr="007D7029">
        <w:rPr>
          <w:rFonts w:cs="Arial"/>
          <w:spacing w:val="-1"/>
        </w:rPr>
        <w:t>in</w:t>
      </w:r>
      <w:r w:rsidRPr="007D7029">
        <w:rPr>
          <w:rFonts w:cs="Arial"/>
        </w:rPr>
        <w:t xml:space="preserve"> </w:t>
      </w:r>
      <w:r w:rsidRPr="007D7029">
        <w:rPr>
          <w:rFonts w:cs="Arial"/>
          <w:spacing w:val="-1"/>
        </w:rPr>
        <w:t>regional</w:t>
      </w:r>
      <w:r w:rsidRPr="007D7029">
        <w:rPr>
          <w:rFonts w:cs="Arial"/>
        </w:rPr>
        <w:t xml:space="preserve"> </w:t>
      </w:r>
      <w:r w:rsidRPr="007D7029">
        <w:rPr>
          <w:rFonts w:cs="Arial"/>
          <w:spacing w:val="-1"/>
        </w:rPr>
        <w:t>applications</w:t>
      </w:r>
      <w:r w:rsidRPr="007D7029">
        <w:rPr>
          <w:rFonts w:cs="Arial"/>
          <w:spacing w:val="1"/>
        </w:rPr>
        <w:t xml:space="preserve"> </w:t>
      </w:r>
      <w:r w:rsidRPr="007D7029">
        <w:rPr>
          <w:rFonts w:cs="Arial"/>
          <w:spacing w:val="-1"/>
        </w:rPr>
        <w:t>and</w:t>
      </w:r>
      <w:r w:rsidRPr="007D7029">
        <w:rPr>
          <w:rFonts w:cs="Arial"/>
        </w:rPr>
        <w:t xml:space="preserve"> </w:t>
      </w:r>
      <w:r w:rsidRPr="007D7029">
        <w:rPr>
          <w:rFonts w:cs="Arial"/>
          <w:spacing w:val="-1"/>
        </w:rPr>
        <w:t>district</w:t>
      </w:r>
      <w:r w:rsidRPr="007D7029">
        <w:rPr>
          <w:rFonts w:cs="Arial"/>
        </w:rPr>
        <w:t xml:space="preserve"> </w:t>
      </w:r>
      <w:r w:rsidRPr="007D7029">
        <w:rPr>
          <w:rFonts w:cs="Arial"/>
          <w:spacing w:val="-1"/>
        </w:rPr>
        <w:t>service agreements</w:t>
      </w:r>
      <w:r w:rsidRPr="007D7029">
        <w:rPr>
          <w:rFonts w:cs="Arial"/>
        </w:rPr>
        <w:t xml:space="preserve"> </w:t>
      </w:r>
      <w:r w:rsidRPr="007D7029">
        <w:rPr>
          <w:rFonts w:cs="Arial"/>
          <w:spacing w:val="-1"/>
        </w:rPr>
        <w:t>approved</w:t>
      </w:r>
      <w:r w:rsidRPr="007D7029">
        <w:rPr>
          <w:rFonts w:cs="Arial"/>
        </w:rPr>
        <w:t xml:space="preserve"> </w:t>
      </w:r>
      <w:r w:rsidRPr="007D7029">
        <w:rPr>
          <w:rFonts w:cs="Arial"/>
          <w:spacing w:val="-1"/>
        </w:rPr>
        <w:t>by</w:t>
      </w:r>
      <w:r w:rsidRPr="007D7029">
        <w:rPr>
          <w:rFonts w:cs="Arial"/>
        </w:rPr>
        <w:t xml:space="preserve"> the </w:t>
      </w:r>
      <w:r w:rsidR="00FC40A1" w:rsidRPr="007D7029">
        <w:rPr>
          <w:rFonts w:cs="Arial"/>
          <w:spacing w:val="-1"/>
        </w:rPr>
        <w:t>CDE</w:t>
      </w:r>
      <w:r w:rsidRPr="007D7029">
        <w:rPr>
          <w:rFonts w:cs="Arial"/>
        </w:rPr>
        <w:t>.</w:t>
      </w:r>
    </w:p>
    <w:p w14:paraId="3AB684CA" w14:textId="77777777" w:rsidR="005739E8" w:rsidRPr="007D7029" w:rsidRDefault="00D82EF9" w:rsidP="008D4AC2">
      <w:pPr>
        <w:pStyle w:val="BodyText"/>
        <w:numPr>
          <w:ilvl w:val="0"/>
          <w:numId w:val="3"/>
        </w:numPr>
        <w:tabs>
          <w:tab w:val="left" w:pos="472"/>
        </w:tabs>
        <w:spacing w:before="240"/>
        <w:ind w:left="475" w:right="490"/>
        <w:rPr>
          <w:rFonts w:cs="Arial"/>
        </w:rPr>
      </w:pPr>
      <w:r w:rsidRPr="007D7029">
        <w:rPr>
          <w:rFonts w:cs="Arial"/>
          <w:spacing w:val="-1"/>
        </w:rPr>
        <w:t>Operating</w:t>
      </w:r>
      <w:r w:rsidRPr="007D7029">
        <w:rPr>
          <w:rFonts w:cs="Arial"/>
          <w:spacing w:val="-2"/>
        </w:rPr>
        <w:t xml:space="preserve"> </w:t>
      </w:r>
      <w:r w:rsidRPr="007D7029">
        <w:rPr>
          <w:rFonts w:cs="Arial"/>
          <w:spacing w:val="-1"/>
        </w:rPr>
        <w:t>agencies</w:t>
      </w:r>
      <w:r w:rsidRPr="007D7029">
        <w:rPr>
          <w:rFonts w:cs="Arial"/>
        </w:rPr>
        <w:t xml:space="preserve"> </w:t>
      </w:r>
      <w:r w:rsidRPr="007D7029">
        <w:rPr>
          <w:rFonts w:cs="Arial"/>
          <w:spacing w:val="-1"/>
        </w:rPr>
        <w:t>agree to</w:t>
      </w:r>
      <w:r w:rsidRPr="007D7029">
        <w:rPr>
          <w:rFonts w:cs="Arial"/>
        </w:rPr>
        <w:t xml:space="preserve"> </w:t>
      </w:r>
      <w:r w:rsidRPr="007D7029">
        <w:rPr>
          <w:rFonts w:cs="Arial"/>
          <w:spacing w:val="-1"/>
        </w:rPr>
        <w:t>keep</w:t>
      </w:r>
      <w:r w:rsidRPr="007D7029">
        <w:rPr>
          <w:rFonts w:cs="Arial"/>
        </w:rPr>
        <w:t xml:space="preserve"> </w:t>
      </w:r>
      <w:r w:rsidRPr="007D7029">
        <w:rPr>
          <w:rFonts w:cs="Arial"/>
          <w:spacing w:val="-1"/>
        </w:rPr>
        <w:t>fiscal</w:t>
      </w:r>
      <w:r w:rsidRPr="007D7029">
        <w:rPr>
          <w:rFonts w:cs="Arial"/>
          <w:spacing w:val="-2"/>
        </w:rPr>
        <w:t xml:space="preserve"> </w:t>
      </w:r>
      <w:r w:rsidRPr="007D7029">
        <w:rPr>
          <w:rFonts w:cs="Arial"/>
          <w:spacing w:val="-1"/>
        </w:rPr>
        <w:t>records</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make fiscal accounting reports</w:t>
      </w:r>
      <w:r w:rsidRPr="007D7029">
        <w:rPr>
          <w:rFonts w:cs="Arial"/>
        </w:rPr>
        <w:t xml:space="preserve"> </w:t>
      </w:r>
      <w:r w:rsidRPr="007D7029">
        <w:rPr>
          <w:rFonts w:cs="Arial"/>
          <w:spacing w:val="-1"/>
        </w:rPr>
        <w:t>for</w:t>
      </w:r>
      <w:r w:rsidRPr="007D7029">
        <w:rPr>
          <w:rFonts w:cs="Arial"/>
        </w:rPr>
        <w:t xml:space="preserve"> </w:t>
      </w:r>
      <w:r w:rsidRPr="007D7029">
        <w:rPr>
          <w:rFonts w:cs="Arial"/>
          <w:spacing w:val="-1"/>
        </w:rPr>
        <w:t>the</w:t>
      </w:r>
      <w:r w:rsidRPr="007D7029">
        <w:rPr>
          <w:rFonts w:cs="Arial"/>
          <w:spacing w:val="26"/>
        </w:rPr>
        <w:t xml:space="preserve"> </w:t>
      </w:r>
      <w:r w:rsidRPr="007D7029">
        <w:rPr>
          <w:rFonts w:cs="Arial"/>
          <w:spacing w:val="-1"/>
        </w:rPr>
        <w:t xml:space="preserve">MEP using </w:t>
      </w:r>
      <w:r w:rsidRPr="007D7029">
        <w:rPr>
          <w:rFonts w:cs="Arial"/>
        </w:rPr>
        <w:t>forms</w:t>
      </w:r>
      <w:r w:rsidRPr="007D7029">
        <w:rPr>
          <w:rFonts w:cs="Arial"/>
          <w:spacing w:val="-1"/>
        </w:rPr>
        <w:t xml:space="preserve"> and procedures</w:t>
      </w:r>
      <w:r w:rsidRPr="007D7029">
        <w:rPr>
          <w:rFonts w:cs="Arial"/>
        </w:rPr>
        <w:t xml:space="preserve"> </w:t>
      </w:r>
      <w:r w:rsidRPr="007D7029">
        <w:rPr>
          <w:rFonts w:cs="Arial"/>
          <w:spacing w:val="-1"/>
        </w:rPr>
        <w:t xml:space="preserve">developed by the </w:t>
      </w:r>
      <w:r w:rsidR="00FC40A1" w:rsidRPr="007D7029">
        <w:rPr>
          <w:rFonts w:cs="Arial"/>
          <w:spacing w:val="-1"/>
        </w:rPr>
        <w:t>CDE</w:t>
      </w:r>
      <w:r w:rsidRPr="007D7029">
        <w:rPr>
          <w:rFonts w:cs="Arial"/>
          <w:spacing w:val="-1"/>
        </w:rPr>
        <w:t>.</w:t>
      </w:r>
    </w:p>
    <w:p w14:paraId="07110C8F" w14:textId="77777777" w:rsidR="005739E8" w:rsidRPr="007D7029" w:rsidRDefault="00D82EF9" w:rsidP="008D4AC2">
      <w:pPr>
        <w:pStyle w:val="Heading3"/>
        <w:spacing w:before="240" w:after="240"/>
        <w:rPr>
          <w:rFonts w:cs="Arial"/>
        </w:rPr>
      </w:pPr>
      <w:r w:rsidRPr="007D7029">
        <w:rPr>
          <w:rFonts w:cs="Arial"/>
        </w:rPr>
        <w:t>Comparability</w:t>
      </w:r>
    </w:p>
    <w:p w14:paraId="341B6EE4" w14:textId="14F131D5" w:rsidR="005739E8" w:rsidRPr="007D7029" w:rsidRDefault="00F209AB">
      <w:pPr>
        <w:pStyle w:val="BodyText"/>
        <w:numPr>
          <w:ilvl w:val="0"/>
          <w:numId w:val="3"/>
        </w:numPr>
        <w:tabs>
          <w:tab w:val="left" w:pos="472"/>
        </w:tabs>
        <w:spacing w:before="69"/>
        <w:ind w:right="289"/>
        <w:rPr>
          <w:rFonts w:cs="Arial"/>
        </w:rPr>
      </w:pPr>
      <w:r w:rsidRPr="007D7029">
        <w:rPr>
          <w:rFonts w:cs="Arial"/>
          <w:spacing w:val="-1"/>
        </w:rPr>
        <w:t>LEAs</w:t>
      </w:r>
      <w:r w:rsidR="00D82EF9" w:rsidRPr="007D7029">
        <w:rPr>
          <w:rFonts w:cs="Arial"/>
        </w:rPr>
        <w:t xml:space="preserve"> </w:t>
      </w:r>
      <w:r w:rsidR="00D82EF9" w:rsidRPr="007D7029">
        <w:rPr>
          <w:rFonts w:cs="Arial"/>
          <w:spacing w:val="-1"/>
        </w:rPr>
        <w:t>may</w:t>
      </w:r>
      <w:r w:rsidR="00D82EF9" w:rsidRPr="007D7029">
        <w:rPr>
          <w:rFonts w:cs="Arial"/>
        </w:rPr>
        <w:t xml:space="preserve"> </w:t>
      </w:r>
      <w:r w:rsidR="00D82EF9" w:rsidRPr="007D7029">
        <w:rPr>
          <w:rFonts w:cs="Arial"/>
          <w:spacing w:val="-1"/>
        </w:rPr>
        <w:t>receive</w:t>
      </w:r>
      <w:r w:rsidR="00D82EF9" w:rsidRPr="007D7029">
        <w:rPr>
          <w:rFonts w:cs="Arial"/>
        </w:rPr>
        <w:t xml:space="preserve"> funds </w:t>
      </w:r>
      <w:r w:rsidR="00D82EF9" w:rsidRPr="007D7029">
        <w:rPr>
          <w:rFonts w:cs="Arial"/>
          <w:spacing w:val="-1"/>
        </w:rPr>
        <w:t>under</w:t>
      </w:r>
      <w:r w:rsidR="00D82EF9" w:rsidRPr="007D7029">
        <w:rPr>
          <w:rFonts w:cs="Arial"/>
        </w:rPr>
        <w:t xml:space="preserve"> Title I </w:t>
      </w:r>
      <w:r w:rsidR="00D82EF9" w:rsidRPr="007D7029">
        <w:rPr>
          <w:rFonts w:cs="Arial"/>
          <w:spacing w:val="-1"/>
        </w:rPr>
        <w:t>Comparability</w:t>
      </w:r>
      <w:r w:rsidR="00BF2388" w:rsidRPr="007D7029">
        <w:rPr>
          <w:rFonts w:cs="Arial"/>
          <w:spacing w:val="-1"/>
        </w:rPr>
        <w:t xml:space="preserve">, 20 </w:t>
      </w:r>
      <w:r w:rsidR="00BF2388" w:rsidRPr="007D7029">
        <w:rPr>
          <w:rFonts w:cs="Arial"/>
          <w:i/>
          <w:spacing w:val="-1"/>
        </w:rPr>
        <w:t>USC</w:t>
      </w:r>
      <w:r w:rsidR="00BF2388" w:rsidRPr="007D7029">
        <w:rPr>
          <w:rFonts w:cs="Arial"/>
          <w:spacing w:val="-1"/>
        </w:rPr>
        <w:t xml:space="preserve"> 6321(c)</w:t>
      </w:r>
      <w:r w:rsidR="00D82EF9" w:rsidRPr="007D7029">
        <w:rPr>
          <w:rFonts w:cs="Arial"/>
          <w:spacing w:val="-1"/>
        </w:rPr>
        <w:t>, only</w:t>
      </w:r>
      <w:r w:rsidR="00D82EF9" w:rsidRPr="007D7029">
        <w:rPr>
          <w:rFonts w:cs="Arial"/>
        </w:rPr>
        <w:t xml:space="preserve"> </w:t>
      </w:r>
      <w:r w:rsidR="00D82EF9" w:rsidRPr="007D7029">
        <w:rPr>
          <w:rFonts w:cs="Arial"/>
          <w:spacing w:val="-1"/>
        </w:rPr>
        <w:t xml:space="preserve">if </w:t>
      </w:r>
      <w:r w:rsidR="00EA65A9" w:rsidRPr="007D7029">
        <w:rPr>
          <w:rFonts w:cs="Arial"/>
          <w:spacing w:val="-1"/>
        </w:rPr>
        <w:t>s</w:t>
      </w:r>
      <w:r w:rsidR="00D82EF9" w:rsidRPr="007D7029">
        <w:rPr>
          <w:rFonts w:cs="Arial"/>
          <w:spacing w:val="-1"/>
        </w:rPr>
        <w:t>tate</w:t>
      </w:r>
      <w:r w:rsidR="00D82EF9" w:rsidRPr="007D7029">
        <w:rPr>
          <w:rFonts w:cs="Arial"/>
        </w:rPr>
        <w:t xml:space="preserve"> </w:t>
      </w:r>
      <w:r w:rsidR="00D82EF9" w:rsidRPr="007D7029">
        <w:rPr>
          <w:rFonts w:cs="Arial"/>
          <w:spacing w:val="-1"/>
        </w:rPr>
        <w:t>and local funds</w:t>
      </w:r>
      <w:r w:rsidR="00D82EF9" w:rsidRPr="007D7029">
        <w:rPr>
          <w:rFonts w:cs="Arial"/>
        </w:rPr>
        <w:t xml:space="preserve"> </w:t>
      </w:r>
      <w:r w:rsidR="00D82EF9" w:rsidRPr="007D7029">
        <w:rPr>
          <w:rFonts w:cs="Arial"/>
          <w:spacing w:val="-1"/>
        </w:rPr>
        <w:t>will be</w:t>
      </w:r>
      <w:r w:rsidR="00D82EF9" w:rsidRPr="007D7029">
        <w:rPr>
          <w:rFonts w:cs="Arial"/>
        </w:rPr>
        <w:t xml:space="preserve"> </w:t>
      </w:r>
      <w:r w:rsidR="00D82EF9" w:rsidRPr="007D7029">
        <w:rPr>
          <w:rFonts w:cs="Arial"/>
          <w:spacing w:val="-1"/>
        </w:rPr>
        <w:t>used in</w:t>
      </w:r>
      <w:r w:rsidR="00D82EF9" w:rsidRPr="007D7029">
        <w:rPr>
          <w:rFonts w:cs="Arial"/>
          <w:spacing w:val="34"/>
        </w:rPr>
        <w:t xml:space="preserve"> </w:t>
      </w:r>
      <w:r w:rsidR="00D82EF9" w:rsidRPr="007D7029">
        <w:rPr>
          <w:rFonts w:cs="Arial"/>
          <w:spacing w:val="-1"/>
        </w:rPr>
        <w:t>participating</w:t>
      </w:r>
      <w:r w:rsidR="00D82EF9" w:rsidRPr="007D7029">
        <w:rPr>
          <w:rFonts w:cs="Arial"/>
        </w:rPr>
        <w:t xml:space="preserve"> schools</w:t>
      </w:r>
      <w:r w:rsidR="00D82EF9" w:rsidRPr="007D7029">
        <w:rPr>
          <w:rFonts w:cs="Arial"/>
          <w:spacing w:val="-1"/>
        </w:rPr>
        <w:t xml:space="preserve"> </w:t>
      </w:r>
      <w:r w:rsidR="00D82EF9" w:rsidRPr="007D7029">
        <w:rPr>
          <w:rFonts w:cs="Arial"/>
        </w:rPr>
        <w:t>to</w:t>
      </w:r>
      <w:r w:rsidR="00D82EF9" w:rsidRPr="007D7029">
        <w:rPr>
          <w:rFonts w:cs="Arial"/>
          <w:spacing w:val="-1"/>
        </w:rPr>
        <w:t xml:space="preserve"> provide </w:t>
      </w:r>
      <w:r w:rsidR="00D82EF9" w:rsidRPr="007D7029">
        <w:rPr>
          <w:rFonts w:cs="Arial"/>
        </w:rPr>
        <w:t>services</w:t>
      </w:r>
      <w:r w:rsidR="00D82EF9" w:rsidRPr="007D7029">
        <w:rPr>
          <w:rFonts w:cs="Arial"/>
          <w:spacing w:val="-1"/>
        </w:rPr>
        <w:t xml:space="preserve"> </w:t>
      </w:r>
      <w:r w:rsidR="00D82EF9" w:rsidRPr="007D7029">
        <w:rPr>
          <w:rFonts w:cs="Arial"/>
        </w:rPr>
        <w:t>that,</w:t>
      </w:r>
      <w:r w:rsidR="00D82EF9" w:rsidRPr="007D7029">
        <w:rPr>
          <w:rFonts w:cs="Arial"/>
          <w:spacing w:val="-1"/>
        </w:rPr>
        <w:t xml:space="preserve"> taken as </w:t>
      </w:r>
      <w:r w:rsidR="00D82EF9" w:rsidRPr="007D7029">
        <w:rPr>
          <w:rFonts w:cs="Arial"/>
        </w:rPr>
        <w:t>a</w:t>
      </w:r>
      <w:r w:rsidR="00D82EF9" w:rsidRPr="007D7029">
        <w:rPr>
          <w:rFonts w:cs="Arial"/>
          <w:spacing w:val="-1"/>
        </w:rPr>
        <w:t xml:space="preserve"> whole, are</w:t>
      </w:r>
      <w:r w:rsidR="00D82EF9" w:rsidRPr="007D7029">
        <w:rPr>
          <w:rFonts w:cs="Arial"/>
        </w:rPr>
        <w:t xml:space="preserve"> </w:t>
      </w:r>
      <w:r w:rsidR="00D82EF9" w:rsidRPr="007D7029">
        <w:rPr>
          <w:rFonts w:cs="Arial"/>
          <w:spacing w:val="-1"/>
        </w:rPr>
        <w:t>at least comparable to</w:t>
      </w:r>
      <w:r w:rsidR="00D82EF9" w:rsidRPr="007D7029">
        <w:rPr>
          <w:rFonts w:cs="Arial"/>
          <w:spacing w:val="29"/>
          <w:w w:val="99"/>
        </w:rPr>
        <w:t xml:space="preserve"> </w:t>
      </w:r>
      <w:r w:rsidR="00D82EF9" w:rsidRPr="007D7029">
        <w:rPr>
          <w:rFonts w:cs="Arial"/>
          <w:spacing w:val="-1"/>
        </w:rPr>
        <w:t xml:space="preserve">services </w:t>
      </w:r>
      <w:r w:rsidR="00D82EF9" w:rsidRPr="007D7029">
        <w:rPr>
          <w:rFonts w:cs="Arial"/>
        </w:rPr>
        <w:t>that</w:t>
      </w:r>
      <w:r w:rsidR="00D82EF9" w:rsidRPr="007D7029">
        <w:rPr>
          <w:rFonts w:cs="Arial"/>
          <w:spacing w:val="-1"/>
        </w:rPr>
        <w:t xml:space="preserve"> </w:t>
      </w:r>
      <w:r w:rsidR="00D82EF9" w:rsidRPr="007D7029">
        <w:rPr>
          <w:rFonts w:cs="Arial"/>
        </w:rPr>
        <w:t>the</w:t>
      </w:r>
      <w:r w:rsidR="00D82EF9" w:rsidRPr="007D7029">
        <w:rPr>
          <w:rFonts w:cs="Arial"/>
          <w:spacing w:val="-1"/>
        </w:rPr>
        <w:t xml:space="preserve"> LEA</w:t>
      </w:r>
      <w:r w:rsidR="00D82EF9" w:rsidRPr="007D7029">
        <w:rPr>
          <w:rFonts w:cs="Arial"/>
        </w:rPr>
        <w:t xml:space="preserve"> </w:t>
      </w:r>
      <w:r w:rsidR="00D82EF9" w:rsidRPr="007D7029">
        <w:rPr>
          <w:rFonts w:cs="Arial"/>
          <w:spacing w:val="-1"/>
        </w:rPr>
        <w:t>is providing in</w:t>
      </w:r>
      <w:r w:rsidR="00D82EF9" w:rsidRPr="007D7029">
        <w:rPr>
          <w:rFonts w:cs="Arial"/>
        </w:rPr>
        <w:t xml:space="preserve"> </w:t>
      </w:r>
      <w:r w:rsidR="00D82EF9" w:rsidRPr="007D7029">
        <w:rPr>
          <w:rFonts w:cs="Arial"/>
          <w:spacing w:val="-1"/>
        </w:rPr>
        <w:t>schools not</w:t>
      </w:r>
      <w:r w:rsidR="00D82EF9" w:rsidRPr="007D7029">
        <w:rPr>
          <w:rFonts w:cs="Arial"/>
          <w:spacing w:val="-2"/>
        </w:rPr>
        <w:t xml:space="preserve"> </w:t>
      </w:r>
      <w:r w:rsidR="00D82EF9" w:rsidRPr="007D7029">
        <w:rPr>
          <w:rFonts w:cs="Arial"/>
          <w:spacing w:val="-1"/>
        </w:rPr>
        <w:t xml:space="preserve">receiving </w:t>
      </w:r>
      <w:r w:rsidR="00D82EF9" w:rsidRPr="007D7029">
        <w:rPr>
          <w:rFonts w:cs="Arial"/>
        </w:rPr>
        <w:t>Title I,</w:t>
      </w:r>
      <w:r w:rsidR="00D82EF9" w:rsidRPr="007D7029">
        <w:rPr>
          <w:rFonts w:cs="Arial"/>
          <w:spacing w:val="-1"/>
        </w:rPr>
        <w:t xml:space="preserve"> Part</w:t>
      </w:r>
      <w:r w:rsidR="00D82EF9" w:rsidRPr="007D7029">
        <w:rPr>
          <w:rFonts w:cs="Arial"/>
          <w:spacing w:val="-2"/>
        </w:rPr>
        <w:t xml:space="preserve"> </w:t>
      </w:r>
      <w:r w:rsidR="00D82EF9" w:rsidRPr="007D7029">
        <w:rPr>
          <w:rFonts w:cs="Arial"/>
        </w:rPr>
        <w:t xml:space="preserve">A </w:t>
      </w:r>
      <w:r w:rsidR="00D82EF9" w:rsidRPr="007D7029">
        <w:rPr>
          <w:rFonts w:cs="Arial"/>
          <w:spacing w:val="-1"/>
        </w:rPr>
        <w:t xml:space="preserve">or </w:t>
      </w:r>
      <w:r w:rsidR="00FC40A1" w:rsidRPr="007D7029">
        <w:rPr>
          <w:rFonts w:cs="Arial"/>
          <w:spacing w:val="-1"/>
        </w:rPr>
        <w:t>MEP</w:t>
      </w:r>
      <w:r w:rsidR="00D82EF9" w:rsidRPr="007D7029">
        <w:rPr>
          <w:rFonts w:cs="Arial"/>
          <w:spacing w:val="-1"/>
        </w:rPr>
        <w:t xml:space="preserve"> </w:t>
      </w:r>
      <w:r w:rsidR="00D82EF9" w:rsidRPr="007D7029">
        <w:rPr>
          <w:rFonts w:cs="Arial"/>
        </w:rPr>
        <w:t xml:space="preserve">funds. A </w:t>
      </w:r>
      <w:r w:rsidR="00D82EF9" w:rsidRPr="007D7029">
        <w:rPr>
          <w:rFonts w:cs="Arial"/>
          <w:spacing w:val="-1"/>
        </w:rPr>
        <w:t>LEA</w:t>
      </w:r>
      <w:r w:rsidR="00D82EF9" w:rsidRPr="007D7029">
        <w:rPr>
          <w:rFonts w:cs="Arial"/>
        </w:rPr>
        <w:t xml:space="preserve"> </w:t>
      </w:r>
      <w:r w:rsidR="00D82EF9" w:rsidRPr="007D7029">
        <w:rPr>
          <w:rFonts w:cs="Arial"/>
          <w:spacing w:val="-1"/>
        </w:rPr>
        <w:t>may determine</w:t>
      </w:r>
      <w:r w:rsidR="00D82EF9" w:rsidRPr="007D7029">
        <w:rPr>
          <w:rFonts w:cs="Arial"/>
        </w:rPr>
        <w:t xml:space="preserve"> </w:t>
      </w:r>
      <w:r w:rsidR="00D82EF9" w:rsidRPr="007D7029">
        <w:rPr>
          <w:rFonts w:cs="Arial"/>
          <w:spacing w:val="-1"/>
        </w:rPr>
        <w:t>comparability</w:t>
      </w:r>
      <w:r w:rsidR="00D82EF9" w:rsidRPr="007D7029">
        <w:rPr>
          <w:rFonts w:cs="Arial"/>
        </w:rPr>
        <w:t xml:space="preserve"> </w:t>
      </w:r>
      <w:r w:rsidR="00D82EF9" w:rsidRPr="007D7029">
        <w:rPr>
          <w:rFonts w:cs="Arial"/>
          <w:spacing w:val="-1"/>
        </w:rPr>
        <w:t>on</w:t>
      </w:r>
      <w:r w:rsidR="00D82EF9" w:rsidRPr="007D7029">
        <w:rPr>
          <w:rFonts w:cs="Arial"/>
        </w:rPr>
        <w:t xml:space="preserve"> a</w:t>
      </w:r>
      <w:r w:rsidR="00D82EF9" w:rsidRPr="007D7029">
        <w:rPr>
          <w:rFonts w:cs="Arial"/>
          <w:spacing w:val="-1"/>
        </w:rPr>
        <w:t xml:space="preserve"> </w:t>
      </w:r>
      <w:r w:rsidR="005C13FB" w:rsidRPr="007D7029">
        <w:rPr>
          <w:rFonts w:cs="Arial"/>
          <w:spacing w:val="-1"/>
        </w:rPr>
        <w:t>school-by-school</w:t>
      </w:r>
      <w:r w:rsidR="00D82EF9" w:rsidRPr="007D7029">
        <w:rPr>
          <w:rFonts w:cs="Arial"/>
        </w:rPr>
        <w:t xml:space="preserve"> </w:t>
      </w:r>
      <w:r w:rsidR="00D82EF9" w:rsidRPr="007D7029">
        <w:rPr>
          <w:rFonts w:cs="Arial"/>
          <w:spacing w:val="-1"/>
        </w:rPr>
        <w:t>basis</w:t>
      </w:r>
      <w:r w:rsidR="00D82EF9" w:rsidRPr="007D7029">
        <w:rPr>
          <w:rFonts w:cs="Arial"/>
        </w:rPr>
        <w:t xml:space="preserve"> </w:t>
      </w:r>
      <w:r w:rsidR="00D82EF9" w:rsidRPr="007D7029">
        <w:rPr>
          <w:rFonts w:cs="Arial"/>
          <w:spacing w:val="-1"/>
        </w:rPr>
        <w:t>or</w:t>
      </w:r>
      <w:r w:rsidR="00D82EF9" w:rsidRPr="007D7029">
        <w:rPr>
          <w:rFonts w:cs="Arial"/>
        </w:rPr>
        <w:t xml:space="preserve"> </w:t>
      </w:r>
      <w:r w:rsidR="00D82EF9" w:rsidRPr="007D7029">
        <w:rPr>
          <w:rFonts w:cs="Arial"/>
          <w:spacing w:val="-1"/>
        </w:rPr>
        <w:t xml:space="preserve">on </w:t>
      </w:r>
      <w:r w:rsidR="00D82EF9" w:rsidRPr="007D7029">
        <w:rPr>
          <w:rFonts w:cs="Arial"/>
        </w:rPr>
        <w:t xml:space="preserve">a </w:t>
      </w:r>
      <w:r w:rsidR="00D82EF9" w:rsidRPr="007D7029">
        <w:rPr>
          <w:rFonts w:cs="Arial"/>
          <w:spacing w:val="-1"/>
        </w:rPr>
        <w:t>grade</w:t>
      </w:r>
      <w:r w:rsidR="00D82EF9" w:rsidRPr="007D7029">
        <w:rPr>
          <w:rFonts w:cs="Arial"/>
          <w:spacing w:val="20"/>
        </w:rPr>
        <w:t xml:space="preserve"> </w:t>
      </w:r>
      <w:r w:rsidR="00D82EF9" w:rsidRPr="007D7029">
        <w:rPr>
          <w:rFonts w:cs="Arial"/>
          <w:spacing w:val="-1"/>
        </w:rPr>
        <w:t xml:space="preserve">span </w:t>
      </w:r>
      <w:r w:rsidR="005C13FB" w:rsidRPr="007D7029">
        <w:rPr>
          <w:rFonts w:cs="Arial"/>
          <w:spacing w:val="-1"/>
        </w:rPr>
        <w:t xml:space="preserve">by grade span </w:t>
      </w:r>
      <w:r w:rsidR="00D82EF9" w:rsidRPr="007D7029">
        <w:rPr>
          <w:rFonts w:cs="Arial"/>
          <w:spacing w:val="-1"/>
        </w:rPr>
        <w:t>basis</w:t>
      </w:r>
      <w:r w:rsidR="005C13FB" w:rsidRPr="007D7029">
        <w:rPr>
          <w:rFonts w:cs="Arial"/>
          <w:spacing w:val="-1"/>
        </w:rPr>
        <w:t>.</w:t>
      </w:r>
      <w:r w:rsidR="00D82EF9" w:rsidRPr="007D7029">
        <w:rPr>
          <w:rFonts w:cs="Arial"/>
          <w:spacing w:val="-1"/>
        </w:rPr>
        <w:t xml:space="preserve"> </w:t>
      </w:r>
      <w:r w:rsidR="005C13FB" w:rsidRPr="007D7029">
        <w:rPr>
          <w:rFonts w:cs="Arial"/>
          <w:spacing w:val="-1"/>
        </w:rPr>
        <w:t>T</w:t>
      </w:r>
      <w:r w:rsidR="00D82EF9" w:rsidRPr="007D7029">
        <w:rPr>
          <w:rFonts w:cs="Arial"/>
          <w:spacing w:val="-1"/>
        </w:rPr>
        <w:t xml:space="preserve">he LEA </w:t>
      </w:r>
      <w:r w:rsidR="005C13FB" w:rsidRPr="007D7029">
        <w:rPr>
          <w:rFonts w:cs="Arial"/>
          <w:spacing w:val="-1"/>
        </w:rPr>
        <w:t xml:space="preserve">must </w:t>
      </w:r>
      <w:r w:rsidR="00B86302">
        <w:rPr>
          <w:rFonts w:cs="Arial"/>
          <w:spacing w:val="-1"/>
        </w:rPr>
        <w:t>have developed</w:t>
      </w:r>
      <w:r w:rsidR="00D82EF9" w:rsidRPr="007D7029">
        <w:rPr>
          <w:rFonts w:cs="Arial"/>
          <w:spacing w:val="-1"/>
        </w:rPr>
        <w:t xml:space="preserve"> written </w:t>
      </w:r>
      <w:r w:rsidR="00B86302">
        <w:rPr>
          <w:rFonts w:cs="Arial"/>
          <w:spacing w:val="-1"/>
        </w:rPr>
        <w:t>procedures</w:t>
      </w:r>
      <w:r w:rsidR="00D82EF9" w:rsidRPr="007D7029">
        <w:rPr>
          <w:rFonts w:cs="Arial"/>
          <w:spacing w:val="-1"/>
        </w:rPr>
        <w:t xml:space="preserve"> </w:t>
      </w:r>
      <w:r w:rsidR="00D82EF9" w:rsidRPr="007D7029">
        <w:rPr>
          <w:rFonts w:cs="Arial"/>
        </w:rPr>
        <w:t>that</w:t>
      </w:r>
      <w:r w:rsidR="00D82EF9" w:rsidRPr="007D7029">
        <w:rPr>
          <w:rFonts w:cs="Arial"/>
          <w:spacing w:val="-1"/>
        </w:rPr>
        <w:t xml:space="preserve"> </w:t>
      </w:r>
      <w:r w:rsidR="00B86302">
        <w:rPr>
          <w:rFonts w:cs="Arial"/>
          <w:spacing w:val="-1"/>
        </w:rPr>
        <w:t>have</w:t>
      </w:r>
      <w:r w:rsidR="00D82EF9" w:rsidRPr="007D7029">
        <w:rPr>
          <w:rFonts w:cs="Arial"/>
        </w:rPr>
        <w:t xml:space="preserve"> </w:t>
      </w:r>
      <w:proofErr w:type="gramStart"/>
      <w:r w:rsidR="00D82EF9" w:rsidRPr="007D7029">
        <w:rPr>
          <w:rFonts w:cs="Arial"/>
          <w:spacing w:val="-1"/>
        </w:rPr>
        <w:t>established</w:t>
      </w:r>
      <w:proofErr w:type="gramEnd"/>
      <w:r w:rsidR="00D82EF9" w:rsidRPr="007D7029">
        <w:rPr>
          <w:rFonts w:cs="Arial"/>
          <w:spacing w:val="-1"/>
        </w:rPr>
        <w:t>:</w:t>
      </w:r>
    </w:p>
    <w:p w14:paraId="1B79E95C" w14:textId="4B66BF01" w:rsidR="005739E8" w:rsidRPr="007D7029" w:rsidRDefault="00D82EF9" w:rsidP="0094727C">
      <w:pPr>
        <w:pStyle w:val="BodyText"/>
        <w:numPr>
          <w:ilvl w:val="1"/>
          <w:numId w:val="3"/>
        </w:numPr>
        <w:tabs>
          <w:tab w:val="left" w:pos="1192"/>
        </w:tabs>
        <w:spacing w:before="240"/>
        <w:ind w:left="1209" w:hanging="374"/>
        <w:rPr>
          <w:rFonts w:cs="Arial"/>
        </w:rPr>
      </w:pPr>
      <w:r w:rsidRPr="007D7029">
        <w:rPr>
          <w:rFonts w:cs="Arial"/>
        </w:rPr>
        <w:lastRenderedPageBreak/>
        <w:t>A</w:t>
      </w:r>
      <w:r w:rsidR="00F209AB" w:rsidRPr="007D7029">
        <w:rPr>
          <w:rFonts w:cs="Arial"/>
        </w:rPr>
        <w:t>n</w:t>
      </w:r>
      <w:r w:rsidRPr="007D7029">
        <w:rPr>
          <w:rFonts w:cs="Arial"/>
          <w:spacing w:val="-1"/>
        </w:rPr>
        <w:t xml:space="preserve"> LEA-wide salary</w:t>
      </w:r>
      <w:r w:rsidRPr="007D7029">
        <w:rPr>
          <w:rFonts w:cs="Arial"/>
        </w:rPr>
        <w:t xml:space="preserve"> </w:t>
      </w:r>
      <w:r w:rsidRPr="007D7029">
        <w:rPr>
          <w:rFonts w:cs="Arial"/>
          <w:spacing w:val="-1"/>
        </w:rPr>
        <w:t>schedule</w:t>
      </w:r>
      <w:r w:rsidR="00E944BF" w:rsidRPr="007D7029">
        <w:rPr>
          <w:rFonts w:cs="Arial"/>
          <w:spacing w:val="-1"/>
        </w:rPr>
        <w:t>.</w:t>
      </w:r>
    </w:p>
    <w:p w14:paraId="2EFA41AB" w14:textId="5C19E7B0" w:rsidR="005739E8" w:rsidRPr="007D7029" w:rsidRDefault="00D82EF9" w:rsidP="0094727C">
      <w:pPr>
        <w:pStyle w:val="BodyText"/>
        <w:numPr>
          <w:ilvl w:val="1"/>
          <w:numId w:val="3"/>
        </w:numPr>
        <w:tabs>
          <w:tab w:val="left" w:pos="1192"/>
        </w:tabs>
        <w:spacing w:before="240"/>
        <w:ind w:left="1224" w:right="418" w:hanging="403"/>
        <w:rPr>
          <w:rFonts w:cs="Arial"/>
        </w:rPr>
      </w:pPr>
      <w:r w:rsidRPr="007D7029">
        <w:rPr>
          <w:rFonts w:cs="Arial"/>
        </w:rPr>
        <w:t>A</w:t>
      </w:r>
      <w:r w:rsidRPr="007D7029">
        <w:rPr>
          <w:rFonts w:cs="Arial"/>
          <w:spacing w:val="-2"/>
        </w:rPr>
        <w:t xml:space="preserve"> </w:t>
      </w:r>
      <w:r w:rsidRPr="007D7029">
        <w:rPr>
          <w:rFonts w:cs="Arial"/>
          <w:spacing w:val="-1"/>
        </w:rPr>
        <w:t xml:space="preserve">policy </w:t>
      </w:r>
      <w:r w:rsidRPr="007D7029">
        <w:rPr>
          <w:rFonts w:cs="Arial"/>
        </w:rPr>
        <w:t>to</w:t>
      </w:r>
      <w:r w:rsidRPr="007D7029">
        <w:rPr>
          <w:rFonts w:cs="Arial"/>
          <w:spacing w:val="-1"/>
        </w:rPr>
        <w:t xml:space="preserve"> ensure equivalence among schools in </w:t>
      </w:r>
      <w:r w:rsidRPr="007D7029">
        <w:rPr>
          <w:rFonts w:cs="Arial"/>
        </w:rPr>
        <w:t>teachers,</w:t>
      </w:r>
      <w:r w:rsidRPr="007D7029">
        <w:rPr>
          <w:rFonts w:cs="Arial"/>
          <w:spacing w:val="-3"/>
        </w:rPr>
        <w:t xml:space="preserve"> </w:t>
      </w:r>
      <w:r w:rsidRPr="007D7029">
        <w:rPr>
          <w:rFonts w:cs="Arial"/>
          <w:spacing w:val="-1"/>
        </w:rPr>
        <w:t>administrators, and other</w:t>
      </w:r>
      <w:r w:rsidRPr="007D7029">
        <w:rPr>
          <w:rFonts w:cs="Arial"/>
          <w:spacing w:val="26"/>
        </w:rPr>
        <w:t xml:space="preserve"> </w:t>
      </w:r>
      <w:r w:rsidRPr="007D7029">
        <w:rPr>
          <w:rFonts w:cs="Arial"/>
          <w:spacing w:val="-1"/>
        </w:rPr>
        <w:t>staff</w:t>
      </w:r>
      <w:r w:rsidR="00E944BF" w:rsidRPr="007D7029">
        <w:rPr>
          <w:rFonts w:cs="Arial"/>
          <w:spacing w:val="-1"/>
        </w:rPr>
        <w:t>.</w:t>
      </w:r>
    </w:p>
    <w:p w14:paraId="51B60F64" w14:textId="2E292418" w:rsidR="005739E8" w:rsidRPr="007D7029" w:rsidRDefault="00D82EF9" w:rsidP="0094727C">
      <w:pPr>
        <w:pStyle w:val="BodyText"/>
        <w:numPr>
          <w:ilvl w:val="1"/>
          <w:numId w:val="3"/>
        </w:numPr>
        <w:tabs>
          <w:tab w:val="left" w:pos="1192"/>
        </w:tabs>
        <w:spacing w:before="240"/>
        <w:ind w:left="1224" w:right="288" w:hanging="403"/>
        <w:rPr>
          <w:rFonts w:cs="Arial"/>
        </w:rPr>
      </w:pPr>
      <w:r w:rsidRPr="007D7029">
        <w:rPr>
          <w:rFonts w:cs="Arial"/>
        </w:rPr>
        <w:t>A</w:t>
      </w:r>
      <w:r w:rsidRPr="007D7029">
        <w:rPr>
          <w:rFonts w:cs="Arial"/>
          <w:spacing w:val="-1"/>
        </w:rPr>
        <w:t xml:space="preserve"> policy</w:t>
      </w:r>
      <w:r w:rsidRPr="007D7029">
        <w:rPr>
          <w:rFonts w:cs="Arial"/>
        </w:rPr>
        <w:t xml:space="preserve"> to</w:t>
      </w:r>
      <w:r w:rsidRPr="007D7029">
        <w:rPr>
          <w:rFonts w:cs="Arial"/>
          <w:spacing w:val="-1"/>
        </w:rPr>
        <w:t xml:space="preserve"> ensure</w:t>
      </w:r>
      <w:r w:rsidRPr="007D7029">
        <w:rPr>
          <w:rFonts w:cs="Arial"/>
        </w:rPr>
        <w:t xml:space="preserve"> </w:t>
      </w:r>
      <w:r w:rsidRPr="007D7029">
        <w:rPr>
          <w:rFonts w:cs="Arial"/>
          <w:spacing w:val="-1"/>
        </w:rPr>
        <w:t>equivalence among</w:t>
      </w:r>
      <w:r w:rsidRPr="007D7029">
        <w:rPr>
          <w:rFonts w:cs="Arial"/>
        </w:rPr>
        <w:t xml:space="preserve"> </w:t>
      </w:r>
      <w:r w:rsidRPr="007D7029">
        <w:rPr>
          <w:rFonts w:cs="Arial"/>
          <w:spacing w:val="-1"/>
        </w:rPr>
        <w:t>schools in</w:t>
      </w:r>
      <w:r w:rsidRPr="007D7029">
        <w:rPr>
          <w:rFonts w:cs="Arial"/>
        </w:rPr>
        <w:t xml:space="preserve"> the</w:t>
      </w:r>
      <w:r w:rsidRPr="007D7029">
        <w:rPr>
          <w:rFonts w:cs="Arial"/>
          <w:spacing w:val="-1"/>
        </w:rPr>
        <w:t xml:space="preserve"> provision</w:t>
      </w:r>
      <w:r w:rsidRPr="007D7029">
        <w:rPr>
          <w:rFonts w:cs="Arial"/>
        </w:rPr>
        <w:t xml:space="preserve"> </w:t>
      </w:r>
      <w:r w:rsidRPr="007D7029">
        <w:rPr>
          <w:rFonts w:cs="Arial"/>
          <w:spacing w:val="-1"/>
        </w:rPr>
        <w:t>of curriculum</w:t>
      </w:r>
      <w:r w:rsidRPr="007D7029">
        <w:rPr>
          <w:rFonts w:cs="Arial"/>
        </w:rPr>
        <w:t xml:space="preserve"> </w:t>
      </w:r>
      <w:r w:rsidRPr="007D7029">
        <w:rPr>
          <w:rFonts w:cs="Arial"/>
          <w:spacing w:val="-1"/>
        </w:rPr>
        <w:t>materials</w:t>
      </w:r>
      <w:r w:rsidRPr="007D7029">
        <w:rPr>
          <w:rFonts w:cs="Arial"/>
          <w:spacing w:val="29"/>
        </w:rPr>
        <w:t xml:space="preserve"> </w:t>
      </w:r>
      <w:r w:rsidRPr="007D7029">
        <w:rPr>
          <w:rFonts w:cs="Arial"/>
          <w:spacing w:val="-1"/>
        </w:rPr>
        <w:t>and</w:t>
      </w:r>
      <w:r w:rsidRPr="007D7029">
        <w:rPr>
          <w:rFonts w:cs="Arial"/>
          <w:spacing w:val="-2"/>
        </w:rPr>
        <w:t xml:space="preserve"> </w:t>
      </w:r>
      <w:r w:rsidRPr="007D7029">
        <w:rPr>
          <w:rFonts w:cs="Arial"/>
          <w:spacing w:val="-1"/>
        </w:rPr>
        <w:t>instructional</w:t>
      </w:r>
      <w:r w:rsidRPr="007D7029">
        <w:rPr>
          <w:rFonts w:cs="Arial"/>
        </w:rPr>
        <w:t xml:space="preserve"> </w:t>
      </w:r>
      <w:r w:rsidRPr="007D7029">
        <w:rPr>
          <w:rFonts w:cs="Arial"/>
          <w:spacing w:val="-1"/>
        </w:rPr>
        <w:t>supplies</w:t>
      </w:r>
      <w:r w:rsidR="005C0DD8" w:rsidRPr="007D7029">
        <w:rPr>
          <w:rFonts w:cs="Arial"/>
          <w:spacing w:val="-1"/>
        </w:rPr>
        <w:t xml:space="preserve"> (20 </w:t>
      </w:r>
      <w:r w:rsidR="005C0DD8" w:rsidRPr="007D7029">
        <w:rPr>
          <w:rFonts w:cs="Arial"/>
          <w:i/>
          <w:spacing w:val="-1"/>
        </w:rPr>
        <w:t>USC</w:t>
      </w:r>
      <w:r w:rsidRPr="007D7029">
        <w:rPr>
          <w:rFonts w:cs="Arial"/>
          <w:spacing w:val="-1"/>
        </w:rPr>
        <w:t xml:space="preserve"> 6321[c])</w:t>
      </w:r>
      <w:r w:rsidR="00E944BF" w:rsidRPr="007D7029">
        <w:rPr>
          <w:rFonts w:cs="Arial"/>
          <w:spacing w:val="-1"/>
        </w:rPr>
        <w:t>.</w:t>
      </w:r>
    </w:p>
    <w:p w14:paraId="50795A1A" w14:textId="7B5A8654" w:rsidR="005739E8" w:rsidRPr="007D7029" w:rsidRDefault="00D82EF9" w:rsidP="0094727C">
      <w:pPr>
        <w:pStyle w:val="BodyText"/>
        <w:numPr>
          <w:ilvl w:val="0"/>
          <w:numId w:val="3"/>
        </w:numPr>
        <w:tabs>
          <w:tab w:val="left" w:pos="472"/>
        </w:tabs>
        <w:spacing w:before="240"/>
        <w:ind w:left="475" w:right="605"/>
        <w:rPr>
          <w:rFonts w:cs="Arial"/>
        </w:rPr>
      </w:pPr>
      <w:r w:rsidRPr="007D7029">
        <w:rPr>
          <w:rFonts w:cs="Arial"/>
        </w:rPr>
        <w:t xml:space="preserve">The </w:t>
      </w:r>
      <w:r w:rsidRPr="007D7029">
        <w:rPr>
          <w:rFonts w:cs="Arial"/>
          <w:spacing w:val="-1"/>
        </w:rPr>
        <w:t>comparability requirements</w:t>
      </w:r>
      <w:r w:rsidRPr="007D7029">
        <w:rPr>
          <w:rFonts w:cs="Arial"/>
        </w:rPr>
        <w:t xml:space="preserve"> </w:t>
      </w:r>
      <w:r w:rsidRPr="007D7029">
        <w:rPr>
          <w:rFonts w:cs="Arial"/>
          <w:spacing w:val="-1"/>
        </w:rPr>
        <w:t>do not</w:t>
      </w:r>
      <w:r w:rsidRPr="007D7029">
        <w:rPr>
          <w:rFonts w:cs="Arial"/>
        </w:rPr>
        <w:t xml:space="preserve"> </w:t>
      </w:r>
      <w:r w:rsidRPr="007D7029">
        <w:rPr>
          <w:rFonts w:cs="Arial"/>
          <w:spacing w:val="-1"/>
        </w:rPr>
        <w:t xml:space="preserve">apply </w:t>
      </w:r>
      <w:r w:rsidRPr="007D7029">
        <w:rPr>
          <w:rFonts w:cs="Arial"/>
        </w:rPr>
        <w:t xml:space="preserve">to </w:t>
      </w:r>
      <w:r w:rsidRPr="007D7029">
        <w:rPr>
          <w:rFonts w:cs="Arial"/>
          <w:spacing w:val="-1"/>
        </w:rPr>
        <w:t>an LEA</w:t>
      </w:r>
      <w:r w:rsidRPr="007D7029">
        <w:rPr>
          <w:rFonts w:cs="Arial"/>
        </w:rPr>
        <w:t xml:space="preserve"> that</w:t>
      </w:r>
      <w:r w:rsidRPr="007D7029">
        <w:rPr>
          <w:rFonts w:cs="Arial"/>
          <w:spacing w:val="-1"/>
        </w:rPr>
        <w:t xml:space="preserve"> has</w:t>
      </w:r>
      <w:r w:rsidRPr="007D7029">
        <w:rPr>
          <w:rFonts w:cs="Arial"/>
        </w:rPr>
        <w:t xml:space="preserve"> </w:t>
      </w:r>
      <w:r w:rsidRPr="007D7029">
        <w:rPr>
          <w:rFonts w:cs="Arial"/>
          <w:spacing w:val="-1"/>
        </w:rPr>
        <w:t>only</w:t>
      </w:r>
      <w:r w:rsidRPr="007D7029">
        <w:rPr>
          <w:rFonts w:cs="Arial"/>
        </w:rPr>
        <w:t xml:space="preserve"> </w:t>
      </w:r>
      <w:r w:rsidRPr="007D7029">
        <w:rPr>
          <w:rFonts w:cs="Arial"/>
          <w:spacing w:val="-1"/>
        </w:rPr>
        <w:t>one</w:t>
      </w:r>
      <w:r w:rsidRPr="007D7029">
        <w:rPr>
          <w:rFonts w:cs="Arial"/>
          <w:spacing w:val="22"/>
        </w:rPr>
        <w:t xml:space="preserve"> </w:t>
      </w:r>
      <w:r w:rsidRPr="007D7029">
        <w:rPr>
          <w:rFonts w:cs="Arial"/>
        </w:rPr>
        <w:t>school</w:t>
      </w:r>
      <w:r w:rsidRPr="007D7029">
        <w:rPr>
          <w:rFonts w:cs="Arial"/>
          <w:spacing w:val="-1"/>
        </w:rPr>
        <w:t xml:space="preserve"> </w:t>
      </w:r>
      <w:r w:rsidRPr="007D7029">
        <w:rPr>
          <w:rFonts w:cs="Arial"/>
        </w:rPr>
        <w:t>for</w:t>
      </w:r>
      <w:r w:rsidRPr="007D7029">
        <w:rPr>
          <w:rFonts w:cs="Arial"/>
          <w:spacing w:val="-1"/>
        </w:rPr>
        <w:t xml:space="preserve"> each grade </w:t>
      </w:r>
      <w:r w:rsidRPr="007D7029">
        <w:rPr>
          <w:rFonts w:cs="Arial"/>
        </w:rPr>
        <w:t xml:space="preserve">span </w:t>
      </w:r>
      <w:r w:rsidR="005C0DD8" w:rsidRPr="007D7029">
        <w:rPr>
          <w:rFonts w:cs="Arial"/>
          <w:spacing w:val="-1"/>
        </w:rPr>
        <w:t xml:space="preserve">(20 </w:t>
      </w:r>
      <w:r w:rsidR="005C0DD8" w:rsidRPr="007D7029">
        <w:rPr>
          <w:rFonts w:cs="Arial"/>
          <w:i/>
          <w:spacing w:val="-1"/>
        </w:rPr>
        <w:t>USC</w:t>
      </w:r>
      <w:r w:rsidRPr="007D7029">
        <w:rPr>
          <w:rFonts w:cs="Arial"/>
          <w:spacing w:val="-1"/>
        </w:rPr>
        <w:t xml:space="preserve"> 6321[c]</w:t>
      </w:r>
      <w:r w:rsidR="00403E97" w:rsidRPr="007D7029">
        <w:rPr>
          <w:rFonts w:cs="Arial"/>
          <w:spacing w:val="-1"/>
        </w:rPr>
        <w:t>[4]</w:t>
      </w:r>
      <w:r w:rsidRPr="007D7029">
        <w:rPr>
          <w:rFonts w:cs="Arial"/>
          <w:spacing w:val="-1"/>
        </w:rPr>
        <w:t>)</w:t>
      </w:r>
      <w:r w:rsidR="00E944BF" w:rsidRPr="007D7029">
        <w:rPr>
          <w:rFonts w:cs="Arial"/>
          <w:spacing w:val="-1"/>
        </w:rPr>
        <w:t>.</w:t>
      </w:r>
    </w:p>
    <w:p w14:paraId="5A826B10" w14:textId="5AE04E02" w:rsidR="005739E8" w:rsidRPr="007D7029" w:rsidRDefault="00D82EF9" w:rsidP="00F73BDA">
      <w:pPr>
        <w:pStyle w:val="BodyText"/>
        <w:numPr>
          <w:ilvl w:val="0"/>
          <w:numId w:val="3"/>
        </w:numPr>
        <w:tabs>
          <w:tab w:val="left" w:pos="472"/>
        </w:tabs>
        <w:spacing w:before="240"/>
        <w:ind w:right="288"/>
        <w:rPr>
          <w:rFonts w:cs="Arial"/>
        </w:rPr>
      </w:pPr>
      <w:r w:rsidRPr="007D7029">
        <w:rPr>
          <w:rFonts w:cs="Arial"/>
          <w:spacing w:val="-1"/>
        </w:rPr>
        <w:t>The LEA has developed</w:t>
      </w:r>
      <w:r w:rsidRPr="007D7029">
        <w:rPr>
          <w:rFonts w:cs="Arial"/>
        </w:rPr>
        <w:t xml:space="preserve"> </w:t>
      </w:r>
      <w:r w:rsidRPr="007D7029">
        <w:rPr>
          <w:rFonts w:cs="Arial"/>
          <w:spacing w:val="-1"/>
        </w:rPr>
        <w:t>procedures for complying with</w:t>
      </w:r>
      <w:r w:rsidRPr="007D7029">
        <w:rPr>
          <w:rFonts w:cs="Arial"/>
        </w:rPr>
        <w:t xml:space="preserve"> </w:t>
      </w:r>
      <w:r w:rsidRPr="007D7029">
        <w:rPr>
          <w:rFonts w:cs="Arial"/>
          <w:spacing w:val="-1"/>
        </w:rPr>
        <w:t>comparability</w:t>
      </w:r>
      <w:r w:rsidRPr="007D7029">
        <w:rPr>
          <w:rFonts w:cs="Arial"/>
        </w:rPr>
        <w:t xml:space="preserve"> </w:t>
      </w:r>
      <w:r w:rsidRPr="007D7029">
        <w:rPr>
          <w:rFonts w:cs="Arial"/>
          <w:spacing w:val="-1"/>
        </w:rPr>
        <w:t>requirements and</w:t>
      </w:r>
      <w:r w:rsidRPr="007D7029">
        <w:rPr>
          <w:rFonts w:cs="Arial"/>
        </w:rPr>
        <w:t xml:space="preserve"> </w:t>
      </w:r>
      <w:r w:rsidRPr="007D7029">
        <w:rPr>
          <w:rFonts w:cs="Arial"/>
          <w:spacing w:val="-1"/>
        </w:rPr>
        <w:t>must</w:t>
      </w:r>
      <w:r w:rsidRPr="007D7029">
        <w:rPr>
          <w:rFonts w:cs="Arial"/>
          <w:spacing w:val="28"/>
          <w:w w:val="99"/>
        </w:rPr>
        <w:t xml:space="preserve"> </w:t>
      </w:r>
      <w:r w:rsidRPr="007D7029">
        <w:rPr>
          <w:rFonts w:cs="Arial"/>
          <w:spacing w:val="-1"/>
        </w:rPr>
        <w:t>maintain records</w:t>
      </w:r>
      <w:r w:rsidRPr="007D7029">
        <w:rPr>
          <w:rFonts w:cs="Arial"/>
        </w:rPr>
        <w:t xml:space="preserve"> </w:t>
      </w:r>
      <w:r w:rsidRPr="007D7029">
        <w:rPr>
          <w:rFonts w:cs="Arial"/>
          <w:spacing w:val="-1"/>
        </w:rPr>
        <w:t>that</w:t>
      </w:r>
      <w:r w:rsidRPr="007D7029">
        <w:rPr>
          <w:rFonts w:cs="Arial"/>
          <w:spacing w:val="-2"/>
        </w:rPr>
        <w:t xml:space="preserve"> </w:t>
      </w:r>
      <w:r w:rsidRPr="007D7029">
        <w:rPr>
          <w:rFonts w:cs="Arial"/>
          <w:spacing w:val="-1"/>
        </w:rPr>
        <w:t>are</w:t>
      </w:r>
      <w:r w:rsidRPr="007D7029">
        <w:rPr>
          <w:rFonts w:cs="Arial"/>
        </w:rPr>
        <w:t xml:space="preserve"> </w:t>
      </w:r>
      <w:r w:rsidRPr="007D7029">
        <w:rPr>
          <w:rFonts w:cs="Arial"/>
          <w:spacing w:val="-1"/>
        </w:rPr>
        <w:t>updated biennially</w:t>
      </w:r>
      <w:r w:rsidRPr="007D7029">
        <w:rPr>
          <w:rFonts w:cs="Arial"/>
          <w:spacing w:val="1"/>
        </w:rPr>
        <w:t xml:space="preserve"> </w:t>
      </w:r>
      <w:r w:rsidRPr="007D7029">
        <w:rPr>
          <w:rFonts w:cs="Arial"/>
          <w:spacing w:val="-1"/>
        </w:rPr>
        <w:t>documenting compliance</w:t>
      </w:r>
      <w:r w:rsidRPr="007D7029">
        <w:rPr>
          <w:rFonts w:cs="Arial"/>
        </w:rPr>
        <w:t xml:space="preserve"> </w:t>
      </w:r>
      <w:r w:rsidRPr="007D7029">
        <w:rPr>
          <w:rFonts w:cs="Arial"/>
          <w:spacing w:val="-1"/>
        </w:rPr>
        <w:t>with</w:t>
      </w:r>
      <w:r w:rsidRPr="007D7029">
        <w:rPr>
          <w:rFonts w:cs="Arial"/>
        </w:rPr>
        <w:t xml:space="preserve"> </w:t>
      </w:r>
      <w:r w:rsidRPr="007D7029">
        <w:rPr>
          <w:rFonts w:cs="Arial"/>
          <w:spacing w:val="-1"/>
        </w:rPr>
        <w:t>those</w:t>
      </w:r>
      <w:r w:rsidRPr="007D7029">
        <w:rPr>
          <w:rFonts w:cs="Arial"/>
          <w:spacing w:val="24"/>
        </w:rPr>
        <w:t xml:space="preserve"> </w:t>
      </w:r>
      <w:r w:rsidRPr="007D7029">
        <w:rPr>
          <w:rFonts w:cs="Arial"/>
          <w:spacing w:val="-1"/>
        </w:rPr>
        <w:t>requirements</w:t>
      </w:r>
      <w:r w:rsidRPr="007D7029">
        <w:rPr>
          <w:rFonts w:cs="Arial"/>
          <w:spacing w:val="-3"/>
        </w:rPr>
        <w:t xml:space="preserve"> </w:t>
      </w:r>
      <w:r w:rsidRPr="007D7029">
        <w:rPr>
          <w:rFonts w:cs="Arial"/>
          <w:spacing w:val="-1"/>
        </w:rPr>
        <w:t>(20</w:t>
      </w:r>
      <w:r w:rsidRPr="007D7029">
        <w:rPr>
          <w:rFonts w:cs="Arial"/>
          <w:spacing w:val="-2"/>
        </w:rPr>
        <w:t xml:space="preserve"> </w:t>
      </w:r>
      <w:r w:rsidR="005C0DD8" w:rsidRPr="007D7029">
        <w:rPr>
          <w:rFonts w:cs="Arial"/>
          <w:i/>
          <w:spacing w:val="-1"/>
        </w:rPr>
        <w:t>USC</w:t>
      </w:r>
      <w:r w:rsidRPr="007D7029">
        <w:rPr>
          <w:rFonts w:cs="Arial"/>
          <w:spacing w:val="-1"/>
        </w:rPr>
        <w:t xml:space="preserve"> Section 6321[c]</w:t>
      </w:r>
      <w:r w:rsidR="00403E97" w:rsidRPr="007D7029">
        <w:rPr>
          <w:rFonts w:cs="Arial"/>
          <w:spacing w:val="-1"/>
        </w:rPr>
        <w:t>[3]</w:t>
      </w:r>
      <w:r w:rsidRPr="007D7029">
        <w:rPr>
          <w:rFonts w:cs="Arial"/>
          <w:spacing w:val="-1"/>
        </w:rPr>
        <w:t>)</w:t>
      </w:r>
      <w:r w:rsidR="00E944BF" w:rsidRPr="007D7029">
        <w:rPr>
          <w:rFonts w:cs="Arial"/>
          <w:spacing w:val="-1"/>
        </w:rPr>
        <w:t>.</w:t>
      </w:r>
    </w:p>
    <w:p w14:paraId="585239ED" w14:textId="0F0A53A9" w:rsidR="005739E8" w:rsidRPr="007D7029" w:rsidRDefault="00D82EF9" w:rsidP="00F73BDA">
      <w:pPr>
        <w:pStyle w:val="BodyText"/>
        <w:numPr>
          <w:ilvl w:val="0"/>
          <w:numId w:val="3"/>
        </w:numPr>
        <w:tabs>
          <w:tab w:val="left" w:pos="472"/>
        </w:tabs>
        <w:spacing w:before="240"/>
        <w:ind w:right="144"/>
        <w:rPr>
          <w:rFonts w:cs="Arial"/>
        </w:rPr>
      </w:pPr>
      <w:r w:rsidRPr="007D7029">
        <w:rPr>
          <w:rFonts w:cs="Arial"/>
        </w:rPr>
        <w:t>The</w:t>
      </w:r>
      <w:r w:rsidRPr="007D7029">
        <w:rPr>
          <w:rFonts w:cs="Arial"/>
          <w:spacing w:val="-1"/>
        </w:rPr>
        <w:t xml:space="preserve"> LEA’s</w:t>
      </w:r>
      <w:r w:rsidRPr="007D7029">
        <w:rPr>
          <w:rFonts w:cs="Arial"/>
        </w:rPr>
        <w:t xml:space="preserve"> </w:t>
      </w:r>
      <w:r w:rsidR="003455B9" w:rsidRPr="007D7029">
        <w:rPr>
          <w:rFonts w:cs="Arial"/>
        </w:rPr>
        <w:t>f</w:t>
      </w:r>
      <w:r w:rsidRPr="007D7029">
        <w:rPr>
          <w:rFonts w:cs="Arial"/>
        </w:rPr>
        <w:t>ailure</w:t>
      </w:r>
      <w:r w:rsidRPr="007D7029">
        <w:rPr>
          <w:rFonts w:cs="Arial"/>
          <w:spacing w:val="-1"/>
        </w:rPr>
        <w:t xml:space="preserve"> </w:t>
      </w:r>
      <w:r w:rsidRPr="007D7029">
        <w:rPr>
          <w:rFonts w:cs="Arial"/>
        </w:rPr>
        <w:t>to</w:t>
      </w:r>
      <w:r w:rsidRPr="007D7029">
        <w:rPr>
          <w:rFonts w:cs="Arial"/>
          <w:spacing w:val="-1"/>
        </w:rPr>
        <w:t xml:space="preserve"> comply</w:t>
      </w:r>
      <w:r w:rsidRPr="007D7029">
        <w:rPr>
          <w:rFonts w:cs="Arial"/>
        </w:rPr>
        <w:t xml:space="preserve"> </w:t>
      </w:r>
      <w:r w:rsidRPr="007D7029">
        <w:rPr>
          <w:rFonts w:cs="Arial"/>
          <w:spacing w:val="-1"/>
        </w:rPr>
        <w:t>with</w:t>
      </w:r>
      <w:r w:rsidRPr="007D7029">
        <w:rPr>
          <w:rFonts w:cs="Arial"/>
        </w:rPr>
        <w:t xml:space="preserve"> the </w:t>
      </w:r>
      <w:r w:rsidRPr="007D7029">
        <w:rPr>
          <w:rFonts w:cs="Arial"/>
          <w:spacing w:val="-1"/>
        </w:rPr>
        <w:t>requirements</w:t>
      </w:r>
      <w:r w:rsidRPr="007D7029">
        <w:rPr>
          <w:rFonts w:cs="Arial"/>
          <w:spacing w:val="-2"/>
        </w:rPr>
        <w:t xml:space="preserve"> </w:t>
      </w:r>
      <w:r w:rsidRPr="007D7029">
        <w:rPr>
          <w:rFonts w:cs="Arial"/>
          <w:spacing w:val="-1"/>
        </w:rPr>
        <w:t>may</w:t>
      </w:r>
      <w:r w:rsidRPr="007D7029">
        <w:rPr>
          <w:rFonts w:cs="Arial"/>
        </w:rPr>
        <w:t xml:space="preserve"> </w:t>
      </w:r>
      <w:r w:rsidRPr="007D7029">
        <w:rPr>
          <w:rFonts w:cs="Arial"/>
          <w:spacing w:val="-1"/>
        </w:rPr>
        <w:t>result</w:t>
      </w:r>
      <w:r w:rsidRPr="007D7029">
        <w:rPr>
          <w:rFonts w:cs="Arial"/>
        </w:rPr>
        <w:t xml:space="preserve"> </w:t>
      </w:r>
      <w:r w:rsidRPr="007D7029">
        <w:rPr>
          <w:rFonts w:cs="Arial"/>
          <w:spacing w:val="-1"/>
        </w:rPr>
        <w:t>in</w:t>
      </w:r>
      <w:r w:rsidRPr="007D7029">
        <w:rPr>
          <w:rFonts w:cs="Arial"/>
        </w:rPr>
        <w:t xml:space="preserve"> </w:t>
      </w:r>
      <w:r w:rsidRPr="007D7029">
        <w:rPr>
          <w:rFonts w:cs="Arial"/>
          <w:spacing w:val="-1"/>
        </w:rPr>
        <w:t>the loss</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 xml:space="preserve">Title </w:t>
      </w:r>
      <w:r w:rsidRPr="007D7029">
        <w:rPr>
          <w:rFonts w:cs="Arial"/>
        </w:rPr>
        <w:t xml:space="preserve">I </w:t>
      </w:r>
      <w:r w:rsidRPr="007D7029">
        <w:rPr>
          <w:rFonts w:cs="Arial"/>
          <w:spacing w:val="-1"/>
        </w:rPr>
        <w:t>funds</w:t>
      </w:r>
      <w:r w:rsidRPr="007D7029">
        <w:rPr>
          <w:rFonts w:cs="Arial"/>
        </w:rPr>
        <w:t xml:space="preserve"> </w:t>
      </w:r>
      <w:r w:rsidRPr="007D7029">
        <w:rPr>
          <w:rFonts w:cs="Arial"/>
          <w:spacing w:val="-1"/>
        </w:rPr>
        <w:t>and</w:t>
      </w:r>
      <w:r w:rsidR="00EA65A9" w:rsidRPr="007D7029">
        <w:rPr>
          <w:rFonts w:cs="Arial"/>
          <w:spacing w:val="24"/>
        </w:rPr>
        <w:t xml:space="preserve"> </w:t>
      </w:r>
      <w:r w:rsidRPr="007D7029">
        <w:rPr>
          <w:rFonts w:cs="Arial"/>
          <w:spacing w:val="-1"/>
        </w:rPr>
        <w:t>Migrant</w:t>
      </w:r>
      <w:r w:rsidRPr="007D7029">
        <w:rPr>
          <w:rFonts w:cs="Arial"/>
        </w:rPr>
        <w:t xml:space="preserve"> </w:t>
      </w:r>
      <w:r w:rsidRPr="007D7029">
        <w:rPr>
          <w:rFonts w:cs="Arial"/>
          <w:spacing w:val="-1"/>
        </w:rPr>
        <w:t>Education</w:t>
      </w:r>
      <w:r w:rsidRPr="007D7029">
        <w:rPr>
          <w:rFonts w:cs="Arial"/>
        </w:rPr>
        <w:t xml:space="preserve"> </w:t>
      </w:r>
      <w:r w:rsidRPr="007D7029">
        <w:rPr>
          <w:rFonts w:cs="Arial"/>
          <w:spacing w:val="-1"/>
        </w:rPr>
        <w:t>funds.</w:t>
      </w:r>
    </w:p>
    <w:p w14:paraId="65850F43" w14:textId="77777777" w:rsidR="005739E8" w:rsidRPr="00D17267" w:rsidRDefault="00D82EF9" w:rsidP="0094727C">
      <w:pPr>
        <w:pStyle w:val="Heading2"/>
        <w:spacing w:before="240" w:after="240"/>
        <w:rPr>
          <w:rFonts w:cs="Arial"/>
          <w:b/>
          <w:bCs/>
          <w:sz w:val="24"/>
          <w:szCs w:val="24"/>
        </w:rPr>
      </w:pPr>
      <w:r w:rsidRPr="00D17267">
        <w:rPr>
          <w:rFonts w:cs="Arial"/>
          <w:b/>
          <w:bCs/>
          <w:sz w:val="24"/>
          <w:szCs w:val="24"/>
        </w:rPr>
        <w:t>Migrant State Assurances</w:t>
      </w:r>
    </w:p>
    <w:p w14:paraId="3CA77932" w14:textId="77777777" w:rsidR="005739E8" w:rsidRPr="007D7029" w:rsidRDefault="00D82EF9" w:rsidP="00EF65F0">
      <w:pPr>
        <w:pStyle w:val="Heading3"/>
        <w:rPr>
          <w:rFonts w:cs="Arial"/>
        </w:rPr>
      </w:pPr>
      <w:r w:rsidRPr="007D7029">
        <w:rPr>
          <w:rFonts w:cs="Arial"/>
        </w:rPr>
        <w:t>Operation</w:t>
      </w:r>
      <w:r w:rsidRPr="007D7029">
        <w:rPr>
          <w:rFonts w:cs="Arial"/>
          <w:spacing w:val="-5"/>
        </w:rPr>
        <w:t xml:space="preserve"> </w:t>
      </w:r>
      <w:r w:rsidRPr="007D7029">
        <w:rPr>
          <w:rFonts w:cs="Arial"/>
          <w:spacing w:val="-1"/>
        </w:rPr>
        <w:t>of</w:t>
      </w:r>
      <w:r w:rsidRPr="007D7029">
        <w:rPr>
          <w:rFonts w:cs="Arial"/>
          <w:spacing w:val="-4"/>
        </w:rPr>
        <w:t xml:space="preserve"> </w:t>
      </w:r>
      <w:r w:rsidRPr="007D7029">
        <w:rPr>
          <w:rFonts w:cs="Arial"/>
          <w:spacing w:val="-1"/>
        </w:rPr>
        <w:t>Regional</w:t>
      </w:r>
      <w:r w:rsidRPr="007D7029">
        <w:rPr>
          <w:rFonts w:cs="Arial"/>
          <w:spacing w:val="-4"/>
        </w:rPr>
        <w:t xml:space="preserve"> </w:t>
      </w:r>
      <w:r w:rsidRPr="007D7029">
        <w:rPr>
          <w:rFonts w:cs="Arial"/>
        </w:rPr>
        <w:t>Offices</w:t>
      </w:r>
    </w:p>
    <w:p w14:paraId="7FE156AA" w14:textId="6F377BAD" w:rsidR="005739E8" w:rsidRPr="007D7029" w:rsidRDefault="00D82EF9" w:rsidP="001C5213">
      <w:pPr>
        <w:pStyle w:val="BodyText"/>
        <w:numPr>
          <w:ilvl w:val="0"/>
          <w:numId w:val="1"/>
        </w:numPr>
        <w:tabs>
          <w:tab w:val="left" w:pos="472"/>
        </w:tabs>
        <w:spacing w:before="240"/>
        <w:ind w:left="475" w:right="288"/>
        <w:rPr>
          <w:rFonts w:cs="Arial"/>
        </w:rPr>
      </w:pPr>
      <w:r w:rsidRPr="007D7029">
        <w:rPr>
          <w:rFonts w:cs="Arial"/>
        </w:rPr>
        <w:t>The</w:t>
      </w:r>
      <w:r w:rsidRPr="007D7029">
        <w:rPr>
          <w:rFonts w:cs="Arial"/>
          <w:spacing w:val="-1"/>
        </w:rPr>
        <w:t xml:space="preserve"> regional offices of </w:t>
      </w:r>
      <w:r w:rsidRPr="007D7029">
        <w:rPr>
          <w:rFonts w:cs="Arial"/>
        </w:rPr>
        <w:t>the</w:t>
      </w:r>
      <w:r w:rsidRPr="007D7029">
        <w:rPr>
          <w:rFonts w:cs="Arial"/>
          <w:spacing w:val="-1"/>
        </w:rPr>
        <w:t xml:space="preserve"> MEP agree</w:t>
      </w:r>
      <w:r w:rsidRPr="007D7029">
        <w:rPr>
          <w:rFonts w:cs="Arial"/>
        </w:rPr>
        <w:t xml:space="preserve"> to</w:t>
      </w:r>
      <w:r w:rsidRPr="007D7029">
        <w:rPr>
          <w:rFonts w:cs="Arial"/>
          <w:spacing w:val="-1"/>
        </w:rPr>
        <w:t xml:space="preserve"> render services and/or reimburse school districts</w:t>
      </w:r>
      <w:r w:rsidRPr="007D7029">
        <w:rPr>
          <w:rFonts w:cs="Arial"/>
          <w:spacing w:val="1"/>
        </w:rPr>
        <w:t xml:space="preserve"> </w:t>
      </w:r>
      <w:r w:rsidRPr="007D7029">
        <w:rPr>
          <w:rFonts w:cs="Arial"/>
        </w:rPr>
        <w:t>for</w:t>
      </w:r>
      <w:r w:rsidRPr="007D7029">
        <w:rPr>
          <w:rFonts w:cs="Arial"/>
          <w:spacing w:val="23"/>
          <w:w w:val="99"/>
        </w:rPr>
        <w:t xml:space="preserve"> </w:t>
      </w:r>
      <w:r w:rsidRPr="007D7029">
        <w:rPr>
          <w:rFonts w:cs="Arial"/>
          <w:spacing w:val="-1"/>
        </w:rPr>
        <w:t>services approved</w:t>
      </w:r>
      <w:r w:rsidRPr="007D7029">
        <w:rPr>
          <w:rFonts w:cs="Arial"/>
        </w:rPr>
        <w:t xml:space="preserve"> </w:t>
      </w:r>
      <w:r w:rsidRPr="007D7029">
        <w:rPr>
          <w:rFonts w:cs="Arial"/>
          <w:spacing w:val="-1"/>
        </w:rPr>
        <w:t>in district</w:t>
      </w:r>
      <w:r w:rsidRPr="007D7029">
        <w:rPr>
          <w:rFonts w:cs="Arial"/>
        </w:rPr>
        <w:t xml:space="preserve"> </w:t>
      </w:r>
      <w:r w:rsidRPr="007D7029">
        <w:rPr>
          <w:rFonts w:cs="Arial"/>
          <w:spacing w:val="-1"/>
        </w:rPr>
        <w:t>service agreements</w:t>
      </w:r>
      <w:r w:rsidR="0065503A" w:rsidRPr="007D7029">
        <w:rPr>
          <w:rFonts w:cs="Arial"/>
          <w:spacing w:val="-1"/>
        </w:rPr>
        <w:t xml:space="preserve"> (DSAs)</w:t>
      </w:r>
      <w:r w:rsidRPr="007D7029">
        <w:rPr>
          <w:rFonts w:cs="Arial"/>
        </w:rPr>
        <w:t xml:space="preserve"> </w:t>
      </w:r>
      <w:r w:rsidRPr="007D7029">
        <w:rPr>
          <w:rFonts w:cs="Arial"/>
          <w:spacing w:val="-1"/>
        </w:rPr>
        <w:t>in accordance</w:t>
      </w:r>
      <w:r w:rsidRPr="007D7029">
        <w:rPr>
          <w:rFonts w:cs="Arial"/>
        </w:rPr>
        <w:t xml:space="preserve"> </w:t>
      </w:r>
      <w:r w:rsidRPr="007D7029">
        <w:rPr>
          <w:rFonts w:cs="Arial"/>
          <w:spacing w:val="-1"/>
        </w:rPr>
        <w:t>with</w:t>
      </w:r>
      <w:r w:rsidRPr="007D7029">
        <w:rPr>
          <w:rFonts w:cs="Arial"/>
        </w:rPr>
        <w:t xml:space="preserve"> </w:t>
      </w:r>
      <w:r w:rsidRPr="007D7029">
        <w:rPr>
          <w:rFonts w:cs="Arial"/>
          <w:spacing w:val="-1"/>
        </w:rPr>
        <w:t>state and</w:t>
      </w:r>
      <w:r w:rsidRPr="007D7029">
        <w:rPr>
          <w:rFonts w:cs="Arial"/>
        </w:rPr>
        <w:t xml:space="preserve"> </w:t>
      </w:r>
      <w:r w:rsidRPr="007D7029">
        <w:rPr>
          <w:rFonts w:cs="Arial"/>
          <w:spacing w:val="-1"/>
        </w:rPr>
        <w:t>federal</w:t>
      </w:r>
      <w:r w:rsidRPr="007D7029">
        <w:rPr>
          <w:rFonts w:cs="Arial"/>
          <w:spacing w:val="-2"/>
        </w:rPr>
        <w:t xml:space="preserve"> </w:t>
      </w:r>
      <w:r w:rsidRPr="007D7029">
        <w:rPr>
          <w:rFonts w:cs="Arial"/>
          <w:spacing w:val="-1"/>
        </w:rPr>
        <w:t>laws</w:t>
      </w:r>
      <w:r w:rsidRPr="007D7029">
        <w:rPr>
          <w:rFonts w:cs="Arial"/>
          <w:spacing w:val="28"/>
        </w:rPr>
        <w:t xml:space="preserve"> </w:t>
      </w:r>
      <w:r w:rsidRPr="007D7029">
        <w:rPr>
          <w:rFonts w:cs="Arial"/>
          <w:spacing w:val="-1"/>
        </w:rPr>
        <w:t>and administrative</w:t>
      </w:r>
      <w:r w:rsidRPr="007D7029">
        <w:rPr>
          <w:rFonts w:cs="Arial"/>
        </w:rPr>
        <w:t xml:space="preserve"> </w:t>
      </w:r>
      <w:r w:rsidRPr="007D7029">
        <w:rPr>
          <w:rFonts w:cs="Arial"/>
          <w:spacing w:val="-1"/>
        </w:rPr>
        <w:t>directives</w:t>
      </w:r>
      <w:r w:rsidRPr="007D7029">
        <w:rPr>
          <w:rFonts w:cs="Arial"/>
        </w:rPr>
        <w:t xml:space="preserve"> </w:t>
      </w:r>
      <w:r w:rsidRPr="007D7029">
        <w:rPr>
          <w:rFonts w:cs="Arial"/>
          <w:spacing w:val="-1"/>
        </w:rPr>
        <w:t>from</w:t>
      </w:r>
      <w:r w:rsidRPr="007D7029">
        <w:rPr>
          <w:rFonts w:cs="Arial"/>
        </w:rPr>
        <w:t xml:space="preserve"> the</w:t>
      </w:r>
      <w:r w:rsidRPr="007D7029">
        <w:rPr>
          <w:rFonts w:cs="Arial"/>
          <w:spacing w:val="-2"/>
        </w:rPr>
        <w:t xml:space="preserve"> </w:t>
      </w:r>
      <w:r w:rsidRPr="007D7029">
        <w:rPr>
          <w:rFonts w:cs="Arial"/>
          <w:spacing w:val="-1"/>
        </w:rPr>
        <w:t>U.S. Department of Education</w:t>
      </w:r>
      <w:r w:rsidR="004677F8" w:rsidRPr="007D7029">
        <w:rPr>
          <w:rFonts w:cs="Arial"/>
          <w:spacing w:val="-1"/>
        </w:rPr>
        <w:t xml:space="preserve"> </w:t>
      </w:r>
      <w:r w:rsidRPr="007D7029">
        <w:rPr>
          <w:rFonts w:cs="Arial"/>
          <w:spacing w:val="-1"/>
        </w:rPr>
        <w:t xml:space="preserve">and the </w:t>
      </w:r>
      <w:r w:rsidR="00FC40A1" w:rsidRPr="007D7029">
        <w:rPr>
          <w:rFonts w:cs="Arial"/>
          <w:spacing w:val="-1"/>
        </w:rPr>
        <w:t>CDE</w:t>
      </w:r>
      <w:r w:rsidRPr="007D7029">
        <w:rPr>
          <w:rFonts w:cs="Arial"/>
        </w:rPr>
        <w:t xml:space="preserve"> </w:t>
      </w:r>
      <w:r w:rsidRPr="007D7029">
        <w:rPr>
          <w:rFonts w:cs="Arial"/>
          <w:spacing w:val="-1"/>
        </w:rPr>
        <w:t>(</w:t>
      </w:r>
      <w:r w:rsidRPr="007D7029">
        <w:rPr>
          <w:rFonts w:cs="Arial"/>
          <w:i/>
          <w:spacing w:val="-1"/>
        </w:rPr>
        <w:t>E</w:t>
      </w:r>
      <w:r w:rsidR="004132CE">
        <w:rPr>
          <w:rFonts w:cs="Arial"/>
          <w:i/>
          <w:spacing w:val="-1"/>
        </w:rPr>
        <w:t xml:space="preserve">ducation </w:t>
      </w:r>
      <w:r w:rsidRPr="007D7029">
        <w:rPr>
          <w:rFonts w:cs="Arial"/>
          <w:i/>
          <w:spacing w:val="-1"/>
        </w:rPr>
        <w:t>C</w:t>
      </w:r>
      <w:r w:rsidR="004132CE">
        <w:rPr>
          <w:rFonts w:cs="Arial"/>
          <w:i/>
          <w:spacing w:val="-1"/>
        </w:rPr>
        <w:t xml:space="preserve">ode </w:t>
      </w:r>
      <w:r w:rsidR="004132CE" w:rsidRPr="004132CE">
        <w:rPr>
          <w:rFonts w:cs="Arial"/>
          <w:iCs/>
          <w:spacing w:val="-1"/>
        </w:rPr>
        <w:t>[</w:t>
      </w:r>
      <w:r w:rsidR="004132CE">
        <w:rPr>
          <w:rFonts w:cs="Arial"/>
          <w:i/>
          <w:spacing w:val="-1"/>
        </w:rPr>
        <w:t>EC</w:t>
      </w:r>
      <w:r w:rsidR="004132CE" w:rsidRPr="004132CE">
        <w:rPr>
          <w:rFonts w:cs="Arial"/>
          <w:iCs/>
          <w:spacing w:val="-1"/>
        </w:rPr>
        <w:t>]</w:t>
      </w:r>
      <w:r w:rsidRPr="004132CE">
        <w:rPr>
          <w:rFonts w:cs="Arial"/>
          <w:iCs/>
          <w:spacing w:val="-1"/>
        </w:rPr>
        <w:t xml:space="preserve"> </w:t>
      </w:r>
      <w:r w:rsidRPr="007D7029">
        <w:rPr>
          <w:rFonts w:cs="Arial"/>
          <w:spacing w:val="-1"/>
        </w:rPr>
        <w:t>54444.1)</w:t>
      </w:r>
      <w:r w:rsidR="001B5663" w:rsidRPr="007D7029">
        <w:rPr>
          <w:rFonts w:cs="Arial"/>
          <w:spacing w:val="-1"/>
        </w:rPr>
        <w:t>.</w:t>
      </w:r>
    </w:p>
    <w:p w14:paraId="02C6C05B" w14:textId="3FFEAD1E" w:rsidR="005739E8" w:rsidRPr="007D7029" w:rsidRDefault="00D82EF9" w:rsidP="001C5213">
      <w:pPr>
        <w:pStyle w:val="BodyText"/>
        <w:numPr>
          <w:ilvl w:val="0"/>
          <w:numId w:val="1"/>
        </w:numPr>
        <w:tabs>
          <w:tab w:val="left" w:pos="472"/>
        </w:tabs>
        <w:spacing w:before="240"/>
        <w:ind w:left="475" w:right="1066"/>
        <w:rPr>
          <w:rFonts w:cs="Arial"/>
        </w:rPr>
      </w:pPr>
      <w:r w:rsidRPr="007D7029">
        <w:rPr>
          <w:rFonts w:cs="Arial"/>
        </w:rPr>
        <w:t>Each</w:t>
      </w:r>
      <w:r w:rsidRPr="007D7029">
        <w:rPr>
          <w:rFonts w:cs="Arial"/>
          <w:spacing w:val="-1"/>
        </w:rPr>
        <w:t xml:space="preserve"> </w:t>
      </w:r>
      <w:r w:rsidRPr="007D7029">
        <w:rPr>
          <w:rFonts w:cs="Arial"/>
        </w:rPr>
        <w:t>regional</w:t>
      </w:r>
      <w:r w:rsidRPr="007D7029">
        <w:rPr>
          <w:rFonts w:cs="Arial"/>
          <w:spacing w:val="-1"/>
        </w:rPr>
        <w:t xml:space="preserve"> office</w:t>
      </w:r>
      <w:r w:rsidRPr="007D7029">
        <w:rPr>
          <w:rFonts w:cs="Arial"/>
        </w:rPr>
        <w:t xml:space="preserve"> </w:t>
      </w:r>
      <w:r w:rsidRPr="007D7029">
        <w:rPr>
          <w:rFonts w:cs="Arial"/>
          <w:spacing w:val="-1"/>
        </w:rPr>
        <w:t xml:space="preserve">is </w:t>
      </w:r>
      <w:r w:rsidRPr="007D7029">
        <w:rPr>
          <w:rFonts w:cs="Arial"/>
        </w:rPr>
        <w:t>responsible for</w:t>
      </w:r>
      <w:r w:rsidR="004132CE">
        <w:rPr>
          <w:rFonts w:cs="Arial"/>
        </w:rPr>
        <w:t xml:space="preserve"> providing at least the</w:t>
      </w:r>
      <w:r w:rsidRPr="007D7029">
        <w:rPr>
          <w:rFonts w:cs="Arial"/>
          <w:spacing w:val="-1"/>
        </w:rPr>
        <w:t xml:space="preserve"> following</w:t>
      </w:r>
      <w:r w:rsidRPr="007D7029">
        <w:rPr>
          <w:rFonts w:cs="Arial"/>
        </w:rPr>
        <w:t>:</w:t>
      </w:r>
    </w:p>
    <w:p w14:paraId="1DCE1BA2" w14:textId="77777777" w:rsidR="005739E8" w:rsidRPr="007D7029" w:rsidRDefault="00D82EF9" w:rsidP="001C5213">
      <w:pPr>
        <w:pStyle w:val="BodyText"/>
        <w:numPr>
          <w:ilvl w:val="1"/>
          <w:numId w:val="1"/>
        </w:numPr>
        <w:tabs>
          <w:tab w:val="left" w:pos="796"/>
        </w:tabs>
        <w:spacing w:before="240" w:after="240"/>
        <w:ind w:left="864" w:hanging="403"/>
        <w:rPr>
          <w:rFonts w:cs="Arial"/>
        </w:rPr>
      </w:pPr>
      <w:r w:rsidRPr="007D7029">
        <w:rPr>
          <w:rFonts w:cs="Arial"/>
        </w:rPr>
        <w:t>Funding</w:t>
      </w:r>
      <w:r w:rsidRPr="007D7029">
        <w:rPr>
          <w:rFonts w:cs="Arial"/>
          <w:spacing w:val="-2"/>
        </w:rPr>
        <w:t xml:space="preserve"> </w:t>
      </w:r>
      <w:r w:rsidRPr="007D7029">
        <w:rPr>
          <w:rFonts w:cs="Arial"/>
        </w:rPr>
        <w:t xml:space="preserve">to </w:t>
      </w:r>
      <w:r w:rsidRPr="007D7029">
        <w:rPr>
          <w:rFonts w:cs="Arial"/>
          <w:spacing w:val="-1"/>
        </w:rPr>
        <w:t>districts</w:t>
      </w:r>
      <w:r w:rsidRPr="007D7029">
        <w:rPr>
          <w:rFonts w:cs="Arial"/>
          <w:spacing w:val="1"/>
        </w:rPr>
        <w:t xml:space="preserve"> </w:t>
      </w:r>
      <w:r w:rsidRPr="007D7029">
        <w:rPr>
          <w:rFonts w:cs="Arial"/>
          <w:spacing w:val="-1"/>
        </w:rPr>
        <w:t>operating under</w:t>
      </w:r>
      <w:r w:rsidRPr="007D7029">
        <w:rPr>
          <w:rFonts w:cs="Arial"/>
        </w:rPr>
        <w:t xml:space="preserve"> </w:t>
      </w:r>
      <w:r w:rsidRPr="007D7029">
        <w:rPr>
          <w:rFonts w:cs="Arial"/>
          <w:spacing w:val="-1"/>
        </w:rPr>
        <w:t>service agreements</w:t>
      </w:r>
      <w:r w:rsidR="002700BE" w:rsidRPr="007D7029">
        <w:rPr>
          <w:rFonts w:cs="Arial"/>
          <w:spacing w:val="-1"/>
        </w:rPr>
        <w:t>.</w:t>
      </w:r>
    </w:p>
    <w:p w14:paraId="0706CEA7" w14:textId="77777777" w:rsidR="005739E8" w:rsidRPr="007D7029" w:rsidRDefault="00D82EF9">
      <w:pPr>
        <w:pStyle w:val="BodyText"/>
        <w:numPr>
          <w:ilvl w:val="1"/>
          <w:numId w:val="1"/>
        </w:numPr>
        <w:tabs>
          <w:tab w:val="left" w:pos="796"/>
        </w:tabs>
        <w:ind w:left="795" w:hanging="341"/>
        <w:rPr>
          <w:rFonts w:cs="Arial"/>
        </w:rPr>
      </w:pPr>
      <w:r w:rsidRPr="007D7029">
        <w:rPr>
          <w:rFonts w:cs="Arial"/>
        </w:rPr>
        <w:t>Technical</w:t>
      </w:r>
      <w:r w:rsidRPr="007D7029">
        <w:rPr>
          <w:rFonts w:cs="Arial"/>
          <w:spacing w:val="-2"/>
        </w:rPr>
        <w:t xml:space="preserve"> </w:t>
      </w:r>
      <w:r w:rsidRPr="007D7029">
        <w:rPr>
          <w:rFonts w:cs="Arial"/>
          <w:spacing w:val="-1"/>
        </w:rPr>
        <w:t>assistance</w:t>
      </w:r>
      <w:r w:rsidRPr="007D7029">
        <w:rPr>
          <w:rFonts w:cs="Arial"/>
          <w:spacing w:val="1"/>
        </w:rPr>
        <w:t xml:space="preserve"> </w:t>
      </w:r>
      <w:r w:rsidRPr="007D7029">
        <w:rPr>
          <w:rFonts w:cs="Arial"/>
        </w:rPr>
        <w:t xml:space="preserve">to </w:t>
      </w:r>
      <w:r w:rsidRPr="007D7029">
        <w:rPr>
          <w:rFonts w:cs="Arial"/>
          <w:spacing w:val="-1"/>
        </w:rPr>
        <w:t>districts operating</w:t>
      </w:r>
      <w:r w:rsidRPr="007D7029">
        <w:rPr>
          <w:rFonts w:cs="Arial"/>
        </w:rPr>
        <w:t xml:space="preserve"> </w:t>
      </w:r>
      <w:r w:rsidRPr="007D7029">
        <w:rPr>
          <w:rFonts w:cs="Arial"/>
          <w:spacing w:val="-1"/>
        </w:rPr>
        <w:t>under</w:t>
      </w:r>
      <w:r w:rsidRPr="007D7029">
        <w:rPr>
          <w:rFonts w:cs="Arial"/>
        </w:rPr>
        <w:t xml:space="preserve"> </w:t>
      </w:r>
      <w:r w:rsidRPr="007D7029">
        <w:rPr>
          <w:rFonts w:cs="Arial"/>
          <w:spacing w:val="-1"/>
        </w:rPr>
        <w:t>service</w:t>
      </w:r>
      <w:r w:rsidRPr="007D7029">
        <w:rPr>
          <w:rFonts w:cs="Arial"/>
        </w:rPr>
        <w:t xml:space="preserve"> </w:t>
      </w:r>
      <w:r w:rsidRPr="007D7029">
        <w:rPr>
          <w:rFonts w:cs="Arial"/>
          <w:spacing w:val="-1"/>
        </w:rPr>
        <w:t>agreements</w:t>
      </w:r>
      <w:r w:rsidR="002700BE" w:rsidRPr="007D7029">
        <w:rPr>
          <w:rFonts w:cs="Arial"/>
          <w:spacing w:val="-1"/>
        </w:rPr>
        <w:t>.</w:t>
      </w:r>
    </w:p>
    <w:p w14:paraId="2B329B03" w14:textId="28443B41" w:rsidR="005739E8" w:rsidRPr="007D7029" w:rsidRDefault="00D82EF9" w:rsidP="001C5213">
      <w:pPr>
        <w:pStyle w:val="BodyText"/>
        <w:numPr>
          <w:ilvl w:val="1"/>
          <w:numId w:val="1"/>
        </w:numPr>
        <w:tabs>
          <w:tab w:val="left" w:pos="796"/>
        </w:tabs>
        <w:spacing w:before="240"/>
        <w:ind w:left="821" w:right="144" w:hanging="360"/>
        <w:rPr>
          <w:rFonts w:cs="Arial"/>
        </w:rPr>
      </w:pPr>
      <w:r w:rsidRPr="007D7029">
        <w:rPr>
          <w:rFonts w:cs="Arial"/>
        </w:rPr>
        <w:t>Interagency</w:t>
      </w:r>
      <w:r w:rsidRPr="007D7029">
        <w:rPr>
          <w:rFonts w:cs="Arial"/>
          <w:spacing w:val="-2"/>
        </w:rPr>
        <w:t xml:space="preserve"> </w:t>
      </w:r>
      <w:r w:rsidRPr="007D7029">
        <w:rPr>
          <w:rFonts w:cs="Arial"/>
          <w:spacing w:val="-1"/>
        </w:rPr>
        <w:t>coordination</w:t>
      </w:r>
      <w:r w:rsidRPr="007D7029">
        <w:rPr>
          <w:rFonts w:cs="Arial"/>
        </w:rPr>
        <w:t xml:space="preserve"> to</w:t>
      </w:r>
      <w:r w:rsidRPr="007D7029">
        <w:rPr>
          <w:rFonts w:cs="Arial"/>
          <w:spacing w:val="-1"/>
        </w:rPr>
        <w:t xml:space="preserve"> improve</w:t>
      </w:r>
      <w:r w:rsidRPr="007D7029">
        <w:rPr>
          <w:rFonts w:cs="Arial"/>
        </w:rPr>
        <w:t xml:space="preserve"> </w:t>
      </w:r>
      <w:r w:rsidRPr="007D7029">
        <w:rPr>
          <w:rFonts w:cs="Arial"/>
          <w:spacing w:val="-1"/>
        </w:rPr>
        <w:t>services</w:t>
      </w:r>
      <w:r w:rsidRPr="007D7029">
        <w:rPr>
          <w:rFonts w:cs="Arial"/>
        </w:rPr>
        <w:t xml:space="preserve"> </w:t>
      </w:r>
      <w:r w:rsidRPr="007D7029">
        <w:rPr>
          <w:rFonts w:cs="Arial"/>
          <w:spacing w:val="-1"/>
        </w:rPr>
        <w:t xml:space="preserve">available </w:t>
      </w:r>
      <w:r w:rsidRPr="007D7029">
        <w:rPr>
          <w:rFonts w:cs="Arial"/>
        </w:rPr>
        <w:t xml:space="preserve">to </w:t>
      </w:r>
      <w:r w:rsidRPr="007D7029">
        <w:rPr>
          <w:rFonts w:cs="Arial"/>
          <w:spacing w:val="-1"/>
        </w:rPr>
        <w:t>eligible</w:t>
      </w:r>
      <w:r w:rsidRPr="007D7029">
        <w:rPr>
          <w:rFonts w:cs="Arial"/>
        </w:rPr>
        <w:t xml:space="preserve"> </w:t>
      </w:r>
      <w:r w:rsidRPr="007D7029">
        <w:rPr>
          <w:rFonts w:cs="Arial"/>
          <w:spacing w:val="-1"/>
        </w:rPr>
        <w:t>migra</w:t>
      </w:r>
      <w:r w:rsidR="00601BAB" w:rsidRPr="007D7029">
        <w:rPr>
          <w:rFonts w:cs="Arial"/>
          <w:spacing w:val="-1"/>
        </w:rPr>
        <w:t>tory</w:t>
      </w:r>
      <w:r w:rsidRPr="007D7029">
        <w:rPr>
          <w:rFonts w:cs="Arial"/>
          <w:spacing w:val="-1"/>
        </w:rPr>
        <w:t xml:space="preserve"> children</w:t>
      </w:r>
      <w:r w:rsidR="002700BE" w:rsidRPr="007D7029">
        <w:rPr>
          <w:rFonts w:cs="Arial"/>
          <w:spacing w:val="-1"/>
        </w:rPr>
        <w:t>.</w:t>
      </w:r>
    </w:p>
    <w:p w14:paraId="4F717A5C" w14:textId="77777777" w:rsidR="005739E8" w:rsidRPr="007D7029" w:rsidRDefault="00D82EF9" w:rsidP="001C5213">
      <w:pPr>
        <w:pStyle w:val="BodyText"/>
        <w:numPr>
          <w:ilvl w:val="1"/>
          <w:numId w:val="1"/>
        </w:numPr>
        <w:tabs>
          <w:tab w:val="left" w:pos="796"/>
        </w:tabs>
        <w:spacing w:before="240"/>
        <w:ind w:left="806" w:hanging="360"/>
        <w:rPr>
          <w:rFonts w:cs="Arial"/>
        </w:rPr>
      </w:pPr>
      <w:r w:rsidRPr="007D7029">
        <w:rPr>
          <w:rFonts w:cs="Arial"/>
        </w:rPr>
        <w:t>Training</w:t>
      </w:r>
      <w:r w:rsidRPr="007D7029">
        <w:rPr>
          <w:rFonts w:cs="Arial"/>
          <w:spacing w:val="-2"/>
        </w:rPr>
        <w:t xml:space="preserve"> </w:t>
      </w:r>
      <w:r w:rsidRPr="007D7029">
        <w:rPr>
          <w:rFonts w:cs="Arial"/>
        </w:rPr>
        <w:t>for</w:t>
      </w:r>
      <w:r w:rsidRPr="007D7029">
        <w:rPr>
          <w:rFonts w:cs="Arial"/>
          <w:spacing w:val="-2"/>
        </w:rPr>
        <w:t xml:space="preserve"> </w:t>
      </w:r>
      <w:r w:rsidRPr="007D7029">
        <w:rPr>
          <w:rFonts w:cs="Arial"/>
        </w:rPr>
        <w:t>the</w:t>
      </w:r>
      <w:r w:rsidRPr="007D7029">
        <w:rPr>
          <w:rFonts w:cs="Arial"/>
          <w:spacing w:val="-1"/>
        </w:rPr>
        <w:t xml:space="preserve"> parents and members of district, regional, and school </w:t>
      </w:r>
      <w:r w:rsidR="004677F8" w:rsidRPr="007D7029">
        <w:rPr>
          <w:rFonts w:cs="Arial"/>
          <w:spacing w:val="-1"/>
        </w:rPr>
        <w:t xml:space="preserve">PACs. </w:t>
      </w:r>
    </w:p>
    <w:p w14:paraId="4F700512" w14:textId="77777777" w:rsidR="005739E8" w:rsidRPr="007D7029" w:rsidRDefault="00D82EF9" w:rsidP="001C5213">
      <w:pPr>
        <w:pStyle w:val="BodyText"/>
        <w:numPr>
          <w:ilvl w:val="1"/>
          <w:numId w:val="1"/>
        </w:numPr>
        <w:tabs>
          <w:tab w:val="left" w:pos="796"/>
        </w:tabs>
        <w:spacing w:before="240"/>
        <w:ind w:left="864" w:hanging="403"/>
        <w:rPr>
          <w:rFonts w:cs="Arial"/>
        </w:rPr>
      </w:pPr>
      <w:r w:rsidRPr="007D7029">
        <w:rPr>
          <w:rFonts w:cs="Arial"/>
        </w:rPr>
        <w:t>Professional</w:t>
      </w:r>
      <w:r w:rsidRPr="007D7029">
        <w:rPr>
          <w:rFonts w:cs="Arial"/>
          <w:spacing w:val="-1"/>
        </w:rPr>
        <w:t xml:space="preserve"> development</w:t>
      </w:r>
      <w:r w:rsidRPr="007D7029">
        <w:rPr>
          <w:rFonts w:cs="Arial"/>
        </w:rPr>
        <w:t xml:space="preserve"> </w:t>
      </w:r>
      <w:r w:rsidRPr="007D7029">
        <w:rPr>
          <w:rFonts w:cs="Arial"/>
          <w:spacing w:val="-1"/>
        </w:rPr>
        <w:t xml:space="preserve">services </w:t>
      </w:r>
      <w:r w:rsidRPr="007D7029">
        <w:rPr>
          <w:rFonts w:cs="Arial"/>
        </w:rPr>
        <w:t>for</w:t>
      </w:r>
      <w:r w:rsidRPr="007D7029">
        <w:rPr>
          <w:rFonts w:cs="Arial"/>
          <w:spacing w:val="-1"/>
        </w:rPr>
        <w:t xml:space="preserve"> migrant education staff</w:t>
      </w:r>
      <w:r w:rsidRPr="007D7029">
        <w:rPr>
          <w:rFonts w:cs="Arial"/>
        </w:rPr>
        <w:t xml:space="preserve"> </w:t>
      </w:r>
      <w:r w:rsidRPr="007D7029">
        <w:rPr>
          <w:rFonts w:cs="Arial"/>
          <w:spacing w:val="-1"/>
        </w:rPr>
        <w:t>at the</w:t>
      </w:r>
      <w:r w:rsidRPr="007D7029">
        <w:rPr>
          <w:rFonts w:cs="Arial"/>
          <w:spacing w:val="-2"/>
        </w:rPr>
        <w:t xml:space="preserve"> </w:t>
      </w:r>
      <w:r w:rsidRPr="007D7029">
        <w:rPr>
          <w:rFonts w:cs="Arial"/>
          <w:spacing w:val="-1"/>
        </w:rPr>
        <w:t>school and district</w:t>
      </w:r>
      <w:r w:rsidR="004677F8" w:rsidRPr="007D7029">
        <w:rPr>
          <w:rFonts w:cs="Arial"/>
          <w:spacing w:val="22"/>
        </w:rPr>
        <w:t xml:space="preserve"> </w:t>
      </w:r>
      <w:r w:rsidRPr="007D7029">
        <w:rPr>
          <w:rFonts w:cs="Arial"/>
          <w:spacing w:val="-1"/>
        </w:rPr>
        <w:t>levels</w:t>
      </w:r>
      <w:r w:rsidR="002700BE" w:rsidRPr="007D7029">
        <w:rPr>
          <w:rFonts w:cs="Arial"/>
          <w:spacing w:val="-1"/>
        </w:rPr>
        <w:t>.</w:t>
      </w:r>
    </w:p>
    <w:p w14:paraId="177F61BA" w14:textId="6A1D888D" w:rsidR="005739E8" w:rsidRPr="007D7029" w:rsidRDefault="00D82EF9" w:rsidP="001C5213">
      <w:pPr>
        <w:pStyle w:val="BodyText"/>
        <w:numPr>
          <w:ilvl w:val="1"/>
          <w:numId w:val="1"/>
        </w:numPr>
        <w:tabs>
          <w:tab w:val="left" w:pos="797"/>
        </w:tabs>
        <w:spacing w:before="240"/>
        <w:ind w:left="821" w:hanging="360"/>
        <w:rPr>
          <w:rFonts w:cs="Arial"/>
        </w:rPr>
      </w:pPr>
      <w:r w:rsidRPr="007D7029">
        <w:rPr>
          <w:rFonts w:cs="Arial"/>
          <w:spacing w:val="-1"/>
        </w:rPr>
        <w:t>Direct services</w:t>
      </w:r>
      <w:r w:rsidRPr="007D7029">
        <w:rPr>
          <w:rFonts w:cs="Arial"/>
        </w:rPr>
        <w:t xml:space="preserve"> to</w:t>
      </w:r>
      <w:r w:rsidRPr="007D7029">
        <w:rPr>
          <w:rFonts w:cs="Arial"/>
          <w:spacing w:val="-1"/>
        </w:rPr>
        <w:t xml:space="preserve"> migra</w:t>
      </w:r>
      <w:r w:rsidR="00601BAB" w:rsidRPr="007D7029">
        <w:rPr>
          <w:rFonts w:cs="Arial"/>
          <w:spacing w:val="-1"/>
        </w:rPr>
        <w:t>tory</w:t>
      </w:r>
      <w:r w:rsidRPr="007D7029">
        <w:rPr>
          <w:rFonts w:cs="Arial"/>
        </w:rPr>
        <w:t xml:space="preserve"> </w:t>
      </w:r>
      <w:r w:rsidRPr="007D7029">
        <w:rPr>
          <w:rFonts w:cs="Arial"/>
          <w:spacing w:val="-1"/>
        </w:rPr>
        <w:t>children</w:t>
      </w:r>
      <w:r w:rsidRPr="007D7029">
        <w:rPr>
          <w:rFonts w:cs="Arial"/>
        </w:rPr>
        <w:t xml:space="preserve"> </w:t>
      </w:r>
      <w:r w:rsidRPr="007D7029">
        <w:rPr>
          <w:rFonts w:cs="Arial"/>
          <w:spacing w:val="-1"/>
        </w:rPr>
        <w:t xml:space="preserve">and </w:t>
      </w:r>
      <w:r w:rsidRPr="007D7029">
        <w:rPr>
          <w:rFonts w:cs="Arial"/>
        </w:rPr>
        <w:t>their families</w:t>
      </w:r>
      <w:r w:rsidRPr="007D7029">
        <w:rPr>
          <w:rFonts w:cs="Arial"/>
          <w:spacing w:val="-1"/>
        </w:rPr>
        <w:t xml:space="preserve"> pursuant </w:t>
      </w:r>
      <w:r w:rsidRPr="007D7029">
        <w:rPr>
          <w:rFonts w:cs="Arial"/>
        </w:rPr>
        <w:t>to</w:t>
      </w:r>
      <w:r w:rsidR="004677F8" w:rsidRPr="007D7029">
        <w:rPr>
          <w:rFonts w:cs="Arial"/>
        </w:rPr>
        <w:t xml:space="preserve"> DSAs </w:t>
      </w:r>
      <w:r w:rsidRPr="007D7029">
        <w:rPr>
          <w:rFonts w:cs="Arial"/>
          <w:spacing w:val="-1"/>
        </w:rPr>
        <w:t>(</w:t>
      </w:r>
      <w:r w:rsidRPr="007D7029">
        <w:rPr>
          <w:rFonts w:cs="Arial"/>
          <w:i/>
          <w:spacing w:val="-1"/>
        </w:rPr>
        <w:t>EC</w:t>
      </w:r>
      <w:r w:rsidRPr="007D7029">
        <w:rPr>
          <w:rFonts w:cs="Arial"/>
          <w:i/>
        </w:rPr>
        <w:t xml:space="preserve"> </w:t>
      </w:r>
      <w:r w:rsidRPr="007D7029">
        <w:rPr>
          <w:rFonts w:cs="Arial"/>
        </w:rPr>
        <w:t>54444.4[c])</w:t>
      </w:r>
      <w:r w:rsidR="00E944BF" w:rsidRPr="007D7029">
        <w:rPr>
          <w:rFonts w:cs="Arial"/>
        </w:rPr>
        <w:t>.</w:t>
      </w:r>
    </w:p>
    <w:p w14:paraId="0CD4DC6A" w14:textId="77777777" w:rsidR="005739E8" w:rsidRPr="007D7029" w:rsidRDefault="00D82EF9" w:rsidP="001C5213">
      <w:pPr>
        <w:pStyle w:val="Heading3"/>
        <w:spacing w:before="240" w:after="240"/>
        <w:rPr>
          <w:rFonts w:cs="Arial"/>
        </w:rPr>
      </w:pPr>
      <w:r w:rsidRPr="007D7029">
        <w:rPr>
          <w:rFonts w:cs="Arial"/>
        </w:rPr>
        <w:t>Sub Grantee</w:t>
      </w:r>
    </w:p>
    <w:p w14:paraId="5D1878B1" w14:textId="13285E26" w:rsidR="005739E8" w:rsidRPr="007D7029" w:rsidRDefault="00D82EF9" w:rsidP="00F73BDA">
      <w:pPr>
        <w:pStyle w:val="BodyText"/>
        <w:numPr>
          <w:ilvl w:val="0"/>
          <w:numId w:val="1"/>
        </w:numPr>
        <w:tabs>
          <w:tab w:val="left" w:pos="9063"/>
        </w:tabs>
        <w:spacing w:before="240"/>
        <w:ind w:right="288"/>
        <w:rPr>
          <w:rFonts w:cs="Arial"/>
        </w:rPr>
      </w:pPr>
      <w:r w:rsidRPr="007D7029">
        <w:rPr>
          <w:rFonts w:cs="Arial"/>
        </w:rPr>
        <w:t>It</w:t>
      </w:r>
      <w:r w:rsidRPr="007D7029">
        <w:rPr>
          <w:rFonts w:cs="Arial"/>
          <w:spacing w:val="-1"/>
        </w:rPr>
        <w:t xml:space="preserve"> is</w:t>
      </w:r>
      <w:r w:rsidRPr="007D7029">
        <w:rPr>
          <w:rFonts w:cs="Arial"/>
        </w:rPr>
        <w:t xml:space="preserve"> </w:t>
      </w:r>
      <w:r w:rsidRPr="007D7029">
        <w:rPr>
          <w:rFonts w:cs="Arial"/>
          <w:spacing w:val="-1"/>
        </w:rPr>
        <w:t xml:space="preserve">agreed </w:t>
      </w:r>
      <w:r w:rsidRPr="007D7029">
        <w:rPr>
          <w:rFonts w:cs="Arial"/>
        </w:rPr>
        <w:t>that</w:t>
      </w:r>
      <w:r w:rsidRPr="007D7029">
        <w:rPr>
          <w:rFonts w:cs="Arial"/>
          <w:spacing w:val="-1"/>
        </w:rPr>
        <w:t xml:space="preserve"> “Operating</w:t>
      </w:r>
      <w:r w:rsidRPr="007D7029">
        <w:rPr>
          <w:rFonts w:cs="Arial"/>
        </w:rPr>
        <w:t xml:space="preserve"> </w:t>
      </w:r>
      <w:r w:rsidRPr="007D7029">
        <w:rPr>
          <w:rFonts w:cs="Arial"/>
          <w:spacing w:val="-1"/>
        </w:rPr>
        <w:t>agency” means</w:t>
      </w:r>
      <w:r w:rsidRPr="007D7029">
        <w:rPr>
          <w:rFonts w:cs="Arial"/>
        </w:rPr>
        <w:t xml:space="preserve"> a</w:t>
      </w:r>
      <w:r w:rsidRPr="007D7029">
        <w:rPr>
          <w:rFonts w:cs="Arial"/>
          <w:spacing w:val="-1"/>
        </w:rPr>
        <w:t xml:space="preserve"> </w:t>
      </w:r>
      <w:r w:rsidR="004677F8" w:rsidRPr="007D7029">
        <w:rPr>
          <w:rFonts w:cs="Arial"/>
          <w:spacing w:val="-1"/>
        </w:rPr>
        <w:t xml:space="preserve">LEA </w:t>
      </w:r>
      <w:r w:rsidRPr="007D7029">
        <w:rPr>
          <w:rFonts w:cs="Arial"/>
          <w:spacing w:val="-1"/>
        </w:rPr>
        <w:t>operating</w:t>
      </w:r>
      <w:r w:rsidRPr="007D7029">
        <w:rPr>
          <w:rFonts w:cs="Arial"/>
        </w:rPr>
        <w:t xml:space="preserve"> </w:t>
      </w:r>
      <w:r w:rsidRPr="007D7029">
        <w:rPr>
          <w:rFonts w:cs="Arial"/>
          <w:spacing w:val="-1"/>
        </w:rPr>
        <w:t>under</w:t>
      </w:r>
      <w:r w:rsidRPr="007D7029">
        <w:rPr>
          <w:rFonts w:cs="Arial"/>
        </w:rPr>
        <w:t xml:space="preserve"> a</w:t>
      </w:r>
      <w:r w:rsidRPr="007D7029">
        <w:rPr>
          <w:rFonts w:cs="Arial"/>
          <w:spacing w:val="-1"/>
        </w:rPr>
        <w:t xml:space="preserve"> sub</w:t>
      </w:r>
      <w:r w:rsidRPr="007D7029">
        <w:rPr>
          <w:rFonts w:cs="Arial"/>
          <w:spacing w:val="24"/>
        </w:rPr>
        <w:t xml:space="preserve"> </w:t>
      </w:r>
      <w:r w:rsidRPr="007D7029">
        <w:rPr>
          <w:rFonts w:cs="Arial"/>
          <w:spacing w:val="-1"/>
        </w:rPr>
        <w:t xml:space="preserve">grant of </w:t>
      </w:r>
      <w:r w:rsidRPr="007D7029">
        <w:rPr>
          <w:rFonts w:cs="Arial"/>
        </w:rPr>
        <w:t>state</w:t>
      </w:r>
      <w:r w:rsidRPr="007D7029">
        <w:rPr>
          <w:rFonts w:cs="Arial"/>
          <w:spacing w:val="-1"/>
        </w:rPr>
        <w:t xml:space="preserve"> migrant education</w:t>
      </w:r>
      <w:r w:rsidRPr="007D7029">
        <w:rPr>
          <w:rFonts w:cs="Arial"/>
        </w:rPr>
        <w:t xml:space="preserve"> funding</w:t>
      </w:r>
      <w:r w:rsidRPr="007D7029">
        <w:rPr>
          <w:rFonts w:cs="Arial"/>
          <w:spacing w:val="-2"/>
        </w:rPr>
        <w:t xml:space="preserve"> </w:t>
      </w:r>
      <w:r w:rsidRPr="007D7029">
        <w:rPr>
          <w:rFonts w:cs="Arial"/>
          <w:spacing w:val="-1"/>
        </w:rPr>
        <w:t xml:space="preserve">pursuant </w:t>
      </w:r>
      <w:r w:rsidRPr="007D7029">
        <w:rPr>
          <w:rFonts w:cs="Arial"/>
        </w:rPr>
        <w:t>to</w:t>
      </w:r>
      <w:r w:rsidRPr="007D7029">
        <w:rPr>
          <w:rFonts w:cs="Arial"/>
          <w:spacing w:val="-2"/>
        </w:rPr>
        <w:t xml:space="preserve"> </w:t>
      </w:r>
      <w:r w:rsidRPr="007D7029">
        <w:rPr>
          <w:rFonts w:cs="Arial"/>
        </w:rPr>
        <w:t xml:space="preserve">a </w:t>
      </w:r>
      <w:r w:rsidRPr="007D7029">
        <w:rPr>
          <w:rFonts w:cs="Arial"/>
          <w:spacing w:val="-1"/>
        </w:rPr>
        <w:t>special</w:t>
      </w:r>
      <w:r w:rsidRPr="007D7029">
        <w:rPr>
          <w:rFonts w:cs="Arial"/>
          <w:spacing w:val="-2"/>
        </w:rPr>
        <w:t xml:space="preserve"> </w:t>
      </w:r>
      <w:r w:rsidRPr="007D7029">
        <w:rPr>
          <w:rFonts w:cs="Arial"/>
          <w:spacing w:val="-1"/>
        </w:rPr>
        <w:t>arrangement with the</w:t>
      </w:r>
      <w:r w:rsidRPr="007D7029">
        <w:rPr>
          <w:rFonts w:cs="Arial"/>
          <w:spacing w:val="24"/>
        </w:rPr>
        <w:t xml:space="preserve"> </w:t>
      </w:r>
      <w:r w:rsidRPr="007D7029">
        <w:rPr>
          <w:rFonts w:cs="Arial"/>
          <w:spacing w:val="-1"/>
        </w:rPr>
        <w:t>department</w:t>
      </w:r>
      <w:r w:rsidRPr="007D7029">
        <w:rPr>
          <w:rFonts w:cs="Arial"/>
        </w:rPr>
        <w:t xml:space="preserve"> to </w:t>
      </w:r>
      <w:r w:rsidRPr="007D7029">
        <w:rPr>
          <w:rFonts w:cs="Arial"/>
          <w:spacing w:val="-1"/>
        </w:rPr>
        <w:t>directly</w:t>
      </w:r>
      <w:r w:rsidRPr="007D7029">
        <w:rPr>
          <w:rFonts w:cs="Arial"/>
        </w:rPr>
        <w:t xml:space="preserve"> </w:t>
      </w:r>
      <w:r w:rsidRPr="007D7029">
        <w:rPr>
          <w:rFonts w:cs="Arial"/>
          <w:spacing w:val="-1"/>
        </w:rPr>
        <w:t>implement</w:t>
      </w:r>
      <w:r w:rsidRPr="007D7029">
        <w:rPr>
          <w:rFonts w:cs="Arial"/>
        </w:rPr>
        <w:t xml:space="preserve"> the </w:t>
      </w:r>
      <w:r w:rsidR="00EA65A9" w:rsidRPr="007D7029">
        <w:rPr>
          <w:rFonts w:cs="Arial"/>
          <w:spacing w:val="-1"/>
        </w:rPr>
        <w:t>s</w:t>
      </w:r>
      <w:r w:rsidRPr="007D7029">
        <w:rPr>
          <w:rFonts w:cs="Arial"/>
          <w:spacing w:val="-1"/>
        </w:rPr>
        <w:t>tate’s</w:t>
      </w:r>
      <w:r w:rsidRPr="007D7029">
        <w:rPr>
          <w:rFonts w:cs="Arial"/>
          <w:spacing w:val="-2"/>
        </w:rPr>
        <w:t xml:space="preserve"> </w:t>
      </w:r>
      <w:r w:rsidR="00FC40A1" w:rsidRPr="007D7029">
        <w:rPr>
          <w:rFonts w:cs="Arial"/>
        </w:rPr>
        <w:t>MEP</w:t>
      </w:r>
      <w:r w:rsidRPr="007D7029">
        <w:rPr>
          <w:rFonts w:cs="Arial"/>
        </w:rPr>
        <w:t xml:space="preserve"> </w:t>
      </w:r>
      <w:r w:rsidRPr="007D7029">
        <w:rPr>
          <w:rFonts w:cs="Arial"/>
          <w:spacing w:val="-1"/>
        </w:rPr>
        <w:t>or</w:t>
      </w:r>
      <w:r w:rsidRPr="007D7029">
        <w:rPr>
          <w:rFonts w:cs="Arial"/>
        </w:rPr>
        <w:t xml:space="preserve"> </w:t>
      </w:r>
      <w:r w:rsidRPr="007D7029">
        <w:rPr>
          <w:rFonts w:cs="Arial"/>
          <w:spacing w:val="-1"/>
        </w:rPr>
        <w:t>projects</w:t>
      </w:r>
      <w:r w:rsidRPr="007D7029">
        <w:rPr>
          <w:rFonts w:cs="Arial"/>
        </w:rPr>
        <w:t xml:space="preserve"> (</w:t>
      </w:r>
      <w:r w:rsidR="004132CE">
        <w:rPr>
          <w:rFonts w:cs="Arial"/>
        </w:rPr>
        <w:t>a</w:t>
      </w:r>
      <w:r w:rsidRPr="007D7029">
        <w:rPr>
          <w:rFonts w:cs="Arial"/>
          <w:spacing w:val="29"/>
        </w:rPr>
        <w:t xml:space="preserve"> </w:t>
      </w:r>
      <w:r w:rsidRPr="007D7029">
        <w:rPr>
          <w:rFonts w:cs="Arial"/>
          <w:spacing w:val="-1"/>
        </w:rPr>
        <w:t xml:space="preserve">regional office is </w:t>
      </w:r>
      <w:r w:rsidRPr="007D7029">
        <w:rPr>
          <w:rFonts w:cs="Arial"/>
        </w:rPr>
        <w:t>a</w:t>
      </w:r>
      <w:r w:rsidRPr="007D7029">
        <w:rPr>
          <w:rFonts w:cs="Arial"/>
          <w:spacing w:val="-1"/>
        </w:rPr>
        <w:t xml:space="preserve"> </w:t>
      </w:r>
      <w:r w:rsidR="004677F8" w:rsidRPr="007D7029">
        <w:rPr>
          <w:rFonts w:cs="Arial"/>
          <w:spacing w:val="-1"/>
        </w:rPr>
        <w:lastRenderedPageBreak/>
        <w:t>LEA</w:t>
      </w:r>
      <w:r w:rsidRPr="007D7029">
        <w:rPr>
          <w:rFonts w:cs="Arial"/>
          <w:spacing w:val="-1"/>
        </w:rPr>
        <w:t xml:space="preserve"> to which the</w:t>
      </w:r>
      <w:r w:rsidRPr="007D7029">
        <w:rPr>
          <w:rFonts w:cs="Arial"/>
        </w:rPr>
        <w:t xml:space="preserve"> </w:t>
      </w:r>
      <w:r w:rsidR="004132CE">
        <w:rPr>
          <w:rFonts w:cs="Arial"/>
          <w:spacing w:val="-1"/>
        </w:rPr>
        <w:t>CDE</w:t>
      </w:r>
      <w:r w:rsidRPr="007D7029">
        <w:rPr>
          <w:rFonts w:cs="Arial"/>
          <w:spacing w:val="-1"/>
        </w:rPr>
        <w:t xml:space="preserve"> makes</w:t>
      </w:r>
      <w:r w:rsidRPr="007D7029">
        <w:rPr>
          <w:rFonts w:cs="Arial"/>
          <w:spacing w:val="36"/>
        </w:rPr>
        <w:t xml:space="preserve"> </w:t>
      </w:r>
      <w:r w:rsidRPr="007D7029">
        <w:rPr>
          <w:rFonts w:cs="Arial"/>
        </w:rPr>
        <w:t>a</w:t>
      </w:r>
      <w:r w:rsidRPr="007D7029">
        <w:rPr>
          <w:rFonts w:cs="Arial"/>
          <w:spacing w:val="-1"/>
        </w:rPr>
        <w:t xml:space="preserve"> sub</w:t>
      </w:r>
      <w:r w:rsidRPr="007D7029">
        <w:rPr>
          <w:rFonts w:cs="Arial"/>
        </w:rPr>
        <w:t xml:space="preserve"> </w:t>
      </w:r>
      <w:r w:rsidRPr="007D7029">
        <w:rPr>
          <w:rFonts w:cs="Arial"/>
          <w:spacing w:val="-1"/>
        </w:rPr>
        <w:t xml:space="preserve">grant under </w:t>
      </w:r>
      <w:r w:rsidRPr="007D7029">
        <w:rPr>
          <w:rFonts w:cs="Arial"/>
        </w:rPr>
        <w:t xml:space="preserve">this </w:t>
      </w:r>
      <w:r w:rsidR="001B5663" w:rsidRPr="007D7029">
        <w:rPr>
          <w:rFonts w:cs="Arial"/>
          <w:spacing w:val="-1"/>
        </w:rPr>
        <w:t xml:space="preserve">part) </w:t>
      </w:r>
      <w:r w:rsidRPr="007D7029">
        <w:rPr>
          <w:rFonts w:cs="Arial"/>
          <w:spacing w:val="-1"/>
        </w:rPr>
        <w:t>(</w:t>
      </w:r>
      <w:r w:rsidRPr="007D7029">
        <w:rPr>
          <w:rFonts w:cs="Arial"/>
          <w:i/>
          <w:spacing w:val="-1"/>
        </w:rPr>
        <w:t xml:space="preserve">EC </w:t>
      </w:r>
      <w:r w:rsidRPr="007D7029">
        <w:rPr>
          <w:rFonts w:cs="Arial"/>
          <w:spacing w:val="-1"/>
        </w:rPr>
        <w:t>54441[e] and</w:t>
      </w:r>
      <w:r w:rsidRPr="007D7029">
        <w:rPr>
          <w:rFonts w:cs="Arial"/>
        </w:rPr>
        <w:t xml:space="preserve"> </w:t>
      </w:r>
      <w:r w:rsidRPr="007D7029">
        <w:rPr>
          <w:rFonts w:cs="Arial"/>
          <w:spacing w:val="-1"/>
        </w:rPr>
        <w:t xml:space="preserve">20 </w:t>
      </w:r>
      <w:r w:rsidRPr="007D7029">
        <w:rPr>
          <w:rFonts w:cs="Arial"/>
          <w:i/>
          <w:spacing w:val="-1"/>
        </w:rPr>
        <w:t>USC</w:t>
      </w:r>
      <w:r w:rsidRPr="007D7029">
        <w:rPr>
          <w:rFonts w:cs="Arial"/>
        </w:rPr>
        <w:t xml:space="preserve"> </w:t>
      </w:r>
      <w:r w:rsidRPr="007D7029">
        <w:rPr>
          <w:rFonts w:cs="Arial"/>
          <w:spacing w:val="-1"/>
        </w:rPr>
        <w:t>6399</w:t>
      </w:r>
      <w:r w:rsidR="007B6F89" w:rsidRPr="007D7029">
        <w:rPr>
          <w:rFonts w:cs="Arial"/>
          <w:spacing w:val="-1"/>
        </w:rPr>
        <w:t>[1]</w:t>
      </w:r>
      <w:r w:rsidRPr="007D7029">
        <w:rPr>
          <w:rFonts w:cs="Arial"/>
          <w:spacing w:val="-1"/>
        </w:rPr>
        <w:t>)</w:t>
      </w:r>
      <w:r w:rsidR="00E944BF" w:rsidRPr="007D7029">
        <w:rPr>
          <w:rFonts w:cs="Arial"/>
          <w:spacing w:val="-1"/>
        </w:rPr>
        <w:t>.</w:t>
      </w:r>
    </w:p>
    <w:p w14:paraId="2C9BD359" w14:textId="52CA6F8B" w:rsidR="00A229AD" w:rsidRPr="007D7029" w:rsidRDefault="00D82EF9" w:rsidP="00F73BDA">
      <w:pPr>
        <w:pStyle w:val="BodyText"/>
        <w:numPr>
          <w:ilvl w:val="0"/>
          <w:numId w:val="1"/>
        </w:numPr>
        <w:tabs>
          <w:tab w:val="left" w:pos="9063"/>
        </w:tabs>
        <w:spacing w:before="240" w:after="120"/>
        <w:ind w:right="288"/>
        <w:rPr>
          <w:rFonts w:cs="Arial"/>
        </w:rPr>
      </w:pPr>
      <w:r w:rsidRPr="007D7029">
        <w:rPr>
          <w:rFonts w:cs="Arial"/>
        </w:rPr>
        <w:t xml:space="preserve">The operating agency will review and recommend, in coordination with the </w:t>
      </w:r>
      <w:r w:rsidR="004132CE">
        <w:rPr>
          <w:rFonts w:cs="Arial"/>
        </w:rPr>
        <w:t>CDE</w:t>
      </w:r>
      <w:r w:rsidRPr="007D7029">
        <w:rPr>
          <w:rFonts w:cs="Arial"/>
        </w:rPr>
        <w:t xml:space="preserve">, the approval of the </w:t>
      </w:r>
      <w:r w:rsidR="004677F8" w:rsidRPr="007D7029">
        <w:rPr>
          <w:rFonts w:cs="Arial"/>
        </w:rPr>
        <w:t>DSAs</w:t>
      </w:r>
      <w:r w:rsidRPr="007D7029">
        <w:rPr>
          <w:rFonts w:cs="Arial"/>
        </w:rPr>
        <w:t xml:space="preserve">. The operating agency’s review process will be in accordance with </w:t>
      </w:r>
      <w:r w:rsidR="004132CE">
        <w:rPr>
          <w:rFonts w:cs="Arial"/>
        </w:rPr>
        <w:t>CDE</w:t>
      </w:r>
      <w:r w:rsidRPr="007D7029">
        <w:rPr>
          <w:rFonts w:cs="Arial"/>
        </w:rPr>
        <w:t xml:space="preserve"> procedures to identify and address the unique needs of </w:t>
      </w:r>
      <w:r w:rsidR="00601BAB" w:rsidRPr="007D7029">
        <w:rPr>
          <w:rFonts w:cs="Arial"/>
        </w:rPr>
        <w:t>migratory</w:t>
      </w:r>
      <w:r w:rsidRPr="007D7029">
        <w:rPr>
          <w:rFonts w:cs="Arial"/>
        </w:rPr>
        <w:t xml:space="preserve"> children and their families</w:t>
      </w:r>
      <w:r w:rsidR="004677F8" w:rsidRPr="007D7029">
        <w:rPr>
          <w:rFonts w:cs="Arial"/>
        </w:rPr>
        <w:t xml:space="preserve"> </w:t>
      </w:r>
      <w:r w:rsidRPr="007D7029">
        <w:rPr>
          <w:rFonts w:cs="Arial"/>
        </w:rPr>
        <w:t>(</w:t>
      </w:r>
      <w:r w:rsidRPr="004132CE">
        <w:rPr>
          <w:rFonts w:cs="Arial"/>
          <w:i/>
          <w:iCs/>
        </w:rPr>
        <w:t>EC</w:t>
      </w:r>
      <w:r w:rsidRPr="007D7029">
        <w:rPr>
          <w:rFonts w:cs="Arial"/>
        </w:rPr>
        <w:t xml:space="preserve"> 54444.1[d][e])</w:t>
      </w:r>
      <w:r w:rsidR="00E944BF" w:rsidRPr="007D7029">
        <w:rPr>
          <w:rFonts w:cs="Arial"/>
        </w:rPr>
        <w:t>.</w:t>
      </w:r>
    </w:p>
    <w:p w14:paraId="02F25D4C" w14:textId="325AB79D" w:rsidR="005739E8" w:rsidRPr="007D7029" w:rsidRDefault="00D82EF9" w:rsidP="00F73BDA">
      <w:pPr>
        <w:pStyle w:val="BodyText"/>
        <w:numPr>
          <w:ilvl w:val="0"/>
          <w:numId w:val="1"/>
        </w:numPr>
        <w:tabs>
          <w:tab w:val="left" w:pos="472"/>
        </w:tabs>
        <w:spacing w:before="240" w:after="120"/>
        <w:ind w:right="266"/>
        <w:rPr>
          <w:rFonts w:cs="Arial"/>
        </w:rPr>
      </w:pPr>
      <w:r w:rsidRPr="007D7029">
        <w:rPr>
          <w:rFonts w:cs="Arial"/>
        </w:rPr>
        <w:t xml:space="preserve">The </w:t>
      </w:r>
      <w:r w:rsidR="004132CE">
        <w:rPr>
          <w:rFonts w:cs="Arial"/>
        </w:rPr>
        <w:t>CDE</w:t>
      </w:r>
      <w:r w:rsidRPr="007D7029">
        <w:rPr>
          <w:rFonts w:cs="Arial"/>
        </w:rPr>
        <w:t xml:space="preserve"> will review and recommend approval of the operating agency Regional (Direct Funded) Application. </w:t>
      </w:r>
    </w:p>
    <w:p w14:paraId="253A7FAE" w14:textId="080024FB" w:rsidR="005739E8" w:rsidRPr="007D7029" w:rsidRDefault="00D82EF9" w:rsidP="002306FE">
      <w:pPr>
        <w:pStyle w:val="Heading3"/>
        <w:spacing w:before="240" w:after="240"/>
        <w:rPr>
          <w:rFonts w:cs="Arial"/>
        </w:rPr>
      </w:pPr>
      <w:r w:rsidRPr="007D7029">
        <w:rPr>
          <w:rFonts w:cs="Arial"/>
        </w:rPr>
        <w:t>Service Priorities</w:t>
      </w:r>
    </w:p>
    <w:p w14:paraId="504109E8" w14:textId="44050DF7" w:rsidR="005739E8" w:rsidRPr="007D7029" w:rsidRDefault="004132CE" w:rsidP="00F73BDA">
      <w:pPr>
        <w:pStyle w:val="BodyText"/>
        <w:numPr>
          <w:ilvl w:val="0"/>
          <w:numId w:val="1"/>
        </w:numPr>
        <w:tabs>
          <w:tab w:val="left" w:pos="472"/>
        </w:tabs>
        <w:spacing w:before="69"/>
        <w:ind w:right="266"/>
        <w:rPr>
          <w:rFonts w:cs="Arial"/>
        </w:rPr>
      </w:pPr>
      <w:r>
        <w:rPr>
          <w:rFonts w:cs="Arial"/>
        </w:rPr>
        <w:t xml:space="preserve">Operating agencies </w:t>
      </w:r>
      <w:r w:rsidR="00D82EF9" w:rsidRPr="007D7029">
        <w:rPr>
          <w:rFonts w:cs="Arial"/>
        </w:rPr>
        <w:t>agree to establish service priorities for migra</w:t>
      </w:r>
      <w:r w:rsidR="00601BAB" w:rsidRPr="007D7029">
        <w:rPr>
          <w:rFonts w:cs="Arial"/>
        </w:rPr>
        <w:t>tory</w:t>
      </w:r>
      <w:r w:rsidR="00D82EF9" w:rsidRPr="007D7029">
        <w:rPr>
          <w:rFonts w:cs="Arial"/>
        </w:rPr>
        <w:t xml:space="preserve"> children as established in state and federal laws (</w:t>
      </w:r>
      <w:r w:rsidR="00D82EF9" w:rsidRPr="004132CE">
        <w:rPr>
          <w:rFonts w:cs="Arial"/>
          <w:i/>
          <w:iCs/>
        </w:rPr>
        <w:t>EC</w:t>
      </w:r>
      <w:r w:rsidR="00D82EF9" w:rsidRPr="007D7029">
        <w:rPr>
          <w:rFonts w:cs="Arial"/>
        </w:rPr>
        <w:t xml:space="preserve"> </w:t>
      </w:r>
      <w:r w:rsidR="001B5663" w:rsidRPr="007D7029">
        <w:rPr>
          <w:rFonts w:cs="Arial"/>
        </w:rPr>
        <w:t xml:space="preserve">sections </w:t>
      </w:r>
      <w:r w:rsidR="00D82EF9" w:rsidRPr="007D7029">
        <w:rPr>
          <w:rFonts w:cs="Arial"/>
        </w:rPr>
        <w:t>54444 and 54444.1</w:t>
      </w:r>
      <w:r w:rsidR="00715209" w:rsidRPr="007D7029">
        <w:rPr>
          <w:rFonts w:cs="Arial"/>
        </w:rPr>
        <w:t xml:space="preserve">), </w:t>
      </w:r>
      <w:r w:rsidR="003C2637" w:rsidRPr="007D7029">
        <w:rPr>
          <w:rFonts w:cs="Arial"/>
        </w:rPr>
        <w:t xml:space="preserve">and the MEP </w:t>
      </w:r>
      <w:r w:rsidR="00715209" w:rsidRPr="007D7029">
        <w:rPr>
          <w:rFonts w:cs="Arial"/>
        </w:rPr>
        <w:t xml:space="preserve">State Service Delivery Plan. </w:t>
      </w:r>
    </w:p>
    <w:p w14:paraId="6A25DEFF" w14:textId="77777777" w:rsidR="005739E8" w:rsidRPr="007D7029" w:rsidRDefault="00D82EF9" w:rsidP="001C5213">
      <w:pPr>
        <w:pStyle w:val="Heading3"/>
        <w:spacing w:before="240" w:after="240"/>
        <w:rPr>
          <w:rFonts w:cs="Arial"/>
        </w:rPr>
      </w:pPr>
      <w:r w:rsidRPr="007D7029">
        <w:rPr>
          <w:rFonts w:cs="Arial"/>
        </w:rPr>
        <w:t>Summer School Services</w:t>
      </w:r>
    </w:p>
    <w:p w14:paraId="49E8D50C" w14:textId="30393148" w:rsidR="005739E8" w:rsidRPr="007D7029" w:rsidRDefault="00D82EF9">
      <w:pPr>
        <w:pStyle w:val="BodyText"/>
        <w:numPr>
          <w:ilvl w:val="0"/>
          <w:numId w:val="1"/>
        </w:numPr>
        <w:tabs>
          <w:tab w:val="left" w:pos="472"/>
        </w:tabs>
        <w:spacing w:before="69"/>
        <w:ind w:right="266"/>
        <w:rPr>
          <w:rFonts w:cs="Arial"/>
        </w:rPr>
      </w:pPr>
      <w:r w:rsidRPr="007D7029">
        <w:rPr>
          <w:rFonts w:cs="Arial"/>
        </w:rPr>
        <w:t>Operating</w:t>
      </w:r>
      <w:r w:rsidRPr="007D7029">
        <w:rPr>
          <w:rFonts w:cs="Arial"/>
          <w:spacing w:val="-2"/>
        </w:rPr>
        <w:t xml:space="preserve"> </w:t>
      </w:r>
      <w:r w:rsidRPr="007D7029">
        <w:rPr>
          <w:rFonts w:cs="Arial"/>
          <w:spacing w:val="-1"/>
        </w:rPr>
        <w:t>agencies</w:t>
      </w:r>
      <w:r w:rsidRPr="007D7029">
        <w:rPr>
          <w:rFonts w:cs="Arial"/>
        </w:rPr>
        <w:t xml:space="preserve"> </w:t>
      </w:r>
      <w:r w:rsidR="004132CE">
        <w:rPr>
          <w:rFonts w:cs="Arial"/>
          <w:spacing w:val="-1"/>
        </w:rPr>
        <w:t>will</w:t>
      </w:r>
      <w:r w:rsidRPr="007D7029">
        <w:rPr>
          <w:rFonts w:cs="Arial"/>
        </w:rPr>
        <w:t xml:space="preserve"> </w:t>
      </w:r>
      <w:r w:rsidRPr="007D7029">
        <w:rPr>
          <w:rFonts w:cs="Arial"/>
          <w:spacing w:val="-1"/>
        </w:rPr>
        <w:t>conduct summer</w:t>
      </w:r>
      <w:r w:rsidRPr="007D7029">
        <w:rPr>
          <w:rFonts w:cs="Arial"/>
        </w:rPr>
        <w:t xml:space="preserve"> </w:t>
      </w:r>
      <w:r w:rsidRPr="007D7029">
        <w:rPr>
          <w:rFonts w:cs="Arial"/>
          <w:spacing w:val="-1"/>
        </w:rPr>
        <w:t>school programs</w:t>
      </w:r>
      <w:r w:rsidRPr="007D7029">
        <w:rPr>
          <w:rFonts w:cs="Arial"/>
        </w:rPr>
        <w:t xml:space="preserve"> for </w:t>
      </w:r>
      <w:r w:rsidRPr="007D7029">
        <w:rPr>
          <w:rFonts w:cs="Arial"/>
          <w:spacing w:val="-1"/>
        </w:rPr>
        <w:t>eligible migra</w:t>
      </w:r>
      <w:r w:rsidR="00601BAB" w:rsidRPr="007D7029">
        <w:rPr>
          <w:rFonts w:cs="Arial"/>
          <w:spacing w:val="-1"/>
        </w:rPr>
        <w:t>tory</w:t>
      </w:r>
      <w:r w:rsidRPr="007D7029">
        <w:rPr>
          <w:rFonts w:cs="Arial"/>
        </w:rPr>
        <w:t xml:space="preserve"> </w:t>
      </w:r>
      <w:r w:rsidRPr="007D7029">
        <w:rPr>
          <w:rFonts w:cs="Arial"/>
          <w:spacing w:val="-1"/>
        </w:rPr>
        <w:t>students</w:t>
      </w:r>
      <w:r w:rsidRPr="007D7029">
        <w:rPr>
          <w:rFonts w:cs="Arial"/>
          <w:spacing w:val="28"/>
        </w:rPr>
        <w:t xml:space="preserve"> </w:t>
      </w:r>
      <w:r w:rsidRPr="007D7029">
        <w:rPr>
          <w:rFonts w:cs="Arial"/>
          <w:spacing w:val="-1"/>
        </w:rPr>
        <w:t>according</w:t>
      </w:r>
      <w:r w:rsidRPr="007D7029">
        <w:rPr>
          <w:rFonts w:cs="Arial"/>
        </w:rPr>
        <w:t xml:space="preserve"> to the </w:t>
      </w:r>
      <w:r w:rsidRPr="007D7029">
        <w:rPr>
          <w:rFonts w:cs="Arial"/>
          <w:spacing w:val="-1"/>
        </w:rPr>
        <w:t>provisions</w:t>
      </w:r>
      <w:r w:rsidRPr="007D7029">
        <w:rPr>
          <w:rFonts w:cs="Arial"/>
          <w:spacing w:val="1"/>
        </w:rPr>
        <w:t xml:space="preserve"> </w:t>
      </w:r>
      <w:r w:rsidRPr="007D7029">
        <w:rPr>
          <w:rFonts w:cs="Arial"/>
          <w:spacing w:val="-1"/>
        </w:rPr>
        <w:t>contained in</w:t>
      </w:r>
      <w:r w:rsidRPr="007D7029">
        <w:rPr>
          <w:rFonts w:cs="Arial"/>
        </w:rPr>
        <w:t xml:space="preserve"> this </w:t>
      </w:r>
      <w:r w:rsidRPr="007D7029">
        <w:rPr>
          <w:rFonts w:cs="Arial"/>
          <w:i/>
          <w:spacing w:val="-1"/>
        </w:rPr>
        <w:t>EC</w:t>
      </w:r>
      <w:r w:rsidRPr="007D7029">
        <w:rPr>
          <w:rFonts w:cs="Arial"/>
          <w:i/>
        </w:rPr>
        <w:t xml:space="preserve"> </w:t>
      </w:r>
      <w:r w:rsidR="004132CE" w:rsidRPr="004132CE">
        <w:rPr>
          <w:rFonts w:cs="Arial"/>
          <w:iCs/>
        </w:rPr>
        <w:t xml:space="preserve">Section </w:t>
      </w:r>
      <w:r w:rsidRPr="007D7029">
        <w:rPr>
          <w:rFonts w:cs="Arial"/>
          <w:spacing w:val="-1"/>
        </w:rPr>
        <w:t>54444.3</w:t>
      </w:r>
      <w:r w:rsidR="004132CE">
        <w:rPr>
          <w:rFonts w:cs="Arial"/>
          <w:spacing w:val="-1"/>
        </w:rPr>
        <w:t>(</w:t>
      </w:r>
      <w:r w:rsidRPr="007D7029">
        <w:rPr>
          <w:rFonts w:cs="Arial"/>
          <w:spacing w:val="-1"/>
        </w:rPr>
        <w:t>a)</w:t>
      </w:r>
      <w:r w:rsidR="00E944BF" w:rsidRPr="007D7029">
        <w:rPr>
          <w:rFonts w:cs="Arial"/>
          <w:spacing w:val="-1"/>
        </w:rPr>
        <w:t>.</w:t>
      </w:r>
    </w:p>
    <w:p w14:paraId="0442033B" w14:textId="77777777" w:rsidR="005739E8" w:rsidRPr="007D7029" w:rsidRDefault="00D82EF9" w:rsidP="001C5213">
      <w:pPr>
        <w:pStyle w:val="Heading3"/>
        <w:spacing w:before="240" w:after="240"/>
        <w:rPr>
          <w:rFonts w:cs="Arial"/>
        </w:rPr>
      </w:pPr>
      <w:r w:rsidRPr="007D7029">
        <w:rPr>
          <w:rFonts w:cs="Arial"/>
        </w:rPr>
        <w:t>Articulation and Coordination</w:t>
      </w:r>
    </w:p>
    <w:p w14:paraId="7382A80D" w14:textId="286843F0" w:rsidR="005739E8" w:rsidRPr="007D7029" w:rsidRDefault="004132CE">
      <w:pPr>
        <w:pStyle w:val="BodyText"/>
        <w:numPr>
          <w:ilvl w:val="0"/>
          <w:numId w:val="1"/>
        </w:numPr>
        <w:tabs>
          <w:tab w:val="left" w:pos="472"/>
        </w:tabs>
        <w:spacing w:before="69"/>
        <w:ind w:right="373"/>
        <w:rPr>
          <w:rFonts w:cs="Arial"/>
        </w:rPr>
      </w:pPr>
      <w:r w:rsidRPr="00DC78F7">
        <w:rPr>
          <w:rFonts w:cs="Arial"/>
        </w:rPr>
        <w:t>The comprehensive programs operated by the LEA shall include the coordination and teaming of existing resources from school districts and other state and federal programs serving migrant pupils</w:t>
      </w:r>
      <w:r>
        <w:rPr>
          <w:rFonts w:cs="Arial"/>
        </w:rPr>
        <w:t xml:space="preserve"> </w:t>
      </w:r>
      <w:r w:rsidRPr="00DC78F7">
        <w:rPr>
          <w:rFonts w:cs="Arial"/>
          <w:spacing w:val="-1"/>
        </w:rPr>
        <w:t>(</w:t>
      </w:r>
      <w:r w:rsidRPr="00DC78F7">
        <w:rPr>
          <w:rFonts w:cs="Arial"/>
          <w:i/>
          <w:spacing w:val="-1"/>
        </w:rPr>
        <w:t xml:space="preserve">EC </w:t>
      </w:r>
      <w:r w:rsidRPr="00DC78F7">
        <w:rPr>
          <w:rFonts w:cs="Arial"/>
          <w:spacing w:val="-1"/>
        </w:rPr>
        <w:t>54443.1[c][10</w:t>
      </w:r>
      <w:r w:rsidR="00D82EF9" w:rsidRPr="007D7029">
        <w:rPr>
          <w:rFonts w:cs="Arial"/>
          <w:spacing w:val="-1"/>
        </w:rPr>
        <w:t>])</w:t>
      </w:r>
      <w:r w:rsidR="00E944BF" w:rsidRPr="007D7029">
        <w:rPr>
          <w:rFonts w:cs="Arial"/>
          <w:spacing w:val="-1"/>
        </w:rPr>
        <w:t>.</w:t>
      </w:r>
    </w:p>
    <w:p w14:paraId="7675EEB5" w14:textId="23D4D5D1" w:rsidR="005739E8" w:rsidRPr="007D7029" w:rsidRDefault="00D82EF9" w:rsidP="004132CE">
      <w:pPr>
        <w:pStyle w:val="BodyText"/>
        <w:numPr>
          <w:ilvl w:val="0"/>
          <w:numId w:val="1"/>
        </w:numPr>
        <w:tabs>
          <w:tab w:val="left" w:pos="472"/>
        </w:tabs>
        <w:spacing w:before="120"/>
        <w:ind w:right="373"/>
        <w:rPr>
          <w:rFonts w:cs="Arial"/>
        </w:rPr>
      </w:pPr>
      <w:r w:rsidRPr="007D7029">
        <w:rPr>
          <w:rFonts w:cs="Arial"/>
        </w:rPr>
        <w:t>Operating agencies will solicit and make provisions for the active participation of the parents and guardians of eligible migra</w:t>
      </w:r>
      <w:r w:rsidR="00601BAB" w:rsidRPr="007D7029">
        <w:rPr>
          <w:rFonts w:cs="Arial"/>
        </w:rPr>
        <w:t>tory</w:t>
      </w:r>
      <w:r w:rsidRPr="007D7029">
        <w:rPr>
          <w:rFonts w:cs="Arial"/>
        </w:rPr>
        <w:t xml:space="preserve"> students, including but not limited to, review and comment on the annual program application by the members of the appropriate advisory councils (</w:t>
      </w:r>
      <w:r w:rsidRPr="00F55D0D">
        <w:rPr>
          <w:rFonts w:cs="Arial"/>
          <w:i/>
        </w:rPr>
        <w:t>EC</w:t>
      </w:r>
      <w:r w:rsidRPr="007D7029">
        <w:rPr>
          <w:rFonts w:cs="Arial"/>
        </w:rPr>
        <w:t xml:space="preserve"> 54444</w:t>
      </w:r>
      <w:r w:rsidR="004132CE" w:rsidRPr="00DC78F7">
        <w:rPr>
          <w:rFonts w:cs="Arial"/>
        </w:rPr>
        <w:t>.4[a][1]).</w:t>
      </w:r>
    </w:p>
    <w:p w14:paraId="25539CDA" w14:textId="77777777" w:rsidR="005739E8" w:rsidRPr="007D7029" w:rsidRDefault="00D82EF9" w:rsidP="001C5213">
      <w:pPr>
        <w:pStyle w:val="Heading3"/>
        <w:spacing w:before="240" w:after="240"/>
        <w:rPr>
          <w:rFonts w:cs="Arial"/>
        </w:rPr>
      </w:pPr>
      <w:r w:rsidRPr="007D7029">
        <w:rPr>
          <w:rFonts w:cs="Arial"/>
        </w:rPr>
        <w:t>Staff</w:t>
      </w:r>
      <w:r w:rsidRPr="007D7029">
        <w:rPr>
          <w:rFonts w:cs="Arial"/>
          <w:spacing w:val="-3"/>
        </w:rPr>
        <w:t xml:space="preserve"> </w:t>
      </w:r>
      <w:r w:rsidRPr="007D7029">
        <w:rPr>
          <w:rFonts w:cs="Arial"/>
        </w:rPr>
        <w:t>Development and</w:t>
      </w:r>
      <w:r w:rsidRPr="007D7029">
        <w:rPr>
          <w:rFonts w:cs="Arial"/>
          <w:spacing w:val="-2"/>
        </w:rPr>
        <w:t xml:space="preserve"> </w:t>
      </w:r>
      <w:r w:rsidRPr="007D7029">
        <w:rPr>
          <w:rFonts w:cs="Arial"/>
        </w:rPr>
        <w:t>Support</w:t>
      </w:r>
    </w:p>
    <w:p w14:paraId="13B51DDB" w14:textId="20D11955" w:rsidR="005739E8" w:rsidRPr="007D7029" w:rsidRDefault="00D82EF9">
      <w:pPr>
        <w:pStyle w:val="BodyText"/>
        <w:numPr>
          <w:ilvl w:val="0"/>
          <w:numId w:val="1"/>
        </w:numPr>
        <w:tabs>
          <w:tab w:val="left" w:pos="472"/>
        </w:tabs>
        <w:spacing w:before="69"/>
        <w:ind w:right="293"/>
        <w:jc w:val="both"/>
        <w:rPr>
          <w:rFonts w:cs="Arial"/>
        </w:rPr>
      </w:pPr>
      <w:r w:rsidRPr="007D7029">
        <w:rPr>
          <w:rFonts w:cs="Arial"/>
        </w:rPr>
        <w:t>Operating</w:t>
      </w:r>
      <w:r w:rsidRPr="007D7029">
        <w:rPr>
          <w:rFonts w:cs="Arial"/>
          <w:spacing w:val="-2"/>
        </w:rPr>
        <w:t xml:space="preserve"> </w:t>
      </w:r>
      <w:r w:rsidRPr="007D7029">
        <w:rPr>
          <w:rFonts w:cs="Arial"/>
          <w:spacing w:val="-1"/>
        </w:rPr>
        <w:t xml:space="preserve">agencies agree </w:t>
      </w:r>
      <w:r w:rsidRPr="007D7029">
        <w:rPr>
          <w:rFonts w:cs="Arial"/>
        </w:rPr>
        <w:t xml:space="preserve">to </w:t>
      </w:r>
      <w:r w:rsidRPr="007D7029">
        <w:rPr>
          <w:rFonts w:cs="Arial"/>
          <w:spacing w:val="-1"/>
        </w:rPr>
        <w:t>provide adequate professional</w:t>
      </w:r>
      <w:r w:rsidRPr="007D7029">
        <w:rPr>
          <w:rFonts w:cs="Arial"/>
        </w:rPr>
        <w:t xml:space="preserve"> </w:t>
      </w:r>
      <w:r w:rsidRPr="007D7029">
        <w:rPr>
          <w:rFonts w:cs="Arial"/>
          <w:spacing w:val="-1"/>
        </w:rPr>
        <w:t>support</w:t>
      </w:r>
      <w:r w:rsidRPr="007D7029">
        <w:rPr>
          <w:rFonts w:cs="Arial"/>
          <w:spacing w:val="-2"/>
        </w:rPr>
        <w:t xml:space="preserve"> </w:t>
      </w:r>
      <w:r w:rsidRPr="007D7029">
        <w:rPr>
          <w:rFonts w:cs="Arial"/>
        </w:rPr>
        <w:t xml:space="preserve">to </w:t>
      </w:r>
      <w:r w:rsidRPr="007D7029">
        <w:rPr>
          <w:rFonts w:cs="Arial"/>
          <w:spacing w:val="-1"/>
        </w:rPr>
        <w:t>staff serving</w:t>
      </w:r>
      <w:r w:rsidRPr="007D7029">
        <w:rPr>
          <w:rFonts w:cs="Arial"/>
        </w:rPr>
        <w:t xml:space="preserve"> </w:t>
      </w:r>
      <w:r w:rsidRPr="007D7029">
        <w:rPr>
          <w:rFonts w:cs="Arial"/>
          <w:spacing w:val="-1"/>
        </w:rPr>
        <w:t>migra</w:t>
      </w:r>
      <w:r w:rsidR="00601BAB" w:rsidRPr="007D7029">
        <w:rPr>
          <w:rFonts w:cs="Arial"/>
          <w:spacing w:val="-1"/>
        </w:rPr>
        <w:t>tory</w:t>
      </w:r>
      <w:r w:rsidRPr="007D7029">
        <w:rPr>
          <w:rFonts w:cs="Arial"/>
          <w:spacing w:val="20"/>
        </w:rPr>
        <w:t xml:space="preserve"> </w:t>
      </w:r>
      <w:r w:rsidRPr="007D7029">
        <w:rPr>
          <w:rFonts w:cs="Arial"/>
        </w:rPr>
        <w:t>children</w:t>
      </w:r>
      <w:r w:rsidRPr="007D7029">
        <w:rPr>
          <w:rFonts w:cs="Arial"/>
          <w:spacing w:val="-1"/>
        </w:rPr>
        <w:t xml:space="preserve"> and </w:t>
      </w:r>
      <w:r w:rsidRPr="007D7029">
        <w:rPr>
          <w:rFonts w:cs="Arial"/>
        </w:rPr>
        <w:t>their</w:t>
      </w:r>
      <w:r w:rsidRPr="007D7029">
        <w:rPr>
          <w:rFonts w:cs="Arial"/>
          <w:spacing w:val="-1"/>
        </w:rPr>
        <w:t xml:space="preserve"> families</w:t>
      </w:r>
      <w:r w:rsidR="00DA5165">
        <w:rPr>
          <w:rFonts w:cs="Arial"/>
          <w:spacing w:val="-1"/>
        </w:rPr>
        <w:t xml:space="preserve"> </w:t>
      </w:r>
      <w:r w:rsidR="00DA5165" w:rsidRPr="00DC78F7">
        <w:rPr>
          <w:rFonts w:cs="Arial"/>
          <w:spacing w:val="-1"/>
        </w:rPr>
        <w:t>(</w:t>
      </w:r>
      <w:r w:rsidR="00DA5165" w:rsidRPr="00DC78F7">
        <w:rPr>
          <w:rFonts w:cs="Arial"/>
          <w:i/>
          <w:spacing w:val="-1"/>
        </w:rPr>
        <w:t xml:space="preserve">EC </w:t>
      </w:r>
      <w:r w:rsidR="00DA5165" w:rsidRPr="00DC78F7">
        <w:rPr>
          <w:rFonts w:cs="Arial"/>
          <w:spacing w:val="-1"/>
        </w:rPr>
        <w:t>54444.4[b][3]).</w:t>
      </w:r>
      <w:r w:rsidRPr="007D7029">
        <w:rPr>
          <w:rFonts w:cs="Arial"/>
          <w:spacing w:val="-1"/>
        </w:rPr>
        <w:t xml:space="preserve"> </w:t>
      </w:r>
      <w:r w:rsidRPr="007D7029">
        <w:rPr>
          <w:rFonts w:cs="Arial"/>
        </w:rPr>
        <w:t>Support must</w:t>
      </w:r>
      <w:r w:rsidRPr="007D7029">
        <w:rPr>
          <w:rFonts w:cs="Arial"/>
          <w:spacing w:val="-1"/>
        </w:rPr>
        <w:t xml:space="preserve"> include,</w:t>
      </w:r>
      <w:r w:rsidRPr="007D7029">
        <w:rPr>
          <w:rFonts w:cs="Arial"/>
        </w:rPr>
        <w:t xml:space="preserve"> </w:t>
      </w:r>
      <w:r w:rsidRPr="007D7029">
        <w:rPr>
          <w:rFonts w:cs="Arial"/>
          <w:spacing w:val="-1"/>
        </w:rPr>
        <w:t>but is not</w:t>
      </w:r>
      <w:r w:rsidRPr="007D7029">
        <w:rPr>
          <w:rFonts w:cs="Arial"/>
        </w:rPr>
        <w:t xml:space="preserve"> </w:t>
      </w:r>
      <w:r w:rsidRPr="007D7029">
        <w:rPr>
          <w:rFonts w:cs="Arial"/>
          <w:spacing w:val="-1"/>
        </w:rPr>
        <w:t>limited to,</w:t>
      </w:r>
      <w:r w:rsidRPr="007D7029">
        <w:rPr>
          <w:rFonts w:cs="Arial"/>
        </w:rPr>
        <w:t xml:space="preserve"> training</w:t>
      </w:r>
      <w:r w:rsidRPr="007D7029">
        <w:rPr>
          <w:rFonts w:cs="Arial"/>
          <w:spacing w:val="-2"/>
        </w:rPr>
        <w:t xml:space="preserve"> </w:t>
      </w:r>
      <w:r w:rsidRPr="007D7029">
        <w:rPr>
          <w:rFonts w:cs="Arial"/>
          <w:spacing w:val="-1"/>
        </w:rPr>
        <w:t>opportunities,</w:t>
      </w:r>
      <w:r w:rsidRPr="007D7029">
        <w:rPr>
          <w:rFonts w:cs="Arial"/>
          <w:spacing w:val="24"/>
        </w:rPr>
        <w:t xml:space="preserve"> </w:t>
      </w:r>
      <w:r w:rsidRPr="007D7029">
        <w:rPr>
          <w:rFonts w:cs="Arial"/>
          <w:spacing w:val="-1"/>
        </w:rPr>
        <w:t>materials,</w:t>
      </w:r>
      <w:r w:rsidRPr="007D7029">
        <w:rPr>
          <w:rFonts w:cs="Arial"/>
          <w:spacing w:val="-2"/>
        </w:rPr>
        <w:t xml:space="preserve"> </w:t>
      </w:r>
      <w:r w:rsidRPr="007D7029">
        <w:rPr>
          <w:rFonts w:cs="Arial"/>
          <w:spacing w:val="-1"/>
        </w:rPr>
        <w:t>counseling, program review, and leadership</w:t>
      </w:r>
      <w:r w:rsidR="00E944BF" w:rsidRPr="007D7029">
        <w:rPr>
          <w:rFonts w:cs="Arial"/>
          <w:spacing w:val="-1"/>
        </w:rPr>
        <w:t>.</w:t>
      </w:r>
    </w:p>
    <w:p w14:paraId="2647190D" w14:textId="331104A4" w:rsidR="005739E8" w:rsidRPr="007D7029" w:rsidRDefault="00D82EF9" w:rsidP="001C5213">
      <w:pPr>
        <w:pStyle w:val="BodyText"/>
        <w:numPr>
          <w:ilvl w:val="0"/>
          <w:numId w:val="1"/>
        </w:numPr>
        <w:tabs>
          <w:tab w:val="left" w:pos="472"/>
        </w:tabs>
        <w:spacing w:before="240"/>
        <w:ind w:left="475" w:right="187"/>
        <w:jc w:val="both"/>
        <w:rPr>
          <w:rFonts w:cs="Arial"/>
        </w:rPr>
      </w:pPr>
      <w:r w:rsidRPr="007D7029">
        <w:rPr>
          <w:rFonts w:cs="Arial"/>
        </w:rPr>
        <w:t>Operating</w:t>
      </w:r>
      <w:r w:rsidRPr="007D7029">
        <w:rPr>
          <w:rFonts w:cs="Arial"/>
          <w:spacing w:val="-2"/>
        </w:rPr>
        <w:t xml:space="preserve"> </w:t>
      </w:r>
      <w:r w:rsidRPr="007D7029">
        <w:rPr>
          <w:rFonts w:cs="Arial"/>
        </w:rPr>
        <w:t xml:space="preserve">agencies agree to develop and submit to the </w:t>
      </w:r>
      <w:proofErr w:type="gramStart"/>
      <w:r w:rsidR="00FC40A1" w:rsidRPr="007D7029">
        <w:rPr>
          <w:rFonts w:cs="Arial"/>
        </w:rPr>
        <w:t>CDE</w:t>
      </w:r>
      <w:r w:rsidRPr="007D7029">
        <w:rPr>
          <w:rFonts w:cs="Arial"/>
        </w:rPr>
        <w:t>,</w:t>
      </w:r>
      <w:proofErr w:type="gramEnd"/>
      <w:r w:rsidR="00F03A4A" w:rsidRPr="007D7029">
        <w:rPr>
          <w:rFonts w:cs="Arial"/>
        </w:rPr>
        <w:t xml:space="preserve"> </w:t>
      </w:r>
      <w:r w:rsidRPr="007D7029">
        <w:rPr>
          <w:rFonts w:cs="Arial"/>
        </w:rPr>
        <w:t xml:space="preserve">professional </w:t>
      </w:r>
      <w:r w:rsidRPr="007D7029">
        <w:rPr>
          <w:rFonts w:cs="Arial"/>
          <w:spacing w:val="-1"/>
        </w:rPr>
        <w:t>development</w:t>
      </w:r>
      <w:r w:rsidRPr="007D7029">
        <w:rPr>
          <w:rFonts w:cs="Arial"/>
        </w:rPr>
        <w:t xml:space="preserve"> </w:t>
      </w:r>
      <w:r w:rsidRPr="007D7029">
        <w:rPr>
          <w:rFonts w:cs="Arial"/>
          <w:spacing w:val="-1"/>
        </w:rPr>
        <w:t>plans</w:t>
      </w:r>
      <w:r w:rsidRPr="007D7029">
        <w:rPr>
          <w:rFonts w:cs="Arial"/>
          <w:spacing w:val="-2"/>
        </w:rPr>
        <w:t xml:space="preserve"> </w:t>
      </w:r>
      <w:r w:rsidRPr="007D7029">
        <w:rPr>
          <w:rFonts w:cs="Arial"/>
          <w:spacing w:val="-1"/>
        </w:rPr>
        <w:t>which address</w:t>
      </w:r>
      <w:r w:rsidRPr="007D7029">
        <w:rPr>
          <w:rFonts w:cs="Arial"/>
        </w:rPr>
        <w:t xml:space="preserve"> </w:t>
      </w:r>
      <w:r w:rsidRPr="007D7029">
        <w:rPr>
          <w:rFonts w:cs="Arial"/>
          <w:spacing w:val="-1"/>
        </w:rPr>
        <w:t xml:space="preserve">the needs of staff </w:t>
      </w:r>
      <w:r w:rsidRPr="007D7029">
        <w:rPr>
          <w:rFonts w:cs="Arial"/>
        </w:rPr>
        <w:t>that</w:t>
      </w:r>
      <w:r w:rsidRPr="007D7029">
        <w:rPr>
          <w:rFonts w:cs="Arial"/>
          <w:spacing w:val="-1"/>
        </w:rPr>
        <w:t xml:space="preserve"> serve</w:t>
      </w:r>
      <w:r w:rsidRPr="007D7029">
        <w:rPr>
          <w:rFonts w:cs="Arial"/>
          <w:spacing w:val="-2"/>
        </w:rPr>
        <w:t xml:space="preserve"> </w:t>
      </w:r>
      <w:r w:rsidR="00601BAB" w:rsidRPr="007D7029">
        <w:rPr>
          <w:rFonts w:cs="Arial"/>
          <w:spacing w:val="-1"/>
        </w:rPr>
        <w:t>migrat</w:t>
      </w:r>
      <w:r w:rsidR="00601BAB" w:rsidRPr="007D7029">
        <w:rPr>
          <w:rFonts w:cs="Arial"/>
          <w:spacing w:val="-2"/>
        </w:rPr>
        <w:t xml:space="preserve">ory </w:t>
      </w:r>
      <w:r w:rsidRPr="007D7029">
        <w:rPr>
          <w:rFonts w:cs="Arial"/>
          <w:spacing w:val="-1"/>
        </w:rPr>
        <w:t>children</w:t>
      </w:r>
      <w:r w:rsidRPr="007D7029">
        <w:rPr>
          <w:rFonts w:cs="Arial"/>
          <w:spacing w:val="26"/>
        </w:rPr>
        <w:t xml:space="preserve"> </w:t>
      </w:r>
      <w:r w:rsidRPr="007D7029">
        <w:rPr>
          <w:rFonts w:cs="Arial"/>
          <w:spacing w:val="-1"/>
        </w:rPr>
        <w:t>and</w:t>
      </w:r>
      <w:r w:rsidRPr="007D7029">
        <w:rPr>
          <w:rFonts w:cs="Arial"/>
        </w:rPr>
        <w:t xml:space="preserve"> their families</w:t>
      </w:r>
      <w:r w:rsidRPr="007D7029">
        <w:rPr>
          <w:rFonts w:cs="Arial"/>
          <w:spacing w:val="-1"/>
        </w:rPr>
        <w:t xml:space="preserve"> (</w:t>
      </w:r>
      <w:r w:rsidRPr="007D7029">
        <w:rPr>
          <w:rFonts w:cs="Arial"/>
          <w:i/>
          <w:spacing w:val="-1"/>
        </w:rPr>
        <w:t>EC</w:t>
      </w:r>
      <w:r w:rsidRPr="007D7029">
        <w:rPr>
          <w:rFonts w:cs="Arial"/>
          <w:i/>
          <w:spacing w:val="1"/>
        </w:rPr>
        <w:t xml:space="preserve"> </w:t>
      </w:r>
      <w:r w:rsidRPr="007D7029">
        <w:rPr>
          <w:rFonts w:cs="Arial"/>
          <w:spacing w:val="-1"/>
        </w:rPr>
        <w:t>54444.1[</w:t>
      </w:r>
      <w:r w:rsidR="00DA5165">
        <w:rPr>
          <w:rFonts w:cs="Arial"/>
          <w:spacing w:val="-1"/>
        </w:rPr>
        <w:t>c</w:t>
      </w:r>
      <w:r w:rsidRPr="007D7029">
        <w:rPr>
          <w:rFonts w:cs="Arial"/>
          <w:spacing w:val="-1"/>
        </w:rPr>
        <w:t>]</w:t>
      </w:r>
      <w:r w:rsidR="00DA5165">
        <w:rPr>
          <w:rFonts w:cs="Arial"/>
          <w:spacing w:val="-1"/>
        </w:rPr>
        <w:t>[5]</w:t>
      </w:r>
      <w:r w:rsidRPr="007D7029">
        <w:rPr>
          <w:rFonts w:cs="Arial"/>
          <w:spacing w:val="-1"/>
        </w:rPr>
        <w:t>)</w:t>
      </w:r>
      <w:r w:rsidR="00E944BF" w:rsidRPr="007D7029">
        <w:rPr>
          <w:rFonts w:cs="Arial"/>
          <w:spacing w:val="-1"/>
        </w:rPr>
        <w:t>.</w:t>
      </w:r>
    </w:p>
    <w:p w14:paraId="1098CDEF" w14:textId="3356CCB5" w:rsidR="005739E8" w:rsidRPr="007D7029" w:rsidRDefault="00D82EF9" w:rsidP="001C5213">
      <w:pPr>
        <w:pStyle w:val="Heading3"/>
        <w:spacing w:before="240" w:after="240"/>
        <w:rPr>
          <w:rFonts w:cs="Arial"/>
        </w:rPr>
      </w:pPr>
      <w:r w:rsidRPr="1F3D5764">
        <w:rPr>
          <w:rFonts w:cs="Arial"/>
        </w:rPr>
        <w:t>P</w:t>
      </w:r>
      <w:r w:rsidR="206D7EBC" w:rsidRPr="1F3D5764">
        <w:rPr>
          <w:rFonts w:cs="Arial"/>
        </w:rPr>
        <w:t xml:space="preserve">arent </w:t>
      </w:r>
      <w:r w:rsidRPr="1F3D5764">
        <w:rPr>
          <w:rFonts w:cs="Arial"/>
        </w:rPr>
        <w:t>A</w:t>
      </w:r>
      <w:r w:rsidR="098A2102" w:rsidRPr="1F3D5764">
        <w:rPr>
          <w:rFonts w:cs="Arial"/>
        </w:rPr>
        <w:t xml:space="preserve">dvisory </w:t>
      </w:r>
      <w:r w:rsidRPr="1F3D5764">
        <w:rPr>
          <w:rFonts w:cs="Arial"/>
        </w:rPr>
        <w:t>C</w:t>
      </w:r>
      <w:r w:rsidR="39817E84" w:rsidRPr="1F3D5764">
        <w:rPr>
          <w:rFonts w:cs="Arial"/>
        </w:rPr>
        <w:t>ouncil</w:t>
      </w:r>
      <w:r w:rsidRPr="1F3D5764">
        <w:rPr>
          <w:rFonts w:cs="Arial"/>
        </w:rPr>
        <w:t>s</w:t>
      </w:r>
    </w:p>
    <w:p w14:paraId="512104DE" w14:textId="77777777" w:rsidR="005739E8" w:rsidRPr="007D7029" w:rsidRDefault="003C2637">
      <w:pPr>
        <w:pStyle w:val="BodyText"/>
        <w:numPr>
          <w:ilvl w:val="0"/>
          <w:numId w:val="1"/>
        </w:numPr>
        <w:tabs>
          <w:tab w:val="left" w:pos="472"/>
        </w:tabs>
        <w:spacing w:before="69"/>
        <w:ind w:right="373"/>
        <w:rPr>
          <w:rFonts w:cs="Arial"/>
        </w:rPr>
      </w:pPr>
      <w:r w:rsidRPr="007D7029">
        <w:rPr>
          <w:rFonts w:cs="Arial"/>
          <w:spacing w:val="-1"/>
        </w:rPr>
        <w:t>Operating</w:t>
      </w:r>
      <w:r w:rsidR="00D82EF9" w:rsidRPr="007D7029">
        <w:rPr>
          <w:rFonts w:cs="Arial"/>
          <w:spacing w:val="-2"/>
        </w:rPr>
        <w:t xml:space="preserve"> </w:t>
      </w:r>
      <w:r w:rsidR="00D82EF9" w:rsidRPr="007D7029">
        <w:rPr>
          <w:rFonts w:cs="Arial"/>
          <w:spacing w:val="-1"/>
        </w:rPr>
        <w:t>agencies</w:t>
      </w:r>
      <w:r w:rsidR="00D82EF9" w:rsidRPr="007D7029">
        <w:rPr>
          <w:rFonts w:cs="Arial"/>
        </w:rPr>
        <w:t xml:space="preserve"> </w:t>
      </w:r>
      <w:r w:rsidR="00D82EF9" w:rsidRPr="007D7029">
        <w:rPr>
          <w:rFonts w:cs="Arial"/>
          <w:spacing w:val="-1"/>
        </w:rPr>
        <w:t>agree</w:t>
      </w:r>
      <w:r w:rsidR="00D82EF9" w:rsidRPr="007D7029">
        <w:rPr>
          <w:rFonts w:cs="Arial"/>
        </w:rPr>
        <w:t xml:space="preserve"> </w:t>
      </w:r>
      <w:r w:rsidR="00D82EF9" w:rsidRPr="007D7029">
        <w:rPr>
          <w:rFonts w:cs="Arial"/>
          <w:spacing w:val="-1"/>
        </w:rPr>
        <w:t>to</w:t>
      </w:r>
      <w:r w:rsidR="00D82EF9" w:rsidRPr="007D7029">
        <w:rPr>
          <w:rFonts w:cs="Arial"/>
        </w:rPr>
        <w:t xml:space="preserve"> </w:t>
      </w:r>
      <w:r w:rsidR="00D82EF9" w:rsidRPr="007D7029">
        <w:rPr>
          <w:rFonts w:cs="Arial"/>
          <w:spacing w:val="-1"/>
        </w:rPr>
        <w:t>establish</w:t>
      </w:r>
      <w:r w:rsidR="00D82EF9" w:rsidRPr="007D7029">
        <w:rPr>
          <w:rFonts w:cs="Arial"/>
        </w:rPr>
        <w:t xml:space="preserve"> </w:t>
      </w:r>
      <w:r w:rsidR="00D82EF9" w:rsidRPr="007D7029">
        <w:rPr>
          <w:rFonts w:cs="Arial"/>
          <w:spacing w:val="-1"/>
        </w:rPr>
        <w:t>and operate</w:t>
      </w:r>
      <w:r w:rsidR="00D82EF9" w:rsidRPr="007D7029">
        <w:rPr>
          <w:rFonts w:cs="Arial"/>
        </w:rPr>
        <w:t xml:space="preserve"> </w:t>
      </w:r>
      <w:r w:rsidR="00451820" w:rsidRPr="007D7029">
        <w:rPr>
          <w:rFonts w:cs="Arial"/>
          <w:spacing w:val="-1"/>
        </w:rPr>
        <w:t>PACs</w:t>
      </w:r>
      <w:r w:rsidR="00D82EF9" w:rsidRPr="007D7029">
        <w:rPr>
          <w:rFonts w:cs="Arial"/>
        </w:rPr>
        <w:t xml:space="preserve"> </w:t>
      </w:r>
      <w:r w:rsidR="00D82EF9" w:rsidRPr="007D7029">
        <w:rPr>
          <w:rFonts w:cs="Arial"/>
          <w:spacing w:val="-1"/>
        </w:rPr>
        <w:t>in</w:t>
      </w:r>
      <w:r w:rsidR="00D82EF9" w:rsidRPr="007D7029">
        <w:rPr>
          <w:rFonts w:cs="Arial"/>
        </w:rPr>
        <w:t xml:space="preserve"> </w:t>
      </w:r>
      <w:r w:rsidR="00D82EF9" w:rsidRPr="007D7029">
        <w:rPr>
          <w:rFonts w:cs="Arial"/>
          <w:spacing w:val="-1"/>
        </w:rPr>
        <w:t>accordance</w:t>
      </w:r>
      <w:r w:rsidR="00D82EF9" w:rsidRPr="007D7029">
        <w:rPr>
          <w:rFonts w:cs="Arial"/>
          <w:spacing w:val="30"/>
        </w:rPr>
        <w:t xml:space="preserve"> </w:t>
      </w:r>
      <w:r w:rsidR="00D82EF9" w:rsidRPr="007D7029">
        <w:rPr>
          <w:rFonts w:cs="Arial"/>
          <w:spacing w:val="-1"/>
        </w:rPr>
        <w:t>with</w:t>
      </w:r>
      <w:r w:rsidR="00D82EF9" w:rsidRPr="007D7029">
        <w:rPr>
          <w:rFonts w:cs="Arial"/>
          <w:spacing w:val="-2"/>
        </w:rPr>
        <w:t xml:space="preserve"> </w:t>
      </w:r>
      <w:r w:rsidR="00D82EF9" w:rsidRPr="007D7029">
        <w:rPr>
          <w:rFonts w:cs="Arial"/>
        </w:rPr>
        <w:t>federal</w:t>
      </w:r>
      <w:r w:rsidR="00D82EF9" w:rsidRPr="007D7029">
        <w:rPr>
          <w:rFonts w:cs="Arial"/>
          <w:spacing w:val="-2"/>
        </w:rPr>
        <w:t xml:space="preserve"> </w:t>
      </w:r>
      <w:r w:rsidR="00D82EF9" w:rsidRPr="007D7029">
        <w:rPr>
          <w:rFonts w:cs="Arial"/>
          <w:spacing w:val="-1"/>
        </w:rPr>
        <w:t>and state laws</w:t>
      </w:r>
      <w:r w:rsidR="00D82EF9" w:rsidRPr="007D7029">
        <w:rPr>
          <w:rFonts w:cs="Arial"/>
          <w:spacing w:val="-2"/>
        </w:rPr>
        <w:t xml:space="preserve"> </w:t>
      </w:r>
      <w:r w:rsidR="00D82EF9" w:rsidRPr="007D7029">
        <w:rPr>
          <w:rFonts w:cs="Arial"/>
          <w:spacing w:val="-1"/>
        </w:rPr>
        <w:t xml:space="preserve">and </w:t>
      </w:r>
      <w:r w:rsidR="00D82EF9" w:rsidRPr="007D7029">
        <w:rPr>
          <w:rFonts w:cs="Arial"/>
        </w:rPr>
        <w:t>regulations,</w:t>
      </w:r>
      <w:r w:rsidR="00D82EF9" w:rsidRPr="007D7029">
        <w:rPr>
          <w:rFonts w:cs="Arial"/>
          <w:spacing w:val="-1"/>
        </w:rPr>
        <w:t xml:space="preserve"> </w:t>
      </w:r>
      <w:r w:rsidR="00D82EF9" w:rsidRPr="007D7029">
        <w:rPr>
          <w:rFonts w:cs="Arial"/>
        </w:rPr>
        <w:t>such</w:t>
      </w:r>
      <w:r w:rsidR="00D82EF9" w:rsidRPr="007D7029">
        <w:rPr>
          <w:rFonts w:cs="Arial"/>
          <w:spacing w:val="-1"/>
        </w:rPr>
        <w:t xml:space="preserve"> </w:t>
      </w:r>
      <w:r w:rsidR="00D82EF9" w:rsidRPr="007D7029">
        <w:rPr>
          <w:rFonts w:cs="Arial"/>
        </w:rPr>
        <w:t>that:</w:t>
      </w:r>
    </w:p>
    <w:p w14:paraId="7AC49794" w14:textId="77777777" w:rsidR="005739E8" w:rsidRPr="007D7029" w:rsidRDefault="00D82EF9" w:rsidP="001C5213">
      <w:pPr>
        <w:pStyle w:val="BodyText"/>
        <w:numPr>
          <w:ilvl w:val="1"/>
          <w:numId w:val="1"/>
        </w:numPr>
        <w:tabs>
          <w:tab w:val="left" w:pos="832"/>
        </w:tabs>
        <w:spacing w:before="240"/>
        <w:ind w:left="835" w:right="115" w:hanging="360"/>
        <w:rPr>
          <w:rFonts w:cs="Arial"/>
        </w:rPr>
      </w:pPr>
      <w:r w:rsidRPr="007D7029">
        <w:rPr>
          <w:rFonts w:cs="Arial"/>
        </w:rPr>
        <w:lastRenderedPageBreak/>
        <w:t>The</w:t>
      </w:r>
      <w:r w:rsidRPr="007D7029">
        <w:rPr>
          <w:rFonts w:cs="Arial"/>
          <w:spacing w:val="-1"/>
        </w:rPr>
        <w:t xml:space="preserve"> membership</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each regional</w:t>
      </w:r>
      <w:r w:rsidRPr="007D7029">
        <w:rPr>
          <w:rFonts w:cs="Arial"/>
        </w:rPr>
        <w:t xml:space="preserve"> </w:t>
      </w:r>
      <w:r w:rsidRPr="007D7029">
        <w:rPr>
          <w:rFonts w:cs="Arial"/>
          <w:spacing w:val="-1"/>
        </w:rPr>
        <w:t>parent</w:t>
      </w:r>
      <w:r w:rsidRPr="007D7029">
        <w:rPr>
          <w:rFonts w:cs="Arial"/>
        </w:rPr>
        <w:t xml:space="preserve"> </w:t>
      </w:r>
      <w:r w:rsidRPr="007D7029">
        <w:rPr>
          <w:rFonts w:cs="Arial"/>
          <w:spacing w:val="-1"/>
        </w:rPr>
        <w:t>advisory council</w:t>
      </w:r>
      <w:r w:rsidRPr="007D7029">
        <w:rPr>
          <w:rFonts w:cs="Arial"/>
        </w:rPr>
        <w:t xml:space="preserve"> </w:t>
      </w:r>
      <w:r w:rsidRPr="007D7029">
        <w:rPr>
          <w:rFonts w:cs="Arial"/>
          <w:spacing w:val="-1"/>
        </w:rPr>
        <w:t>shall</w:t>
      </w:r>
      <w:r w:rsidRPr="007D7029">
        <w:rPr>
          <w:rFonts w:cs="Arial"/>
        </w:rPr>
        <w:t xml:space="preserve"> </w:t>
      </w:r>
      <w:r w:rsidRPr="007D7029">
        <w:rPr>
          <w:rFonts w:cs="Arial"/>
          <w:spacing w:val="-1"/>
        </w:rPr>
        <w:t>be comprised</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members</w:t>
      </w:r>
      <w:r w:rsidRPr="007D7029">
        <w:rPr>
          <w:rFonts w:cs="Arial"/>
          <w:spacing w:val="24"/>
        </w:rPr>
        <w:t xml:space="preserve"> </w:t>
      </w:r>
      <w:r w:rsidRPr="007D7029">
        <w:rPr>
          <w:rFonts w:cs="Arial"/>
          <w:spacing w:val="-1"/>
        </w:rPr>
        <w:t>who are</w:t>
      </w:r>
      <w:r w:rsidRPr="007D7029">
        <w:rPr>
          <w:rFonts w:cs="Arial"/>
        </w:rPr>
        <w:t xml:space="preserve"> </w:t>
      </w:r>
      <w:r w:rsidRPr="007D7029">
        <w:rPr>
          <w:rFonts w:cs="Arial"/>
          <w:spacing w:val="-1"/>
        </w:rPr>
        <w:t>knowledgeable of</w:t>
      </w:r>
      <w:r w:rsidRPr="007D7029">
        <w:rPr>
          <w:rFonts w:cs="Arial"/>
        </w:rPr>
        <w:t xml:space="preserve"> the</w:t>
      </w:r>
      <w:r w:rsidRPr="007D7029">
        <w:rPr>
          <w:rFonts w:cs="Arial"/>
          <w:spacing w:val="-1"/>
        </w:rPr>
        <w:t xml:space="preserve"> needs</w:t>
      </w:r>
      <w:r w:rsidRPr="007D7029">
        <w:rPr>
          <w:rFonts w:cs="Arial"/>
        </w:rPr>
        <w:t xml:space="preserve"> </w:t>
      </w:r>
      <w:r w:rsidRPr="007D7029">
        <w:rPr>
          <w:rFonts w:cs="Arial"/>
          <w:spacing w:val="-1"/>
        </w:rPr>
        <w:t>of migra</w:t>
      </w:r>
      <w:r w:rsidR="00FC40A1" w:rsidRPr="007D7029">
        <w:rPr>
          <w:rFonts w:cs="Arial"/>
        </w:rPr>
        <w:t xml:space="preserve">tory </w:t>
      </w:r>
      <w:r w:rsidRPr="007D7029">
        <w:rPr>
          <w:rFonts w:cs="Arial"/>
          <w:spacing w:val="-1"/>
        </w:rPr>
        <w:t>children.</w:t>
      </w:r>
    </w:p>
    <w:p w14:paraId="62F80E49" w14:textId="77777777" w:rsidR="005739E8" w:rsidRPr="007D7029" w:rsidRDefault="00D82EF9" w:rsidP="001C5213">
      <w:pPr>
        <w:pStyle w:val="BodyText"/>
        <w:numPr>
          <w:ilvl w:val="1"/>
          <w:numId w:val="1"/>
        </w:numPr>
        <w:tabs>
          <w:tab w:val="left" w:pos="832"/>
        </w:tabs>
        <w:spacing w:before="240"/>
        <w:ind w:left="835" w:right="374" w:hanging="360"/>
        <w:rPr>
          <w:rFonts w:cs="Arial"/>
        </w:rPr>
      </w:pPr>
      <w:r w:rsidRPr="007D7029">
        <w:rPr>
          <w:rFonts w:cs="Arial"/>
          <w:spacing w:val="-1"/>
        </w:rPr>
        <w:t>Membership shall</w:t>
      </w:r>
      <w:r w:rsidRPr="007D7029">
        <w:rPr>
          <w:rFonts w:cs="Arial"/>
        </w:rPr>
        <w:t xml:space="preserve"> </w:t>
      </w:r>
      <w:r w:rsidRPr="007D7029">
        <w:rPr>
          <w:rFonts w:cs="Arial"/>
          <w:spacing w:val="-1"/>
        </w:rPr>
        <w:t>be</w:t>
      </w:r>
      <w:r w:rsidRPr="007D7029">
        <w:rPr>
          <w:rFonts w:cs="Arial"/>
        </w:rPr>
        <w:t xml:space="preserve"> </w:t>
      </w:r>
      <w:r w:rsidRPr="007D7029">
        <w:rPr>
          <w:rFonts w:cs="Arial"/>
          <w:spacing w:val="-1"/>
        </w:rPr>
        <w:t>elected</w:t>
      </w:r>
      <w:r w:rsidRPr="007D7029">
        <w:rPr>
          <w:rFonts w:cs="Arial"/>
        </w:rPr>
        <w:t xml:space="preserve"> </w:t>
      </w:r>
      <w:r w:rsidRPr="007D7029">
        <w:rPr>
          <w:rFonts w:cs="Arial"/>
          <w:spacing w:val="-1"/>
        </w:rPr>
        <w:t>by</w:t>
      </w:r>
      <w:r w:rsidRPr="007D7029">
        <w:rPr>
          <w:rFonts w:cs="Arial"/>
        </w:rPr>
        <w:t xml:space="preserve"> the </w:t>
      </w:r>
      <w:r w:rsidRPr="007D7029">
        <w:rPr>
          <w:rFonts w:cs="Arial"/>
          <w:spacing w:val="-1"/>
        </w:rPr>
        <w:t>parents</w:t>
      </w:r>
      <w:r w:rsidRPr="007D7029">
        <w:rPr>
          <w:rFonts w:cs="Arial"/>
        </w:rPr>
        <w:t xml:space="preserve"> </w:t>
      </w:r>
      <w:r w:rsidRPr="007D7029">
        <w:rPr>
          <w:rFonts w:cs="Arial"/>
          <w:spacing w:val="-1"/>
        </w:rPr>
        <w:t>of</w:t>
      </w:r>
      <w:r w:rsidRPr="007D7029">
        <w:rPr>
          <w:rFonts w:cs="Arial"/>
        </w:rPr>
        <w:t xml:space="preserve"> </w:t>
      </w:r>
      <w:r w:rsidRPr="007D7029">
        <w:rPr>
          <w:rFonts w:cs="Arial"/>
          <w:spacing w:val="-1"/>
        </w:rPr>
        <w:t>migra</w:t>
      </w:r>
      <w:r w:rsidR="00FC40A1" w:rsidRPr="007D7029">
        <w:rPr>
          <w:rFonts w:cs="Arial"/>
          <w:spacing w:val="-1"/>
        </w:rPr>
        <w:t>tory</w:t>
      </w:r>
      <w:r w:rsidRPr="007D7029">
        <w:rPr>
          <w:rFonts w:cs="Arial"/>
        </w:rPr>
        <w:t xml:space="preserve"> </w:t>
      </w:r>
      <w:r w:rsidRPr="007D7029">
        <w:rPr>
          <w:rFonts w:cs="Arial"/>
          <w:spacing w:val="-1"/>
        </w:rPr>
        <w:t>children</w:t>
      </w:r>
      <w:r w:rsidRPr="007D7029">
        <w:rPr>
          <w:rFonts w:cs="Arial"/>
        </w:rPr>
        <w:t xml:space="preserve"> </w:t>
      </w:r>
      <w:r w:rsidRPr="007D7029">
        <w:rPr>
          <w:rFonts w:cs="Arial"/>
          <w:spacing w:val="-1"/>
        </w:rPr>
        <w:t>currently</w:t>
      </w:r>
      <w:r w:rsidRPr="007D7029">
        <w:rPr>
          <w:rFonts w:cs="Arial"/>
        </w:rPr>
        <w:t xml:space="preserve"> </w:t>
      </w:r>
      <w:r w:rsidRPr="007D7029">
        <w:rPr>
          <w:rFonts w:cs="Arial"/>
          <w:spacing w:val="-1"/>
        </w:rPr>
        <w:t>enrolled</w:t>
      </w:r>
      <w:r w:rsidRPr="007D7029">
        <w:rPr>
          <w:rFonts w:cs="Arial"/>
        </w:rPr>
        <w:t xml:space="preserve"> </w:t>
      </w:r>
      <w:r w:rsidRPr="007D7029">
        <w:rPr>
          <w:rFonts w:cs="Arial"/>
          <w:spacing w:val="-1"/>
        </w:rPr>
        <w:t>in</w:t>
      </w:r>
      <w:r w:rsidRPr="007D7029">
        <w:rPr>
          <w:rFonts w:cs="Arial"/>
        </w:rPr>
        <w:t xml:space="preserve"> the</w:t>
      </w:r>
      <w:r w:rsidRPr="007D7029">
        <w:rPr>
          <w:rFonts w:cs="Arial"/>
          <w:spacing w:val="25"/>
        </w:rPr>
        <w:t xml:space="preserve"> </w:t>
      </w:r>
      <w:r w:rsidRPr="007D7029">
        <w:rPr>
          <w:rFonts w:cs="Arial"/>
          <w:spacing w:val="-1"/>
        </w:rPr>
        <w:t>operating</w:t>
      </w:r>
      <w:r w:rsidRPr="007D7029">
        <w:rPr>
          <w:rFonts w:cs="Arial"/>
        </w:rPr>
        <w:t xml:space="preserve"> </w:t>
      </w:r>
      <w:r w:rsidRPr="007D7029">
        <w:rPr>
          <w:rFonts w:cs="Arial"/>
          <w:spacing w:val="-1"/>
        </w:rPr>
        <w:t>agencies</w:t>
      </w:r>
      <w:r w:rsidRPr="007D7029">
        <w:rPr>
          <w:rFonts w:cs="Arial"/>
        </w:rPr>
        <w:t xml:space="preserve"> </w:t>
      </w:r>
      <w:r w:rsidRPr="007D7029">
        <w:rPr>
          <w:rFonts w:cs="Arial"/>
          <w:spacing w:val="-1"/>
        </w:rPr>
        <w:t>programs.</w:t>
      </w:r>
    </w:p>
    <w:p w14:paraId="035939C3" w14:textId="0A3B7693" w:rsidR="008343F8" w:rsidRPr="008343F8" w:rsidRDefault="006A786D" w:rsidP="006A0350">
      <w:pPr>
        <w:pStyle w:val="BodyText"/>
        <w:numPr>
          <w:ilvl w:val="1"/>
          <w:numId w:val="1"/>
        </w:numPr>
        <w:tabs>
          <w:tab w:val="left" w:pos="832"/>
        </w:tabs>
        <w:spacing w:before="240"/>
        <w:ind w:left="835" w:right="259" w:hanging="360"/>
        <w:rPr>
          <w:rStyle w:val="cf01"/>
          <w:rFonts w:ascii="Arial" w:hAnsi="Arial" w:cs="Arial"/>
          <w:sz w:val="24"/>
          <w:szCs w:val="24"/>
        </w:rPr>
      </w:pPr>
      <w:r w:rsidRPr="008343F8">
        <w:rPr>
          <w:rFonts w:cs="Arial"/>
          <w:spacing w:val="-1"/>
        </w:rPr>
        <w:t xml:space="preserve"> </w:t>
      </w:r>
      <w:r w:rsidRPr="008343F8">
        <w:rPr>
          <w:rStyle w:val="cf01"/>
          <w:rFonts w:ascii="Arial" w:hAnsi="Arial" w:cs="Arial"/>
          <w:sz w:val="24"/>
          <w:szCs w:val="24"/>
        </w:rPr>
        <w:t xml:space="preserve">The composition of the council is set forth in the </w:t>
      </w:r>
      <w:r w:rsidRPr="006E4AB7">
        <w:rPr>
          <w:rStyle w:val="cf01"/>
          <w:rFonts w:ascii="Arial" w:hAnsi="Arial" w:cs="Arial"/>
          <w:i/>
          <w:iCs/>
          <w:sz w:val="24"/>
          <w:szCs w:val="24"/>
        </w:rPr>
        <w:t>California Code of Regulations</w:t>
      </w:r>
      <w:r w:rsidRPr="008343F8">
        <w:rPr>
          <w:rStyle w:val="cf01"/>
          <w:rFonts w:ascii="Arial" w:hAnsi="Arial" w:cs="Arial"/>
          <w:sz w:val="24"/>
          <w:szCs w:val="24"/>
        </w:rPr>
        <w:t xml:space="preserve"> (</w:t>
      </w:r>
      <w:r w:rsidRPr="006E4AB7">
        <w:rPr>
          <w:rStyle w:val="cf01"/>
          <w:rFonts w:ascii="Arial" w:hAnsi="Arial" w:cs="Arial"/>
          <w:i/>
          <w:iCs/>
          <w:sz w:val="24"/>
          <w:szCs w:val="24"/>
        </w:rPr>
        <w:t>CC</w:t>
      </w:r>
      <w:r w:rsidR="008343F8" w:rsidRPr="006E4AB7">
        <w:rPr>
          <w:rStyle w:val="cf01"/>
          <w:rFonts w:ascii="Arial" w:hAnsi="Arial" w:cs="Arial"/>
          <w:i/>
          <w:iCs/>
          <w:sz w:val="24"/>
          <w:szCs w:val="24"/>
        </w:rPr>
        <w:t>R</w:t>
      </w:r>
      <w:r w:rsidRPr="008343F8">
        <w:rPr>
          <w:rStyle w:val="cf01"/>
          <w:rFonts w:ascii="Arial" w:hAnsi="Arial" w:cs="Arial"/>
          <w:sz w:val="24"/>
          <w:szCs w:val="24"/>
        </w:rPr>
        <w:t>) Title 5 Section 12011</w:t>
      </w:r>
      <w:r w:rsidR="0049534E" w:rsidRPr="008343F8">
        <w:rPr>
          <w:rStyle w:val="cf01"/>
          <w:rFonts w:ascii="Arial" w:hAnsi="Arial" w:cs="Arial"/>
          <w:sz w:val="24"/>
          <w:szCs w:val="24"/>
        </w:rPr>
        <w:t>:</w:t>
      </w:r>
      <w:r w:rsidRPr="008343F8">
        <w:rPr>
          <w:rStyle w:val="cf01"/>
          <w:rFonts w:ascii="Arial" w:hAnsi="Arial" w:cs="Arial"/>
          <w:sz w:val="24"/>
          <w:szCs w:val="24"/>
        </w:rPr>
        <w:t xml:space="preserve"> Composition of the R</w:t>
      </w:r>
      <w:r w:rsidR="00DA5165">
        <w:rPr>
          <w:rStyle w:val="cf01"/>
          <w:rFonts w:ascii="Arial" w:hAnsi="Arial" w:cs="Arial"/>
          <w:sz w:val="24"/>
          <w:szCs w:val="24"/>
        </w:rPr>
        <w:t xml:space="preserve">egional </w:t>
      </w:r>
      <w:r w:rsidRPr="008343F8">
        <w:rPr>
          <w:rStyle w:val="cf01"/>
          <w:rFonts w:ascii="Arial" w:hAnsi="Arial" w:cs="Arial"/>
          <w:sz w:val="24"/>
          <w:szCs w:val="24"/>
        </w:rPr>
        <w:t>P</w:t>
      </w:r>
      <w:r w:rsidR="00DA5165">
        <w:rPr>
          <w:rStyle w:val="cf01"/>
          <w:rFonts w:ascii="Arial" w:hAnsi="Arial" w:cs="Arial"/>
          <w:sz w:val="24"/>
          <w:szCs w:val="24"/>
        </w:rPr>
        <w:t xml:space="preserve">arent </w:t>
      </w:r>
      <w:r w:rsidRPr="008343F8">
        <w:rPr>
          <w:rStyle w:val="cf01"/>
          <w:rFonts w:ascii="Arial" w:hAnsi="Arial" w:cs="Arial"/>
          <w:sz w:val="24"/>
          <w:szCs w:val="24"/>
        </w:rPr>
        <w:t>A</w:t>
      </w:r>
      <w:r w:rsidR="00DA5165">
        <w:rPr>
          <w:rStyle w:val="cf01"/>
          <w:rFonts w:ascii="Arial" w:hAnsi="Arial" w:cs="Arial"/>
          <w:sz w:val="24"/>
          <w:szCs w:val="24"/>
        </w:rPr>
        <w:t xml:space="preserve">dvisory </w:t>
      </w:r>
      <w:r w:rsidRPr="008343F8">
        <w:rPr>
          <w:rStyle w:val="cf01"/>
          <w:rFonts w:ascii="Arial" w:hAnsi="Arial" w:cs="Arial"/>
          <w:sz w:val="24"/>
          <w:szCs w:val="24"/>
        </w:rPr>
        <w:t>C</w:t>
      </w:r>
      <w:r w:rsidR="00DA5165">
        <w:rPr>
          <w:rStyle w:val="cf01"/>
          <w:rFonts w:ascii="Arial" w:hAnsi="Arial" w:cs="Arial"/>
          <w:sz w:val="24"/>
          <w:szCs w:val="24"/>
        </w:rPr>
        <w:t>ouncil</w:t>
      </w:r>
      <w:r w:rsidRPr="008343F8">
        <w:rPr>
          <w:rStyle w:val="cf01"/>
          <w:rFonts w:ascii="Arial" w:hAnsi="Arial" w:cs="Arial"/>
          <w:sz w:val="24"/>
          <w:szCs w:val="24"/>
        </w:rPr>
        <w:t xml:space="preserve">. </w:t>
      </w:r>
    </w:p>
    <w:p w14:paraId="46F35AC3" w14:textId="77777777" w:rsidR="00087619" w:rsidRDefault="008343F8" w:rsidP="001C5213">
      <w:pPr>
        <w:pStyle w:val="BodyText"/>
        <w:numPr>
          <w:ilvl w:val="1"/>
          <w:numId w:val="1"/>
        </w:numPr>
        <w:tabs>
          <w:tab w:val="left" w:pos="832"/>
        </w:tabs>
        <w:spacing w:before="240"/>
        <w:ind w:left="835" w:hanging="360"/>
        <w:rPr>
          <w:rStyle w:val="cf01"/>
          <w:rFonts w:ascii="Arial" w:hAnsi="Arial" w:cs="Arial"/>
          <w:sz w:val="24"/>
          <w:szCs w:val="24"/>
        </w:rPr>
      </w:pPr>
      <w:r w:rsidRPr="008343F8">
        <w:rPr>
          <w:rFonts w:cs="Arial"/>
          <w:spacing w:val="-1"/>
        </w:rPr>
        <w:t xml:space="preserve">Each PAC </w:t>
      </w:r>
      <w:r w:rsidR="006A786D" w:rsidRPr="008343F8">
        <w:rPr>
          <w:rStyle w:val="cf01"/>
          <w:rFonts w:ascii="Arial" w:hAnsi="Arial" w:cs="Arial"/>
          <w:sz w:val="24"/>
          <w:szCs w:val="24"/>
        </w:rPr>
        <w:t xml:space="preserve">may not establish bylaws rules, or procedures that conflict with any matter addressed in </w:t>
      </w:r>
      <w:r w:rsidR="0049534E" w:rsidRPr="008343F8">
        <w:rPr>
          <w:rStyle w:val="cf01"/>
          <w:rFonts w:ascii="Arial" w:hAnsi="Arial" w:cs="Arial"/>
          <w:sz w:val="24"/>
          <w:szCs w:val="24"/>
        </w:rPr>
        <w:t xml:space="preserve">Article 1 of the </w:t>
      </w:r>
      <w:r w:rsidR="0049534E" w:rsidRPr="006E4AB7">
        <w:rPr>
          <w:rStyle w:val="cf01"/>
          <w:rFonts w:ascii="Arial" w:hAnsi="Arial" w:cs="Arial"/>
          <w:i/>
          <w:iCs/>
          <w:sz w:val="24"/>
          <w:szCs w:val="24"/>
        </w:rPr>
        <w:t>CCR</w:t>
      </w:r>
      <w:r w:rsidRPr="008343F8">
        <w:rPr>
          <w:rStyle w:val="cf01"/>
          <w:rFonts w:ascii="Arial" w:hAnsi="Arial" w:cs="Arial"/>
          <w:sz w:val="24"/>
          <w:szCs w:val="24"/>
        </w:rPr>
        <w:t xml:space="preserve"> (</w:t>
      </w:r>
      <w:r w:rsidRPr="006E4AB7">
        <w:rPr>
          <w:rStyle w:val="cf01"/>
          <w:rFonts w:ascii="Arial" w:hAnsi="Arial" w:cs="Arial"/>
          <w:i/>
          <w:iCs/>
          <w:sz w:val="24"/>
          <w:szCs w:val="24"/>
        </w:rPr>
        <w:t>CCR</w:t>
      </w:r>
      <w:r w:rsidRPr="008343F8">
        <w:rPr>
          <w:rStyle w:val="cf01"/>
          <w:rFonts w:ascii="Arial" w:hAnsi="Arial" w:cs="Arial"/>
          <w:sz w:val="24"/>
          <w:szCs w:val="24"/>
        </w:rPr>
        <w:t xml:space="preserve"> Title 5 Section 12022)</w:t>
      </w:r>
      <w:r w:rsidR="0049534E" w:rsidRPr="008343F8">
        <w:rPr>
          <w:rStyle w:val="cf01"/>
          <w:rFonts w:ascii="Arial" w:hAnsi="Arial" w:cs="Arial"/>
          <w:sz w:val="24"/>
          <w:szCs w:val="24"/>
        </w:rPr>
        <w:t>.</w:t>
      </w:r>
    </w:p>
    <w:p w14:paraId="57263A9F" w14:textId="59A5C13E" w:rsidR="005739E8" w:rsidRPr="007D7029" w:rsidRDefault="00D82EF9" w:rsidP="001C5213">
      <w:pPr>
        <w:pStyle w:val="BodyText"/>
        <w:numPr>
          <w:ilvl w:val="1"/>
          <w:numId w:val="1"/>
        </w:numPr>
        <w:tabs>
          <w:tab w:val="left" w:pos="832"/>
        </w:tabs>
        <w:spacing w:before="240"/>
        <w:ind w:left="835" w:hanging="360"/>
        <w:rPr>
          <w:rFonts w:cs="Arial"/>
        </w:rPr>
      </w:pPr>
      <w:r w:rsidRPr="007D7029">
        <w:rPr>
          <w:rFonts w:cs="Arial"/>
          <w:spacing w:val="-1"/>
        </w:rPr>
        <w:t>All parent</w:t>
      </w:r>
      <w:r w:rsidRPr="007D7029">
        <w:rPr>
          <w:rFonts w:cs="Arial"/>
        </w:rPr>
        <w:t xml:space="preserve"> </w:t>
      </w:r>
      <w:r w:rsidRPr="007D7029">
        <w:rPr>
          <w:rFonts w:cs="Arial"/>
          <w:spacing w:val="-1"/>
        </w:rPr>
        <w:t>candidates</w:t>
      </w:r>
      <w:r w:rsidRPr="007D7029">
        <w:rPr>
          <w:rFonts w:cs="Arial"/>
        </w:rPr>
        <w:t xml:space="preserve"> </w:t>
      </w:r>
      <w:r w:rsidRPr="007D7029">
        <w:rPr>
          <w:rFonts w:cs="Arial"/>
          <w:spacing w:val="-1"/>
        </w:rPr>
        <w:t>for</w:t>
      </w:r>
      <w:r w:rsidRPr="007D7029">
        <w:rPr>
          <w:rFonts w:cs="Arial"/>
        </w:rPr>
        <w:t xml:space="preserve"> </w:t>
      </w:r>
      <w:r w:rsidRPr="007D7029">
        <w:rPr>
          <w:rFonts w:cs="Arial"/>
          <w:spacing w:val="-1"/>
        </w:rPr>
        <w:t>the council</w:t>
      </w:r>
      <w:r w:rsidRPr="007D7029">
        <w:rPr>
          <w:rFonts w:cs="Arial"/>
        </w:rPr>
        <w:t xml:space="preserve"> </w:t>
      </w:r>
      <w:r w:rsidRPr="007D7029">
        <w:rPr>
          <w:rFonts w:cs="Arial"/>
          <w:spacing w:val="-1"/>
        </w:rPr>
        <w:t>shall</w:t>
      </w:r>
      <w:r w:rsidRPr="007D7029">
        <w:rPr>
          <w:rFonts w:cs="Arial"/>
        </w:rPr>
        <w:t xml:space="preserve"> </w:t>
      </w:r>
      <w:r w:rsidRPr="007D7029">
        <w:rPr>
          <w:rFonts w:cs="Arial"/>
          <w:spacing w:val="-1"/>
        </w:rPr>
        <w:t>be nominated</w:t>
      </w:r>
      <w:r w:rsidRPr="007D7029">
        <w:rPr>
          <w:rFonts w:cs="Arial"/>
        </w:rPr>
        <w:t xml:space="preserve"> </w:t>
      </w:r>
      <w:r w:rsidRPr="007D7029">
        <w:rPr>
          <w:rFonts w:cs="Arial"/>
          <w:spacing w:val="-1"/>
        </w:rPr>
        <w:t>by</w:t>
      </w:r>
      <w:r w:rsidRPr="007D7029">
        <w:rPr>
          <w:rFonts w:cs="Arial"/>
        </w:rPr>
        <w:t xml:space="preserve"> </w:t>
      </w:r>
      <w:r w:rsidRPr="007D7029">
        <w:rPr>
          <w:rFonts w:cs="Arial"/>
          <w:spacing w:val="-1"/>
        </w:rPr>
        <w:t>migra</w:t>
      </w:r>
      <w:r w:rsidR="00163395" w:rsidRPr="007D7029">
        <w:rPr>
          <w:rFonts w:cs="Arial"/>
          <w:spacing w:val="-1"/>
        </w:rPr>
        <w:t>tory</w:t>
      </w:r>
      <w:r w:rsidRPr="007D7029">
        <w:rPr>
          <w:rFonts w:cs="Arial"/>
        </w:rPr>
        <w:t xml:space="preserve"> </w:t>
      </w:r>
      <w:r w:rsidRPr="007D7029">
        <w:rPr>
          <w:rFonts w:cs="Arial"/>
          <w:spacing w:val="-1"/>
        </w:rPr>
        <w:t>parents.</w:t>
      </w:r>
    </w:p>
    <w:p w14:paraId="70A3C4C5" w14:textId="77777777" w:rsidR="005739E8" w:rsidRPr="007D7029" w:rsidRDefault="00D82EF9" w:rsidP="001C5213">
      <w:pPr>
        <w:pStyle w:val="BodyText"/>
        <w:numPr>
          <w:ilvl w:val="1"/>
          <w:numId w:val="1"/>
        </w:numPr>
        <w:tabs>
          <w:tab w:val="left" w:pos="833"/>
        </w:tabs>
        <w:spacing w:before="240"/>
        <w:ind w:left="835" w:hanging="360"/>
        <w:rPr>
          <w:rFonts w:cs="Arial"/>
        </w:rPr>
      </w:pPr>
      <w:r w:rsidRPr="007D7029">
        <w:rPr>
          <w:rFonts w:cs="Arial"/>
        </w:rPr>
        <w:t xml:space="preserve">All community candidates shall </w:t>
      </w:r>
      <w:r w:rsidRPr="007D7029">
        <w:rPr>
          <w:rFonts w:cs="Arial"/>
          <w:spacing w:val="-1"/>
        </w:rPr>
        <w:t>be</w:t>
      </w:r>
      <w:r w:rsidRPr="007D7029">
        <w:rPr>
          <w:rFonts w:cs="Arial"/>
        </w:rPr>
        <w:t xml:space="preserve"> </w:t>
      </w:r>
      <w:r w:rsidRPr="007D7029">
        <w:rPr>
          <w:rFonts w:cs="Arial"/>
          <w:spacing w:val="-1"/>
        </w:rPr>
        <w:t>nominated</w:t>
      </w:r>
      <w:r w:rsidRPr="007D7029">
        <w:rPr>
          <w:rFonts w:cs="Arial"/>
        </w:rPr>
        <w:t xml:space="preserve"> </w:t>
      </w:r>
      <w:r w:rsidRPr="007D7029">
        <w:rPr>
          <w:rFonts w:cs="Arial"/>
          <w:spacing w:val="-1"/>
        </w:rPr>
        <w:t>by</w:t>
      </w:r>
      <w:r w:rsidRPr="007D7029">
        <w:rPr>
          <w:rFonts w:cs="Arial"/>
        </w:rPr>
        <w:t xml:space="preserve"> the </w:t>
      </w:r>
      <w:r w:rsidRPr="007D7029">
        <w:rPr>
          <w:rFonts w:cs="Arial"/>
          <w:spacing w:val="-1"/>
        </w:rPr>
        <w:t>migra</w:t>
      </w:r>
      <w:r w:rsidR="00163395" w:rsidRPr="007D7029">
        <w:rPr>
          <w:rFonts w:cs="Arial"/>
          <w:spacing w:val="-1"/>
        </w:rPr>
        <w:t>tory</w:t>
      </w:r>
      <w:r w:rsidRPr="007D7029">
        <w:rPr>
          <w:rFonts w:cs="Arial"/>
        </w:rPr>
        <w:t xml:space="preserve"> </w:t>
      </w:r>
      <w:r w:rsidRPr="007D7029">
        <w:rPr>
          <w:rFonts w:cs="Arial"/>
          <w:spacing w:val="-1"/>
        </w:rPr>
        <w:t>parents.</w:t>
      </w:r>
    </w:p>
    <w:p w14:paraId="55C09FB1" w14:textId="77777777" w:rsidR="005739E8" w:rsidRPr="007D7029" w:rsidRDefault="00D82EF9" w:rsidP="001C5213">
      <w:pPr>
        <w:pStyle w:val="BodyText"/>
        <w:numPr>
          <w:ilvl w:val="1"/>
          <w:numId w:val="1"/>
        </w:numPr>
        <w:tabs>
          <w:tab w:val="left" w:pos="832"/>
        </w:tabs>
        <w:spacing w:before="240"/>
        <w:ind w:left="835" w:right="302" w:hanging="360"/>
        <w:rPr>
          <w:rFonts w:cs="Arial"/>
        </w:rPr>
      </w:pPr>
      <w:r w:rsidRPr="007D7029">
        <w:rPr>
          <w:rFonts w:cs="Arial"/>
          <w:spacing w:val="-1"/>
        </w:rPr>
        <w:t>All non-parent</w:t>
      </w:r>
      <w:r w:rsidRPr="007D7029">
        <w:rPr>
          <w:rFonts w:cs="Arial"/>
        </w:rPr>
        <w:t xml:space="preserve"> </w:t>
      </w:r>
      <w:r w:rsidRPr="007D7029">
        <w:rPr>
          <w:rFonts w:cs="Arial"/>
          <w:spacing w:val="-1"/>
        </w:rPr>
        <w:t>candidates shall</w:t>
      </w:r>
      <w:r w:rsidRPr="007D7029">
        <w:rPr>
          <w:rFonts w:cs="Arial"/>
        </w:rPr>
        <w:t xml:space="preserve"> </w:t>
      </w:r>
      <w:r w:rsidRPr="007D7029">
        <w:rPr>
          <w:rFonts w:cs="Arial"/>
          <w:spacing w:val="-1"/>
        </w:rPr>
        <w:t>be</w:t>
      </w:r>
      <w:r w:rsidRPr="007D7029">
        <w:rPr>
          <w:rFonts w:cs="Arial"/>
        </w:rPr>
        <w:t xml:space="preserve"> </w:t>
      </w:r>
      <w:r w:rsidRPr="007D7029">
        <w:rPr>
          <w:rFonts w:cs="Arial"/>
          <w:spacing w:val="-1"/>
        </w:rPr>
        <w:t>nominated by</w:t>
      </w:r>
      <w:r w:rsidRPr="007D7029">
        <w:rPr>
          <w:rFonts w:cs="Arial"/>
        </w:rPr>
        <w:t xml:space="preserve"> the</w:t>
      </w:r>
      <w:r w:rsidRPr="007D7029">
        <w:rPr>
          <w:rFonts w:cs="Arial"/>
          <w:spacing w:val="-1"/>
        </w:rPr>
        <w:t xml:space="preserve"> groups</w:t>
      </w:r>
      <w:r w:rsidRPr="007D7029">
        <w:rPr>
          <w:rFonts w:cs="Arial"/>
        </w:rPr>
        <w:t xml:space="preserve"> they </w:t>
      </w:r>
      <w:r w:rsidRPr="007D7029">
        <w:rPr>
          <w:rFonts w:cs="Arial"/>
          <w:spacing w:val="-1"/>
        </w:rPr>
        <w:t>represent (i.e.,</w:t>
      </w:r>
      <w:r w:rsidRPr="007D7029">
        <w:rPr>
          <w:rFonts w:cs="Arial"/>
        </w:rPr>
        <w:t xml:space="preserve"> teachers</w:t>
      </w:r>
      <w:r w:rsidRPr="007D7029">
        <w:rPr>
          <w:rFonts w:cs="Arial"/>
          <w:spacing w:val="21"/>
        </w:rPr>
        <w:t xml:space="preserve"> </w:t>
      </w:r>
      <w:r w:rsidRPr="007D7029">
        <w:rPr>
          <w:rFonts w:cs="Arial"/>
          <w:spacing w:val="-1"/>
        </w:rPr>
        <w:t xml:space="preserve">by </w:t>
      </w:r>
      <w:r w:rsidRPr="007D7029">
        <w:rPr>
          <w:rFonts w:cs="Arial"/>
        </w:rPr>
        <w:t>teachers,</w:t>
      </w:r>
      <w:r w:rsidRPr="007D7029">
        <w:rPr>
          <w:rFonts w:cs="Arial"/>
          <w:spacing w:val="-1"/>
        </w:rPr>
        <w:t xml:space="preserve"> administrators</w:t>
      </w:r>
      <w:r w:rsidRPr="007D7029">
        <w:rPr>
          <w:rFonts w:cs="Arial"/>
        </w:rPr>
        <w:t xml:space="preserve"> </w:t>
      </w:r>
      <w:r w:rsidRPr="007D7029">
        <w:rPr>
          <w:rFonts w:cs="Arial"/>
          <w:spacing w:val="-1"/>
        </w:rPr>
        <w:t>by</w:t>
      </w:r>
      <w:r w:rsidRPr="007D7029">
        <w:rPr>
          <w:rFonts w:cs="Arial"/>
        </w:rPr>
        <w:t xml:space="preserve"> </w:t>
      </w:r>
      <w:r w:rsidRPr="007D7029">
        <w:rPr>
          <w:rFonts w:cs="Arial"/>
          <w:spacing w:val="-1"/>
        </w:rPr>
        <w:t>administrators, other</w:t>
      </w:r>
      <w:r w:rsidRPr="007D7029">
        <w:rPr>
          <w:rFonts w:cs="Arial"/>
        </w:rPr>
        <w:t xml:space="preserve"> </w:t>
      </w:r>
      <w:r w:rsidRPr="007D7029">
        <w:rPr>
          <w:rFonts w:cs="Arial"/>
          <w:spacing w:val="-1"/>
        </w:rPr>
        <w:t>school personnel</w:t>
      </w:r>
      <w:r w:rsidRPr="007D7029">
        <w:rPr>
          <w:rFonts w:cs="Arial"/>
        </w:rPr>
        <w:t xml:space="preserve"> </w:t>
      </w:r>
      <w:r w:rsidRPr="007D7029">
        <w:rPr>
          <w:rFonts w:cs="Arial"/>
          <w:spacing w:val="-1"/>
        </w:rPr>
        <w:t>by other</w:t>
      </w:r>
      <w:r w:rsidRPr="007D7029">
        <w:rPr>
          <w:rFonts w:cs="Arial"/>
        </w:rPr>
        <w:t xml:space="preserve"> </w:t>
      </w:r>
      <w:r w:rsidRPr="007D7029">
        <w:rPr>
          <w:rFonts w:cs="Arial"/>
          <w:spacing w:val="-1"/>
        </w:rPr>
        <w:t>school</w:t>
      </w:r>
      <w:r w:rsidRPr="007D7029">
        <w:rPr>
          <w:rFonts w:cs="Arial"/>
          <w:spacing w:val="24"/>
        </w:rPr>
        <w:t xml:space="preserve"> </w:t>
      </w:r>
      <w:r w:rsidRPr="007D7029">
        <w:rPr>
          <w:rFonts w:cs="Arial"/>
          <w:spacing w:val="-1"/>
        </w:rPr>
        <w:t>personnel,</w:t>
      </w:r>
      <w:r w:rsidRPr="007D7029">
        <w:rPr>
          <w:rFonts w:cs="Arial"/>
          <w:spacing w:val="1"/>
        </w:rPr>
        <w:t xml:space="preserve"> </w:t>
      </w:r>
      <w:r w:rsidRPr="007D7029">
        <w:rPr>
          <w:rFonts w:cs="Arial"/>
          <w:spacing w:val="-1"/>
        </w:rPr>
        <w:t>and</w:t>
      </w:r>
      <w:r w:rsidRPr="007D7029">
        <w:rPr>
          <w:rFonts w:cs="Arial"/>
        </w:rPr>
        <w:t xml:space="preserve"> </w:t>
      </w:r>
      <w:r w:rsidRPr="007D7029">
        <w:rPr>
          <w:rFonts w:cs="Arial"/>
          <w:spacing w:val="-1"/>
        </w:rPr>
        <w:t>pupils</w:t>
      </w:r>
      <w:r w:rsidRPr="007D7029">
        <w:rPr>
          <w:rFonts w:cs="Arial"/>
        </w:rPr>
        <w:t xml:space="preserve"> </w:t>
      </w:r>
      <w:r w:rsidRPr="007D7029">
        <w:rPr>
          <w:rFonts w:cs="Arial"/>
          <w:spacing w:val="-1"/>
        </w:rPr>
        <w:t>by</w:t>
      </w:r>
      <w:r w:rsidRPr="007D7029">
        <w:rPr>
          <w:rFonts w:cs="Arial"/>
        </w:rPr>
        <w:t xml:space="preserve"> </w:t>
      </w:r>
      <w:r w:rsidRPr="007D7029">
        <w:rPr>
          <w:rFonts w:cs="Arial"/>
          <w:spacing w:val="-1"/>
        </w:rPr>
        <w:t>pupils</w:t>
      </w:r>
      <w:r w:rsidR="004677F8" w:rsidRPr="007D7029">
        <w:rPr>
          <w:rFonts w:cs="Arial"/>
          <w:spacing w:val="-1"/>
        </w:rPr>
        <w:t>)</w:t>
      </w:r>
      <w:r w:rsidRPr="007D7029">
        <w:rPr>
          <w:rFonts w:cs="Arial"/>
          <w:spacing w:val="-1"/>
        </w:rPr>
        <w:t>.</w:t>
      </w:r>
    </w:p>
    <w:p w14:paraId="59BB3951" w14:textId="77777777" w:rsidR="005739E8" w:rsidRPr="007D7029" w:rsidRDefault="00D82EF9" w:rsidP="001C5213">
      <w:pPr>
        <w:pStyle w:val="BodyText"/>
        <w:numPr>
          <w:ilvl w:val="1"/>
          <w:numId w:val="1"/>
        </w:numPr>
        <w:tabs>
          <w:tab w:val="left" w:pos="832"/>
        </w:tabs>
        <w:spacing w:before="240"/>
        <w:ind w:left="835" w:right="144" w:hanging="360"/>
        <w:rPr>
          <w:rFonts w:cs="Arial"/>
        </w:rPr>
      </w:pPr>
      <w:r w:rsidRPr="007D7029">
        <w:rPr>
          <w:rFonts w:cs="Arial"/>
          <w:spacing w:val="-1"/>
        </w:rPr>
        <w:t xml:space="preserve">Each </w:t>
      </w:r>
      <w:r w:rsidR="004677F8" w:rsidRPr="007D7029">
        <w:rPr>
          <w:rFonts w:cs="Arial"/>
          <w:spacing w:val="-1"/>
        </w:rPr>
        <w:t>PAC</w:t>
      </w:r>
      <w:r w:rsidRPr="007D7029">
        <w:rPr>
          <w:rFonts w:cs="Arial"/>
        </w:rPr>
        <w:t xml:space="preserve"> </w:t>
      </w:r>
      <w:r w:rsidRPr="007D7029">
        <w:rPr>
          <w:rFonts w:cs="Arial"/>
          <w:spacing w:val="-1"/>
        </w:rPr>
        <w:t>shall</w:t>
      </w:r>
      <w:r w:rsidRPr="007D7029">
        <w:rPr>
          <w:rFonts w:cs="Arial"/>
        </w:rPr>
        <w:t xml:space="preserve"> </w:t>
      </w:r>
      <w:r w:rsidRPr="007D7029">
        <w:rPr>
          <w:rFonts w:cs="Arial"/>
          <w:spacing w:val="-1"/>
        </w:rPr>
        <w:t>hold</w:t>
      </w:r>
      <w:r w:rsidRPr="007D7029">
        <w:rPr>
          <w:rFonts w:cs="Arial"/>
        </w:rPr>
        <w:t xml:space="preserve"> </w:t>
      </w:r>
      <w:r w:rsidRPr="007D7029">
        <w:rPr>
          <w:rFonts w:cs="Arial"/>
          <w:spacing w:val="-1"/>
        </w:rPr>
        <w:t>meetings</w:t>
      </w:r>
      <w:r w:rsidRPr="007D7029">
        <w:rPr>
          <w:rFonts w:cs="Arial"/>
        </w:rPr>
        <w:t xml:space="preserve"> </w:t>
      </w:r>
      <w:r w:rsidRPr="007D7029">
        <w:rPr>
          <w:rFonts w:cs="Arial"/>
          <w:spacing w:val="-1"/>
        </w:rPr>
        <w:t xml:space="preserve">on </w:t>
      </w:r>
      <w:r w:rsidRPr="007D7029">
        <w:rPr>
          <w:rFonts w:cs="Arial"/>
        </w:rPr>
        <w:t xml:space="preserve">a </w:t>
      </w:r>
      <w:r w:rsidRPr="007D7029">
        <w:rPr>
          <w:rFonts w:cs="Arial"/>
          <w:spacing w:val="-1"/>
        </w:rPr>
        <w:t>regular</w:t>
      </w:r>
      <w:r w:rsidRPr="007D7029">
        <w:rPr>
          <w:rFonts w:cs="Arial"/>
        </w:rPr>
        <w:t xml:space="preserve"> </w:t>
      </w:r>
      <w:r w:rsidRPr="007D7029">
        <w:rPr>
          <w:rFonts w:cs="Arial"/>
          <w:spacing w:val="-1"/>
        </w:rPr>
        <w:t>basis</w:t>
      </w:r>
      <w:r w:rsidRPr="007D7029">
        <w:rPr>
          <w:rFonts w:cs="Arial"/>
          <w:spacing w:val="1"/>
        </w:rPr>
        <w:t xml:space="preserve"> </w:t>
      </w:r>
      <w:r w:rsidRPr="007D7029">
        <w:rPr>
          <w:rFonts w:cs="Arial"/>
          <w:spacing w:val="-1"/>
        </w:rPr>
        <w:t>during</w:t>
      </w:r>
      <w:r w:rsidRPr="007D7029">
        <w:rPr>
          <w:rFonts w:cs="Arial"/>
        </w:rPr>
        <w:t xml:space="preserve"> the </w:t>
      </w:r>
      <w:r w:rsidRPr="007D7029">
        <w:rPr>
          <w:rFonts w:cs="Arial"/>
          <w:spacing w:val="-1"/>
        </w:rPr>
        <w:t>operation</w:t>
      </w:r>
      <w:r w:rsidRPr="007D7029">
        <w:rPr>
          <w:rFonts w:cs="Arial"/>
        </w:rPr>
        <w:t xml:space="preserve"> </w:t>
      </w:r>
      <w:r w:rsidRPr="007D7029">
        <w:rPr>
          <w:rFonts w:cs="Arial"/>
          <w:spacing w:val="-1"/>
        </w:rPr>
        <w:t>of</w:t>
      </w:r>
      <w:r w:rsidRPr="007D7029">
        <w:rPr>
          <w:rFonts w:cs="Arial"/>
          <w:spacing w:val="24"/>
          <w:w w:val="99"/>
        </w:rPr>
        <w:t xml:space="preserve"> </w:t>
      </w:r>
      <w:r w:rsidRPr="007D7029">
        <w:rPr>
          <w:rFonts w:cs="Arial"/>
        </w:rPr>
        <w:t xml:space="preserve">the regular </w:t>
      </w:r>
      <w:r w:rsidRPr="007D7029">
        <w:rPr>
          <w:rFonts w:cs="Arial"/>
          <w:spacing w:val="-1"/>
        </w:rPr>
        <w:t>program,</w:t>
      </w:r>
      <w:r w:rsidRPr="007D7029">
        <w:rPr>
          <w:rFonts w:cs="Arial"/>
        </w:rPr>
        <w:t xml:space="preserve"> </w:t>
      </w:r>
      <w:r w:rsidRPr="007D7029">
        <w:rPr>
          <w:rFonts w:cs="Arial"/>
          <w:spacing w:val="-1"/>
        </w:rPr>
        <w:t>but</w:t>
      </w:r>
      <w:r w:rsidRPr="007D7029">
        <w:rPr>
          <w:rFonts w:cs="Arial"/>
        </w:rPr>
        <w:t xml:space="preserve"> </w:t>
      </w:r>
      <w:r w:rsidRPr="007D7029">
        <w:rPr>
          <w:rFonts w:cs="Arial"/>
          <w:spacing w:val="-1"/>
        </w:rPr>
        <w:t>not</w:t>
      </w:r>
      <w:r w:rsidRPr="007D7029">
        <w:rPr>
          <w:rFonts w:cs="Arial"/>
        </w:rPr>
        <w:t xml:space="preserve"> </w:t>
      </w:r>
      <w:r w:rsidRPr="007D7029">
        <w:rPr>
          <w:rFonts w:cs="Arial"/>
          <w:spacing w:val="-1"/>
        </w:rPr>
        <w:t>less</w:t>
      </w:r>
      <w:r w:rsidRPr="007D7029">
        <w:rPr>
          <w:rFonts w:cs="Arial"/>
          <w:spacing w:val="-2"/>
        </w:rPr>
        <w:t xml:space="preserve"> </w:t>
      </w:r>
      <w:r w:rsidRPr="007D7029">
        <w:rPr>
          <w:rFonts w:cs="Arial"/>
          <w:spacing w:val="-1"/>
        </w:rPr>
        <w:t>than</w:t>
      </w:r>
      <w:r w:rsidRPr="007D7029">
        <w:rPr>
          <w:rFonts w:cs="Arial"/>
        </w:rPr>
        <w:t xml:space="preserve"> </w:t>
      </w:r>
      <w:r w:rsidRPr="007D7029">
        <w:rPr>
          <w:rFonts w:cs="Arial"/>
          <w:spacing w:val="-1"/>
        </w:rPr>
        <w:t>six</w:t>
      </w:r>
      <w:r w:rsidRPr="007D7029">
        <w:rPr>
          <w:rFonts w:cs="Arial"/>
        </w:rPr>
        <w:t xml:space="preserve"> </w:t>
      </w:r>
      <w:r w:rsidRPr="007D7029">
        <w:rPr>
          <w:rFonts w:cs="Arial"/>
          <w:spacing w:val="-1"/>
        </w:rPr>
        <w:t>times</w:t>
      </w:r>
      <w:r w:rsidRPr="007D7029">
        <w:rPr>
          <w:rFonts w:cs="Arial"/>
        </w:rPr>
        <w:t xml:space="preserve"> </w:t>
      </w:r>
      <w:r w:rsidRPr="007D7029">
        <w:rPr>
          <w:rFonts w:cs="Arial"/>
          <w:spacing w:val="-1"/>
        </w:rPr>
        <w:t>during</w:t>
      </w:r>
      <w:r w:rsidRPr="007D7029">
        <w:rPr>
          <w:rFonts w:cs="Arial"/>
        </w:rPr>
        <w:t xml:space="preserve"> </w:t>
      </w:r>
      <w:r w:rsidRPr="007D7029">
        <w:rPr>
          <w:rFonts w:cs="Arial"/>
          <w:spacing w:val="-1"/>
        </w:rPr>
        <w:t>the</w:t>
      </w:r>
      <w:r w:rsidRPr="007D7029">
        <w:rPr>
          <w:rFonts w:cs="Arial"/>
        </w:rPr>
        <w:t xml:space="preserve"> </w:t>
      </w:r>
      <w:r w:rsidRPr="007D7029">
        <w:rPr>
          <w:rFonts w:cs="Arial"/>
          <w:spacing w:val="-1"/>
        </w:rPr>
        <w:t>year.</w:t>
      </w:r>
    </w:p>
    <w:p w14:paraId="7E92C777" w14:textId="195F7F2E" w:rsidR="005739E8" w:rsidRPr="00DA5165" w:rsidRDefault="00D82EF9" w:rsidP="001C5213">
      <w:pPr>
        <w:pStyle w:val="BodyText"/>
        <w:numPr>
          <w:ilvl w:val="1"/>
          <w:numId w:val="1"/>
        </w:numPr>
        <w:tabs>
          <w:tab w:val="left" w:pos="832"/>
        </w:tabs>
        <w:spacing w:before="240"/>
        <w:ind w:left="835" w:right="302" w:hanging="360"/>
        <w:rPr>
          <w:rFonts w:cs="Arial"/>
        </w:rPr>
      </w:pPr>
      <w:r w:rsidRPr="007D7029">
        <w:rPr>
          <w:rFonts w:cs="Arial"/>
        </w:rPr>
        <w:t>At</w:t>
      </w:r>
      <w:r w:rsidRPr="007D7029">
        <w:rPr>
          <w:rFonts w:cs="Arial"/>
          <w:spacing w:val="-1"/>
        </w:rPr>
        <w:t xml:space="preserve"> least </w:t>
      </w:r>
      <w:r w:rsidRPr="007D7029">
        <w:rPr>
          <w:rFonts w:cs="Arial"/>
        </w:rPr>
        <w:t>two-thirds</w:t>
      </w:r>
      <w:r w:rsidRPr="007D7029">
        <w:rPr>
          <w:rFonts w:cs="Arial"/>
          <w:spacing w:val="-1"/>
        </w:rPr>
        <w:t xml:space="preserve"> of the</w:t>
      </w:r>
      <w:r w:rsidRPr="007D7029">
        <w:rPr>
          <w:rFonts w:cs="Arial"/>
        </w:rPr>
        <w:t xml:space="preserve"> </w:t>
      </w:r>
      <w:r w:rsidRPr="007D7029">
        <w:rPr>
          <w:rFonts w:cs="Arial"/>
          <w:spacing w:val="-1"/>
        </w:rPr>
        <w:t>members of each</w:t>
      </w:r>
      <w:r w:rsidRPr="007D7029">
        <w:rPr>
          <w:rFonts w:cs="Arial"/>
        </w:rPr>
        <w:t xml:space="preserve"> </w:t>
      </w:r>
      <w:r w:rsidR="004677F8" w:rsidRPr="007D7029">
        <w:rPr>
          <w:rFonts w:cs="Arial"/>
          <w:spacing w:val="-1"/>
        </w:rPr>
        <w:t>PAC</w:t>
      </w:r>
      <w:r w:rsidRPr="007D7029">
        <w:rPr>
          <w:rFonts w:cs="Arial"/>
          <w:spacing w:val="-1"/>
        </w:rPr>
        <w:t xml:space="preserve"> shall be</w:t>
      </w:r>
      <w:r w:rsidRPr="007D7029">
        <w:rPr>
          <w:rFonts w:cs="Arial"/>
        </w:rPr>
        <w:t xml:space="preserve"> the</w:t>
      </w:r>
      <w:r w:rsidRPr="007D7029">
        <w:rPr>
          <w:rFonts w:cs="Arial"/>
          <w:spacing w:val="-1"/>
        </w:rPr>
        <w:t xml:space="preserve"> parents</w:t>
      </w:r>
      <w:r w:rsidRPr="007D7029">
        <w:rPr>
          <w:rFonts w:cs="Arial"/>
        </w:rPr>
        <w:t xml:space="preserve"> </w:t>
      </w:r>
      <w:r w:rsidRPr="007D7029">
        <w:rPr>
          <w:rFonts w:cs="Arial"/>
          <w:spacing w:val="-1"/>
        </w:rPr>
        <w:t>of</w:t>
      </w:r>
      <w:r w:rsidRPr="007D7029">
        <w:rPr>
          <w:rFonts w:cs="Arial"/>
          <w:spacing w:val="26"/>
          <w:w w:val="99"/>
        </w:rPr>
        <w:t xml:space="preserve"> </w:t>
      </w:r>
      <w:r w:rsidRPr="007D7029">
        <w:rPr>
          <w:rFonts w:cs="Arial"/>
        </w:rPr>
        <w:t>migra</w:t>
      </w:r>
      <w:r w:rsidR="00FC40A1" w:rsidRPr="007D7029">
        <w:rPr>
          <w:rFonts w:cs="Arial"/>
        </w:rPr>
        <w:t>tory</w:t>
      </w:r>
      <w:r w:rsidRPr="007D7029">
        <w:rPr>
          <w:rFonts w:cs="Arial"/>
        </w:rPr>
        <w:t xml:space="preserve"> children</w:t>
      </w:r>
      <w:r w:rsidR="00DA5165">
        <w:rPr>
          <w:rFonts w:cs="Arial"/>
        </w:rPr>
        <w:t>.</w:t>
      </w:r>
      <w:r w:rsidRPr="007D7029">
        <w:rPr>
          <w:rFonts w:cs="Arial"/>
        </w:rPr>
        <w:t xml:space="preserve"> </w:t>
      </w:r>
    </w:p>
    <w:p w14:paraId="16FC4400" w14:textId="3176ABE6" w:rsidR="00DA5165" w:rsidRPr="007D7029" w:rsidRDefault="00DA5165" w:rsidP="001C5213">
      <w:pPr>
        <w:pStyle w:val="BodyText"/>
        <w:numPr>
          <w:ilvl w:val="1"/>
          <w:numId w:val="1"/>
        </w:numPr>
        <w:tabs>
          <w:tab w:val="left" w:pos="832"/>
        </w:tabs>
        <w:spacing w:before="240"/>
        <w:ind w:left="835" w:right="302" w:hanging="360"/>
        <w:rPr>
          <w:rFonts w:cs="Arial"/>
        </w:rPr>
      </w:pPr>
      <w:r>
        <w:rPr>
          <w:rFonts w:cs="Arial"/>
          <w:spacing w:val="-1"/>
        </w:rPr>
        <w:t xml:space="preserve">The following </w:t>
      </w:r>
      <w:r w:rsidRPr="007D7029">
        <w:rPr>
          <w:rFonts w:cs="Arial"/>
          <w:spacing w:val="-1"/>
        </w:rPr>
        <w:t>(</w:t>
      </w:r>
      <w:r w:rsidRPr="007D7029">
        <w:rPr>
          <w:rFonts w:cs="Arial"/>
          <w:i/>
          <w:spacing w:val="-1"/>
        </w:rPr>
        <w:t>EC</w:t>
      </w:r>
      <w:r w:rsidRPr="007D7029">
        <w:rPr>
          <w:rFonts w:cs="Arial"/>
          <w:i/>
        </w:rPr>
        <w:t xml:space="preserve"> </w:t>
      </w:r>
      <w:r>
        <w:rPr>
          <w:rFonts w:cs="Arial"/>
          <w:spacing w:val="-1"/>
        </w:rPr>
        <w:t>Section</w:t>
      </w:r>
      <w:r w:rsidRPr="007D7029">
        <w:rPr>
          <w:rFonts w:cs="Arial"/>
        </w:rPr>
        <w:t xml:space="preserve"> </w:t>
      </w:r>
      <w:r w:rsidRPr="007D7029">
        <w:rPr>
          <w:rFonts w:cs="Arial"/>
          <w:spacing w:val="-1"/>
        </w:rPr>
        <w:t>54444.2)</w:t>
      </w:r>
      <w:r>
        <w:rPr>
          <w:rFonts w:cs="Arial"/>
          <w:spacing w:val="-1"/>
        </w:rPr>
        <w:t xml:space="preserve"> provides the full text</w:t>
      </w:r>
      <w:r w:rsidRPr="007D7029">
        <w:rPr>
          <w:rFonts w:cs="Arial"/>
          <w:spacing w:val="-1"/>
        </w:rPr>
        <w:t>.</w:t>
      </w:r>
    </w:p>
    <w:p w14:paraId="2DBB602F" w14:textId="59DF9C3B" w:rsidR="005739E8" w:rsidRPr="007D7029" w:rsidRDefault="00DA5165" w:rsidP="002306FE">
      <w:pPr>
        <w:pStyle w:val="BodyText"/>
        <w:numPr>
          <w:ilvl w:val="0"/>
          <w:numId w:val="1"/>
        </w:numPr>
        <w:tabs>
          <w:tab w:val="left" w:pos="472"/>
        </w:tabs>
        <w:spacing w:before="240" w:after="240"/>
        <w:ind w:right="687"/>
        <w:rPr>
          <w:rFonts w:cs="Arial"/>
        </w:rPr>
      </w:pPr>
      <w:r>
        <w:rPr>
          <w:rFonts w:cs="Arial"/>
          <w:spacing w:val="-1"/>
        </w:rPr>
        <w:t>Operating Agencies agree to comply with a</w:t>
      </w:r>
      <w:r w:rsidRPr="007D7029">
        <w:rPr>
          <w:rFonts w:cs="Arial"/>
          <w:spacing w:val="-1"/>
        </w:rPr>
        <w:t xml:space="preserve">ll </w:t>
      </w:r>
      <w:r>
        <w:rPr>
          <w:rFonts w:cs="Arial"/>
          <w:spacing w:val="-1"/>
        </w:rPr>
        <w:t xml:space="preserve">applicable </w:t>
      </w:r>
      <w:r w:rsidRPr="007D7029">
        <w:rPr>
          <w:rFonts w:cs="Arial"/>
          <w:spacing w:val="-1"/>
        </w:rPr>
        <w:t>state and</w:t>
      </w:r>
      <w:r w:rsidRPr="007D7029">
        <w:rPr>
          <w:rFonts w:cs="Arial"/>
        </w:rPr>
        <w:t xml:space="preserve"> federal</w:t>
      </w:r>
      <w:r w:rsidRPr="007D7029">
        <w:rPr>
          <w:rFonts w:cs="Arial"/>
          <w:spacing w:val="-1"/>
        </w:rPr>
        <w:t xml:space="preserve"> laws and</w:t>
      </w:r>
      <w:r w:rsidRPr="007D7029">
        <w:rPr>
          <w:rFonts w:cs="Arial"/>
        </w:rPr>
        <w:t xml:space="preserve"> </w:t>
      </w:r>
      <w:r w:rsidRPr="007D7029">
        <w:rPr>
          <w:rFonts w:cs="Arial"/>
          <w:spacing w:val="-1"/>
        </w:rPr>
        <w:t>regulations</w:t>
      </w:r>
      <w:r w:rsidR="0019136F" w:rsidRPr="007D7029">
        <w:rPr>
          <w:rFonts w:cs="Arial"/>
          <w:spacing w:val="-1"/>
        </w:rPr>
        <w:t>.</w:t>
      </w:r>
    </w:p>
    <w:p w14:paraId="2DC1447E" w14:textId="572A20E7" w:rsidR="00DA5165" w:rsidRPr="00DA5165" w:rsidRDefault="00C77098" w:rsidP="002C7F1C">
      <w:pPr>
        <w:pStyle w:val="BodyText"/>
        <w:numPr>
          <w:ilvl w:val="0"/>
          <w:numId w:val="1"/>
        </w:numPr>
        <w:tabs>
          <w:tab w:val="left" w:pos="472"/>
        </w:tabs>
        <w:spacing w:before="240" w:after="240"/>
        <w:ind w:right="373"/>
        <w:rPr>
          <w:rStyle w:val="Hyperlink"/>
          <w:color w:val="auto"/>
          <w:u w:val="none"/>
        </w:rPr>
      </w:pPr>
      <w:r w:rsidRPr="00DA5165">
        <w:rPr>
          <w:rFonts w:cs="Arial"/>
          <w:spacing w:val="-1"/>
        </w:rPr>
        <w:t>Operating</w:t>
      </w:r>
      <w:r w:rsidRPr="00DA5165">
        <w:rPr>
          <w:rFonts w:cs="Arial"/>
          <w:spacing w:val="-2"/>
        </w:rPr>
        <w:t xml:space="preserve"> </w:t>
      </w:r>
      <w:r w:rsidRPr="00DA5165">
        <w:rPr>
          <w:rFonts w:cs="Arial"/>
          <w:spacing w:val="-1"/>
        </w:rPr>
        <w:t>agencies</w:t>
      </w:r>
      <w:r w:rsidRPr="00DA5165">
        <w:rPr>
          <w:rFonts w:cs="Arial"/>
        </w:rPr>
        <w:t xml:space="preserve"> </w:t>
      </w:r>
      <w:r w:rsidRPr="00DA5165">
        <w:rPr>
          <w:rFonts w:cs="Arial"/>
          <w:spacing w:val="-1"/>
        </w:rPr>
        <w:t>agree</w:t>
      </w:r>
      <w:r w:rsidRPr="00DA5165">
        <w:rPr>
          <w:rFonts w:cs="Arial"/>
        </w:rPr>
        <w:t xml:space="preserve"> </w:t>
      </w:r>
      <w:r w:rsidRPr="00DA5165">
        <w:rPr>
          <w:rFonts w:cs="Arial"/>
          <w:spacing w:val="-1"/>
        </w:rPr>
        <w:t>to</w:t>
      </w:r>
      <w:r w:rsidRPr="00DA5165">
        <w:rPr>
          <w:rFonts w:cs="Arial"/>
        </w:rPr>
        <w:t xml:space="preserve"> </w:t>
      </w:r>
      <w:r w:rsidRPr="00DA5165">
        <w:rPr>
          <w:rFonts w:cs="Arial"/>
          <w:spacing w:val="-1"/>
        </w:rPr>
        <w:t>establish</w:t>
      </w:r>
      <w:r w:rsidRPr="00DA5165">
        <w:rPr>
          <w:rFonts w:cs="Arial"/>
        </w:rPr>
        <w:t xml:space="preserve"> </w:t>
      </w:r>
      <w:r w:rsidRPr="00DA5165">
        <w:rPr>
          <w:rFonts w:cs="Arial"/>
          <w:spacing w:val="-1"/>
        </w:rPr>
        <w:t>and operate</w:t>
      </w:r>
      <w:r w:rsidRPr="00DA5165">
        <w:rPr>
          <w:rFonts w:cs="Arial"/>
        </w:rPr>
        <w:t xml:space="preserve"> R</w:t>
      </w:r>
      <w:r w:rsidR="00126144" w:rsidRPr="00DA5165">
        <w:rPr>
          <w:rFonts w:cs="Arial"/>
        </w:rPr>
        <w:t xml:space="preserve">egional </w:t>
      </w:r>
      <w:r w:rsidRPr="00DA5165">
        <w:rPr>
          <w:rFonts w:cs="Arial"/>
          <w:spacing w:val="-1"/>
        </w:rPr>
        <w:t>PACs</w:t>
      </w:r>
      <w:r w:rsidRPr="00DA5165">
        <w:rPr>
          <w:rFonts w:cs="Arial"/>
        </w:rPr>
        <w:t xml:space="preserve"> </w:t>
      </w:r>
      <w:r w:rsidRPr="00DA5165">
        <w:rPr>
          <w:rFonts w:cs="Arial"/>
          <w:spacing w:val="-1"/>
        </w:rPr>
        <w:t>in</w:t>
      </w:r>
      <w:r w:rsidRPr="00DA5165">
        <w:rPr>
          <w:rFonts w:cs="Arial"/>
        </w:rPr>
        <w:t xml:space="preserve"> </w:t>
      </w:r>
      <w:r w:rsidRPr="00DA5165">
        <w:rPr>
          <w:rFonts w:cs="Arial"/>
          <w:spacing w:val="-1"/>
        </w:rPr>
        <w:t>accordance</w:t>
      </w:r>
      <w:r w:rsidRPr="00DA5165">
        <w:rPr>
          <w:rFonts w:cs="Arial"/>
          <w:spacing w:val="30"/>
        </w:rPr>
        <w:t xml:space="preserve"> </w:t>
      </w:r>
      <w:r w:rsidRPr="00DA5165">
        <w:rPr>
          <w:rFonts w:cs="Arial"/>
          <w:spacing w:val="-1"/>
        </w:rPr>
        <w:t>with</w:t>
      </w:r>
      <w:r w:rsidR="001F2FEA" w:rsidRPr="00DA5165">
        <w:rPr>
          <w:rFonts w:cs="Arial"/>
          <w:spacing w:val="-1"/>
        </w:rPr>
        <w:t xml:space="preserve"> </w:t>
      </w:r>
      <w:hyperlink r:id="rId10" w:history="1">
        <w:r w:rsidR="00807512" w:rsidRPr="00DA5165">
          <w:rPr>
            <w:rStyle w:val="Hyperlink"/>
            <w:rFonts w:cs="Arial"/>
            <w:spacing w:val="-1"/>
          </w:rPr>
          <w:t>Article 1 of the</w:t>
        </w:r>
        <w:r w:rsidR="001F2FEA" w:rsidRPr="00DA5165">
          <w:rPr>
            <w:rStyle w:val="Hyperlink"/>
            <w:rFonts w:cs="Arial"/>
            <w:spacing w:val="-1"/>
          </w:rPr>
          <w:t xml:space="preserve"> CCR Title 5: Regional Parent Advisory Counc</w:t>
        </w:r>
        <w:r w:rsidR="00934C16">
          <w:rPr>
            <w:rStyle w:val="Hyperlink"/>
            <w:rFonts w:cs="Arial"/>
            <w:spacing w:val="-1"/>
          </w:rPr>
          <w:t>il (External Link)</w:t>
        </w:r>
      </w:hyperlink>
      <w:r w:rsidR="00DA5165">
        <w:t>.</w:t>
      </w:r>
    </w:p>
    <w:p w14:paraId="49B63521" w14:textId="4B85435A" w:rsidR="005739E8" w:rsidRPr="007D7029" w:rsidRDefault="00D82EF9" w:rsidP="002306FE">
      <w:pPr>
        <w:pStyle w:val="BodyText"/>
        <w:numPr>
          <w:ilvl w:val="0"/>
          <w:numId w:val="1"/>
        </w:numPr>
        <w:tabs>
          <w:tab w:val="left" w:pos="472"/>
        </w:tabs>
        <w:spacing w:before="240" w:after="240"/>
        <w:ind w:right="179"/>
        <w:rPr>
          <w:rFonts w:cs="Arial"/>
        </w:rPr>
      </w:pPr>
      <w:r w:rsidRPr="007D7029">
        <w:rPr>
          <w:rFonts w:cs="Arial"/>
        </w:rPr>
        <w:t>A</w:t>
      </w:r>
      <w:r w:rsidRPr="007D7029">
        <w:rPr>
          <w:rFonts w:cs="Arial"/>
          <w:spacing w:val="-1"/>
        </w:rPr>
        <w:t xml:space="preserve"> biennial</w:t>
      </w:r>
      <w:r w:rsidRPr="007D7029">
        <w:rPr>
          <w:rFonts w:cs="Arial"/>
        </w:rPr>
        <w:t xml:space="preserve"> </w:t>
      </w:r>
      <w:r w:rsidRPr="007D7029">
        <w:rPr>
          <w:rFonts w:cs="Arial"/>
          <w:spacing w:val="-1"/>
        </w:rPr>
        <w:t>vote</w:t>
      </w:r>
      <w:r w:rsidRPr="007D7029">
        <w:rPr>
          <w:rFonts w:cs="Arial"/>
        </w:rPr>
        <w:t xml:space="preserve"> </w:t>
      </w:r>
      <w:r w:rsidRPr="007D7029">
        <w:rPr>
          <w:rFonts w:cs="Arial"/>
          <w:spacing w:val="-1"/>
        </w:rPr>
        <w:t>(every</w:t>
      </w:r>
      <w:r w:rsidRPr="007D7029">
        <w:rPr>
          <w:rFonts w:cs="Arial"/>
        </w:rPr>
        <w:t xml:space="preserve"> </w:t>
      </w:r>
      <w:r w:rsidRPr="007D7029">
        <w:rPr>
          <w:rFonts w:cs="Arial"/>
          <w:spacing w:val="-1"/>
        </w:rPr>
        <w:t>other</w:t>
      </w:r>
      <w:r w:rsidRPr="007D7029">
        <w:rPr>
          <w:rFonts w:cs="Arial"/>
        </w:rPr>
        <w:t xml:space="preserve"> </w:t>
      </w:r>
      <w:r w:rsidRPr="007D7029">
        <w:rPr>
          <w:rFonts w:cs="Arial"/>
          <w:spacing w:val="-1"/>
        </w:rPr>
        <w:t>year)</w:t>
      </w:r>
      <w:r w:rsidRPr="007D7029">
        <w:rPr>
          <w:rFonts w:cs="Arial"/>
        </w:rPr>
        <w:t xml:space="preserve"> </w:t>
      </w:r>
      <w:r w:rsidRPr="007D7029">
        <w:rPr>
          <w:rFonts w:cs="Arial"/>
          <w:spacing w:val="-1"/>
        </w:rPr>
        <w:t>by</w:t>
      </w:r>
      <w:r w:rsidRPr="007D7029">
        <w:rPr>
          <w:rFonts w:cs="Arial"/>
        </w:rPr>
        <w:t xml:space="preserve"> the </w:t>
      </w:r>
      <w:r w:rsidRPr="007D7029">
        <w:rPr>
          <w:rFonts w:cs="Arial"/>
          <w:spacing w:val="-1"/>
        </w:rPr>
        <w:t>PAC</w:t>
      </w:r>
      <w:r w:rsidRPr="007D7029">
        <w:rPr>
          <w:rFonts w:cs="Arial"/>
        </w:rPr>
        <w:t xml:space="preserve"> </w:t>
      </w:r>
      <w:r w:rsidRPr="007D7029">
        <w:rPr>
          <w:rFonts w:cs="Arial"/>
          <w:spacing w:val="-1"/>
        </w:rPr>
        <w:t xml:space="preserve">of </w:t>
      </w:r>
      <w:r w:rsidRPr="007D7029">
        <w:rPr>
          <w:rFonts w:cs="Arial"/>
        </w:rPr>
        <w:t xml:space="preserve">a </w:t>
      </w:r>
      <w:r w:rsidRPr="007D7029">
        <w:rPr>
          <w:rFonts w:cs="Arial"/>
          <w:spacing w:val="-1"/>
        </w:rPr>
        <w:t>directly</w:t>
      </w:r>
      <w:r w:rsidRPr="007D7029">
        <w:rPr>
          <w:rFonts w:cs="Arial"/>
        </w:rPr>
        <w:t xml:space="preserve"> </w:t>
      </w:r>
      <w:r w:rsidRPr="007D7029">
        <w:rPr>
          <w:rFonts w:cs="Arial"/>
          <w:spacing w:val="-1"/>
        </w:rPr>
        <w:t>funded</w:t>
      </w:r>
      <w:r w:rsidRPr="007D7029">
        <w:rPr>
          <w:rFonts w:cs="Arial"/>
          <w:spacing w:val="24"/>
        </w:rPr>
        <w:t xml:space="preserve"> </w:t>
      </w:r>
      <w:r w:rsidRPr="007D7029">
        <w:rPr>
          <w:rFonts w:cs="Arial"/>
          <w:spacing w:val="-1"/>
        </w:rPr>
        <w:t xml:space="preserve">district, </w:t>
      </w:r>
      <w:r w:rsidRPr="007D7029">
        <w:rPr>
          <w:rFonts w:cs="Arial"/>
        </w:rPr>
        <w:t>to</w:t>
      </w:r>
      <w:r w:rsidRPr="007D7029">
        <w:rPr>
          <w:rFonts w:cs="Arial"/>
          <w:spacing w:val="-1"/>
        </w:rPr>
        <w:t xml:space="preserve"> approve </w:t>
      </w:r>
      <w:r w:rsidRPr="007D7029">
        <w:rPr>
          <w:rFonts w:cs="Arial"/>
        </w:rPr>
        <w:t>the</w:t>
      </w:r>
      <w:r w:rsidRPr="007D7029">
        <w:rPr>
          <w:rFonts w:cs="Arial"/>
          <w:spacing w:val="-1"/>
        </w:rPr>
        <w:t xml:space="preserve"> participation of </w:t>
      </w:r>
      <w:r w:rsidRPr="007D7029">
        <w:rPr>
          <w:rFonts w:cs="Arial"/>
        </w:rPr>
        <w:t>that</w:t>
      </w:r>
      <w:r w:rsidRPr="007D7029">
        <w:rPr>
          <w:rFonts w:cs="Arial"/>
          <w:spacing w:val="-1"/>
        </w:rPr>
        <w:t xml:space="preserve"> district in</w:t>
      </w:r>
      <w:r w:rsidRPr="007D7029">
        <w:rPr>
          <w:rFonts w:cs="Arial"/>
          <w:spacing w:val="-2"/>
        </w:rPr>
        <w:t xml:space="preserve"> </w:t>
      </w:r>
      <w:r w:rsidRPr="007D7029">
        <w:rPr>
          <w:rFonts w:cs="Arial"/>
        </w:rPr>
        <w:t>the</w:t>
      </w:r>
      <w:r w:rsidRPr="007D7029">
        <w:rPr>
          <w:rFonts w:cs="Arial"/>
          <w:spacing w:val="-1"/>
        </w:rPr>
        <w:t xml:space="preserve"> directly </w:t>
      </w:r>
      <w:r w:rsidRPr="007D7029">
        <w:rPr>
          <w:rFonts w:cs="Arial"/>
        </w:rPr>
        <w:t>funded</w:t>
      </w:r>
      <w:r w:rsidRPr="007D7029">
        <w:rPr>
          <w:rFonts w:cs="Arial"/>
          <w:spacing w:val="-2"/>
        </w:rPr>
        <w:t xml:space="preserve"> </w:t>
      </w:r>
      <w:r w:rsidRPr="007D7029">
        <w:rPr>
          <w:rFonts w:cs="Arial"/>
          <w:spacing w:val="-1"/>
        </w:rPr>
        <w:t xml:space="preserve">program, including </w:t>
      </w:r>
      <w:r w:rsidRPr="007D7029">
        <w:rPr>
          <w:rFonts w:cs="Arial"/>
        </w:rPr>
        <w:t>the</w:t>
      </w:r>
      <w:r w:rsidRPr="007D7029">
        <w:rPr>
          <w:rFonts w:cs="Arial"/>
          <w:spacing w:val="23"/>
        </w:rPr>
        <w:t xml:space="preserve"> </w:t>
      </w:r>
      <w:r w:rsidRPr="007D7029">
        <w:rPr>
          <w:rFonts w:cs="Arial"/>
          <w:spacing w:val="-1"/>
        </w:rPr>
        <w:t>approval of</w:t>
      </w:r>
      <w:r w:rsidRPr="007D7029">
        <w:rPr>
          <w:rFonts w:cs="Arial"/>
        </w:rPr>
        <w:t xml:space="preserve"> a</w:t>
      </w:r>
      <w:r w:rsidRPr="007D7029">
        <w:rPr>
          <w:rFonts w:cs="Arial"/>
          <w:spacing w:val="-1"/>
        </w:rPr>
        <w:t xml:space="preserve"> majority</w:t>
      </w:r>
      <w:r w:rsidRPr="007D7029">
        <w:rPr>
          <w:rFonts w:cs="Arial"/>
        </w:rPr>
        <w:t xml:space="preserve"> </w:t>
      </w:r>
      <w:r w:rsidRPr="007D7029">
        <w:rPr>
          <w:rFonts w:cs="Arial"/>
          <w:spacing w:val="-1"/>
        </w:rPr>
        <w:t>of the members</w:t>
      </w:r>
      <w:r w:rsidRPr="007D7029">
        <w:rPr>
          <w:rFonts w:cs="Arial"/>
        </w:rPr>
        <w:t xml:space="preserve"> </w:t>
      </w:r>
      <w:r w:rsidRPr="007D7029">
        <w:rPr>
          <w:rFonts w:cs="Arial"/>
          <w:spacing w:val="-1"/>
        </w:rPr>
        <w:t>who are the parents</w:t>
      </w:r>
      <w:r w:rsidRPr="007D7029">
        <w:rPr>
          <w:rFonts w:cs="Arial"/>
        </w:rPr>
        <w:t xml:space="preserve"> </w:t>
      </w:r>
      <w:r w:rsidRPr="007D7029">
        <w:rPr>
          <w:rFonts w:cs="Arial"/>
          <w:spacing w:val="-1"/>
        </w:rPr>
        <w:t xml:space="preserve">of </w:t>
      </w:r>
      <w:r w:rsidRPr="007D7029">
        <w:rPr>
          <w:rFonts w:cs="Arial"/>
        </w:rPr>
        <w:t>migra</w:t>
      </w:r>
      <w:r w:rsidR="00FC40A1" w:rsidRPr="007D7029">
        <w:rPr>
          <w:rFonts w:cs="Arial"/>
        </w:rPr>
        <w:t>tory</w:t>
      </w:r>
      <w:r w:rsidRPr="007D7029">
        <w:rPr>
          <w:rFonts w:cs="Arial"/>
          <w:spacing w:val="-1"/>
        </w:rPr>
        <w:t xml:space="preserve"> children</w:t>
      </w:r>
      <w:r w:rsidR="00374671" w:rsidRPr="007D7029">
        <w:rPr>
          <w:rFonts w:cs="Arial"/>
        </w:rPr>
        <w:t xml:space="preserve"> </w:t>
      </w:r>
      <w:r w:rsidRPr="007D7029">
        <w:rPr>
          <w:rFonts w:cs="Arial"/>
          <w:spacing w:val="-1"/>
        </w:rPr>
        <w:t>(</w:t>
      </w:r>
      <w:r w:rsidRPr="007D7029">
        <w:rPr>
          <w:rFonts w:cs="Arial"/>
          <w:i/>
          <w:spacing w:val="-1"/>
        </w:rPr>
        <w:t>EC</w:t>
      </w:r>
      <w:r w:rsidRPr="007D7029">
        <w:rPr>
          <w:rFonts w:cs="Arial"/>
          <w:i/>
          <w:spacing w:val="44"/>
        </w:rPr>
        <w:t xml:space="preserve"> </w:t>
      </w:r>
      <w:r w:rsidRPr="007D7029">
        <w:rPr>
          <w:rFonts w:cs="Arial"/>
        </w:rPr>
        <w:t>54444.1[c])</w:t>
      </w:r>
      <w:r w:rsidR="0019136F" w:rsidRPr="007D7029">
        <w:rPr>
          <w:rFonts w:cs="Arial"/>
        </w:rPr>
        <w:t>.</w:t>
      </w:r>
    </w:p>
    <w:p w14:paraId="048E7759" w14:textId="511B527A" w:rsidR="005739E8" w:rsidRPr="007D7029" w:rsidRDefault="00D82EF9" w:rsidP="00C77098">
      <w:pPr>
        <w:pStyle w:val="BodyText"/>
        <w:numPr>
          <w:ilvl w:val="0"/>
          <w:numId w:val="1"/>
        </w:numPr>
        <w:tabs>
          <w:tab w:val="left" w:pos="472"/>
        </w:tabs>
        <w:ind w:right="394"/>
        <w:rPr>
          <w:rFonts w:cs="Arial"/>
        </w:rPr>
      </w:pPr>
      <w:r w:rsidRPr="007D7029">
        <w:rPr>
          <w:rFonts w:cs="Arial"/>
        </w:rPr>
        <w:t>Operating</w:t>
      </w:r>
      <w:r w:rsidRPr="007D7029">
        <w:rPr>
          <w:rFonts w:cs="Arial"/>
          <w:spacing w:val="-2"/>
        </w:rPr>
        <w:t xml:space="preserve"> </w:t>
      </w:r>
      <w:r w:rsidRPr="007D7029">
        <w:rPr>
          <w:rFonts w:cs="Arial"/>
          <w:spacing w:val="-1"/>
        </w:rPr>
        <w:t>agencies</w:t>
      </w:r>
      <w:r w:rsidRPr="007D7029">
        <w:rPr>
          <w:rFonts w:cs="Arial"/>
        </w:rPr>
        <w:t xml:space="preserve"> </w:t>
      </w:r>
      <w:r w:rsidRPr="007D7029">
        <w:rPr>
          <w:rFonts w:cs="Arial"/>
          <w:spacing w:val="-1"/>
        </w:rPr>
        <w:t>agree</w:t>
      </w:r>
      <w:r w:rsidRPr="007D7029">
        <w:rPr>
          <w:rFonts w:cs="Arial"/>
        </w:rPr>
        <w:t xml:space="preserve"> to</w:t>
      </w:r>
      <w:r w:rsidRPr="007D7029">
        <w:rPr>
          <w:rFonts w:cs="Arial"/>
          <w:spacing w:val="-1"/>
        </w:rPr>
        <w:t xml:space="preserve"> provide</w:t>
      </w:r>
      <w:r w:rsidRPr="007D7029">
        <w:rPr>
          <w:rFonts w:cs="Arial"/>
        </w:rPr>
        <w:t xml:space="preserve"> </w:t>
      </w:r>
      <w:r w:rsidRPr="007D7029">
        <w:rPr>
          <w:rFonts w:cs="Arial"/>
          <w:spacing w:val="-1"/>
        </w:rPr>
        <w:t>each</w:t>
      </w:r>
      <w:r w:rsidRPr="007D7029">
        <w:rPr>
          <w:rFonts w:cs="Arial"/>
        </w:rPr>
        <w:t xml:space="preserve"> </w:t>
      </w:r>
      <w:r w:rsidRPr="007D7029">
        <w:rPr>
          <w:rFonts w:cs="Arial"/>
          <w:spacing w:val="-1"/>
        </w:rPr>
        <w:t>member of</w:t>
      </w:r>
      <w:r w:rsidRPr="007D7029">
        <w:rPr>
          <w:rFonts w:cs="Arial"/>
        </w:rPr>
        <w:t xml:space="preserve"> </w:t>
      </w:r>
      <w:r w:rsidRPr="007D7029">
        <w:rPr>
          <w:rFonts w:cs="Arial"/>
          <w:spacing w:val="-1"/>
        </w:rPr>
        <w:t>an</w:t>
      </w:r>
      <w:r w:rsidRPr="007D7029">
        <w:rPr>
          <w:rFonts w:cs="Arial"/>
        </w:rPr>
        <w:t xml:space="preserve"> </w:t>
      </w:r>
      <w:r w:rsidRPr="007D7029">
        <w:rPr>
          <w:rFonts w:cs="Arial"/>
          <w:spacing w:val="-1"/>
        </w:rPr>
        <w:t>appropriate advisory</w:t>
      </w:r>
      <w:r w:rsidRPr="007D7029">
        <w:rPr>
          <w:rFonts w:cs="Arial"/>
        </w:rPr>
        <w:t xml:space="preserve"> </w:t>
      </w:r>
      <w:r w:rsidRPr="007D7029">
        <w:rPr>
          <w:rFonts w:cs="Arial"/>
          <w:spacing w:val="-1"/>
        </w:rPr>
        <w:t>council,</w:t>
      </w:r>
      <w:r w:rsidRPr="007D7029">
        <w:rPr>
          <w:rFonts w:cs="Arial"/>
        </w:rPr>
        <w:t xml:space="preserve"> </w:t>
      </w:r>
      <w:r w:rsidRPr="007D7029">
        <w:rPr>
          <w:rFonts w:cs="Arial"/>
          <w:spacing w:val="-1"/>
        </w:rPr>
        <w:t>upon</w:t>
      </w:r>
      <w:r w:rsidRPr="007D7029">
        <w:rPr>
          <w:rFonts w:cs="Arial"/>
          <w:spacing w:val="24"/>
        </w:rPr>
        <w:t xml:space="preserve"> </w:t>
      </w:r>
      <w:r w:rsidRPr="007D7029">
        <w:rPr>
          <w:rFonts w:cs="Arial"/>
          <w:spacing w:val="-1"/>
        </w:rPr>
        <w:t xml:space="preserve">request, with </w:t>
      </w:r>
      <w:r w:rsidRPr="007D7029">
        <w:rPr>
          <w:rFonts w:cs="Arial"/>
        </w:rPr>
        <w:t xml:space="preserve">a </w:t>
      </w:r>
      <w:r w:rsidRPr="007D7029">
        <w:rPr>
          <w:rFonts w:cs="Arial"/>
          <w:spacing w:val="-1"/>
        </w:rPr>
        <w:t>copy of</w:t>
      </w:r>
      <w:r w:rsidRPr="007D7029">
        <w:rPr>
          <w:rFonts w:cs="Arial"/>
        </w:rPr>
        <w:t xml:space="preserve"> </w:t>
      </w:r>
      <w:r w:rsidRPr="007D7029">
        <w:rPr>
          <w:rFonts w:cs="Arial"/>
          <w:spacing w:val="-1"/>
        </w:rPr>
        <w:t>all applicable</w:t>
      </w:r>
      <w:r w:rsidRPr="007D7029">
        <w:rPr>
          <w:rFonts w:cs="Arial"/>
        </w:rPr>
        <w:t xml:space="preserve"> </w:t>
      </w:r>
      <w:r w:rsidRPr="007D7029">
        <w:rPr>
          <w:rFonts w:cs="Arial"/>
          <w:spacing w:val="-1"/>
        </w:rPr>
        <w:t>state and</w:t>
      </w:r>
      <w:r w:rsidRPr="007D7029">
        <w:rPr>
          <w:rFonts w:cs="Arial"/>
          <w:spacing w:val="-2"/>
        </w:rPr>
        <w:t xml:space="preserve"> </w:t>
      </w:r>
      <w:r w:rsidRPr="007D7029">
        <w:rPr>
          <w:rFonts w:cs="Arial"/>
        </w:rPr>
        <w:t>federal</w:t>
      </w:r>
      <w:r w:rsidRPr="007D7029">
        <w:rPr>
          <w:rFonts w:cs="Arial"/>
          <w:spacing w:val="-2"/>
        </w:rPr>
        <w:t xml:space="preserve"> </w:t>
      </w:r>
      <w:r w:rsidRPr="007D7029">
        <w:rPr>
          <w:rFonts w:cs="Arial"/>
          <w:spacing w:val="-1"/>
        </w:rPr>
        <w:t>laws, regulations,</w:t>
      </w:r>
      <w:r w:rsidRPr="007D7029">
        <w:rPr>
          <w:rFonts w:cs="Arial"/>
        </w:rPr>
        <w:t xml:space="preserve"> </w:t>
      </w:r>
      <w:r w:rsidRPr="007D7029">
        <w:rPr>
          <w:rFonts w:cs="Arial"/>
          <w:spacing w:val="-1"/>
        </w:rPr>
        <w:t>guidelines, audit</w:t>
      </w:r>
      <w:r w:rsidRPr="007D7029">
        <w:rPr>
          <w:rFonts w:cs="Arial"/>
          <w:spacing w:val="24"/>
        </w:rPr>
        <w:t xml:space="preserve"> </w:t>
      </w:r>
      <w:r w:rsidRPr="007D7029">
        <w:rPr>
          <w:rFonts w:cs="Arial"/>
        </w:rPr>
        <w:t>reports,</w:t>
      </w:r>
      <w:r w:rsidRPr="007D7029">
        <w:rPr>
          <w:rFonts w:cs="Arial"/>
          <w:spacing w:val="-1"/>
        </w:rPr>
        <w:t xml:space="preserve"> </w:t>
      </w:r>
      <w:r w:rsidRPr="007D7029">
        <w:rPr>
          <w:rFonts w:cs="Arial"/>
        </w:rPr>
        <w:t>monitoring</w:t>
      </w:r>
      <w:r w:rsidRPr="007D7029">
        <w:rPr>
          <w:rFonts w:cs="Arial"/>
          <w:spacing w:val="-1"/>
        </w:rPr>
        <w:t xml:space="preserve"> </w:t>
      </w:r>
      <w:r w:rsidRPr="007D7029">
        <w:rPr>
          <w:rFonts w:cs="Arial"/>
        </w:rPr>
        <w:t xml:space="preserve">reports, </w:t>
      </w:r>
      <w:r w:rsidRPr="007D7029">
        <w:rPr>
          <w:rFonts w:cs="Arial"/>
          <w:spacing w:val="-1"/>
        </w:rPr>
        <w:t>and</w:t>
      </w:r>
      <w:r w:rsidRPr="007D7029">
        <w:rPr>
          <w:rFonts w:cs="Arial"/>
        </w:rPr>
        <w:t xml:space="preserve"> </w:t>
      </w:r>
      <w:r w:rsidRPr="007D7029">
        <w:rPr>
          <w:rFonts w:cs="Arial"/>
          <w:spacing w:val="-1"/>
        </w:rPr>
        <w:t>evaluation</w:t>
      </w:r>
      <w:r w:rsidRPr="007D7029">
        <w:rPr>
          <w:rFonts w:cs="Arial"/>
        </w:rPr>
        <w:t xml:space="preserve"> </w:t>
      </w:r>
      <w:r w:rsidRPr="007D7029">
        <w:rPr>
          <w:rFonts w:cs="Arial"/>
          <w:spacing w:val="-1"/>
        </w:rPr>
        <w:t>reports</w:t>
      </w:r>
      <w:r w:rsidR="00374671" w:rsidRPr="007D7029">
        <w:rPr>
          <w:rFonts w:cs="Arial"/>
        </w:rPr>
        <w:t xml:space="preserve"> </w:t>
      </w:r>
      <w:r w:rsidRPr="007D7029">
        <w:rPr>
          <w:rFonts w:cs="Arial"/>
          <w:spacing w:val="-1"/>
        </w:rPr>
        <w:t>(</w:t>
      </w:r>
      <w:r w:rsidRPr="007D7029">
        <w:rPr>
          <w:rFonts w:cs="Arial"/>
          <w:i/>
          <w:spacing w:val="-1"/>
        </w:rPr>
        <w:t>EC</w:t>
      </w:r>
      <w:r w:rsidRPr="007D7029">
        <w:rPr>
          <w:rFonts w:cs="Arial"/>
          <w:spacing w:val="-2"/>
        </w:rPr>
        <w:t xml:space="preserve"> </w:t>
      </w:r>
      <w:r w:rsidRPr="007D7029">
        <w:rPr>
          <w:rFonts w:cs="Arial"/>
        </w:rPr>
        <w:t>54444.2[a][</w:t>
      </w:r>
      <w:r w:rsidR="00DA5165">
        <w:rPr>
          <w:rFonts w:cs="Arial"/>
        </w:rPr>
        <w:t>4</w:t>
      </w:r>
      <w:r w:rsidRPr="007D7029">
        <w:rPr>
          <w:rFonts w:cs="Arial"/>
        </w:rPr>
        <w:t>])</w:t>
      </w:r>
      <w:r w:rsidR="0019136F" w:rsidRPr="007D7029">
        <w:rPr>
          <w:rFonts w:cs="Arial"/>
        </w:rPr>
        <w:t>.</w:t>
      </w:r>
    </w:p>
    <w:p w14:paraId="5ADE942E" w14:textId="6D6D65AF" w:rsidR="005D06D3" w:rsidRPr="00DA5165" w:rsidRDefault="00DA5165" w:rsidP="00DA5165">
      <w:pPr>
        <w:pStyle w:val="BodyText"/>
        <w:numPr>
          <w:ilvl w:val="0"/>
          <w:numId w:val="1"/>
        </w:numPr>
        <w:tabs>
          <w:tab w:val="left" w:pos="469"/>
        </w:tabs>
        <w:spacing w:before="240" w:after="240"/>
        <w:ind w:right="179"/>
        <w:rPr>
          <w:rFonts w:cs="Arial"/>
        </w:rPr>
      </w:pPr>
      <w:r w:rsidRPr="007D7029">
        <w:rPr>
          <w:rFonts w:cs="Arial"/>
        </w:rPr>
        <w:t>Operating</w:t>
      </w:r>
      <w:r w:rsidRPr="007D7029">
        <w:rPr>
          <w:rFonts w:cs="Arial"/>
          <w:spacing w:val="-2"/>
        </w:rPr>
        <w:t xml:space="preserve"> </w:t>
      </w:r>
      <w:r w:rsidRPr="007D7029">
        <w:rPr>
          <w:rFonts w:cs="Arial"/>
          <w:spacing w:val="-1"/>
        </w:rPr>
        <w:t xml:space="preserve">agencies agree </w:t>
      </w:r>
      <w:r w:rsidRPr="007D7029">
        <w:rPr>
          <w:rFonts w:cs="Arial"/>
        </w:rPr>
        <w:t>to</w:t>
      </w:r>
      <w:r w:rsidRPr="007D7029">
        <w:rPr>
          <w:rFonts w:cs="Arial"/>
          <w:spacing w:val="-1"/>
        </w:rPr>
        <w:t xml:space="preserve"> offer </w:t>
      </w:r>
      <w:r w:rsidRPr="007D7029">
        <w:rPr>
          <w:rFonts w:cs="Arial"/>
        </w:rPr>
        <w:t>training</w:t>
      </w:r>
      <w:r w:rsidRPr="007D7029">
        <w:rPr>
          <w:rFonts w:cs="Arial"/>
          <w:spacing w:val="-2"/>
        </w:rPr>
        <w:t xml:space="preserve"> </w:t>
      </w:r>
      <w:r w:rsidRPr="007D7029">
        <w:rPr>
          <w:rFonts w:cs="Arial"/>
          <w:spacing w:val="-1"/>
        </w:rPr>
        <w:t>programs to</w:t>
      </w:r>
      <w:r w:rsidRPr="007D7029">
        <w:rPr>
          <w:rFonts w:cs="Arial"/>
          <w:spacing w:val="-2"/>
        </w:rPr>
        <w:t xml:space="preserve"> </w:t>
      </w:r>
      <w:r>
        <w:rPr>
          <w:rFonts w:cs="Arial"/>
          <w:spacing w:val="-2"/>
        </w:rPr>
        <w:t xml:space="preserve">parents and </w:t>
      </w:r>
      <w:r w:rsidRPr="007D7029">
        <w:rPr>
          <w:rFonts w:cs="Arial"/>
          <w:spacing w:val="-1"/>
        </w:rPr>
        <w:t>members</w:t>
      </w:r>
      <w:r w:rsidRPr="007D7029">
        <w:rPr>
          <w:rFonts w:cs="Arial"/>
          <w:spacing w:val="-2"/>
        </w:rPr>
        <w:t xml:space="preserve"> </w:t>
      </w:r>
      <w:r w:rsidRPr="007D7029">
        <w:rPr>
          <w:rFonts w:cs="Arial"/>
          <w:spacing w:val="-1"/>
        </w:rPr>
        <w:t>of</w:t>
      </w:r>
      <w:r w:rsidRPr="007D7029">
        <w:rPr>
          <w:rFonts w:cs="Arial"/>
          <w:spacing w:val="2"/>
        </w:rPr>
        <w:t xml:space="preserve"> </w:t>
      </w:r>
      <w:r>
        <w:rPr>
          <w:rFonts w:cs="Arial"/>
          <w:spacing w:val="-1"/>
        </w:rPr>
        <w:t>district, regional, and school parent</w:t>
      </w:r>
      <w:r w:rsidRPr="007D7029">
        <w:rPr>
          <w:rFonts w:cs="Arial"/>
          <w:spacing w:val="-1"/>
        </w:rPr>
        <w:t xml:space="preserve"> advisory</w:t>
      </w:r>
      <w:r w:rsidRPr="007D7029">
        <w:rPr>
          <w:rFonts w:cs="Arial"/>
          <w:spacing w:val="29"/>
        </w:rPr>
        <w:t xml:space="preserve"> </w:t>
      </w:r>
      <w:r w:rsidRPr="007D7029">
        <w:rPr>
          <w:rFonts w:cs="Arial"/>
          <w:spacing w:val="-1"/>
        </w:rPr>
        <w:t xml:space="preserve">councils </w:t>
      </w:r>
      <w:r w:rsidRPr="007D7029">
        <w:rPr>
          <w:rFonts w:cs="Arial"/>
        </w:rPr>
        <w:t xml:space="preserve">to </w:t>
      </w:r>
      <w:r w:rsidRPr="007D7029">
        <w:rPr>
          <w:rFonts w:cs="Arial"/>
          <w:spacing w:val="-1"/>
        </w:rPr>
        <w:t>enable</w:t>
      </w:r>
      <w:r w:rsidRPr="007D7029">
        <w:rPr>
          <w:rFonts w:cs="Arial"/>
        </w:rPr>
        <w:t xml:space="preserve"> them</w:t>
      </w:r>
      <w:r w:rsidRPr="007D7029">
        <w:rPr>
          <w:rFonts w:cs="Arial"/>
          <w:spacing w:val="-1"/>
        </w:rPr>
        <w:t xml:space="preserve"> </w:t>
      </w:r>
      <w:r w:rsidRPr="007D7029">
        <w:rPr>
          <w:rFonts w:cs="Arial"/>
        </w:rPr>
        <w:t xml:space="preserve">to </w:t>
      </w:r>
      <w:r w:rsidRPr="007D7029">
        <w:rPr>
          <w:rFonts w:cs="Arial"/>
          <w:spacing w:val="-1"/>
        </w:rPr>
        <w:t>carry</w:t>
      </w:r>
      <w:r w:rsidRPr="007D7029">
        <w:rPr>
          <w:rFonts w:cs="Arial"/>
          <w:spacing w:val="-2"/>
        </w:rPr>
        <w:t xml:space="preserve"> </w:t>
      </w:r>
      <w:r w:rsidRPr="007D7029">
        <w:rPr>
          <w:rFonts w:cs="Arial"/>
          <w:spacing w:val="-1"/>
        </w:rPr>
        <w:t xml:space="preserve">out </w:t>
      </w:r>
      <w:r w:rsidRPr="007D7029">
        <w:rPr>
          <w:rFonts w:cs="Arial"/>
        </w:rPr>
        <w:lastRenderedPageBreak/>
        <w:t>their</w:t>
      </w:r>
      <w:r w:rsidRPr="007D7029">
        <w:rPr>
          <w:rFonts w:cs="Arial"/>
          <w:spacing w:val="-1"/>
        </w:rPr>
        <w:t xml:space="preserve"> </w:t>
      </w:r>
      <w:r w:rsidRPr="007D7029">
        <w:rPr>
          <w:rFonts w:cs="Arial"/>
        </w:rPr>
        <w:t xml:space="preserve">responsibilities. </w:t>
      </w:r>
      <w:r w:rsidRPr="007D7029">
        <w:rPr>
          <w:rFonts w:cs="Arial"/>
          <w:spacing w:val="-1"/>
        </w:rPr>
        <w:t>Training</w:t>
      </w:r>
      <w:r w:rsidRPr="007D7029">
        <w:rPr>
          <w:rFonts w:cs="Arial"/>
          <w:spacing w:val="-2"/>
        </w:rPr>
        <w:t xml:space="preserve"> </w:t>
      </w:r>
      <w:r w:rsidRPr="007D7029">
        <w:rPr>
          <w:rFonts w:cs="Arial"/>
          <w:spacing w:val="-1"/>
        </w:rPr>
        <w:t>programs</w:t>
      </w:r>
      <w:r w:rsidRPr="007D7029">
        <w:rPr>
          <w:rFonts w:cs="Arial"/>
        </w:rPr>
        <w:t xml:space="preserve"> </w:t>
      </w:r>
      <w:r w:rsidRPr="007D7029">
        <w:rPr>
          <w:rFonts w:cs="Arial"/>
          <w:spacing w:val="-1"/>
        </w:rPr>
        <w:t>shall</w:t>
      </w:r>
      <w:r w:rsidRPr="007D7029">
        <w:rPr>
          <w:rFonts w:cs="Arial"/>
        </w:rPr>
        <w:t xml:space="preserve"> </w:t>
      </w:r>
      <w:r w:rsidRPr="007D7029">
        <w:rPr>
          <w:rFonts w:cs="Arial"/>
          <w:spacing w:val="-1"/>
        </w:rPr>
        <w:t>be</w:t>
      </w:r>
      <w:r w:rsidRPr="007D7029">
        <w:rPr>
          <w:rFonts w:cs="Arial"/>
          <w:spacing w:val="27"/>
        </w:rPr>
        <w:t xml:space="preserve"> </w:t>
      </w:r>
      <w:r w:rsidRPr="007D7029">
        <w:rPr>
          <w:rFonts w:cs="Arial"/>
          <w:spacing w:val="-1"/>
        </w:rPr>
        <w:t>developed</w:t>
      </w:r>
      <w:r w:rsidRPr="007D7029">
        <w:rPr>
          <w:rFonts w:cs="Arial"/>
        </w:rPr>
        <w:t xml:space="preserve"> </w:t>
      </w:r>
      <w:r w:rsidRPr="007D7029">
        <w:rPr>
          <w:rFonts w:cs="Arial"/>
          <w:spacing w:val="-1"/>
        </w:rPr>
        <w:t>in</w:t>
      </w:r>
      <w:r w:rsidRPr="007D7029">
        <w:rPr>
          <w:rFonts w:cs="Arial"/>
        </w:rPr>
        <w:t xml:space="preserve"> </w:t>
      </w:r>
      <w:r w:rsidRPr="007D7029">
        <w:rPr>
          <w:rFonts w:cs="Arial"/>
          <w:spacing w:val="-1"/>
        </w:rPr>
        <w:t>consultation</w:t>
      </w:r>
      <w:r w:rsidRPr="007D7029">
        <w:rPr>
          <w:rFonts w:cs="Arial"/>
        </w:rPr>
        <w:t xml:space="preserve"> </w:t>
      </w:r>
      <w:r w:rsidRPr="007D7029">
        <w:rPr>
          <w:rFonts w:cs="Arial"/>
          <w:spacing w:val="-1"/>
        </w:rPr>
        <w:t>with</w:t>
      </w:r>
      <w:r w:rsidRPr="007D7029">
        <w:rPr>
          <w:rFonts w:cs="Arial"/>
        </w:rPr>
        <w:t xml:space="preserve"> the </w:t>
      </w:r>
      <w:r w:rsidRPr="007D7029">
        <w:rPr>
          <w:rFonts w:cs="Arial"/>
          <w:spacing w:val="-1"/>
        </w:rPr>
        <w:t>members</w:t>
      </w:r>
      <w:r w:rsidRPr="007D7029">
        <w:rPr>
          <w:rFonts w:cs="Arial"/>
          <w:spacing w:val="1"/>
        </w:rPr>
        <w:t xml:space="preserve"> </w:t>
      </w:r>
      <w:r w:rsidRPr="007D7029">
        <w:rPr>
          <w:rFonts w:cs="Arial"/>
          <w:spacing w:val="-1"/>
        </w:rPr>
        <w:t>and</w:t>
      </w:r>
      <w:r w:rsidRPr="007D7029">
        <w:rPr>
          <w:rFonts w:cs="Arial"/>
        </w:rPr>
        <w:t xml:space="preserve"> </w:t>
      </w:r>
      <w:r w:rsidRPr="007D7029">
        <w:rPr>
          <w:rFonts w:cs="Arial"/>
          <w:spacing w:val="-1"/>
        </w:rPr>
        <w:t>include</w:t>
      </w:r>
      <w:r w:rsidRPr="007D7029">
        <w:rPr>
          <w:rFonts w:cs="Arial"/>
        </w:rPr>
        <w:t xml:space="preserve"> </w:t>
      </w:r>
      <w:r w:rsidRPr="007D7029">
        <w:rPr>
          <w:rFonts w:cs="Arial"/>
          <w:spacing w:val="-1"/>
        </w:rPr>
        <w:t>as</w:t>
      </w:r>
      <w:r w:rsidRPr="007D7029">
        <w:rPr>
          <w:rFonts w:cs="Arial"/>
        </w:rPr>
        <w:t xml:space="preserve"> </w:t>
      </w:r>
      <w:r w:rsidRPr="007D7029">
        <w:rPr>
          <w:rFonts w:cs="Arial"/>
          <w:spacing w:val="-1"/>
        </w:rPr>
        <w:t>appropriate,</w:t>
      </w:r>
      <w:r w:rsidRPr="007D7029">
        <w:rPr>
          <w:rFonts w:cs="Arial"/>
          <w:spacing w:val="1"/>
        </w:rPr>
        <w:t xml:space="preserve"> </w:t>
      </w:r>
      <w:r w:rsidRPr="007D7029">
        <w:rPr>
          <w:rFonts w:cs="Arial"/>
          <w:spacing w:val="-1"/>
        </w:rPr>
        <w:t>materials</w:t>
      </w:r>
      <w:r w:rsidRPr="007D7029">
        <w:rPr>
          <w:rFonts w:cs="Arial"/>
        </w:rPr>
        <w:t xml:space="preserve"> </w:t>
      </w:r>
      <w:r w:rsidRPr="007D7029">
        <w:rPr>
          <w:rFonts w:cs="Arial"/>
          <w:spacing w:val="-1"/>
        </w:rPr>
        <w:t>and</w:t>
      </w:r>
      <w:r w:rsidRPr="007D7029">
        <w:rPr>
          <w:rFonts w:cs="Arial"/>
          <w:spacing w:val="22"/>
        </w:rPr>
        <w:t xml:space="preserve"> </w:t>
      </w:r>
      <w:r w:rsidRPr="007D7029">
        <w:rPr>
          <w:rFonts w:cs="Arial"/>
          <w:spacing w:val="-1"/>
        </w:rPr>
        <w:t>sessions in</w:t>
      </w:r>
      <w:r w:rsidRPr="007D7029">
        <w:rPr>
          <w:rFonts w:cs="Arial"/>
        </w:rPr>
        <w:t xml:space="preserve"> a </w:t>
      </w:r>
      <w:r w:rsidRPr="007D7029">
        <w:rPr>
          <w:rFonts w:cs="Arial"/>
          <w:spacing w:val="-1"/>
        </w:rPr>
        <w:t>language</w:t>
      </w:r>
      <w:r w:rsidRPr="007D7029">
        <w:rPr>
          <w:rFonts w:cs="Arial"/>
        </w:rPr>
        <w:t xml:space="preserve"> </w:t>
      </w:r>
      <w:r w:rsidRPr="007D7029">
        <w:rPr>
          <w:rFonts w:cs="Arial"/>
          <w:spacing w:val="-1"/>
        </w:rPr>
        <w:t>understandable</w:t>
      </w:r>
      <w:r w:rsidRPr="007D7029">
        <w:rPr>
          <w:rFonts w:cs="Arial"/>
        </w:rPr>
        <w:t xml:space="preserve"> to</w:t>
      </w:r>
      <w:r w:rsidRPr="007D7029">
        <w:rPr>
          <w:rFonts w:cs="Arial"/>
          <w:spacing w:val="-1"/>
        </w:rPr>
        <w:t xml:space="preserve"> each</w:t>
      </w:r>
      <w:r w:rsidRPr="007D7029">
        <w:rPr>
          <w:rFonts w:cs="Arial"/>
        </w:rPr>
        <w:t xml:space="preserve"> member </w:t>
      </w:r>
      <w:r w:rsidRPr="007D7029">
        <w:rPr>
          <w:rFonts w:cs="Arial"/>
          <w:spacing w:val="-1"/>
        </w:rPr>
        <w:t>(</w:t>
      </w:r>
      <w:r w:rsidRPr="005D318D">
        <w:rPr>
          <w:rFonts w:cs="Arial"/>
          <w:i/>
          <w:iCs/>
          <w:spacing w:val="-1"/>
        </w:rPr>
        <w:t>EC</w:t>
      </w:r>
      <w:r>
        <w:rPr>
          <w:rFonts w:cs="Arial"/>
          <w:spacing w:val="-1"/>
        </w:rPr>
        <w:t xml:space="preserve"> </w:t>
      </w:r>
      <w:r>
        <w:rPr>
          <w:rFonts w:cs="Arial"/>
          <w:spacing w:val="1"/>
        </w:rPr>
        <w:t xml:space="preserve">54444.2[a][5] </w:t>
      </w:r>
      <w:r w:rsidRPr="007D7029">
        <w:rPr>
          <w:rFonts w:cs="Arial"/>
          <w:spacing w:val="-1"/>
        </w:rPr>
        <w:t>and</w:t>
      </w:r>
      <w:r w:rsidRPr="007D7029">
        <w:rPr>
          <w:rFonts w:cs="Arial"/>
        </w:rPr>
        <w:t xml:space="preserve"> </w:t>
      </w:r>
      <w:r w:rsidRPr="007D7029">
        <w:rPr>
          <w:rFonts w:cs="Arial"/>
          <w:spacing w:val="-1"/>
        </w:rPr>
        <w:t>54444.4[c][4]).</w:t>
      </w:r>
    </w:p>
    <w:p w14:paraId="7BAFBD0A" w14:textId="20146F10" w:rsidR="005739E8" w:rsidRPr="007D7029" w:rsidRDefault="00D82EF9" w:rsidP="00C77098">
      <w:pPr>
        <w:pStyle w:val="BodyText"/>
        <w:numPr>
          <w:ilvl w:val="0"/>
          <w:numId w:val="1"/>
        </w:numPr>
        <w:tabs>
          <w:tab w:val="left" w:pos="472"/>
        </w:tabs>
        <w:ind w:right="233"/>
        <w:rPr>
          <w:rFonts w:cs="Arial"/>
        </w:rPr>
      </w:pPr>
      <w:r w:rsidRPr="007D7029">
        <w:rPr>
          <w:rFonts w:cs="Arial"/>
        </w:rPr>
        <w:t>Operating</w:t>
      </w:r>
      <w:r w:rsidRPr="007D7029">
        <w:rPr>
          <w:rFonts w:cs="Arial"/>
          <w:spacing w:val="-2"/>
        </w:rPr>
        <w:t xml:space="preserve"> </w:t>
      </w:r>
      <w:r w:rsidRPr="007D7029">
        <w:rPr>
          <w:rFonts w:cs="Arial"/>
          <w:spacing w:val="-1"/>
        </w:rPr>
        <w:t xml:space="preserve">agencies agree </w:t>
      </w:r>
      <w:r w:rsidRPr="007D7029">
        <w:rPr>
          <w:rFonts w:cs="Arial"/>
        </w:rPr>
        <w:t>to</w:t>
      </w:r>
      <w:r w:rsidRPr="007D7029">
        <w:rPr>
          <w:rFonts w:cs="Arial"/>
          <w:spacing w:val="-1"/>
        </w:rPr>
        <w:t xml:space="preserve"> provide</w:t>
      </w:r>
      <w:r w:rsidRPr="007D7029">
        <w:rPr>
          <w:rFonts w:cs="Arial"/>
        </w:rPr>
        <w:t xml:space="preserve"> </w:t>
      </w:r>
      <w:r w:rsidRPr="007D7029">
        <w:rPr>
          <w:rFonts w:cs="Arial"/>
          <w:spacing w:val="-1"/>
        </w:rPr>
        <w:t>information regarding the MEP</w:t>
      </w:r>
      <w:r w:rsidRPr="007D7029">
        <w:rPr>
          <w:rFonts w:cs="Arial"/>
        </w:rPr>
        <w:t xml:space="preserve"> </w:t>
      </w:r>
      <w:r w:rsidRPr="007D7029">
        <w:rPr>
          <w:rFonts w:cs="Arial"/>
          <w:spacing w:val="-1"/>
        </w:rPr>
        <w:t>to parents and guardians</w:t>
      </w:r>
      <w:r w:rsidRPr="007D7029">
        <w:rPr>
          <w:rFonts w:cs="Arial"/>
          <w:spacing w:val="22"/>
        </w:rPr>
        <w:t xml:space="preserve"> </w:t>
      </w:r>
      <w:r w:rsidRPr="007D7029">
        <w:rPr>
          <w:rFonts w:cs="Arial"/>
          <w:spacing w:val="-1"/>
        </w:rPr>
        <w:t>of</w:t>
      </w:r>
      <w:r w:rsidRPr="007D7029">
        <w:rPr>
          <w:rFonts w:cs="Arial"/>
          <w:spacing w:val="-2"/>
        </w:rPr>
        <w:t xml:space="preserve"> </w:t>
      </w:r>
      <w:r w:rsidRPr="007D7029">
        <w:rPr>
          <w:rFonts w:cs="Arial"/>
          <w:spacing w:val="-1"/>
        </w:rPr>
        <w:t>migra</w:t>
      </w:r>
      <w:r w:rsidR="00FC40A1" w:rsidRPr="007D7029">
        <w:rPr>
          <w:rFonts w:cs="Arial"/>
          <w:spacing w:val="-2"/>
        </w:rPr>
        <w:t xml:space="preserve">tory </w:t>
      </w:r>
      <w:r w:rsidRPr="007D7029">
        <w:rPr>
          <w:rFonts w:cs="Arial"/>
          <w:spacing w:val="-1"/>
        </w:rPr>
        <w:t>children</w:t>
      </w:r>
      <w:r w:rsidR="00374671" w:rsidRPr="007D7029">
        <w:rPr>
          <w:rFonts w:cs="Arial"/>
          <w:spacing w:val="-1"/>
        </w:rPr>
        <w:t xml:space="preserve"> </w:t>
      </w:r>
      <w:r w:rsidRPr="007D7029">
        <w:rPr>
          <w:rFonts w:cs="Arial"/>
          <w:spacing w:val="-1"/>
        </w:rPr>
        <w:t>(</w:t>
      </w:r>
      <w:r w:rsidRPr="007D7029">
        <w:rPr>
          <w:rFonts w:cs="Arial"/>
          <w:i/>
          <w:spacing w:val="-1"/>
        </w:rPr>
        <w:t>EC</w:t>
      </w:r>
      <w:r w:rsidRPr="007D7029">
        <w:rPr>
          <w:rFonts w:cs="Arial"/>
          <w:i/>
          <w:spacing w:val="-2"/>
        </w:rPr>
        <w:t xml:space="preserve"> </w:t>
      </w:r>
      <w:r w:rsidRPr="007D7029">
        <w:rPr>
          <w:rFonts w:cs="Arial"/>
        </w:rPr>
        <w:t>5444.4</w:t>
      </w:r>
      <w:r w:rsidRPr="007D7029">
        <w:rPr>
          <w:rFonts w:cs="Arial"/>
          <w:spacing w:val="-2"/>
        </w:rPr>
        <w:t xml:space="preserve"> </w:t>
      </w:r>
      <w:r w:rsidRPr="007D7029">
        <w:rPr>
          <w:rFonts w:cs="Arial"/>
        </w:rPr>
        <w:t>[b][2])</w:t>
      </w:r>
      <w:r w:rsidR="0019136F" w:rsidRPr="007D7029">
        <w:rPr>
          <w:rFonts w:cs="Arial"/>
        </w:rPr>
        <w:t>.</w:t>
      </w:r>
    </w:p>
    <w:p w14:paraId="7633DB73" w14:textId="77777777" w:rsidR="005739E8" w:rsidRPr="007D7029" w:rsidRDefault="00D82EF9" w:rsidP="005E4942">
      <w:pPr>
        <w:pStyle w:val="Heading3"/>
        <w:spacing w:before="240" w:after="120"/>
        <w:rPr>
          <w:rFonts w:cs="Arial"/>
        </w:rPr>
      </w:pPr>
      <w:r w:rsidRPr="007D7029">
        <w:rPr>
          <w:rFonts w:cs="Arial"/>
        </w:rPr>
        <w:t>Evaluation Reports</w:t>
      </w:r>
    </w:p>
    <w:p w14:paraId="6D787AF6" w14:textId="2550391D" w:rsidR="005739E8" w:rsidRPr="007D7029" w:rsidRDefault="00D82EF9" w:rsidP="00C77098">
      <w:pPr>
        <w:pStyle w:val="BodyText"/>
        <w:numPr>
          <w:ilvl w:val="0"/>
          <w:numId w:val="1"/>
        </w:numPr>
        <w:tabs>
          <w:tab w:val="left" w:pos="472"/>
        </w:tabs>
        <w:spacing w:before="69"/>
        <w:ind w:right="394"/>
        <w:rPr>
          <w:rFonts w:cs="Arial"/>
        </w:rPr>
      </w:pPr>
      <w:r w:rsidRPr="007D7029">
        <w:rPr>
          <w:rFonts w:cs="Arial"/>
        </w:rPr>
        <w:t>Operating</w:t>
      </w:r>
      <w:r w:rsidRPr="007D7029">
        <w:rPr>
          <w:rFonts w:cs="Arial"/>
          <w:spacing w:val="-2"/>
        </w:rPr>
        <w:t xml:space="preserve"> </w:t>
      </w:r>
      <w:r w:rsidRPr="007D7029">
        <w:rPr>
          <w:rFonts w:cs="Arial"/>
          <w:spacing w:val="-1"/>
        </w:rPr>
        <w:t>agencies</w:t>
      </w:r>
      <w:r w:rsidRPr="007D7029">
        <w:rPr>
          <w:rFonts w:cs="Arial"/>
        </w:rPr>
        <w:t xml:space="preserve"> </w:t>
      </w:r>
      <w:r w:rsidRPr="007D7029">
        <w:rPr>
          <w:rFonts w:cs="Arial"/>
          <w:spacing w:val="-1"/>
        </w:rPr>
        <w:t>agree</w:t>
      </w:r>
      <w:r w:rsidRPr="007D7029">
        <w:rPr>
          <w:rFonts w:cs="Arial"/>
        </w:rPr>
        <w:t xml:space="preserve"> to </w:t>
      </w:r>
      <w:r w:rsidRPr="007D7029">
        <w:rPr>
          <w:rFonts w:cs="Arial"/>
          <w:spacing w:val="-1"/>
        </w:rPr>
        <w:t>submit</w:t>
      </w:r>
      <w:r w:rsidRPr="007D7029">
        <w:rPr>
          <w:rFonts w:cs="Arial"/>
        </w:rPr>
        <w:t xml:space="preserve"> </w:t>
      </w:r>
      <w:r w:rsidRPr="007D7029">
        <w:rPr>
          <w:rFonts w:cs="Arial"/>
          <w:spacing w:val="-1"/>
        </w:rPr>
        <w:t>evaluation reports,</w:t>
      </w:r>
      <w:r w:rsidRPr="007D7029">
        <w:rPr>
          <w:rFonts w:cs="Arial"/>
        </w:rPr>
        <w:t xml:space="preserve"> </w:t>
      </w:r>
      <w:r w:rsidRPr="007D7029">
        <w:rPr>
          <w:rFonts w:cs="Arial"/>
          <w:spacing w:val="-1"/>
        </w:rPr>
        <w:t>including</w:t>
      </w:r>
      <w:r w:rsidRPr="007D7029">
        <w:rPr>
          <w:rFonts w:cs="Arial"/>
        </w:rPr>
        <w:t xml:space="preserve"> </w:t>
      </w:r>
      <w:r w:rsidRPr="007D7029">
        <w:rPr>
          <w:rFonts w:cs="Arial"/>
          <w:spacing w:val="-1"/>
        </w:rPr>
        <w:t>information</w:t>
      </w:r>
      <w:r w:rsidRPr="007D7029">
        <w:rPr>
          <w:rFonts w:cs="Arial"/>
        </w:rPr>
        <w:t xml:space="preserve"> </w:t>
      </w:r>
      <w:r w:rsidRPr="007D7029">
        <w:rPr>
          <w:rFonts w:cs="Arial"/>
          <w:spacing w:val="-1"/>
        </w:rPr>
        <w:t>on</w:t>
      </w:r>
      <w:r w:rsidRPr="007D7029">
        <w:rPr>
          <w:rFonts w:cs="Arial"/>
        </w:rPr>
        <w:t xml:space="preserve"> </w:t>
      </w:r>
      <w:r w:rsidRPr="007D7029">
        <w:rPr>
          <w:rFonts w:cs="Arial"/>
          <w:spacing w:val="-1"/>
        </w:rPr>
        <w:t>pupil</w:t>
      </w:r>
      <w:r w:rsidRPr="007D7029">
        <w:rPr>
          <w:rFonts w:cs="Arial"/>
          <w:spacing w:val="29"/>
        </w:rPr>
        <w:t xml:space="preserve"> </w:t>
      </w:r>
      <w:r w:rsidRPr="007D7029">
        <w:rPr>
          <w:rFonts w:cs="Arial"/>
          <w:spacing w:val="-1"/>
        </w:rPr>
        <w:t>progress, overall program effectiveness, and quality control as required by state and federal</w:t>
      </w:r>
      <w:r w:rsidRPr="007D7029">
        <w:rPr>
          <w:rFonts w:cs="Arial"/>
          <w:spacing w:val="30"/>
        </w:rPr>
        <w:t xml:space="preserve"> </w:t>
      </w:r>
      <w:r w:rsidRPr="007D7029">
        <w:rPr>
          <w:rFonts w:cs="Arial"/>
          <w:spacing w:val="-1"/>
        </w:rPr>
        <w:t xml:space="preserve">laws and </w:t>
      </w:r>
      <w:r w:rsidR="004677F8" w:rsidRPr="007D7029">
        <w:rPr>
          <w:rFonts w:cs="Arial"/>
          <w:spacing w:val="-1"/>
        </w:rPr>
        <w:t>U</w:t>
      </w:r>
      <w:r w:rsidR="00DA5165">
        <w:rPr>
          <w:rFonts w:cs="Arial"/>
          <w:spacing w:val="-1"/>
        </w:rPr>
        <w:t>.</w:t>
      </w:r>
      <w:r w:rsidR="004677F8" w:rsidRPr="007D7029">
        <w:rPr>
          <w:rFonts w:cs="Arial"/>
          <w:spacing w:val="-1"/>
        </w:rPr>
        <w:t>S</w:t>
      </w:r>
      <w:r w:rsidR="00DA5165">
        <w:rPr>
          <w:rFonts w:cs="Arial"/>
          <w:spacing w:val="-1"/>
        </w:rPr>
        <w:t xml:space="preserve">. </w:t>
      </w:r>
      <w:r w:rsidR="004677F8" w:rsidRPr="007D7029">
        <w:rPr>
          <w:rFonts w:cs="Arial"/>
          <w:spacing w:val="-1"/>
        </w:rPr>
        <w:t>D</w:t>
      </w:r>
      <w:r w:rsidR="00DA5165">
        <w:rPr>
          <w:rFonts w:cs="Arial"/>
          <w:spacing w:val="-1"/>
        </w:rPr>
        <w:t xml:space="preserve">epartment of </w:t>
      </w:r>
      <w:r w:rsidR="004677F8" w:rsidRPr="007D7029">
        <w:rPr>
          <w:rFonts w:cs="Arial"/>
          <w:spacing w:val="-1"/>
        </w:rPr>
        <w:t>E</w:t>
      </w:r>
      <w:r w:rsidR="00DA5165">
        <w:rPr>
          <w:rFonts w:cs="Arial"/>
          <w:spacing w:val="-1"/>
        </w:rPr>
        <w:t>ducation</w:t>
      </w:r>
      <w:r w:rsidRPr="007D7029">
        <w:rPr>
          <w:rFonts w:cs="Arial"/>
          <w:spacing w:val="-1"/>
        </w:rPr>
        <w:t xml:space="preserve"> (</w:t>
      </w:r>
      <w:r w:rsidRPr="007D7029">
        <w:rPr>
          <w:rFonts w:cs="Arial"/>
          <w:i/>
          <w:spacing w:val="-1"/>
        </w:rPr>
        <w:t xml:space="preserve">EC </w:t>
      </w:r>
      <w:r w:rsidRPr="007D7029">
        <w:rPr>
          <w:rFonts w:cs="Arial"/>
        </w:rPr>
        <w:t>54443.1[g])</w:t>
      </w:r>
      <w:r w:rsidR="0019136F" w:rsidRPr="007D7029">
        <w:rPr>
          <w:rFonts w:cs="Arial"/>
        </w:rPr>
        <w:t>.</w:t>
      </w:r>
    </w:p>
    <w:p w14:paraId="4C8CFED2" w14:textId="77777777" w:rsidR="005739E8" w:rsidRPr="007D7029" w:rsidRDefault="00D82EF9" w:rsidP="005E4942">
      <w:pPr>
        <w:pStyle w:val="Heading3"/>
        <w:spacing w:before="240" w:after="120"/>
        <w:rPr>
          <w:rFonts w:cs="Arial"/>
        </w:rPr>
      </w:pPr>
      <w:r w:rsidRPr="007D7029">
        <w:rPr>
          <w:rFonts w:cs="Arial"/>
        </w:rPr>
        <w:t>Fiscal Procedures</w:t>
      </w:r>
    </w:p>
    <w:p w14:paraId="55F832A3" w14:textId="640F0FCF" w:rsidR="00233409" w:rsidRDefault="00D82EF9" w:rsidP="00F73BDA">
      <w:pPr>
        <w:pStyle w:val="BodyText"/>
        <w:numPr>
          <w:ilvl w:val="0"/>
          <w:numId w:val="1"/>
        </w:numPr>
        <w:tabs>
          <w:tab w:val="left" w:pos="472"/>
        </w:tabs>
        <w:spacing w:before="69"/>
        <w:ind w:right="179"/>
        <w:rPr>
          <w:rFonts w:cs="Arial"/>
        </w:rPr>
      </w:pPr>
      <w:r w:rsidRPr="007D7029">
        <w:rPr>
          <w:rFonts w:cs="Arial"/>
        </w:rPr>
        <w:t>Operating</w:t>
      </w:r>
      <w:r w:rsidRPr="007D7029">
        <w:rPr>
          <w:rFonts w:cs="Arial"/>
          <w:spacing w:val="-2"/>
        </w:rPr>
        <w:t xml:space="preserve"> </w:t>
      </w:r>
      <w:r w:rsidRPr="007D7029">
        <w:rPr>
          <w:rFonts w:cs="Arial"/>
          <w:spacing w:val="-1"/>
        </w:rPr>
        <w:t>agencies</w:t>
      </w:r>
      <w:r w:rsidRPr="007D7029">
        <w:rPr>
          <w:rFonts w:cs="Arial"/>
        </w:rPr>
        <w:t xml:space="preserve"> </w:t>
      </w:r>
      <w:r w:rsidRPr="007D7029">
        <w:rPr>
          <w:rFonts w:cs="Arial"/>
          <w:spacing w:val="-1"/>
        </w:rPr>
        <w:t>agree</w:t>
      </w:r>
      <w:r w:rsidRPr="007D7029">
        <w:rPr>
          <w:rFonts w:cs="Arial"/>
        </w:rPr>
        <w:t xml:space="preserve"> to</w:t>
      </w:r>
      <w:r w:rsidRPr="007D7029">
        <w:rPr>
          <w:rFonts w:cs="Arial"/>
          <w:spacing w:val="-1"/>
        </w:rPr>
        <w:t xml:space="preserve"> adhere</w:t>
      </w:r>
      <w:r w:rsidRPr="007D7029">
        <w:rPr>
          <w:rFonts w:cs="Arial"/>
        </w:rPr>
        <w:t xml:space="preserve"> to fiscal</w:t>
      </w:r>
      <w:r w:rsidRPr="007D7029">
        <w:rPr>
          <w:rFonts w:cs="Arial"/>
          <w:spacing w:val="-2"/>
        </w:rPr>
        <w:t xml:space="preserve"> </w:t>
      </w:r>
      <w:r w:rsidRPr="007D7029">
        <w:rPr>
          <w:rFonts w:cs="Arial"/>
          <w:spacing w:val="-1"/>
        </w:rPr>
        <w:t>procedures</w:t>
      </w:r>
      <w:r w:rsidRPr="007D7029">
        <w:rPr>
          <w:rFonts w:cs="Arial"/>
        </w:rPr>
        <w:t xml:space="preserve"> </w:t>
      </w:r>
      <w:r w:rsidRPr="007D7029">
        <w:rPr>
          <w:rFonts w:cs="Arial"/>
          <w:spacing w:val="-1"/>
        </w:rPr>
        <w:t>and</w:t>
      </w:r>
      <w:r w:rsidRPr="007D7029">
        <w:rPr>
          <w:rFonts w:cs="Arial"/>
        </w:rPr>
        <w:t xml:space="preserve"> </w:t>
      </w:r>
      <w:r w:rsidRPr="007D7029">
        <w:rPr>
          <w:rFonts w:cs="Arial"/>
          <w:spacing w:val="-1"/>
        </w:rPr>
        <w:t xml:space="preserve">submit </w:t>
      </w:r>
      <w:r w:rsidRPr="007D7029">
        <w:rPr>
          <w:rFonts w:cs="Arial"/>
        </w:rPr>
        <w:t xml:space="preserve">fiscal </w:t>
      </w:r>
      <w:r w:rsidRPr="007D7029">
        <w:rPr>
          <w:rFonts w:cs="Arial"/>
          <w:spacing w:val="-1"/>
        </w:rPr>
        <w:t>reports</w:t>
      </w:r>
      <w:r w:rsidRPr="007D7029">
        <w:rPr>
          <w:rFonts w:cs="Arial"/>
        </w:rPr>
        <w:t xml:space="preserve"> </w:t>
      </w:r>
      <w:r w:rsidRPr="007D7029">
        <w:rPr>
          <w:rFonts w:cs="Arial"/>
          <w:spacing w:val="-1"/>
        </w:rPr>
        <w:t>as</w:t>
      </w:r>
      <w:r w:rsidRPr="007D7029">
        <w:rPr>
          <w:rFonts w:cs="Arial"/>
        </w:rPr>
        <w:t xml:space="preserve"> </w:t>
      </w:r>
      <w:r w:rsidRPr="007D7029">
        <w:rPr>
          <w:rFonts w:cs="Arial"/>
          <w:spacing w:val="-1"/>
        </w:rPr>
        <w:t>required</w:t>
      </w:r>
      <w:r w:rsidRPr="007D7029">
        <w:rPr>
          <w:rFonts w:cs="Arial"/>
          <w:spacing w:val="29"/>
        </w:rPr>
        <w:t xml:space="preserve"> </w:t>
      </w:r>
      <w:r w:rsidRPr="007D7029">
        <w:rPr>
          <w:rFonts w:cs="Arial"/>
          <w:spacing w:val="-1"/>
        </w:rPr>
        <w:t xml:space="preserve">by </w:t>
      </w:r>
      <w:r w:rsidRPr="007D7029">
        <w:rPr>
          <w:rFonts w:cs="Arial"/>
        </w:rPr>
        <w:t>the</w:t>
      </w:r>
      <w:r w:rsidRPr="007D7029">
        <w:rPr>
          <w:rFonts w:cs="Arial"/>
          <w:spacing w:val="-1"/>
        </w:rPr>
        <w:t xml:space="preserve"> </w:t>
      </w:r>
      <w:r w:rsidR="00FC40A1" w:rsidRPr="007D7029">
        <w:rPr>
          <w:rFonts w:cs="Arial"/>
          <w:spacing w:val="-1"/>
        </w:rPr>
        <w:t>CDE</w:t>
      </w:r>
      <w:r w:rsidRPr="007D7029">
        <w:rPr>
          <w:rFonts w:cs="Arial"/>
          <w:spacing w:val="-1"/>
        </w:rPr>
        <w:t xml:space="preserve"> (</w:t>
      </w:r>
      <w:r w:rsidRPr="12B952CB">
        <w:rPr>
          <w:rFonts w:cs="Arial"/>
          <w:i/>
          <w:iCs/>
          <w:spacing w:val="-1"/>
        </w:rPr>
        <w:t>EC</w:t>
      </w:r>
      <w:r w:rsidRPr="007D7029">
        <w:rPr>
          <w:rFonts w:cs="Arial"/>
          <w:spacing w:val="-2"/>
        </w:rPr>
        <w:t xml:space="preserve"> </w:t>
      </w:r>
      <w:r w:rsidRPr="007D7029">
        <w:rPr>
          <w:rFonts w:cs="Arial"/>
        </w:rPr>
        <w:t>54444.1[</w:t>
      </w:r>
      <w:r w:rsidR="00DA5165">
        <w:rPr>
          <w:rFonts w:cs="Arial"/>
        </w:rPr>
        <w:t>a</w:t>
      </w:r>
      <w:r w:rsidRPr="007D7029">
        <w:rPr>
          <w:rFonts w:cs="Arial"/>
        </w:rPr>
        <w:t>][5])</w:t>
      </w:r>
      <w:r w:rsidR="0019136F" w:rsidRPr="007D7029">
        <w:rPr>
          <w:rFonts w:cs="Arial"/>
        </w:rPr>
        <w:t>.</w:t>
      </w:r>
    </w:p>
    <w:p w14:paraId="35D5DF9E" w14:textId="77777777" w:rsidR="00DA5165" w:rsidRPr="00D17267" w:rsidRDefault="00DA5165" w:rsidP="00DA5165">
      <w:pPr>
        <w:pStyle w:val="Heading2"/>
        <w:spacing w:before="240" w:after="240"/>
        <w:rPr>
          <w:b/>
          <w:bCs/>
          <w:sz w:val="24"/>
          <w:szCs w:val="24"/>
        </w:rPr>
      </w:pPr>
      <w:r w:rsidRPr="00D17267">
        <w:rPr>
          <w:b/>
          <w:bCs/>
          <w:sz w:val="24"/>
          <w:szCs w:val="24"/>
        </w:rPr>
        <w:t>Family Biliteracy Program Assurances</w:t>
      </w:r>
    </w:p>
    <w:p w14:paraId="68F07209" w14:textId="77777777" w:rsidR="00DA5165" w:rsidRPr="00184D51" w:rsidRDefault="00DA5165" w:rsidP="00DA5165">
      <w:pPr>
        <w:rPr>
          <w:rFonts w:ascii="Arial" w:hAnsi="Arial" w:cs="Arial"/>
          <w:sz w:val="24"/>
          <w:szCs w:val="24"/>
        </w:rPr>
      </w:pPr>
      <w:r w:rsidRPr="00184D51">
        <w:rPr>
          <w:rFonts w:ascii="Arial" w:hAnsi="Arial" w:cs="Arial"/>
          <w:sz w:val="24"/>
          <w:szCs w:val="24"/>
        </w:rPr>
        <w:t xml:space="preserve">Moreover, and where applicable, </w:t>
      </w:r>
      <w:r w:rsidRPr="00184D51">
        <w:rPr>
          <w:rFonts w:ascii="Arial" w:hAnsi="Arial" w:cs="Arial"/>
          <w:spacing w:val="-1"/>
          <w:sz w:val="24"/>
          <w:szCs w:val="24"/>
        </w:rPr>
        <w:t xml:space="preserve">by completing and submitting its application for the MEP grant, </w:t>
      </w:r>
      <w:r w:rsidRPr="00184D51">
        <w:rPr>
          <w:rFonts w:ascii="Arial" w:hAnsi="Arial" w:cs="Arial"/>
          <w:sz w:val="24"/>
          <w:szCs w:val="24"/>
        </w:rPr>
        <w:t>the operating agency assures the CDE that it will ensure that the region/direct-funded district adheres to the legal assurances and requirements, below, pertaining to the Family Biliteracy Program</w:t>
      </w:r>
      <w:r>
        <w:rPr>
          <w:rFonts w:ascii="Arial" w:hAnsi="Arial" w:cs="Arial"/>
          <w:sz w:val="24"/>
          <w:szCs w:val="24"/>
        </w:rPr>
        <w:t xml:space="preserve"> (FBP)</w:t>
      </w:r>
      <w:r w:rsidRPr="00184D51">
        <w:rPr>
          <w:rFonts w:ascii="Arial" w:hAnsi="Arial" w:cs="Arial"/>
          <w:sz w:val="24"/>
          <w:szCs w:val="24"/>
        </w:rPr>
        <w:t xml:space="preserve">. </w:t>
      </w:r>
    </w:p>
    <w:p w14:paraId="026B8517" w14:textId="77777777" w:rsidR="00DA5165" w:rsidRPr="0030062D" w:rsidRDefault="00DA5165" w:rsidP="005E4942">
      <w:pPr>
        <w:pStyle w:val="Heading3"/>
        <w:spacing w:before="240" w:after="120"/>
      </w:pPr>
      <w:proofErr w:type="gramStart"/>
      <w:r w:rsidRPr="0030062D">
        <w:t>Program</w:t>
      </w:r>
      <w:proofErr w:type="gramEnd"/>
      <w:r w:rsidRPr="0030062D">
        <w:t xml:space="preserve"> Purpose</w:t>
      </w:r>
    </w:p>
    <w:p w14:paraId="71DD6572" w14:textId="77777777" w:rsidR="00DA5165" w:rsidRDefault="00DA5165" w:rsidP="00DA5165">
      <w:pPr>
        <w:rPr>
          <w:rFonts w:ascii="Arial" w:hAnsi="Arial" w:cs="Arial"/>
          <w:sz w:val="24"/>
          <w:szCs w:val="24"/>
        </w:rPr>
      </w:pPr>
      <w:r w:rsidRPr="0030062D">
        <w:rPr>
          <w:rFonts w:ascii="Arial" w:hAnsi="Arial" w:cs="Arial"/>
          <w:sz w:val="24"/>
          <w:szCs w:val="24"/>
        </w:rPr>
        <w:t>The purpose of the FBP grant is to promote site-based family biliteracy education. The FBP was created by Dr. Fernando Rodriguez-Valls in 2010 to shed light on the importance of teacher-community partnerships in bridging the linguistic gap between Spanish-speaking migrant parents and their children who are entering an English-only educational system. The FBP creates opportunities for teachers to reflect on and re-evaluate their teaching practices, for parents to value literacy in the home language as well as the school language, and for students to value biliteracy as a relevant skill.</w:t>
      </w:r>
    </w:p>
    <w:p w14:paraId="1F8D3B8F" w14:textId="2700CA59" w:rsidR="00DA5165" w:rsidRDefault="00DA5165" w:rsidP="00DA5165">
      <w:pPr>
        <w:spacing w:before="240" w:after="240"/>
        <w:rPr>
          <w:rFonts w:ascii="Arial" w:hAnsi="Arial" w:cs="Arial"/>
          <w:sz w:val="24"/>
          <w:szCs w:val="24"/>
        </w:rPr>
      </w:pPr>
      <w:r w:rsidRPr="0030062D">
        <w:rPr>
          <w:rFonts w:ascii="Arial" w:hAnsi="Arial" w:cs="Arial"/>
          <w:sz w:val="24"/>
          <w:szCs w:val="24"/>
        </w:rPr>
        <w:t xml:space="preserve">The California Needs Assessment (CNA) </w:t>
      </w:r>
      <w:r>
        <w:rPr>
          <w:rFonts w:ascii="Arial" w:hAnsi="Arial" w:cs="Arial"/>
          <w:sz w:val="24"/>
          <w:szCs w:val="24"/>
        </w:rPr>
        <w:t xml:space="preserve">of </w:t>
      </w:r>
      <w:r w:rsidRPr="0030062D">
        <w:rPr>
          <w:rFonts w:ascii="Arial" w:hAnsi="Arial" w:cs="Arial"/>
          <w:sz w:val="24"/>
          <w:szCs w:val="24"/>
        </w:rPr>
        <w:t>20</w:t>
      </w:r>
      <w:r w:rsidR="00D17267">
        <w:rPr>
          <w:rFonts w:ascii="Arial" w:hAnsi="Arial" w:cs="Arial"/>
          <w:sz w:val="24"/>
          <w:szCs w:val="24"/>
        </w:rPr>
        <w:t>25</w:t>
      </w:r>
      <w:r w:rsidRPr="0030062D">
        <w:rPr>
          <w:rFonts w:ascii="Arial" w:hAnsi="Arial" w:cs="Arial"/>
          <w:sz w:val="24"/>
          <w:szCs w:val="24"/>
        </w:rPr>
        <w:t xml:space="preserve"> found school-based, formal preschool programs to be a promising approach to prepare at-risk children for the academic, language, social, and cross-cultural challenges of school. In addition, the California State Service Delivery Plan for the MEP, which is developed based on the findings of the CNA, called for an increase in the percentage of eligible migrant preschool children receiving a high-quality early education. The CDE reviews the needs of migratory students on an annual basis; however, the statewide CNA is developed every five years.</w:t>
      </w:r>
    </w:p>
    <w:p w14:paraId="19063E50" w14:textId="77777777" w:rsidR="00DA5165" w:rsidRDefault="00DA5165" w:rsidP="00DA5165">
      <w:pPr>
        <w:spacing w:after="240"/>
        <w:rPr>
          <w:rFonts w:ascii="Arial" w:hAnsi="Arial" w:cs="Arial"/>
          <w:sz w:val="24"/>
          <w:szCs w:val="24"/>
        </w:rPr>
      </w:pPr>
      <w:r>
        <w:rPr>
          <w:rFonts w:ascii="Arial" w:hAnsi="Arial" w:cs="Arial"/>
          <w:sz w:val="24"/>
          <w:szCs w:val="24"/>
        </w:rPr>
        <w:t xml:space="preserve">FBP </w:t>
      </w:r>
      <w:r w:rsidRPr="0030062D">
        <w:rPr>
          <w:rFonts w:ascii="Arial" w:hAnsi="Arial" w:cs="Arial"/>
          <w:sz w:val="24"/>
          <w:szCs w:val="24"/>
        </w:rPr>
        <w:t xml:space="preserve">funds </w:t>
      </w:r>
      <w:proofErr w:type="gramStart"/>
      <w:r w:rsidRPr="0030062D">
        <w:rPr>
          <w:rFonts w:ascii="Arial" w:hAnsi="Arial" w:cs="Arial"/>
          <w:sz w:val="24"/>
          <w:szCs w:val="24"/>
        </w:rPr>
        <w:t>shall</w:t>
      </w:r>
      <w:proofErr w:type="gramEnd"/>
      <w:r w:rsidRPr="0030062D">
        <w:rPr>
          <w:rFonts w:ascii="Arial" w:hAnsi="Arial" w:cs="Arial"/>
          <w:sz w:val="24"/>
          <w:szCs w:val="24"/>
        </w:rPr>
        <w:t xml:space="preserve"> be used, first, to meet the identified needs of migratory children that:</w:t>
      </w:r>
    </w:p>
    <w:p w14:paraId="1F91405B" w14:textId="77777777" w:rsidR="00DA5165" w:rsidRDefault="00DA5165" w:rsidP="00DA5165">
      <w:pPr>
        <w:pStyle w:val="ListParagraph"/>
        <w:numPr>
          <w:ilvl w:val="0"/>
          <w:numId w:val="11"/>
        </w:numPr>
        <w:tabs>
          <w:tab w:val="left" w:pos="360"/>
        </w:tabs>
        <w:spacing w:after="240"/>
        <w:rPr>
          <w:rFonts w:ascii="Arial" w:hAnsi="Arial" w:cs="Arial"/>
          <w:sz w:val="24"/>
          <w:szCs w:val="24"/>
        </w:rPr>
      </w:pPr>
      <w:r w:rsidRPr="0030062D">
        <w:rPr>
          <w:rFonts w:ascii="Arial" w:hAnsi="Arial" w:cs="Arial"/>
          <w:sz w:val="24"/>
          <w:szCs w:val="24"/>
        </w:rPr>
        <w:t xml:space="preserve">Result from the effects of their migratory </w:t>
      </w:r>
      <w:proofErr w:type="gramStart"/>
      <w:r w:rsidRPr="0030062D">
        <w:rPr>
          <w:rFonts w:ascii="Arial" w:hAnsi="Arial" w:cs="Arial"/>
          <w:sz w:val="24"/>
          <w:szCs w:val="24"/>
        </w:rPr>
        <w:t>lifestyle, or</w:t>
      </w:r>
      <w:proofErr w:type="gramEnd"/>
      <w:r w:rsidRPr="0030062D">
        <w:rPr>
          <w:rFonts w:ascii="Arial" w:hAnsi="Arial" w:cs="Arial"/>
          <w:sz w:val="24"/>
          <w:szCs w:val="24"/>
        </w:rPr>
        <w:t xml:space="preserve"> are needed to permit migratory children to participate effectively in school.</w:t>
      </w:r>
    </w:p>
    <w:p w14:paraId="225EACDD" w14:textId="77777777" w:rsidR="00DA5165" w:rsidRPr="0030062D" w:rsidRDefault="00DA5165" w:rsidP="00DA5165">
      <w:pPr>
        <w:pStyle w:val="ListParagraph"/>
        <w:numPr>
          <w:ilvl w:val="0"/>
          <w:numId w:val="11"/>
        </w:numPr>
        <w:tabs>
          <w:tab w:val="left" w:pos="1080"/>
        </w:tabs>
        <w:spacing w:after="240"/>
        <w:rPr>
          <w:rFonts w:ascii="Arial" w:hAnsi="Arial" w:cs="Arial"/>
          <w:sz w:val="24"/>
          <w:szCs w:val="24"/>
        </w:rPr>
      </w:pPr>
      <w:r w:rsidRPr="0030062D">
        <w:rPr>
          <w:rFonts w:ascii="Arial" w:hAnsi="Arial" w:cs="Arial"/>
          <w:sz w:val="24"/>
          <w:szCs w:val="24"/>
        </w:rPr>
        <w:lastRenderedPageBreak/>
        <w:t>Are not addressed by services available from other federal or nonfederal programs.</w:t>
      </w:r>
    </w:p>
    <w:p w14:paraId="251A70E7" w14:textId="77777777" w:rsidR="00DA5165" w:rsidRPr="0030062D" w:rsidRDefault="00DA5165" w:rsidP="005E4942">
      <w:pPr>
        <w:pStyle w:val="Heading3"/>
        <w:spacing w:before="0"/>
      </w:pPr>
      <w:r w:rsidRPr="0030062D">
        <w:t>Authorized Activities</w:t>
      </w:r>
    </w:p>
    <w:p w14:paraId="026A26DD"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Each $50,000 allocation is to serve 20 unique migrant families and provide all the required program elements including, but not limited to:</w:t>
      </w:r>
    </w:p>
    <w:p w14:paraId="3D6190B3" w14:textId="77777777" w:rsidR="00DA5165" w:rsidRPr="0030062D" w:rsidRDefault="00DA5165" w:rsidP="00DA5165">
      <w:pPr>
        <w:pStyle w:val="ListParagraph"/>
        <w:widowControl/>
        <w:numPr>
          <w:ilvl w:val="1"/>
          <w:numId w:val="10"/>
        </w:numPr>
        <w:spacing w:after="120"/>
        <w:ind w:left="1440"/>
        <w:rPr>
          <w:rFonts w:ascii="Arial" w:hAnsi="Arial" w:cs="Arial"/>
          <w:sz w:val="24"/>
          <w:szCs w:val="24"/>
        </w:rPr>
      </w:pPr>
      <w:r w:rsidRPr="0030062D">
        <w:rPr>
          <w:rFonts w:ascii="Arial" w:hAnsi="Arial" w:cs="Arial"/>
          <w:sz w:val="24"/>
          <w:szCs w:val="24"/>
        </w:rPr>
        <w:t>Certified pre-Kindergarten (pre-K) teacher (per local requirements for hiring pre-K teachers).</w:t>
      </w:r>
    </w:p>
    <w:p w14:paraId="62F90782" w14:textId="77777777" w:rsidR="00DA5165" w:rsidRPr="0030062D" w:rsidRDefault="00DA5165" w:rsidP="00DA5165">
      <w:pPr>
        <w:pStyle w:val="ListParagraph"/>
        <w:widowControl/>
        <w:numPr>
          <w:ilvl w:val="1"/>
          <w:numId w:val="10"/>
        </w:numPr>
        <w:spacing w:after="120"/>
        <w:ind w:left="1440"/>
        <w:rPr>
          <w:rFonts w:ascii="Arial" w:hAnsi="Arial" w:cs="Arial"/>
          <w:sz w:val="24"/>
          <w:szCs w:val="24"/>
        </w:rPr>
      </w:pPr>
      <w:r w:rsidRPr="0030062D">
        <w:rPr>
          <w:rFonts w:ascii="Arial" w:hAnsi="Arial" w:cs="Arial"/>
          <w:sz w:val="24"/>
          <w:szCs w:val="24"/>
        </w:rPr>
        <w:t>Additional staff assigned to collect pre and post assessment data.</w:t>
      </w:r>
    </w:p>
    <w:p w14:paraId="06A1E6F6" w14:textId="77777777" w:rsidR="00DA5165" w:rsidRPr="0030062D" w:rsidRDefault="00DA5165" w:rsidP="00DA5165">
      <w:pPr>
        <w:pStyle w:val="ListParagraph"/>
        <w:widowControl/>
        <w:numPr>
          <w:ilvl w:val="1"/>
          <w:numId w:val="10"/>
        </w:numPr>
        <w:spacing w:after="120"/>
        <w:ind w:left="1440"/>
        <w:rPr>
          <w:rFonts w:ascii="Arial" w:hAnsi="Arial" w:cs="Arial"/>
          <w:sz w:val="24"/>
          <w:szCs w:val="24"/>
        </w:rPr>
      </w:pPr>
      <w:r w:rsidRPr="0030062D">
        <w:rPr>
          <w:rFonts w:ascii="Arial" w:hAnsi="Arial" w:cs="Arial"/>
          <w:sz w:val="24"/>
          <w:szCs w:val="24"/>
        </w:rPr>
        <w:t>Teacher pre-session planning to develop curriculum for 10 sessions.</w:t>
      </w:r>
    </w:p>
    <w:p w14:paraId="0C2631F4" w14:textId="77777777" w:rsidR="00DA5165" w:rsidRDefault="00DA5165" w:rsidP="00DA5165">
      <w:pPr>
        <w:pStyle w:val="ListParagraph"/>
        <w:widowControl/>
        <w:numPr>
          <w:ilvl w:val="1"/>
          <w:numId w:val="10"/>
        </w:numPr>
        <w:spacing w:after="120"/>
        <w:ind w:left="1440"/>
        <w:rPr>
          <w:rFonts w:ascii="Arial" w:hAnsi="Arial" w:cs="Arial"/>
          <w:sz w:val="24"/>
          <w:szCs w:val="24"/>
        </w:rPr>
      </w:pPr>
      <w:r w:rsidRPr="0030062D">
        <w:rPr>
          <w:rFonts w:ascii="Arial" w:hAnsi="Arial" w:cs="Arial"/>
          <w:sz w:val="24"/>
          <w:szCs w:val="24"/>
        </w:rPr>
        <w:t>Teacher pre-session planning to prepare before each session.</w:t>
      </w:r>
    </w:p>
    <w:p w14:paraId="3057152A" w14:textId="025ED9AD" w:rsidR="00DA5165" w:rsidRPr="0030062D" w:rsidRDefault="00DA5165" w:rsidP="00DA5165">
      <w:pPr>
        <w:pStyle w:val="ListParagraph"/>
        <w:widowControl/>
        <w:numPr>
          <w:ilvl w:val="1"/>
          <w:numId w:val="10"/>
        </w:numPr>
        <w:spacing w:after="120"/>
        <w:ind w:left="1440"/>
        <w:rPr>
          <w:rFonts w:ascii="Arial" w:hAnsi="Arial" w:cs="Arial"/>
          <w:sz w:val="24"/>
          <w:szCs w:val="24"/>
        </w:rPr>
      </w:pPr>
      <w:r w:rsidRPr="0030062D">
        <w:rPr>
          <w:rFonts w:ascii="Arial" w:hAnsi="Arial" w:cs="Arial"/>
          <w:sz w:val="24"/>
          <w:szCs w:val="24"/>
        </w:rPr>
        <w:t xml:space="preserve">Annual professional development to staff on the </w:t>
      </w:r>
      <w:hyperlink r:id="rId11" w:history="1">
        <w:r w:rsidRPr="0030062D">
          <w:rPr>
            <w:rStyle w:val="Hyperlink"/>
            <w:rFonts w:ascii="Arial" w:hAnsi="Arial" w:cs="Arial"/>
            <w:sz w:val="24"/>
            <w:szCs w:val="24"/>
          </w:rPr>
          <w:t>California Preschool/Transitional Kindergarten Learning Foundations</w:t>
        </w:r>
      </w:hyperlink>
      <w:r w:rsidR="001468D2">
        <w:t>.</w:t>
      </w:r>
    </w:p>
    <w:p w14:paraId="17D3B697"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 xml:space="preserve">Funds may not be utilized to fund any other activity or any additional family biliteracy programs. </w:t>
      </w:r>
    </w:p>
    <w:p w14:paraId="30107987"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If a program receives an additional award (e.g. $50,000), the program must serve an additional 20 unique families.</w:t>
      </w:r>
    </w:p>
    <w:p w14:paraId="0312EC24"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The FBP must have 10 sessions; it is recommended that each session be two hours in duration.</w:t>
      </w:r>
    </w:p>
    <w:p w14:paraId="07F9C81F"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The FBP is designed for children whose primary language is Spanish.</w:t>
      </w:r>
    </w:p>
    <w:p w14:paraId="147EF2BB"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Children must be ages 3</w:t>
      </w:r>
      <w:bookmarkStart w:id="0" w:name="_Hlk55827304"/>
      <w:r w:rsidRPr="0030062D">
        <w:rPr>
          <w:rFonts w:ascii="Arial" w:hAnsi="Arial" w:cs="Arial"/>
          <w:sz w:val="24"/>
          <w:szCs w:val="24"/>
        </w:rPr>
        <w:t>–</w:t>
      </w:r>
      <w:bookmarkEnd w:id="0"/>
      <w:r w:rsidRPr="0030062D">
        <w:rPr>
          <w:rFonts w:ascii="Arial" w:hAnsi="Arial" w:cs="Arial"/>
          <w:sz w:val="24"/>
          <w:szCs w:val="24"/>
        </w:rPr>
        <w:t>5 and not enrolled in kindergarten or transitional kindergarten.</w:t>
      </w:r>
    </w:p>
    <w:p w14:paraId="6532B382"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 xml:space="preserve">Instruction will be provided </w:t>
      </w:r>
      <w:proofErr w:type="gramStart"/>
      <w:r w:rsidRPr="0030062D">
        <w:rPr>
          <w:rFonts w:ascii="Arial" w:hAnsi="Arial" w:cs="Arial"/>
          <w:sz w:val="24"/>
          <w:szCs w:val="24"/>
        </w:rPr>
        <w:t>to</w:t>
      </w:r>
      <w:proofErr w:type="gramEnd"/>
      <w:r w:rsidRPr="0030062D">
        <w:rPr>
          <w:rFonts w:ascii="Arial" w:hAnsi="Arial" w:cs="Arial"/>
          <w:sz w:val="24"/>
          <w:szCs w:val="24"/>
        </w:rPr>
        <w:t xml:space="preserve"> children and parents at the same time; families will not be separate. Other family members are welcome to attend as well (grandparents, aunts, siblings, etc.).</w:t>
      </w:r>
    </w:p>
    <w:p w14:paraId="651D6D09"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All programs should be following the same program format, as explained by the CDE.</w:t>
      </w:r>
    </w:p>
    <w:p w14:paraId="34ECDC85"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Reports, including data sheets, will be collected and submitted per CDE requirements and timelines.</w:t>
      </w:r>
    </w:p>
    <w:p w14:paraId="7DD4A385" w14:textId="77777777" w:rsidR="00DA5165" w:rsidRPr="0030062D" w:rsidRDefault="00DA5165" w:rsidP="00DA5165">
      <w:pPr>
        <w:pStyle w:val="ListParagraph"/>
        <w:numPr>
          <w:ilvl w:val="0"/>
          <w:numId w:val="12"/>
        </w:numPr>
        <w:spacing w:before="240" w:after="120"/>
        <w:rPr>
          <w:rFonts w:ascii="Arial" w:hAnsi="Arial" w:cs="Arial"/>
          <w:sz w:val="24"/>
          <w:szCs w:val="24"/>
        </w:rPr>
      </w:pPr>
      <w:r w:rsidRPr="0030062D">
        <w:rPr>
          <w:rFonts w:ascii="Arial" w:hAnsi="Arial" w:cs="Arial"/>
          <w:sz w:val="24"/>
          <w:szCs w:val="24"/>
        </w:rPr>
        <w:t>A final report, along with parent surveys, will be submitted to CDE, at the end of every program 10-session program.</w:t>
      </w:r>
    </w:p>
    <w:p w14:paraId="5758F6A2" w14:textId="699DF13B" w:rsidR="003C70CE" w:rsidRPr="001468D2" w:rsidRDefault="00DA5165" w:rsidP="00DE3ADC">
      <w:pPr>
        <w:pStyle w:val="ListParagraph"/>
        <w:numPr>
          <w:ilvl w:val="0"/>
          <w:numId w:val="12"/>
        </w:numPr>
        <w:spacing w:before="240" w:after="120"/>
        <w:rPr>
          <w:rFonts w:ascii="Arial" w:hAnsi="Arial" w:cs="Arial"/>
          <w:sz w:val="24"/>
          <w:szCs w:val="24"/>
        </w:rPr>
      </w:pPr>
      <w:r w:rsidRPr="0030062D">
        <w:rPr>
          <w:rFonts w:ascii="Arial" w:hAnsi="Arial" w:cs="Arial"/>
          <w:sz w:val="24"/>
          <w:szCs w:val="24"/>
        </w:rPr>
        <w:t xml:space="preserve">A unique accounting code is to be developed to account for FBP </w:t>
      </w:r>
      <w:proofErr w:type="gramStart"/>
      <w:r w:rsidRPr="0030062D">
        <w:rPr>
          <w:rFonts w:ascii="Arial" w:hAnsi="Arial" w:cs="Arial"/>
          <w:sz w:val="24"/>
          <w:szCs w:val="24"/>
        </w:rPr>
        <w:t>expenditures</w:t>
      </w:r>
      <w:proofErr w:type="gramEnd"/>
      <w:r w:rsidRPr="0030062D">
        <w:rPr>
          <w:rFonts w:ascii="Arial" w:hAnsi="Arial" w:cs="Arial"/>
          <w:sz w:val="24"/>
          <w:szCs w:val="24"/>
        </w:rPr>
        <w:t xml:space="preserve"> in the general ledger. A copy of the ledger for these expenses will be requested at the end of each fiscal year</w:t>
      </w:r>
      <w:r>
        <w:rPr>
          <w:rFonts w:ascii="Arial" w:hAnsi="Arial" w:cs="Arial"/>
          <w:sz w:val="24"/>
          <w:szCs w:val="24"/>
        </w:rPr>
        <w:t>.</w:t>
      </w:r>
    </w:p>
    <w:sectPr w:rsidR="003C70CE" w:rsidRPr="001468D2" w:rsidSect="006A40E9">
      <w:footerReference w:type="default" r:id="rId12"/>
      <w:pgSz w:w="12240" w:h="15840"/>
      <w:pgMar w:top="1440" w:right="1440" w:bottom="1440"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EA7A" w14:textId="77777777" w:rsidR="004B5EBB" w:rsidRDefault="004B5EBB">
      <w:r>
        <w:separator/>
      </w:r>
    </w:p>
  </w:endnote>
  <w:endnote w:type="continuationSeparator" w:id="0">
    <w:p w14:paraId="7BC4F7F1" w14:textId="77777777" w:rsidR="004B5EBB" w:rsidRDefault="004B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B2BC" w14:textId="77777777" w:rsidR="0065503A" w:rsidRPr="00934C16" w:rsidRDefault="0065503A">
    <w:pPr>
      <w:tabs>
        <w:tab w:val="center" w:pos="4550"/>
        <w:tab w:val="left" w:pos="5818"/>
      </w:tabs>
      <w:ind w:right="260"/>
      <w:jc w:val="right"/>
      <w:rPr>
        <w:rFonts w:ascii="Arial" w:hAnsi="Arial" w:cs="Arial"/>
        <w:sz w:val="24"/>
        <w:szCs w:val="24"/>
      </w:rPr>
    </w:pPr>
    <w:r w:rsidRPr="00934C16">
      <w:rPr>
        <w:rFonts w:ascii="Arial" w:hAnsi="Arial" w:cs="Arial"/>
        <w:spacing w:val="60"/>
        <w:sz w:val="24"/>
        <w:szCs w:val="24"/>
      </w:rPr>
      <w:t>Page</w:t>
    </w:r>
    <w:r w:rsidRPr="00934C16">
      <w:rPr>
        <w:rFonts w:ascii="Arial" w:hAnsi="Arial" w:cs="Arial"/>
        <w:sz w:val="24"/>
        <w:szCs w:val="24"/>
      </w:rPr>
      <w:t xml:space="preserve"> </w:t>
    </w:r>
    <w:r w:rsidRPr="00934C16">
      <w:rPr>
        <w:rFonts w:ascii="Arial" w:hAnsi="Arial" w:cs="Arial"/>
        <w:sz w:val="24"/>
        <w:szCs w:val="24"/>
      </w:rPr>
      <w:fldChar w:fldCharType="begin"/>
    </w:r>
    <w:r w:rsidRPr="00934C16">
      <w:rPr>
        <w:rFonts w:ascii="Arial" w:hAnsi="Arial" w:cs="Arial"/>
        <w:sz w:val="24"/>
        <w:szCs w:val="24"/>
      </w:rPr>
      <w:instrText xml:space="preserve"> PAGE   \* MERGEFORMAT </w:instrText>
    </w:r>
    <w:r w:rsidRPr="00934C16">
      <w:rPr>
        <w:rFonts w:ascii="Arial" w:hAnsi="Arial" w:cs="Arial"/>
        <w:sz w:val="24"/>
        <w:szCs w:val="24"/>
      </w:rPr>
      <w:fldChar w:fldCharType="separate"/>
    </w:r>
    <w:r w:rsidR="00ED4AD6" w:rsidRPr="00934C16">
      <w:rPr>
        <w:rFonts w:ascii="Arial" w:hAnsi="Arial" w:cs="Arial"/>
        <w:noProof/>
        <w:sz w:val="24"/>
        <w:szCs w:val="24"/>
      </w:rPr>
      <w:t>12</w:t>
    </w:r>
    <w:r w:rsidRPr="00934C16">
      <w:rPr>
        <w:rFonts w:ascii="Arial" w:hAnsi="Arial" w:cs="Arial"/>
        <w:sz w:val="24"/>
        <w:szCs w:val="24"/>
      </w:rPr>
      <w:fldChar w:fldCharType="end"/>
    </w:r>
    <w:r w:rsidRPr="00934C16">
      <w:rPr>
        <w:rFonts w:ascii="Arial" w:hAnsi="Arial" w:cs="Arial"/>
        <w:sz w:val="24"/>
        <w:szCs w:val="24"/>
      </w:rPr>
      <w:t xml:space="preserve"> | </w:t>
    </w:r>
    <w:r w:rsidRPr="00934C16">
      <w:rPr>
        <w:rFonts w:ascii="Arial" w:hAnsi="Arial" w:cs="Arial"/>
        <w:sz w:val="24"/>
        <w:szCs w:val="24"/>
      </w:rPr>
      <w:fldChar w:fldCharType="begin"/>
    </w:r>
    <w:r w:rsidRPr="00934C16">
      <w:rPr>
        <w:rFonts w:ascii="Arial" w:hAnsi="Arial" w:cs="Arial"/>
        <w:sz w:val="24"/>
        <w:szCs w:val="24"/>
      </w:rPr>
      <w:instrText xml:space="preserve"> NUMPAGES  \* Arabic  \* MERGEFORMAT </w:instrText>
    </w:r>
    <w:r w:rsidRPr="00934C16">
      <w:rPr>
        <w:rFonts w:ascii="Arial" w:hAnsi="Arial" w:cs="Arial"/>
        <w:sz w:val="24"/>
        <w:szCs w:val="24"/>
      </w:rPr>
      <w:fldChar w:fldCharType="separate"/>
    </w:r>
    <w:r w:rsidR="00ED4AD6" w:rsidRPr="00934C16">
      <w:rPr>
        <w:rFonts w:ascii="Arial" w:hAnsi="Arial" w:cs="Arial"/>
        <w:noProof/>
        <w:sz w:val="24"/>
        <w:szCs w:val="24"/>
      </w:rPr>
      <w:t>12</w:t>
    </w:r>
    <w:r w:rsidRPr="00934C16">
      <w:rPr>
        <w:rFonts w:ascii="Arial" w:hAnsi="Arial" w:cs="Arial"/>
        <w:sz w:val="24"/>
        <w:szCs w:val="24"/>
      </w:rPr>
      <w:fldChar w:fldCharType="end"/>
    </w:r>
  </w:p>
  <w:p w14:paraId="08328A4D" w14:textId="77777777" w:rsidR="00895C45" w:rsidRDefault="00895C45" w:rsidP="00C207F2">
    <w:pPr>
      <w:tabs>
        <w:tab w:val="left" w:pos="9735"/>
      </w:tabs>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69C2" w14:textId="77777777" w:rsidR="004B5EBB" w:rsidRDefault="004B5EBB">
      <w:r>
        <w:separator/>
      </w:r>
    </w:p>
  </w:footnote>
  <w:footnote w:type="continuationSeparator" w:id="0">
    <w:p w14:paraId="063B6EE3" w14:textId="77777777" w:rsidR="004B5EBB" w:rsidRDefault="004B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E03"/>
    <w:multiLevelType w:val="hybridMultilevel"/>
    <w:tmpl w:val="032C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D209B"/>
    <w:multiLevelType w:val="hybridMultilevel"/>
    <w:tmpl w:val="62864A7E"/>
    <w:lvl w:ilvl="0" w:tplc="FFFFFFFF">
      <w:start w:val="1"/>
      <w:numFmt w:val="decimal"/>
      <w:lvlText w:val="%1."/>
      <w:lvlJc w:val="left"/>
      <w:pPr>
        <w:ind w:left="454" w:hanging="360"/>
      </w:pPr>
      <w:rPr>
        <w:rFonts w:ascii="Arial" w:eastAsia="Arial" w:hAnsi="Arial" w:hint="default"/>
        <w:spacing w:val="-1"/>
        <w:w w:val="99"/>
        <w:sz w:val="24"/>
        <w:szCs w:val="24"/>
      </w:rPr>
    </w:lvl>
    <w:lvl w:ilvl="1" w:tplc="FFFFFFFF">
      <w:start w:val="1"/>
      <w:numFmt w:val="lowerLetter"/>
      <w:lvlText w:val="%2."/>
      <w:lvlJc w:val="left"/>
      <w:pPr>
        <w:ind w:left="853" w:hanging="400"/>
      </w:pPr>
      <w:rPr>
        <w:rFonts w:ascii="Arial" w:eastAsia="Arial" w:hAnsi="Arial" w:hint="default"/>
        <w:color w:val="auto"/>
        <w:spacing w:val="-1"/>
        <w:w w:val="99"/>
        <w:sz w:val="24"/>
        <w:szCs w:val="24"/>
      </w:rPr>
    </w:lvl>
    <w:lvl w:ilvl="2" w:tplc="FFFFFFFF">
      <w:start w:val="1"/>
      <w:numFmt w:val="bullet"/>
      <w:lvlText w:val="•"/>
      <w:lvlJc w:val="left"/>
      <w:pPr>
        <w:ind w:left="832" w:hanging="400"/>
      </w:pPr>
      <w:rPr>
        <w:rFonts w:hint="default"/>
      </w:rPr>
    </w:lvl>
    <w:lvl w:ilvl="3" w:tplc="FFFFFFFF">
      <w:start w:val="1"/>
      <w:numFmt w:val="bullet"/>
      <w:lvlText w:val="•"/>
      <w:lvlJc w:val="left"/>
      <w:pPr>
        <w:ind w:left="832" w:hanging="400"/>
      </w:pPr>
      <w:rPr>
        <w:rFonts w:hint="default"/>
      </w:rPr>
    </w:lvl>
    <w:lvl w:ilvl="4" w:tplc="FFFFFFFF">
      <w:start w:val="1"/>
      <w:numFmt w:val="bullet"/>
      <w:lvlText w:val="•"/>
      <w:lvlJc w:val="left"/>
      <w:pPr>
        <w:ind w:left="853" w:hanging="400"/>
      </w:pPr>
      <w:rPr>
        <w:rFonts w:hint="default"/>
      </w:rPr>
    </w:lvl>
    <w:lvl w:ilvl="5" w:tplc="FFFFFFFF">
      <w:start w:val="1"/>
      <w:numFmt w:val="bullet"/>
      <w:lvlText w:val="•"/>
      <w:lvlJc w:val="left"/>
      <w:pPr>
        <w:ind w:left="2464" w:hanging="400"/>
      </w:pPr>
      <w:rPr>
        <w:rFonts w:hint="default"/>
      </w:rPr>
    </w:lvl>
    <w:lvl w:ilvl="6" w:tplc="FFFFFFFF">
      <w:start w:val="1"/>
      <w:numFmt w:val="bullet"/>
      <w:lvlText w:val="•"/>
      <w:lvlJc w:val="left"/>
      <w:pPr>
        <w:ind w:left="4075" w:hanging="400"/>
      </w:pPr>
      <w:rPr>
        <w:rFonts w:hint="default"/>
      </w:rPr>
    </w:lvl>
    <w:lvl w:ilvl="7" w:tplc="FFFFFFFF">
      <w:start w:val="1"/>
      <w:numFmt w:val="bullet"/>
      <w:lvlText w:val="•"/>
      <w:lvlJc w:val="left"/>
      <w:pPr>
        <w:ind w:left="5686" w:hanging="400"/>
      </w:pPr>
      <w:rPr>
        <w:rFonts w:hint="default"/>
      </w:rPr>
    </w:lvl>
    <w:lvl w:ilvl="8" w:tplc="FFFFFFFF">
      <w:start w:val="1"/>
      <w:numFmt w:val="bullet"/>
      <w:lvlText w:val="•"/>
      <w:lvlJc w:val="left"/>
      <w:pPr>
        <w:ind w:left="7297" w:hanging="400"/>
      </w:pPr>
      <w:rPr>
        <w:rFonts w:hint="default"/>
      </w:rPr>
    </w:lvl>
  </w:abstractNum>
  <w:abstractNum w:abstractNumId="2" w15:restartNumberingAfterBreak="0">
    <w:nsid w:val="11B27E57"/>
    <w:multiLevelType w:val="hybridMultilevel"/>
    <w:tmpl w:val="57EC7C40"/>
    <w:lvl w:ilvl="0" w:tplc="F966636C">
      <w:start w:val="23"/>
      <w:numFmt w:val="decimal"/>
      <w:lvlText w:val="%1."/>
      <w:lvlJc w:val="left"/>
      <w:pPr>
        <w:ind w:left="472" w:hanging="360"/>
      </w:pPr>
      <w:rPr>
        <w:rFonts w:ascii="Arial" w:eastAsia="Arial" w:hAnsi="Arial" w:hint="default"/>
        <w:spacing w:val="-1"/>
        <w:sz w:val="22"/>
        <w:szCs w:val="24"/>
      </w:rPr>
    </w:lvl>
    <w:lvl w:ilvl="1" w:tplc="F98E62B0">
      <w:start w:val="1"/>
      <w:numFmt w:val="lowerLetter"/>
      <w:lvlText w:val="%2."/>
      <w:lvlJc w:val="left"/>
      <w:pPr>
        <w:ind w:left="1213" w:hanging="360"/>
      </w:pPr>
      <w:rPr>
        <w:rFonts w:ascii="Arial" w:eastAsia="Arial" w:hAnsi="Arial" w:hint="default"/>
        <w:spacing w:val="-1"/>
        <w:w w:val="99"/>
        <w:sz w:val="24"/>
        <w:szCs w:val="24"/>
      </w:rPr>
    </w:lvl>
    <w:lvl w:ilvl="2" w:tplc="791C9E84">
      <w:start w:val="1"/>
      <w:numFmt w:val="bullet"/>
      <w:lvlText w:val="•"/>
      <w:lvlJc w:val="left"/>
      <w:pPr>
        <w:ind w:left="2252" w:hanging="360"/>
      </w:pPr>
      <w:rPr>
        <w:rFonts w:hint="default"/>
      </w:rPr>
    </w:lvl>
    <w:lvl w:ilvl="3" w:tplc="BD1C9380">
      <w:start w:val="1"/>
      <w:numFmt w:val="bullet"/>
      <w:lvlText w:val="•"/>
      <w:lvlJc w:val="left"/>
      <w:pPr>
        <w:ind w:left="3290" w:hanging="360"/>
      </w:pPr>
      <w:rPr>
        <w:rFonts w:hint="default"/>
      </w:rPr>
    </w:lvl>
    <w:lvl w:ilvl="4" w:tplc="1D20C72C">
      <w:start w:val="1"/>
      <w:numFmt w:val="bullet"/>
      <w:lvlText w:val="•"/>
      <w:lvlJc w:val="left"/>
      <w:pPr>
        <w:ind w:left="4329" w:hanging="360"/>
      </w:pPr>
      <w:rPr>
        <w:rFonts w:hint="default"/>
      </w:rPr>
    </w:lvl>
    <w:lvl w:ilvl="5" w:tplc="785CD656">
      <w:start w:val="1"/>
      <w:numFmt w:val="bullet"/>
      <w:lvlText w:val="•"/>
      <w:lvlJc w:val="left"/>
      <w:pPr>
        <w:ind w:left="5367" w:hanging="360"/>
      </w:pPr>
      <w:rPr>
        <w:rFonts w:hint="default"/>
      </w:rPr>
    </w:lvl>
    <w:lvl w:ilvl="6" w:tplc="3266DDDE">
      <w:start w:val="1"/>
      <w:numFmt w:val="bullet"/>
      <w:lvlText w:val="•"/>
      <w:lvlJc w:val="left"/>
      <w:pPr>
        <w:ind w:left="6406" w:hanging="360"/>
      </w:pPr>
      <w:rPr>
        <w:rFonts w:hint="default"/>
      </w:rPr>
    </w:lvl>
    <w:lvl w:ilvl="7" w:tplc="1FF45652">
      <w:start w:val="1"/>
      <w:numFmt w:val="bullet"/>
      <w:lvlText w:val="•"/>
      <w:lvlJc w:val="left"/>
      <w:pPr>
        <w:ind w:left="7444" w:hanging="360"/>
      </w:pPr>
      <w:rPr>
        <w:rFonts w:hint="default"/>
      </w:rPr>
    </w:lvl>
    <w:lvl w:ilvl="8" w:tplc="0FDCA5D6">
      <w:start w:val="1"/>
      <w:numFmt w:val="bullet"/>
      <w:lvlText w:val="•"/>
      <w:lvlJc w:val="left"/>
      <w:pPr>
        <w:ind w:left="8483" w:hanging="360"/>
      </w:pPr>
      <w:rPr>
        <w:rFonts w:hint="default"/>
      </w:rPr>
    </w:lvl>
  </w:abstractNum>
  <w:abstractNum w:abstractNumId="3" w15:restartNumberingAfterBreak="0">
    <w:nsid w:val="25EE51A1"/>
    <w:multiLevelType w:val="hybridMultilevel"/>
    <w:tmpl w:val="9EE89ACC"/>
    <w:lvl w:ilvl="0" w:tplc="01580F74">
      <w:start w:val="1"/>
      <w:numFmt w:val="decimal"/>
      <w:lvlText w:val="%1."/>
      <w:lvlJc w:val="left"/>
      <w:pPr>
        <w:ind w:left="472" w:hanging="360"/>
      </w:pPr>
      <w:rPr>
        <w:rFonts w:ascii="Arial" w:eastAsia="Arial" w:hAnsi="Arial" w:hint="default"/>
        <w:spacing w:val="-1"/>
        <w:w w:val="99"/>
        <w:sz w:val="24"/>
        <w:szCs w:val="24"/>
      </w:rPr>
    </w:lvl>
    <w:lvl w:ilvl="1" w:tplc="37E81FB8">
      <w:start w:val="1"/>
      <w:numFmt w:val="lowerLetter"/>
      <w:lvlText w:val="%2."/>
      <w:lvlJc w:val="left"/>
      <w:pPr>
        <w:ind w:left="853" w:hanging="342"/>
      </w:pPr>
      <w:rPr>
        <w:rFonts w:ascii="Arial" w:eastAsia="Arial" w:hAnsi="Arial" w:hint="default"/>
        <w:spacing w:val="-1"/>
        <w:w w:val="99"/>
        <w:sz w:val="24"/>
        <w:szCs w:val="24"/>
      </w:rPr>
    </w:lvl>
    <w:lvl w:ilvl="2" w:tplc="4A7AB4CE">
      <w:start w:val="1"/>
      <w:numFmt w:val="bullet"/>
      <w:lvlText w:val="•"/>
      <w:lvlJc w:val="left"/>
      <w:pPr>
        <w:ind w:left="853" w:hanging="342"/>
      </w:pPr>
      <w:rPr>
        <w:rFonts w:hint="default"/>
      </w:rPr>
    </w:lvl>
    <w:lvl w:ilvl="3" w:tplc="DB8E6B28">
      <w:start w:val="1"/>
      <w:numFmt w:val="bullet"/>
      <w:lvlText w:val="•"/>
      <w:lvlJc w:val="left"/>
      <w:pPr>
        <w:ind w:left="2051" w:hanging="342"/>
      </w:pPr>
      <w:rPr>
        <w:rFonts w:hint="default"/>
      </w:rPr>
    </w:lvl>
    <w:lvl w:ilvl="4" w:tplc="5B78A17C">
      <w:start w:val="1"/>
      <w:numFmt w:val="bullet"/>
      <w:lvlText w:val="•"/>
      <w:lvlJc w:val="left"/>
      <w:pPr>
        <w:ind w:left="3250" w:hanging="342"/>
      </w:pPr>
      <w:rPr>
        <w:rFonts w:hint="default"/>
      </w:rPr>
    </w:lvl>
    <w:lvl w:ilvl="5" w:tplc="B434ADF4">
      <w:start w:val="1"/>
      <w:numFmt w:val="bullet"/>
      <w:lvlText w:val="•"/>
      <w:lvlJc w:val="left"/>
      <w:pPr>
        <w:ind w:left="4448" w:hanging="342"/>
      </w:pPr>
      <w:rPr>
        <w:rFonts w:hint="default"/>
      </w:rPr>
    </w:lvl>
    <w:lvl w:ilvl="6" w:tplc="EAF0B3B2">
      <w:start w:val="1"/>
      <w:numFmt w:val="bullet"/>
      <w:lvlText w:val="•"/>
      <w:lvlJc w:val="left"/>
      <w:pPr>
        <w:ind w:left="5646" w:hanging="342"/>
      </w:pPr>
      <w:rPr>
        <w:rFonts w:hint="default"/>
      </w:rPr>
    </w:lvl>
    <w:lvl w:ilvl="7" w:tplc="31108C9C">
      <w:start w:val="1"/>
      <w:numFmt w:val="bullet"/>
      <w:lvlText w:val="•"/>
      <w:lvlJc w:val="left"/>
      <w:pPr>
        <w:ind w:left="6845" w:hanging="342"/>
      </w:pPr>
      <w:rPr>
        <w:rFonts w:hint="default"/>
      </w:rPr>
    </w:lvl>
    <w:lvl w:ilvl="8" w:tplc="C93203C4">
      <w:start w:val="1"/>
      <w:numFmt w:val="bullet"/>
      <w:lvlText w:val="•"/>
      <w:lvlJc w:val="left"/>
      <w:pPr>
        <w:ind w:left="8043" w:hanging="342"/>
      </w:pPr>
      <w:rPr>
        <w:rFonts w:hint="default"/>
      </w:rPr>
    </w:lvl>
  </w:abstractNum>
  <w:abstractNum w:abstractNumId="4" w15:restartNumberingAfterBreak="0">
    <w:nsid w:val="26EC535E"/>
    <w:multiLevelType w:val="hybridMultilevel"/>
    <w:tmpl w:val="699AC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33819"/>
    <w:multiLevelType w:val="hybridMultilevel"/>
    <w:tmpl w:val="3D4AC9FC"/>
    <w:lvl w:ilvl="0" w:tplc="6526FB20">
      <w:start w:val="1"/>
      <w:numFmt w:val="bullet"/>
      <w:lvlText w:val=""/>
      <w:lvlJc w:val="left"/>
      <w:pPr>
        <w:ind w:left="1192" w:hanging="360"/>
      </w:pPr>
      <w:rPr>
        <w:rFonts w:ascii="Symbol" w:eastAsia="Symbol" w:hAnsi="Symbol" w:hint="default"/>
        <w:b/>
        <w:bCs/>
        <w:color w:val="auto"/>
        <w:sz w:val="24"/>
        <w:szCs w:val="24"/>
      </w:rPr>
    </w:lvl>
    <w:lvl w:ilvl="1" w:tplc="3A2E40DE">
      <w:start w:val="1"/>
      <w:numFmt w:val="bullet"/>
      <w:lvlText w:val="•"/>
      <w:lvlJc w:val="left"/>
      <w:pPr>
        <w:ind w:left="2124" w:hanging="360"/>
      </w:pPr>
      <w:rPr>
        <w:rFonts w:hint="default"/>
      </w:rPr>
    </w:lvl>
    <w:lvl w:ilvl="2" w:tplc="06427AA6">
      <w:start w:val="1"/>
      <w:numFmt w:val="bullet"/>
      <w:lvlText w:val="•"/>
      <w:lvlJc w:val="left"/>
      <w:pPr>
        <w:ind w:left="3057" w:hanging="360"/>
      </w:pPr>
      <w:rPr>
        <w:rFonts w:hint="default"/>
      </w:rPr>
    </w:lvl>
    <w:lvl w:ilvl="3" w:tplc="C6CC15DC">
      <w:start w:val="1"/>
      <w:numFmt w:val="bullet"/>
      <w:lvlText w:val="•"/>
      <w:lvlJc w:val="left"/>
      <w:pPr>
        <w:ind w:left="3990" w:hanging="360"/>
      </w:pPr>
      <w:rPr>
        <w:rFonts w:hint="default"/>
      </w:rPr>
    </w:lvl>
    <w:lvl w:ilvl="4" w:tplc="E800D968">
      <w:start w:val="1"/>
      <w:numFmt w:val="bullet"/>
      <w:lvlText w:val="•"/>
      <w:lvlJc w:val="left"/>
      <w:pPr>
        <w:ind w:left="4923" w:hanging="360"/>
      </w:pPr>
      <w:rPr>
        <w:rFonts w:hint="default"/>
      </w:rPr>
    </w:lvl>
    <w:lvl w:ilvl="5" w:tplc="21865BE2">
      <w:start w:val="1"/>
      <w:numFmt w:val="bullet"/>
      <w:lvlText w:val="•"/>
      <w:lvlJc w:val="left"/>
      <w:pPr>
        <w:ind w:left="5856" w:hanging="360"/>
      </w:pPr>
      <w:rPr>
        <w:rFonts w:hint="default"/>
      </w:rPr>
    </w:lvl>
    <w:lvl w:ilvl="6" w:tplc="56C2BD96">
      <w:start w:val="1"/>
      <w:numFmt w:val="bullet"/>
      <w:lvlText w:val="•"/>
      <w:lvlJc w:val="left"/>
      <w:pPr>
        <w:ind w:left="6788" w:hanging="360"/>
      </w:pPr>
      <w:rPr>
        <w:rFonts w:hint="default"/>
      </w:rPr>
    </w:lvl>
    <w:lvl w:ilvl="7" w:tplc="C58C314C">
      <w:start w:val="1"/>
      <w:numFmt w:val="bullet"/>
      <w:lvlText w:val="•"/>
      <w:lvlJc w:val="left"/>
      <w:pPr>
        <w:ind w:left="7721" w:hanging="360"/>
      </w:pPr>
      <w:rPr>
        <w:rFonts w:hint="default"/>
      </w:rPr>
    </w:lvl>
    <w:lvl w:ilvl="8" w:tplc="AE0CB31C">
      <w:start w:val="1"/>
      <w:numFmt w:val="bullet"/>
      <w:lvlText w:val="•"/>
      <w:lvlJc w:val="left"/>
      <w:pPr>
        <w:ind w:left="8654" w:hanging="360"/>
      </w:pPr>
      <w:rPr>
        <w:rFonts w:hint="default"/>
      </w:rPr>
    </w:lvl>
  </w:abstractNum>
  <w:abstractNum w:abstractNumId="6" w15:restartNumberingAfterBreak="0">
    <w:nsid w:val="31FA788B"/>
    <w:multiLevelType w:val="hybridMultilevel"/>
    <w:tmpl w:val="CBCA8310"/>
    <w:lvl w:ilvl="0" w:tplc="01580F74">
      <w:start w:val="1"/>
      <w:numFmt w:val="decimal"/>
      <w:lvlText w:val="%1."/>
      <w:lvlJc w:val="left"/>
      <w:pPr>
        <w:ind w:left="360" w:hanging="360"/>
      </w:pPr>
      <w:rPr>
        <w:rFonts w:ascii="Arial" w:eastAsia="Arial" w:hAnsi="Arial" w:hint="default"/>
        <w:spacing w:val="-1"/>
        <w:w w:val="99"/>
        <w:sz w:val="24"/>
        <w:szCs w:val="24"/>
      </w:rPr>
    </w:lvl>
    <w:lvl w:ilvl="1" w:tplc="37E81FB8">
      <w:start w:val="1"/>
      <w:numFmt w:val="lowerLetter"/>
      <w:lvlText w:val="%2."/>
      <w:lvlJc w:val="left"/>
      <w:pPr>
        <w:ind w:left="853" w:hanging="342"/>
      </w:pPr>
      <w:rPr>
        <w:rFonts w:ascii="Arial" w:eastAsia="Arial" w:hAnsi="Arial" w:hint="default"/>
        <w:spacing w:val="-1"/>
        <w:w w:val="99"/>
        <w:sz w:val="24"/>
        <w:szCs w:val="24"/>
      </w:rPr>
    </w:lvl>
    <w:lvl w:ilvl="2" w:tplc="4A7AB4CE">
      <w:start w:val="1"/>
      <w:numFmt w:val="bullet"/>
      <w:lvlText w:val="•"/>
      <w:lvlJc w:val="left"/>
      <w:pPr>
        <w:ind w:left="853" w:hanging="342"/>
      </w:pPr>
      <w:rPr>
        <w:rFonts w:hint="default"/>
      </w:rPr>
    </w:lvl>
    <w:lvl w:ilvl="3" w:tplc="DB8E6B28">
      <w:start w:val="1"/>
      <w:numFmt w:val="bullet"/>
      <w:lvlText w:val="•"/>
      <w:lvlJc w:val="left"/>
      <w:pPr>
        <w:ind w:left="2051" w:hanging="342"/>
      </w:pPr>
      <w:rPr>
        <w:rFonts w:hint="default"/>
      </w:rPr>
    </w:lvl>
    <w:lvl w:ilvl="4" w:tplc="5B78A17C">
      <w:start w:val="1"/>
      <w:numFmt w:val="bullet"/>
      <w:lvlText w:val="•"/>
      <w:lvlJc w:val="left"/>
      <w:pPr>
        <w:ind w:left="3250" w:hanging="342"/>
      </w:pPr>
      <w:rPr>
        <w:rFonts w:hint="default"/>
      </w:rPr>
    </w:lvl>
    <w:lvl w:ilvl="5" w:tplc="B434ADF4">
      <w:start w:val="1"/>
      <w:numFmt w:val="bullet"/>
      <w:lvlText w:val="•"/>
      <w:lvlJc w:val="left"/>
      <w:pPr>
        <w:ind w:left="4448" w:hanging="342"/>
      </w:pPr>
      <w:rPr>
        <w:rFonts w:hint="default"/>
      </w:rPr>
    </w:lvl>
    <w:lvl w:ilvl="6" w:tplc="EAF0B3B2">
      <w:start w:val="1"/>
      <w:numFmt w:val="bullet"/>
      <w:lvlText w:val="•"/>
      <w:lvlJc w:val="left"/>
      <w:pPr>
        <w:ind w:left="5646" w:hanging="342"/>
      </w:pPr>
      <w:rPr>
        <w:rFonts w:hint="default"/>
      </w:rPr>
    </w:lvl>
    <w:lvl w:ilvl="7" w:tplc="31108C9C">
      <w:start w:val="1"/>
      <w:numFmt w:val="bullet"/>
      <w:lvlText w:val="•"/>
      <w:lvlJc w:val="left"/>
      <w:pPr>
        <w:ind w:left="6845" w:hanging="342"/>
      </w:pPr>
      <w:rPr>
        <w:rFonts w:hint="default"/>
      </w:rPr>
    </w:lvl>
    <w:lvl w:ilvl="8" w:tplc="C93203C4">
      <w:start w:val="1"/>
      <w:numFmt w:val="bullet"/>
      <w:lvlText w:val="•"/>
      <w:lvlJc w:val="left"/>
      <w:pPr>
        <w:ind w:left="8043" w:hanging="342"/>
      </w:pPr>
      <w:rPr>
        <w:rFonts w:hint="default"/>
      </w:rPr>
    </w:lvl>
  </w:abstractNum>
  <w:abstractNum w:abstractNumId="7" w15:restartNumberingAfterBreak="0">
    <w:nsid w:val="4058291D"/>
    <w:multiLevelType w:val="hybridMultilevel"/>
    <w:tmpl w:val="BC2A47AC"/>
    <w:lvl w:ilvl="0" w:tplc="01580F74">
      <w:start w:val="1"/>
      <w:numFmt w:val="decimal"/>
      <w:lvlText w:val="%1."/>
      <w:lvlJc w:val="left"/>
      <w:pPr>
        <w:ind w:left="472" w:hanging="360"/>
      </w:pPr>
      <w:rPr>
        <w:rFonts w:ascii="Arial" w:eastAsia="Arial" w:hAnsi="Arial" w:hint="default"/>
        <w:spacing w:val="-1"/>
        <w:w w:val="99"/>
        <w:sz w:val="24"/>
        <w:szCs w:val="24"/>
      </w:rPr>
    </w:lvl>
    <w:lvl w:ilvl="1" w:tplc="37E81FB8">
      <w:start w:val="1"/>
      <w:numFmt w:val="lowerLetter"/>
      <w:lvlText w:val="%2."/>
      <w:lvlJc w:val="left"/>
      <w:pPr>
        <w:ind w:left="853" w:hanging="342"/>
      </w:pPr>
      <w:rPr>
        <w:rFonts w:ascii="Arial" w:eastAsia="Arial" w:hAnsi="Arial" w:hint="default"/>
        <w:spacing w:val="-1"/>
        <w:w w:val="99"/>
        <w:sz w:val="24"/>
        <w:szCs w:val="24"/>
      </w:rPr>
    </w:lvl>
    <w:lvl w:ilvl="2" w:tplc="4A7AB4CE">
      <w:start w:val="1"/>
      <w:numFmt w:val="bullet"/>
      <w:lvlText w:val="•"/>
      <w:lvlJc w:val="left"/>
      <w:pPr>
        <w:ind w:left="853" w:hanging="342"/>
      </w:pPr>
      <w:rPr>
        <w:rFonts w:hint="default"/>
      </w:rPr>
    </w:lvl>
    <w:lvl w:ilvl="3" w:tplc="DB8E6B28">
      <w:start w:val="1"/>
      <w:numFmt w:val="bullet"/>
      <w:lvlText w:val="•"/>
      <w:lvlJc w:val="left"/>
      <w:pPr>
        <w:ind w:left="2051" w:hanging="342"/>
      </w:pPr>
      <w:rPr>
        <w:rFonts w:hint="default"/>
      </w:rPr>
    </w:lvl>
    <w:lvl w:ilvl="4" w:tplc="5B78A17C">
      <w:start w:val="1"/>
      <w:numFmt w:val="bullet"/>
      <w:lvlText w:val="•"/>
      <w:lvlJc w:val="left"/>
      <w:pPr>
        <w:ind w:left="3250" w:hanging="342"/>
      </w:pPr>
      <w:rPr>
        <w:rFonts w:hint="default"/>
      </w:rPr>
    </w:lvl>
    <w:lvl w:ilvl="5" w:tplc="B434ADF4">
      <w:start w:val="1"/>
      <w:numFmt w:val="bullet"/>
      <w:lvlText w:val="•"/>
      <w:lvlJc w:val="left"/>
      <w:pPr>
        <w:ind w:left="4448" w:hanging="342"/>
      </w:pPr>
      <w:rPr>
        <w:rFonts w:hint="default"/>
      </w:rPr>
    </w:lvl>
    <w:lvl w:ilvl="6" w:tplc="EAF0B3B2">
      <w:start w:val="1"/>
      <w:numFmt w:val="bullet"/>
      <w:lvlText w:val="•"/>
      <w:lvlJc w:val="left"/>
      <w:pPr>
        <w:ind w:left="5646" w:hanging="342"/>
      </w:pPr>
      <w:rPr>
        <w:rFonts w:hint="default"/>
      </w:rPr>
    </w:lvl>
    <w:lvl w:ilvl="7" w:tplc="31108C9C">
      <w:start w:val="1"/>
      <w:numFmt w:val="bullet"/>
      <w:lvlText w:val="•"/>
      <w:lvlJc w:val="left"/>
      <w:pPr>
        <w:ind w:left="6845" w:hanging="342"/>
      </w:pPr>
      <w:rPr>
        <w:rFonts w:hint="default"/>
      </w:rPr>
    </w:lvl>
    <w:lvl w:ilvl="8" w:tplc="C93203C4">
      <w:start w:val="1"/>
      <w:numFmt w:val="bullet"/>
      <w:lvlText w:val="•"/>
      <w:lvlJc w:val="left"/>
      <w:pPr>
        <w:ind w:left="8043" w:hanging="342"/>
      </w:pPr>
      <w:rPr>
        <w:rFonts w:hint="default"/>
      </w:rPr>
    </w:lvl>
  </w:abstractNum>
  <w:abstractNum w:abstractNumId="8" w15:restartNumberingAfterBreak="0">
    <w:nsid w:val="55723B0D"/>
    <w:multiLevelType w:val="hybridMultilevel"/>
    <w:tmpl w:val="D2CC72AA"/>
    <w:lvl w:ilvl="0" w:tplc="42FC2276">
      <w:start w:val="1"/>
      <w:numFmt w:val="decimal"/>
      <w:lvlText w:val="%1."/>
      <w:lvlJc w:val="left"/>
      <w:pPr>
        <w:ind w:left="454" w:hanging="360"/>
      </w:pPr>
      <w:rPr>
        <w:rFonts w:ascii="Arial" w:eastAsia="Arial" w:hAnsi="Arial" w:hint="default"/>
        <w:spacing w:val="-1"/>
        <w:w w:val="99"/>
        <w:sz w:val="24"/>
        <w:szCs w:val="24"/>
      </w:rPr>
    </w:lvl>
    <w:lvl w:ilvl="1" w:tplc="B78E4CCE">
      <w:start w:val="1"/>
      <w:numFmt w:val="lowerLetter"/>
      <w:lvlText w:val="%2."/>
      <w:lvlJc w:val="left"/>
      <w:pPr>
        <w:ind w:left="853" w:hanging="400"/>
      </w:pPr>
      <w:rPr>
        <w:rFonts w:ascii="Arial" w:eastAsia="Arial" w:hAnsi="Arial" w:hint="default"/>
        <w:color w:val="auto"/>
        <w:spacing w:val="-1"/>
        <w:w w:val="99"/>
        <w:sz w:val="24"/>
        <w:szCs w:val="24"/>
      </w:rPr>
    </w:lvl>
    <w:lvl w:ilvl="2" w:tplc="F7DECBBC">
      <w:start w:val="1"/>
      <w:numFmt w:val="bullet"/>
      <w:lvlText w:val="•"/>
      <w:lvlJc w:val="left"/>
      <w:pPr>
        <w:ind w:left="832" w:hanging="400"/>
      </w:pPr>
      <w:rPr>
        <w:rFonts w:hint="default"/>
      </w:rPr>
    </w:lvl>
    <w:lvl w:ilvl="3" w:tplc="8F74FCB8">
      <w:start w:val="1"/>
      <w:numFmt w:val="bullet"/>
      <w:lvlText w:val="•"/>
      <w:lvlJc w:val="left"/>
      <w:pPr>
        <w:ind w:left="832" w:hanging="400"/>
      </w:pPr>
      <w:rPr>
        <w:rFonts w:hint="default"/>
      </w:rPr>
    </w:lvl>
    <w:lvl w:ilvl="4" w:tplc="C54201B6">
      <w:start w:val="1"/>
      <w:numFmt w:val="bullet"/>
      <w:lvlText w:val="•"/>
      <w:lvlJc w:val="left"/>
      <w:pPr>
        <w:ind w:left="853" w:hanging="400"/>
      </w:pPr>
      <w:rPr>
        <w:rFonts w:hint="default"/>
      </w:rPr>
    </w:lvl>
    <w:lvl w:ilvl="5" w:tplc="265C1F42">
      <w:start w:val="1"/>
      <w:numFmt w:val="bullet"/>
      <w:lvlText w:val="•"/>
      <w:lvlJc w:val="left"/>
      <w:pPr>
        <w:ind w:left="2464" w:hanging="400"/>
      </w:pPr>
      <w:rPr>
        <w:rFonts w:hint="default"/>
      </w:rPr>
    </w:lvl>
    <w:lvl w:ilvl="6" w:tplc="90963164">
      <w:start w:val="1"/>
      <w:numFmt w:val="bullet"/>
      <w:lvlText w:val="•"/>
      <w:lvlJc w:val="left"/>
      <w:pPr>
        <w:ind w:left="4075" w:hanging="400"/>
      </w:pPr>
      <w:rPr>
        <w:rFonts w:hint="default"/>
      </w:rPr>
    </w:lvl>
    <w:lvl w:ilvl="7" w:tplc="23247CC8">
      <w:start w:val="1"/>
      <w:numFmt w:val="bullet"/>
      <w:lvlText w:val="•"/>
      <w:lvlJc w:val="left"/>
      <w:pPr>
        <w:ind w:left="5686" w:hanging="400"/>
      </w:pPr>
      <w:rPr>
        <w:rFonts w:hint="default"/>
      </w:rPr>
    </w:lvl>
    <w:lvl w:ilvl="8" w:tplc="9B06AC16">
      <w:start w:val="1"/>
      <w:numFmt w:val="bullet"/>
      <w:lvlText w:val="•"/>
      <w:lvlJc w:val="left"/>
      <w:pPr>
        <w:ind w:left="7297" w:hanging="400"/>
      </w:pPr>
      <w:rPr>
        <w:rFonts w:hint="default"/>
      </w:rPr>
    </w:lvl>
  </w:abstractNum>
  <w:abstractNum w:abstractNumId="9" w15:restartNumberingAfterBreak="0">
    <w:nsid w:val="5A512F5E"/>
    <w:multiLevelType w:val="hybridMultilevel"/>
    <w:tmpl w:val="E912D3B8"/>
    <w:lvl w:ilvl="0" w:tplc="FFFFFFFF">
      <w:start w:val="1"/>
      <w:numFmt w:val="lowerLetter"/>
      <w:lvlText w:val="%1."/>
      <w:lvlJc w:val="left"/>
      <w:pPr>
        <w:ind w:left="853" w:hanging="400"/>
      </w:pPr>
      <w:rPr>
        <w:rFonts w:ascii="Arial" w:eastAsia="Arial" w:hAnsi="Arial" w:hint="default"/>
        <w:color w:val="auto"/>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F2E84"/>
    <w:multiLevelType w:val="hybridMultilevel"/>
    <w:tmpl w:val="707CAD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704B56"/>
    <w:multiLevelType w:val="hybridMultilevel"/>
    <w:tmpl w:val="CBAE62A0"/>
    <w:lvl w:ilvl="0" w:tplc="33B28EEC">
      <w:start w:val="32"/>
      <w:numFmt w:val="decimal"/>
      <w:lvlText w:val="%1."/>
      <w:lvlJc w:val="left"/>
      <w:pPr>
        <w:ind w:left="472" w:hanging="360"/>
      </w:pPr>
      <w:rPr>
        <w:rFonts w:ascii="Arial" w:eastAsia="Arial" w:hAnsi="Arial" w:hint="default"/>
        <w:w w:val="99"/>
        <w:sz w:val="22"/>
        <w:szCs w:val="22"/>
      </w:rPr>
    </w:lvl>
    <w:lvl w:ilvl="1" w:tplc="870EB4DE">
      <w:start w:val="1"/>
      <w:numFmt w:val="bullet"/>
      <w:lvlText w:val="•"/>
      <w:lvlJc w:val="left"/>
      <w:pPr>
        <w:ind w:left="1482" w:hanging="360"/>
      </w:pPr>
      <w:rPr>
        <w:rFonts w:hint="default"/>
      </w:rPr>
    </w:lvl>
    <w:lvl w:ilvl="2" w:tplc="34D05C9E">
      <w:start w:val="1"/>
      <w:numFmt w:val="bullet"/>
      <w:lvlText w:val="•"/>
      <w:lvlJc w:val="left"/>
      <w:pPr>
        <w:ind w:left="2493" w:hanging="360"/>
      </w:pPr>
      <w:rPr>
        <w:rFonts w:hint="default"/>
      </w:rPr>
    </w:lvl>
    <w:lvl w:ilvl="3" w:tplc="6EBA537C">
      <w:start w:val="1"/>
      <w:numFmt w:val="bullet"/>
      <w:lvlText w:val="•"/>
      <w:lvlJc w:val="left"/>
      <w:pPr>
        <w:ind w:left="3504" w:hanging="360"/>
      </w:pPr>
      <w:rPr>
        <w:rFonts w:hint="default"/>
      </w:rPr>
    </w:lvl>
    <w:lvl w:ilvl="4" w:tplc="30FC97B4">
      <w:start w:val="1"/>
      <w:numFmt w:val="bullet"/>
      <w:lvlText w:val="•"/>
      <w:lvlJc w:val="left"/>
      <w:pPr>
        <w:ind w:left="4515" w:hanging="360"/>
      </w:pPr>
      <w:rPr>
        <w:rFonts w:hint="default"/>
      </w:rPr>
    </w:lvl>
    <w:lvl w:ilvl="5" w:tplc="45AC5D4E">
      <w:start w:val="1"/>
      <w:numFmt w:val="bullet"/>
      <w:lvlText w:val="•"/>
      <w:lvlJc w:val="left"/>
      <w:pPr>
        <w:ind w:left="5526" w:hanging="360"/>
      </w:pPr>
      <w:rPr>
        <w:rFonts w:hint="default"/>
      </w:rPr>
    </w:lvl>
    <w:lvl w:ilvl="6" w:tplc="D8188B40">
      <w:start w:val="1"/>
      <w:numFmt w:val="bullet"/>
      <w:lvlText w:val="•"/>
      <w:lvlJc w:val="left"/>
      <w:pPr>
        <w:ind w:left="6536" w:hanging="360"/>
      </w:pPr>
      <w:rPr>
        <w:rFonts w:hint="default"/>
      </w:rPr>
    </w:lvl>
    <w:lvl w:ilvl="7" w:tplc="8F007F16">
      <w:start w:val="1"/>
      <w:numFmt w:val="bullet"/>
      <w:lvlText w:val="•"/>
      <w:lvlJc w:val="left"/>
      <w:pPr>
        <w:ind w:left="7547" w:hanging="360"/>
      </w:pPr>
      <w:rPr>
        <w:rFonts w:hint="default"/>
      </w:rPr>
    </w:lvl>
    <w:lvl w:ilvl="8" w:tplc="DBC0E732">
      <w:start w:val="1"/>
      <w:numFmt w:val="bullet"/>
      <w:lvlText w:val="•"/>
      <w:lvlJc w:val="left"/>
      <w:pPr>
        <w:ind w:left="8558" w:hanging="360"/>
      </w:pPr>
      <w:rPr>
        <w:rFonts w:hint="default"/>
      </w:rPr>
    </w:lvl>
  </w:abstractNum>
  <w:num w:numId="1" w16cid:durableId="24212719">
    <w:abstractNumId w:val="6"/>
  </w:num>
  <w:num w:numId="2" w16cid:durableId="2072001315">
    <w:abstractNumId w:val="11"/>
  </w:num>
  <w:num w:numId="3" w16cid:durableId="1862427648">
    <w:abstractNumId w:val="2"/>
  </w:num>
  <w:num w:numId="4" w16cid:durableId="279999100">
    <w:abstractNumId w:val="8"/>
  </w:num>
  <w:num w:numId="5" w16cid:durableId="591013791">
    <w:abstractNumId w:val="5"/>
  </w:num>
  <w:num w:numId="6" w16cid:durableId="1470316476">
    <w:abstractNumId w:val="3"/>
  </w:num>
  <w:num w:numId="7" w16cid:durableId="1959990261">
    <w:abstractNumId w:val="7"/>
  </w:num>
  <w:num w:numId="8" w16cid:durableId="215514890">
    <w:abstractNumId w:val="1"/>
  </w:num>
  <w:num w:numId="9" w16cid:durableId="1658921818">
    <w:abstractNumId w:val="9"/>
  </w:num>
  <w:num w:numId="10" w16cid:durableId="434206949">
    <w:abstractNumId w:val="10"/>
  </w:num>
  <w:num w:numId="11" w16cid:durableId="153957913">
    <w:abstractNumId w:val="4"/>
  </w:num>
  <w:num w:numId="12" w16cid:durableId="196569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E8"/>
    <w:rsid w:val="00013D77"/>
    <w:rsid w:val="0004144E"/>
    <w:rsid w:val="000679C5"/>
    <w:rsid w:val="00087619"/>
    <w:rsid w:val="000A1B7D"/>
    <w:rsid w:val="000A6BDE"/>
    <w:rsid w:val="000B1741"/>
    <w:rsid w:val="000B28D3"/>
    <w:rsid w:val="000C3E00"/>
    <w:rsid w:val="00100D06"/>
    <w:rsid w:val="00101B1C"/>
    <w:rsid w:val="00112FBC"/>
    <w:rsid w:val="00126144"/>
    <w:rsid w:val="00140FC8"/>
    <w:rsid w:val="001468D2"/>
    <w:rsid w:val="00150297"/>
    <w:rsid w:val="00163395"/>
    <w:rsid w:val="001641D6"/>
    <w:rsid w:val="00166365"/>
    <w:rsid w:val="00170807"/>
    <w:rsid w:val="0019136F"/>
    <w:rsid w:val="001A5D34"/>
    <w:rsid w:val="001B5663"/>
    <w:rsid w:val="001B70EE"/>
    <w:rsid w:val="001C5213"/>
    <w:rsid w:val="001D6B35"/>
    <w:rsid w:val="001F2FEA"/>
    <w:rsid w:val="001F5622"/>
    <w:rsid w:val="00226D87"/>
    <w:rsid w:val="002306FE"/>
    <w:rsid w:val="00233409"/>
    <w:rsid w:val="00243695"/>
    <w:rsid w:val="002475DA"/>
    <w:rsid w:val="00266C79"/>
    <w:rsid w:val="002700BE"/>
    <w:rsid w:val="00274CD7"/>
    <w:rsid w:val="0028281C"/>
    <w:rsid w:val="002965A8"/>
    <w:rsid w:val="002A0C2F"/>
    <w:rsid w:val="002B641D"/>
    <w:rsid w:val="002B74B0"/>
    <w:rsid w:val="002F2FA4"/>
    <w:rsid w:val="00306870"/>
    <w:rsid w:val="00306C9A"/>
    <w:rsid w:val="0031047A"/>
    <w:rsid w:val="0032268F"/>
    <w:rsid w:val="00332AC3"/>
    <w:rsid w:val="00343CE4"/>
    <w:rsid w:val="003455B9"/>
    <w:rsid w:val="00374671"/>
    <w:rsid w:val="00376301"/>
    <w:rsid w:val="0039755D"/>
    <w:rsid w:val="003A56F2"/>
    <w:rsid w:val="003B5468"/>
    <w:rsid w:val="003C2637"/>
    <w:rsid w:val="003C383E"/>
    <w:rsid w:val="003C70CE"/>
    <w:rsid w:val="003E1EC9"/>
    <w:rsid w:val="003F3AA7"/>
    <w:rsid w:val="00403E97"/>
    <w:rsid w:val="004132CE"/>
    <w:rsid w:val="00417A1F"/>
    <w:rsid w:val="00440A27"/>
    <w:rsid w:val="00441931"/>
    <w:rsid w:val="00442B07"/>
    <w:rsid w:val="00442D47"/>
    <w:rsid w:val="00451820"/>
    <w:rsid w:val="004677F8"/>
    <w:rsid w:val="00471E50"/>
    <w:rsid w:val="00484E23"/>
    <w:rsid w:val="0049534E"/>
    <w:rsid w:val="004A6EF0"/>
    <w:rsid w:val="004B5EBB"/>
    <w:rsid w:val="004C0AAC"/>
    <w:rsid w:val="004E3F7C"/>
    <w:rsid w:val="004E5382"/>
    <w:rsid w:val="005335EE"/>
    <w:rsid w:val="005425C3"/>
    <w:rsid w:val="0054698A"/>
    <w:rsid w:val="00556DDE"/>
    <w:rsid w:val="005604A8"/>
    <w:rsid w:val="005622CA"/>
    <w:rsid w:val="00566427"/>
    <w:rsid w:val="005739E8"/>
    <w:rsid w:val="005942DF"/>
    <w:rsid w:val="005A6D58"/>
    <w:rsid w:val="005A6EC3"/>
    <w:rsid w:val="005C0DD8"/>
    <w:rsid w:val="005C13FB"/>
    <w:rsid w:val="005C3AAB"/>
    <w:rsid w:val="005C42B3"/>
    <w:rsid w:val="005D06D3"/>
    <w:rsid w:val="005D07B3"/>
    <w:rsid w:val="005E2D78"/>
    <w:rsid w:val="005E4942"/>
    <w:rsid w:val="00601BAB"/>
    <w:rsid w:val="006308E9"/>
    <w:rsid w:val="00644BE0"/>
    <w:rsid w:val="00654600"/>
    <w:rsid w:val="00655008"/>
    <w:rsid w:val="0065503A"/>
    <w:rsid w:val="006559E5"/>
    <w:rsid w:val="00671D1D"/>
    <w:rsid w:val="006770CF"/>
    <w:rsid w:val="006812CE"/>
    <w:rsid w:val="006A40E9"/>
    <w:rsid w:val="006A786D"/>
    <w:rsid w:val="006C3EF1"/>
    <w:rsid w:val="006D7147"/>
    <w:rsid w:val="006E0205"/>
    <w:rsid w:val="006E4AB7"/>
    <w:rsid w:val="00714430"/>
    <w:rsid w:val="0071517B"/>
    <w:rsid w:val="00715209"/>
    <w:rsid w:val="0072259C"/>
    <w:rsid w:val="00753F0E"/>
    <w:rsid w:val="00764663"/>
    <w:rsid w:val="00770EDA"/>
    <w:rsid w:val="0077476C"/>
    <w:rsid w:val="007B502D"/>
    <w:rsid w:val="007B6F89"/>
    <w:rsid w:val="007D7029"/>
    <w:rsid w:val="007F379D"/>
    <w:rsid w:val="007F3970"/>
    <w:rsid w:val="00801C26"/>
    <w:rsid w:val="00801D8A"/>
    <w:rsid w:val="00807512"/>
    <w:rsid w:val="0081463A"/>
    <w:rsid w:val="00821A1B"/>
    <w:rsid w:val="008276B1"/>
    <w:rsid w:val="008343F8"/>
    <w:rsid w:val="0083672A"/>
    <w:rsid w:val="00867A11"/>
    <w:rsid w:val="00895C45"/>
    <w:rsid w:val="00897A19"/>
    <w:rsid w:val="008C0C67"/>
    <w:rsid w:val="008D1C7F"/>
    <w:rsid w:val="008D2DA9"/>
    <w:rsid w:val="008D4AC2"/>
    <w:rsid w:val="008D66CD"/>
    <w:rsid w:val="008D79B2"/>
    <w:rsid w:val="008D7E75"/>
    <w:rsid w:val="008F5E69"/>
    <w:rsid w:val="008F69BE"/>
    <w:rsid w:val="0091655D"/>
    <w:rsid w:val="009168C7"/>
    <w:rsid w:val="00934C16"/>
    <w:rsid w:val="0094727C"/>
    <w:rsid w:val="00957645"/>
    <w:rsid w:val="009625A2"/>
    <w:rsid w:val="0097325F"/>
    <w:rsid w:val="009828D4"/>
    <w:rsid w:val="009A43F0"/>
    <w:rsid w:val="009B5BF4"/>
    <w:rsid w:val="009B7846"/>
    <w:rsid w:val="009E135C"/>
    <w:rsid w:val="009F600E"/>
    <w:rsid w:val="00A12127"/>
    <w:rsid w:val="00A12DD3"/>
    <w:rsid w:val="00A229AD"/>
    <w:rsid w:val="00A42C1A"/>
    <w:rsid w:val="00A51029"/>
    <w:rsid w:val="00A5638D"/>
    <w:rsid w:val="00A5717E"/>
    <w:rsid w:val="00A66289"/>
    <w:rsid w:val="00A73777"/>
    <w:rsid w:val="00A75909"/>
    <w:rsid w:val="00A83FBC"/>
    <w:rsid w:val="00A865A0"/>
    <w:rsid w:val="00A87BE0"/>
    <w:rsid w:val="00A95476"/>
    <w:rsid w:val="00AC1BC6"/>
    <w:rsid w:val="00AD13F7"/>
    <w:rsid w:val="00AE49C1"/>
    <w:rsid w:val="00B02B18"/>
    <w:rsid w:val="00B046A7"/>
    <w:rsid w:val="00B17A45"/>
    <w:rsid w:val="00B20285"/>
    <w:rsid w:val="00B71D15"/>
    <w:rsid w:val="00B86302"/>
    <w:rsid w:val="00BB5B09"/>
    <w:rsid w:val="00BE3043"/>
    <w:rsid w:val="00BF2388"/>
    <w:rsid w:val="00BF2848"/>
    <w:rsid w:val="00BF4BAD"/>
    <w:rsid w:val="00C01717"/>
    <w:rsid w:val="00C1008A"/>
    <w:rsid w:val="00C179D3"/>
    <w:rsid w:val="00C207F2"/>
    <w:rsid w:val="00C46012"/>
    <w:rsid w:val="00C77098"/>
    <w:rsid w:val="00C916BD"/>
    <w:rsid w:val="00CC17BF"/>
    <w:rsid w:val="00CC733D"/>
    <w:rsid w:val="00CE56AD"/>
    <w:rsid w:val="00CF1958"/>
    <w:rsid w:val="00D0607A"/>
    <w:rsid w:val="00D13686"/>
    <w:rsid w:val="00D1389A"/>
    <w:rsid w:val="00D17267"/>
    <w:rsid w:val="00D35B59"/>
    <w:rsid w:val="00D464C8"/>
    <w:rsid w:val="00D82EF9"/>
    <w:rsid w:val="00D851AF"/>
    <w:rsid w:val="00DA5165"/>
    <w:rsid w:val="00DC2CDB"/>
    <w:rsid w:val="00DC6E2D"/>
    <w:rsid w:val="00DD4F71"/>
    <w:rsid w:val="00DD4FCA"/>
    <w:rsid w:val="00DE155B"/>
    <w:rsid w:val="00DE3ADC"/>
    <w:rsid w:val="00DF3447"/>
    <w:rsid w:val="00E31FD1"/>
    <w:rsid w:val="00E50FC6"/>
    <w:rsid w:val="00E944BF"/>
    <w:rsid w:val="00EA230A"/>
    <w:rsid w:val="00EA65A9"/>
    <w:rsid w:val="00EA7069"/>
    <w:rsid w:val="00EB0FE9"/>
    <w:rsid w:val="00EC0B10"/>
    <w:rsid w:val="00EC14D9"/>
    <w:rsid w:val="00ED2366"/>
    <w:rsid w:val="00ED4AD6"/>
    <w:rsid w:val="00EE24CF"/>
    <w:rsid w:val="00EF65F0"/>
    <w:rsid w:val="00EF7EDE"/>
    <w:rsid w:val="00F0047C"/>
    <w:rsid w:val="00F0075C"/>
    <w:rsid w:val="00F03A4A"/>
    <w:rsid w:val="00F209AB"/>
    <w:rsid w:val="00F361ED"/>
    <w:rsid w:val="00F55D0D"/>
    <w:rsid w:val="00F72EC5"/>
    <w:rsid w:val="00F73BDA"/>
    <w:rsid w:val="00F765DF"/>
    <w:rsid w:val="00F77936"/>
    <w:rsid w:val="00F81804"/>
    <w:rsid w:val="00F94CBE"/>
    <w:rsid w:val="00FA76C3"/>
    <w:rsid w:val="00FB5515"/>
    <w:rsid w:val="00FC40A1"/>
    <w:rsid w:val="00FD2269"/>
    <w:rsid w:val="00FD2B08"/>
    <w:rsid w:val="00FE102D"/>
    <w:rsid w:val="098A2102"/>
    <w:rsid w:val="12B952CB"/>
    <w:rsid w:val="1624E17B"/>
    <w:rsid w:val="1F3D5764"/>
    <w:rsid w:val="206D7EBC"/>
    <w:rsid w:val="39817E84"/>
    <w:rsid w:val="6E1E1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B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EE24CF"/>
    <w:pPr>
      <w:ind w:left="112"/>
      <w:jc w:val="center"/>
      <w:outlineLvl w:val="0"/>
    </w:pPr>
    <w:rPr>
      <w:rFonts w:ascii="Arial" w:eastAsia="Arial" w:hAnsi="Arial"/>
      <w:b/>
      <w:bCs/>
      <w:sz w:val="32"/>
      <w:szCs w:val="24"/>
    </w:rPr>
  </w:style>
  <w:style w:type="paragraph" w:styleId="Heading2">
    <w:name w:val="heading 2"/>
    <w:basedOn w:val="Normal"/>
    <w:next w:val="Normal"/>
    <w:link w:val="Heading2Char"/>
    <w:uiPriority w:val="9"/>
    <w:unhideWhenUsed/>
    <w:qFormat/>
    <w:rsid w:val="00EE24CF"/>
    <w:pPr>
      <w:keepNext/>
      <w:keepLines/>
      <w:spacing w:before="40"/>
      <w:jc w:val="center"/>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EE24CF"/>
    <w:pPr>
      <w:keepNext/>
      <w:keepLines/>
      <w:spacing w:before="4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2"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1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1C"/>
    <w:rPr>
      <w:rFonts w:ascii="Segoe UI" w:hAnsi="Segoe UI" w:cs="Segoe UI"/>
      <w:sz w:val="18"/>
      <w:szCs w:val="18"/>
    </w:rPr>
  </w:style>
  <w:style w:type="character" w:styleId="Hyperlink">
    <w:name w:val="Hyperlink"/>
    <w:basedOn w:val="DefaultParagraphFont"/>
    <w:uiPriority w:val="99"/>
    <w:unhideWhenUsed/>
    <w:rsid w:val="00101B1C"/>
    <w:rPr>
      <w:color w:val="0000FF" w:themeColor="hyperlink"/>
      <w:u w:val="single"/>
    </w:rPr>
  </w:style>
  <w:style w:type="character" w:styleId="CommentReference">
    <w:name w:val="annotation reference"/>
    <w:basedOn w:val="DefaultParagraphFont"/>
    <w:uiPriority w:val="99"/>
    <w:semiHidden/>
    <w:unhideWhenUsed/>
    <w:rsid w:val="00A42C1A"/>
    <w:rPr>
      <w:sz w:val="16"/>
      <w:szCs w:val="16"/>
    </w:rPr>
  </w:style>
  <w:style w:type="paragraph" w:styleId="CommentText">
    <w:name w:val="annotation text"/>
    <w:basedOn w:val="Normal"/>
    <w:link w:val="CommentTextChar"/>
    <w:uiPriority w:val="99"/>
    <w:unhideWhenUsed/>
    <w:rsid w:val="00A42C1A"/>
    <w:rPr>
      <w:sz w:val="20"/>
      <w:szCs w:val="20"/>
    </w:rPr>
  </w:style>
  <w:style w:type="character" w:customStyle="1" w:styleId="CommentTextChar">
    <w:name w:val="Comment Text Char"/>
    <w:basedOn w:val="DefaultParagraphFont"/>
    <w:link w:val="CommentText"/>
    <w:uiPriority w:val="99"/>
    <w:rsid w:val="00A42C1A"/>
    <w:rPr>
      <w:sz w:val="20"/>
      <w:szCs w:val="20"/>
    </w:rPr>
  </w:style>
  <w:style w:type="paragraph" w:styleId="CommentSubject">
    <w:name w:val="annotation subject"/>
    <w:basedOn w:val="CommentText"/>
    <w:next w:val="CommentText"/>
    <w:link w:val="CommentSubjectChar"/>
    <w:uiPriority w:val="99"/>
    <w:semiHidden/>
    <w:unhideWhenUsed/>
    <w:rsid w:val="00A42C1A"/>
    <w:rPr>
      <w:b/>
      <w:bCs/>
    </w:rPr>
  </w:style>
  <w:style w:type="character" w:customStyle="1" w:styleId="CommentSubjectChar">
    <w:name w:val="Comment Subject Char"/>
    <w:basedOn w:val="CommentTextChar"/>
    <w:link w:val="CommentSubject"/>
    <w:uiPriority w:val="99"/>
    <w:semiHidden/>
    <w:rsid w:val="00A42C1A"/>
    <w:rPr>
      <w:b/>
      <w:bCs/>
      <w:sz w:val="20"/>
      <w:szCs w:val="20"/>
    </w:rPr>
  </w:style>
  <w:style w:type="character" w:styleId="FollowedHyperlink">
    <w:name w:val="FollowedHyperlink"/>
    <w:basedOn w:val="DefaultParagraphFont"/>
    <w:uiPriority w:val="99"/>
    <w:semiHidden/>
    <w:unhideWhenUsed/>
    <w:rsid w:val="00566427"/>
    <w:rPr>
      <w:color w:val="800080" w:themeColor="followedHyperlink"/>
      <w:u w:val="single"/>
    </w:rPr>
  </w:style>
  <w:style w:type="paragraph" w:styleId="Header">
    <w:name w:val="header"/>
    <w:basedOn w:val="Normal"/>
    <w:link w:val="HeaderChar"/>
    <w:uiPriority w:val="99"/>
    <w:unhideWhenUsed/>
    <w:rsid w:val="0081463A"/>
    <w:pPr>
      <w:tabs>
        <w:tab w:val="center" w:pos="4680"/>
        <w:tab w:val="right" w:pos="9360"/>
      </w:tabs>
    </w:pPr>
  </w:style>
  <w:style w:type="character" w:customStyle="1" w:styleId="HeaderChar">
    <w:name w:val="Header Char"/>
    <w:basedOn w:val="DefaultParagraphFont"/>
    <w:link w:val="Header"/>
    <w:uiPriority w:val="99"/>
    <w:rsid w:val="0081463A"/>
  </w:style>
  <w:style w:type="paragraph" w:styleId="Footer">
    <w:name w:val="footer"/>
    <w:basedOn w:val="Normal"/>
    <w:link w:val="FooterChar"/>
    <w:uiPriority w:val="99"/>
    <w:unhideWhenUsed/>
    <w:rsid w:val="0081463A"/>
    <w:pPr>
      <w:tabs>
        <w:tab w:val="center" w:pos="4680"/>
        <w:tab w:val="right" w:pos="9360"/>
      </w:tabs>
    </w:pPr>
  </w:style>
  <w:style w:type="character" w:customStyle="1" w:styleId="FooterChar">
    <w:name w:val="Footer Char"/>
    <w:basedOn w:val="DefaultParagraphFont"/>
    <w:link w:val="Footer"/>
    <w:uiPriority w:val="99"/>
    <w:rsid w:val="0081463A"/>
  </w:style>
  <w:style w:type="character" w:customStyle="1" w:styleId="Heading2Char">
    <w:name w:val="Heading 2 Char"/>
    <w:basedOn w:val="DefaultParagraphFont"/>
    <w:link w:val="Heading2"/>
    <w:uiPriority w:val="9"/>
    <w:rsid w:val="00EE24CF"/>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EE24CF"/>
    <w:rPr>
      <w:rFonts w:ascii="Arial" w:eastAsiaTheme="majorEastAsia" w:hAnsi="Arial" w:cstheme="majorBidi"/>
      <w:b/>
      <w:sz w:val="24"/>
      <w:szCs w:val="24"/>
    </w:rPr>
  </w:style>
  <w:style w:type="character" w:customStyle="1" w:styleId="UnresolvedMention1">
    <w:name w:val="Unresolved Mention1"/>
    <w:basedOn w:val="DefaultParagraphFont"/>
    <w:uiPriority w:val="99"/>
    <w:semiHidden/>
    <w:unhideWhenUsed/>
    <w:rsid w:val="00332AC3"/>
    <w:rPr>
      <w:color w:val="605E5C"/>
      <w:shd w:val="clear" w:color="auto" w:fill="E1DFDD"/>
    </w:rPr>
  </w:style>
  <w:style w:type="paragraph" w:styleId="Revision">
    <w:name w:val="Revision"/>
    <w:hidden/>
    <w:uiPriority w:val="99"/>
    <w:semiHidden/>
    <w:rsid w:val="009E135C"/>
    <w:pPr>
      <w:widowControl/>
    </w:pPr>
  </w:style>
  <w:style w:type="character" w:styleId="UnresolvedMention">
    <w:name w:val="Unresolved Mention"/>
    <w:basedOn w:val="DefaultParagraphFont"/>
    <w:uiPriority w:val="99"/>
    <w:semiHidden/>
    <w:unhideWhenUsed/>
    <w:rsid w:val="00440A27"/>
    <w:rPr>
      <w:color w:val="605E5C"/>
      <w:shd w:val="clear" w:color="auto" w:fill="E1DFDD"/>
    </w:rPr>
  </w:style>
  <w:style w:type="character" w:customStyle="1" w:styleId="cf01">
    <w:name w:val="cf01"/>
    <w:basedOn w:val="DefaultParagraphFont"/>
    <w:rsid w:val="006A786D"/>
    <w:rPr>
      <w:rFonts w:ascii="Segoe UI" w:hAnsi="Segoe UI" w:cs="Segoe UI" w:hint="default"/>
      <w:sz w:val="18"/>
      <w:szCs w:val="18"/>
    </w:rPr>
  </w:style>
  <w:style w:type="character" w:customStyle="1" w:styleId="BodyTextChar">
    <w:name w:val="Body Text Char"/>
    <w:basedOn w:val="DefaultParagraphFont"/>
    <w:link w:val="BodyText"/>
    <w:uiPriority w:val="1"/>
    <w:rsid w:val="00150297"/>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594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fg/fo/fm/ff.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cd/re/psfoundations.asp" TargetMode="External"/><Relationship Id="rId5" Type="http://schemas.openxmlformats.org/officeDocument/2006/relationships/webSettings" Target="webSettings.xml"/><Relationship Id="rId10" Type="http://schemas.openxmlformats.org/officeDocument/2006/relationships/hyperlink" Target="https://govt.westlaw.com/calregs/Browse/Home/California/CaliforniaCodeofRegulations?guid=I3E1FEF004C6911EC93A8000D3A7C4BC3&amp;originationContext=documenttoc&amp;transitionType=Default&amp;contextData=(sc.Default)" TargetMode="External"/><Relationship Id="rId4" Type="http://schemas.openxmlformats.org/officeDocument/2006/relationships/settings" Target="settings.xml"/><Relationship Id="rId9" Type="http://schemas.openxmlformats.org/officeDocument/2006/relationships/hyperlink" Target="https://www.cde.ca.gov/fg/fo/r28/migrant26rfa.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0187-3D64-49AF-8B6A-E3655567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3648</Words>
  <Characters>20104</Characters>
  <Application>Microsoft Office Word</Application>
  <DocSecurity>0</DocSecurity>
  <Lines>379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Assurances 2026-27 - Migrant (CA Dept of Education)</dc:title>
  <dc:subject>Legal Assurances and Certifications document for the 2026-27 Migrant Education Regional Office grant application.</dc:subject>
  <dc:creator/>
  <cp:lastModifiedBy/>
  <cp:revision>1</cp:revision>
  <dcterms:created xsi:type="dcterms:W3CDTF">2026-02-27T20:49:00Z</dcterms:created>
  <dcterms:modified xsi:type="dcterms:W3CDTF">2026-02-28T00:41:00Z</dcterms:modified>
</cp:coreProperties>
</file>