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E8CD2" w14:textId="613E2E4A" w:rsidR="00664B8D" w:rsidRPr="00664B8D" w:rsidRDefault="00664B8D" w:rsidP="00664B8D">
      <w:pPr>
        <w:rPr>
          <w:rFonts w:ascii="Arial" w:hAnsi="Arial" w:cs="Arial"/>
          <w:sz w:val="24"/>
          <w:szCs w:val="24"/>
        </w:rPr>
      </w:pPr>
      <w:r w:rsidRPr="00664B8D">
        <w:rPr>
          <w:rFonts w:ascii="Arial" w:hAnsi="Arial" w:cs="Arial"/>
          <w:sz w:val="24"/>
          <w:szCs w:val="24"/>
        </w:rPr>
        <w:t>California Department of Education</w:t>
      </w:r>
      <w:r w:rsidR="00504454">
        <w:rPr>
          <w:rFonts w:ascii="Arial" w:hAnsi="Arial" w:cs="Arial"/>
          <w:sz w:val="24"/>
          <w:szCs w:val="24"/>
        </w:rPr>
        <w:t xml:space="preserve">, </w:t>
      </w:r>
      <w:r w:rsidR="00AB3F05">
        <w:rPr>
          <w:rFonts w:ascii="Arial" w:hAnsi="Arial" w:cs="Arial"/>
          <w:sz w:val="24"/>
          <w:szCs w:val="24"/>
        </w:rPr>
        <w:t>04/01/2026</w:t>
      </w:r>
    </w:p>
    <w:p w14:paraId="0E3E8CD3" w14:textId="6C574649" w:rsidR="00664B8D" w:rsidRPr="00664B8D" w:rsidRDefault="00664B8D" w:rsidP="00664B8D">
      <w:pPr>
        <w:rPr>
          <w:rFonts w:ascii="Arial" w:hAnsi="Arial" w:cs="Arial"/>
          <w:sz w:val="24"/>
          <w:szCs w:val="24"/>
        </w:rPr>
      </w:pPr>
      <w:r w:rsidRPr="00664B8D">
        <w:rPr>
          <w:rFonts w:ascii="Arial" w:hAnsi="Arial" w:cs="Arial"/>
          <w:sz w:val="24"/>
          <w:szCs w:val="24"/>
        </w:rPr>
        <w:t xml:space="preserve">Request for Proposal (RFP) </w:t>
      </w:r>
      <w:sdt>
        <w:sdtPr>
          <w:alias w:val="Contract Number"/>
          <w:tag w:val="Contract Number"/>
          <w:id w:val="-570891028"/>
          <w:placeholder>
            <w:docPart w:val="462C1A6E59FE4C6FAE4EC935D1193387"/>
          </w:placeholder>
        </w:sdtPr>
        <w:sdtContent>
          <w:r w:rsidR="00504454" w:rsidRPr="00504454">
            <w:rPr>
              <w:rFonts w:ascii="Arial" w:hAnsi="Arial" w:cs="Arial"/>
              <w:sz w:val="24"/>
              <w:szCs w:val="24"/>
            </w:rPr>
            <w:t>Number CN</w:t>
          </w:r>
          <w:r w:rsidR="00FC2301">
            <w:rPr>
              <w:rFonts w:ascii="Arial" w:hAnsi="Arial" w:cs="Arial"/>
              <w:sz w:val="24"/>
              <w:szCs w:val="24"/>
            </w:rPr>
            <w:t>2600</w:t>
          </w:r>
          <w:r w:rsidR="00AB3F05">
            <w:rPr>
              <w:rFonts w:ascii="Arial" w:hAnsi="Arial" w:cs="Arial"/>
              <w:sz w:val="24"/>
              <w:szCs w:val="24"/>
            </w:rPr>
            <w:t>25</w:t>
          </w:r>
        </w:sdtContent>
      </w:sdt>
    </w:p>
    <w:p w14:paraId="0E3E8CD4" w14:textId="52FEA21B" w:rsidR="00664B8D" w:rsidRPr="00664B8D" w:rsidRDefault="00664B8D" w:rsidP="00EA4FAE">
      <w:pPr>
        <w:spacing w:after="480"/>
        <w:rPr>
          <w:rFonts w:ascii="Arial" w:hAnsi="Arial" w:cs="Arial"/>
          <w:sz w:val="24"/>
          <w:szCs w:val="24"/>
        </w:rPr>
      </w:pPr>
      <w:r w:rsidRPr="00664B8D">
        <w:rPr>
          <w:rFonts w:ascii="Arial" w:hAnsi="Arial" w:cs="Arial"/>
          <w:sz w:val="24"/>
          <w:szCs w:val="24"/>
        </w:rPr>
        <w:t xml:space="preserve">ATTACHMENT </w:t>
      </w:r>
      <w:r w:rsidR="002E7790">
        <w:rPr>
          <w:rFonts w:ascii="Arial" w:hAnsi="Arial" w:cs="Arial"/>
          <w:sz w:val="24"/>
          <w:szCs w:val="24"/>
        </w:rPr>
        <w:t>10</w:t>
      </w:r>
    </w:p>
    <w:p w14:paraId="0E3E8CD5" w14:textId="77777777" w:rsidR="00664B8D" w:rsidRPr="00664B8D" w:rsidRDefault="00664B8D" w:rsidP="00A660F9">
      <w:pPr>
        <w:pStyle w:val="Heading1"/>
        <w:spacing w:after="240"/>
        <w:rPr>
          <w:rFonts w:ascii="Arial" w:hAnsi="Arial" w:cs="Arial"/>
          <w:b/>
          <w:color w:val="auto"/>
        </w:rPr>
      </w:pPr>
      <w:r w:rsidRPr="00664B8D">
        <w:rPr>
          <w:rFonts w:ascii="Arial" w:hAnsi="Arial" w:cs="Arial"/>
          <w:b/>
          <w:color w:val="auto"/>
        </w:rPr>
        <w:t>CALIFORNIA DISABLED VETERAN BUSINESS ENTERPRISE</w:t>
      </w:r>
      <w:r w:rsidR="00A660F9">
        <w:rPr>
          <w:rFonts w:ascii="Arial" w:hAnsi="Arial" w:cs="Arial"/>
          <w:b/>
          <w:color w:val="auto"/>
        </w:rPr>
        <w:t xml:space="preserve"> </w:t>
      </w:r>
      <w:r w:rsidRPr="00664B8D">
        <w:rPr>
          <w:rFonts w:ascii="Arial" w:hAnsi="Arial" w:cs="Arial"/>
          <w:b/>
          <w:color w:val="auto"/>
        </w:rPr>
        <w:t>(DVBE) PROGRAM REQUIREMENTS – FOR NON-IT SERVICES</w:t>
      </w:r>
      <w:r w:rsidR="00A660F9">
        <w:rPr>
          <w:rFonts w:ascii="Arial" w:hAnsi="Arial" w:cs="Arial"/>
          <w:b/>
          <w:color w:val="auto"/>
        </w:rPr>
        <w:t xml:space="preserve"> </w:t>
      </w:r>
      <w:r w:rsidRPr="00664B8D">
        <w:rPr>
          <w:rFonts w:ascii="Arial" w:hAnsi="Arial" w:cs="Arial"/>
          <w:b/>
          <w:color w:val="auto"/>
        </w:rPr>
        <w:t>ONLY</w:t>
      </w:r>
    </w:p>
    <w:p w14:paraId="0E3E8CD6" w14:textId="7B000911" w:rsidR="00664B8D" w:rsidRPr="00664B8D" w:rsidRDefault="00664B8D" w:rsidP="00664B8D">
      <w:pPr>
        <w:spacing w:after="240"/>
        <w:rPr>
          <w:rFonts w:ascii="Arial" w:hAnsi="Arial" w:cs="Arial"/>
          <w:sz w:val="24"/>
          <w:szCs w:val="24"/>
        </w:rPr>
      </w:pPr>
      <w:r w:rsidRPr="00664B8D">
        <w:rPr>
          <w:rFonts w:ascii="Arial" w:hAnsi="Arial" w:cs="Arial"/>
          <w:sz w:val="24"/>
          <w:szCs w:val="24"/>
        </w:rPr>
        <w:t xml:space="preserve">(Revised </w:t>
      </w:r>
      <w:r w:rsidR="00504454">
        <w:rPr>
          <w:rFonts w:ascii="Arial" w:hAnsi="Arial" w:cs="Arial"/>
          <w:sz w:val="24"/>
          <w:szCs w:val="24"/>
        </w:rPr>
        <w:t>January 2022</w:t>
      </w:r>
      <w:r w:rsidRPr="00664B8D">
        <w:rPr>
          <w:rFonts w:ascii="Arial" w:hAnsi="Arial" w:cs="Arial"/>
          <w:sz w:val="24"/>
          <w:szCs w:val="24"/>
        </w:rPr>
        <w:t>)</w:t>
      </w:r>
    </w:p>
    <w:p w14:paraId="0E3E8CD7" w14:textId="77777777" w:rsidR="00664B8D" w:rsidRPr="00664B8D" w:rsidRDefault="00664B8D" w:rsidP="00664B8D">
      <w:pPr>
        <w:spacing w:after="240"/>
        <w:rPr>
          <w:rFonts w:ascii="Arial" w:hAnsi="Arial" w:cs="Arial"/>
          <w:sz w:val="24"/>
          <w:szCs w:val="24"/>
        </w:rPr>
      </w:pPr>
      <w:r w:rsidRPr="00664B8D">
        <w:rPr>
          <w:rFonts w:ascii="Arial" w:hAnsi="Arial" w:cs="Arial"/>
          <w:sz w:val="24"/>
          <w:szCs w:val="24"/>
        </w:rPr>
        <w:t>Please read the requirements and instructions carefully before you be</w:t>
      </w:r>
      <w:r>
        <w:rPr>
          <w:rFonts w:ascii="Arial" w:hAnsi="Arial" w:cs="Arial"/>
          <w:sz w:val="24"/>
          <w:szCs w:val="24"/>
        </w:rPr>
        <w:t xml:space="preserve">gin. These instructions contain </w:t>
      </w:r>
      <w:r w:rsidRPr="00664B8D">
        <w:rPr>
          <w:rFonts w:ascii="Arial" w:hAnsi="Arial" w:cs="Arial"/>
          <w:sz w:val="24"/>
          <w:szCs w:val="24"/>
        </w:rPr>
        <w:t>information about the DVBE program requirements, bidder res</w:t>
      </w:r>
      <w:r>
        <w:rPr>
          <w:rFonts w:ascii="Arial" w:hAnsi="Arial" w:cs="Arial"/>
          <w:sz w:val="24"/>
          <w:szCs w:val="24"/>
        </w:rPr>
        <w:t xml:space="preserve">ponsibilities, and the DVBE Bid </w:t>
      </w:r>
      <w:r w:rsidRPr="00664B8D">
        <w:rPr>
          <w:rFonts w:ascii="Arial" w:hAnsi="Arial" w:cs="Arial"/>
          <w:sz w:val="24"/>
          <w:szCs w:val="24"/>
        </w:rPr>
        <w:t>Incentive. Bidders are responsible for thorough review and compliance with these instructions.</w:t>
      </w:r>
    </w:p>
    <w:p w14:paraId="0E3E8CD8" w14:textId="77777777" w:rsidR="00664B8D" w:rsidRPr="00F5392A" w:rsidRDefault="00664B8D" w:rsidP="00F5392A">
      <w:pPr>
        <w:pStyle w:val="Heading2"/>
        <w:spacing w:before="0" w:after="240"/>
        <w:rPr>
          <w:rFonts w:ascii="Arial" w:hAnsi="Arial" w:cs="Arial"/>
          <w:b/>
          <w:color w:val="auto"/>
        </w:rPr>
      </w:pPr>
      <w:r w:rsidRPr="00F5392A">
        <w:rPr>
          <w:rFonts w:ascii="Arial" w:hAnsi="Arial" w:cs="Arial"/>
          <w:b/>
          <w:color w:val="auto"/>
        </w:rPr>
        <w:t>AUTHORITY</w:t>
      </w:r>
    </w:p>
    <w:p w14:paraId="0E3E8CD9" w14:textId="005ECD71" w:rsidR="00664B8D" w:rsidRPr="00664B8D" w:rsidRDefault="00664B8D" w:rsidP="00F5392A">
      <w:pPr>
        <w:spacing w:after="240"/>
        <w:rPr>
          <w:rFonts w:ascii="Arial" w:hAnsi="Arial" w:cs="Arial"/>
          <w:sz w:val="24"/>
          <w:szCs w:val="24"/>
        </w:rPr>
      </w:pPr>
      <w:r w:rsidRPr="00664B8D">
        <w:rPr>
          <w:rFonts w:ascii="Arial" w:hAnsi="Arial" w:cs="Arial"/>
          <w:sz w:val="24"/>
          <w:szCs w:val="24"/>
        </w:rPr>
        <w:t>The Disabled Veteran Business Enterprise (DVBE) Participation Goal</w:t>
      </w:r>
      <w:r w:rsidR="00F5392A">
        <w:rPr>
          <w:rFonts w:ascii="Arial" w:hAnsi="Arial" w:cs="Arial"/>
          <w:sz w:val="24"/>
          <w:szCs w:val="24"/>
        </w:rPr>
        <w:t xml:space="preserve"> Program for State contracts is </w:t>
      </w:r>
      <w:r w:rsidRPr="00664B8D">
        <w:rPr>
          <w:rFonts w:ascii="Arial" w:hAnsi="Arial" w:cs="Arial"/>
          <w:sz w:val="24"/>
          <w:szCs w:val="24"/>
        </w:rPr>
        <w:t>established in Public Contract Code (PCC), §10115 et seq., Militar</w:t>
      </w:r>
      <w:r w:rsidR="00F5392A">
        <w:rPr>
          <w:rFonts w:ascii="Arial" w:hAnsi="Arial" w:cs="Arial"/>
          <w:sz w:val="24"/>
          <w:szCs w:val="24"/>
        </w:rPr>
        <w:t xml:space="preserve">y and Veterans Code (MVC), §999 </w:t>
      </w:r>
      <w:r w:rsidRPr="00664B8D">
        <w:rPr>
          <w:rFonts w:ascii="Arial" w:hAnsi="Arial" w:cs="Arial"/>
          <w:sz w:val="24"/>
          <w:szCs w:val="24"/>
        </w:rPr>
        <w:t xml:space="preserve">et seq., </w:t>
      </w:r>
      <w:r w:rsidR="004757B5">
        <w:rPr>
          <w:rFonts w:ascii="Arial" w:hAnsi="Arial" w:cs="Arial"/>
          <w:sz w:val="24"/>
          <w:szCs w:val="24"/>
        </w:rPr>
        <w:t xml:space="preserve">Government Code (GC) § 14841, </w:t>
      </w:r>
      <w:r w:rsidRPr="00664B8D">
        <w:rPr>
          <w:rFonts w:ascii="Arial" w:hAnsi="Arial" w:cs="Arial"/>
          <w:sz w:val="24"/>
          <w:szCs w:val="24"/>
        </w:rPr>
        <w:t>and California Code of Regulations (CCR), Title 2, §1896.61 et seq.</w:t>
      </w:r>
    </w:p>
    <w:p w14:paraId="0E3E8CDA" w14:textId="77777777" w:rsidR="00664B8D" w:rsidRPr="00F5392A" w:rsidRDefault="00664B8D" w:rsidP="00F5392A">
      <w:pPr>
        <w:pStyle w:val="Heading2"/>
        <w:spacing w:before="0" w:after="240"/>
        <w:rPr>
          <w:rFonts w:ascii="Arial" w:hAnsi="Arial" w:cs="Arial"/>
          <w:b/>
          <w:color w:val="auto"/>
        </w:rPr>
      </w:pPr>
      <w:r w:rsidRPr="00F5392A">
        <w:rPr>
          <w:rFonts w:ascii="Arial" w:hAnsi="Arial" w:cs="Arial"/>
          <w:b/>
          <w:color w:val="auto"/>
        </w:rPr>
        <w:t>DVBE PARTICIPATION</w:t>
      </w:r>
    </w:p>
    <w:p w14:paraId="405ABD46" w14:textId="77777777" w:rsidR="00290684" w:rsidRPr="00290684" w:rsidRDefault="00E3540B" w:rsidP="00F5392A">
      <w:pPr>
        <w:pStyle w:val="Heading2"/>
        <w:spacing w:before="0" w:after="240"/>
        <w:rPr>
          <w:rFonts w:ascii="Arial" w:hAnsi="Arial" w:cs="Arial"/>
          <w:color w:val="000000" w:themeColor="text1"/>
          <w:sz w:val="24"/>
          <w:szCs w:val="24"/>
        </w:rPr>
      </w:pPr>
      <w:r w:rsidRPr="00290684">
        <w:rPr>
          <w:rFonts w:ascii="Arial" w:hAnsi="Arial" w:cs="Arial"/>
          <w:color w:val="000000" w:themeColor="text1"/>
          <w:sz w:val="24"/>
          <w:szCs w:val="24"/>
        </w:rPr>
        <w:t>Please note that due to the services that are being provided the CDE WILL NOT require DVBE participation for this RFP.</w:t>
      </w:r>
    </w:p>
    <w:p w14:paraId="0E3E8CDC" w14:textId="473B1328" w:rsidR="00664B8D" w:rsidRPr="00F5392A" w:rsidRDefault="00664B8D" w:rsidP="00F5392A">
      <w:pPr>
        <w:pStyle w:val="Heading2"/>
        <w:spacing w:before="0" w:after="240"/>
        <w:rPr>
          <w:rFonts w:ascii="Arial" w:hAnsi="Arial" w:cs="Arial"/>
          <w:b/>
          <w:color w:val="auto"/>
        </w:rPr>
      </w:pPr>
      <w:r w:rsidRPr="00F5392A">
        <w:rPr>
          <w:rFonts w:ascii="Arial" w:hAnsi="Arial" w:cs="Arial"/>
          <w:b/>
          <w:color w:val="auto"/>
        </w:rPr>
        <w:t>DVBE INCENTIVE</w:t>
      </w:r>
    </w:p>
    <w:p w14:paraId="0E3E8CDD" w14:textId="77777777" w:rsidR="00664B8D" w:rsidRPr="00664B8D" w:rsidRDefault="00664B8D" w:rsidP="000550B1">
      <w:pPr>
        <w:spacing w:after="240"/>
        <w:rPr>
          <w:rFonts w:ascii="Arial" w:hAnsi="Arial" w:cs="Arial"/>
          <w:sz w:val="24"/>
          <w:szCs w:val="24"/>
        </w:rPr>
      </w:pPr>
      <w:r w:rsidRPr="00664B8D">
        <w:rPr>
          <w:rFonts w:ascii="Arial" w:hAnsi="Arial" w:cs="Arial"/>
          <w:sz w:val="24"/>
          <w:szCs w:val="24"/>
        </w:rPr>
        <w:t>A DVBE incentive will be given to bidders who provide DVBE participat</w:t>
      </w:r>
      <w:r w:rsidR="000550B1">
        <w:rPr>
          <w:rFonts w:ascii="Arial" w:hAnsi="Arial" w:cs="Arial"/>
          <w:sz w:val="24"/>
          <w:szCs w:val="24"/>
        </w:rPr>
        <w:t xml:space="preserve">ion, unless stated elsewhere in </w:t>
      </w:r>
      <w:r w:rsidRPr="00664B8D">
        <w:rPr>
          <w:rFonts w:ascii="Arial" w:hAnsi="Arial" w:cs="Arial"/>
          <w:sz w:val="24"/>
          <w:szCs w:val="24"/>
        </w:rPr>
        <w:t>the solicitation that the DVBE incentive has been waived.</w:t>
      </w:r>
    </w:p>
    <w:p w14:paraId="0E3E8CDE" w14:textId="77777777" w:rsidR="00664B8D" w:rsidRPr="00F5392A" w:rsidRDefault="00664B8D" w:rsidP="00F5392A">
      <w:pPr>
        <w:pStyle w:val="Heading2"/>
        <w:spacing w:before="0" w:after="240"/>
        <w:rPr>
          <w:rFonts w:ascii="Arial" w:hAnsi="Arial" w:cs="Arial"/>
          <w:b/>
          <w:color w:val="auto"/>
        </w:rPr>
      </w:pPr>
      <w:r w:rsidRPr="00F5392A">
        <w:rPr>
          <w:rFonts w:ascii="Arial" w:hAnsi="Arial" w:cs="Arial"/>
          <w:b/>
          <w:color w:val="auto"/>
        </w:rPr>
        <w:t>INTRODUCTION</w:t>
      </w:r>
    </w:p>
    <w:p w14:paraId="5CA91974" w14:textId="77777777" w:rsidR="006121EA" w:rsidRPr="00664B8D" w:rsidRDefault="006121EA" w:rsidP="006121EA">
      <w:pPr>
        <w:spacing w:after="240"/>
        <w:rPr>
          <w:rFonts w:ascii="Arial" w:hAnsi="Arial" w:cs="Arial"/>
          <w:sz w:val="24"/>
          <w:szCs w:val="24"/>
        </w:rPr>
      </w:pPr>
      <w:r>
        <w:rPr>
          <w:rFonts w:ascii="Arial" w:hAnsi="Arial" w:cs="Arial"/>
          <w:sz w:val="24"/>
          <w:szCs w:val="24"/>
        </w:rPr>
        <w:t>D</w:t>
      </w:r>
      <w:r w:rsidRPr="0066287F">
        <w:rPr>
          <w:rFonts w:ascii="Arial" w:hAnsi="Arial" w:cs="Arial"/>
          <w:sz w:val="24"/>
          <w:szCs w:val="24"/>
        </w:rPr>
        <w:t>ue to the services that are being provided the CDE WILL NOT require DVBE participation for this RFP.</w:t>
      </w:r>
      <w:r>
        <w:rPr>
          <w:rFonts w:ascii="Arial" w:hAnsi="Arial" w:cs="Arial"/>
          <w:sz w:val="24"/>
          <w:szCs w:val="24"/>
        </w:rPr>
        <w:t xml:space="preserve"> </w:t>
      </w:r>
    </w:p>
    <w:p w14:paraId="0E3E8CE0" w14:textId="77777777" w:rsidR="00664B8D" w:rsidRPr="00664B8D" w:rsidRDefault="00664B8D" w:rsidP="000550B1">
      <w:pPr>
        <w:spacing w:after="240"/>
        <w:rPr>
          <w:rFonts w:ascii="Arial" w:hAnsi="Arial" w:cs="Arial"/>
          <w:sz w:val="24"/>
          <w:szCs w:val="24"/>
        </w:rPr>
      </w:pPr>
      <w:r w:rsidRPr="00664B8D">
        <w:rPr>
          <w:rFonts w:ascii="Arial" w:hAnsi="Arial" w:cs="Arial"/>
          <w:sz w:val="24"/>
          <w:szCs w:val="24"/>
        </w:rPr>
        <w:t>Information submitted by the bidder to comply with this solicitat</w:t>
      </w:r>
      <w:r w:rsidR="000550B1">
        <w:rPr>
          <w:rFonts w:ascii="Arial" w:hAnsi="Arial" w:cs="Arial"/>
          <w:sz w:val="24"/>
          <w:szCs w:val="24"/>
        </w:rPr>
        <w:t xml:space="preserve">ion’s DVBE requirements will be </w:t>
      </w:r>
      <w:r w:rsidRPr="00664B8D">
        <w:rPr>
          <w:rFonts w:ascii="Arial" w:hAnsi="Arial" w:cs="Arial"/>
          <w:sz w:val="24"/>
          <w:szCs w:val="24"/>
        </w:rPr>
        <w:t>verified by the State. If evidence of an alleged violation is found during the verification process, the</w:t>
      </w:r>
      <w:r w:rsidR="000550B1">
        <w:rPr>
          <w:rFonts w:ascii="Arial" w:hAnsi="Arial" w:cs="Arial"/>
          <w:sz w:val="24"/>
          <w:szCs w:val="24"/>
        </w:rPr>
        <w:t xml:space="preserve"> </w:t>
      </w:r>
      <w:r w:rsidRPr="00664B8D">
        <w:rPr>
          <w:rFonts w:ascii="Arial" w:hAnsi="Arial" w:cs="Arial"/>
          <w:sz w:val="24"/>
          <w:szCs w:val="24"/>
        </w:rPr>
        <w:t>State shall initiate an investigation, in accordance with the requirements of the PCC §10115, et seq.,</w:t>
      </w:r>
      <w:r w:rsidR="000550B1">
        <w:rPr>
          <w:rFonts w:ascii="Arial" w:hAnsi="Arial" w:cs="Arial"/>
          <w:sz w:val="24"/>
          <w:szCs w:val="24"/>
        </w:rPr>
        <w:t xml:space="preserve"> </w:t>
      </w:r>
      <w:r w:rsidRPr="00664B8D">
        <w:rPr>
          <w:rFonts w:ascii="Arial" w:hAnsi="Arial" w:cs="Arial"/>
          <w:sz w:val="24"/>
          <w:szCs w:val="24"/>
        </w:rPr>
        <w:t xml:space="preserve">and MVC §999 et seq., and follow the investigatory procedures </w:t>
      </w:r>
      <w:r w:rsidR="000550B1">
        <w:rPr>
          <w:rFonts w:ascii="Arial" w:hAnsi="Arial" w:cs="Arial"/>
          <w:sz w:val="24"/>
          <w:szCs w:val="24"/>
        </w:rPr>
        <w:t xml:space="preserve">required by the 2 CCR §1896.91. </w:t>
      </w:r>
      <w:r w:rsidRPr="00664B8D">
        <w:rPr>
          <w:rFonts w:ascii="Arial" w:hAnsi="Arial" w:cs="Arial"/>
          <w:sz w:val="24"/>
          <w:szCs w:val="24"/>
        </w:rPr>
        <w:t>Contractors found to be in violation of these provisions may be s</w:t>
      </w:r>
      <w:r w:rsidR="000550B1">
        <w:rPr>
          <w:rFonts w:ascii="Arial" w:hAnsi="Arial" w:cs="Arial"/>
          <w:sz w:val="24"/>
          <w:szCs w:val="24"/>
        </w:rPr>
        <w:t xml:space="preserve">ubject to suspension from doing </w:t>
      </w:r>
      <w:r w:rsidRPr="00664B8D">
        <w:rPr>
          <w:rFonts w:ascii="Arial" w:hAnsi="Arial" w:cs="Arial"/>
          <w:sz w:val="24"/>
          <w:szCs w:val="24"/>
        </w:rPr>
        <w:t>business with the State of California, contract termination, ci</w:t>
      </w:r>
      <w:r w:rsidR="000550B1">
        <w:rPr>
          <w:rFonts w:ascii="Arial" w:hAnsi="Arial" w:cs="Arial"/>
          <w:sz w:val="24"/>
          <w:szCs w:val="24"/>
        </w:rPr>
        <w:t xml:space="preserve">vil penalties and loss of State </w:t>
      </w:r>
      <w:r>
        <w:rPr>
          <w:rFonts w:ascii="Arial" w:hAnsi="Arial" w:cs="Arial"/>
          <w:sz w:val="24"/>
          <w:szCs w:val="24"/>
        </w:rPr>
        <w:t>certifications.</w:t>
      </w:r>
    </w:p>
    <w:p w14:paraId="0E3E8CE2" w14:textId="35C54F68" w:rsidR="00664B8D" w:rsidRDefault="00664B8D" w:rsidP="004757B5">
      <w:pPr>
        <w:rPr>
          <w:rFonts w:ascii="Arial" w:hAnsi="Arial" w:cs="Arial"/>
          <w:sz w:val="24"/>
          <w:szCs w:val="24"/>
        </w:rPr>
      </w:pPr>
      <w:r w:rsidRPr="00664B8D">
        <w:rPr>
          <w:rFonts w:ascii="Arial" w:hAnsi="Arial" w:cs="Arial"/>
          <w:sz w:val="24"/>
          <w:szCs w:val="24"/>
        </w:rPr>
        <w:lastRenderedPageBreak/>
        <w:t>Only State of California, Office of Small Business and DVBE S</w:t>
      </w:r>
      <w:r w:rsidR="000550B1">
        <w:rPr>
          <w:rFonts w:ascii="Arial" w:hAnsi="Arial" w:cs="Arial"/>
          <w:sz w:val="24"/>
          <w:szCs w:val="24"/>
        </w:rPr>
        <w:t xml:space="preserve">ervices (OSDS), certified DVBEs </w:t>
      </w:r>
      <w:r w:rsidRPr="00664B8D">
        <w:rPr>
          <w:rFonts w:ascii="Arial" w:hAnsi="Arial" w:cs="Arial"/>
          <w:sz w:val="24"/>
          <w:szCs w:val="24"/>
        </w:rPr>
        <w:t xml:space="preserve">(hereafter called “DVBE”) who will perform a commercially useful </w:t>
      </w:r>
      <w:r w:rsidR="000550B1">
        <w:rPr>
          <w:rFonts w:ascii="Arial" w:hAnsi="Arial" w:cs="Arial"/>
          <w:sz w:val="24"/>
          <w:szCs w:val="24"/>
        </w:rPr>
        <w:t xml:space="preserve">function (CUF) shall be used to </w:t>
      </w:r>
      <w:r w:rsidRPr="00664B8D">
        <w:rPr>
          <w:rFonts w:ascii="Arial" w:hAnsi="Arial" w:cs="Arial"/>
          <w:sz w:val="24"/>
          <w:szCs w:val="24"/>
        </w:rPr>
        <w:t>satisfy the DVBE requirements. The term “DVBE contractor, subco</w:t>
      </w:r>
      <w:r w:rsidR="000550B1">
        <w:rPr>
          <w:rFonts w:ascii="Arial" w:hAnsi="Arial" w:cs="Arial"/>
          <w:sz w:val="24"/>
          <w:szCs w:val="24"/>
        </w:rPr>
        <w:t xml:space="preserve">ntractor or supplier” means any </w:t>
      </w:r>
      <w:r w:rsidRPr="00664B8D">
        <w:rPr>
          <w:rFonts w:ascii="Arial" w:hAnsi="Arial" w:cs="Arial"/>
          <w:sz w:val="24"/>
          <w:szCs w:val="24"/>
        </w:rPr>
        <w:t>person or entity that satisfies the ownership (or management) and control requirements of</w:t>
      </w:r>
      <w:r w:rsidR="004757B5">
        <w:rPr>
          <w:rFonts w:ascii="Arial" w:hAnsi="Arial" w:cs="Arial"/>
          <w:sz w:val="24"/>
          <w:szCs w:val="24"/>
        </w:rPr>
        <w:t xml:space="preserve"> 2 CCR </w:t>
      </w:r>
      <w:r w:rsidRPr="00664B8D">
        <w:rPr>
          <w:rFonts w:ascii="Arial" w:hAnsi="Arial" w:cs="Arial"/>
          <w:sz w:val="24"/>
          <w:szCs w:val="24"/>
        </w:rPr>
        <w:t xml:space="preserve">§1896.81, is certified in accordance with </w:t>
      </w:r>
      <w:r w:rsidR="004757B5">
        <w:rPr>
          <w:rFonts w:ascii="Arial" w:hAnsi="Arial" w:cs="Arial"/>
          <w:sz w:val="24"/>
          <w:szCs w:val="24"/>
        </w:rPr>
        <w:t xml:space="preserve">2 CCR </w:t>
      </w:r>
      <w:r w:rsidRPr="00664B8D">
        <w:rPr>
          <w:rFonts w:ascii="Arial" w:hAnsi="Arial" w:cs="Arial"/>
          <w:sz w:val="24"/>
          <w:szCs w:val="24"/>
        </w:rPr>
        <w:t>§1896.84, and provides se</w:t>
      </w:r>
      <w:r w:rsidR="000550B1">
        <w:rPr>
          <w:rFonts w:ascii="Arial" w:hAnsi="Arial" w:cs="Arial"/>
          <w:sz w:val="24"/>
          <w:szCs w:val="24"/>
        </w:rPr>
        <w:t xml:space="preserve">rvices or goods that contribute </w:t>
      </w:r>
      <w:r w:rsidRPr="00664B8D">
        <w:rPr>
          <w:rFonts w:ascii="Arial" w:hAnsi="Arial" w:cs="Arial"/>
          <w:sz w:val="24"/>
          <w:szCs w:val="24"/>
        </w:rPr>
        <w:t>to the fulfillment of the contract requirements by performing a commer</w:t>
      </w:r>
      <w:r w:rsidR="000550B1">
        <w:rPr>
          <w:rFonts w:ascii="Arial" w:hAnsi="Arial" w:cs="Arial"/>
          <w:sz w:val="24"/>
          <w:szCs w:val="24"/>
        </w:rPr>
        <w:t xml:space="preserve">cially useful function. Bidders </w:t>
      </w:r>
      <w:r w:rsidRPr="00664B8D">
        <w:rPr>
          <w:rFonts w:ascii="Arial" w:hAnsi="Arial" w:cs="Arial"/>
          <w:sz w:val="24"/>
          <w:szCs w:val="24"/>
        </w:rPr>
        <w:t>must verify each DVBE subcontractor’s certification with OSDS to ens</w:t>
      </w:r>
      <w:r w:rsidR="000550B1">
        <w:rPr>
          <w:rFonts w:ascii="Arial" w:hAnsi="Arial" w:cs="Arial"/>
          <w:sz w:val="24"/>
          <w:szCs w:val="24"/>
        </w:rPr>
        <w:t xml:space="preserve">ure DVBE participation </w:t>
      </w:r>
      <w:r w:rsidRPr="00664B8D">
        <w:rPr>
          <w:rFonts w:ascii="Arial" w:hAnsi="Arial" w:cs="Arial"/>
          <w:sz w:val="24"/>
          <w:szCs w:val="24"/>
        </w:rPr>
        <w:t>eligibility prior to submitting bids.</w:t>
      </w:r>
    </w:p>
    <w:p w14:paraId="7EDB1A54" w14:textId="77777777" w:rsidR="004757B5" w:rsidRPr="00664B8D" w:rsidRDefault="004757B5" w:rsidP="004757B5">
      <w:pPr>
        <w:rPr>
          <w:rFonts w:ascii="Arial" w:hAnsi="Arial" w:cs="Arial"/>
          <w:sz w:val="24"/>
          <w:szCs w:val="24"/>
        </w:rPr>
      </w:pPr>
    </w:p>
    <w:p w14:paraId="0E3E8CE3" w14:textId="77777777" w:rsidR="00664B8D" w:rsidRPr="00F5392A" w:rsidRDefault="00664B8D" w:rsidP="00F5392A">
      <w:pPr>
        <w:pStyle w:val="Heading2"/>
        <w:spacing w:before="0" w:after="240"/>
        <w:rPr>
          <w:rFonts w:ascii="Arial" w:hAnsi="Arial" w:cs="Arial"/>
          <w:b/>
          <w:color w:val="auto"/>
        </w:rPr>
      </w:pPr>
      <w:r w:rsidRPr="00F5392A">
        <w:rPr>
          <w:rFonts w:ascii="Arial" w:hAnsi="Arial" w:cs="Arial"/>
          <w:b/>
          <w:color w:val="auto"/>
        </w:rPr>
        <w:t>COMMERCIALLY USEFUL FUNCTION</w:t>
      </w:r>
    </w:p>
    <w:p w14:paraId="0E3E8CE4" w14:textId="7C279BDA" w:rsidR="00664B8D" w:rsidRPr="00664B8D" w:rsidRDefault="00664B8D" w:rsidP="000550B1">
      <w:pPr>
        <w:spacing w:after="120"/>
        <w:rPr>
          <w:rFonts w:ascii="Arial" w:hAnsi="Arial" w:cs="Arial"/>
          <w:sz w:val="24"/>
          <w:szCs w:val="24"/>
        </w:rPr>
      </w:pPr>
      <w:r w:rsidRPr="00664B8D">
        <w:rPr>
          <w:rFonts w:ascii="Arial" w:hAnsi="Arial" w:cs="Arial"/>
          <w:sz w:val="24"/>
          <w:szCs w:val="24"/>
        </w:rPr>
        <w:t>As defined in MVC §</w:t>
      </w:r>
      <w:r w:rsidR="009A145A">
        <w:rPr>
          <w:rFonts w:ascii="Arial" w:hAnsi="Arial" w:cs="Arial"/>
          <w:sz w:val="24"/>
          <w:szCs w:val="24"/>
        </w:rPr>
        <w:t xml:space="preserve"> </w:t>
      </w:r>
      <w:r w:rsidRPr="00664B8D">
        <w:rPr>
          <w:rFonts w:ascii="Arial" w:hAnsi="Arial" w:cs="Arial"/>
          <w:sz w:val="24"/>
          <w:szCs w:val="24"/>
        </w:rPr>
        <w:t xml:space="preserve">999 </w:t>
      </w:r>
      <w:r w:rsidR="009A145A">
        <w:rPr>
          <w:rFonts w:ascii="Arial" w:hAnsi="Arial" w:cs="Arial"/>
          <w:sz w:val="24"/>
          <w:szCs w:val="24"/>
        </w:rPr>
        <w:t>(b)(5)</w:t>
      </w:r>
      <w:r w:rsidRPr="00664B8D">
        <w:rPr>
          <w:rFonts w:ascii="Arial" w:hAnsi="Arial" w:cs="Arial"/>
          <w:sz w:val="24"/>
          <w:szCs w:val="24"/>
        </w:rPr>
        <w:t>(B)</w:t>
      </w:r>
      <w:r w:rsidR="009A145A">
        <w:rPr>
          <w:rFonts w:ascii="Arial" w:hAnsi="Arial" w:cs="Arial"/>
          <w:sz w:val="24"/>
          <w:szCs w:val="24"/>
        </w:rPr>
        <w:t>(i) I through V</w:t>
      </w:r>
      <w:r w:rsidRPr="00664B8D">
        <w:rPr>
          <w:rFonts w:ascii="Arial" w:hAnsi="Arial" w:cs="Arial"/>
          <w:sz w:val="24"/>
          <w:szCs w:val="24"/>
        </w:rPr>
        <w:t>, a person or an entity is deemed to</w:t>
      </w:r>
      <w:r w:rsidR="000550B1">
        <w:rPr>
          <w:rFonts w:ascii="Arial" w:hAnsi="Arial" w:cs="Arial"/>
          <w:sz w:val="24"/>
          <w:szCs w:val="24"/>
        </w:rPr>
        <w:t xml:space="preserve"> perform a “commercially useful </w:t>
      </w:r>
      <w:r w:rsidRPr="00664B8D">
        <w:rPr>
          <w:rFonts w:ascii="Arial" w:hAnsi="Arial" w:cs="Arial"/>
          <w:sz w:val="24"/>
          <w:szCs w:val="24"/>
        </w:rPr>
        <w:t>function” if a person or entity does all of the following:</w:t>
      </w:r>
    </w:p>
    <w:p w14:paraId="0E3E8CE5" w14:textId="77777777" w:rsidR="00664B8D" w:rsidRPr="000550B1" w:rsidRDefault="00664B8D" w:rsidP="00D064CF">
      <w:pPr>
        <w:pStyle w:val="ListParagraph"/>
        <w:numPr>
          <w:ilvl w:val="0"/>
          <w:numId w:val="2"/>
        </w:numPr>
        <w:ind w:left="720"/>
        <w:contextualSpacing w:val="0"/>
        <w:rPr>
          <w:rFonts w:ascii="Arial" w:hAnsi="Arial" w:cs="Arial"/>
          <w:sz w:val="24"/>
          <w:szCs w:val="24"/>
        </w:rPr>
      </w:pPr>
      <w:r w:rsidRPr="000550B1">
        <w:rPr>
          <w:rFonts w:ascii="Arial" w:hAnsi="Arial" w:cs="Arial"/>
          <w:sz w:val="24"/>
          <w:szCs w:val="24"/>
        </w:rPr>
        <w:t>Is responsible for the execution of a distinct element of the work of the contract.</w:t>
      </w:r>
    </w:p>
    <w:p w14:paraId="0E3E8CE6" w14:textId="77777777" w:rsidR="00664B8D" w:rsidRDefault="00664B8D" w:rsidP="006F1681">
      <w:pPr>
        <w:pStyle w:val="ListParagraph"/>
        <w:numPr>
          <w:ilvl w:val="0"/>
          <w:numId w:val="2"/>
        </w:numPr>
        <w:ind w:left="720"/>
        <w:contextualSpacing w:val="0"/>
        <w:rPr>
          <w:rFonts w:ascii="Arial" w:hAnsi="Arial" w:cs="Arial"/>
          <w:sz w:val="24"/>
          <w:szCs w:val="24"/>
        </w:rPr>
      </w:pPr>
      <w:r w:rsidRPr="000550B1">
        <w:rPr>
          <w:rFonts w:ascii="Arial" w:hAnsi="Arial" w:cs="Arial"/>
          <w:sz w:val="24"/>
          <w:szCs w:val="24"/>
        </w:rPr>
        <w:t>Carries out the obligation by actually performing, managing, or supervising the work involved.</w:t>
      </w:r>
    </w:p>
    <w:p w14:paraId="0E3E8CE7" w14:textId="77777777" w:rsidR="00664B8D" w:rsidRPr="000550B1" w:rsidRDefault="00664B8D" w:rsidP="00D064CF">
      <w:pPr>
        <w:pStyle w:val="ListParagraph"/>
        <w:numPr>
          <w:ilvl w:val="0"/>
          <w:numId w:val="2"/>
        </w:numPr>
        <w:ind w:left="720"/>
        <w:contextualSpacing w:val="0"/>
        <w:rPr>
          <w:rFonts w:ascii="Arial" w:hAnsi="Arial" w:cs="Arial"/>
          <w:sz w:val="24"/>
          <w:szCs w:val="24"/>
        </w:rPr>
      </w:pPr>
      <w:r w:rsidRPr="000550B1">
        <w:rPr>
          <w:rFonts w:ascii="Arial" w:hAnsi="Arial" w:cs="Arial"/>
          <w:sz w:val="24"/>
          <w:szCs w:val="24"/>
        </w:rPr>
        <w:t>Performs work that is normal for its business services and functions.</w:t>
      </w:r>
    </w:p>
    <w:p w14:paraId="0E3E8CE8" w14:textId="77777777" w:rsidR="00664B8D" w:rsidRPr="000550B1" w:rsidRDefault="00664B8D" w:rsidP="00D064CF">
      <w:pPr>
        <w:pStyle w:val="ListParagraph"/>
        <w:numPr>
          <w:ilvl w:val="0"/>
          <w:numId w:val="2"/>
        </w:numPr>
        <w:ind w:left="720"/>
        <w:contextualSpacing w:val="0"/>
        <w:rPr>
          <w:rFonts w:ascii="Arial" w:hAnsi="Arial" w:cs="Arial"/>
          <w:sz w:val="24"/>
          <w:szCs w:val="24"/>
        </w:rPr>
      </w:pPr>
      <w:r w:rsidRPr="000550B1">
        <w:rPr>
          <w:rFonts w:ascii="Arial" w:hAnsi="Arial" w:cs="Arial"/>
          <w:sz w:val="24"/>
          <w:szCs w:val="24"/>
        </w:rPr>
        <w:t>Is responsible, with respect to products, inventories, materials</w:t>
      </w:r>
      <w:r w:rsidR="000550B1" w:rsidRPr="000550B1">
        <w:rPr>
          <w:rFonts w:ascii="Arial" w:hAnsi="Arial" w:cs="Arial"/>
          <w:sz w:val="24"/>
          <w:szCs w:val="24"/>
        </w:rPr>
        <w:t xml:space="preserve">, and supplies required for the </w:t>
      </w:r>
      <w:r w:rsidRPr="000550B1">
        <w:rPr>
          <w:rFonts w:ascii="Arial" w:hAnsi="Arial" w:cs="Arial"/>
          <w:sz w:val="24"/>
          <w:szCs w:val="24"/>
        </w:rPr>
        <w:t>contract, for negotiating price, determining quality and quantity, order</w:t>
      </w:r>
      <w:r w:rsidR="000550B1" w:rsidRPr="000550B1">
        <w:rPr>
          <w:rFonts w:ascii="Arial" w:hAnsi="Arial" w:cs="Arial"/>
          <w:sz w:val="24"/>
          <w:szCs w:val="24"/>
        </w:rPr>
        <w:t xml:space="preserve">ing, installing, if applicable, </w:t>
      </w:r>
      <w:r w:rsidRPr="000550B1">
        <w:rPr>
          <w:rFonts w:ascii="Arial" w:hAnsi="Arial" w:cs="Arial"/>
          <w:sz w:val="24"/>
          <w:szCs w:val="24"/>
        </w:rPr>
        <w:t>and making payment.</w:t>
      </w:r>
    </w:p>
    <w:p w14:paraId="0E3E8CE9" w14:textId="77777777" w:rsidR="00664B8D" w:rsidRPr="000550B1" w:rsidRDefault="00664B8D" w:rsidP="009A145A">
      <w:pPr>
        <w:pStyle w:val="ListParagraph"/>
        <w:numPr>
          <w:ilvl w:val="0"/>
          <w:numId w:val="2"/>
        </w:numPr>
        <w:spacing w:after="240"/>
        <w:ind w:left="720"/>
        <w:contextualSpacing w:val="0"/>
        <w:rPr>
          <w:rFonts w:ascii="Arial" w:hAnsi="Arial" w:cs="Arial"/>
          <w:sz w:val="24"/>
          <w:szCs w:val="24"/>
        </w:rPr>
      </w:pPr>
      <w:r w:rsidRPr="000550B1">
        <w:rPr>
          <w:rFonts w:ascii="Arial" w:hAnsi="Arial" w:cs="Arial"/>
          <w:sz w:val="24"/>
          <w:szCs w:val="24"/>
        </w:rPr>
        <w:t>Is not further subcontracting a portion of the work that is g</w:t>
      </w:r>
      <w:r w:rsidR="000550B1" w:rsidRPr="000550B1">
        <w:rPr>
          <w:rFonts w:ascii="Arial" w:hAnsi="Arial" w:cs="Arial"/>
          <w:sz w:val="24"/>
          <w:szCs w:val="24"/>
        </w:rPr>
        <w:t xml:space="preserve">reater than that expected to be </w:t>
      </w:r>
      <w:r w:rsidRPr="000550B1">
        <w:rPr>
          <w:rFonts w:ascii="Arial" w:hAnsi="Arial" w:cs="Arial"/>
          <w:sz w:val="24"/>
          <w:szCs w:val="24"/>
        </w:rPr>
        <w:t>subcontracted by normal industry practices.</w:t>
      </w:r>
    </w:p>
    <w:p w14:paraId="0E3E8CEA" w14:textId="4B68C623" w:rsidR="00664B8D" w:rsidRPr="00664B8D" w:rsidRDefault="009A145A" w:rsidP="000550B1">
      <w:pPr>
        <w:spacing w:after="240"/>
        <w:rPr>
          <w:rFonts w:ascii="Arial" w:hAnsi="Arial" w:cs="Arial"/>
          <w:sz w:val="24"/>
          <w:szCs w:val="24"/>
        </w:rPr>
      </w:pPr>
      <w:r>
        <w:rPr>
          <w:rFonts w:ascii="Arial" w:hAnsi="Arial" w:cs="Arial"/>
          <w:sz w:val="24"/>
          <w:szCs w:val="24"/>
        </w:rPr>
        <w:t xml:space="preserve">Pursuant to MVC </w:t>
      </w:r>
      <w:r w:rsidRPr="00664B8D">
        <w:rPr>
          <w:rFonts w:ascii="Arial" w:hAnsi="Arial" w:cs="Arial"/>
          <w:sz w:val="24"/>
          <w:szCs w:val="24"/>
        </w:rPr>
        <w:t>§</w:t>
      </w:r>
      <w:r>
        <w:rPr>
          <w:rFonts w:ascii="Arial" w:hAnsi="Arial" w:cs="Arial"/>
          <w:sz w:val="24"/>
          <w:szCs w:val="24"/>
        </w:rPr>
        <w:t xml:space="preserve"> 999 (b)(5)(B)(ii), a</w:t>
      </w:r>
      <w:r w:rsidR="00664B8D" w:rsidRPr="00664B8D">
        <w:rPr>
          <w:rFonts w:ascii="Arial" w:hAnsi="Arial" w:cs="Arial"/>
          <w:sz w:val="24"/>
          <w:szCs w:val="24"/>
        </w:rPr>
        <w:t xml:space="preserve"> contractor, subcontractor, or supplier will</w:t>
      </w:r>
      <w:r w:rsidR="000550B1">
        <w:rPr>
          <w:rFonts w:ascii="Arial" w:hAnsi="Arial" w:cs="Arial"/>
          <w:sz w:val="24"/>
          <w:szCs w:val="24"/>
        </w:rPr>
        <w:t xml:space="preserve"> not be considered to perform a “commercially useful </w:t>
      </w:r>
      <w:r w:rsidR="00664B8D" w:rsidRPr="00664B8D">
        <w:rPr>
          <w:rFonts w:ascii="Arial" w:hAnsi="Arial" w:cs="Arial"/>
          <w:sz w:val="24"/>
          <w:szCs w:val="24"/>
        </w:rPr>
        <w:t xml:space="preserve">function” if the contractor's, subcontractor's, or supplier's role is limited </w:t>
      </w:r>
      <w:r w:rsidR="000550B1">
        <w:rPr>
          <w:rFonts w:ascii="Arial" w:hAnsi="Arial" w:cs="Arial"/>
          <w:sz w:val="24"/>
          <w:szCs w:val="24"/>
        </w:rPr>
        <w:t xml:space="preserve">to that of an extra participant </w:t>
      </w:r>
      <w:r w:rsidR="00664B8D" w:rsidRPr="00664B8D">
        <w:rPr>
          <w:rFonts w:ascii="Arial" w:hAnsi="Arial" w:cs="Arial"/>
          <w:sz w:val="24"/>
          <w:szCs w:val="24"/>
        </w:rPr>
        <w:t>in a transaction, con</w:t>
      </w:r>
      <w:r w:rsidR="000550B1">
        <w:rPr>
          <w:rFonts w:ascii="Arial" w:hAnsi="Arial" w:cs="Arial"/>
          <w:sz w:val="24"/>
          <w:szCs w:val="24"/>
        </w:rPr>
        <w:t xml:space="preserve">tract, or project through which </w:t>
      </w:r>
      <w:r w:rsidR="00664B8D" w:rsidRPr="00664B8D">
        <w:rPr>
          <w:rFonts w:ascii="Arial" w:hAnsi="Arial" w:cs="Arial"/>
          <w:sz w:val="24"/>
          <w:szCs w:val="24"/>
        </w:rPr>
        <w:t>funds ar</w:t>
      </w:r>
      <w:r w:rsidR="000550B1">
        <w:rPr>
          <w:rFonts w:ascii="Arial" w:hAnsi="Arial" w:cs="Arial"/>
          <w:sz w:val="24"/>
          <w:szCs w:val="24"/>
        </w:rPr>
        <w:t xml:space="preserve">e passed in order to obtain the </w:t>
      </w:r>
      <w:r w:rsidR="00664B8D" w:rsidRPr="00664B8D">
        <w:rPr>
          <w:rFonts w:ascii="Arial" w:hAnsi="Arial" w:cs="Arial"/>
          <w:sz w:val="24"/>
          <w:szCs w:val="24"/>
        </w:rPr>
        <w:t>appearance of disabled veteran business enterprise participation.</w:t>
      </w:r>
    </w:p>
    <w:p w14:paraId="0E3E8CEB" w14:textId="77777777" w:rsidR="00664B8D" w:rsidRPr="00F5392A" w:rsidRDefault="00664B8D" w:rsidP="00F5392A">
      <w:pPr>
        <w:pStyle w:val="Heading2"/>
        <w:spacing w:before="0" w:after="240"/>
        <w:rPr>
          <w:rFonts w:ascii="Arial" w:hAnsi="Arial" w:cs="Arial"/>
          <w:b/>
          <w:color w:val="auto"/>
        </w:rPr>
      </w:pPr>
      <w:r w:rsidRPr="00F5392A">
        <w:rPr>
          <w:rFonts w:ascii="Arial" w:hAnsi="Arial" w:cs="Arial"/>
          <w:b/>
          <w:color w:val="auto"/>
        </w:rPr>
        <w:t>DVBE PROGRAM REQUIREMENTS</w:t>
      </w:r>
    </w:p>
    <w:p w14:paraId="53CF6C40" w14:textId="77777777" w:rsidR="006121EA" w:rsidRDefault="006121EA" w:rsidP="000550B1">
      <w:pPr>
        <w:spacing w:after="240"/>
        <w:rPr>
          <w:rFonts w:ascii="Arial" w:hAnsi="Arial" w:cs="Arial"/>
          <w:sz w:val="24"/>
          <w:szCs w:val="24"/>
        </w:rPr>
      </w:pPr>
      <w:r w:rsidRPr="006121EA">
        <w:rPr>
          <w:rFonts w:ascii="Arial" w:hAnsi="Arial" w:cs="Arial"/>
          <w:sz w:val="24"/>
          <w:szCs w:val="24"/>
        </w:rPr>
        <w:t>Please note that due to the services that are being provided the CDE WILL NOT require DVBE participation for this RFP.</w:t>
      </w:r>
    </w:p>
    <w:p w14:paraId="0E3E8CFC" w14:textId="77777777" w:rsidR="00664B8D" w:rsidRPr="00D064CF" w:rsidRDefault="00664B8D" w:rsidP="000550B1">
      <w:pPr>
        <w:pStyle w:val="Heading2"/>
        <w:spacing w:before="0" w:after="240"/>
        <w:rPr>
          <w:rFonts w:ascii="Arial" w:hAnsi="Arial" w:cs="Arial"/>
          <w:b/>
          <w:color w:val="auto"/>
          <w:sz w:val="24"/>
          <w:szCs w:val="24"/>
        </w:rPr>
      </w:pPr>
      <w:r w:rsidRPr="00D064CF">
        <w:rPr>
          <w:rFonts w:ascii="Arial" w:hAnsi="Arial" w:cs="Arial"/>
          <w:b/>
          <w:color w:val="auto"/>
          <w:sz w:val="24"/>
          <w:szCs w:val="24"/>
        </w:rPr>
        <w:t>DVBE BID INCENTIVE</w:t>
      </w:r>
    </w:p>
    <w:p w14:paraId="0E3E8CFD" w14:textId="23803996" w:rsidR="00664B8D" w:rsidRPr="00664B8D" w:rsidRDefault="00664B8D" w:rsidP="0075264A">
      <w:pPr>
        <w:spacing w:after="240"/>
        <w:rPr>
          <w:rFonts w:ascii="Arial" w:hAnsi="Arial" w:cs="Arial"/>
          <w:sz w:val="24"/>
          <w:szCs w:val="24"/>
        </w:rPr>
      </w:pPr>
      <w:r w:rsidRPr="00664B8D">
        <w:rPr>
          <w:rFonts w:ascii="Arial" w:hAnsi="Arial" w:cs="Arial"/>
          <w:sz w:val="24"/>
          <w:szCs w:val="24"/>
        </w:rPr>
        <w:t>Unless stated elsewhere in the solicitation that the DVB</w:t>
      </w:r>
      <w:r w:rsidR="0075264A">
        <w:rPr>
          <w:rFonts w:ascii="Arial" w:hAnsi="Arial" w:cs="Arial"/>
          <w:sz w:val="24"/>
          <w:szCs w:val="24"/>
        </w:rPr>
        <w:t xml:space="preserve">E incentive has been waived, in </w:t>
      </w:r>
      <w:r w:rsidRPr="00664B8D">
        <w:rPr>
          <w:rFonts w:ascii="Arial" w:hAnsi="Arial" w:cs="Arial"/>
          <w:sz w:val="24"/>
          <w:szCs w:val="24"/>
        </w:rPr>
        <w:t xml:space="preserve">accordance with Section 999.5(a) of the MVC an incentive will </w:t>
      </w:r>
      <w:r w:rsidR="0075264A">
        <w:rPr>
          <w:rFonts w:ascii="Arial" w:hAnsi="Arial" w:cs="Arial"/>
          <w:sz w:val="24"/>
          <w:szCs w:val="24"/>
        </w:rPr>
        <w:t xml:space="preserve">be given to bidders who provide </w:t>
      </w:r>
      <w:r w:rsidRPr="00664B8D">
        <w:rPr>
          <w:rFonts w:ascii="Arial" w:hAnsi="Arial" w:cs="Arial"/>
          <w:sz w:val="24"/>
          <w:szCs w:val="24"/>
        </w:rPr>
        <w:t xml:space="preserve">DVBE participation. For evaluation purposes only, the State shall </w:t>
      </w:r>
      <w:r w:rsidR="0075264A">
        <w:rPr>
          <w:rFonts w:ascii="Arial" w:hAnsi="Arial" w:cs="Arial"/>
          <w:sz w:val="24"/>
          <w:szCs w:val="24"/>
        </w:rPr>
        <w:t xml:space="preserve">apply an incentive to bids that </w:t>
      </w:r>
      <w:r w:rsidRPr="00664B8D">
        <w:rPr>
          <w:rFonts w:ascii="Arial" w:hAnsi="Arial" w:cs="Arial"/>
          <w:sz w:val="24"/>
          <w:szCs w:val="24"/>
        </w:rPr>
        <w:t>propose California certified DVBE participation as ident</w:t>
      </w:r>
      <w:r w:rsidR="0075264A">
        <w:rPr>
          <w:rFonts w:ascii="Arial" w:hAnsi="Arial" w:cs="Arial"/>
          <w:sz w:val="24"/>
          <w:szCs w:val="24"/>
        </w:rPr>
        <w:t xml:space="preserve">ified on the Bidder Declaration </w:t>
      </w:r>
      <w:r w:rsidRPr="00664B8D">
        <w:rPr>
          <w:rFonts w:ascii="Arial" w:hAnsi="Arial" w:cs="Arial"/>
          <w:sz w:val="24"/>
          <w:szCs w:val="24"/>
        </w:rPr>
        <w:t xml:space="preserve">form (located </w:t>
      </w:r>
      <w:r w:rsidR="00FC3416">
        <w:rPr>
          <w:rFonts w:ascii="Arial" w:hAnsi="Arial" w:cs="Arial"/>
          <w:sz w:val="24"/>
          <w:szCs w:val="24"/>
        </w:rPr>
        <w:t>in</w:t>
      </w:r>
      <w:r w:rsidRPr="00664B8D">
        <w:rPr>
          <w:rFonts w:ascii="Arial" w:hAnsi="Arial" w:cs="Arial"/>
          <w:sz w:val="24"/>
          <w:szCs w:val="24"/>
        </w:rPr>
        <w:t xml:space="preserve"> the solicitation document) </w:t>
      </w:r>
      <w:r w:rsidR="0075264A">
        <w:rPr>
          <w:rFonts w:ascii="Arial" w:hAnsi="Arial" w:cs="Arial"/>
          <w:sz w:val="24"/>
          <w:szCs w:val="24"/>
        </w:rPr>
        <w:t xml:space="preserve">and confirmed by the </w:t>
      </w:r>
      <w:r w:rsidRPr="00664B8D">
        <w:rPr>
          <w:rFonts w:ascii="Arial" w:hAnsi="Arial" w:cs="Arial"/>
          <w:sz w:val="24"/>
          <w:szCs w:val="24"/>
        </w:rPr>
        <w:t>State. The incentive amount for awards based on low price wi</w:t>
      </w:r>
      <w:r w:rsidR="0075264A">
        <w:rPr>
          <w:rFonts w:ascii="Arial" w:hAnsi="Arial" w:cs="Arial"/>
          <w:sz w:val="24"/>
          <w:szCs w:val="24"/>
        </w:rPr>
        <w:t xml:space="preserve">ll vary in conjunction with the </w:t>
      </w:r>
      <w:r w:rsidRPr="00664B8D">
        <w:rPr>
          <w:rFonts w:ascii="Arial" w:hAnsi="Arial" w:cs="Arial"/>
          <w:sz w:val="24"/>
          <w:szCs w:val="24"/>
        </w:rPr>
        <w:t xml:space="preserve">percentage of DVBE participation. Unless a table that </w:t>
      </w:r>
      <w:r w:rsidR="0075264A">
        <w:rPr>
          <w:rFonts w:ascii="Arial" w:hAnsi="Arial" w:cs="Arial"/>
          <w:sz w:val="24"/>
          <w:szCs w:val="24"/>
        </w:rPr>
        <w:t xml:space="preserve">replaces the one below has been </w:t>
      </w:r>
      <w:r w:rsidRPr="00664B8D">
        <w:rPr>
          <w:rFonts w:ascii="Arial" w:hAnsi="Arial" w:cs="Arial"/>
          <w:sz w:val="24"/>
          <w:szCs w:val="24"/>
        </w:rPr>
        <w:t>expressly established elsewhere within the solicitation, the follo</w:t>
      </w:r>
      <w:r w:rsidR="0075264A">
        <w:rPr>
          <w:rFonts w:ascii="Arial" w:hAnsi="Arial" w:cs="Arial"/>
          <w:sz w:val="24"/>
          <w:szCs w:val="24"/>
        </w:rPr>
        <w:t xml:space="preserve">wing percentages will apply for </w:t>
      </w:r>
      <w:r w:rsidRPr="00664B8D">
        <w:rPr>
          <w:rFonts w:ascii="Arial" w:hAnsi="Arial" w:cs="Arial"/>
          <w:sz w:val="24"/>
          <w:szCs w:val="24"/>
        </w:rPr>
        <w:t>awards based on low price.</w:t>
      </w:r>
    </w:p>
    <w:p w14:paraId="0E3E8CFE" w14:textId="77777777" w:rsidR="00664B8D" w:rsidRPr="0075264A" w:rsidRDefault="00664B8D" w:rsidP="00FC3416">
      <w:pPr>
        <w:pStyle w:val="ListParagraph"/>
        <w:numPr>
          <w:ilvl w:val="0"/>
          <w:numId w:val="7"/>
        </w:numPr>
        <w:contextualSpacing w:val="0"/>
        <w:rPr>
          <w:rFonts w:ascii="Arial" w:hAnsi="Arial" w:cs="Arial"/>
          <w:sz w:val="24"/>
          <w:szCs w:val="24"/>
        </w:rPr>
      </w:pPr>
      <w:r w:rsidRPr="0075264A">
        <w:rPr>
          <w:rFonts w:ascii="Arial" w:hAnsi="Arial" w:cs="Arial"/>
          <w:sz w:val="24"/>
          <w:szCs w:val="24"/>
        </w:rPr>
        <w:lastRenderedPageBreak/>
        <w:t>Confirmed DVBE Participation of: 5% or Over</w:t>
      </w:r>
    </w:p>
    <w:p w14:paraId="0E3E8CFF" w14:textId="77777777" w:rsidR="00664B8D" w:rsidRDefault="00664B8D" w:rsidP="00D064CF">
      <w:pPr>
        <w:pStyle w:val="ListParagraph"/>
        <w:numPr>
          <w:ilvl w:val="1"/>
          <w:numId w:val="7"/>
        </w:numPr>
        <w:spacing w:after="240"/>
        <w:contextualSpacing w:val="0"/>
        <w:rPr>
          <w:rFonts w:ascii="Arial" w:hAnsi="Arial" w:cs="Arial"/>
          <w:sz w:val="24"/>
          <w:szCs w:val="24"/>
        </w:rPr>
      </w:pPr>
      <w:r w:rsidRPr="0075264A">
        <w:rPr>
          <w:rFonts w:ascii="Arial" w:hAnsi="Arial" w:cs="Arial"/>
          <w:sz w:val="24"/>
          <w:szCs w:val="24"/>
        </w:rPr>
        <w:t>DVBE Incentive: 5%</w:t>
      </w:r>
    </w:p>
    <w:p w14:paraId="0E3E8D00" w14:textId="77777777" w:rsidR="00664B8D" w:rsidRPr="0075264A" w:rsidRDefault="00664B8D" w:rsidP="00FC3416">
      <w:pPr>
        <w:pStyle w:val="ListParagraph"/>
        <w:numPr>
          <w:ilvl w:val="0"/>
          <w:numId w:val="7"/>
        </w:numPr>
        <w:contextualSpacing w:val="0"/>
        <w:rPr>
          <w:rFonts w:ascii="Arial" w:hAnsi="Arial" w:cs="Arial"/>
          <w:sz w:val="24"/>
          <w:szCs w:val="24"/>
        </w:rPr>
      </w:pPr>
      <w:r w:rsidRPr="0075264A">
        <w:rPr>
          <w:rFonts w:ascii="Arial" w:hAnsi="Arial" w:cs="Arial"/>
          <w:sz w:val="24"/>
          <w:szCs w:val="24"/>
        </w:rPr>
        <w:t>Confirmed DVBE Participation of: 4% to 4.99% inclusive</w:t>
      </w:r>
    </w:p>
    <w:p w14:paraId="0E3E8D01" w14:textId="77777777" w:rsidR="00664B8D" w:rsidRDefault="00664B8D" w:rsidP="00D064CF">
      <w:pPr>
        <w:pStyle w:val="ListParagraph"/>
        <w:numPr>
          <w:ilvl w:val="1"/>
          <w:numId w:val="7"/>
        </w:numPr>
        <w:spacing w:after="240"/>
        <w:contextualSpacing w:val="0"/>
        <w:rPr>
          <w:rFonts w:ascii="Arial" w:hAnsi="Arial" w:cs="Arial"/>
          <w:sz w:val="24"/>
          <w:szCs w:val="24"/>
        </w:rPr>
      </w:pPr>
      <w:r w:rsidRPr="0075264A">
        <w:rPr>
          <w:rFonts w:ascii="Arial" w:hAnsi="Arial" w:cs="Arial"/>
          <w:sz w:val="24"/>
          <w:szCs w:val="24"/>
        </w:rPr>
        <w:t>DVBE Incentive: 4%</w:t>
      </w:r>
    </w:p>
    <w:p w14:paraId="0E3E8D02" w14:textId="77777777" w:rsidR="00664B8D" w:rsidRPr="0075264A" w:rsidRDefault="00664B8D" w:rsidP="00FC3416">
      <w:pPr>
        <w:pStyle w:val="ListParagraph"/>
        <w:numPr>
          <w:ilvl w:val="0"/>
          <w:numId w:val="7"/>
        </w:numPr>
        <w:contextualSpacing w:val="0"/>
        <w:rPr>
          <w:rFonts w:ascii="Arial" w:hAnsi="Arial" w:cs="Arial"/>
          <w:sz w:val="24"/>
          <w:szCs w:val="24"/>
        </w:rPr>
      </w:pPr>
      <w:r w:rsidRPr="0075264A">
        <w:rPr>
          <w:rFonts w:ascii="Arial" w:hAnsi="Arial" w:cs="Arial"/>
          <w:sz w:val="24"/>
          <w:szCs w:val="24"/>
        </w:rPr>
        <w:t>Confirmed DVBE Participation of: 3% to 3.99 inclusive</w:t>
      </w:r>
    </w:p>
    <w:p w14:paraId="0E3E8D03" w14:textId="77777777" w:rsidR="00664B8D" w:rsidRDefault="00664B8D" w:rsidP="00D064CF">
      <w:pPr>
        <w:pStyle w:val="ListParagraph"/>
        <w:numPr>
          <w:ilvl w:val="1"/>
          <w:numId w:val="7"/>
        </w:numPr>
        <w:spacing w:after="240"/>
        <w:contextualSpacing w:val="0"/>
        <w:rPr>
          <w:rFonts w:ascii="Arial" w:hAnsi="Arial" w:cs="Arial"/>
          <w:sz w:val="24"/>
          <w:szCs w:val="24"/>
        </w:rPr>
      </w:pPr>
      <w:r w:rsidRPr="0075264A">
        <w:rPr>
          <w:rFonts w:ascii="Arial" w:hAnsi="Arial" w:cs="Arial"/>
          <w:sz w:val="24"/>
          <w:szCs w:val="24"/>
        </w:rPr>
        <w:t>DVBE Incentive: 3%</w:t>
      </w:r>
    </w:p>
    <w:p w14:paraId="0E3E8D04" w14:textId="77777777" w:rsidR="00664B8D" w:rsidRPr="00664B8D" w:rsidRDefault="00664B8D" w:rsidP="0075264A">
      <w:pPr>
        <w:spacing w:after="240"/>
        <w:rPr>
          <w:rFonts w:ascii="Arial" w:hAnsi="Arial" w:cs="Arial"/>
          <w:sz w:val="24"/>
          <w:szCs w:val="24"/>
        </w:rPr>
      </w:pPr>
      <w:r w:rsidRPr="00664B8D">
        <w:rPr>
          <w:rFonts w:ascii="Arial" w:hAnsi="Arial" w:cs="Arial"/>
          <w:sz w:val="24"/>
          <w:szCs w:val="24"/>
        </w:rPr>
        <w:t>As applicable:</w:t>
      </w:r>
    </w:p>
    <w:p w14:paraId="0E3E8D05" w14:textId="77777777" w:rsidR="00EA4FAE" w:rsidRDefault="00664B8D" w:rsidP="00FE5E45">
      <w:pPr>
        <w:pStyle w:val="ListParagraph"/>
        <w:numPr>
          <w:ilvl w:val="4"/>
          <w:numId w:val="12"/>
        </w:numPr>
        <w:spacing w:after="240"/>
        <w:ind w:left="360"/>
        <w:contextualSpacing w:val="0"/>
        <w:rPr>
          <w:rFonts w:ascii="Arial" w:hAnsi="Arial" w:cs="Arial"/>
          <w:sz w:val="24"/>
          <w:szCs w:val="24"/>
        </w:rPr>
      </w:pPr>
      <w:r w:rsidRPr="0075264A">
        <w:rPr>
          <w:rFonts w:ascii="Arial" w:hAnsi="Arial" w:cs="Arial"/>
          <w:sz w:val="24"/>
          <w:szCs w:val="24"/>
        </w:rPr>
        <w:t>Awards based on low price - the net bid price of respo</w:t>
      </w:r>
      <w:r w:rsidR="0075264A" w:rsidRPr="0075264A">
        <w:rPr>
          <w:rFonts w:ascii="Arial" w:hAnsi="Arial" w:cs="Arial"/>
          <w:sz w:val="24"/>
          <w:szCs w:val="24"/>
        </w:rPr>
        <w:t xml:space="preserve">nsive bids will be reduced (for </w:t>
      </w:r>
      <w:r w:rsidRPr="0075264A">
        <w:rPr>
          <w:rFonts w:ascii="Arial" w:hAnsi="Arial" w:cs="Arial"/>
          <w:sz w:val="24"/>
          <w:szCs w:val="24"/>
        </w:rPr>
        <w:t>evaluation purposes only) by the amount of DVBE incentive as applied to the lowest</w:t>
      </w:r>
      <w:r w:rsidR="0075264A" w:rsidRPr="0075264A">
        <w:rPr>
          <w:rFonts w:ascii="Arial" w:hAnsi="Arial" w:cs="Arial"/>
          <w:sz w:val="24"/>
          <w:szCs w:val="24"/>
        </w:rPr>
        <w:t xml:space="preserve"> </w:t>
      </w:r>
      <w:r w:rsidRPr="0075264A">
        <w:rPr>
          <w:rFonts w:ascii="Arial" w:hAnsi="Arial" w:cs="Arial"/>
          <w:sz w:val="24"/>
          <w:szCs w:val="24"/>
        </w:rPr>
        <w:t>responsive net bid price. If the #1 ranked responsive, responsibl</w:t>
      </w:r>
      <w:r w:rsidR="0075264A" w:rsidRPr="0075264A">
        <w:rPr>
          <w:rFonts w:ascii="Arial" w:hAnsi="Arial" w:cs="Arial"/>
          <w:sz w:val="24"/>
          <w:szCs w:val="24"/>
        </w:rPr>
        <w:t xml:space="preserve">e bid is a California certified </w:t>
      </w:r>
      <w:r w:rsidRPr="0075264A">
        <w:rPr>
          <w:rFonts w:ascii="Arial" w:hAnsi="Arial" w:cs="Arial"/>
          <w:sz w:val="24"/>
          <w:szCs w:val="24"/>
        </w:rPr>
        <w:t>small business, the only bidders eligible for the incentive wil</w:t>
      </w:r>
      <w:r w:rsidR="0075264A" w:rsidRPr="0075264A">
        <w:rPr>
          <w:rFonts w:ascii="Arial" w:hAnsi="Arial" w:cs="Arial"/>
          <w:sz w:val="24"/>
          <w:szCs w:val="24"/>
        </w:rPr>
        <w:t xml:space="preserve">l be California certified small </w:t>
      </w:r>
      <w:r w:rsidRPr="0075264A">
        <w:rPr>
          <w:rFonts w:ascii="Arial" w:hAnsi="Arial" w:cs="Arial"/>
          <w:sz w:val="24"/>
          <w:szCs w:val="24"/>
        </w:rPr>
        <w:t>businesses. The incentive adjustment for awards based o</w:t>
      </w:r>
      <w:r w:rsidR="0075264A" w:rsidRPr="0075264A">
        <w:rPr>
          <w:rFonts w:ascii="Arial" w:hAnsi="Arial" w:cs="Arial"/>
          <w:sz w:val="24"/>
          <w:szCs w:val="24"/>
        </w:rPr>
        <w:t xml:space="preserve">n low price cannot exceed 5% or </w:t>
      </w:r>
      <w:r w:rsidRPr="0075264A">
        <w:rPr>
          <w:rFonts w:ascii="Arial" w:hAnsi="Arial" w:cs="Arial"/>
          <w:sz w:val="24"/>
          <w:szCs w:val="24"/>
        </w:rPr>
        <w:t xml:space="preserve">$100,000, whichever is less, of the #1 ranked net bid price. </w:t>
      </w:r>
      <w:r w:rsidR="0075264A" w:rsidRPr="0075264A">
        <w:rPr>
          <w:rFonts w:ascii="Arial" w:hAnsi="Arial" w:cs="Arial"/>
          <w:sz w:val="24"/>
          <w:szCs w:val="24"/>
        </w:rPr>
        <w:t xml:space="preserve">When used in combination with a </w:t>
      </w:r>
      <w:r w:rsidRPr="0075264A">
        <w:rPr>
          <w:rFonts w:ascii="Arial" w:hAnsi="Arial" w:cs="Arial"/>
          <w:sz w:val="24"/>
          <w:szCs w:val="24"/>
        </w:rPr>
        <w:t>preference adjustment, the cumulative adjustment amount cannot exceed $100,000.</w:t>
      </w:r>
    </w:p>
    <w:p w14:paraId="0E3E8D06" w14:textId="77777777" w:rsidR="00EA4FAE" w:rsidRDefault="00664B8D" w:rsidP="00FE5E45">
      <w:pPr>
        <w:pStyle w:val="ListParagraph"/>
        <w:numPr>
          <w:ilvl w:val="4"/>
          <w:numId w:val="12"/>
        </w:numPr>
        <w:spacing w:after="240"/>
        <w:ind w:left="360"/>
        <w:contextualSpacing w:val="0"/>
        <w:rPr>
          <w:rFonts w:ascii="Arial" w:hAnsi="Arial" w:cs="Arial"/>
          <w:sz w:val="24"/>
          <w:szCs w:val="24"/>
        </w:rPr>
      </w:pPr>
      <w:r w:rsidRPr="00EA4FAE">
        <w:rPr>
          <w:rFonts w:ascii="Arial" w:hAnsi="Arial" w:cs="Arial"/>
          <w:sz w:val="24"/>
          <w:szCs w:val="24"/>
        </w:rPr>
        <w:t>Awards based on highest score - the solicitation shall include an individual requireme</w:t>
      </w:r>
      <w:r w:rsidR="0075264A" w:rsidRPr="00EA4FAE">
        <w:rPr>
          <w:rFonts w:ascii="Arial" w:hAnsi="Arial" w:cs="Arial"/>
          <w:sz w:val="24"/>
          <w:szCs w:val="24"/>
        </w:rPr>
        <w:t xml:space="preserve">nt that </w:t>
      </w:r>
      <w:r w:rsidRPr="00EA4FAE">
        <w:rPr>
          <w:rFonts w:ascii="Arial" w:hAnsi="Arial" w:cs="Arial"/>
          <w:sz w:val="24"/>
          <w:szCs w:val="24"/>
        </w:rPr>
        <w:t>identifies incentive points for DVBE participation.</w:t>
      </w:r>
    </w:p>
    <w:p w14:paraId="0E3E8D07" w14:textId="3AE4D7B7" w:rsidR="00664B8D" w:rsidRPr="00EA4FAE" w:rsidRDefault="00664B8D" w:rsidP="00FE5E45">
      <w:pPr>
        <w:pStyle w:val="ListParagraph"/>
        <w:numPr>
          <w:ilvl w:val="4"/>
          <w:numId w:val="12"/>
        </w:numPr>
        <w:spacing w:after="240"/>
        <w:ind w:left="360"/>
        <w:contextualSpacing w:val="0"/>
        <w:rPr>
          <w:rFonts w:ascii="Arial" w:hAnsi="Arial" w:cs="Arial"/>
          <w:sz w:val="24"/>
          <w:szCs w:val="24"/>
        </w:rPr>
      </w:pPr>
      <w:r w:rsidRPr="00EA4FAE">
        <w:rPr>
          <w:rFonts w:ascii="Arial" w:hAnsi="Arial" w:cs="Arial"/>
          <w:sz w:val="24"/>
          <w:szCs w:val="24"/>
        </w:rPr>
        <w:t>A DVBE Business Utilization Plan (BUP) does not qualify a firm</w:t>
      </w:r>
      <w:r w:rsidR="0075264A" w:rsidRPr="00EA4FAE">
        <w:rPr>
          <w:rFonts w:ascii="Arial" w:hAnsi="Arial" w:cs="Arial"/>
          <w:sz w:val="24"/>
          <w:szCs w:val="24"/>
        </w:rPr>
        <w:t xml:space="preserve"> for a DVBE incentive – Bidders </w:t>
      </w:r>
      <w:r w:rsidRPr="00EA4FAE">
        <w:rPr>
          <w:rFonts w:ascii="Arial" w:hAnsi="Arial" w:cs="Arial"/>
          <w:sz w:val="24"/>
          <w:szCs w:val="24"/>
        </w:rPr>
        <w:t>with a BUP, must submit a Bidders De</w:t>
      </w:r>
      <w:r w:rsidR="0075264A" w:rsidRPr="00EA4FAE">
        <w:rPr>
          <w:rFonts w:ascii="Arial" w:hAnsi="Arial" w:cs="Arial"/>
          <w:sz w:val="24"/>
          <w:szCs w:val="24"/>
        </w:rPr>
        <w:t xml:space="preserve">claration form to confirm the DVBE </w:t>
      </w:r>
      <w:r w:rsidRPr="00EA4FAE">
        <w:rPr>
          <w:rFonts w:ascii="Arial" w:hAnsi="Arial" w:cs="Arial"/>
          <w:sz w:val="24"/>
          <w:szCs w:val="24"/>
        </w:rPr>
        <w:t>participation for an element of work on this solicitation in orde</w:t>
      </w:r>
      <w:r w:rsidR="00F5392A" w:rsidRPr="00EA4FAE">
        <w:rPr>
          <w:rFonts w:ascii="Arial" w:hAnsi="Arial" w:cs="Arial"/>
          <w:sz w:val="24"/>
          <w:szCs w:val="24"/>
        </w:rPr>
        <w:t>r to claim a DVBE incentive(s).</w:t>
      </w:r>
    </w:p>
    <w:p w14:paraId="0E3E8D08" w14:textId="279EF4A3" w:rsidR="00664B8D" w:rsidRPr="00D064CF" w:rsidRDefault="00E878D9" w:rsidP="000550B1">
      <w:pPr>
        <w:pStyle w:val="Heading2"/>
        <w:spacing w:before="0" w:after="240"/>
        <w:rPr>
          <w:rFonts w:ascii="Arial" w:hAnsi="Arial" w:cs="Arial"/>
          <w:b/>
          <w:color w:val="auto"/>
          <w:sz w:val="24"/>
          <w:szCs w:val="24"/>
        </w:rPr>
      </w:pPr>
      <w:r w:rsidRPr="00D064CF">
        <w:rPr>
          <w:rFonts w:ascii="Arial" w:hAnsi="Arial" w:cs="Arial"/>
          <w:b/>
          <w:color w:val="auto"/>
          <w:sz w:val="24"/>
          <w:szCs w:val="24"/>
        </w:rPr>
        <w:t>DVBE PROGRAM REQUIREMENTS CHECKLIST</w:t>
      </w:r>
    </w:p>
    <w:p w14:paraId="0E3E8D09" w14:textId="7C028939" w:rsidR="00664B8D" w:rsidRPr="00EA4FAE" w:rsidRDefault="00664B8D" w:rsidP="00D064CF">
      <w:pPr>
        <w:pStyle w:val="ListParagraph"/>
        <w:numPr>
          <w:ilvl w:val="0"/>
          <w:numId w:val="13"/>
        </w:numPr>
        <w:spacing w:after="240"/>
        <w:ind w:left="360"/>
        <w:contextualSpacing w:val="0"/>
        <w:rPr>
          <w:rFonts w:ascii="Arial" w:hAnsi="Arial" w:cs="Arial"/>
          <w:sz w:val="24"/>
          <w:szCs w:val="24"/>
        </w:rPr>
      </w:pPr>
      <w:r w:rsidRPr="00EA4FAE">
        <w:rPr>
          <w:rFonts w:ascii="Arial" w:hAnsi="Arial" w:cs="Arial"/>
          <w:sz w:val="24"/>
          <w:szCs w:val="24"/>
        </w:rPr>
        <w:t>Document DVBE participation on the Bidder Decl</w:t>
      </w:r>
      <w:r w:rsidR="00EA4FAE" w:rsidRPr="00EA4FAE">
        <w:rPr>
          <w:rFonts w:ascii="Arial" w:hAnsi="Arial" w:cs="Arial"/>
          <w:sz w:val="24"/>
          <w:szCs w:val="24"/>
        </w:rPr>
        <w:t xml:space="preserve">aration form, which can be </w:t>
      </w:r>
      <w:r w:rsidRPr="00EA4FAE">
        <w:rPr>
          <w:rFonts w:ascii="Arial" w:hAnsi="Arial" w:cs="Arial"/>
          <w:sz w:val="24"/>
          <w:szCs w:val="24"/>
        </w:rPr>
        <w:t xml:space="preserve">found here: </w:t>
      </w:r>
      <w:hyperlink r:id="rId8" w:tooltip="DVBE Participation Bidder Declaration Form" w:history="1">
        <w:r w:rsidR="00EC6333" w:rsidRPr="00794505">
          <w:rPr>
            <w:rStyle w:val="Hyperlink"/>
            <w:rFonts w:ascii="Arial" w:hAnsi="Arial" w:cs="Arial"/>
            <w:sz w:val="24"/>
            <w:szCs w:val="24"/>
          </w:rPr>
          <w:t>https://www.documents.dgs.ca.gov/dgs/fmc/gs/pd/gspd05-105.pdf</w:t>
        </w:r>
      </w:hyperlink>
      <w:r w:rsidR="00EC6333">
        <w:rPr>
          <w:rFonts w:ascii="Arial" w:hAnsi="Arial" w:cs="Arial"/>
          <w:sz w:val="24"/>
          <w:szCs w:val="24"/>
        </w:rPr>
        <w:t>.</w:t>
      </w:r>
      <w:r w:rsidR="00EA4FAE" w:rsidRPr="00EA4FAE">
        <w:rPr>
          <w:rFonts w:ascii="Arial" w:hAnsi="Arial" w:cs="Arial"/>
          <w:sz w:val="24"/>
          <w:szCs w:val="24"/>
        </w:rPr>
        <w:t xml:space="preserve"> Please read the </w:t>
      </w:r>
      <w:r w:rsidR="00FC3416">
        <w:rPr>
          <w:rFonts w:ascii="Arial" w:hAnsi="Arial" w:cs="Arial"/>
          <w:sz w:val="24"/>
          <w:szCs w:val="24"/>
        </w:rPr>
        <w:t>Bidder Declaration</w:t>
      </w:r>
      <w:r w:rsidRPr="00EA4FAE">
        <w:rPr>
          <w:rFonts w:ascii="Arial" w:hAnsi="Arial" w:cs="Arial"/>
          <w:sz w:val="24"/>
          <w:szCs w:val="24"/>
        </w:rPr>
        <w:t xml:space="preserve"> form instructions carefully.</w:t>
      </w:r>
    </w:p>
    <w:p w14:paraId="0E3E8D0A" w14:textId="1DBA70C8" w:rsidR="00664B8D" w:rsidRPr="00EA4FAE" w:rsidRDefault="00664B8D" w:rsidP="00D064CF">
      <w:pPr>
        <w:pStyle w:val="ListParagraph"/>
        <w:numPr>
          <w:ilvl w:val="0"/>
          <w:numId w:val="13"/>
        </w:numPr>
        <w:spacing w:after="240"/>
        <w:ind w:left="360"/>
        <w:contextualSpacing w:val="0"/>
        <w:rPr>
          <w:rFonts w:ascii="Arial" w:hAnsi="Arial" w:cs="Arial"/>
          <w:sz w:val="24"/>
          <w:szCs w:val="24"/>
        </w:rPr>
      </w:pPr>
      <w:r w:rsidRPr="00EA4FAE">
        <w:rPr>
          <w:rFonts w:ascii="Arial" w:hAnsi="Arial" w:cs="Arial"/>
          <w:sz w:val="24"/>
          <w:szCs w:val="24"/>
        </w:rPr>
        <w:t xml:space="preserve">Document DVBE participation on the DVBE </w:t>
      </w:r>
      <w:r w:rsidR="00FF19A6" w:rsidRPr="00EA4FAE">
        <w:rPr>
          <w:rFonts w:ascii="Arial" w:hAnsi="Arial" w:cs="Arial"/>
          <w:sz w:val="24"/>
          <w:szCs w:val="24"/>
        </w:rPr>
        <w:t>Declarations form</w:t>
      </w:r>
      <w:r w:rsidR="00EA4FAE" w:rsidRPr="00EA4FAE">
        <w:rPr>
          <w:rFonts w:ascii="Arial" w:hAnsi="Arial" w:cs="Arial"/>
          <w:sz w:val="24"/>
          <w:szCs w:val="24"/>
        </w:rPr>
        <w:t xml:space="preserve">, which can be found here: </w:t>
      </w:r>
      <w:hyperlink r:id="rId9" w:tooltip="DVBE Declarations form" w:history="1">
        <w:r w:rsidR="00EC6333" w:rsidRPr="00794505">
          <w:rPr>
            <w:rStyle w:val="Hyperlink"/>
            <w:rFonts w:ascii="Arial" w:hAnsi="Arial" w:cs="Arial"/>
            <w:sz w:val="24"/>
            <w:szCs w:val="24"/>
          </w:rPr>
          <w:t>https://www.documents.dgs.ca.gov/dgs/fmc/gs/pd/pd_843.pdf</w:t>
        </w:r>
      </w:hyperlink>
      <w:r w:rsidR="00EC6333">
        <w:rPr>
          <w:rFonts w:ascii="Arial" w:hAnsi="Arial" w:cs="Arial"/>
          <w:sz w:val="24"/>
          <w:szCs w:val="24"/>
        </w:rPr>
        <w:t>.</w:t>
      </w:r>
      <w:r w:rsidR="00EA4FAE" w:rsidRPr="00EA4FAE">
        <w:rPr>
          <w:rFonts w:ascii="Arial" w:hAnsi="Arial" w:cs="Arial"/>
          <w:sz w:val="24"/>
          <w:szCs w:val="24"/>
        </w:rPr>
        <w:t xml:space="preserve"> </w:t>
      </w:r>
      <w:r w:rsidRPr="00EA4FAE">
        <w:rPr>
          <w:rFonts w:ascii="Arial" w:hAnsi="Arial" w:cs="Arial"/>
          <w:sz w:val="24"/>
          <w:szCs w:val="24"/>
        </w:rPr>
        <w:t xml:space="preserve">Please read the </w:t>
      </w:r>
      <w:r w:rsidR="00146135" w:rsidRPr="00EA4FAE">
        <w:rPr>
          <w:rFonts w:ascii="Arial" w:hAnsi="Arial" w:cs="Arial"/>
          <w:sz w:val="24"/>
          <w:szCs w:val="24"/>
        </w:rPr>
        <w:t xml:space="preserve">DVBE Declarations </w:t>
      </w:r>
      <w:r w:rsidRPr="00EA4FAE">
        <w:rPr>
          <w:rFonts w:ascii="Arial" w:hAnsi="Arial" w:cs="Arial"/>
          <w:sz w:val="24"/>
          <w:szCs w:val="24"/>
        </w:rPr>
        <w:t>form carefully.</w:t>
      </w:r>
    </w:p>
    <w:p w14:paraId="477B26CD" w14:textId="599B6285" w:rsidR="00FC3416" w:rsidRDefault="00FC3416" w:rsidP="00D064CF">
      <w:pPr>
        <w:pStyle w:val="ListParagraph"/>
        <w:numPr>
          <w:ilvl w:val="0"/>
          <w:numId w:val="13"/>
        </w:numPr>
        <w:spacing w:after="240"/>
        <w:ind w:left="360"/>
        <w:contextualSpacing w:val="0"/>
        <w:rPr>
          <w:rFonts w:ascii="Arial" w:hAnsi="Arial" w:cs="Arial"/>
          <w:sz w:val="24"/>
          <w:szCs w:val="24"/>
        </w:rPr>
      </w:pPr>
      <w:r w:rsidRPr="00FC3416">
        <w:rPr>
          <w:rFonts w:ascii="Arial" w:hAnsi="Arial" w:cs="Arial"/>
          <w:sz w:val="24"/>
          <w:szCs w:val="24"/>
        </w:rPr>
        <w:t>A signed and dated Commitment Letter, from each certified DVBE identified as a subcontractor on the Bidder Declaration form</w:t>
      </w:r>
      <w:r>
        <w:rPr>
          <w:rFonts w:ascii="Arial" w:hAnsi="Arial" w:cs="Arial"/>
          <w:sz w:val="24"/>
          <w:szCs w:val="24"/>
        </w:rPr>
        <w:t>.</w:t>
      </w:r>
    </w:p>
    <w:p w14:paraId="644178BF" w14:textId="77B9B0A4" w:rsidR="00FC3416" w:rsidRDefault="00FC3416" w:rsidP="00D064CF">
      <w:pPr>
        <w:pStyle w:val="ListParagraph"/>
        <w:numPr>
          <w:ilvl w:val="0"/>
          <w:numId w:val="13"/>
        </w:numPr>
        <w:spacing w:after="240"/>
        <w:ind w:left="360"/>
        <w:contextualSpacing w:val="0"/>
        <w:rPr>
          <w:rFonts w:ascii="Arial" w:hAnsi="Arial" w:cs="Arial"/>
          <w:sz w:val="24"/>
          <w:szCs w:val="24"/>
        </w:rPr>
      </w:pPr>
      <w:r w:rsidRPr="00FC3416">
        <w:rPr>
          <w:rFonts w:ascii="Arial" w:hAnsi="Arial" w:cs="Arial"/>
          <w:sz w:val="24"/>
          <w:szCs w:val="24"/>
        </w:rPr>
        <w:t>No cost information should be included on any DVBE program/incentive form. The inclusion of cost information on the Bidder Declaration form, Std.843 form, and DVBE confirmation letter may disqualify the proposal from consideration</w:t>
      </w:r>
      <w:r>
        <w:rPr>
          <w:rFonts w:ascii="Arial" w:hAnsi="Arial" w:cs="Arial"/>
          <w:sz w:val="24"/>
          <w:szCs w:val="24"/>
        </w:rPr>
        <w:t>.</w:t>
      </w:r>
    </w:p>
    <w:p w14:paraId="1D77FA2D" w14:textId="77777777" w:rsidR="00FC3416" w:rsidRPr="00FF19A6" w:rsidRDefault="00FC3416" w:rsidP="00D064CF">
      <w:pPr>
        <w:spacing w:after="240"/>
        <w:rPr>
          <w:rFonts w:ascii="Arial" w:hAnsi="Arial" w:cs="Arial"/>
          <w:b/>
          <w:bCs/>
          <w:sz w:val="24"/>
          <w:szCs w:val="24"/>
        </w:rPr>
      </w:pPr>
      <w:r w:rsidRPr="00FF19A6">
        <w:rPr>
          <w:rFonts w:ascii="Arial" w:hAnsi="Arial" w:cs="Arial"/>
          <w:b/>
          <w:bCs/>
          <w:sz w:val="24"/>
          <w:szCs w:val="24"/>
        </w:rPr>
        <w:t xml:space="preserve">DVBE POST-CONTRACT REQUIREMENTS </w:t>
      </w:r>
    </w:p>
    <w:p w14:paraId="122C374A" w14:textId="2FD866A9" w:rsidR="00FC3416" w:rsidRPr="00FC3416" w:rsidRDefault="00FC3416" w:rsidP="00D064CF">
      <w:pPr>
        <w:spacing w:after="240"/>
        <w:rPr>
          <w:rFonts w:ascii="Arial" w:hAnsi="Arial" w:cs="Arial"/>
          <w:sz w:val="24"/>
          <w:szCs w:val="24"/>
        </w:rPr>
      </w:pPr>
      <w:r w:rsidRPr="00FC3416">
        <w:rPr>
          <w:rFonts w:ascii="Arial" w:hAnsi="Arial" w:cs="Arial"/>
          <w:sz w:val="24"/>
          <w:szCs w:val="24"/>
        </w:rPr>
        <w:lastRenderedPageBreak/>
        <w:t xml:space="preserve">Upon completion of services, the Contractor must provide to the State, the Prime Contractor’s Certification – DVBE Subcontractor Report (Std. 817) form. Please read the Std. 817 form carefully. The Std. 817 form can be found here: </w:t>
      </w:r>
      <w:hyperlink r:id="rId10" w:tooltip="Std. 817 form " w:history="1">
        <w:r w:rsidR="00E878D9" w:rsidRPr="004E5F10">
          <w:rPr>
            <w:rStyle w:val="Hyperlink"/>
            <w:rFonts w:ascii="Arial" w:hAnsi="Arial" w:cs="Arial"/>
            <w:sz w:val="24"/>
            <w:szCs w:val="24"/>
          </w:rPr>
          <w:t>https://www.documents.dgs.ca.gov/dgs/fmc/pdf/std817.pdf</w:t>
        </w:r>
      </w:hyperlink>
      <w:r w:rsidRPr="00FC3416">
        <w:rPr>
          <w:rFonts w:ascii="Arial" w:hAnsi="Arial" w:cs="Arial"/>
          <w:sz w:val="24"/>
          <w:szCs w:val="24"/>
        </w:rPr>
        <w:t xml:space="preserve">. The State will review the form to determine completeness and accuracy. The Contractor must provide any additional report(s) of actual participation by DVBEs (by dollar amount and category) as may be required by the CDE to document compliance. </w:t>
      </w:r>
    </w:p>
    <w:p w14:paraId="70E43FDD" w14:textId="77777777" w:rsidR="00FC3416" w:rsidRPr="00FC3416" w:rsidRDefault="00FC3416" w:rsidP="00D064CF">
      <w:pPr>
        <w:spacing w:after="240"/>
        <w:rPr>
          <w:rFonts w:ascii="Arial" w:hAnsi="Arial" w:cs="Arial"/>
          <w:sz w:val="24"/>
          <w:szCs w:val="24"/>
        </w:rPr>
      </w:pPr>
      <w:r w:rsidRPr="00FC3416">
        <w:rPr>
          <w:rFonts w:ascii="Arial" w:hAnsi="Arial" w:cs="Arial"/>
          <w:sz w:val="24"/>
          <w:szCs w:val="24"/>
        </w:rPr>
        <w:t xml:space="preserve">Upon receipt of the final invoice, the State will withhold $10,000.00 of the final payment, or the full amount of the final payment if less than $10,000.00, until the Std. 817 and proof of payment to DVBE(s) has been received by the State. </w:t>
      </w:r>
    </w:p>
    <w:p w14:paraId="75BD1BD1" w14:textId="77777777" w:rsidR="00FC3416" w:rsidRPr="00FC3416" w:rsidRDefault="00FC3416" w:rsidP="00D064CF">
      <w:pPr>
        <w:spacing w:after="240"/>
        <w:rPr>
          <w:rFonts w:ascii="Arial" w:hAnsi="Arial" w:cs="Arial"/>
          <w:sz w:val="24"/>
          <w:szCs w:val="24"/>
        </w:rPr>
      </w:pPr>
      <w:r w:rsidRPr="00FC3416">
        <w:rPr>
          <w:rFonts w:ascii="Arial" w:hAnsi="Arial" w:cs="Arial"/>
          <w:sz w:val="24"/>
          <w:szCs w:val="24"/>
        </w:rPr>
        <w:t xml:space="preserve">If the Std. 817 form is late or incomplete, the State will allow the Contractor to cure within 30 days to meet the certification requirements. </w:t>
      </w:r>
    </w:p>
    <w:p w14:paraId="3DF80445" w14:textId="3E6DE704" w:rsidR="00FC3416" w:rsidRPr="00FC3416" w:rsidRDefault="00FC3416" w:rsidP="00D064CF">
      <w:pPr>
        <w:spacing w:after="240"/>
        <w:rPr>
          <w:rFonts w:ascii="Arial" w:hAnsi="Arial" w:cs="Arial"/>
          <w:sz w:val="24"/>
          <w:szCs w:val="24"/>
        </w:rPr>
      </w:pPr>
      <w:r w:rsidRPr="00FC3416">
        <w:rPr>
          <w:rFonts w:ascii="Arial" w:hAnsi="Arial" w:cs="Arial"/>
          <w:sz w:val="24"/>
          <w:szCs w:val="24"/>
        </w:rPr>
        <w:t>If the Contractor does not comply by the given deadline, the withheld amount will be permanently deducted.</w:t>
      </w:r>
    </w:p>
    <w:sectPr w:rsidR="00FC3416" w:rsidRPr="00FC341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55551" w14:textId="77777777" w:rsidR="00FA19F5" w:rsidRDefault="00FA19F5" w:rsidP="00EC6333">
      <w:r>
        <w:separator/>
      </w:r>
    </w:p>
  </w:endnote>
  <w:endnote w:type="continuationSeparator" w:id="0">
    <w:p w14:paraId="08E79181" w14:textId="77777777" w:rsidR="00FA19F5" w:rsidRDefault="00FA19F5" w:rsidP="00EC6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1062325159"/>
      <w:docPartObj>
        <w:docPartGallery w:val="Page Numbers (Bottom of Page)"/>
        <w:docPartUnique/>
      </w:docPartObj>
    </w:sdtPr>
    <w:sdtContent>
      <w:sdt>
        <w:sdtPr>
          <w:rPr>
            <w:rFonts w:ascii="Arial" w:hAnsi="Arial" w:cs="Arial"/>
            <w:sz w:val="24"/>
            <w:szCs w:val="24"/>
          </w:rPr>
          <w:id w:val="-1705238520"/>
          <w:docPartObj>
            <w:docPartGallery w:val="Page Numbers (Top of Page)"/>
            <w:docPartUnique/>
          </w:docPartObj>
        </w:sdtPr>
        <w:sdtContent>
          <w:p w14:paraId="0E3E8D10" w14:textId="1052E0A5" w:rsidR="00EC6333" w:rsidRPr="00EC6333" w:rsidRDefault="00EC6333">
            <w:pPr>
              <w:pStyle w:val="Footer"/>
              <w:rPr>
                <w:rFonts w:ascii="Arial" w:hAnsi="Arial" w:cs="Arial"/>
                <w:sz w:val="24"/>
                <w:szCs w:val="24"/>
              </w:rPr>
            </w:pPr>
            <w:r w:rsidRPr="00EC6333">
              <w:rPr>
                <w:rFonts w:ascii="Arial" w:hAnsi="Arial" w:cs="Arial"/>
                <w:sz w:val="24"/>
                <w:szCs w:val="24"/>
              </w:rPr>
              <w:t xml:space="preserve">Page </w:t>
            </w:r>
            <w:r w:rsidRPr="00EC6333">
              <w:rPr>
                <w:rFonts w:ascii="Arial" w:hAnsi="Arial" w:cs="Arial"/>
                <w:bCs/>
                <w:sz w:val="24"/>
                <w:szCs w:val="24"/>
              </w:rPr>
              <w:fldChar w:fldCharType="begin"/>
            </w:r>
            <w:r w:rsidRPr="00EC6333">
              <w:rPr>
                <w:rFonts w:ascii="Arial" w:hAnsi="Arial" w:cs="Arial"/>
                <w:bCs/>
                <w:sz w:val="24"/>
                <w:szCs w:val="24"/>
              </w:rPr>
              <w:instrText xml:space="preserve"> PAGE </w:instrText>
            </w:r>
            <w:r w:rsidRPr="00EC6333">
              <w:rPr>
                <w:rFonts w:ascii="Arial" w:hAnsi="Arial" w:cs="Arial"/>
                <w:bCs/>
                <w:sz w:val="24"/>
                <w:szCs w:val="24"/>
              </w:rPr>
              <w:fldChar w:fldCharType="separate"/>
            </w:r>
            <w:r w:rsidR="00462DBE">
              <w:rPr>
                <w:rFonts w:ascii="Arial" w:hAnsi="Arial" w:cs="Arial"/>
                <w:bCs/>
                <w:noProof/>
                <w:sz w:val="24"/>
                <w:szCs w:val="24"/>
              </w:rPr>
              <w:t>1</w:t>
            </w:r>
            <w:r w:rsidRPr="00EC6333">
              <w:rPr>
                <w:rFonts w:ascii="Arial" w:hAnsi="Arial" w:cs="Arial"/>
                <w:bCs/>
                <w:sz w:val="24"/>
                <w:szCs w:val="24"/>
              </w:rPr>
              <w:fldChar w:fldCharType="end"/>
            </w:r>
            <w:r w:rsidRPr="00EC6333">
              <w:rPr>
                <w:rFonts w:ascii="Arial" w:hAnsi="Arial" w:cs="Arial"/>
                <w:sz w:val="24"/>
                <w:szCs w:val="24"/>
              </w:rPr>
              <w:t xml:space="preserve"> of </w:t>
            </w:r>
            <w:r w:rsidRPr="00EC6333">
              <w:rPr>
                <w:rFonts w:ascii="Arial" w:hAnsi="Arial" w:cs="Arial"/>
                <w:bCs/>
                <w:sz w:val="24"/>
                <w:szCs w:val="24"/>
              </w:rPr>
              <w:fldChar w:fldCharType="begin"/>
            </w:r>
            <w:r w:rsidRPr="00EC6333">
              <w:rPr>
                <w:rFonts w:ascii="Arial" w:hAnsi="Arial" w:cs="Arial"/>
                <w:bCs/>
                <w:sz w:val="24"/>
                <w:szCs w:val="24"/>
              </w:rPr>
              <w:instrText xml:space="preserve"> NUMPAGES  </w:instrText>
            </w:r>
            <w:r w:rsidRPr="00EC6333">
              <w:rPr>
                <w:rFonts w:ascii="Arial" w:hAnsi="Arial" w:cs="Arial"/>
                <w:bCs/>
                <w:sz w:val="24"/>
                <w:szCs w:val="24"/>
              </w:rPr>
              <w:fldChar w:fldCharType="separate"/>
            </w:r>
            <w:r w:rsidR="00462DBE">
              <w:rPr>
                <w:rFonts w:ascii="Arial" w:hAnsi="Arial" w:cs="Arial"/>
                <w:bCs/>
                <w:noProof/>
                <w:sz w:val="24"/>
                <w:szCs w:val="24"/>
              </w:rPr>
              <w:t>5</w:t>
            </w:r>
            <w:r w:rsidRPr="00EC6333">
              <w:rPr>
                <w:rFonts w:ascii="Arial" w:hAnsi="Arial" w:cs="Arial"/>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C821F" w14:textId="77777777" w:rsidR="00FA19F5" w:rsidRDefault="00FA19F5" w:rsidP="00EC6333">
      <w:r>
        <w:separator/>
      </w:r>
    </w:p>
  </w:footnote>
  <w:footnote w:type="continuationSeparator" w:id="0">
    <w:p w14:paraId="385A49AA" w14:textId="77777777" w:rsidR="00FA19F5" w:rsidRDefault="00FA19F5" w:rsidP="00EC63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9062B"/>
    <w:multiLevelType w:val="hybridMultilevel"/>
    <w:tmpl w:val="5A585304"/>
    <w:lvl w:ilvl="0" w:tplc="04090019">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C73433B"/>
    <w:multiLevelType w:val="multilevel"/>
    <w:tmpl w:val="1EC838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C845744"/>
    <w:multiLevelType w:val="hybridMultilevel"/>
    <w:tmpl w:val="76EA803A"/>
    <w:lvl w:ilvl="0" w:tplc="487ADE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C5806"/>
    <w:multiLevelType w:val="hybridMultilevel"/>
    <w:tmpl w:val="BD7601B0"/>
    <w:lvl w:ilvl="0" w:tplc="B1E8969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A0842"/>
    <w:multiLevelType w:val="hybridMultilevel"/>
    <w:tmpl w:val="824404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AD1257"/>
    <w:multiLevelType w:val="hybridMultilevel"/>
    <w:tmpl w:val="234ED6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5">
      <w:start w:val="1"/>
      <w:numFmt w:val="upperLetter"/>
      <w:lvlText w:val="%5."/>
      <w:lvlJc w:val="left"/>
      <w:pPr>
        <w:ind w:left="72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532F66"/>
    <w:multiLevelType w:val="hybridMultilevel"/>
    <w:tmpl w:val="701421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7B3832"/>
    <w:multiLevelType w:val="hybridMultilevel"/>
    <w:tmpl w:val="B28051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4B7BAE"/>
    <w:multiLevelType w:val="hybridMultilevel"/>
    <w:tmpl w:val="40381D34"/>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2B20806"/>
    <w:multiLevelType w:val="hybridMultilevel"/>
    <w:tmpl w:val="640CA680"/>
    <w:lvl w:ilvl="0" w:tplc="335E18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49165E"/>
    <w:multiLevelType w:val="hybridMultilevel"/>
    <w:tmpl w:val="8BD61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0E1057"/>
    <w:multiLevelType w:val="hybridMultilevel"/>
    <w:tmpl w:val="77F2F1AC"/>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897CE8"/>
    <w:multiLevelType w:val="hybridMultilevel"/>
    <w:tmpl w:val="99D2AC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661B9E"/>
    <w:multiLevelType w:val="hybridMultilevel"/>
    <w:tmpl w:val="0434B16C"/>
    <w:lvl w:ilvl="0" w:tplc="04090013">
      <w:start w:val="1"/>
      <w:numFmt w:val="upperRoman"/>
      <w:lvlText w:val="%1."/>
      <w:lvlJc w:val="righ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97B25AA"/>
    <w:multiLevelType w:val="hybridMultilevel"/>
    <w:tmpl w:val="1EDAFB20"/>
    <w:lvl w:ilvl="0" w:tplc="C53E7A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0495477">
    <w:abstractNumId w:val="10"/>
  </w:num>
  <w:num w:numId="2" w16cid:durableId="907811587">
    <w:abstractNumId w:val="13"/>
  </w:num>
  <w:num w:numId="3" w16cid:durableId="174535316">
    <w:abstractNumId w:val="6"/>
  </w:num>
  <w:num w:numId="4" w16cid:durableId="703212637">
    <w:abstractNumId w:val="0"/>
  </w:num>
  <w:num w:numId="5" w16cid:durableId="1791044913">
    <w:abstractNumId w:val="7"/>
  </w:num>
  <w:num w:numId="6" w16cid:durableId="461462404">
    <w:abstractNumId w:val="4"/>
  </w:num>
  <w:num w:numId="7" w16cid:durableId="1763450907">
    <w:abstractNumId w:val="1"/>
  </w:num>
  <w:num w:numId="8" w16cid:durableId="624820606">
    <w:abstractNumId w:val="12"/>
  </w:num>
  <w:num w:numId="9" w16cid:durableId="1578829538">
    <w:abstractNumId w:val="9"/>
  </w:num>
  <w:num w:numId="10" w16cid:durableId="1446534980">
    <w:abstractNumId w:val="14"/>
  </w:num>
  <w:num w:numId="11" w16cid:durableId="1567960553">
    <w:abstractNumId w:val="2"/>
  </w:num>
  <w:num w:numId="12" w16cid:durableId="447089923">
    <w:abstractNumId w:val="5"/>
  </w:num>
  <w:num w:numId="13" w16cid:durableId="603538862">
    <w:abstractNumId w:val="11"/>
  </w:num>
  <w:num w:numId="14" w16cid:durableId="148795072">
    <w:abstractNumId w:val="3"/>
  </w:num>
  <w:num w:numId="15" w16cid:durableId="4639607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B8D"/>
    <w:rsid w:val="000550B1"/>
    <w:rsid w:val="00064EF7"/>
    <w:rsid w:val="000E3BD4"/>
    <w:rsid w:val="000F346F"/>
    <w:rsid w:val="00127EDF"/>
    <w:rsid w:val="00136C68"/>
    <w:rsid w:val="00146135"/>
    <w:rsid w:val="001A61D5"/>
    <w:rsid w:val="001F06AF"/>
    <w:rsid w:val="00290684"/>
    <w:rsid w:val="002C6290"/>
    <w:rsid w:val="002E7790"/>
    <w:rsid w:val="002E7E31"/>
    <w:rsid w:val="002F55CF"/>
    <w:rsid w:val="00345EB0"/>
    <w:rsid w:val="00363428"/>
    <w:rsid w:val="00462DBE"/>
    <w:rsid w:val="004757B5"/>
    <w:rsid w:val="004E2B76"/>
    <w:rsid w:val="005003DB"/>
    <w:rsid w:val="00504454"/>
    <w:rsid w:val="00600E30"/>
    <w:rsid w:val="00607440"/>
    <w:rsid w:val="006121EA"/>
    <w:rsid w:val="00656744"/>
    <w:rsid w:val="00664B8D"/>
    <w:rsid w:val="006F1681"/>
    <w:rsid w:val="006F4769"/>
    <w:rsid w:val="0070255A"/>
    <w:rsid w:val="00713AD1"/>
    <w:rsid w:val="00732C42"/>
    <w:rsid w:val="00734289"/>
    <w:rsid w:val="0075264A"/>
    <w:rsid w:val="007B3304"/>
    <w:rsid w:val="007D057A"/>
    <w:rsid w:val="007E0066"/>
    <w:rsid w:val="008628A6"/>
    <w:rsid w:val="008C132B"/>
    <w:rsid w:val="008D2295"/>
    <w:rsid w:val="00921D01"/>
    <w:rsid w:val="00973407"/>
    <w:rsid w:val="009A145A"/>
    <w:rsid w:val="009E68AC"/>
    <w:rsid w:val="00A50B69"/>
    <w:rsid w:val="00A660F9"/>
    <w:rsid w:val="00A9593E"/>
    <w:rsid w:val="00AB3F05"/>
    <w:rsid w:val="00AB70BC"/>
    <w:rsid w:val="00AF5DB0"/>
    <w:rsid w:val="00B652C3"/>
    <w:rsid w:val="00C17D81"/>
    <w:rsid w:val="00C24E6D"/>
    <w:rsid w:val="00C844D6"/>
    <w:rsid w:val="00CD366D"/>
    <w:rsid w:val="00D064CF"/>
    <w:rsid w:val="00D159F9"/>
    <w:rsid w:val="00DB17B1"/>
    <w:rsid w:val="00DD357F"/>
    <w:rsid w:val="00DF71AC"/>
    <w:rsid w:val="00E04947"/>
    <w:rsid w:val="00E33017"/>
    <w:rsid w:val="00E3540B"/>
    <w:rsid w:val="00E53FA4"/>
    <w:rsid w:val="00E878D9"/>
    <w:rsid w:val="00EA4FAE"/>
    <w:rsid w:val="00EC6333"/>
    <w:rsid w:val="00F042F2"/>
    <w:rsid w:val="00F5392A"/>
    <w:rsid w:val="00FA19F5"/>
    <w:rsid w:val="00FC2301"/>
    <w:rsid w:val="00FC3416"/>
    <w:rsid w:val="00FE350B"/>
    <w:rsid w:val="00FE5E45"/>
    <w:rsid w:val="00FF1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E8C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4B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392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B8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5392A"/>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550B1"/>
    <w:pPr>
      <w:ind w:left="720"/>
      <w:contextualSpacing/>
    </w:pPr>
  </w:style>
  <w:style w:type="character" w:styleId="Hyperlink">
    <w:name w:val="Hyperlink"/>
    <w:basedOn w:val="DefaultParagraphFont"/>
    <w:uiPriority w:val="99"/>
    <w:unhideWhenUsed/>
    <w:rsid w:val="0075264A"/>
    <w:rPr>
      <w:color w:val="0563C1" w:themeColor="hyperlink"/>
      <w:u w:val="single"/>
    </w:rPr>
  </w:style>
  <w:style w:type="character" w:styleId="FollowedHyperlink">
    <w:name w:val="FollowedHyperlink"/>
    <w:basedOn w:val="DefaultParagraphFont"/>
    <w:uiPriority w:val="99"/>
    <w:semiHidden/>
    <w:unhideWhenUsed/>
    <w:rsid w:val="007B3304"/>
    <w:rPr>
      <w:color w:val="954F72" w:themeColor="followedHyperlink"/>
      <w:u w:val="single"/>
    </w:rPr>
  </w:style>
  <w:style w:type="paragraph" w:styleId="Header">
    <w:name w:val="header"/>
    <w:basedOn w:val="Normal"/>
    <w:link w:val="HeaderChar"/>
    <w:uiPriority w:val="99"/>
    <w:unhideWhenUsed/>
    <w:rsid w:val="00EC6333"/>
    <w:pPr>
      <w:tabs>
        <w:tab w:val="center" w:pos="4680"/>
        <w:tab w:val="right" w:pos="9360"/>
      </w:tabs>
    </w:pPr>
  </w:style>
  <w:style w:type="character" w:customStyle="1" w:styleId="HeaderChar">
    <w:name w:val="Header Char"/>
    <w:basedOn w:val="DefaultParagraphFont"/>
    <w:link w:val="Header"/>
    <w:uiPriority w:val="99"/>
    <w:rsid w:val="00EC6333"/>
  </w:style>
  <w:style w:type="paragraph" w:styleId="Footer">
    <w:name w:val="footer"/>
    <w:basedOn w:val="Normal"/>
    <w:link w:val="FooterChar"/>
    <w:uiPriority w:val="99"/>
    <w:unhideWhenUsed/>
    <w:rsid w:val="00EC6333"/>
    <w:pPr>
      <w:tabs>
        <w:tab w:val="center" w:pos="4680"/>
        <w:tab w:val="right" w:pos="9360"/>
      </w:tabs>
    </w:pPr>
  </w:style>
  <w:style w:type="character" w:customStyle="1" w:styleId="FooterChar">
    <w:name w:val="Footer Char"/>
    <w:basedOn w:val="DefaultParagraphFont"/>
    <w:link w:val="Footer"/>
    <w:uiPriority w:val="99"/>
    <w:rsid w:val="00EC6333"/>
  </w:style>
  <w:style w:type="character" w:styleId="PlaceholderText">
    <w:name w:val="Placeholder Text"/>
    <w:basedOn w:val="DefaultParagraphFont"/>
    <w:uiPriority w:val="99"/>
    <w:semiHidden/>
    <w:rsid w:val="00462DBE"/>
    <w:rPr>
      <w:color w:val="808080"/>
    </w:rPr>
  </w:style>
  <w:style w:type="paragraph" w:styleId="Revision">
    <w:name w:val="Revision"/>
    <w:hidden/>
    <w:uiPriority w:val="99"/>
    <w:semiHidden/>
    <w:rsid w:val="00504454"/>
  </w:style>
  <w:style w:type="character" w:styleId="CommentReference">
    <w:name w:val="annotation reference"/>
    <w:basedOn w:val="DefaultParagraphFont"/>
    <w:uiPriority w:val="99"/>
    <w:semiHidden/>
    <w:unhideWhenUsed/>
    <w:rsid w:val="00FC3416"/>
    <w:rPr>
      <w:sz w:val="16"/>
      <w:szCs w:val="16"/>
    </w:rPr>
  </w:style>
  <w:style w:type="paragraph" w:styleId="CommentText">
    <w:name w:val="annotation text"/>
    <w:basedOn w:val="Normal"/>
    <w:link w:val="CommentTextChar"/>
    <w:uiPriority w:val="99"/>
    <w:unhideWhenUsed/>
    <w:rsid w:val="00FC3416"/>
    <w:rPr>
      <w:sz w:val="20"/>
      <w:szCs w:val="20"/>
    </w:rPr>
  </w:style>
  <w:style w:type="character" w:customStyle="1" w:styleId="CommentTextChar">
    <w:name w:val="Comment Text Char"/>
    <w:basedOn w:val="DefaultParagraphFont"/>
    <w:link w:val="CommentText"/>
    <w:uiPriority w:val="99"/>
    <w:rsid w:val="00FC3416"/>
    <w:rPr>
      <w:sz w:val="20"/>
      <w:szCs w:val="20"/>
    </w:rPr>
  </w:style>
  <w:style w:type="paragraph" w:styleId="CommentSubject">
    <w:name w:val="annotation subject"/>
    <w:basedOn w:val="CommentText"/>
    <w:next w:val="CommentText"/>
    <w:link w:val="CommentSubjectChar"/>
    <w:uiPriority w:val="99"/>
    <w:semiHidden/>
    <w:unhideWhenUsed/>
    <w:rsid w:val="00FC3416"/>
    <w:rPr>
      <w:b/>
      <w:bCs/>
    </w:rPr>
  </w:style>
  <w:style w:type="character" w:customStyle="1" w:styleId="CommentSubjectChar">
    <w:name w:val="Comment Subject Char"/>
    <w:basedOn w:val="CommentTextChar"/>
    <w:link w:val="CommentSubject"/>
    <w:uiPriority w:val="99"/>
    <w:semiHidden/>
    <w:rsid w:val="00FC3416"/>
    <w:rPr>
      <w:b/>
      <w:bCs/>
      <w:sz w:val="20"/>
      <w:szCs w:val="20"/>
    </w:rPr>
  </w:style>
  <w:style w:type="paragraph" w:styleId="BalloonText">
    <w:name w:val="Balloon Text"/>
    <w:basedOn w:val="Normal"/>
    <w:link w:val="BalloonTextChar"/>
    <w:uiPriority w:val="99"/>
    <w:semiHidden/>
    <w:unhideWhenUsed/>
    <w:rsid w:val="00FF19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9A6"/>
    <w:rPr>
      <w:rFonts w:ascii="Segoe UI" w:hAnsi="Segoe UI" w:cs="Segoe UI"/>
      <w:sz w:val="18"/>
      <w:szCs w:val="18"/>
    </w:rPr>
  </w:style>
  <w:style w:type="character" w:styleId="UnresolvedMention">
    <w:name w:val="Unresolved Mention"/>
    <w:basedOn w:val="DefaultParagraphFont"/>
    <w:uiPriority w:val="99"/>
    <w:semiHidden/>
    <w:unhideWhenUsed/>
    <w:rsid w:val="00E87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2622">
      <w:bodyDiv w:val="1"/>
      <w:marLeft w:val="0"/>
      <w:marRight w:val="0"/>
      <w:marTop w:val="0"/>
      <w:marBottom w:val="0"/>
      <w:divBdr>
        <w:top w:val="none" w:sz="0" w:space="0" w:color="auto"/>
        <w:left w:val="none" w:sz="0" w:space="0" w:color="auto"/>
        <w:bottom w:val="none" w:sz="0" w:space="0" w:color="auto"/>
        <w:right w:val="none" w:sz="0" w:space="0" w:color="auto"/>
      </w:divBdr>
      <w:divsChild>
        <w:div w:id="1592813140">
          <w:marLeft w:val="0"/>
          <w:marRight w:val="0"/>
          <w:marTop w:val="0"/>
          <w:marBottom w:val="0"/>
          <w:divBdr>
            <w:top w:val="none" w:sz="0" w:space="0" w:color="auto"/>
            <w:left w:val="none" w:sz="0" w:space="0" w:color="auto"/>
            <w:bottom w:val="none" w:sz="0" w:space="0" w:color="auto"/>
            <w:right w:val="none" w:sz="0" w:space="0" w:color="auto"/>
          </w:divBdr>
        </w:div>
        <w:div w:id="1111633084">
          <w:marLeft w:val="0"/>
          <w:marRight w:val="0"/>
          <w:marTop w:val="0"/>
          <w:marBottom w:val="0"/>
          <w:divBdr>
            <w:top w:val="none" w:sz="0" w:space="0" w:color="auto"/>
            <w:left w:val="none" w:sz="0" w:space="0" w:color="auto"/>
            <w:bottom w:val="none" w:sz="0" w:space="0" w:color="auto"/>
            <w:right w:val="none" w:sz="0" w:space="0" w:color="auto"/>
          </w:divBdr>
        </w:div>
        <w:div w:id="1178618566">
          <w:marLeft w:val="0"/>
          <w:marRight w:val="0"/>
          <w:marTop w:val="0"/>
          <w:marBottom w:val="0"/>
          <w:divBdr>
            <w:top w:val="none" w:sz="0" w:space="0" w:color="auto"/>
            <w:left w:val="none" w:sz="0" w:space="0" w:color="auto"/>
            <w:bottom w:val="none" w:sz="0" w:space="0" w:color="auto"/>
            <w:right w:val="none" w:sz="0" w:space="0" w:color="auto"/>
          </w:divBdr>
        </w:div>
        <w:div w:id="711617709">
          <w:marLeft w:val="0"/>
          <w:marRight w:val="0"/>
          <w:marTop w:val="0"/>
          <w:marBottom w:val="0"/>
          <w:divBdr>
            <w:top w:val="none" w:sz="0" w:space="0" w:color="auto"/>
            <w:left w:val="none" w:sz="0" w:space="0" w:color="auto"/>
            <w:bottom w:val="none" w:sz="0" w:space="0" w:color="auto"/>
            <w:right w:val="none" w:sz="0" w:space="0" w:color="auto"/>
          </w:divBdr>
        </w:div>
        <w:div w:id="1552692982">
          <w:marLeft w:val="0"/>
          <w:marRight w:val="0"/>
          <w:marTop w:val="0"/>
          <w:marBottom w:val="0"/>
          <w:divBdr>
            <w:top w:val="none" w:sz="0" w:space="0" w:color="auto"/>
            <w:left w:val="none" w:sz="0" w:space="0" w:color="auto"/>
            <w:bottom w:val="none" w:sz="0" w:space="0" w:color="auto"/>
            <w:right w:val="none" w:sz="0" w:space="0" w:color="auto"/>
          </w:divBdr>
        </w:div>
      </w:divsChild>
    </w:div>
    <w:div w:id="1384210650">
      <w:bodyDiv w:val="1"/>
      <w:marLeft w:val="0"/>
      <w:marRight w:val="0"/>
      <w:marTop w:val="0"/>
      <w:marBottom w:val="0"/>
      <w:divBdr>
        <w:top w:val="none" w:sz="0" w:space="0" w:color="auto"/>
        <w:left w:val="none" w:sz="0" w:space="0" w:color="auto"/>
        <w:bottom w:val="none" w:sz="0" w:space="0" w:color="auto"/>
        <w:right w:val="none" w:sz="0" w:space="0" w:color="auto"/>
      </w:divBdr>
      <w:divsChild>
        <w:div w:id="1068963300">
          <w:marLeft w:val="0"/>
          <w:marRight w:val="0"/>
          <w:marTop w:val="0"/>
          <w:marBottom w:val="0"/>
          <w:divBdr>
            <w:top w:val="none" w:sz="0" w:space="0" w:color="auto"/>
            <w:left w:val="none" w:sz="0" w:space="0" w:color="auto"/>
            <w:bottom w:val="none" w:sz="0" w:space="0" w:color="auto"/>
            <w:right w:val="none" w:sz="0" w:space="0" w:color="auto"/>
          </w:divBdr>
        </w:div>
        <w:div w:id="1259677837">
          <w:marLeft w:val="0"/>
          <w:marRight w:val="0"/>
          <w:marTop w:val="0"/>
          <w:marBottom w:val="0"/>
          <w:divBdr>
            <w:top w:val="none" w:sz="0" w:space="0" w:color="auto"/>
            <w:left w:val="none" w:sz="0" w:space="0" w:color="auto"/>
            <w:bottom w:val="none" w:sz="0" w:space="0" w:color="auto"/>
            <w:right w:val="none" w:sz="0" w:space="0" w:color="auto"/>
          </w:divBdr>
        </w:div>
        <w:div w:id="715356012">
          <w:marLeft w:val="0"/>
          <w:marRight w:val="0"/>
          <w:marTop w:val="0"/>
          <w:marBottom w:val="0"/>
          <w:divBdr>
            <w:top w:val="none" w:sz="0" w:space="0" w:color="auto"/>
            <w:left w:val="none" w:sz="0" w:space="0" w:color="auto"/>
            <w:bottom w:val="none" w:sz="0" w:space="0" w:color="auto"/>
            <w:right w:val="none" w:sz="0" w:space="0" w:color="auto"/>
          </w:divBdr>
        </w:div>
        <w:div w:id="354770989">
          <w:marLeft w:val="0"/>
          <w:marRight w:val="0"/>
          <w:marTop w:val="0"/>
          <w:marBottom w:val="0"/>
          <w:divBdr>
            <w:top w:val="none" w:sz="0" w:space="0" w:color="auto"/>
            <w:left w:val="none" w:sz="0" w:space="0" w:color="auto"/>
            <w:bottom w:val="none" w:sz="0" w:space="0" w:color="auto"/>
            <w:right w:val="none" w:sz="0" w:space="0" w:color="auto"/>
          </w:divBdr>
        </w:div>
        <w:div w:id="857625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cuments.dgs.ca.gov/dgs/fmc/gs/pd/gspd05-105.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documents.dgs.ca.gov/dgs/fmc/pdf/std817.pdf" TargetMode="External"/><Relationship Id="rId4" Type="http://schemas.openxmlformats.org/officeDocument/2006/relationships/settings" Target="settings.xml"/><Relationship Id="rId9" Type="http://schemas.openxmlformats.org/officeDocument/2006/relationships/hyperlink" Target="https://www.documents.dgs.ca.gov/dgs/fmc/gs/pd/pd_843.pdf"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2C1A6E59FE4C6FAE4EC935D1193387"/>
        <w:category>
          <w:name w:val="General"/>
          <w:gallery w:val="placeholder"/>
        </w:category>
        <w:types>
          <w:type w:val="bbPlcHdr"/>
        </w:types>
        <w:behaviors>
          <w:behavior w:val="content"/>
        </w:behaviors>
        <w:guid w:val="{1C58DAEE-4C2A-46A0-B5C0-63491A79A8C8}"/>
      </w:docPartPr>
      <w:docPartBody>
        <w:p w:rsidR="00344095" w:rsidRDefault="00BD0081" w:rsidP="00BD0081">
          <w:pPr>
            <w:pStyle w:val="462C1A6E59FE4C6FAE4EC935D1193387"/>
          </w:pPr>
          <w:r>
            <w:rPr>
              <w:rStyle w:val="PlaceholderText"/>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081"/>
    <w:rsid w:val="00064EF7"/>
    <w:rsid w:val="000C4D97"/>
    <w:rsid w:val="000E3BD4"/>
    <w:rsid w:val="000F346F"/>
    <w:rsid w:val="001159D2"/>
    <w:rsid w:val="002C07B5"/>
    <w:rsid w:val="00301B3B"/>
    <w:rsid w:val="00344095"/>
    <w:rsid w:val="0076274B"/>
    <w:rsid w:val="007D057A"/>
    <w:rsid w:val="007D537C"/>
    <w:rsid w:val="008C132B"/>
    <w:rsid w:val="008D2295"/>
    <w:rsid w:val="009D5619"/>
    <w:rsid w:val="00A9593E"/>
    <w:rsid w:val="00AB70BC"/>
    <w:rsid w:val="00BD0081"/>
    <w:rsid w:val="00CD2990"/>
    <w:rsid w:val="00CD366D"/>
    <w:rsid w:val="00DB17B1"/>
    <w:rsid w:val="00DF71AC"/>
    <w:rsid w:val="00FE3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0081"/>
  </w:style>
  <w:style w:type="paragraph" w:customStyle="1" w:styleId="462C1A6E59FE4C6FAE4EC935D1193387">
    <w:name w:val="462C1A6E59FE4C6FAE4EC935D1193387"/>
    <w:rsid w:val="00BD0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9504C316-6119-4000-ABE2-612C8C8D6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1234</Words>
  <Characters>6891</Characters>
  <Application>Microsoft Office Word</Application>
  <DocSecurity>0</DocSecurity>
  <Lines>127</Lines>
  <Paragraphs>76</Paragraphs>
  <ScaleCrop>false</ScaleCrop>
  <HeadingPairs>
    <vt:vector size="2" baseType="variant">
      <vt:variant>
        <vt:lpstr>Title</vt:lpstr>
      </vt:variant>
      <vt:variant>
        <vt:i4>1</vt:i4>
      </vt:variant>
    </vt:vector>
  </HeadingPairs>
  <TitlesOfParts>
    <vt:vector size="1" baseType="lpstr">
      <vt:lpstr>RFP: Attachment 10 CN260025 (CA Dept of Education)</vt:lpstr>
    </vt:vector>
  </TitlesOfParts>
  <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Attachment 10 CN260025 (CA Dept of Education)</dc:title>
  <dc:subject>This attachment provides information regarding the DVBE program requirements as well as links to necessary forms.</dc:subject>
  <dc:creator/>
  <cp:keywords/>
  <dc:description/>
  <cp:lastModifiedBy/>
  <cp:revision>1</cp:revision>
  <dcterms:created xsi:type="dcterms:W3CDTF">2026-04-01T21:55:00Z</dcterms:created>
  <dcterms:modified xsi:type="dcterms:W3CDTF">2026-04-01T21:55:00Z</dcterms:modified>
</cp:coreProperties>
</file>