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F94" w:rsidRDefault="00AF1F94" w:rsidP="00AF1F94">
      <w:pPr>
        <w:pStyle w:val="Heading1"/>
        <w:jc w:val="center"/>
        <w:rPr>
          <w:rFonts w:ascii="Arial" w:hAnsi="Arial" w:cs="Arial"/>
          <w:color w:val="auto"/>
          <w:sz w:val="28"/>
          <w:szCs w:val="28"/>
        </w:rPr>
      </w:pPr>
      <w:r w:rsidRPr="00AF1F94">
        <w:rPr>
          <w:rFonts w:ascii="Arial" w:hAnsi="Arial" w:cs="Arial"/>
          <w:color w:val="auto"/>
          <w:sz w:val="28"/>
          <w:szCs w:val="28"/>
        </w:rPr>
        <w:t>Sample Letter for the California Healthy Youth Act</w:t>
      </w:r>
    </w:p>
    <w:p w:rsidR="00AF1F94" w:rsidRPr="00AF1F94" w:rsidRDefault="00AF1F94" w:rsidP="00AF1F94">
      <w:pPr>
        <w:spacing w:before="240"/>
        <w:jc w:val="center"/>
        <w:rPr>
          <w:rFonts w:ascii="Arial" w:hAnsi="Arial" w:cs="Arial"/>
          <w:b/>
          <w:sz w:val="24"/>
          <w:szCs w:val="24"/>
        </w:rPr>
      </w:pPr>
      <w:r w:rsidRPr="00AF1F94">
        <w:rPr>
          <w:rFonts w:ascii="Arial" w:hAnsi="Arial" w:cs="Arial"/>
          <w:b/>
          <w:sz w:val="24"/>
          <w:szCs w:val="24"/>
        </w:rPr>
        <w:t>(Insert Date)</w:t>
      </w:r>
    </w:p>
    <w:p w:rsidR="00AF1F94" w:rsidRPr="00846F7F" w:rsidRDefault="00AF1F94" w:rsidP="00AF1F94">
      <w:pPr>
        <w:spacing w:before="240" w:line="480" w:lineRule="auto"/>
        <w:rPr>
          <w:rFonts w:ascii="Arial" w:hAnsi="Arial" w:cs="Arial"/>
          <w:sz w:val="24"/>
          <w:szCs w:val="24"/>
        </w:rPr>
      </w:pPr>
      <w:r w:rsidRPr="00846F7F">
        <w:rPr>
          <w:rFonts w:ascii="Arial" w:hAnsi="Arial" w:cs="Arial"/>
          <w:sz w:val="24"/>
          <w:szCs w:val="24"/>
        </w:rPr>
        <w:t>Dear Parent/Guardian:</w:t>
      </w:r>
    </w:p>
    <w:p w:rsidR="00AF1F94" w:rsidRDefault="00AF1F94" w:rsidP="00AF1F94">
      <w:pPr>
        <w:spacing w:after="240"/>
        <w:rPr>
          <w:rFonts w:ascii="Arial" w:hAnsi="Arial" w:cs="Arial"/>
          <w:sz w:val="24"/>
          <w:szCs w:val="24"/>
        </w:rPr>
      </w:pPr>
      <w:r w:rsidRPr="00846F7F">
        <w:rPr>
          <w:rFonts w:ascii="Arial" w:hAnsi="Arial" w:cs="Arial"/>
          <w:sz w:val="24"/>
          <w:szCs w:val="24"/>
        </w:rPr>
        <w:t xml:space="preserve">The California Healthy Youth Act requires that comprehensive sexual health education and </w:t>
      </w:r>
      <w:r w:rsidRPr="00846F7F">
        <w:rPr>
          <w:rFonts w:ascii="Arial" w:eastAsia="Times New Roman" w:hAnsi="Arial" w:cs="Arial"/>
          <w:sz w:val="24"/>
          <w:szCs w:val="24"/>
          <w:shd w:val="clear" w:color="auto" w:fill="FFFFFF"/>
        </w:rPr>
        <w:t xml:space="preserve">human immunodeficiency virus (HIV) </w:t>
      </w:r>
      <w:r w:rsidRPr="00846F7F">
        <w:rPr>
          <w:rFonts w:ascii="Arial" w:hAnsi="Arial" w:cs="Arial"/>
          <w:sz w:val="24"/>
          <w:szCs w:val="24"/>
        </w:rPr>
        <w:t>prevention education be taught to students at least once in middle school and once in high school, beginning no later than grade seven. Instruction and materials must be medically accurate, objective, age</w:t>
      </w:r>
      <w:r w:rsidRPr="005035D0">
        <w:rPr>
          <w:rFonts w:ascii="Cambria Math" w:hAnsi="Cambria Math" w:cs="Cambria Math"/>
          <w:sz w:val="24"/>
          <w:szCs w:val="24"/>
        </w:rPr>
        <w:t>‐</w:t>
      </w:r>
      <w:r w:rsidRPr="00846F7F">
        <w:rPr>
          <w:rFonts w:ascii="Arial" w:hAnsi="Arial" w:cs="Arial"/>
          <w:sz w:val="24"/>
          <w:szCs w:val="24"/>
        </w:rPr>
        <w:t xml:space="preserve">appropriate and inclusive of all students, as defined by law. The law requires that instruction and materials must encourage students to communicate with parents, guardians or other trusted adults about human sexuality. </w:t>
      </w:r>
    </w:p>
    <w:p w:rsidR="00AF1F94" w:rsidRPr="00846F7F" w:rsidRDefault="00AF1F94" w:rsidP="00AF1F94">
      <w:pPr>
        <w:spacing w:after="240"/>
        <w:rPr>
          <w:rFonts w:ascii="Arial" w:hAnsi="Arial" w:cs="Arial"/>
          <w:sz w:val="24"/>
          <w:szCs w:val="24"/>
        </w:rPr>
      </w:pPr>
      <w:r w:rsidRPr="00846F7F">
        <w:rPr>
          <w:rFonts w:ascii="Arial" w:hAnsi="Arial" w:cs="Arial"/>
          <w:sz w:val="24"/>
          <w:szCs w:val="24"/>
        </w:rPr>
        <w:t>The purpose of this instruction is to:</w:t>
      </w:r>
    </w:p>
    <w:p w:rsidR="00AF1F94" w:rsidRPr="00846F7F" w:rsidRDefault="00AF1F94" w:rsidP="00AF1F94">
      <w:pPr>
        <w:pStyle w:val="ListParagraph"/>
        <w:numPr>
          <w:ilvl w:val="0"/>
          <w:numId w:val="1"/>
        </w:numPr>
        <w:rPr>
          <w:rFonts w:ascii="Arial" w:hAnsi="Arial" w:cs="Arial"/>
          <w:sz w:val="24"/>
          <w:szCs w:val="24"/>
        </w:rPr>
      </w:pPr>
      <w:r w:rsidRPr="00846F7F">
        <w:rPr>
          <w:rFonts w:ascii="Arial" w:hAnsi="Arial" w:cs="Arial"/>
          <w:sz w:val="24"/>
          <w:szCs w:val="24"/>
        </w:rPr>
        <w:t>Provide students with the knowledge and skills necessary to protect their sexual and reproductive health from HIV and other sexually transmitted infections and from unintended pregnancy.</w:t>
      </w:r>
    </w:p>
    <w:p w:rsidR="00AF1F94" w:rsidRPr="00846F7F" w:rsidRDefault="00AF1F94" w:rsidP="00AF1F94">
      <w:pPr>
        <w:pStyle w:val="ListParagraph"/>
        <w:numPr>
          <w:ilvl w:val="0"/>
          <w:numId w:val="1"/>
        </w:numPr>
        <w:rPr>
          <w:rFonts w:ascii="Arial" w:hAnsi="Arial" w:cs="Arial"/>
          <w:sz w:val="24"/>
          <w:szCs w:val="24"/>
        </w:rPr>
      </w:pPr>
      <w:r w:rsidRPr="00846F7F">
        <w:rPr>
          <w:rFonts w:ascii="Arial" w:hAnsi="Arial" w:cs="Arial"/>
          <w:sz w:val="24"/>
          <w:szCs w:val="24"/>
        </w:rPr>
        <w:t>Provide students with the knowledge and skills they need to develop healthy attitudes concerning adolescent growth and development, body image, gender, sexual orientation, relationships, marriage, and family.</w:t>
      </w:r>
    </w:p>
    <w:p w:rsidR="00AF1F94" w:rsidRPr="00846F7F" w:rsidRDefault="00AF1F94" w:rsidP="00AF1F94">
      <w:pPr>
        <w:pStyle w:val="ListParagraph"/>
        <w:numPr>
          <w:ilvl w:val="0"/>
          <w:numId w:val="1"/>
        </w:numPr>
        <w:rPr>
          <w:rFonts w:ascii="Arial" w:hAnsi="Arial" w:cs="Arial"/>
          <w:sz w:val="24"/>
          <w:szCs w:val="24"/>
        </w:rPr>
      </w:pPr>
      <w:r w:rsidRPr="00846F7F">
        <w:rPr>
          <w:rFonts w:ascii="Arial" w:hAnsi="Arial" w:cs="Arial"/>
          <w:sz w:val="24"/>
          <w:szCs w:val="24"/>
        </w:rPr>
        <w:t>Promote understanding of sexuality as a normal part of human development.</w:t>
      </w:r>
    </w:p>
    <w:p w:rsidR="00AF1F94" w:rsidRPr="00846F7F" w:rsidRDefault="00AF1F94" w:rsidP="00AF1F94">
      <w:pPr>
        <w:pStyle w:val="ListParagraph"/>
        <w:numPr>
          <w:ilvl w:val="0"/>
          <w:numId w:val="1"/>
        </w:numPr>
        <w:rPr>
          <w:rFonts w:ascii="Arial" w:hAnsi="Arial" w:cs="Arial"/>
          <w:sz w:val="24"/>
          <w:szCs w:val="24"/>
        </w:rPr>
      </w:pPr>
      <w:r w:rsidRPr="00846F7F">
        <w:rPr>
          <w:rFonts w:ascii="Arial" w:hAnsi="Arial" w:cs="Arial"/>
          <w:sz w:val="24"/>
          <w:szCs w:val="24"/>
        </w:rPr>
        <w:t>Ensure students receive integrated, comprehensive, accurate, and unbiased sexual health and HIV prevention instruction and provide educators with clear tools and guidance to accomplish that end.</w:t>
      </w:r>
    </w:p>
    <w:p w:rsidR="00AF1F94" w:rsidRPr="00846F7F" w:rsidRDefault="00AF1F94" w:rsidP="00AF1F94">
      <w:pPr>
        <w:pStyle w:val="ListParagraph"/>
        <w:numPr>
          <w:ilvl w:val="0"/>
          <w:numId w:val="1"/>
        </w:numPr>
        <w:rPr>
          <w:rFonts w:ascii="Arial" w:hAnsi="Arial" w:cs="Arial"/>
          <w:sz w:val="24"/>
          <w:szCs w:val="24"/>
        </w:rPr>
      </w:pPr>
      <w:r w:rsidRPr="00846F7F">
        <w:rPr>
          <w:rFonts w:ascii="Arial" w:hAnsi="Arial" w:cs="Arial"/>
          <w:sz w:val="24"/>
          <w:szCs w:val="24"/>
        </w:rPr>
        <w:t>Provide students with the knowledge and skills necessary to have healthy, positive, and safe relationships and behaviors.</w:t>
      </w:r>
    </w:p>
    <w:p w:rsidR="00AF1F94" w:rsidRPr="00846F7F" w:rsidRDefault="00AF1F94" w:rsidP="00AF1F94">
      <w:pPr>
        <w:spacing w:before="240"/>
        <w:rPr>
          <w:rFonts w:ascii="Arial" w:hAnsi="Arial" w:cs="Arial"/>
          <w:sz w:val="24"/>
          <w:szCs w:val="24"/>
        </w:rPr>
      </w:pPr>
      <w:r w:rsidRPr="00846F7F">
        <w:rPr>
          <w:rFonts w:ascii="Arial" w:hAnsi="Arial" w:cs="Arial"/>
          <w:sz w:val="24"/>
          <w:szCs w:val="24"/>
        </w:rPr>
        <w:t xml:space="preserve">All instructional materials are available for review in the main office. You may also request a copy of the California Healthy Youth Act (California </w:t>
      </w:r>
      <w:r w:rsidRPr="00846F7F">
        <w:rPr>
          <w:rFonts w:ascii="Arial" w:hAnsi="Arial" w:cs="Arial"/>
          <w:i/>
          <w:sz w:val="24"/>
          <w:szCs w:val="24"/>
        </w:rPr>
        <w:t>Education Code</w:t>
      </w:r>
      <w:r w:rsidRPr="00846F7F">
        <w:rPr>
          <w:rFonts w:ascii="Arial" w:hAnsi="Arial" w:cs="Arial"/>
          <w:sz w:val="24"/>
          <w:szCs w:val="24"/>
        </w:rPr>
        <w:t xml:space="preserve"> sections 51930–51939). </w:t>
      </w:r>
    </w:p>
    <w:p w:rsidR="00AF1F94" w:rsidRPr="00846F7F" w:rsidRDefault="00AF1F94" w:rsidP="00AF1F94">
      <w:pPr>
        <w:spacing w:before="240"/>
        <w:rPr>
          <w:rFonts w:ascii="Arial" w:hAnsi="Arial" w:cs="Arial"/>
          <w:sz w:val="24"/>
          <w:szCs w:val="24"/>
        </w:rPr>
      </w:pPr>
      <w:r w:rsidRPr="00846F7F">
        <w:rPr>
          <w:rFonts w:ascii="Arial" w:hAnsi="Arial" w:cs="Arial"/>
          <w:sz w:val="24"/>
          <w:szCs w:val="24"/>
        </w:rPr>
        <w:t xml:space="preserve">This instruction will be provided by </w:t>
      </w:r>
      <w:r w:rsidRPr="00846F7F">
        <w:rPr>
          <w:rStyle w:val="Strong"/>
          <w:rFonts w:ascii="Arial" w:hAnsi="Arial" w:cs="Arial"/>
          <w:sz w:val="24"/>
          <w:szCs w:val="24"/>
        </w:rPr>
        <w:t>(name of school district personnel/outside consultants)</w:t>
      </w:r>
      <w:r w:rsidRPr="00846F7F">
        <w:rPr>
          <w:rFonts w:ascii="Arial" w:hAnsi="Arial" w:cs="Arial"/>
          <w:sz w:val="24"/>
          <w:szCs w:val="24"/>
        </w:rPr>
        <w:t xml:space="preserve">. </w:t>
      </w:r>
      <w:bookmarkStart w:id="0" w:name="_GoBack"/>
      <w:bookmarkEnd w:id="0"/>
    </w:p>
    <w:p w:rsidR="00AF1F94" w:rsidRPr="00846F7F" w:rsidRDefault="00AF1F94" w:rsidP="00AF1F94">
      <w:pPr>
        <w:spacing w:before="240"/>
        <w:rPr>
          <w:rStyle w:val="Strong"/>
          <w:rFonts w:ascii="Arial" w:hAnsi="Arial" w:cs="Arial"/>
          <w:sz w:val="24"/>
          <w:szCs w:val="24"/>
        </w:rPr>
      </w:pPr>
      <w:r w:rsidRPr="00846F7F">
        <w:rPr>
          <w:rFonts w:ascii="Arial" w:hAnsi="Arial" w:cs="Arial"/>
          <w:sz w:val="24"/>
          <w:szCs w:val="24"/>
        </w:rPr>
        <w:t xml:space="preserve">If you </w:t>
      </w:r>
      <w:r w:rsidRPr="00846F7F">
        <w:rPr>
          <w:rStyle w:val="Strong"/>
          <w:rFonts w:ascii="Arial" w:hAnsi="Arial" w:cs="Arial"/>
          <w:sz w:val="24"/>
          <w:szCs w:val="24"/>
        </w:rPr>
        <w:t>do not</w:t>
      </w:r>
      <w:r w:rsidRPr="00846F7F">
        <w:rPr>
          <w:rFonts w:ascii="Arial" w:hAnsi="Arial" w:cs="Arial"/>
          <w:sz w:val="24"/>
          <w:szCs w:val="24"/>
        </w:rPr>
        <w:t xml:space="preserve"> want your student to participate in comprehensive sexual health or HIV prevention education, please provide a signed, written note to </w:t>
      </w:r>
      <w:r w:rsidRPr="00846F7F">
        <w:rPr>
          <w:rStyle w:val="Strong"/>
          <w:rFonts w:ascii="Arial" w:hAnsi="Arial" w:cs="Arial"/>
          <w:sz w:val="24"/>
          <w:szCs w:val="24"/>
        </w:rPr>
        <w:t>(insert district name, principal, teacher, etc.) by (insert date here).</w:t>
      </w:r>
    </w:p>
    <w:p w:rsidR="00AF1F94" w:rsidRPr="00846F7F" w:rsidRDefault="00AF1F94" w:rsidP="00AF1F94">
      <w:pPr>
        <w:spacing w:before="240" w:after="240"/>
        <w:rPr>
          <w:rFonts w:ascii="Arial" w:hAnsi="Arial" w:cs="Arial"/>
          <w:sz w:val="24"/>
          <w:szCs w:val="24"/>
        </w:rPr>
      </w:pPr>
      <w:r w:rsidRPr="00846F7F">
        <w:rPr>
          <w:rFonts w:ascii="Arial" w:hAnsi="Arial" w:cs="Arial"/>
          <w:sz w:val="24"/>
          <w:szCs w:val="24"/>
        </w:rPr>
        <w:t xml:space="preserve">If you have any questions, please contact your student’s teacher or principal. </w:t>
      </w:r>
    </w:p>
    <w:p w:rsidR="00AF1F94" w:rsidRDefault="00AF1F94" w:rsidP="00AF1F94">
      <w:pPr>
        <w:spacing w:after="240" w:line="480" w:lineRule="auto"/>
        <w:rPr>
          <w:rFonts w:ascii="Arial" w:hAnsi="Arial" w:cs="Arial"/>
          <w:sz w:val="24"/>
          <w:szCs w:val="24"/>
        </w:rPr>
      </w:pPr>
      <w:r w:rsidRPr="00846F7F">
        <w:rPr>
          <w:rFonts w:ascii="Arial" w:hAnsi="Arial" w:cs="Arial"/>
          <w:sz w:val="24"/>
          <w:szCs w:val="24"/>
        </w:rPr>
        <w:t>Sincerely,</w:t>
      </w:r>
    </w:p>
    <w:p w:rsidR="00AF1F94" w:rsidRDefault="00AF1F94" w:rsidP="00AF1F94">
      <w:pPr>
        <w:spacing w:line="720" w:lineRule="auto"/>
        <w:rPr>
          <w:rStyle w:val="Strong"/>
          <w:rFonts w:ascii="Arial" w:hAnsi="Arial" w:cs="Arial"/>
          <w:sz w:val="24"/>
          <w:szCs w:val="24"/>
        </w:rPr>
      </w:pPr>
      <w:r>
        <w:rPr>
          <w:rStyle w:val="Strong"/>
          <w:rFonts w:ascii="Arial" w:hAnsi="Arial" w:cs="Arial"/>
          <w:sz w:val="24"/>
          <w:szCs w:val="24"/>
        </w:rPr>
        <w:t>(</w:t>
      </w:r>
      <w:r w:rsidRPr="00846F7F">
        <w:rPr>
          <w:rStyle w:val="Strong"/>
          <w:rFonts w:ascii="Arial" w:hAnsi="Arial" w:cs="Arial"/>
          <w:sz w:val="24"/>
          <w:szCs w:val="24"/>
        </w:rPr>
        <w:t>Insert Superintendent Name)</w:t>
      </w:r>
    </w:p>
    <w:p w:rsidR="00AF1F94" w:rsidRPr="00AF1F94" w:rsidRDefault="00AF1F94" w:rsidP="0005583F">
      <w:pPr>
        <w:spacing w:before="240" w:line="2160" w:lineRule="auto"/>
        <w:jc w:val="right"/>
        <w:rPr>
          <w:rStyle w:val="Strong"/>
          <w:rFonts w:ascii="Arial" w:hAnsi="Arial" w:cs="Arial"/>
          <w:sz w:val="24"/>
          <w:szCs w:val="24"/>
        </w:rPr>
      </w:pPr>
      <w:r w:rsidRPr="00AF1F94">
        <w:rPr>
          <w:rStyle w:val="Strong"/>
          <w:rFonts w:ascii="Arial" w:hAnsi="Arial" w:cs="Arial"/>
          <w:b w:val="0"/>
          <w:sz w:val="24"/>
          <w:szCs w:val="24"/>
        </w:rPr>
        <w:t>California Department of Education, 4/2018</w:t>
      </w:r>
    </w:p>
    <w:sectPr w:rsidR="00AF1F94" w:rsidRPr="00AF1F94" w:rsidSect="0005583F">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731E9"/>
    <w:multiLevelType w:val="hybridMultilevel"/>
    <w:tmpl w:val="F632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F94"/>
    <w:rsid w:val="0005583F"/>
    <w:rsid w:val="00AF1F94"/>
    <w:rsid w:val="00C1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A8DAC-EDA4-495C-BA79-D142DBF6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1F9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F94"/>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AF1F94"/>
    <w:rPr>
      <w:b/>
      <w:bCs/>
    </w:rPr>
  </w:style>
  <w:style w:type="paragraph" w:styleId="ListParagraph">
    <w:name w:val="List Paragraph"/>
    <w:basedOn w:val="Normal"/>
    <w:uiPriority w:val="34"/>
    <w:qFormat/>
    <w:rsid w:val="00AF1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317</Words>
  <Characters>1812</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Sample Letter: Parent/Guardian Letter - California Healthy Youth Act (CA Dept of Education)</vt:lpstr>
      <vt:lpstr>Sample Letter for the California Healthy Youth Act</vt:lpstr>
    </vt:vector>
  </TitlesOfParts>
  <Company>CA Department of Education</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Parent/Guardian Letter - California Healthy Youth Act (CA Dept of Education)</dc:title>
  <dc:subject>Sample Parent/Guardian Letter for the California Healthy Youth Act.</dc:subject>
  <dc:creator>Robert Moore</dc:creator>
  <cp:keywords/>
  <dc:description/>
  <cp:lastModifiedBy>Robert Moore</cp:lastModifiedBy>
  <cp:revision>2</cp:revision>
  <dcterms:created xsi:type="dcterms:W3CDTF">2018-04-27T17:19:00Z</dcterms:created>
  <dcterms:modified xsi:type="dcterms:W3CDTF">2018-04-27T17:37:00Z</dcterms:modified>
</cp:coreProperties>
</file>