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2535C9F8">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1C0B6757" w14:textId="77777777" w:rsidR="00A11D40" w:rsidRPr="001B2125" w:rsidRDefault="00A11D40" w:rsidP="00A11D40">
      <w:pPr>
        <w:widowControl/>
        <w:suppressAutoHyphens w:val="0"/>
        <w:spacing w:line="276" w:lineRule="auto"/>
        <w:ind w:left="1080" w:hanging="1080"/>
        <w:jc w:val="center"/>
        <w:rPr>
          <w:rFonts w:ascii="Noticia Text" w:eastAsiaTheme="majorEastAsia" w:hAnsi="Noticia Text" w:cstheme="majorBidi"/>
          <w:b/>
          <w:iCs/>
          <w:sz w:val="48"/>
          <w:szCs w:val="48"/>
        </w:rPr>
      </w:pPr>
      <w:r w:rsidRPr="001B2125">
        <w:rPr>
          <w:rFonts w:ascii="Noticia Text" w:eastAsiaTheme="majorEastAsia" w:hAnsi="Noticia Text" w:cstheme="majorBidi"/>
          <w:b/>
          <w:iCs/>
          <w:sz w:val="48"/>
          <w:szCs w:val="48"/>
        </w:rPr>
        <w:t>The Federal Update</w:t>
      </w:r>
    </w:p>
    <w:p w14:paraId="32C1EE8C" w14:textId="2E8514F7" w:rsidR="00196BB4" w:rsidRDefault="005D7A2A" w:rsidP="00C769A4">
      <w:pPr>
        <w:widowControl/>
        <w:suppressAutoHyphens w:val="0"/>
        <w:spacing w:after="240" w:line="276" w:lineRule="auto"/>
        <w:ind w:left="1080" w:hanging="1080"/>
        <w:jc w:val="center"/>
        <w:rPr>
          <w:rFonts w:ascii="Noticia Text" w:eastAsiaTheme="majorEastAsia" w:hAnsi="Noticia Text" w:cstheme="majorBidi"/>
          <w:b/>
          <w:iCs/>
          <w:sz w:val="32"/>
          <w:szCs w:val="32"/>
        </w:rPr>
      </w:pPr>
      <w:bookmarkStart w:id="0" w:name="_Toc222473303"/>
      <w:r>
        <w:rPr>
          <w:rFonts w:ascii="Noticia Text" w:eastAsiaTheme="majorEastAsia" w:hAnsi="Noticia Text" w:cstheme="majorBidi"/>
          <w:b/>
          <w:iCs/>
          <w:sz w:val="32"/>
          <w:szCs w:val="32"/>
        </w:rPr>
        <w:t xml:space="preserve">June </w:t>
      </w:r>
      <w:r w:rsidR="00330694">
        <w:rPr>
          <w:rFonts w:ascii="Noticia Text" w:eastAsiaTheme="majorEastAsia" w:hAnsi="Noticia Text" w:cstheme="majorBidi"/>
          <w:b/>
          <w:iCs/>
          <w:sz w:val="32"/>
          <w:szCs w:val="32"/>
        </w:rPr>
        <w:t>12</w:t>
      </w:r>
      <w:r w:rsidR="008040B1" w:rsidRPr="006B71B6">
        <w:rPr>
          <w:rFonts w:ascii="Noticia Text" w:eastAsiaTheme="majorEastAsia" w:hAnsi="Noticia Text" w:cstheme="majorBidi"/>
          <w:b/>
          <w:iCs/>
          <w:sz w:val="32"/>
          <w:szCs w:val="32"/>
        </w:rPr>
        <w:t>, 2026</w:t>
      </w:r>
    </w:p>
    <w:p w14:paraId="04E38BDC" w14:textId="7FF062C0" w:rsidR="004F6306" w:rsidRPr="004F6306" w:rsidRDefault="008F1FDD" w:rsidP="004F6306">
      <w:pPr>
        <w:rPr>
          <w:i/>
          <w:iCs/>
        </w:rPr>
      </w:pPr>
      <w:r>
        <w:rPr>
          <w:i/>
          <w:iCs/>
        </w:rPr>
        <w:t xml:space="preserve">Due to the upcoming Juneteenth holiday on Friday, the next issue of the Federal Update will be published on </w:t>
      </w:r>
      <w:r w:rsidR="00D0522D">
        <w:rPr>
          <w:i/>
          <w:iCs/>
        </w:rPr>
        <w:t xml:space="preserve">June 26, 2026. If any significant updates arise in the interim, </w:t>
      </w:r>
      <w:r w:rsidR="00D1144E">
        <w:rPr>
          <w:i/>
          <w:iCs/>
        </w:rPr>
        <w:t xml:space="preserve">The </w:t>
      </w:r>
      <w:r w:rsidR="00D0522D">
        <w:rPr>
          <w:i/>
          <w:iCs/>
        </w:rPr>
        <w:t xml:space="preserve">Bruman Group will be sure to keep clients informed. </w:t>
      </w:r>
    </w:p>
    <w:bookmarkEnd w:id="0"/>
    <w:p w14:paraId="6A1C3434" w14:textId="5CF62EC5" w:rsidR="00E74AA2" w:rsidRDefault="00E74AA2" w:rsidP="00BC7ED4">
      <w:pPr>
        <w:pStyle w:val="Heading1"/>
      </w:pPr>
      <w:r>
        <w:t>Legislation and Guidance</w:t>
      </w:r>
    </w:p>
    <w:p w14:paraId="56CEDAEE" w14:textId="77777777" w:rsidR="00E74AA2" w:rsidRDefault="00E74AA2" w:rsidP="00E74AA2"/>
    <w:p w14:paraId="25042426" w14:textId="3EDEDC73" w:rsidR="00487595" w:rsidRDefault="00825D5F" w:rsidP="00305268">
      <w:pPr>
        <w:pStyle w:val="Heading3"/>
        <w:jc w:val="left"/>
      </w:pPr>
      <w:r>
        <w:t>Proposal Expands Agency Power to Terminate Grants</w:t>
      </w:r>
    </w:p>
    <w:p w14:paraId="0FF52B45" w14:textId="77777777" w:rsidR="00487595" w:rsidRDefault="00487595" w:rsidP="00487595"/>
    <w:p w14:paraId="294638BE" w14:textId="1D65BBF0" w:rsidR="00667885" w:rsidRDefault="00667885" w:rsidP="00667885">
      <w:r>
        <w:rPr>
          <w:i/>
          <w:iCs/>
        </w:rPr>
        <w:t xml:space="preserve">This is the </w:t>
      </w:r>
      <w:r w:rsidR="00825D5F">
        <w:rPr>
          <w:i/>
          <w:iCs/>
        </w:rPr>
        <w:t xml:space="preserve">second </w:t>
      </w:r>
      <w:r>
        <w:rPr>
          <w:i/>
          <w:iCs/>
        </w:rPr>
        <w:t>of a planned four-part series on the proposed changes to the Uniform Guidance – stay tuned for the next installment!</w:t>
      </w:r>
      <w:r w:rsidR="002E23A2">
        <w:rPr>
          <w:i/>
          <w:iCs/>
        </w:rPr>
        <w:t xml:space="preserve"> In addition, The Bruman Group has </w:t>
      </w:r>
      <w:r w:rsidR="002E23A2" w:rsidRPr="004F3CF5">
        <w:rPr>
          <w:i/>
          <w:iCs/>
        </w:rPr>
        <w:t xml:space="preserve">created a </w:t>
      </w:r>
      <w:hyperlink r:id="rId9" w:tooltip="Click here to view Bruman Group summary of proposed UGG changes" w:history="1">
        <w:r w:rsidR="002E23A2" w:rsidRPr="004D1490">
          <w:rPr>
            <w:rStyle w:val="Hyperlink"/>
            <w:i/>
            <w:iCs/>
          </w:rPr>
          <w:t xml:space="preserve">summary of the key </w:t>
        </w:r>
        <w:r w:rsidR="00BE551C" w:rsidRPr="004D1490">
          <w:rPr>
            <w:rStyle w:val="Hyperlink"/>
            <w:i/>
            <w:iCs/>
          </w:rPr>
          <w:t xml:space="preserve">proposed </w:t>
        </w:r>
        <w:r w:rsidR="002E23A2" w:rsidRPr="004D1490">
          <w:rPr>
            <w:rStyle w:val="Hyperlink"/>
            <w:i/>
            <w:iCs/>
          </w:rPr>
          <w:t>changes</w:t>
        </w:r>
      </w:hyperlink>
      <w:r w:rsidR="00BE551C">
        <w:rPr>
          <w:i/>
          <w:iCs/>
        </w:rPr>
        <w:t xml:space="preserve"> that would impact grantees.</w:t>
      </w:r>
    </w:p>
    <w:p w14:paraId="6607DCED" w14:textId="77777777" w:rsidR="00667885" w:rsidRDefault="00667885" w:rsidP="00667885"/>
    <w:p w14:paraId="6B5F6A36" w14:textId="77777777" w:rsidR="00E206CA" w:rsidRPr="00E206CA" w:rsidRDefault="00E206CA" w:rsidP="00E206CA">
      <w:pPr>
        <w:rPr>
          <w:lang w:val="en"/>
        </w:rPr>
      </w:pPr>
      <w:r w:rsidRPr="00E206CA">
        <w:rPr>
          <w:lang w:val="en"/>
        </w:rPr>
        <w:t xml:space="preserve">The proposed changes to the Uniform Guidance would make substantial changes to agencies’ authority to terminate grants at will. The changes align with the Executive Order 14332, </w:t>
      </w:r>
      <w:r w:rsidRPr="00E206CA">
        <w:rPr>
          <w:i/>
          <w:iCs/>
          <w:lang w:val="en"/>
        </w:rPr>
        <w:t>Improving Oversight of Federal Grantmaking</w:t>
      </w:r>
      <w:r w:rsidRPr="00E206CA">
        <w:rPr>
          <w:lang w:val="en"/>
        </w:rPr>
        <w:t xml:space="preserve">, which requires the Office of Management and Budget (OMB) to “further clarify and require all discretionary grants to permit termination for convenience, including when the award no longer advances agency priorities or the national interest.” </w:t>
      </w:r>
    </w:p>
    <w:p w14:paraId="2D7246AC" w14:textId="77777777" w:rsidR="00E206CA" w:rsidRDefault="00E206CA" w:rsidP="00E206CA">
      <w:pPr>
        <w:rPr>
          <w:lang w:val="en"/>
        </w:rPr>
      </w:pPr>
    </w:p>
    <w:p w14:paraId="467A79C0" w14:textId="17BBB8B7" w:rsidR="00E206CA" w:rsidRPr="00E206CA" w:rsidRDefault="00E206CA" w:rsidP="00E206CA">
      <w:pPr>
        <w:rPr>
          <w:lang w:val="en"/>
        </w:rPr>
      </w:pPr>
      <w:r w:rsidRPr="00E206CA">
        <w:rPr>
          <w:lang w:val="en"/>
        </w:rPr>
        <w:t xml:space="preserve">The administration has continued to assert that it already has the authority to terminate grants at its discretion based on 200.340(a)(4), which states that a federal agency can terminate a grant “to the extent authorized by law, if an award no longer effectuates the program goals or agency priorities.” In fact, the Department of Education’s (ED) </w:t>
      </w:r>
      <w:hyperlink r:id="rId10" w:tooltip="View ED website on grant termination and discontinuation">
        <w:r w:rsidRPr="00E206CA">
          <w:rPr>
            <w:rStyle w:val="Hyperlink"/>
            <w:lang w:val="en"/>
          </w:rPr>
          <w:t xml:space="preserve">website </w:t>
        </w:r>
      </w:hyperlink>
      <w:r w:rsidRPr="00E206CA">
        <w:rPr>
          <w:lang w:val="en"/>
        </w:rPr>
        <w:t xml:space="preserve">maintains its right to terminate and discontinue grants. However, in multiple cases challenging grant terminations so far, grantees have argued that the authority is limited “to the extent authorized by law;” that Congress, not ED, has control over which programs are funded; and that program goals and agency priorities are formally established. </w:t>
      </w:r>
    </w:p>
    <w:p w14:paraId="47714306" w14:textId="77777777" w:rsidR="00E206CA" w:rsidRDefault="00E206CA" w:rsidP="00E206CA">
      <w:pPr>
        <w:rPr>
          <w:lang w:val="en"/>
        </w:rPr>
      </w:pPr>
    </w:p>
    <w:p w14:paraId="639D9663" w14:textId="7F1D8E77" w:rsidR="00E206CA" w:rsidRPr="00E206CA" w:rsidRDefault="00E206CA" w:rsidP="00E206CA">
      <w:pPr>
        <w:rPr>
          <w:lang w:val="en"/>
        </w:rPr>
      </w:pPr>
      <w:r w:rsidRPr="00E206CA">
        <w:rPr>
          <w:lang w:val="en"/>
        </w:rPr>
        <w:t xml:space="preserve">To clarify the administration’s position, OMB proposes to revise 2 CFR 200.340 to state </w:t>
      </w:r>
      <w:r w:rsidRPr="00E206CA">
        <w:rPr>
          <w:lang w:val="en"/>
        </w:rPr>
        <w:lastRenderedPageBreak/>
        <w:t xml:space="preserve">that federal agencies or pass-through entities can terminate an award if it determines it is in the “best interest” of the federal agency or pass-through entity, or if the award “no longer effectuates program goals, Federal agency priorities, or the national interest as they exist at the time of the termination.” The proposal would also clarify that “agency priorities” are those at the national level that the federal agency is politically accountable for. Additionally, federal agencies could specify that discretionary terminations may occur in circumstances in which a </w:t>
      </w:r>
      <w:r w:rsidR="008834BE">
        <w:rPr>
          <w:lang w:val="en"/>
        </w:rPr>
        <w:t>f</w:t>
      </w:r>
      <w:r w:rsidRPr="00E206CA">
        <w:rPr>
          <w:lang w:val="en"/>
        </w:rPr>
        <w:t xml:space="preserve">ederal award is no longer in the “public interest.” The proposed changes also include the addition of a section allowing federal agencies and pass-through entities to temporarily suspend federal awards. Both the termination and temporary suspension provisions </w:t>
      </w:r>
      <w:proofErr w:type="gramStart"/>
      <w:r w:rsidRPr="00E206CA">
        <w:rPr>
          <w:lang w:val="en"/>
        </w:rPr>
        <w:t>have to</w:t>
      </w:r>
      <w:proofErr w:type="gramEnd"/>
      <w:r w:rsidRPr="00E206CA">
        <w:rPr>
          <w:lang w:val="en"/>
        </w:rPr>
        <w:t xml:space="preserve"> be included in the terms and conditions of the award and would apply generally to discretionary grants, but not to formula, block, or disaster recovery grants.</w:t>
      </w:r>
    </w:p>
    <w:p w14:paraId="033CFF8C" w14:textId="77777777" w:rsidR="00E206CA" w:rsidRDefault="00E206CA" w:rsidP="00E206CA">
      <w:pPr>
        <w:rPr>
          <w:lang w:val="en"/>
        </w:rPr>
      </w:pPr>
    </w:p>
    <w:p w14:paraId="2F9F336D" w14:textId="5BFE2459" w:rsidR="00E206CA" w:rsidRPr="00E206CA" w:rsidRDefault="00E206CA" w:rsidP="00E206CA">
      <w:pPr>
        <w:rPr>
          <w:lang w:val="en"/>
        </w:rPr>
      </w:pPr>
      <w:r w:rsidRPr="00E206CA">
        <w:rPr>
          <w:lang w:val="en"/>
        </w:rPr>
        <w:t xml:space="preserve">The proposed changes also include an additional paragraph </w:t>
      </w:r>
      <w:r w:rsidR="008834BE">
        <w:rPr>
          <w:lang w:val="en"/>
        </w:rPr>
        <w:t>in</w:t>
      </w:r>
      <w:r w:rsidRPr="00E206CA">
        <w:rPr>
          <w:lang w:val="en"/>
        </w:rPr>
        <w:t xml:space="preserve"> 200.341(c), which would require federal agencies to provide </w:t>
      </w:r>
      <w:r w:rsidR="008834BE">
        <w:rPr>
          <w:lang w:val="en"/>
        </w:rPr>
        <w:t xml:space="preserve">the grantee with </w:t>
      </w:r>
      <w:r w:rsidRPr="00E206CA">
        <w:rPr>
          <w:lang w:val="en"/>
        </w:rPr>
        <w:t xml:space="preserve">a reason </w:t>
      </w:r>
      <w:r w:rsidR="008834BE">
        <w:rPr>
          <w:lang w:val="en"/>
        </w:rPr>
        <w:t>as to</w:t>
      </w:r>
      <w:r w:rsidRPr="00E206CA">
        <w:rPr>
          <w:lang w:val="en"/>
        </w:rPr>
        <w:t xml:space="preserve"> why the agency decided to terminate the award. The reason would not have to be detailed, but </w:t>
      </w:r>
      <w:r w:rsidR="008834BE">
        <w:rPr>
          <w:lang w:val="en"/>
        </w:rPr>
        <w:t xml:space="preserve">it </w:t>
      </w:r>
      <w:r w:rsidRPr="00E206CA">
        <w:rPr>
          <w:lang w:val="en"/>
        </w:rPr>
        <w:t xml:space="preserve">would have to be more </w:t>
      </w:r>
      <w:r w:rsidR="00112468">
        <w:rPr>
          <w:lang w:val="en"/>
        </w:rPr>
        <w:t xml:space="preserve">substantive than simply </w:t>
      </w:r>
      <w:proofErr w:type="gramStart"/>
      <w:r w:rsidR="00112468">
        <w:rPr>
          <w:lang w:val="en"/>
        </w:rPr>
        <w:t>citing to</w:t>
      </w:r>
      <w:proofErr w:type="gramEnd"/>
      <w:r w:rsidRPr="00E206CA">
        <w:rPr>
          <w:lang w:val="en"/>
        </w:rPr>
        <w:t xml:space="preserve"> the discretionary termination provision. OMB also states that federal agencies would “remain accountable for review in the U.S. Court of Federal Claims,” f</w:t>
      </w:r>
      <w:r w:rsidR="00112468">
        <w:rPr>
          <w:lang w:val="en"/>
        </w:rPr>
        <w:t>ollowing</w:t>
      </w:r>
      <w:r w:rsidRPr="00E206CA">
        <w:rPr>
          <w:lang w:val="en"/>
        </w:rPr>
        <w:t xml:space="preserve"> an argument that the administration has made in multiple grant termination cases that those cases do not belong in </w:t>
      </w:r>
      <w:r w:rsidR="00112468">
        <w:rPr>
          <w:lang w:val="en"/>
        </w:rPr>
        <w:t>regular federal</w:t>
      </w:r>
      <w:r w:rsidRPr="00E206CA">
        <w:rPr>
          <w:lang w:val="en"/>
        </w:rPr>
        <w:t xml:space="preserve"> courts. OMB also proposed changes to 200.342, which would remove the availability of administrative appeals for grantees whose grants were terminated for discretionary reasons. </w:t>
      </w:r>
      <w:r w:rsidR="008834BE">
        <w:rPr>
          <w:lang w:val="en"/>
        </w:rPr>
        <w:t xml:space="preserve">In addition, </w:t>
      </w:r>
      <w:r w:rsidRPr="00E206CA">
        <w:rPr>
          <w:lang w:val="en"/>
        </w:rPr>
        <w:t>200.343 would be updated to require grantees whose grants were terminated or suspended to “make all reasonable efforts to discontinue, cancel, mitigate, or otherwise reduce such financial obligations.”</w:t>
      </w:r>
    </w:p>
    <w:p w14:paraId="332B072D" w14:textId="77777777" w:rsidR="00E206CA" w:rsidRDefault="00E206CA" w:rsidP="00E206CA">
      <w:pPr>
        <w:rPr>
          <w:lang w:val="en"/>
        </w:rPr>
      </w:pPr>
    </w:p>
    <w:p w14:paraId="09849FD0" w14:textId="1094AFDA" w:rsidR="00E206CA" w:rsidRPr="00E206CA" w:rsidRDefault="00E206CA" w:rsidP="00E206CA">
      <w:pPr>
        <w:rPr>
          <w:lang w:val="en"/>
        </w:rPr>
      </w:pPr>
      <w:r w:rsidRPr="00E206CA">
        <w:rPr>
          <w:lang w:val="en"/>
        </w:rPr>
        <w:t xml:space="preserve">These changes would introduce greater uncertainty and risk, as awards could be terminated or suspended based on evolving priorities or interpretation of the “public interest.” And grantees would have no recourse to challenge these decisions through an administrative hearing, with the administration further claiming that challenges can only be heard by the Court of Federal Claims. Grantees will find their grants more unpredictable and will not be able to rely on the full period of performance. If these rules go into effect, grantees will need to plan for increased flexibility and implement financial management practices that account for the possibility of interruptions. </w:t>
      </w:r>
    </w:p>
    <w:p w14:paraId="61623B95" w14:textId="77777777" w:rsidR="00E206CA" w:rsidRDefault="00E206CA" w:rsidP="00E206CA">
      <w:pPr>
        <w:rPr>
          <w:lang w:val="en"/>
        </w:rPr>
      </w:pPr>
    </w:p>
    <w:p w14:paraId="3FF39F6B" w14:textId="16BD9539" w:rsidR="00E206CA" w:rsidRPr="00E206CA" w:rsidRDefault="00E206CA" w:rsidP="00E206CA">
      <w:pPr>
        <w:rPr>
          <w:lang w:val="en"/>
        </w:rPr>
      </w:pPr>
      <w:r w:rsidRPr="00E206CA">
        <w:rPr>
          <w:lang w:val="en"/>
        </w:rPr>
        <w:t xml:space="preserve">The Bruman Group will be hosting a free webinar on the proposed changes for legislative clients on June 18th at 1 pm ET. </w:t>
      </w:r>
      <w:hyperlink r:id="rId11" w:tooltip="View registration webpage for upcoming webinar">
        <w:r w:rsidRPr="00E206CA">
          <w:rPr>
            <w:rStyle w:val="Hyperlink"/>
            <w:lang w:val="en"/>
          </w:rPr>
          <w:t>Your team can register at this link</w:t>
        </w:r>
      </w:hyperlink>
      <w:r w:rsidRPr="00E206CA">
        <w:rPr>
          <w:lang w:val="en"/>
        </w:rPr>
        <w:t>. Note that because this webinar is exclusive to our legislative clients</w:t>
      </w:r>
      <w:r w:rsidR="008834BE">
        <w:rPr>
          <w:lang w:val="en"/>
        </w:rPr>
        <w:t xml:space="preserve">, </w:t>
      </w:r>
      <w:r w:rsidRPr="00E206CA">
        <w:rPr>
          <w:lang w:val="en"/>
        </w:rPr>
        <w:t xml:space="preserve">we ask that you not share the link externally. Registrants whose email domains do not belong to our legislative clients </w:t>
      </w:r>
      <w:r w:rsidRPr="00E206CA">
        <w:rPr>
          <w:lang w:val="en"/>
        </w:rPr>
        <w:lastRenderedPageBreak/>
        <w:t>will be removed.</w:t>
      </w:r>
    </w:p>
    <w:p w14:paraId="288721AB" w14:textId="77777777" w:rsidR="00501946" w:rsidRPr="00E206CA" w:rsidRDefault="00501946" w:rsidP="00501946">
      <w:pPr>
        <w:rPr>
          <w:lang w:val="en"/>
        </w:rPr>
      </w:pPr>
    </w:p>
    <w:p w14:paraId="35B3EDBF" w14:textId="1B57015C" w:rsidR="00E74AA2" w:rsidRDefault="00501946" w:rsidP="00E74AA2">
      <w:pPr>
        <w:rPr>
          <w:lang w:val="en"/>
        </w:rPr>
      </w:pPr>
      <w:r w:rsidRPr="00501946">
        <w:rPr>
          <w:lang w:val="en"/>
        </w:rPr>
        <w:t xml:space="preserve">Author: </w:t>
      </w:r>
      <w:r w:rsidR="00E206CA">
        <w:rPr>
          <w:lang w:val="en"/>
        </w:rPr>
        <w:t>BTW</w:t>
      </w:r>
    </w:p>
    <w:p w14:paraId="15E52667" w14:textId="77777777" w:rsidR="00C25EDE" w:rsidRDefault="00C25EDE" w:rsidP="00E74AA2">
      <w:pPr>
        <w:rPr>
          <w:lang w:val="en"/>
        </w:rPr>
      </w:pPr>
    </w:p>
    <w:p w14:paraId="0A85B969" w14:textId="41345659" w:rsidR="003654F5" w:rsidRDefault="003654F5" w:rsidP="00305268">
      <w:pPr>
        <w:pStyle w:val="Heading3"/>
        <w:jc w:val="left"/>
      </w:pPr>
      <w:r>
        <w:t xml:space="preserve">House </w:t>
      </w:r>
      <w:r w:rsidR="00C907CB">
        <w:t>C</w:t>
      </w:r>
      <w:r>
        <w:t>ommittee A</w:t>
      </w:r>
      <w:r w:rsidR="00C907CB">
        <w:t>dvances</w:t>
      </w:r>
      <w:r>
        <w:t xml:space="preserve"> FY 2027 Education Spending Bill</w:t>
      </w:r>
    </w:p>
    <w:p w14:paraId="0BBF7B22" w14:textId="77777777" w:rsidR="003654F5" w:rsidRDefault="003654F5" w:rsidP="003654F5"/>
    <w:p w14:paraId="081D6FE7" w14:textId="620EAA37" w:rsidR="00C907CB" w:rsidRDefault="00C907CB" w:rsidP="00C907CB">
      <w:r>
        <w:t xml:space="preserve">The House Committee on Appropriations voted late Wednesday night to advance an appropriations bill funding the </w:t>
      </w:r>
      <w:r w:rsidR="008834BE">
        <w:t xml:space="preserve">U.S. </w:t>
      </w:r>
      <w:r>
        <w:t xml:space="preserve">Departments of Labor, Health and Human Services, and Education for federal fiscal year (FY) 2027. While the bill would make several significant cuts to education programs and impose new policy conditions, lawmakers also approved a group of amendments that would push back against several administration initiatives. </w:t>
      </w:r>
    </w:p>
    <w:p w14:paraId="0580A240" w14:textId="77777777" w:rsidR="00C907CB" w:rsidRDefault="00C907CB" w:rsidP="00C907CB"/>
    <w:p w14:paraId="6C5AA298" w14:textId="171C0A92" w:rsidR="00C907CB" w:rsidRDefault="008E769F" w:rsidP="00C907CB">
      <w:r>
        <w:t>T</w:t>
      </w:r>
      <w:r w:rsidR="007B1CDD">
        <w:t>he Committee adopted t</w:t>
      </w:r>
      <w:r>
        <w:t>wo policy changes</w:t>
      </w:r>
      <w:r w:rsidR="004B3831">
        <w:t xml:space="preserve"> with bipartisan support</w:t>
      </w:r>
      <w:r w:rsidR="00AC464E">
        <w:t xml:space="preserve"> as part of</w:t>
      </w:r>
      <w:r w:rsidR="007B1CDD">
        <w:t xml:space="preserve"> a </w:t>
      </w:r>
      <w:hyperlink r:id="rId12" w:tooltip="Read the manager's amendment" w:history="1">
        <w:r w:rsidR="007B1CDD">
          <w:rPr>
            <w:rStyle w:val="Hyperlink"/>
          </w:rPr>
          <w:t>manager’s amendment</w:t>
        </w:r>
      </w:hyperlink>
      <w:r w:rsidR="004B3831">
        <w:t xml:space="preserve">. The first </w:t>
      </w:r>
      <w:r w:rsidR="00C907CB">
        <w:t>would block portions of the regulations on federal student loan limits. Those controversial rules, promulgated by the U.S. Department of Education (ED) pursuant to last year’s reconciliation bill, define the kinds of “professional” degrees with higher loan limits. The exclusion of nursing and teaching degrees, among others</w:t>
      </w:r>
      <w:proofErr w:type="gramStart"/>
      <w:r w:rsidR="00C907CB">
        <w:t>, from that definition</w:t>
      </w:r>
      <w:proofErr w:type="gramEnd"/>
      <w:r w:rsidR="00C907CB">
        <w:t xml:space="preserve"> caused concern among advocates who said they would discourage students from entering the programs. The Committee amendment would prohibit ED from promulgating any rule that does not define nursing as a professional degree. </w:t>
      </w:r>
    </w:p>
    <w:p w14:paraId="2CA0B19A" w14:textId="77777777" w:rsidR="00C907CB" w:rsidRDefault="00C907CB" w:rsidP="00C907CB"/>
    <w:p w14:paraId="6C1C8B77" w14:textId="28242A81" w:rsidR="00C907CB" w:rsidRDefault="00C907CB" w:rsidP="00C907CB">
      <w:r>
        <w:t>The</w:t>
      </w:r>
      <w:r w:rsidR="00AC464E">
        <w:t xml:space="preserve"> second</w:t>
      </w:r>
      <w:r w:rsidR="00A7608F">
        <w:t xml:space="preserve"> policy change in the</w:t>
      </w:r>
      <w:r>
        <w:t xml:space="preserve"> </w:t>
      </w:r>
      <w:r w:rsidR="00AC464E">
        <w:t>m</w:t>
      </w:r>
      <w:r>
        <w:t>anager’s amendment would push back against ED’s reworking of TRIO programs, prohibiting the agency from making new grants that alter the “fundamental purpose” of the program supporting college preparation for disadvantaged students.</w:t>
      </w:r>
    </w:p>
    <w:p w14:paraId="0EA0A5D0" w14:textId="77777777" w:rsidR="00C907CB" w:rsidRDefault="00C907CB" w:rsidP="00C907CB"/>
    <w:p w14:paraId="1E1F43F3" w14:textId="0AB64C7A" w:rsidR="00C907CB" w:rsidRPr="000D162F" w:rsidRDefault="00C907CB" w:rsidP="00C907CB">
      <w:r w:rsidRPr="000D162F">
        <w:t xml:space="preserve">Democrats proposed a string of amendments </w:t>
      </w:r>
      <w:r>
        <w:t>that would undo</w:t>
      </w:r>
      <w:r w:rsidRPr="000D162F">
        <w:t xml:space="preserve"> the bill’s proposed cuts, including to </w:t>
      </w:r>
      <w:r>
        <w:t>Title I, programs serving English learner and migrant students</w:t>
      </w:r>
      <w:r w:rsidRPr="000D162F">
        <w:t>, subsidized student loans and adult education, among other</w:t>
      </w:r>
      <w:r>
        <w:t>s</w:t>
      </w:r>
      <w:r w:rsidRPr="000D162F">
        <w:t>.</w:t>
      </w:r>
    </w:p>
    <w:p w14:paraId="1401235C" w14:textId="77777777" w:rsidR="00C907CB" w:rsidRDefault="00C907CB" w:rsidP="00C907CB"/>
    <w:p w14:paraId="307E9486" w14:textId="1F40330A" w:rsidR="00C907CB" w:rsidRDefault="00C907CB" w:rsidP="00C907CB">
      <w:r w:rsidRPr="000D162F">
        <w:t xml:space="preserve">Representative Rosa DeLauro (D-CT) </w:t>
      </w:r>
      <w:hyperlink r:id="rId13" w:tooltip="Read the DeLauro amendment " w:history="1">
        <w:r w:rsidRPr="00AC29C7">
          <w:rPr>
            <w:rStyle w:val="Hyperlink"/>
          </w:rPr>
          <w:t>offered an amendment</w:t>
        </w:r>
      </w:hyperlink>
      <w:r>
        <w:t xml:space="preserve"> that </w:t>
      </w:r>
      <w:r w:rsidR="00651647">
        <w:t xml:space="preserve">would block the </w:t>
      </w:r>
      <w:r w:rsidRPr="000D162F">
        <w:t xml:space="preserve">Office of Management and Budget from issuing or implementing </w:t>
      </w:r>
      <w:r>
        <w:t>its proposed Uniform Grants Regulation, which would prohibit federal grant funds</w:t>
      </w:r>
      <w:r w:rsidRPr="000D162F">
        <w:t xml:space="preserve"> from being spent on diversity, equity and inclusion efforts </w:t>
      </w:r>
      <w:r>
        <w:t>or other “</w:t>
      </w:r>
      <w:r w:rsidRPr="000D162F">
        <w:t>woke</w:t>
      </w:r>
      <w:r>
        <w:t>”</w:t>
      </w:r>
      <w:r w:rsidRPr="000D162F">
        <w:t xml:space="preserve"> initiatives.</w:t>
      </w:r>
      <w:r>
        <w:t xml:space="preserve"> Speaking in favor of DeLauro’s amendment, Representative Steny Hoyer (D-MD) said that “r</w:t>
      </w:r>
      <w:r w:rsidRPr="000D162F">
        <w:t xml:space="preserve">egulations being imposed </w:t>
      </w:r>
      <w:r w:rsidRPr="000D162F">
        <w:lastRenderedPageBreak/>
        <w:t>across government are dangerous and misguided, and are meant to deter applicants, discourage grant funding</w:t>
      </w:r>
      <w:r>
        <w:t xml:space="preserve">,” calling it an “exercise… </w:t>
      </w:r>
      <w:r w:rsidRPr="000D162F">
        <w:t>in authoritarianism that should have no place under our constitutional republic.”</w:t>
      </w:r>
      <w:r w:rsidR="00651647">
        <w:t xml:space="preserve"> The amendment was not adopted, however.</w:t>
      </w:r>
    </w:p>
    <w:p w14:paraId="671E6A36" w14:textId="77777777" w:rsidR="00C907CB" w:rsidRDefault="00C907CB" w:rsidP="00C907CB"/>
    <w:p w14:paraId="0314AAF4" w14:textId="481BA1E3" w:rsidR="00C907CB" w:rsidRDefault="00C907CB" w:rsidP="00C907CB">
      <w:r>
        <w:t>The bill now goes to the full House for a vote. Lawmakers in the Senate have struggled to agree on total funding levels for their own proposal, suggesting long-term delays in reaching agreement on a final funding bill are possible.</w:t>
      </w:r>
    </w:p>
    <w:p w14:paraId="3D18DFA9" w14:textId="77777777" w:rsidR="003A2F3F" w:rsidRDefault="003A2F3F" w:rsidP="00C907CB"/>
    <w:p w14:paraId="56063F69" w14:textId="6E63B042" w:rsidR="003A2F3F" w:rsidRDefault="003A2F3F" w:rsidP="00C907CB">
      <w:r>
        <w:t xml:space="preserve">The Bruman Group has updated its </w:t>
      </w:r>
      <w:hyperlink r:id="rId14" w:tooltip="View Bruman Group appropriations summary" w:history="1">
        <w:r w:rsidRPr="005F6553">
          <w:rPr>
            <w:rStyle w:val="Hyperlink"/>
          </w:rPr>
          <w:t>FY 2027 appropriations summary</w:t>
        </w:r>
      </w:hyperlink>
      <w:r>
        <w:t xml:space="preserve"> </w:t>
      </w:r>
      <w:r w:rsidR="00FF2699">
        <w:t xml:space="preserve">to include the funding amounts proposed in the House legislation. </w:t>
      </w:r>
    </w:p>
    <w:p w14:paraId="66D9AF01" w14:textId="77777777" w:rsidR="00C907CB" w:rsidRDefault="00C907CB" w:rsidP="00C907CB"/>
    <w:p w14:paraId="55A98C0F" w14:textId="4D45E017" w:rsidR="008654CD" w:rsidRPr="00E74AA2" w:rsidRDefault="00C907CB" w:rsidP="008654CD">
      <w:r>
        <w:t>Author: JCM</w:t>
      </w:r>
    </w:p>
    <w:p w14:paraId="1CAF08DF" w14:textId="1BCEDDB5" w:rsidR="007916BF" w:rsidRPr="00305268" w:rsidRDefault="00BC7ED4" w:rsidP="00305268">
      <w:pPr>
        <w:pStyle w:val="Heading2"/>
        <w:pBdr>
          <w:bottom w:val="single" w:sz="6" w:space="1" w:color="auto"/>
        </w:pBdr>
        <w:spacing w:before="240"/>
        <w:rPr>
          <w:rFonts w:ascii="Noticia Text" w:hAnsi="Noticia Text"/>
          <w:smallCaps/>
          <w:sz w:val="36"/>
          <w:szCs w:val="32"/>
        </w:rPr>
      </w:pPr>
      <w:r w:rsidRPr="00305268">
        <w:rPr>
          <w:rFonts w:ascii="Noticia Text" w:hAnsi="Noticia Text"/>
          <w:smallCaps/>
          <w:sz w:val="36"/>
          <w:szCs w:val="32"/>
        </w:rPr>
        <w:t>News</w:t>
      </w:r>
    </w:p>
    <w:p w14:paraId="4A5D8AEB" w14:textId="77777777" w:rsidR="00BC7ED4" w:rsidRDefault="00BC7ED4" w:rsidP="00BC7ED4"/>
    <w:p w14:paraId="5F097605" w14:textId="698A6A56" w:rsidR="00A72286" w:rsidRPr="00305268" w:rsidRDefault="00281FDF" w:rsidP="00305268">
      <w:pPr>
        <w:pStyle w:val="Heading3"/>
        <w:keepNext w:val="0"/>
        <w:keepLines w:val="0"/>
        <w:widowControl/>
        <w:suppressAutoHyphens w:val="0"/>
        <w:spacing w:before="0" w:after="160" w:line="259" w:lineRule="auto"/>
        <w:jc w:val="left"/>
        <w:rPr>
          <w:szCs w:val="26"/>
        </w:rPr>
      </w:pPr>
      <w:r w:rsidRPr="00305268">
        <w:rPr>
          <w:szCs w:val="26"/>
        </w:rPr>
        <w:t>Four OESE Programs Move to IES</w:t>
      </w:r>
    </w:p>
    <w:p w14:paraId="6A892D3D" w14:textId="77777777" w:rsidR="00281FDF" w:rsidRDefault="00281FDF" w:rsidP="00281FDF"/>
    <w:p w14:paraId="07BD62D9" w14:textId="0287B09F" w:rsidR="00191E3F" w:rsidRDefault="00191E3F" w:rsidP="00191E3F">
      <w:r>
        <w:t>Four programs currently administer</w:t>
      </w:r>
      <w:r w:rsidR="00651647">
        <w:t>ed</w:t>
      </w:r>
      <w:r>
        <w:t xml:space="preserve"> by the U.S. Department of Education’s (ED’s) Office of Elementary and Secondary Education (OESE) have moved to the Institute of Education Sciences</w:t>
      </w:r>
      <w:r w:rsidR="00651647">
        <w:t xml:space="preserve"> (IES)</w:t>
      </w:r>
      <w:r>
        <w:t xml:space="preserve">. </w:t>
      </w:r>
      <w:hyperlink r:id="rId15" w:tooltip="View IES announcement" w:history="1">
        <w:r w:rsidRPr="003603AB">
          <w:rPr>
            <w:rStyle w:val="Hyperlink"/>
          </w:rPr>
          <w:t>The announcement</w:t>
        </w:r>
      </w:hyperlink>
      <w:r>
        <w:t xml:space="preserve"> appears to be part of an overall OESE reorganization, which grantees were notified of last week. </w:t>
      </w:r>
    </w:p>
    <w:p w14:paraId="0EB7E409" w14:textId="77777777" w:rsidR="00191E3F" w:rsidRDefault="00191E3F" w:rsidP="00191E3F"/>
    <w:p w14:paraId="0785CAAB" w14:textId="65CA7351" w:rsidR="00191E3F" w:rsidRDefault="00191E3F" w:rsidP="00191E3F">
      <w:r>
        <w:t xml:space="preserve">The Education Innovation and Research program and the Javits Gifted and Talented Students program will be housed under IES’ National Center for Education Research, while the Comprehensive Centers program and the Equity Assistance Centers program will be administered by IES’ National Center for Education Evaluation. The shift of Comprehensive Centers was partially informed by a report commissioned by ED and released earlier this year, </w:t>
      </w:r>
      <w:hyperlink r:id="rId16" w:tooltip="Read the Reimaging the Institute of Education Sciences report" w:history="1">
        <w:r w:rsidRPr="003603AB">
          <w:rPr>
            <w:rStyle w:val="Hyperlink"/>
          </w:rPr>
          <w:t>“Reimaging the Institute of Education Sciences.”</w:t>
        </w:r>
      </w:hyperlink>
      <w:r>
        <w:t xml:space="preserve"> The report, authored by Dr. Amber Northern, provided an analysis of how IES can be reworked to be more effective. One of many issues raised in the report is confusion over the roles of the Comprehensive Centers technical assistance program and the IES-administered Regional Education Laboratories. The report recommended shifting </w:t>
      </w:r>
      <w:r w:rsidR="00D633BD">
        <w:t xml:space="preserve">the </w:t>
      </w:r>
      <w:r>
        <w:t xml:space="preserve">Comprehensive Centers </w:t>
      </w:r>
      <w:r w:rsidR="00D633BD">
        <w:t xml:space="preserve">program </w:t>
      </w:r>
      <w:r>
        <w:t xml:space="preserve">to IES, aligning the award cycles of both programs, and clarifying the programs’ roles and responsibilities. </w:t>
      </w:r>
    </w:p>
    <w:p w14:paraId="24067F81" w14:textId="77777777" w:rsidR="00191E3F" w:rsidRDefault="00191E3F" w:rsidP="00191E3F"/>
    <w:p w14:paraId="32BCBF90" w14:textId="7556F51E" w:rsidR="00191E3F" w:rsidRDefault="00191E3F" w:rsidP="00191E3F">
      <w:r>
        <w:t>The IES announcement also highlights programmatic changes made to Regional Education Laboratories and Comprehensive Centers in recent months, including “</w:t>
      </w:r>
      <w:r w:rsidRPr="00C86AC3">
        <w:t xml:space="preserve">efforts to streamline access to services provided by the RELs and CCs through a </w:t>
      </w:r>
      <w:r>
        <w:t>‘</w:t>
      </w:r>
      <w:r w:rsidRPr="00C86AC3">
        <w:t>concierge-like</w:t>
      </w:r>
      <w:r>
        <w:t xml:space="preserve">’ </w:t>
      </w:r>
      <w:r w:rsidRPr="00C86AC3">
        <w:lastRenderedPageBreak/>
        <w:t>single point of contact; and simplified planning processes and the use of joint REL and CC governing and advisory boards.</w:t>
      </w:r>
      <w:r>
        <w:t xml:space="preserve">” </w:t>
      </w:r>
    </w:p>
    <w:p w14:paraId="6D12626E" w14:textId="77777777" w:rsidR="00191E3F" w:rsidRDefault="00191E3F" w:rsidP="00191E3F"/>
    <w:p w14:paraId="0E0DCF0F" w14:textId="016A7B8C" w:rsidR="00191E3F" w:rsidRDefault="00191E3F" w:rsidP="00191E3F">
      <w:r>
        <w:t xml:space="preserve">The announcement states that additional information about the transition will be forthcoming. </w:t>
      </w:r>
    </w:p>
    <w:p w14:paraId="1767BA80" w14:textId="77777777" w:rsidR="00191E3F" w:rsidRDefault="00191E3F" w:rsidP="00191E3F"/>
    <w:p w14:paraId="357A635D" w14:textId="3AF9ACD2" w:rsidR="00281FDF" w:rsidRPr="00281FDF" w:rsidRDefault="00191E3F" w:rsidP="00191E3F">
      <w:r>
        <w:t>Author: KSC</w:t>
      </w:r>
    </w:p>
    <w:p w14:paraId="61EAD3C2" w14:textId="77777777" w:rsidR="00A72286" w:rsidRPr="00BC7ED4" w:rsidRDefault="00A72286" w:rsidP="00BC7ED4"/>
    <w:p w14:paraId="2C1B4ABB" w14:textId="381B68F2" w:rsidR="002850C2" w:rsidRDefault="000A4B91" w:rsidP="00305268">
      <w:pPr>
        <w:pStyle w:val="Heading3"/>
        <w:jc w:val="left"/>
      </w:pPr>
      <w:r>
        <w:t>Treasury Will Issue Tax Credit Rules Later This Year</w:t>
      </w:r>
    </w:p>
    <w:p w14:paraId="7F75A371" w14:textId="77777777" w:rsidR="002850C2" w:rsidRDefault="002850C2" w:rsidP="002850C2"/>
    <w:p w14:paraId="5A6174DE" w14:textId="3ED44A53" w:rsidR="00A72286" w:rsidRDefault="00A72286" w:rsidP="00A72286">
      <w:r>
        <w:t xml:space="preserve">The Department of the Treasury has indicated that it will release final regulations on the tax credit scholarship program created in last year’s reconciliation bill as early as September, with tax credits claimable as </w:t>
      </w:r>
      <w:r w:rsidR="00D633BD">
        <w:t>soon</w:t>
      </w:r>
      <w:r>
        <w:t xml:space="preserve"> as next year. The credit will be available in States that choose to participate in the program and that develop a list of eligible scholarship-granting organization</w:t>
      </w:r>
      <w:r w:rsidR="007D514E">
        <w:t>s</w:t>
      </w:r>
      <w:r>
        <w:t xml:space="preserve"> that meet the law’s requirements. Early reports indicated that the</w:t>
      </w:r>
      <w:r w:rsidRPr="002163DE">
        <w:t xml:space="preserve"> program</w:t>
      </w:r>
      <w:r>
        <w:t xml:space="preserve"> will be limited</w:t>
      </w:r>
      <w:r w:rsidRPr="002163DE">
        <w:t xml:space="preserve"> to organizations that spend at least 90 percent of their income on scholarships for students.</w:t>
      </w:r>
      <w:r>
        <w:t xml:space="preserve"> The law also limits them to organizations that provide scholarship</w:t>
      </w:r>
      <w:r w:rsidR="007D514E">
        <w:t>s</w:t>
      </w:r>
      <w:r>
        <w:t xml:space="preserve"> to more than one school. </w:t>
      </w:r>
    </w:p>
    <w:p w14:paraId="0D6502B4" w14:textId="77777777" w:rsidR="00112468" w:rsidRDefault="00112468" w:rsidP="00A72286"/>
    <w:p w14:paraId="67CD4688" w14:textId="67A7CE9A" w:rsidR="00A72286" w:rsidRDefault="00112468" w:rsidP="00A72286">
      <w:hyperlink r:id="rId17" w:tooltip="preview of Treasury voucher rules" w:history="1">
        <w:r w:rsidRPr="00112468">
          <w:rPr>
            <w:rStyle w:val="Hyperlink"/>
          </w:rPr>
          <w:t>Remarks from a Treasury Department official</w:t>
        </w:r>
      </w:hyperlink>
      <w:r>
        <w:t xml:space="preserve"> published on the agency’s website offer more detail on the planned rules. </w:t>
      </w:r>
      <w:r w:rsidR="00A72286" w:rsidRPr="002163DE">
        <w:t xml:space="preserve">These </w:t>
      </w:r>
      <w:r w:rsidR="00A72286">
        <w:t>organizations</w:t>
      </w:r>
      <w:r w:rsidR="00A72286" w:rsidRPr="002163DE">
        <w:t xml:space="preserve"> would have to undergo annual audits to confirm eligibility for the program</w:t>
      </w:r>
      <w:r w:rsidR="00A72286">
        <w:t>. T</w:t>
      </w:r>
      <w:r w:rsidR="00A72286" w:rsidRPr="002163DE">
        <w:t>he I</w:t>
      </w:r>
      <w:r w:rsidR="00D633BD">
        <w:t>nternal Revenue Service (IRS)</w:t>
      </w:r>
      <w:r w:rsidR="00A72286" w:rsidRPr="002163DE">
        <w:t xml:space="preserve"> may also issue scholarship donors unique identification numbers and other contribution information to be included on</w:t>
      </w:r>
      <w:r w:rsidR="00A72286">
        <w:t xml:space="preserve"> </w:t>
      </w:r>
      <w:r w:rsidR="00A72286" w:rsidRPr="002163DE">
        <w:t xml:space="preserve">federal income tax returns </w:t>
      </w:r>
      <w:proofErr w:type="gramStart"/>
      <w:r w:rsidR="00A72286" w:rsidRPr="002163DE">
        <w:t>in order to</w:t>
      </w:r>
      <w:proofErr w:type="gramEnd"/>
      <w:r w:rsidR="00A72286" w:rsidRPr="002163DE">
        <w:t xml:space="preserve"> claim the credit of up to $1,700.</w:t>
      </w:r>
      <w:r w:rsidR="00A72286">
        <w:t xml:space="preserve"> </w:t>
      </w:r>
      <w:r>
        <w:t xml:space="preserve">States would be required to conduct some oversight, but scholarship organizations would be required to obtain their own audits. States would also not be able to add new requirements for organizations </w:t>
      </w:r>
      <w:proofErr w:type="gramStart"/>
      <w:r>
        <w:t>in order to</w:t>
      </w:r>
      <w:proofErr w:type="gramEnd"/>
      <w:r>
        <w:t xml:space="preserve"> qualify for the tax credits.</w:t>
      </w:r>
    </w:p>
    <w:p w14:paraId="2681BEAF" w14:textId="77777777" w:rsidR="00A72286" w:rsidRDefault="00A72286" w:rsidP="00A72286"/>
    <w:p w14:paraId="4917C019" w14:textId="00D69C7A" w:rsidR="00A72286" w:rsidRDefault="00A72286" w:rsidP="00A72286">
      <w:r>
        <w:t xml:space="preserve">Twenty-seven States have opted into the program, </w:t>
      </w:r>
      <w:hyperlink r:id="rId18" w:tooltip="View IRS release on vouchers" w:history="1">
        <w:r w:rsidRPr="00D41648">
          <w:rPr>
            <w:rStyle w:val="Hyperlink"/>
          </w:rPr>
          <w:t>according to information</w:t>
        </w:r>
      </w:hyperlink>
      <w:r>
        <w:t xml:space="preserve"> released by the IRS. But leaders of teacher</w:t>
      </w:r>
      <w:r w:rsidR="00887C1A">
        <w:t>s’</w:t>
      </w:r>
      <w:r>
        <w:t xml:space="preserve"> unions in other States have urged lawmakers to reject </w:t>
      </w:r>
      <w:r w:rsidR="00EB0C4F">
        <w:t xml:space="preserve">the </w:t>
      </w:r>
      <w:r>
        <w:t xml:space="preserve">program, arguing that it undermines public education. In </w:t>
      </w:r>
      <w:hyperlink r:id="rId19" w:tooltip="Read the union letter" w:history="1">
        <w:r w:rsidRPr="00DA2158">
          <w:rPr>
            <w:rStyle w:val="Hyperlink"/>
          </w:rPr>
          <w:t>an open letter</w:t>
        </w:r>
      </w:hyperlink>
      <w:r>
        <w:t xml:space="preserve"> to those States</w:t>
      </w:r>
      <w:r w:rsidR="00036780">
        <w:t>’</w:t>
      </w:r>
      <w:r>
        <w:t xml:space="preserve"> Governors, union leaders cite concerns about segregation and lack of accountability.</w:t>
      </w:r>
    </w:p>
    <w:p w14:paraId="7C4E01C2" w14:textId="77777777" w:rsidR="00A72286" w:rsidRDefault="00A72286" w:rsidP="00A72286"/>
    <w:p w14:paraId="71E1E963" w14:textId="362C6990" w:rsidR="002850C2" w:rsidRPr="002850C2" w:rsidRDefault="00A72286" w:rsidP="002850C2">
      <w:r>
        <w:t>Author: JCM</w:t>
      </w:r>
    </w:p>
    <w:p w14:paraId="1A4B4861" w14:textId="12F26DEE" w:rsidR="003D7956" w:rsidRPr="00305268" w:rsidRDefault="00172559" w:rsidP="00305268">
      <w:pPr>
        <w:pStyle w:val="Heading2"/>
        <w:pBdr>
          <w:bottom w:val="single" w:sz="6" w:space="1" w:color="auto"/>
        </w:pBdr>
        <w:spacing w:before="240"/>
        <w:rPr>
          <w:rFonts w:ascii="Noticia Text" w:hAnsi="Noticia Text"/>
          <w:smallCaps/>
          <w:sz w:val="36"/>
          <w:szCs w:val="32"/>
        </w:rPr>
      </w:pPr>
      <w:r w:rsidRPr="00305268">
        <w:rPr>
          <w:rFonts w:ascii="Noticia Text" w:hAnsi="Noticia Text"/>
          <w:smallCaps/>
          <w:sz w:val="36"/>
          <w:szCs w:val="32"/>
        </w:rPr>
        <w:lastRenderedPageBreak/>
        <w:t>O</w:t>
      </w:r>
      <w:r w:rsidR="00CB1542" w:rsidRPr="00305268">
        <w:rPr>
          <w:rFonts w:ascii="Noticia Text" w:hAnsi="Noticia Text"/>
          <w:smallCaps/>
          <w:sz w:val="36"/>
          <w:szCs w:val="32"/>
        </w:rPr>
        <w:t>t</w:t>
      </w:r>
      <w:r w:rsidRPr="00305268">
        <w:rPr>
          <w:rFonts w:ascii="Noticia Text" w:hAnsi="Noticia Text"/>
          <w:smallCaps/>
          <w:sz w:val="36"/>
          <w:szCs w:val="32"/>
        </w:rPr>
        <w:t>h</w:t>
      </w:r>
      <w:r w:rsidR="00A72286" w:rsidRPr="00305268">
        <w:rPr>
          <w:rFonts w:ascii="Noticia Text" w:hAnsi="Noticia Text"/>
          <w:smallCaps/>
          <w:sz w:val="36"/>
          <w:szCs w:val="32"/>
        </w:rPr>
        <w:t>e</w:t>
      </w:r>
      <w:r w:rsidRPr="00305268">
        <w:rPr>
          <w:rFonts w:ascii="Noticia Text" w:hAnsi="Noticia Text"/>
          <w:smallCaps/>
          <w:sz w:val="36"/>
          <w:szCs w:val="32"/>
        </w:rPr>
        <w:t xml:space="preserve">r </w:t>
      </w:r>
      <w:r w:rsidR="00CD52DA" w:rsidRPr="00305268">
        <w:rPr>
          <w:rFonts w:ascii="Noticia Text" w:hAnsi="Noticia Text"/>
          <w:smallCaps/>
          <w:sz w:val="36"/>
          <w:szCs w:val="32"/>
        </w:rPr>
        <w:t>Items</w:t>
      </w:r>
      <w:r w:rsidRPr="00305268">
        <w:rPr>
          <w:rFonts w:ascii="Noticia Text" w:hAnsi="Noticia Text"/>
          <w:smallCaps/>
          <w:sz w:val="36"/>
          <w:szCs w:val="32"/>
        </w:rPr>
        <w:t xml:space="preserve"> to Watch</w:t>
      </w:r>
    </w:p>
    <w:p w14:paraId="0E0A8406" w14:textId="77777777" w:rsidR="00A07C4A" w:rsidRDefault="00A07C4A" w:rsidP="00A07C4A"/>
    <w:p w14:paraId="5636344F" w14:textId="08FBD477" w:rsidR="003A3526" w:rsidRDefault="003A3526" w:rsidP="00A07C4A">
      <w:r>
        <w:t xml:space="preserve">The Senate will hold a hearing next week on </w:t>
      </w:r>
      <w:hyperlink r:id="rId20" w:tooltip="Watch the Senate hearing" w:history="1">
        <w:r w:rsidRPr="003A3526">
          <w:rPr>
            <w:rStyle w:val="Hyperlink"/>
          </w:rPr>
          <w:t>“The Future of K-12 Education in the Age of Artificial Intelligence.”</w:t>
        </w:r>
      </w:hyperlink>
      <w:r>
        <w:t xml:space="preserve"> The hearing will take place on Tuesday, June 16</w:t>
      </w:r>
      <w:r w:rsidRPr="003A3526">
        <w:rPr>
          <w:vertAlign w:val="superscript"/>
        </w:rPr>
        <w:t>th</w:t>
      </w:r>
      <w:r>
        <w:t xml:space="preserve"> at 2pm ET. Witnesses have not yet been announced. </w:t>
      </w:r>
    </w:p>
    <w:p w14:paraId="1F1DB8F2" w14:textId="77777777" w:rsidR="003A3526" w:rsidRDefault="003A3526" w:rsidP="00A07C4A"/>
    <w:p w14:paraId="361A6B6D" w14:textId="796FEF24" w:rsidR="00A07C4A" w:rsidRPr="00B23D03" w:rsidRDefault="00A07C4A" w:rsidP="00A07C4A">
      <w:r>
        <w:t xml:space="preserve">The House of Representatives has approved the </w:t>
      </w:r>
      <w:hyperlink r:id="rId21" w:tooltip="View No Aid for Ghost Students Act" w:history="1">
        <w:r w:rsidRPr="00B23D03">
          <w:rPr>
            <w:rStyle w:val="Hyperlink"/>
          </w:rPr>
          <w:t>No Aid for Ghost Students Act</w:t>
        </w:r>
      </w:hyperlink>
      <w:r>
        <w:t xml:space="preserve">, H.R. 7892. The legislation would require the U.S. Department of Education to add new layers of screening to the federal student aid application. </w:t>
      </w:r>
      <w:r w:rsidRPr="00B23D03">
        <w:t xml:space="preserve">If </w:t>
      </w:r>
      <w:r>
        <w:t>an application is suspected to be fraudulent, ED</w:t>
      </w:r>
      <w:r w:rsidRPr="00B23D03">
        <w:t xml:space="preserve"> must notify the applicant and the relevant college or university that the person who applied is subject to additional identity verification, such as an in-person check or live video call. Schools would be excluded from review if they verify a student’s identity through these types of checks.</w:t>
      </w:r>
    </w:p>
    <w:p w14:paraId="566DD969" w14:textId="77777777" w:rsidR="00A07C4A" w:rsidRDefault="00A07C4A" w:rsidP="00A07C4A"/>
    <w:p w14:paraId="2E980A9E" w14:textId="1EA392D3" w:rsidR="00A07C4A" w:rsidRDefault="00A07C4A" w:rsidP="00A07C4A">
      <w:r w:rsidRPr="00803B85">
        <w:t xml:space="preserve">The </w:t>
      </w:r>
      <w:hyperlink r:id="rId22" w:tooltip="View Jewish American Security Act" w:history="1">
        <w:r w:rsidRPr="00545B36">
          <w:rPr>
            <w:rStyle w:val="Hyperlink"/>
          </w:rPr>
          <w:t>Jewish American Security Act</w:t>
        </w:r>
      </w:hyperlink>
      <w:r>
        <w:t xml:space="preserve"> (H.R. 9211)</w:t>
      </w:r>
      <w:r w:rsidRPr="00803B85">
        <w:t>, introduced by Rep</w:t>
      </w:r>
      <w:r>
        <w:t>resentatives</w:t>
      </w:r>
      <w:r w:rsidRPr="00803B85">
        <w:t xml:space="preserve"> Dan Goldman (D-</w:t>
      </w:r>
      <w:r>
        <w:t>NY</w:t>
      </w:r>
      <w:r w:rsidRPr="00803B85">
        <w:t>) and Mike Lawler (R-</w:t>
      </w:r>
      <w:r>
        <w:t>NY</w:t>
      </w:r>
      <w:r w:rsidRPr="00803B85">
        <w:t>) earlier this wee</w:t>
      </w:r>
      <w:r>
        <w:t xml:space="preserve">k, would put additional controls on K-12 schools and colleges. The </w:t>
      </w:r>
      <w:r w:rsidRPr="00CF3ABB">
        <w:t>legislation directs the</w:t>
      </w:r>
      <w:r>
        <w:t xml:space="preserve"> </w:t>
      </w:r>
      <w:r w:rsidRPr="00CF3ABB">
        <w:t>Department to designate a</w:t>
      </w:r>
      <w:r>
        <w:t xml:space="preserve">n </w:t>
      </w:r>
      <w:r w:rsidRPr="00CF3ABB">
        <w:t xml:space="preserve">antisemitism coordinator and enact new regulations to </w:t>
      </w:r>
      <w:r>
        <w:t>counter</w:t>
      </w:r>
      <w:r w:rsidRPr="00CF3ABB">
        <w:t xml:space="preserve"> antisemitism at schools that receive </w:t>
      </w:r>
      <w:r>
        <w:t>federal money</w:t>
      </w:r>
      <w:r w:rsidRPr="00CF3ABB">
        <w:t xml:space="preserve">. It also includes amendments to the Clery Act that would change campus crime reporting rules </w:t>
      </w:r>
      <w:r>
        <w:t xml:space="preserve">to follow FBI </w:t>
      </w:r>
      <w:r w:rsidRPr="00CF3ABB">
        <w:t>bias categories and bias motivations.</w:t>
      </w:r>
    </w:p>
    <w:p w14:paraId="54155271" w14:textId="77777777" w:rsidR="00A7408D" w:rsidRDefault="00A7408D" w:rsidP="00A07C4A"/>
    <w:p w14:paraId="50AA69FE" w14:textId="40F748AA" w:rsidR="00A7408D" w:rsidRDefault="00A7408D" w:rsidP="00A07C4A">
      <w:r w:rsidRPr="00A7408D">
        <w:t xml:space="preserve">The organization COGR </w:t>
      </w:r>
      <w:hyperlink r:id="rId23" w:tooltip="Read the COGR request" w:history="1">
        <w:r w:rsidRPr="00A7408D">
          <w:rPr>
            <w:rStyle w:val="Hyperlink"/>
          </w:rPr>
          <w:t>has written</w:t>
        </w:r>
      </w:hyperlink>
      <w:hyperlink r:id="rId24" w:tooltip="https://www.cogr.edu/sites/default/files/2026-06/Final_Request%20for%20Extension_COGR_6.1.26_0.pdf" w:history="1">
        <w:r w:rsidRPr="00A7408D">
          <w:rPr>
            <w:rStyle w:val="Hyperlink"/>
          </w:rPr>
          <w:t xml:space="preserve"> </w:t>
        </w:r>
      </w:hyperlink>
      <w:r w:rsidRPr="00A7408D">
        <w:t xml:space="preserve">to the Office of Management and Budget asking the agency to extend the comment period for its Uniform Guidance proposal. The proposed regulations have a 45-day comment window, but the letter asks for an additional 45 days to "fully assess and respond to the extensive and very significant changes" in the document. The proposal "would effectively dismantle a framework that has supported basic and applied research in the U.S. and add unnecessary restrictions, requirements, and substantial burden," the letter </w:t>
      </w:r>
      <w:r w:rsidR="00C13B8B">
        <w:t>states,</w:t>
      </w:r>
      <w:r w:rsidR="00E06F1D">
        <w:t xml:space="preserve"> </w:t>
      </w:r>
      <w:r w:rsidR="00C13B8B">
        <w:t>add</w:t>
      </w:r>
      <w:r w:rsidR="00E06F1D">
        <w:t>ing</w:t>
      </w:r>
      <w:r w:rsidRPr="00A7408D">
        <w:t xml:space="preserve"> that "analysis states that OMB was unable to quantify the expected costs of the rule and that the benefits remain unquantified."</w:t>
      </w:r>
    </w:p>
    <w:p w14:paraId="35B46A9E" w14:textId="77777777" w:rsidR="00A07C4A" w:rsidRDefault="00A07C4A" w:rsidP="00343E72"/>
    <w:p w14:paraId="3EB6DC63" w14:textId="26CD8F83" w:rsidR="00343E72" w:rsidRDefault="00A07C4A" w:rsidP="00343E72">
      <w:r>
        <w:t xml:space="preserve">The U.S. Department of Education has </w:t>
      </w:r>
      <w:hyperlink r:id="rId25" w:tooltip="View FSA notice on Pell implementation" w:history="1">
        <w:r w:rsidRPr="00F71F96">
          <w:rPr>
            <w:rStyle w:val="Hyperlink"/>
          </w:rPr>
          <w:t>clarified the implementation date</w:t>
        </w:r>
      </w:hyperlink>
      <w:r>
        <w:t xml:space="preserve"> for the new Pell grant requirement that prohibits students from receiving a Pell grant if they receive nonfederal aid equal to or more than the cost of attendance. The </w:t>
      </w:r>
      <w:hyperlink r:id="rId26" w:tooltip="View May Federal Register notice on Pell" w:history="1">
        <w:r w:rsidRPr="00F71F96">
          <w:rPr>
            <w:rStyle w:val="Hyperlink"/>
          </w:rPr>
          <w:t xml:space="preserve">May 2026 </w:t>
        </w:r>
        <w:r w:rsidRPr="00F71F96">
          <w:rPr>
            <w:rStyle w:val="Hyperlink"/>
            <w:i/>
            <w:iCs/>
          </w:rPr>
          <w:t>Federal Register</w:t>
        </w:r>
        <w:r w:rsidRPr="00F71F96">
          <w:rPr>
            <w:rStyle w:val="Hyperlink"/>
          </w:rPr>
          <w:t xml:space="preserve"> notice</w:t>
        </w:r>
      </w:hyperlink>
      <w:r>
        <w:t xml:space="preserve"> stated that the new provision was effective </w:t>
      </w:r>
      <w:r w:rsidR="003A3526">
        <w:t xml:space="preserve">on </w:t>
      </w:r>
      <w:r>
        <w:t xml:space="preserve">May 19, 2026, causing some confusion of how it would retroactively apply to the 2025-2026 award year. ED </w:t>
      </w:r>
      <w:r w:rsidR="00BF5E05">
        <w:t xml:space="preserve">clarified </w:t>
      </w:r>
      <w:r>
        <w:t xml:space="preserve">that the May implementation date was an error and that the provision will go into effect for award years beginning on or after July 1, 2026, along with the Workforce </w:t>
      </w:r>
      <w:r>
        <w:lastRenderedPageBreak/>
        <w:t xml:space="preserve">Pell program. </w:t>
      </w:r>
    </w:p>
    <w:p w14:paraId="2F642ED4" w14:textId="77777777" w:rsidR="003A3526" w:rsidRDefault="003A3526" w:rsidP="00343E72"/>
    <w:p w14:paraId="68B56BB8" w14:textId="398139E6" w:rsidR="003A3526" w:rsidRDefault="003A3526" w:rsidP="003A3526">
      <w:r>
        <w:t xml:space="preserve">California, Rhode Island, and Wisconsin </w:t>
      </w:r>
      <w:hyperlink r:id="rId27" w:tooltip="Read the lawsuit" w:history="1">
        <w:r w:rsidRPr="003A3526">
          <w:rPr>
            <w:rStyle w:val="Hyperlink"/>
          </w:rPr>
          <w:t>filed a lawsuit</w:t>
        </w:r>
      </w:hyperlink>
      <w:r>
        <w:t xml:space="preserve"> this week against the U.S. Department of Education that challenges the agency’s discontinuation of their State Personnel Development Grant program funds. That program, authorized under the Individuals with Disabilities Education Act, provides competitive grant funding to support personnel development for special education staff. The States argue the discontinuations violated the Administrative Procedure Act.</w:t>
      </w:r>
    </w:p>
    <w:p w14:paraId="36FF6E74" w14:textId="77777777" w:rsidR="003A3526" w:rsidRDefault="003A3526" w:rsidP="003A3526"/>
    <w:p w14:paraId="6E7CB1D1" w14:textId="40BE89B3" w:rsidR="003A3526" w:rsidRPr="00B11DA8" w:rsidRDefault="003A3526" w:rsidP="003A3526">
      <w:r>
        <w:t xml:space="preserve">U.S. Forest Service employees </w:t>
      </w:r>
      <w:hyperlink r:id="rId28" w:tooltip="View whisteblower letter" w:history="1">
        <w:r w:rsidRPr="00515E4B">
          <w:rPr>
            <w:rStyle w:val="Hyperlink"/>
          </w:rPr>
          <w:t>have sent a whistleblower letter to Congress</w:t>
        </w:r>
      </w:hyperlink>
      <w:r>
        <w:t xml:space="preserve"> arguing that the reorganization of the U.S. Department of Agriculture (USDA) will have a greater negative impact than USDA officials have indicated. As part of USDA’s planned reorganization, the Forest Service headquarters would move from D.C. to Salt Lake City, as other offices are also closed or moved. “</w:t>
      </w:r>
      <w:r w:rsidRPr="00B11DA8">
        <w:t>This is high risk and will likely harm the Agency, and Agency employees, as evidenced by similar past Trump administration efforts,” said the letter</w:t>
      </w:r>
      <w:r>
        <w:t>.</w:t>
      </w:r>
    </w:p>
    <w:p w14:paraId="49320667" w14:textId="77777777" w:rsidR="003E4968" w:rsidRPr="00333F9D" w:rsidRDefault="003E4968" w:rsidP="003E4968"/>
    <w:p w14:paraId="04CFEE8B" w14:textId="7CBCE6F5" w:rsidR="00B97169" w:rsidRDefault="00201433" w:rsidP="00B97169">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4DE339CC" w14:textId="77777777" w:rsidR="00B97169" w:rsidRDefault="00B97169" w:rsidP="00B97169">
      <w:pPr>
        <w:rPr>
          <w:rFonts w:cs="Arial"/>
          <w:b/>
          <w:bCs/>
        </w:rPr>
      </w:pPr>
    </w:p>
    <w:p w14:paraId="33DAB355" w14:textId="7B81916D" w:rsidR="00201433" w:rsidRPr="00B97169" w:rsidRDefault="00201433" w:rsidP="00B97169">
      <w:pPr>
        <w:jc w:val="center"/>
        <w:rPr>
          <w:rFonts w:cs="Arial"/>
          <w:b/>
          <w:bCs/>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2AE1CD22" w14:textId="72C0CF9A" w:rsidR="00C769A4"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A72E27">
        <w:rPr>
          <w:rFonts w:eastAsia="Times New Roman" w:cs="Arial"/>
        </w:rPr>
        <w:t xml:space="preserve">Julia Martin, </w:t>
      </w:r>
      <w:r w:rsidR="00A81C1E">
        <w:rPr>
          <w:rFonts w:eastAsia="Times New Roman" w:cs="Arial"/>
        </w:rPr>
        <w:t>Kelly Christiansen</w:t>
      </w:r>
      <w:r w:rsidR="000C7544">
        <w:rPr>
          <w:rFonts w:eastAsia="Times New Roman" w:cs="Arial"/>
        </w:rPr>
        <w:t>, Brandi Wills</w:t>
      </w:r>
    </w:p>
    <w:p w14:paraId="1D4D591E" w14:textId="628C2CF5" w:rsidR="00305268" w:rsidRDefault="00305268" w:rsidP="2193F663">
      <w:pPr>
        <w:spacing w:before="240" w:after="240"/>
        <w:rPr>
          <w:rFonts w:eastAsia="Times New Roman" w:cs="Arial"/>
        </w:rPr>
      </w:pPr>
      <w:r w:rsidRPr="00305268">
        <w:rPr>
          <w:rFonts w:eastAsia="Times New Roman" w:cs="Arial"/>
        </w:rPr>
        <w:t>Posted by the California Department of Education, June 2026</w:t>
      </w:r>
    </w:p>
    <w:sectPr w:rsidR="00305268" w:rsidSect="00A11D40">
      <w:headerReference w:type="default" r:id="rId29"/>
      <w:footerReference w:type="default" r:id="rId30"/>
      <w:footerReference w:type="first" r:id="rId31"/>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D097" w14:textId="77777777" w:rsidR="00EC7270" w:rsidRDefault="00EC7270">
      <w:r>
        <w:separator/>
      </w:r>
    </w:p>
  </w:endnote>
  <w:endnote w:type="continuationSeparator" w:id="0">
    <w:p w14:paraId="1C9B5412" w14:textId="77777777" w:rsidR="00EC7270" w:rsidRDefault="00EC7270">
      <w:r>
        <w:continuationSeparator/>
      </w:r>
    </w:p>
  </w:endnote>
  <w:endnote w:type="continuationNotice" w:id="1">
    <w:p w14:paraId="07832FF9" w14:textId="77777777" w:rsidR="00EC7270" w:rsidRDefault="00EC7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F77B" w14:textId="77777777" w:rsidR="00EC7270" w:rsidRDefault="00EC7270">
      <w:r>
        <w:separator/>
      </w:r>
    </w:p>
  </w:footnote>
  <w:footnote w:type="continuationSeparator" w:id="0">
    <w:p w14:paraId="00F49063" w14:textId="77777777" w:rsidR="00EC7270" w:rsidRDefault="00EC7270">
      <w:r>
        <w:continuationSeparator/>
      </w:r>
    </w:p>
  </w:footnote>
  <w:footnote w:type="continuationNotice" w:id="1">
    <w:p w14:paraId="46375357" w14:textId="77777777" w:rsidR="00EC7270" w:rsidRDefault="00EC7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03D93554" w:rsidR="00797E60" w:rsidRPr="001767D4" w:rsidRDefault="005D7A2A" w:rsidP="00B50AD1">
    <w:pPr>
      <w:pStyle w:val="NoSpacing"/>
      <w:tabs>
        <w:tab w:val="left" w:pos="7920"/>
      </w:tabs>
      <w:spacing w:after="240"/>
      <w:rPr>
        <w:b/>
        <w:bCs/>
      </w:rPr>
    </w:pPr>
    <w:r>
      <w:rPr>
        <w:rFonts w:ascii="Open Sans" w:hAnsi="Open Sans" w:cs="Open Sans"/>
        <w:b/>
        <w:bCs/>
      </w:rPr>
      <w:t xml:space="preserve">June </w:t>
    </w:r>
    <w:r w:rsidR="00330694">
      <w:rPr>
        <w:rFonts w:ascii="Open Sans" w:hAnsi="Open Sans" w:cs="Open Sans"/>
        <w:b/>
        <w:bCs/>
      </w:rPr>
      <w:t>12</w:t>
    </w:r>
    <w:r w:rsidR="00205EEB">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51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32AD7"/>
    <w:multiLevelType w:val="multilevel"/>
    <w:tmpl w:val="75C6B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1B43D3"/>
    <w:multiLevelType w:val="hybridMultilevel"/>
    <w:tmpl w:val="6260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C36D8"/>
    <w:multiLevelType w:val="hybridMultilevel"/>
    <w:tmpl w:val="D534B366"/>
    <w:lvl w:ilvl="0" w:tplc="86C003D8">
      <w:numFmt w:val="bullet"/>
      <w:lvlText w:val="-"/>
      <w:lvlJc w:val="left"/>
      <w:pPr>
        <w:ind w:left="1080" w:hanging="360"/>
      </w:pPr>
      <w:rPr>
        <w:rFonts w:ascii="Open Sans Medium" w:eastAsia="Verdana" w:hAnsi="Open Sans Medium" w:cs="Open Sans Mediu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E3F2D"/>
    <w:multiLevelType w:val="hybridMultilevel"/>
    <w:tmpl w:val="E2B4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85619"/>
    <w:multiLevelType w:val="multilevel"/>
    <w:tmpl w:val="9FF60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2"/>
  </w:num>
  <w:num w:numId="2" w16cid:durableId="237518553">
    <w:abstractNumId w:val="18"/>
  </w:num>
  <w:num w:numId="3" w16cid:durableId="609967805">
    <w:abstractNumId w:val="20"/>
  </w:num>
  <w:num w:numId="4" w16cid:durableId="251090247">
    <w:abstractNumId w:val="21"/>
  </w:num>
  <w:num w:numId="5" w16cid:durableId="1731339148">
    <w:abstractNumId w:val="22"/>
  </w:num>
  <w:num w:numId="6" w16cid:durableId="539635806">
    <w:abstractNumId w:val="5"/>
  </w:num>
  <w:num w:numId="7" w16cid:durableId="1386492090">
    <w:abstractNumId w:val="14"/>
  </w:num>
  <w:num w:numId="8" w16cid:durableId="1115247537">
    <w:abstractNumId w:val="13"/>
  </w:num>
  <w:num w:numId="9" w16cid:durableId="753940604">
    <w:abstractNumId w:val="11"/>
  </w:num>
  <w:num w:numId="10" w16cid:durableId="1994872969">
    <w:abstractNumId w:val="9"/>
  </w:num>
  <w:num w:numId="11" w16cid:durableId="1728139951">
    <w:abstractNumId w:val="1"/>
  </w:num>
  <w:num w:numId="12" w16cid:durableId="260647508">
    <w:abstractNumId w:val="17"/>
  </w:num>
  <w:num w:numId="13" w16cid:durableId="2064135907">
    <w:abstractNumId w:val="12"/>
  </w:num>
  <w:num w:numId="14" w16cid:durableId="1678193203">
    <w:abstractNumId w:val="6"/>
  </w:num>
  <w:num w:numId="15" w16cid:durableId="392314919">
    <w:abstractNumId w:val="23"/>
  </w:num>
  <w:num w:numId="16" w16cid:durableId="1016081850">
    <w:abstractNumId w:val="16"/>
  </w:num>
  <w:num w:numId="17" w16cid:durableId="1121270386">
    <w:abstractNumId w:val="19"/>
  </w:num>
  <w:num w:numId="18" w16cid:durableId="2078703482">
    <w:abstractNumId w:val="8"/>
  </w:num>
  <w:num w:numId="19" w16cid:durableId="1610047946">
    <w:abstractNumId w:val="3"/>
  </w:num>
  <w:num w:numId="20" w16cid:durableId="646737814">
    <w:abstractNumId w:val="15"/>
  </w:num>
  <w:num w:numId="21" w16cid:durableId="1912232960">
    <w:abstractNumId w:val="7"/>
  </w:num>
  <w:num w:numId="22" w16cid:durableId="644899240">
    <w:abstractNumId w:val="0"/>
  </w:num>
  <w:num w:numId="23" w16cid:durableId="730886619">
    <w:abstractNumId w:val="10"/>
  </w:num>
  <w:num w:numId="24" w16cid:durableId="115055742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5C"/>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3CE"/>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34BD"/>
    <w:rsid w:val="00024799"/>
    <w:rsid w:val="000255CD"/>
    <w:rsid w:val="00025608"/>
    <w:rsid w:val="00025924"/>
    <w:rsid w:val="000259E1"/>
    <w:rsid w:val="00025B2C"/>
    <w:rsid w:val="00025D68"/>
    <w:rsid w:val="000260CE"/>
    <w:rsid w:val="0002623D"/>
    <w:rsid w:val="000262A8"/>
    <w:rsid w:val="00026555"/>
    <w:rsid w:val="00026710"/>
    <w:rsid w:val="0002690C"/>
    <w:rsid w:val="00026CC7"/>
    <w:rsid w:val="00027025"/>
    <w:rsid w:val="0002758A"/>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EC4"/>
    <w:rsid w:val="00034FEF"/>
    <w:rsid w:val="00035762"/>
    <w:rsid w:val="000357C2"/>
    <w:rsid w:val="000359DE"/>
    <w:rsid w:val="00035A43"/>
    <w:rsid w:val="00035A9A"/>
    <w:rsid w:val="00035AA1"/>
    <w:rsid w:val="00035F8B"/>
    <w:rsid w:val="00036228"/>
    <w:rsid w:val="0003654C"/>
    <w:rsid w:val="00036551"/>
    <w:rsid w:val="00036780"/>
    <w:rsid w:val="0003697F"/>
    <w:rsid w:val="00036CC8"/>
    <w:rsid w:val="00036F11"/>
    <w:rsid w:val="00036FD8"/>
    <w:rsid w:val="00037AFA"/>
    <w:rsid w:val="0004027E"/>
    <w:rsid w:val="0004040C"/>
    <w:rsid w:val="000404C0"/>
    <w:rsid w:val="0004077A"/>
    <w:rsid w:val="000408A9"/>
    <w:rsid w:val="0004092B"/>
    <w:rsid w:val="00040C8E"/>
    <w:rsid w:val="000410C9"/>
    <w:rsid w:val="000416FA"/>
    <w:rsid w:val="000417DD"/>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7C6"/>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554"/>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1F01"/>
    <w:rsid w:val="000620CD"/>
    <w:rsid w:val="00062222"/>
    <w:rsid w:val="00062238"/>
    <w:rsid w:val="0006229B"/>
    <w:rsid w:val="00062345"/>
    <w:rsid w:val="0006249A"/>
    <w:rsid w:val="000630D8"/>
    <w:rsid w:val="000633D1"/>
    <w:rsid w:val="0006395F"/>
    <w:rsid w:val="00063B5F"/>
    <w:rsid w:val="00063D9E"/>
    <w:rsid w:val="00063F07"/>
    <w:rsid w:val="00063F44"/>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21"/>
    <w:rsid w:val="00071E5E"/>
    <w:rsid w:val="000721DB"/>
    <w:rsid w:val="0007285E"/>
    <w:rsid w:val="000728BC"/>
    <w:rsid w:val="000729A9"/>
    <w:rsid w:val="00072A68"/>
    <w:rsid w:val="00072D32"/>
    <w:rsid w:val="00072FB0"/>
    <w:rsid w:val="0007306F"/>
    <w:rsid w:val="00073352"/>
    <w:rsid w:val="00073802"/>
    <w:rsid w:val="0007387D"/>
    <w:rsid w:val="00073B4C"/>
    <w:rsid w:val="00073CCC"/>
    <w:rsid w:val="00073EC6"/>
    <w:rsid w:val="000742AC"/>
    <w:rsid w:val="000747CA"/>
    <w:rsid w:val="00074DD8"/>
    <w:rsid w:val="00074F7F"/>
    <w:rsid w:val="00074FBD"/>
    <w:rsid w:val="000750E3"/>
    <w:rsid w:val="00075570"/>
    <w:rsid w:val="00075902"/>
    <w:rsid w:val="00075B5C"/>
    <w:rsid w:val="00075C1D"/>
    <w:rsid w:val="0007621C"/>
    <w:rsid w:val="0007622F"/>
    <w:rsid w:val="000769CF"/>
    <w:rsid w:val="00076C4D"/>
    <w:rsid w:val="00076D35"/>
    <w:rsid w:val="0007710E"/>
    <w:rsid w:val="00077137"/>
    <w:rsid w:val="00077230"/>
    <w:rsid w:val="000774CF"/>
    <w:rsid w:val="0007798F"/>
    <w:rsid w:val="00077C33"/>
    <w:rsid w:val="00077DE7"/>
    <w:rsid w:val="000800DA"/>
    <w:rsid w:val="0008010A"/>
    <w:rsid w:val="00080D70"/>
    <w:rsid w:val="00081621"/>
    <w:rsid w:val="00081821"/>
    <w:rsid w:val="00081CCB"/>
    <w:rsid w:val="000822F7"/>
    <w:rsid w:val="0008236D"/>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009"/>
    <w:rsid w:val="00091587"/>
    <w:rsid w:val="00091D2A"/>
    <w:rsid w:val="000924E5"/>
    <w:rsid w:val="0009258D"/>
    <w:rsid w:val="00092786"/>
    <w:rsid w:val="0009278B"/>
    <w:rsid w:val="00092B36"/>
    <w:rsid w:val="00092F26"/>
    <w:rsid w:val="00092F8E"/>
    <w:rsid w:val="000930E2"/>
    <w:rsid w:val="0009315E"/>
    <w:rsid w:val="000931C4"/>
    <w:rsid w:val="000934CF"/>
    <w:rsid w:val="00093599"/>
    <w:rsid w:val="00093970"/>
    <w:rsid w:val="000939A6"/>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6DA"/>
    <w:rsid w:val="000978E3"/>
    <w:rsid w:val="00097A69"/>
    <w:rsid w:val="00097DA0"/>
    <w:rsid w:val="00097E58"/>
    <w:rsid w:val="00097E5F"/>
    <w:rsid w:val="00097EB9"/>
    <w:rsid w:val="000A040E"/>
    <w:rsid w:val="000A0553"/>
    <w:rsid w:val="000A0CC9"/>
    <w:rsid w:val="000A0D69"/>
    <w:rsid w:val="000A1218"/>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B9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232"/>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5DD3"/>
    <w:rsid w:val="000C6284"/>
    <w:rsid w:val="000C674A"/>
    <w:rsid w:val="000C68E8"/>
    <w:rsid w:val="000C6A4F"/>
    <w:rsid w:val="000C6AB8"/>
    <w:rsid w:val="000C6CF6"/>
    <w:rsid w:val="000C6F02"/>
    <w:rsid w:val="000C7544"/>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7CD"/>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589"/>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E7B3D"/>
    <w:rsid w:val="000F0C70"/>
    <w:rsid w:val="000F0F9E"/>
    <w:rsid w:val="000F0FF6"/>
    <w:rsid w:val="000F10EC"/>
    <w:rsid w:val="000F1603"/>
    <w:rsid w:val="000F1727"/>
    <w:rsid w:val="000F18CC"/>
    <w:rsid w:val="000F1931"/>
    <w:rsid w:val="000F1CA0"/>
    <w:rsid w:val="000F1FA4"/>
    <w:rsid w:val="000F2424"/>
    <w:rsid w:val="000F2605"/>
    <w:rsid w:val="000F26E3"/>
    <w:rsid w:val="000F2F8F"/>
    <w:rsid w:val="000F321D"/>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A80"/>
    <w:rsid w:val="000F5B11"/>
    <w:rsid w:val="000F5DEE"/>
    <w:rsid w:val="000F5F0A"/>
    <w:rsid w:val="000F5F8D"/>
    <w:rsid w:val="000F5F98"/>
    <w:rsid w:val="000F6383"/>
    <w:rsid w:val="000F6869"/>
    <w:rsid w:val="000F6C46"/>
    <w:rsid w:val="000F6D19"/>
    <w:rsid w:val="000F6E6C"/>
    <w:rsid w:val="000F7026"/>
    <w:rsid w:val="000F7104"/>
    <w:rsid w:val="000F729F"/>
    <w:rsid w:val="000F75A3"/>
    <w:rsid w:val="00100411"/>
    <w:rsid w:val="001010CB"/>
    <w:rsid w:val="001014CA"/>
    <w:rsid w:val="00101888"/>
    <w:rsid w:val="00101AAB"/>
    <w:rsid w:val="00101EA4"/>
    <w:rsid w:val="00101F8D"/>
    <w:rsid w:val="00102003"/>
    <w:rsid w:val="00102084"/>
    <w:rsid w:val="0010208D"/>
    <w:rsid w:val="001029DC"/>
    <w:rsid w:val="00103062"/>
    <w:rsid w:val="00103232"/>
    <w:rsid w:val="00103612"/>
    <w:rsid w:val="0010392E"/>
    <w:rsid w:val="00103B69"/>
    <w:rsid w:val="00103CE9"/>
    <w:rsid w:val="001040A5"/>
    <w:rsid w:val="001042B3"/>
    <w:rsid w:val="0010459D"/>
    <w:rsid w:val="001049EC"/>
    <w:rsid w:val="00104ACA"/>
    <w:rsid w:val="00104D1E"/>
    <w:rsid w:val="001050D5"/>
    <w:rsid w:val="00105362"/>
    <w:rsid w:val="00105371"/>
    <w:rsid w:val="00105714"/>
    <w:rsid w:val="00105778"/>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468"/>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2EE"/>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3AE"/>
    <w:rsid w:val="0013051C"/>
    <w:rsid w:val="001310A7"/>
    <w:rsid w:val="001312A2"/>
    <w:rsid w:val="0013131C"/>
    <w:rsid w:val="001316C9"/>
    <w:rsid w:val="001317D9"/>
    <w:rsid w:val="00131A66"/>
    <w:rsid w:val="00131F16"/>
    <w:rsid w:val="001324EA"/>
    <w:rsid w:val="001325C4"/>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5AE"/>
    <w:rsid w:val="00136CC2"/>
    <w:rsid w:val="001370DE"/>
    <w:rsid w:val="0013714B"/>
    <w:rsid w:val="001372F4"/>
    <w:rsid w:val="0013744F"/>
    <w:rsid w:val="001377E4"/>
    <w:rsid w:val="0013793B"/>
    <w:rsid w:val="00137A81"/>
    <w:rsid w:val="00137ED4"/>
    <w:rsid w:val="00137EEE"/>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50A"/>
    <w:rsid w:val="00145979"/>
    <w:rsid w:val="00145A2E"/>
    <w:rsid w:val="00145A96"/>
    <w:rsid w:val="00146064"/>
    <w:rsid w:val="001460E6"/>
    <w:rsid w:val="00146131"/>
    <w:rsid w:val="001461C1"/>
    <w:rsid w:val="00146308"/>
    <w:rsid w:val="001466BE"/>
    <w:rsid w:val="001466E2"/>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5592"/>
    <w:rsid w:val="00156627"/>
    <w:rsid w:val="00156708"/>
    <w:rsid w:val="001568CE"/>
    <w:rsid w:val="00156A5B"/>
    <w:rsid w:val="00156AA4"/>
    <w:rsid w:val="00156BB1"/>
    <w:rsid w:val="00156E11"/>
    <w:rsid w:val="00156F5D"/>
    <w:rsid w:val="00157B05"/>
    <w:rsid w:val="00157B08"/>
    <w:rsid w:val="00157BD9"/>
    <w:rsid w:val="00157E3F"/>
    <w:rsid w:val="0016006E"/>
    <w:rsid w:val="00160172"/>
    <w:rsid w:val="001604AF"/>
    <w:rsid w:val="00160543"/>
    <w:rsid w:val="001606D3"/>
    <w:rsid w:val="0016073A"/>
    <w:rsid w:val="00160BAE"/>
    <w:rsid w:val="00160CB4"/>
    <w:rsid w:val="001610C5"/>
    <w:rsid w:val="0016137E"/>
    <w:rsid w:val="001617CF"/>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3B4"/>
    <w:rsid w:val="00172502"/>
    <w:rsid w:val="00172559"/>
    <w:rsid w:val="00172614"/>
    <w:rsid w:val="0017274D"/>
    <w:rsid w:val="0017298D"/>
    <w:rsid w:val="001729B4"/>
    <w:rsid w:val="00172BD5"/>
    <w:rsid w:val="00172D0F"/>
    <w:rsid w:val="00173FDA"/>
    <w:rsid w:val="001742BD"/>
    <w:rsid w:val="001743F2"/>
    <w:rsid w:val="00174EFD"/>
    <w:rsid w:val="00175073"/>
    <w:rsid w:val="00175A07"/>
    <w:rsid w:val="0017612D"/>
    <w:rsid w:val="001762B6"/>
    <w:rsid w:val="0017660C"/>
    <w:rsid w:val="0017671E"/>
    <w:rsid w:val="001767AD"/>
    <w:rsid w:val="001767D4"/>
    <w:rsid w:val="00176ACB"/>
    <w:rsid w:val="00176B86"/>
    <w:rsid w:val="00176F98"/>
    <w:rsid w:val="00176FD2"/>
    <w:rsid w:val="001772D6"/>
    <w:rsid w:val="0017750A"/>
    <w:rsid w:val="00177B32"/>
    <w:rsid w:val="00177B72"/>
    <w:rsid w:val="00177B80"/>
    <w:rsid w:val="0018004E"/>
    <w:rsid w:val="00180390"/>
    <w:rsid w:val="00180435"/>
    <w:rsid w:val="00180451"/>
    <w:rsid w:val="0018110F"/>
    <w:rsid w:val="00181207"/>
    <w:rsid w:val="00181252"/>
    <w:rsid w:val="00181309"/>
    <w:rsid w:val="001818AE"/>
    <w:rsid w:val="00181AD2"/>
    <w:rsid w:val="00181E9F"/>
    <w:rsid w:val="0018243E"/>
    <w:rsid w:val="001828DD"/>
    <w:rsid w:val="00182BD3"/>
    <w:rsid w:val="00182F38"/>
    <w:rsid w:val="00183335"/>
    <w:rsid w:val="00183415"/>
    <w:rsid w:val="0018355C"/>
    <w:rsid w:val="00183AC9"/>
    <w:rsid w:val="00183FFF"/>
    <w:rsid w:val="001841D5"/>
    <w:rsid w:val="001844A5"/>
    <w:rsid w:val="00184C6D"/>
    <w:rsid w:val="00185CC8"/>
    <w:rsid w:val="00185D23"/>
    <w:rsid w:val="001861EE"/>
    <w:rsid w:val="00186433"/>
    <w:rsid w:val="00186D26"/>
    <w:rsid w:val="001874C4"/>
    <w:rsid w:val="00187978"/>
    <w:rsid w:val="001879EA"/>
    <w:rsid w:val="00187FD3"/>
    <w:rsid w:val="0019050B"/>
    <w:rsid w:val="00190B0F"/>
    <w:rsid w:val="00190D75"/>
    <w:rsid w:val="0019109A"/>
    <w:rsid w:val="00191116"/>
    <w:rsid w:val="001912E3"/>
    <w:rsid w:val="001913DE"/>
    <w:rsid w:val="001918BB"/>
    <w:rsid w:val="00191B63"/>
    <w:rsid w:val="00191E3F"/>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AFD"/>
    <w:rsid w:val="00196BB4"/>
    <w:rsid w:val="001973D0"/>
    <w:rsid w:val="001974CA"/>
    <w:rsid w:val="0019755E"/>
    <w:rsid w:val="00197671"/>
    <w:rsid w:val="00197ABE"/>
    <w:rsid w:val="00197BDC"/>
    <w:rsid w:val="00197D8D"/>
    <w:rsid w:val="00197E3E"/>
    <w:rsid w:val="00199497"/>
    <w:rsid w:val="001A00C8"/>
    <w:rsid w:val="001A043B"/>
    <w:rsid w:val="001A06AE"/>
    <w:rsid w:val="001A086D"/>
    <w:rsid w:val="001A08BB"/>
    <w:rsid w:val="001A0C20"/>
    <w:rsid w:val="001A15E7"/>
    <w:rsid w:val="001A167B"/>
    <w:rsid w:val="001A1803"/>
    <w:rsid w:val="001A1C68"/>
    <w:rsid w:val="001A1DEB"/>
    <w:rsid w:val="001A21B5"/>
    <w:rsid w:val="001A21DD"/>
    <w:rsid w:val="001A2530"/>
    <w:rsid w:val="001A2C2B"/>
    <w:rsid w:val="001A2CEB"/>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3F"/>
    <w:rsid w:val="001B17E9"/>
    <w:rsid w:val="001B1CC2"/>
    <w:rsid w:val="001B1FF9"/>
    <w:rsid w:val="001B2125"/>
    <w:rsid w:val="001B2531"/>
    <w:rsid w:val="001B2674"/>
    <w:rsid w:val="001B26DC"/>
    <w:rsid w:val="001B297A"/>
    <w:rsid w:val="001B29EB"/>
    <w:rsid w:val="001B2D49"/>
    <w:rsid w:val="001B2ECA"/>
    <w:rsid w:val="001B33AB"/>
    <w:rsid w:val="001B34D1"/>
    <w:rsid w:val="001B37C3"/>
    <w:rsid w:val="001B3D37"/>
    <w:rsid w:val="001B3FED"/>
    <w:rsid w:val="001B44C4"/>
    <w:rsid w:val="001B45BD"/>
    <w:rsid w:val="001B4C9C"/>
    <w:rsid w:val="001B4E45"/>
    <w:rsid w:val="001B54DC"/>
    <w:rsid w:val="001B5524"/>
    <w:rsid w:val="001B576E"/>
    <w:rsid w:val="001B584E"/>
    <w:rsid w:val="001B62D7"/>
    <w:rsid w:val="001B6AB6"/>
    <w:rsid w:val="001B6CC7"/>
    <w:rsid w:val="001B6ECE"/>
    <w:rsid w:val="001B704F"/>
    <w:rsid w:val="001B72EB"/>
    <w:rsid w:val="001B7530"/>
    <w:rsid w:val="001B77E9"/>
    <w:rsid w:val="001B7AAC"/>
    <w:rsid w:val="001C01AA"/>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9A"/>
    <w:rsid w:val="001C34F0"/>
    <w:rsid w:val="001C3AE7"/>
    <w:rsid w:val="001C40C5"/>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145"/>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1F3"/>
    <w:rsid w:val="001D2D36"/>
    <w:rsid w:val="001D2E68"/>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61E"/>
    <w:rsid w:val="001E178F"/>
    <w:rsid w:val="001E192F"/>
    <w:rsid w:val="001E1BD2"/>
    <w:rsid w:val="001E1D95"/>
    <w:rsid w:val="001E2549"/>
    <w:rsid w:val="001E288E"/>
    <w:rsid w:val="001E2A88"/>
    <w:rsid w:val="001E2BA6"/>
    <w:rsid w:val="001E2C9A"/>
    <w:rsid w:val="001E2F72"/>
    <w:rsid w:val="001E31E1"/>
    <w:rsid w:val="001E39DF"/>
    <w:rsid w:val="001E3C4B"/>
    <w:rsid w:val="001E3FF7"/>
    <w:rsid w:val="001E4140"/>
    <w:rsid w:val="001E4421"/>
    <w:rsid w:val="001E47C4"/>
    <w:rsid w:val="001E4835"/>
    <w:rsid w:val="001E4AA0"/>
    <w:rsid w:val="001E502C"/>
    <w:rsid w:val="001E52AE"/>
    <w:rsid w:val="001E571B"/>
    <w:rsid w:val="001E5A28"/>
    <w:rsid w:val="001E5D36"/>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6EC"/>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826"/>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E62"/>
    <w:rsid w:val="00210FCD"/>
    <w:rsid w:val="00211802"/>
    <w:rsid w:val="00211C5C"/>
    <w:rsid w:val="00211CBE"/>
    <w:rsid w:val="0021212F"/>
    <w:rsid w:val="0021218F"/>
    <w:rsid w:val="00212192"/>
    <w:rsid w:val="0021231A"/>
    <w:rsid w:val="00212327"/>
    <w:rsid w:val="002127C1"/>
    <w:rsid w:val="00212AD2"/>
    <w:rsid w:val="00212DE9"/>
    <w:rsid w:val="00212E79"/>
    <w:rsid w:val="00212FA0"/>
    <w:rsid w:val="0021318B"/>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1D70"/>
    <w:rsid w:val="00221D94"/>
    <w:rsid w:val="00222B7F"/>
    <w:rsid w:val="00222EA0"/>
    <w:rsid w:val="00222ED3"/>
    <w:rsid w:val="0022399E"/>
    <w:rsid w:val="00224085"/>
    <w:rsid w:val="00224161"/>
    <w:rsid w:val="00224289"/>
    <w:rsid w:val="00224387"/>
    <w:rsid w:val="00224521"/>
    <w:rsid w:val="002248A6"/>
    <w:rsid w:val="00224FF4"/>
    <w:rsid w:val="00225A12"/>
    <w:rsid w:val="00225A35"/>
    <w:rsid w:val="00225C51"/>
    <w:rsid w:val="002260B1"/>
    <w:rsid w:val="00226187"/>
    <w:rsid w:val="00226319"/>
    <w:rsid w:val="0022677D"/>
    <w:rsid w:val="00226C86"/>
    <w:rsid w:val="00226F96"/>
    <w:rsid w:val="002274BD"/>
    <w:rsid w:val="0022761E"/>
    <w:rsid w:val="0022778A"/>
    <w:rsid w:val="00227794"/>
    <w:rsid w:val="00227B62"/>
    <w:rsid w:val="0023061E"/>
    <w:rsid w:val="002308BA"/>
    <w:rsid w:val="00230E5E"/>
    <w:rsid w:val="0023125E"/>
    <w:rsid w:val="00231BB5"/>
    <w:rsid w:val="00231DD9"/>
    <w:rsid w:val="00231DE5"/>
    <w:rsid w:val="00232375"/>
    <w:rsid w:val="002324BB"/>
    <w:rsid w:val="00232C6C"/>
    <w:rsid w:val="0023321E"/>
    <w:rsid w:val="0023326D"/>
    <w:rsid w:val="00233427"/>
    <w:rsid w:val="0023348E"/>
    <w:rsid w:val="002335D9"/>
    <w:rsid w:val="00234346"/>
    <w:rsid w:val="00234347"/>
    <w:rsid w:val="002348B1"/>
    <w:rsid w:val="00234991"/>
    <w:rsid w:val="00234E49"/>
    <w:rsid w:val="00235158"/>
    <w:rsid w:val="00235549"/>
    <w:rsid w:val="00235AE6"/>
    <w:rsid w:val="00235D4C"/>
    <w:rsid w:val="002362EF"/>
    <w:rsid w:val="002364BC"/>
    <w:rsid w:val="0023678A"/>
    <w:rsid w:val="002367D4"/>
    <w:rsid w:val="002367F4"/>
    <w:rsid w:val="00236C0E"/>
    <w:rsid w:val="00236FA1"/>
    <w:rsid w:val="00237024"/>
    <w:rsid w:val="002379AB"/>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6B0"/>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D18"/>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57B34"/>
    <w:rsid w:val="00260213"/>
    <w:rsid w:val="00260AC3"/>
    <w:rsid w:val="00260C52"/>
    <w:rsid w:val="00260CF4"/>
    <w:rsid w:val="00260D7B"/>
    <w:rsid w:val="002611CE"/>
    <w:rsid w:val="00261510"/>
    <w:rsid w:val="00261519"/>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66C"/>
    <w:rsid w:val="00265B2E"/>
    <w:rsid w:val="002660A4"/>
    <w:rsid w:val="00266A4D"/>
    <w:rsid w:val="00266BE7"/>
    <w:rsid w:val="00266CAF"/>
    <w:rsid w:val="00266E0D"/>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5B3"/>
    <w:rsid w:val="00273CDD"/>
    <w:rsid w:val="00273E6D"/>
    <w:rsid w:val="00274614"/>
    <w:rsid w:val="00274947"/>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1FDF"/>
    <w:rsid w:val="002821C1"/>
    <w:rsid w:val="00282317"/>
    <w:rsid w:val="0028282A"/>
    <w:rsid w:val="002828E1"/>
    <w:rsid w:val="00282A68"/>
    <w:rsid w:val="00282AAA"/>
    <w:rsid w:val="00282D63"/>
    <w:rsid w:val="00282E7B"/>
    <w:rsid w:val="00282E9E"/>
    <w:rsid w:val="00283033"/>
    <w:rsid w:val="0028305D"/>
    <w:rsid w:val="00283298"/>
    <w:rsid w:val="0028367C"/>
    <w:rsid w:val="00283751"/>
    <w:rsid w:val="00283DCA"/>
    <w:rsid w:val="00284238"/>
    <w:rsid w:val="0028424F"/>
    <w:rsid w:val="00284421"/>
    <w:rsid w:val="00284779"/>
    <w:rsid w:val="00284E3C"/>
    <w:rsid w:val="00285015"/>
    <w:rsid w:val="00285064"/>
    <w:rsid w:val="002850C2"/>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221"/>
    <w:rsid w:val="00291408"/>
    <w:rsid w:val="0029147C"/>
    <w:rsid w:val="00291544"/>
    <w:rsid w:val="002919E8"/>
    <w:rsid w:val="00291E4E"/>
    <w:rsid w:val="002928A6"/>
    <w:rsid w:val="00292B44"/>
    <w:rsid w:val="00292B89"/>
    <w:rsid w:val="00293204"/>
    <w:rsid w:val="00293215"/>
    <w:rsid w:val="00293756"/>
    <w:rsid w:val="00293C94"/>
    <w:rsid w:val="00293DB7"/>
    <w:rsid w:val="0029400D"/>
    <w:rsid w:val="002943DB"/>
    <w:rsid w:val="00294450"/>
    <w:rsid w:val="002946A2"/>
    <w:rsid w:val="00294938"/>
    <w:rsid w:val="002954BE"/>
    <w:rsid w:val="002955B8"/>
    <w:rsid w:val="00295628"/>
    <w:rsid w:val="00295A9B"/>
    <w:rsid w:val="00295AF9"/>
    <w:rsid w:val="00295D20"/>
    <w:rsid w:val="0029674B"/>
    <w:rsid w:val="00296A2C"/>
    <w:rsid w:val="00296DB3"/>
    <w:rsid w:val="00296F57"/>
    <w:rsid w:val="0029727C"/>
    <w:rsid w:val="00297C3E"/>
    <w:rsid w:val="00297C7B"/>
    <w:rsid w:val="00297D74"/>
    <w:rsid w:val="002A0178"/>
    <w:rsid w:val="002A05F7"/>
    <w:rsid w:val="002A0765"/>
    <w:rsid w:val="002A07B7"/>
    <w:rsid w:val="002A09D0"/>
    <w:rsid w:val="002A1144"/>
    <w:rsid w:val="002A11F6"/>
    <w:rsid w:val="002A16FB"/>
    <w:rsid w:val="002A1FD6"/>
    <w:rsid w:val="002A1FF5"/>
    <w:rsid w:val="002A2250"/>
    <w:rsid w:val="002A2263"/>
    <w:rsid w:val="002A249C"/>
    <w:rsid w:val="002A299E"/>
    <w:rsid w:val="002A3273"/>
    <w:rsid w:val="002A36A4"/>
    <w:rsid w:val="002A3EB5"/>
    <w:rsid w:val="002A3EEC"/>
    <w:rsid w:val="002A3FB3"/>
    <w:rsid w:val="002A42CD"/>
    <w:rsid w:val="002A4867"/>
    <w:rsid w:val="002A52C6"/>
    <w:rsid w:val="002A54F5"/>
    <w:rsid w:val="002A587C"/>
    <w:rsid w:val="002A58D9"/>
    <w:rsid w:val="002A597D"/>
    <w:rsid w:val="002A5CB8"/>
    <w:rsid w:val="002A5F0E"/>
    <w:rsid w:val="002A6033"/>
    <w:rsid w:val="002A65E4"/>
    <w:rsid w:val="002A6892"/>
    <w:rsid w:val="002A6A70"/>
    <w:rsid w:val="002A6BB4"/>
    <w:rsid w:val="002A6C4C"/>
    <w:rsid w:val="002A701C"/>
    <w:rsid w:val="002A7137"/>
    <w:rsid w:val="002A77A0"/>
    <w:rsid w:val="002A7BD6"/>
    <w:rsid w:val="002A7DD9"/>
    <w:rsid w:val="002A7E00"/>
    <w:rsid w:val="002B000E"/>
    <w:rsid w:val="002B099A"/>
    <w:rsid w:val="002B0CC2"/>
    <w:rsid w:val="002B0DAC"/>
    <w:rsid w:val="002B0E1E"/>
    <w:rsid w:val="002B18DA"/>
    <w:rsid w:val="002B19B9"/>
    <w:rsid w:val="002B1CF5"/>
    <w:rsid w:val="002B1F2B"/>
    <w:rsid w:val="002B2176"/>
    <w:rsid w:val="002B21CF"/>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4A9"/>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0C"/>
    <w:rsid w:val="002C59B1"/>
    <w:rsid w:val="002C5A69"/>
    <w:rsid w:val="002C5EE7"/>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8FA"/>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B64"/>
    <w:rsid w:val="002D4D32"/>
    <w:rsid w:val="002D5054"/>
    <w:rsid w:val="002D5361"/>
    <w:rsid w:val="002D5B29"/>
    <w:rsid w:val="002D5C8A"/>
    <w:rsid w:val="002D5EB5"/>
    <w:rsid w:val="002D6289"/>
    <w:rsid w:val="002D6C55"/>
    <w:rsid w:val="002D74A4"/>
    <w:rsid w:val="002E065D"/>
    <w:rsid w:val="002E096E"/>
    <w:rsid w:val="002E1045"/>
    <w:rsid w:val="002E1509"/>
    <w:rsid w:val="002E17DA"/>
    <w:rsid w:val="002E1A5C"/>
    <w:rsid w:val="002E1CCB"/>
    <w:rsid w:val="002E2399"/>
    <w:rsid w:val="002E23A2"/>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9E"/>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4F47"/>
    <w:rsid w:val="002F50A3"/>
    <w:rsid w:val="002F56D9"/>
    <w:rsid w:val="002F5774"/>
    <w:rsid w:val="002F5933"/>
    <w:rsid w:val="002F5B91"/>
    <w:rsid w:val="002F5ECF"/>
    <w:rsid w:val="002F608F"/>
    <w:rsid w:val="002F62C9"/>
    <w:rsid w:val="002F7834"/>
    <w:rsid w:val="002F7870"/>
    <w:rsid w:val="002F79AE"/>
    <w:rsid w:val="002F79BB"/>
    <w:rsid w:val="002F7BC3"/>
    <w:rsid w:val="002F7CAB"/>
    <w:rsid w:val="002F7EAF"/>
    <w:rsid w:val="002F7F13"/>
    <w:rsid w:val="00300504"/>
    <w:rsid w:val="003006D1"/>
    <w:rsid w:val="00300858"/>
    <w:rsid w:val="0030098D"/>
    <w:rsid w:val="00300B58"/>
    <w:rsid w:val="00300D1F"/>
    <w:rsid w:val="00300DBC"/>
    <w:rsid w:val="00301B3F"/>
    <w:rsid w:val="00301E19"/>
    <w:rsid w:val="0030298A"/>
    <w:rsid w:val="00302EA8"/>
    <w:rsid w:val="00303452"/>
    <w:rsid w:val="003039CF"/>
    <w:rsid w:val="00303DA9"/>
    <w:rsid w:val="00303E0F"/>
    <w:rsid w:val="00304591"/>
    <w:rsid w:val="003045D5"/>
    <w:rsid w:val="00304680"/>
    <w:rsid w:val="00304690"/>
    <w:rsid w:val="003047DD"/>
    <w:rsid w:val="00304B24"/>
    <w:rsid w:val="00304FD5"/>
    <w:rsid w:val="003051A4"/>
    <w:rsid w:val="00305268"/>
    <w:rsid w:val="0030534A"/>
    <w:rsid w:val="00305399"/>
    <w:rsid w:val="0030549E"/>
    <w:rsid w:val="00305672"/>
    <w:rsid w:val="0030577B"/>
    <w:rsid w:val="00305A93"/>
    <w:rsid w:val="00305F5B"/>
    <w:rsid w:val="0030680A"/>
    <w:rsid w:val="00306ACB"/>
    <w:rsid w:val="00306DC8"/>
    <w:rsid w:val="00306E7B"/>
    <w:rsid w:val="003071E9"/>
    <w:rsid w:val="00307282"/>
    <w:rsid w:val="003072B4"/>
    <w:rsid w:val="003075DB"/>
    <w:rsid w:val="003100DD"/>
    <w:rsid w:val="0031036F"/>
    <w:rsid w:val="003103A0"/>
    <w:rsid w:val="003106B8"/>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24B"/>
    <w:rsid w:val="003165B6"/>
    <w:rsid w:val="00316A6A"/>
    <w:rsid w:val="00316AC9"/>
    <w:rsid w:val="00316E96"/>
    <w:rsid w:val="00317161"/>
    <w:rsid w:val="0031716D"/>
    <w:rsid w:val="0031747F"/>
    <w:rsid w:val="003174FB"/>
    <w:rsid w:val="00317555"/>
    <w:rsid w:val="00317991"/>
    <w:rsid w:val="00317C38"/>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864"/>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4F8"/>
    <w:rsid w:val="003266CF"/>
    <w:rsid w:val="00326C15"/>
    <w:rsid w:val="00327018"/>
    <w:rsid w:val="003273BF"/>
    <w:rsid w:val="0032747D"/>
    <w:rsid w:val="0032757B"/>
    <w:rsid w:val="003277E4"/>
    <w:rsid w:val="00327EC4"/>
    <w:rsid w:val="00330138"/>
    <w:rsid w:val="00330694"/>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8BA"/>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1E"/>
    <w:rsid w:val="00340261"/>
    <w:rsid w:val="00340406"/>
    <w:rsid w:val="003404C4"/>
    <w:rsid w:val="0034068A"/>
    <w:rsid w:val="003408FD"/>
    <w:rsid w:val="00340911"/>
    <w:rsid w:val="00340BC5"/>
    <w:rsid w:val="003412DA"/>
    <w:rsid w:val="003413A6"/>
    <w:rsid w:val="00341552"/>
    <w:rsid w:val="003419EA"/>
    <w:rsid w:val="00341FE7"/>
    <w:rsid w:val="003424C0"/>
    <w:rsid w:val="003427A5"/>
    <w:rsid w:val="003427EF"/>
    <w:rsid w:val="00342AA6"/>
    <w:rsid w:val="00342DC8"/>
    <w:rsid w:val="00342F94"/>
    <w:rsid w:val="0034321E"/>
    <w:rsid w:val="00343743"/>
    <w:rsid w:val="00343782"/>
    <w:rsid w:val="00343798"/>
    <w:rsid w:val="00343E62"/>
    <w:rsid w:val="00343E72"/>
    <w:rsid w:val="00344093"/>
    <w:rsid w:val="003440E8"/>
    <w:rsid w:val="00344153"/>
    <w:rsid w:val="00344236"/>
    <w:rsid w:val="0034444B"/>
    <w:rsid w:val="003447DE"/>
    <w:rsid w:val="00344B2C"/>
    <w:rsid w:val="00344DDB"/>
    <w:rsid w:val="00344EF8"/>
    <w:rsid w:val="00345363"/>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B75"/>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866"/>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924"/>
    <w:rsid w:val="00362A91"/>
    <w:rsid w:val="00362C7C"/>
    <w:rsid w:val="00362DA0"/>
    <w:rsid w:val="00362EA0"/>
    <w:rsid w:val="0036310A"/>
    <w:rsid w:val="003636CE"/>
    <w:rsid w:val="00363C1B"/>
    <w:rsid w:val="0036442F"/>
    <w:rsid w:val="00364BA5"/>
    <w:rsid w:val="00364E3D"/>
    <w:rsid w:val="003651BB"/>
    <w:rsid w:val="00365495"/>
    <w:rsid w:val="003654D3"/>
    <w:rsid w:val="003654F5"/>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45F"/>
    <w:rsid w:val="00375630"/>
    <w:rsid w:val="00375874"/>
    <w:rsid w:val="00375876"/>
    <w:rsid w:val="003758AB"/>
    <w:rsid w:val="00376025"/>
    <w:rsid w:val="003769CB"/>
    <w:rsid w:val="003774F0"/>
    <w:rsid w:val="0037776F"/>
    <w:rsid w:val="0037780E"/>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571"/>
    <w:rsid w:val="00386A86"/>
    <w:rsid w:val="00386B98"/>
    <w:rsid w:val="00386C3C"/>
    <w:rsid w:val="00386DDB"/>
    <w:rsid w:val="00387788"/>
    <w:rsid w:val="00387B49"/>
    <w:rsid w:val="00387DF4"/>
    <w:rsid w:val="003901A9"/>
    <w:rsid w:val="00390350"/>
    <w:rsid w:val="00390485"/>
    <w:rsid w:val="003908AF"/>
    <w:rsid w:val="0039092F"/>
    <w:rsid w:val="00391030"/>
    <w:rsid w:val="00391126"/>
    <w:rsid w:val="0039143B"/>
    <w:rsid w:val="003916F7"/>
    <w:rsid w:val="00391735"/>
    <w:rsid w:val="003918BB"/>
    <w:rsid w:val="003919A8"/>
    <w:rsid w:val="00391B69"/>
    <w:rsid w:val="00391C56"/>
    <w:rsid w:val="00391DC9"/>
    <w:rsid w:val="003929AC"/>
    <w:rsid w:val="00392C92"/>
    <w:rsid w:val="00392F88"/>
    <w:rsid w:val="00393E23"/>
    <w:rsid w:val="003940ED"/>
    <w:rsid w:val="00394368"/>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72"/>
    <w:rsid w:val="003A17CD"/>
    <w:rsid w:val="003A1CC8"/>
    <w:rsid w:val="003A1F22"/>
    <w:rsid w:val="003A2083"/>
    <w:rsid w:val="003A22E1"/>
    <w:rsid w:val="003A23F0"/>
    <w:rsid w:val="003A27A0"/>
    <w:rsid w:val="003A283E"/>
    <w:rsid w:val="003A2AE8"/>
    <w:rsid w:val="003A2D94"/>
    <w:rsid w:val="003A2F3F"/>
    <w:rsid w:val="003A3035"/>
    <w:rsid w:val="003A34F6"/>
    <w:rsid w:val="003A352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24C"/>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1D28"/>
    <w:rsid w:val="003C25AC"/>
    <w:rsid w:val="003C2710"/>
    <w:rsid w:val="003C2747"/>
    <w:rsid w:val="003C2A21"/>
    <w:rsid w:val="003C2B21"/>
    <w:rsid w:val="003C2D53"/>
    <w:rsid w:val="003C2F1A"/>
    <w:rsid w:val="003C2FBE"/>
    <w:rsid w:val="003C2FC2"/>
    <w:rsid w:val="003C339C"/>
    <w:rsid w:val="003C3701"/>
    <w:rsid w:val="003C3A7A"/>
    <w:rsid w:val="003C416E"/>
    <w:rsid w:val="003C4E2A"/>
    <w:rsid w:val="003C4E60"/>
    <w:rsid w:val="003C509F"/>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CE2"/>
    <w:rsid w:val="003C7D52"/>
    <w:rsid w:val="003C7D65"/>
    <w:rsid w:val="003D023E"/>
    <w:rsid w:val="003D0A12"/>
    <w:rsid w:val="003D0B17"/>
    <w:rsid w:val="003D0F4E"/>
    <w:rsid w:val="003D159C"/>
    <w:rsid w:val="003D1953"/>
    <w:rsid w:val="003D1959"/>
    <w:rsid w:val="003D1D57"/>
    <w:rsid w:val="003D1EB1"/>
    <w:rsid w:val="003D1FB4"/>
    <w:rsid w:val="003D26C6"/>
    <w:rsid w:val="003D29DA"/>
    <w:rsid w:val="003D2DA4"/>
    <w:rsid w:val="003D2E53"/>
    <w:rsid w:val="003D3A13"/>
    <w:rsid w:val="003D3BF6"/>
    <w:rsid w:val="003D440C"/>
    <w:rsid w:val="003D44DE"/>
    <w:rsid w:val="003D458D"/>
    <w:rsid w:val="003D47C8"/>
    <w:rsid w:val="003D4C95"/>
    <w:rsid w:val="003D4E13"/>
    <w:rsid w:val="003D5B5D"/>
    <w:rsid w:val="003D5FEA"/>
    <w:rsid w:val="003D60DB"/>
    <w:rsid w:val="003D642E"/>
    <w:rsid w:val="003D65C7"/>
    <w:rsid w:val="003D68C2"/>
    <w:rsid w:val="003D6E2B"/>
    <w:rsid w:val="003D6E35"/>
    <w:rsid w:val="003D6E81"/>
    <w:rsid w:val="003D724D"/>
    <w:rsid w:val="003D765A"/>
    <w:rsid w:val="003D7956"/>
    <w:rsid w:val="003D7BBB"/>
    <w:rsid w:val="003D7BE9"/>
    <w:rsid w:val="003D7CDC"/>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2D2E"/>
    <w:rsid w:val="003E36DB"/>
    <w:rsid w:val="003E3852"/>
    <w:rsid w:val="003E389E"/>
    <w:rsid w:val="003E38C4"/>
    <w:rsid w:val="003E38F8"/>
    <w:rsid w:val="003E3955"/>
    <w:rsid w:val="003E4195"/>
    <w:rsid w:val="003E44BD"/>
    <w:rsid w:val="003E47B8"/>
    <w:rsid w:val="003E486D"/>
    <w:rsid w:val="003E48A8"/>
    <w:rsid w:val="003E4968"/>
    <w:rsid w:val="003E52D7"/>
    <w:rsid w:val="003E5569"/>
    <w:rsid w:val="003E5587"/>
    <w:rsid w:val="003E56DB"/>
    <w:rsid w:val="003E58C1"/>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342"/>
    <w:rsid w:val="003F0546"/>
    <w:rsid w:val="003F0F36"/>
    <w:rsid w:val="003F11D4"/>
    <w:rsid w:val="003F12FB"/>
    <w:rsid w:val="003F1343"/>
    <w:rsid w:val="003F147C"/>
    <w:rsid w:val="003F15A0"/>
    <w:rsid w:val="003F15E8"/>
    <w:rsid w:val="003F1610"/>
    <w:rsid w:val="003F161E"/>
    <w:rsid w:val="003F26B8"/>
    <w:rsid w:val="003F29D2"/>
    <w:rsid w:val="003F2A21"/>
    <w:rsid w:val="003F2A41"/>
    <w:rsid w:val="003F2CE3"/>
    <w:rsid w:val="003F2F04"/>
    <w:rsid w:val="003F3183"/>
    <w:rsid w:val="003F3189"/>
    <w:rsid w:val="003F4332"/>
    <w:rsid w:val="003F4350"/>
    <w:rsid w:val="003F4433"/>
    <w:rsid w:val="003F4824"/>
    <w:rsid w:val="003F4ED4"/>
    <w:rsid w:val="003F4FCB"/>
    <w:rsid w:val="003F517E"/>
    <w:rsid w:val="003F555A"/>
    <w:rsid w:val="003F5AC7"/>
    <w:rsid w:val="003F5BBC"/>
    <w:rsid w:val="003F5F5B"/>
    <w:rsid w:val="003F636A"/>
    <w:rsid w:val="003F64E6"/>
    <w:rsid w:val="003F67F0"/>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1EDC"/>
    <w:rsid w:val="00402381"/>
    <w:rsid w:val="0040288E"/>
    <w:rsid w:val="00402D2B"/>
    <w:rsid w:val="004030B5"/>
    <w:rsid w:val="004030C8"/>
    <w:rsid w:val="004030CF"/>
    <w:rsid w:val="00403185"/>
    <w:rsid w:val="0040359A"/>
    <w:rsid w:val="004039B7"/>
    <w:rsid w:val="00403AD4"/>
    <w:rsid w:val="00403AE3"/>
    <w:rsid w:val="00403F57"/>
    <w:rsid w:val="00403F9B"/>
    <w:rsid w:val="004044F4"/>
    <w:rsid w:val="004045C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DDA"/>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3C"/>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7E5"/>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187"/>
    <w:rsid w:val="0042529D"/>
    <w:rsid w:val="0042544F"/>
    <w:rsid w:val="00425786"/>
    <w:rsid w:val="0042578E"/>
    <w:rsid w:val="00425F21"/>
    <w:rsid w:val="00425FA6"/>
    <w:rsid w:val="00426182"/>
    <w:rsid w:val="0042638A"/>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23"/>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030"/>
    <w:rsid w:val="00440216"/>
    <w:rsid w:val="004407D0"/>
    <w:rsid w:val="00441535"/>
    <w:rsid w:val="00441925"/>
    <w:rsid w:val="00441A68"/>
    <w:rsid w:val="00441BEB"/>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9DD"/>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8FC"/>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1CC"/>
    <w:rsid w:val="00464298"/>
    <w:rsid w:val="0046454D"/>
    <w:rsid w:val="004645A7"/>
    <w:rsid w:val="00464C02"/>
    <w:rsid w:val="00464C55"/>
    <w:rsid w:val="00464F3D"/>
    <w:rsid w:val="00465203"/>
    <w:rsid w:val="00465263"/>
    <w:rsid w:val="004653BF"/>
    <w:rsid w:val="00465615"/>
    <w:rsid w:val="0046595F"/>
    <w:rsid w:val="00465A08"/>
    <w:rsid w:val="00465CD6"/>
    <w:rsid w:val="00465EB5"/>
    <w:rsid w:val="00466024"/>
    <w:rsid w:val="004665B2"/>
    <w:rsid w:val="004665FC"/>
    <w:rsid w:val="00467311"/>
    <w:rsid w:val="00467549"/>
    <w:rsid w:val="004675B7"/>
    <w:rsid w:val="0046775C"/>
    <w:rsid w:val="00467A36"/>
    <w:rsid w:val="00467AE6"/>
    <w:rsid w:val="00467CB5"/>
    <w:rsid w:val="00467D4D"/>
    <w:rsid w:val="00467E07"/>
    <w:rsid w:val="00467F22"/>
    <w:rsid w:val="00470132"/>
    <w:rsid w:val="004701D1"/>
    <w:rsid w:val="004702A4"/>
    <w:rsid w:val="00470A4E"/>
    <w:rsid w:val="00470BA1"/>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363"/>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3A"/>
    <w:rsid w:val="0048186D"/>
    <w:rsid w:val="004818D2"/>
    <w:rsid w:val="00481A07"/>
    <w:rsid w:val="00481BEB"/>
    <w:rsid w:val="00481F5C"/>
    <w:rsid w:val="00482544"/>
    <w:rsid w:val="004825D3"/>
    <w:rsid w:val="00482812"/>
    <w:rsid w:val="00482BA4"/>
    <w:rsid w:val="00482CCF"/>
    <w:rsid w:val="004835B2"/>
    <w:rsid w:val="00484351"/>
    <w:rsid w:val="00484587"/>
    <w:rsid w:val="00484AE1"/>
    <w:rsid w:val="00484D67"/>
    <w:rsid w:val="00485354"/>
    <w:rsid w:val="00485436"/>
    <w:rsid w:val="004857C8"/>
    <w:rsid w:val="00485C00"/>
    <w:rsid w:val="00485F74"/>
    <w:rsid w:val="004860DB"/>
    <w:rsid w:val="004862AC"/>
    <w:rsid w:val="00486479"/>
    <w:rsid w:val="00486F56"/>
    <w:rsid w:val="00487324"/>
    <w:rsid w:val="00487595"/>
    <w:rsid w:val="0048769A"/>
    <w:rsid w:val="00487A9B"/>
    <w:rsid w:val="00487E8E"/>
    <w:rsid w:val="00490257"/>
    <w:rsid w:val="004906B4"/>
    <w:rsid w:val="004907C5"/>
    <w:rsid w:val="004909D9"/>
    <w:rsid w:val="00490A16"/>
    <w:rsid w:val="004910F0"/>
    <w:rsid w:val="004911AF"/>
    <w:rsid w:val="004914BD"/>
    <w:rsid w:val="00491C4A"/>
    <w:rsid w:val="00491D55"/>
    <w:rsid w:val="00491FE1"/>
    <w:rsid w:val="00492029"/>
    <w:rsid w:val="004925A9"/>
    <w:rsid w:val="00492E16"/>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517"/>
    <w:rsid w:val="00497B49"/>
    <w:rsid w:val="004A023B"/>
    <w:rsid w:val="004A0B53"/>
    <w:rsid w:val="004A0CBF"/>
    <w:rsid w:val="004A145D"/>
    <w:rsid w:val="004A1776"/>
    <w:rsid w:val="004A18CD"/>
    <w:rsid w:val="004A1DB1"/>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DF2"/>
    <w:rsid w:val="004B1E48"/>
    <w:rsid w:val="004B209C"/>
    <w:rsid w:val="004B29A2"/>
    <w:rsid w:val="004B2CBC"/>
    <w:rsid w:val="004B3394"/>
    <w:rsid w:val="004B3831"/>
    <w:rsid w:val="004B3946"/>
    <w:rsid w:val="004B41FF"/>
    <w:rsid w:val="004B446C"/>
    <w:rsid w:val="004B44E5"/>
    <w:rsid w:val="004B488A"/>
    <w:rsid w:val="004B4923"/>
    <w:rsid w:val="004B49B0"/>
    <w:rsid w:val="004B50CF"/>
    <w:rsid w:val="004B568A"/>
    <w:rsid w:val="004B5785"/>
    <w:rsid w:val="004B59E8"/>
    <w:rsid w:val="004B6141"/>
    <w:rsid w:val="004B62C2"/>
    <w:rsid w:val="004B67E6"/>
    <w:rsid w:val="004B6BAF"/>
    <w:rsid w:val="004B7022"/>
    <w:rsid w:val="004B731B"/>
    <w:rsid w:val="004B7783"/>
    <w:rsid w:val="004B7816"/>
    <w:rsid w:val="004B7B42"/>
    <w:rsid w:val="004C0330"/>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6C1"/>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490"/>
    <w:rsid w:val="004D1F9C"/>
    <w:rsid w:val="004D2108"/>
    <w:rsid w:val="004D2287"/>
    <w:rsid w:val="004D2559"/>
    <w:rsid w:val="004D25E8"/>
    <w:rsid w:val="004D2776"/>
    <w:rsid w:val="004D286E"/>
    <w:rsid w:val="004D2C78"/>
    <w:rsid w:val="004D2D40"/>
    <w:rsid w:val="004D3918"/>
    <w:rsid w:val="004D3A1F"/>
    <w:rsid w:val="004D429B"/>
    <w:rsid w:val="004D4761"/>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455"/>
    <w:rsid w:val="004D769D"/>
    <w:rsid w:val="004D7AD9"/>
    <w:rsid w:val="004D7B67"/>
    <w:rsid w:val="004D7E32"/>
    <w:rsid w:val="004E0072"/>
    <w:rsid w:val="004E045B"/>
    <w:rsid w:val="004E0541"/>
    <w:rsid w:val="004E0971"/>
    <w:rsid w:val="004E0E26"/>
    <w:rsid w:val="004E10BF"/>
    <w:rsid w:val="004E130F"/>
    <w:rsid w:val="004E14FD"/>
    <w:rsid w:val="004E1860"/>
    <w:rsid w:val="004E2267"/>
    <w:rsid w:val="004E2495"/>
    <w:rsid w:val="004E281E"/>
    <w:rsid w:val="004E2C2E"/>
    <w:rsid w:val="004E2E29"/>
    <w:rsid w:val="004E30A8"/>
    <w:rsid w:val="004E31AB"/>
    <w:rsid w:val="004E3A51"/>
    <w:rsid w:val="004E3BFF"/>
    <w:rsid w:val="004E3CCF"/>
    <w:rsid w:val="004E3ECB"/>
    <w:rsid w:val="004E3F0C"/>
    <w:rsid w:val="004E3F70"/>
    <w:rsid w:val="004E4B66"/>
    <w:rsid w:val="004E4D97"/>
    <w:rsid w:val="004E5121"/>
    <w:rsid w:val="004E5B63"/>
    <w:rsid w:val="004E5E37"/>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1FF0"/>
    <w:rsid w:val="004F2136"/>
    <w:rsid w:val="004F223A"/>
    <w:rsid w:val="004F26D3"/>
    <w:rsid w:val="004F3910"/>
    <w:rsid w:val="004F3CF5"/>
    <w:rsid w:val="004F41B7"/>
    <w:rsid w:val="004F41E9"/>
    <w:rsid w:val="004F426F"/>
    <w:rsid w:val="004F4312"/>
    <w:rsid w:val="004F457E"/>
    <w:rsid w:val="004F47DD"/>
    <w:rsid w:val="004F4D47"/>
    <w:rsid w:val="004F4D87"/>
    <w:rsid w:val="004F512C"/>
    <w:rsid w:val="004F5285"/>
    <w:rsid w:val="004F54EE"/>
    <w:rsid w:val="004F5BFD"/>
    <w:rsid w:val="004F60FC"/>
    <w:rsid w:val="004F6306"/>
    <w:rsid w:val="004F64BB"/>
    <w:rsid w:val="004F65D5"/>
    <w:rsid w:val="004F693D"/>
    <w:rsid w:val="004F6AD8"/>
    <w:rsid w:val="004F6C82"/>
    <w:rsid w:val="004F70F4"/>
    <w:rsid w:val="004F7186"/>
    <w:rsid w:val="004F77A3"/>
    <w:rsid w:val="004F7D7B"/>
    <w:rsid w:val="004F7DCE"/>
    <w:rsid w:val="004F7ED6"/>
    <w:rsid w:val="0050084E"/>
    <w:rsid w:val="0050086E"/>
    <w:rsid w:val="00500A68"/>
    <w:rsid w:val="00500B5E"/>
    <w:rsid w:val="00500B6E"/>
    <w:rsid w:val="00500C25"/>
    <w:rsid w:val="00500F34"/>
    <w:rsid w:val="00501084"/>
    <w:rsid w:val="0050126B"/>
    <w:rsid w:val="005016D7"/>
    <w:rsid w:val="00501946"/>
    <w:rsid w:val="00501953"/>
    <w:rsid w:val="00501D5A"/>
    <w:rsid w:val="0050208B"/>
    <w:rsid w:val="00502193"/>
    <w:rsid w:val="00502540"/>
    <w:rsid w:val="0050294B"/>
    <w:rsid w:val="00502A25"/>
    <w:rsid w:val="005035D9"/>
    <w:rsid w:val="00503AD9"/>
    <w:rsid w:val="00503BA5"/>
    <w:rsid w:val="00503BC8"/>
    <w:rsid w:val="005041BE"/>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391"/>
    <w:rsid w:val="00510E22"/>
    <w:rsid w:val="00510F34"/>
    <w:rsid w:val="0051124D"/>
    <w:rsid w:val="005117FC"/>
    <w:rsid w:val="00511ABC"/>
    <w:rsid w:val="00511B6A"/>
    <w:rsid w:val="0051214A"/>
    <w:rsid w:val="00512513"/>
    <w:rsid w:val="005125B0"/>
    <w:rsid w:val="00512BCC"/>
    <w:rsid w:val="00512D02"/>
    <w:rsid w:val="00513588"/>
    <w:rsid w:val="00513AE4"/>
    <w:rsid w:val="00513B67"/>
    <w:rsid w:val="00513D7E"/>
    <w:rsid w:val="00513F47"/>
    <w:rsid w:val="0051406D"/>
    <w:rsid w:val="00514315"/>
    <w:rsid w:val="00514C23"/>
    <w:rsid w:val="005151B6"/>
    <w:rsid w:val="005154D4"/>
    <w:rsid w:val="005155B1"/>
    <w:rsid w:val="0051575B"/>
    <w:rsid w:val="00515E7C"/>
    <w:rsid w:val="00515F6B"/>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7E3"/>
    <w:rsid w:val="00522975"/>
    <w:rsid w:val="005229AC"/>
    <w:rsid w:val="00522A9D"/>
    <w:rsid w:val="00522E32"/>
    <w:rsid w:val="00523033"/>
    <w:rsid w:val="005235C5"/>
    <w:rsid w:val="005237EC"/>
    <w:rsid w:val="0052448A"/>
    <w:rsid w:val="00524AED"/>
    <w:rsid w:val="00525325"/>
    <w:rsid w:val="005255DC"/>
    <w:rsid w:val="00525621"/>
    <w:rsid w:val="005256E0"/>
    <w:rsid w:val="00525F10"/>
    <w:rsid w:val="0052672B"/>
    <w:rsid w:val="005267FD"/>
    <w:rsid w:val="005269A1"/>
    <w:rsid w:val="00526CE6"/>
    <w:rsid w:val="00526DB0"/>
    <w:rsid w:val="0052713A"/>
    <w:rsid w:val="00527196"/>
    <w:rsid w:val="00527201"/>
    <w:rsid w:val="00527550"/>
    <w:rsid w:val="00527977"/>
    <w:rsid w:val="00527A38"/>
    <w:rsid w:val="00527BAE"/>
    <w:rsid w:val="0053034C"/>
    <w:rsid w:val="00530527"/>
    <w:rsid w:val="00530A35"/>
    <w:rsid w:val="00530A96"/>
    <w:rsid w:val="00530BDB"/>
    <w:rsid w:val="00530C61"/>
    <w:rsid w:val="00530FBE"/>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19B"/>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27FB"/>
    <w:rsid w:val="00542D33"/>
    <w:rsid w:val="0054305D"/>
    <w:rsid w:val="00543101"/>
    <w:rsid w:val="00543247"/>
    <w:rsid w:val="00543331"/>
    <w:rsid w:val="00543D06"/>
    <w:rsid w:val="00543DB7"/>
    <w:rsid w:val="00543F2F"/>
    <w:rsid w:val="00544817"/>
    <w:rsid w:val="00544832"/>
    <w:rsid w:val="00544BF2"/>
    <w:rsid w:val="00544CE4"/>
    <w:rsid w:val="00544D3B"/>
    <w:rsid w:val="00544D5A"/>
    <w:rsid w:val="00544EFE"/>
    <w:rsid w:val="005453D0"/>
    <w:rsid w:val="0054546A"/>
    <w:rsid w:val="00545920"/>
    <w:rsid w:val="00545BB0"/>
    <w:rsid w:val="00545EB6"/>
    <w:rsid w:val="00546792"/>
    <w:rsid w:val="005468D7"/>
    <w:rsid w:val="00546A62"/>
    <w:rsid w:val="00546AA8"/>
    <w:rsid w:val="00546BEA"/>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1D6D"/>
    <w:rsid w:val="005520EF"/>
    <w:rsid w:val="00552D59"/>
    <w:rsid w:val="00552FD4"/>
    <w:rsid w:val="0055366A"/>
    <w:rsid w:val="00553995"/>
    <w:rsid w:val="00553CDE"/>
    <w:rsid w:val="00553F91"/>
    <w:rsid w:val="00554023"/>
    <w:rsid w:val="005540AE"/>
    <w:rsid w:val="0055425E"/>
    <w:rsid w:val="00554628"/>
    <w:rsid w:val="005547AA"/>
    <w:rsid w:val="005548B6"/>
    <w:rsid w:val="00554B65"/>
    <w:rsid w:val="00554F96"/>
    <w:rsid w:val="00555442"/>
    <w:rsid w:val="00555D88"/>
    <w:rsid w:val="00555F8A"/>
    <w:rsid w:val="005563BF"/>
    <w:rsid w:val="005565FB"/>
    <w:rsid w:val="005567FE"/>
    <w:rsid w:val="005569F9"/>
    <w:rsid w:val="00556AD1"/>
    <w:rsid w:val="00556AE4"/>
    <w:rsid w:val="00556B9D"/>
    <w:rsid w:val="005573C4"/>
    <w:rsid w:val="00557919"/>
    <w:rsid w:val="00557A4E"/>
    <w:rsid w:val="0056030F"/>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58C"/>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575"/>
    <w:rsid w:val="00574785"/>
    <w:rsid w:val="00574DBB"/>
    <w:rsid w:val="00574EFA"/>
    <w:rsid w:val="00574F26"/>
    <w:rsid w:val="00575530"/>
    <w:rsid w:val="00575592"/>
    <w:rsid w:val="00576175"/>
    <w:rsid w:val="00576704"/>
    <w:rsid w:val="00577476"/>
    <w:rsid w:val="005775B2"/>
    <w:rsid w:val="00577B80"/>
    <w:rsid w:val="00580125"/>
    <w:rsid w:val="005802A6"/>
    <w:rsid w:val="0058046B"/>
    <w:rsid w:val="00580474"/>
    <w:rsid w:val="0058069C"/>
    <w:rsid w:val="00580871"/>
    <w:rsid w:val="00580C78"/>
    <w:rsid w:val="0058192D"/>
    <w:rsid w:val="00581AAB"/>
    <w:rsid w:val="00581B24"/>
    <w:rsid w:val="00581C07"/>
    <w:rsid w:val="00582291"/>
    <w:rsid w:val="00582505"/>
    <w:rsid w:val="0058265B"/>
    <w:rsid w:val="005827A5"/>
    <w:rsid w:val="00582A0F"/>
    <w:rsid w:val="00582BD0"/>
    <w:rsid w:val="00582C23"/>
    <w:rsid w:val="005832B6"/>
    <w:rsid w:val="00583A5D"/>
    <w:rsid w:val="0058422A"/>
    <w:rsid w:val="00584529"/>
    <w:rsid w:val="005845CA"/>
    <w:rsid w:val="00584B20"/>
    <w:rsid w:val="00584C0E"/>
    <w:rsid w:val="00584C69"/>
    <w:rsid w:val="00585865"/>
    <w:rsid w:val="005859AD"/>
    <w:rsid w:val="00585B11"/>
    <w:rsid w:val="00585C07"/>
    <w:rsid w:val="00585DC0"/>
    <w:rsid w:val="00585E80"/>
    <w:rsid w:val="005864F2"/>
    <w:rsid w:val="0058677D"/>
    <w:rsid w:val="00586E1D"/>
    <w:rsid w:val="00587331"/>
    <w:rsid w:val="005878AE"/>
    <w:rsid w:val="005878C3"/>
    <w:rsid w:val="00587940"/>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2FE1"/>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DE7"/>
    <w:rsid w:val="00597E70"/>
    <w:rsid w:val="00597EB2"/>
    <w:rsid w:val="00597F13"/>
    <w:rsid w:val="005A0039"/>
    <w:rsid w:val="005A02F4"/>
    <w:rsid w:val="005A061B"/>
    <w:rsid w:val="005A0713"/>
    <w:rsid w:val="005A0C20"/>
    <w:rsid w:val="005A0D0C"/>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0C39"/>
    <w:rsid w:val="005B0DFC"/>
    <w:rsid w:val="005B1118"/>
    <w:rsid w:val="005B161F"/>
    <w:rsid w:val="005B1BF8"/>
    <w:rsid w:val="005B1F70"/>
    <w:rsid w:val="005B291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2FF"/>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071"/>
    <w:rsid w:val="005C4317"/>
    <w:rsid w:val="005C465E"/>
    <w:rsid w:val="005C46F5"/>
    <w:rsid w:val="005C47F7"/>
    <w:rsid w:val="005C4B91"/>
    <w:rsid w:val="005C4BF7"/>
    <w:rsid w:val="005C4DD9"/>
    <w:rsid w:val="005C504E"/>
    <w:rsid w:val="005C50B2"/>
    <w:rsid w:val="005C53AF"/>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780"/>
    <w:rsid w:val="005D0CD6"/>
    <w:rsid w:val="005D11D3"/>
    <w:rsid w:val="005D127E"/>
    <w:rsid w:val="005D12A4"/>
    <w:rsid w:val="005D1689"/>
    <w:rsid w:val="005D1736"/>
    <w:rsid w:val="005D2212"/>
    <w:rsid w:val="005D2470"/>
    <w:rsid w:val="005D28A8"/>
    <w:rsid w:val="005D29F7"/>
    <w:rsid w:val="005D2AF2"/>
    <w:rsid w:val="005D2B20"/>
    <w:rsid w:val="005D2DED"/>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AA5"/>
    <w:rsid w:val="005D6BEF"/>
    <w:rsid w:val="005D6E17"/>
    <w:rsid w:val="005D6F3B"/>
    <w:rsid w:val="005D708E"/>
    <w:rsid w:val="005D7A2A"/>
    <w:rsid w:val="005D7E2A"/>
    <w:rsid w:val="005DE6BC"/>
    <w:rsid w:val="005E0364"/>
    <w:rsid w:val="005E03B9"/>
    <w:rsid w:val="005E0760"/>
    <w:rsid w:val="005E0800"/>
    <w:rsid w:val="005E0A9F"/>
    <w:rsid w:val="005E0CCF"/>
    <w:rsid w:val="005E0E77"/>
    <w:rsid w:val="005E0F60"/>
    <w:rsid w:val="005E0FAC"/>
    <w:rsid w:val="005E14DD"/>
    <w:rsid w:val="005E1833"/>
    <w:rsid w:val="005E1869"/>
    <w:rsid w:val="005E191F"/>
    <w:rsid w:val="005E1F2B"/>
    <w:rsid w:val="005E1FC7"/>
    <w:rsid w:val="005E2728"/>
    <w:rsid w:val="005E2EAE"/>
    <w:rsid w:val="005E3034"/>
    <w:rsid w:val="005E3156"/>
    <w:rsid w:val="005E368F"/>
    <w:rsid w:val="005E3C51"/>
    <w:rsid w:val="005E3CD8"/>
    <w:rsid w:val="005E3DEE"/>
    <w:rsid w:val="005E42AF"/>
    <w:rsid w:val="005E49B8"/>
    <w:rsid w:val="005E4A28"/>
    <w:rsid w:val="005E507D"/>
    <w:rsid w:val="005E5CED"/>
    <w:rsid w:val="005E5F16"/>
    <w:rsid w:val="005E6172"/>
    <w:rsid w:val="005E6861"/>
    <w:rsid w:val="005E6AA4"/>
    <w:rsid w:val="005E6C23"/>
    <w:rsid w:val="005E6D8F"/>
    <w:rsid w:val="005E6E7B"/>
    <w:rsid w:val="005E7106"/>
    <w:rsid w:val="005E7138"/>
    <w:rsid w:val="005E71B7"/>
    <w:rsid w:val="005E73F3"/>
    <w:rsid w:val="005E7405"/>
    <w:rsid w:val="005E741D"/>
    <w:rsid w:val="005E7692"/>
    <w:rsid w:val="005E7813"/>
    <w:rsid w:val="005E7EFB"/>
    <w:rsid w:val="005F001C"/>
    <w:rsid w:val="005F089C"/>
    <w:rsid w:val="005F0DC2"/>
    <w:rsid w:val="005F101D"/>
    <w:rsid w:val="005F13A4"/>
    <w:rsid w:val="005F1CB0"/>
    <w:rsid w:val="005F2189"/>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56"/>
    <w:rsid w:val="005F53D8"/>
    <w:rsid w:val="005F5585"/>
    <w:rsid w:val="005F591B"/>
    <w:rsid w:val="005F5B30"/>
    <w:rsid w:val="005F5B31"/>
    <w:rsid w:val="005F5EF3"/>
    <w:rsid w:val="005F5EFB"/>
    <w:rsid w:val="005F600C"/>
    <w:rsid w:val="005F63C4"/>
    <w:rsid w:val="005F6553"/>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4CB"/>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0918"/>
    <w:rsid w:val="0061165B"/>
    <w:rsid w:val="00611998"/>
    <w:rsid w:val="00611D37"/>
    <w:rsid w:val="00611D9E"/>
    <w:rsid w:val="0061295D"/>
    <w:rsid w:val="00612B4F"/>
    <w:rsid w:val="00612B8D"/>
    <w:rsid w:val="0061343A"/>
    <w:rsid w:val="006134DA"/>
    <w:rsid w:val="00613B4C"/>
    <w:rsid w:val="00614001"/>
    <w:rsid w:val="0061422C"/>
    <w:rsid w:val="00614A2C"/>
    <w:rsid w:val="00614DC1"/>
    <w:rsid w:val="00615356"/>
    <w:rsid w:val="00615704"/>
    <w:rsid w:val="00615818"/>
    <w:rsid w:val="00615E2B"/>
    <w:rsid w:val="00616957"/>
    <w:rsid w:val="00616FFA"/>
    <w:rsid w:val="0061728F"/>
    <w:rsid w:val="00617957"/>
    <w:rsid w:val="00617BF8"/>
    <w:rsid w:val="00620086"/>
    <w:rsid w:val="0062012D"/>
    <w:rsid w:val="006202C2"/>
    <w:rsid w:val="006205DB"/>
    <w:rsid w:val="00620828"/>
    <w:rsid w:val="00620C45"/>
    <w:rsid w:val="00620CA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23E"/>
    <w:rsid w:val="0062537A"/>
    <w:rsid w:val="006253BE"/>
    <w:rsid w:val="00625643"/>
    <w:rsid w:val="00625E20"/>
    <w:rsid w:val="0062632E"/>
    <w:rsid w:val="00626337"/>
    <w:rsid w:val="006264BB"/>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427"/>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19E"/>
    <w:rsid w:val="006365BC"/>
    <w:rsid w:val="00636684"/>
    <w:rsid w:val="006366FF"/>
    <w:rsid w:val="00636C32"/>
    <w:rsid w:val="00636E0A"/>
    <w:rsid w:val="00637055"/>
    <w:rsid w:val="0063773C"/>
    <w:rsid w:val="00637860"/>
    <w:rsid w:val="0063799B"/>
    <w:rsid w:val="00637AD5"/>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C3A"/>
    <w:rsid w:val="00645E34"/>
    <w:rsid w:val="00645EE4"/>
    <w:rsid w:val="00646199"/>
    <w:rsid w:val="00646705"/>
    <w:rsid w:val="00646E75"/>
    <w:rsid w:val="0064727A"/>
    <w:rsid w:val="0064763E"/>
    <w:rsid w:val="00647B6B"/>
    <w:rsid w:val="00647C12"/>
    <w:rsid w:val="00647C18"/>
    <w:rsid w:val="006502A8"/>
    <w:rsid w:val="00650457"/>
    <w:rsid w:val="00650CCE"/>
    <w:rsid w:val="00650CDF"/>
    <w:rsid w:val="00651242"/>
    <w:rsid w:val="00651279"/>
    <w:rsid w:val="006513EB"/>
    <w:rsid w:val="006515EA"/>
    <w:rsid w:val="00651647"/>
    <w:rsid w:val="00651C8B"/>
    <w:rsid w:val="00651DF9"/>
    <w:rsid w:val="00651E4D"/>
    <w:rsid w:val="006522B3"/>
    <w:rsid w:val="0065232B"/>
    <w:rsid w:val="006524F1"/>
    <w:rsid w:val="00652603"/>
    <w:rsid w:val="006527C9"/>
    <w:rsid w:val="00652FAF"/>
    <w:rsid w:val="00653B6E"/>
    <w:rsid w:val="00654378"/>
    <w:rsid w:val="00654420"/>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1EA7"/>
    <w:rsid w:val="00662681"/>
    <w:rsid w:val="006627DC"/>
    <w:rsid w:val="00662BDC"/>
    <w:rsid w:val="00663072"/>
    <w:rsid w:val="0066371D"/>
    <w:rsid w:val="0066386C"/>
    <w:rsid w:val="00663A00"/>
    <w:rsid w:val="00664136"/>
    <w:rsid w:val="006643AA"/>
    <w:rsid w:val="006646D4"/>
    <w:rsid w:val="006648B3"/>
    <w:rsid w:val="00664AD2"/>
    <w:rsid w:val="00664F65"/>
    <w:rsid w:val="00664FB8"/>
    <w:rsid w:val="00665001"/>
    <w:rsid w:val="00665094"/>
    <w:rsid w:val="006659F5"/>
    <w:rsid w:val="0066602E"/>
    <w:rsid w:val="006661EB"/>
    <w:rsid w:val="00666B63"/>
    <w:rsid w:val="00666BC7"/>
    <w:rsid w:val="00666FAD"/>
    <w:rsid w:val="0066766C"/>
    <w:rsid w:val="0066771A"/>
    <w:rsid w:val="00667801"/>
    <w:rsid w:val="00667885"/>
    <w:rsid w:val="00667A07"/>
    <w:rsid w:val="00667E6C"/>
    <w:rsid w:val="00667EC7"/>
    <w:rsid w:val="006700F3"/>
    <w:rsid w:val="00670213"/>
    <w:rsid w:val="00670253"/>
    <w:rsid w:val="006703BA"/>
    <w:rsid w:val="00670475"/>
    <w:rsid w:val="006704B0"/>
    <w:rsid w:val="006704BD"/>
    <w:rsid w:val="00670964"/>
    <w:rsid w:val="00670F91"/>
    <w:rsid w:val="00671AE4"/>
    <w:rsid w:val="00671BD9"/>
    <w:rsid w:val="00672231"/>
    <w:rsid w:val="0067232F"/>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C7"/>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1ED"/>
    <w:rsid w:val="006A5311"/>
    <w:rsid w:val="006A5316"/>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301"/>
    <w:rsid w:val="006B4A71"/>
    <w:rsid w:val="006B4FF5"/>
    <w:rsid w:val="006B5C06"/>
    <w:rsid w:val="006B609D"/>
    <w:rsid w:val="006B6365"/>
    <w:rsid w:val="006B6854"/>
    <w:rsid w:val="006B6CF7"/>
    <w:rsid w:val="006B6FF1"/>
    <w:rsid w:val="006B7147"/>
    <w:rsid w:val="006B71B6"/>
    <w:rsid w:val="006B7218"/>
    <w:rsid w:val="006B748E"/>
    <w:rsid w:val="006B75D6"/>
    <w:rsid w:val="006B793A"/>
    <w:rsid w:val="006C0120"/>
    <w:rsid w:val="006C02C3"/>
    <w:rsid w:val="006C0685"/>
    <w:rsid w:val="006C0880"/>
    <w:rsid w:val="006C0921"/>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78"/>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44"/>
    <w:rsid w:val="006D185F"/>
    <w:rsid w:val="006D18E3"/>
    <w:rsid w:val="006D1908"/>
    <w:rsid w:val="006D1F91"/>
    <w:rsid w:val="006D2119"/>
    <w:rsid w:val="006D236C"/>
    <w:rsid w:val="006D2442"/>
    <w:rsid w:val="006D280D"/>
    <w:rsid w:val="006D2917"/>
    <w:rsid w:val="006D2E06"/>
    <w:rsid w:val="006D34B8"/>
    <w:rsid w:val="006D3F73"/>
    <w:rsid w:val="006D3FED"/>
    <w:rsid w:val="006D3FFA"/>
    <w:rsid w:val="006D40C0"/>
    <w:rsid w:val="006D4116"/>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5DEF"/>
    <w:rsid w:val="006E6878"/>
    <w:rsid w:val="006E693A"/>
    <w:rsid w:val="006E6D14"/>
    <w:rsid w:val="006E6D7D"/>
    <w:rsid w:val="006E6D7F"/>
    <w:rsid w:val="006E6F37"/>
    <w:rsid w:val="006E7367"/>
    <w:rsid w:val="006E73D8"/>
    <w:rsid w:val="006F07D8"/>
    <w:rsid w:val="006F07E0"/>
    <w:rsid w:val="006F0F77"/>
    <w:rsid w:val="006F1102"/>
    <w:rsid w:val="006F143C"/>
    <w:rsid w:val="006F158C"/>
    <w:rsid w:val="006F22E1"/>
    <w:rsid w:val="006F23FD"/>
    <w:rsid w:val="006F25CE"/>
    <w:rsid w:val="006F2927"/>
    <w:rsid w:val="006F2C71"/>
    <w:rsid w:val="006F2E9B"/>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573"/>
    <w:rsid w:val="006F6768"/>
    <w:rsid w:val="006F6E04"/>
    <w:rsid w:val="006F6F0F"/>
    <w:rsid w:val="006F746D"/>
    <w:rsid w:val="006F74A5"/>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C0A"/>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45C"/>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1C"/>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6B2"/>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3E"/>
    <w:rsid w:val="0072696F"/>
    <w:rsid w:val="00726A64"/>
    <w:rsid w:val="00726C30"/>
    <w:rsid w:val="00726CA7"/>
    <w:rsid w:val="0072700F"/>
    <w:rsid w:val="0072722A"/>
    <w:rsid w:val="00727955"/>
    <w:rsid w:val="00730A55"/>
    <w:rsid w:val="00730B84"/>
    <w:rsid w:val="00730E01"/>
    <w:rsid w:val="00731124"/>
    <w:rsid w:val="007318B9"/>
    <w:rsid w:val="00731A0D"/>
    <w:rsid w:val="00731B27"/>
    <w:rsid w:val="00732539"/>
    <w:rsid w:val="00732A3C"/>
    <w:rsid w:val="00732B49"/>
    <w:rsid w:val="007334A8"/>
    <w:rsid w:val="007337B0"/>
    <w:rsid w:val="00733A93"/>
    <w:rsid w:val="00733DF2"/>
    <w:rsid w:val="00733F4B"/>
    <w:rsid w:val="00734271"/>
    <w:rsid w:val="00734428"/>
    <w:rsid w:val="007349C1"/>
    <w:rsid w:val="00734A8D"/>
    <w:rsid w:val="00734E11"/>
    <w:rsid w:val="00734E3C"/>
    <w:rsid w:val="00734F11"/>
    <w:rsid w:val="0073514D"/>
    <w:rsid w:val="007352E4"/>
    <w:rsid w:val="00735689"/>
    <w:rsid w:val="00735796"/>
    <w:rsid w:val="00735A62"/>
    <w:rsid w:val="00735BFC"/>
    <w:rsid w:val="00735C85"/>
    <w:rsid w:val="00735F18"/>
    <w:rsid w:val="00736885"/>
    <w:rsid w:val="00736A28"/>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3F0"/>
    <w:rsid w:val="007476CB"/>
    <w:rsid w:val="00747827"/>
    <w:rsid w:val="00747B92"/>
    <w:rsid w:val="00747BB9"/>
    <w:rsid w:val="00747C1F"/>
    <w:rsid w:val="00747FE7"/>
    <w:rsid w:val="0075062D"/>
    <w:rsid w:val="00750DC4"/>
    <w:rsid w:val="00750F8C"/>
    <w:rsid w:val="007512F1"/>
    <w:rsid w:val="007513BB"/>
    <w:rsid w:val="007513DE"/>
    <w:rsid w:val="00751429"/>
    <w:rsid w:val="0075184E"/>
    <w:rsid w:val="00751BCB"/>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883"/>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1C"/>
    <w:rsid w:val="007717D1"/>
    <w:rsid w:val="00771911"/>
    <w:rsid w:val="00771BEC"/>
    <w:rsid w:val="00771C1E"/>
    <w:rsid w:val="007723D9"/>
    <w:rsid w:val="0077250D"/>
    <w:rsid w:val="0077287A"/>
    <w:rsid w:val="007728E6"/>
    <w:rsid w:val="0077351B"/>
    <w:rsid w:val="0077368B"/>
    <w:rsid w:val="00773874"/>
    <w:rsid w:val="00773931"/>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91D"/>
    <w:rsid w:val="00775E0B"/>
    <w:rsid w:val="00776008"/>
    <w:rsid w:val="0077646A"/>
    <w:rsid w:val="00776E90"/>
    <w:rsid w:val="00776E92"/>
    <w:rsid w:val="0077737C"/>
    <w:rsid w:val="00777735"/>
    <w:rsid w:val="0077786E"/>
    <w:rsid w:val="00777AFC"/>
    <w:rsid w:val="00777B40"/>
    <w:rsid w:val="00777C48"/>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667"/>
    <w:rsid w:val="00784818"/>
    <w:rsid w:val="00785721"/>
    <w:rsid w:val="00785EA2"/>
    <w:rsid w:val="0078607E"/>
    <w:rsid w:val="0078610E"/>
    <w:rsid w:val="007862BF"/>
    <w:rsid w:val="00786302"/>
    <w:rsid w:val="0078696A"/>
    <w:rsid w:val="00786CDC"/>
    <w:rsid w:val="00786DBA"/>
    <w:rsid w:val="00786F86"/>
    <w:rsid w:val="00787EEF"/>
    <w:rsid w:val="0079033E"/>
    <w:rsid w:val="00790365"/>
    <w:rsid w:val="00790474"/>
    <w:rsid w:val="007910C2"/>
    <w:rsid w:val="007916BF"/>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2F4"/>
    <w:rsid w:val="007A23D1"/>
    <w:rsid w:val="007A25BB"/>
    <w:rsid w:val="007A2702"/>
    <w:rsid w:val="007A2BC5"/>
    <w:rsid w:val="007A2E4C"/>
    <w:rsid w:val="007A30F5"/>
    <w:rsid w:val="007A31DB"/>
    <w:rsid w:val="007A32FC"/>
    <w:rsid w:val="007A351C"/>
    <w:rsid w:val="007A380D"/>
    <w:rsid w:val="007A3844"/>
    <w:rsid w:val="007A38F3"/>
    <w:rsid w:val="007A4233"/>
    <w:rsid w:val="007A45D0"/>
    <w:rsid w:val="007A4786"/>
    <w:rsid w:val="007A4E67"/>
    <w:rsid w:val="007A558F"/>
    <w:rsid w:val="007A5676"/>
    <w:rsid w:val="007A6186"/>
    <w:rsid w:val="007A62F0"/>
    <w:rsid w:val="007A6438"/>
    <w:rsid w:val="007A664A"/>
    <w:rsid w:val="007A69F3"/>
    <w:rsid w:val="007A700B"/>
    <w:rsid w:val="007A7233"/>
    <w:rsid w:val="007A7483"/>
    <w:rsid w:val="007A762C"/>
    <w:rsid w:val="007A78ED"/>
    <w:rsid w:val="007A790B"/>
    <w:rsid w:val="007A7B10"/>
    <w:rsid w:val="007B005B"/>
    <w:rsid w:val="007B019F"/>
    <w:rsid w:val="007B022F"/>
    <w:rsid w:val="007B027A"/>
    <w:rsid w:val="007B03CF"/>
    <w:rsid w:val="007B11AA"/>
    <w:rsid w:val="007B1287"/>
    <w:rsid w:val="007B13C3"/>
    <w:rsid w:val="007B142A"/>
    <w:rsid w:val="007B1781"/>
    <w:rsid w:val="007B1845"/>
    <w:rsid w:val="007B1A90"/>
    <w:rsid w:val="007B1B06"/>
    <w:rsid w:val="007B1BCA"/>
    <w:rsid w:val="007B1CDD"/>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B40"/>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1CC"/>
    <w:rsid w:val="007C4680"/>
    <w:rsid w:val="007C4815"/>
    <w:rsid w:val="007C4B4F"/>
    <w:rsid w:val="007C4CD8"/>
    <w:rsid w:val="007C51D1"/>
    <w:rsid w:val="007C5530"/>
    <w:rsid w:val="007C5923"/>
    <w:rsid w:val="007C6106"/>
    <w:rsid w:val="007C61D1"/>
    <w:rsid w:val="007C66AE"/>
    <w:rsid w:val="007C6E27"/>
    <w:rsid w:val="007C6F13"/>
    <w:rsid w:val="007C792A"/>
    <w:rsid w:val="007D0238"/>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0B9"/>
    <w:rsid w:val="007D48A4"/>
    <w:rsid w:val="007D4CCF"/>
    <w:rsid w:val="007D514E"/>
    <w:rsid w:val="007D5388"/>
    <w:rsid w:val="007D53B9"/>
    <w:rsid w:val="007D5B03"/>
    <w:rsid w:val="007D5B23"/>
    <w:rsid w:val="007D5D89"/>
    <w:rsid w:val="007D6198"/>
    <w:rsid w:val="007D63B3"/>
    <w:rsid w:val="007D64DE"/>
    <w:rsid w:val="007D6533"/>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2F"/>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1E1"/>
    <w:rsid w:val="007F0251"/>
    <w:rsid w:val="007F0905"/>
    <w:rsid w:val="007F0A2F"/>
    <w:rsid w:val="007F0B46"/>
    <w:rsid w:val="007F0C47"/>
    <w:rsid w:val="007F0D44"/>
    <w:rsid w:val="007F0ED0"/>
    <w:rsid w:val="007F1172"/>
    <w:rsid w:val="007F1247"/>
    <w:rsid w:val="007F124B"/>
    <w:rsid w:val="007F165E"/>
    <w:rsid w:val="007F1AA4"/>
    <w:rsid w:val="007F1DDF"/>
    <w:rsid w:val="007F1F8A"/>
    <w:rsid w:val="007F1F8D"/>
    <w:rsid w:val="007F24F6"/>
    <w:rsid w:val="007F2891"/>
    <w:rsid w:val="007F2B24"/>
    <w:rsid w:val="007F2DD7"/>
    <w:rsid w:val="007F30FE"/>
    <w:rsid w:val="007F3516"/>
    <w:rsid w:val="007F3636"/>
    <w:rsid w:val="007F375D"/>
    <w:rsid w:val="007F3A55"/>
    <w:rsid w:val="007F3A6E"/>
    <w:rsid w:val="007F3BAE"/>
    <w:rsid w:val="007F3CC9"/>
    <w:rsid w:val="007F3DB9"/>
    <w:rsid w:val="007F4044"/>
    <w:rsid w:val="007F4191"/>
    <w:rsid w:val="007F427B"/>
    <w:rsid w:val="007F44A7"/>
    <w:rsid w:val="007F458B"/>
    <w:rsid w:val="007F4633"/>
    <w:rsid w:val="007F4A8B"/>
    <w:rsid w:val="007F4AEC"/>
    <w:rsid w:val="007F53A4"/>
    <w:rsid w:val="007F5598"/>
    <w:rsid w:val="007F620D"/>
    <w:rsid w:val="007F6805"/>
    <w:rsid w:val="007F695A"/>
    <w:rsid w:val="007F69BF"/>
    <w:rsid w:val="007F6E91"/>
    <w:rsid w:val="007F6F8C"/>
    <w:rsid w:val="007F723B"/>
    <w:rsid w:val="007F7454"/>
    <w:rsid w:val="007F7685"/>
    <w:rsid w:val="007F7688"/>
    <w:rsid w:val="007F77A4"/>
    <w:rsid w:val="007F7C6B"/>
    <w:rsid w:val="007F7CDA"/>
    <w:rsid w:val="007F7F5F"/>
    <w:rsid w:val="00800050"/>
    <w:rsid w:val="0080038A"/>
    <w:rsid w:val="008005BF"/>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45"/>
    <w:rsid w:val="00810785"/>
    <w:rsid w:val="00810A87"/>
    <w:rsid w:val="00810C08"/>
    <w:rsid w:val="00810DB3"/>
    <w:rsid w:val="00811875"/>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4AFF"/>
    <w:rsid w:val="00815143"/>
    <w:rsid w:val="00815146"/>
    <w:rsid w:val="0081586D"/>
    <w:rsid w:val="008158A6"/>
    <w:rsid w:val="0081597F"/>
    <w:rsid w:val="00815C18"/>
    <w:rsid w:val="00815C9D"/>
    <w:rsid w:val="00816A28"/>
    <w:rsid w:val="00816A90"/>
    <w:rsid w:val="00816BA3"/>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2F18"/>
    <w:rsid w:val="008230C6"/>
    <w:rsid w:val="008232C6"/>
    <w:rsid w:val="008233E2"/>
    <w:rsid w:val="008234A9"/>
    <w:rsid w:val="0082358D"/>
    <w:rsid w:val="008236C2"/>
    <w:rsid w:val="00823A72"/>
    <w:rsid w:val="00823B80"/>
    <w:rsid w:val="00823D49"/>
    <w:rsid w:val="00823F0A"/>
    <w:rsid w:val="008243C8"/>
    <w:rsid w:val="00824C9D"/>
    <w:rsid w:val="008250E1"/>
    <w:rsid w:val="008251E4"/>
    <w:rsid w:val="0082585D"/>
    <w:rsid w:val="00825AEF"/>
    <w:rsid w:val="00825C7E"/>
    <w:rsid w:val="00825D5F"/>
    <w:rsid w:val="00826186"/>
    <w:rsid w:val="008269EA"/>
    <w:rsid w:val="00826C62"/>
    <w:rsid w:val="00826D3A"/>
    <w:rsid w:val="00826E36"/>
    <w:rsid w:val="00826E69"/>
    <w:rsid w:val="008271D8"/>
    <w:rsid w:val="008271F8"/>
    <w:rsid w:val="008273E0"/>
    <w:rsid w:val="00827435"/>
    <w:rsid w:val="008274A2"/>
    <w:rsid w:val="00827C37"/>
    <w:rsid w:val="00827F1F"/>
    <w:rsid w:val="00830496"/>
    <w:rsid w:val="00830568"/>
    <w:rsid w:val="00830A8A"/>
    <w:rsid w:val="00830FD0"/>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55A"/>
    <w:rsid w:val="008367BD"/>
    <w:rsid w:val="00836B9A"/>
    <w:rsid w:val="00836CA8"/>
    <w:rsid w:val="00836DD6"/>
    <w:rsid w:val="00837535"/>
    <w:rsid w:val="008375AB"/>
    <w:rsid w:val="008376B2"/>
    <w:rsid w:val="008378F1"/>
    <w:rsid w:val="00840235"/>
    <w:rsid w:val="00840655"/>
    <w:rsid w:val="0084075F"/>
    <w:rsid w:val="008407AE"/>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4FED"/>
    <w:rsid w:val="008454B8"/>
    <w:rsid w:val="008454FD"/>
    <w:rsid w:val="008455DC"/>
    <w:rsid w:val="0084573A"/>
    <w:rsid w:val="008459DD"/>
    <w:rsid w:val="00845EBA"/>
    <w:rsid w:val="0084635F"/>
    <w:rsid w:val="00846606"/>
    <w:rsid w:val="00846626"/>
    <w:rsid w:val="00846885"/>
    <w:rsid w:val="00846890"/>
    <w:rsid w:val="00846925"/>
    <w:rsid w:val="0084692F"/>
    <w:rsid w:val="00846CDD"/>
    <w:rsid w:val="00846DE7"/>
    <w:rsid w:val="008474D0"/>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2930"/>
    <w:rsid w:val="008534AC"/>
    <w:rsid w:val="0085386A"/>
    <w:rsid w:val="0085394F"/>
    <w:rsid w:val="00853A82"/>
    <w:rsid w:val="00854119"/>
    <w:rsid w:val="00854278"/>
    <w:rsid w:val="008543AC"/>
    <w:rsid w:val="0085453F"/>
    <w:rsid w:val="008548FE"/>
    <w:rsid w:val="00854933"/>
    <w:rsid w:val="00854982"/>
    <w:rsid w:val="00854B98"/>
    <w:rsid w:val="00854C10"/>
    <w:rsid w:val="00855507"/>
    <w:rsid w:val="008557F2"/>
    <w:rsid w:val="00855845"/>
    <w:rsid w:val="00855919"/>
    <w:rsid w:val="008559EA"/>
    <w:rsid w:val="00855B8A"/>
    <w:rsid w:val="00855E67"/>
    <w:rsid w:val="00856221"/>
    <w:rsid w:val="008572B7"/>
    <w:rsid w:val="00857574"/>
    <w:rsid w:val="008576E5"/>
    <w:rsid w:val="008602FF"/>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77D"/>
    <w:rsid w:val="0086381F"/>
    <w:rsid w:val="00863E7F"/>
    <w:rsid w:val="00863EAA"/>
    <w:rsid w:val="00864838"/>
    <w:rsid w:val="008649FE"/>
    <w:rsid w:val="00864B08"/>
    <w:rsid w:val="00864D00"/>
    <w:rsid w:val="00864D2D"/>
    <w:rsid w:val="008654CD"/>
    <w:rsid w:val="00865B96"/>
    <w:rsid w:val="00865C18"/>
    <w:rsid w:val="00865D85"/>
    <w:rsid w:val="00865E10"/>
    <w:rsid w:val="00866023"/>
    <w:rsid w:val="00866129"/>
    <w:rsid w:val="008665F9"/>
    <w:rsid w:val="00866BF2"/>
    <w:rsid w:val="00867469"/>
    <w:rsid w:val="008675ED"/>
    <w:rsid w:val="00867766"/>
    <w:rsid w:val="0086785F"/>
    <w:rsid w:val="00867A85"/>
    <w:rsid w:val="00867F0F"/>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4BB"/>
    <w:rsid w:val="008765AD"/>
    <w:rsid w:val="00877017"/>
    <w:rsid w:val="00877189"/>
    <w:rsid w:val="00877692"/>
    <w:rsid w:val="00877A74"/>
    <w:rsid w:val="00877C3E"/>
    <w:rsid w:val="00877DBF"/>
    <w:rsid w:val="00880418"/>
    <w:rsid w:val="00880544"/>
    <w:rsid w:val="00880DFD"/>
    <w:rsid w:val="008815DC"/>
    <w:rsid w:val="00881CD6"/>
    <w:rsid w:val="00882233"/>
    <w:rsid w:val="0088244B"/>
    <w:rsid w:val="008824E5"/>
    <w:rsid w:val="00882900"/>
    <w:rsid w:val="00882A0F"/>
    <w:rsid w:val="00882B77"/>
    <w:rsid w:val="00882C55"/>
    <w:rsid w:val="00883016"/>
    <w:rsid w:val="0088302E"/>
    <w:rsid w:val="008831D5"/>
    <w:rsid w:val="008834BE"/>
    <w:rsid w:val="008834DC"/>
    <w:rsid w:val="0088354C"/>
    <w:rsid w:val="00883C2B"/>
    <w:rsid w:val="00883F5F"/>
    <w:rsid w:val="00884216"/>
    <w:rsid w:val="008845D1"/>
    <w:rsid w:val="008845D7"/>
    <w:rsid w:val="0088463D"/>
    <w:rsid w:val="00884EC9"/>
    <w:rsid w:val="0088508E"/>
    <w:rsid w:val="008850C1"/>
    <w:rsid w:val="00885147"/>
    <w:rsid w:val="00885CF1"/>
    <w:rsid w:val="00885ECC"/>
    <w:rsid w:val="008868CE"/>
    <w:rsid w:val="00886DAF"/>
    <w:rsid w:val="00887186"/>
    <w:rsid w:val="008871EF"/>
    <w:rsid w:val="00887AB0"/>
    <w:rsid w:val="00887C1A"/>
    <w:rsid w:val="008901DB"/>
    <w:rsid w:val="0089035E"/>
    <w:rsid w:val="00890526"/>
    <w:rsid w:val="008906DF"/>
    <w:rsid w:val="00890ADF"/>
    <w:rsid w:val="00890D91"/>
    <w:rsid w:val="00890F3A"/>
    <w:rsid w:val="00891221"/>
    <w:rsid w:val="008912DB"/>
    <w:rsid w:val="00891310"/>
    <w:rsid w:val="0089145C"/>
    <w:rsid w:val="00891AD7"/>
    <w:rsid w:val="00891B4B"/>
    <w:rsid w:val="00891DBD"/>
    <w:rsid w:val="00891F6E"/>
    <w:rsid w:val="00891F78"/>
    <w:rsid w:val="00892098"/>
    <w:rsid w:val="008920A7"/>
    <w:rsid w:val="00892297"/>
    <w:rsid w:val="0089229F"/>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04D"/>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05F"/>
    <w:rsid w:val="008A27F8"/>
    <w:rsid w:val="008A27FE"/>
    <w:rsid w:val="008A2BFF"/>
    <w:rsid w:val="008A2F3B"/>
    <w:rsid w:val="008A3526"/>
    <w:rsid w:val="008A3C38"/>
    <w:rsid w:val="008A3E09"/>
    <w:rsid w:val="008A3E89"/>
    <w:rsid w:val="008A3F08"/>
    <w:rsid w:val="008A4036"/>
    <w:rsid w:val="008A42C2"/>
    <w:rsid w:val="008A44BC"/>
    <w:rsid w:val="008A4BCA"/>
    <w:rsid w:val="008A4DE7"/>
    <w:rsid w:val="008A5685"/>
    <w:rsid w:val="008A57FC"/>
    <w:rsid w:val="008A5867"/>
    <w:rsid w:val="008A5A89"/>
    <w:rsid w:val="008A5CAB"/>
    <w:rsid w:val="008A626B"/>
    <w:rsid w:val="008A62E3"/>
    <w:rsid w:val="008A6E02"/>
    <w:rsid w:val="008A750F"/>
    <w:rsid w:val="008A753D"/>
    <w:rsid w:val="008A76A5"/>
    <w:rsid w:val="008A7906"/>
    <w:rsid w:val="008B005F"/>
    <w:rsid w:val="008B0384"/>
    <w:rsid w:val="008B0522"/>
    <w:rsid w:val="008B094E"/>
    <w:rsid w:val="008B0AB7"/>
    <w:rsid w:val="008B0EDA"/>
    <w:rsid w:val="008B13B3"/>
    <w:rsid w:val="008B2026"/>
    <w:rsid w:val="008B26D6"/>
    <w:rsid w:val="008B28E0"/>
    <w:rsid w:val="008B2F56"/>
    <w:rsid w:val="008B2FDF"/>
    <w:rsid w:val="008B32BD"/>
    <w:rsid w:val="008B3748"/>
    <w:rsid w:val="008B3855"/>
    <w:rsid w:val="008B3CF7"/>
    <w:rsid w:val="008B4077"/>
    <w:rsid w:val="008B49C1"/>
    <w:rsid w:val="008B49E2"/>
    <w:rsid w:val="008B4A9B"/>
    <w:rsid w:val="008B4FE6"/>
    <w:rsid w:val="008B588A"/>
    <w:rsid w:val="008B6443"/>
    <w:rsid w:val="008B65D6"/>
    <w:rsid w:val="008B6863"/>
    <w:rsid w:val="008B68B3"/>
    <w:rsid w:val="008B68EA"/>
    <w:rsid w:val="008B6AC0"/>
    <w:rsid w:val="008B6CDE"/>
    <w:rsid w:val="008B7243"/>
    <w:rsid w:val="008B77F3"/>
    <w:rsid w:val="008B7948"/>
    <w:rsid w:val="008C0193"/>
    <w:rsid w:val="008C086E"/>
    <w:rsid w:val="008C09C4"/>
    <w:rsid w:val="008C0D64"/>
    <w:rsid w:val="008C1299"/>
    <w:rsid w:val="008C1460"/>
    <w:rsid w:val="008C14D9"/>
    <w:rsid w:val="008C16FE"/>
    <w:rsid w:val="008C1D30"/>
    <w:rsid w:val="008C2346"/>
    <w:rsid w:val="008C2644"/>
    <w:rsid w:val="008C2861"/>
    <w:rsid w:val="008C2F9E"/>
    <w:rsid w:val="008C3321"/>
    <w:rsid w:val="008C33E4"/>
    <w:rsid w:val="008C3D4B"/>
    <w:rsid w:val="008C40E9"/>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B77"/>
    <w:rsid w:val="008C7CE2"/>
    <w:rsid w:val="008D00BB"/>
    <w:rsid w:val="008D01B4"/>
    <w:rsid w:val="008D02CB"/>
    <w:rsid w:val="008D0427"/>
    <w:rsid w:val="008D0C92"/>
    <w:rsid w:val="008D1140"/>
    <w:rsid w:val="008D11E1"/>
    <w:rsid w:val="008D18D5"/>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BBD"/>
    <w:rsid w:val="008D4DAE"/>
    <w:rsid w:val="008D557F"/>
    <w:rsid w:val="008D578A"/>
    <w:rsid w:val="008D5BDA"/>
    <w:rsid w:val="008D5CE5"/>
    <w:rsid w:val="008D6414"/>
    <w:rsid w:val="008D6447"/>
    <w:rsid w:val="008D6471"/>
    <w:rsid w:val="008D6476"/>
    <w:rsid w:val="008D699C"/>
    <w:rsid w:val="008D6CEF"/>
    <w:rsid w:val="008D6F7C"/>
    <w:rsid w:val="008D6FF2"/>
    <w:rsid w:val="008D70A0"/>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F3"/>
    <w:rsid w:val="008E20F2"/>
    <w:rsid w:val="008E21F2"/>
    <w:rsid w:val="008E2507"/>
    <w:rsid w:val="008E2CE2"/>
    <w:rsid w:val="008E31DD"/>
    <w:rsid w:val="008E3D6C"/>
    <w:rsid w:val="008E45C8"/>
    <w:rsid w:val="008E462E"/>
    <w:rsid w:val="008E466D"/>
    <w:rsid w:val="008E4CD4"/>
    <w:rsid w:val="008E4D2B"/>
    <w:rsid w:val="008E4F3E"/>
    <w:rsid w:val="008E519F"/>
    <w:rsid w:val="008E5623"/>
    <w:rsid w:val="008E5B49"/>
    <w:rsid w:val="008E5D0F"/>
    <w:rsid w:val="008E5F48"/>
    <w:rsid w:val="008E5FB3"/>
    <w:rsid w:val="008E63E5"/>
    <w:rsid w:val="008E69F6"/>
    <w:rsid w:val="008E6C02"/>
    <w:rsid w:val="008E7110"/>
    <w:rsid w:val="008E7224"/>
    <w:rsid w:val="008E755E"/>
    <w:rsid w:val="008E769F"/>
    <w:rsid w:val="008E7D09"/>
    <w:rsid w:val="008E7D0A"/>
    <w:rsid w:val="008E7E02"/>
    <w:rsid w:val="008F032D"/>
    <w:rsid w:val="008F04D0"/>
    <w:rsid w:val="008F065C"/>
    <w:rsid w:val="008F09D7"/>
    <w:rsid w:val="008F0AED"/>
    <w:rsid w:val="008F0B95"/>
    <w:rsid w:val="008F0DE3"/>
    <w:rsid w:val="008F12DD"/>
    <w:rsid w:val="008F14EB"/>
    <w:rsid w:val="008F1FDD"/>
    <w:rsid w:val="008F2235"/>
    <w:rsid w:val="008F2317"/>
    <w:rsid w:val="008F2318"/>
    <w:rsid w:val="008F2EF7"/>
    <w:rsid w:val="008F328F"/>
    <w:rsid w:val="008F32CF"/>
    <w:rsid w:val="008F3796"/>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3DD"/>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1EE"/>
    <w:rsid w:val="00904447"/>
    <w:rsid w:val="009047C7"/>
    <w:rsid w:val="00904A7C"/>
    <w:rsid w:val="00904C34"/>
    <w:rsid w:val="00905010"/>
    <w:rsid w:val="009054FD"/>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D7A"/>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61"/>
    <w:rsid w:val="00917E72"/>
    <w:rsid w:val="00917E75"/>
    <w:rsid w:val="009201FE"/>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2EF7"/>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6903"/>
    <w:rsid w:val="00926B5A"/>
    <w:rsid w:val="00926C84"/>
    <w:rsid w:val="00927190"/>
    <w:rsid w:val="0092751C"/>
    <w:rsid w:val="00927557"/>
    <w:rsid w:val="0092760C"/>
    <w:rsid w:val="00927C48"/>
    <w:rsid w:val="00927FAC"/>
    <w:rsid w:val="009304CB"/>
    <w:rsid w:val="00930AD1"/>
    <w:rsid w:val="00930FD5"/>
    <w:rsid w:val="00931539"/>
    <w:rsid w:val="00931A11"/>
    <w:rsid w:val="00931C79"/>
    <w:rsid w:val="00932026"/>
    <w:rsid w:val="009320B4"/>
    <w:rsid w:val="009321EE"/>
    <w:rsid w:val="009323DA"/>
    <w:rsid w:val="00932667"/>
    <w:rsid w:val="00932770"/>
    <w:rsid w:val="00932B9B"/>
    <w:rsid w:val="009331F3"/>
    <w:rsid w:val="009336E5"/>
    <w:rsid w:val="00933A79"/>
    <w:rsid w:val="00933A81"/>
    <w:rsid w:val="00933B9C"/>
    <w:rsid w:val="00934225"/>
    <w:rsid w:val="009344BC"/>
    <w:rsid w:val="00934558"/>
    <w:rsid w:val="00934777"/>
    <w:rsid w:val="009349AD"/>
    <w:rsid w:val="00934C3C"/>
    <w:rsid w:val="00934C42"/>
    <w:rsid w:val="00934CE6"/>
    <w:rsid w:val="00935046"/>
    <w:rsid w:val="0093508D"/>
    <w:rsid w:val="00935A11"/>
    <w:rsid w:val="00935B44"/>
    <w:rsid w:val="00935D4E"/>
    <w:rsid w:val="00936294"/>
    <w:rsid w:val="0093638C"/>
    <w:rsid w:val="00936553"/>
    <w:rsid w:val="00936BBC"/>
    <w:rsid w:val="00936BD7"/>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0CF"/>
    <w:rsid w:val="009436D0"/>
    <w:rsid w:val="00943A7A"/>
    <w:rsid w:val="00943FFF"/>
    <w:rsid w:val="00944775"/>
    <w:rsid w:val="00944789"/>
    <w:rsid w:val="00944CAF"/>
    <w:rsid w:val="009450C4"/>
    <w:rsid w:val="0094514F"/>
    <w:rsid w:val="00945564"/>
    <w:rsid w:val="00945ADD"/>
    <w:rsid w:val="00945BE3"/>
    <w:rsid w:val="009462D2"/>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3D41"/>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3DE"/>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D1C"/>
    <w:rsid w:val="00970FA7"/>
    <w:rsid w:val="00971070"/>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0AC"/>
    <w:rsid w:val="009771B6"/>
    <w:rsid w:val="0097762E"/>
    <w:rsid w:val="009779D3"/>
    <w:rsid w:val="009800F9"/>
    <w:rsid w:val="00980118"/>
    <w:rsid w:val="009803F6"/>
    <w:rsid w:val="0098058F"/>
    <w:rsid w:val="00980884"/>
    <w:rsid w:val="009812A5"/>
    <w:rsid w:val="00981689"/>
    <w:rsid w:val="009816C0"/>
    <w:rsid w:val="009818E4"/>
    <w:rsid w:val="009819A0"/>
    <w:rsid w:val="00981B0B"/>
    <w:rsid w:val="00981F4F"/>
    <w:rsid w:val="009826FC"/>
    <w:rsid w:val="00982A07"/>
    <w:rsid w:val="00982F7E"/>
    <w:rsid w:val="009837EC"/>
    <w:rsid w:val="00983AD5"/>
    <w:rsid w:val="00983B8C"/>
    <w:rsid w:val="009846B3"/>
    <w:rsid w:val="009847D1"/>
    <w:rsid w:val="00984856"/>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4BA"/>
    <w:rsid w:val="00987504"/>
    <w:rsid w:val="00987740"/>
    <w:rsid w:val="00987881"/>
    <w:rsid w:val="00987984"/>
    <w:rsid w:val="00987ECC"/>
    <w:rsid w:val="00990115"/>
    <w:rsid w:val="009901D3"/>
    <w:rsid w:val="009903A1"/>
    <w:rsid w:val="00990509"/>
    <w:rsid w:val="00990761"/>
    <w:rsid w:val="00990AB3"/>
    <w:rsid w:val="00990D96"/>
    <w:rsid w:val="009910A0"/>
    <w:rsid w:val="00991F3E"/>
    <w:rsid w:val="009920A1"/>
    <w:rsid w:val="00992215"/>
    <w:rsid w:val="0099248D"/>
    <w:rsid w:val="0099253D"/>
    <w:rsid w:val="00992CB7"/>
    <w:rsid w:val="00992EDD"/>
    <w:rsid w:val="00992F06"/>
    <w:rsid w:val="00992F52"/>
    <w:rsid w:val="00992FA9"/>
    <w:rsid w:val="00992FE1"/>
    <w:rsid w:val="00993FB6"/>
    <w:rsid w:val="0099435C"/>
    <w:rsid w:val="00994BFF"/>
    <w:rsid w:val="00994CA7"/>
    <w:rsid w:val="00995041"/>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2E33"/>
    <w:rsid w:val="009A2FDF"/>
    <w:rsid w:val="009A30C9"/>
    <w:rsid w:val="009A3A8B"/>
    <w:rsid w:val="009A3C1B"/>
    <w:rsid w:val="009A3CDC"/>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6CC3"/>
    <w:rsid w:val="009A7031"/>
    <w:rsid w:val="009A797D"/>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E97"/>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2EFC"/>
    <w:rsid w:val="009C30E0"/>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06CA"/>
    <w:rsid w:val="009D1256"/>
    <w:rsid w:val="009D16E5"/>
    <w:rsid w:val="009D18DC"/>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D79"/>
    <w:rsid w:val="009D4F80"/>
    <w:rsid w:val="009D50AC"/>
    <w:rsid w:val="009D542C"/>
    <w:rsid w:val="009D55B0"/>
    <w:rsid w:val="009D5B2A"/>
    <w:rsid w:val="009D5BB4"/>
    <w:rsid w:val="009D5BFD"/>
    <w:rsid w:val="009D6215"/>
    <w:rsid w:val="009D64FF"/>
    <w:rsid w:val="009D65B3"/>
    <w:rsid w:val="009D663D"/>
    <w:rsid w:val="009D6D65"/>
    <w:rsid w:val="009D6ECA"/>
    <w:rsid w:val="009D7105"/>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2D9D"/>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12"/>
    <w:rsid w:val="009F41B2"/>
    <w:rsid w:val="009F544B"/>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BFA"/>
    <w:rsid w:val="00A01E0D"/>
    <w:rsid w:val="00A01F4C"/>
    <w:rsid w:val="00A02074"/>
    <w:rsid w:val="00A02395"/>
    <w:rsid w:val="00A02787"/>
    <w:rsid w:val="00A029BD"/>
    <w:rsid w:val="00A02CA8"/>
    <w:rsid w:val="00A02FA7"/>
    <w:rsid w:val="00A03385"/>
    <w:rsid w:val="00A03AD7"/>
    <w:rsid w:val="00A03AF9"/>
    <w:rsid w:val="00A03B95"/>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C4A"/>
    <w:rsid w:val="00A07E61"/>
    <w:rsid w:val="00A07E67"/>
    <w:rsid w:val="00A07F2C"/>
    <w:rsid w:val="00A1066E"/>
    <w:rsid w:val="00A10B20"/>
    <w:rsid w:val="00A10EFF"/>
    <w:rsid w:val="00A1153B"/>
    <w:rsid w:val="00A11841"/>
    <w:rsid w:val="00A11D40"/>
    <w:rsid w:val="00A11D95"/>
    <w:rsid w:val="00A11FD7"/>
    <w:rsid w:val="00A1261C"/>
    <w:rsid w:val="00A12FE5"/>
    <w:rsid w:val="00A13857"/>
    <w:rsid w:val="00A13D46"/>
    <w:rsid w:val="00A13DE8"/>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449"/>
    <w:rsid w:val="00A177E8"/>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C56"/>
    <w:rsid w:val="00A34E14"/>
    <w:rsid w:val="00A352A8"/>
    <w:rsid w:val="00A35852"/>
    <w:rsid w:val="00A35A89"/>
    <w:rsid w:val="00A35BA1"/>
    <w:rsid w:val="00A362BB"/>
    <w:rsid w:val="00A369C4"/>
    <w:rsid w:val="00A373DD"/>
    <w:rsid w:val="00A37428"/>
    <w:rsid w:val="00A37AA9"/>
    <w:rsid w:val="00A37AB7"/>
    <w:rsid w:val="00A37F19"/>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1E97"/>
    <w:rsid w:val="00A42103"/>
    <w:rsid w:val="00A42813"/>
    <w:rsid w:val="00A42831"/>
    <w:rsid w:val="00A42B9B"/>
    <w:rsid w:val="00A42E85"/>
    <w:rsid w:val="00A43075"/>
    <w:rsid w:val="00A432F8"/>
    <w:rsid w:val="00A43744"/>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291F"/>
    <w:rsid w:val="00A529BE"/>
    <w:rsid w:val="00A5305D"/>
    <w:rsid w:val="00A537B9"/>
    <w:rsid w:val="00A53857"/>
    <w:rsid w:val="00A53B30"/>
    <w:rsid w:val="00A5401A"/>
    <w:rsid w:val="00A5442B"/>
    <w:rsid w:val="00A545C8"/>
    <w:rsid w:val="00A547A0"/>
    <w:rsid w:val="00A5485A"/>
    <w:rsid w:val="00A548C5"/>
    <w:rsid w:val="00A55810"/>
    <w:rsid w:val="00A559A4"/>
    <w:rsid w:val="00A55DE9"/>
    <w:rsid w:val="00A55F05"/>
    <w:rsid w:val="00A563BD"/>
    <w:rsid w:val="00A56780"/>
    <w:rsid w:val="00A56997"/>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442"/>
    <w:rsid w:val="00A6786B"/>
    <w:rsid w:val="00A67887"/>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286"/>
    <w:rsid w:val="00A72452"/>
    <w:rsid w:val="00A726A2"/>
    <w:rsid w:val="00A72807"/>
    <w:rsid w:val="00A728CD"/>
    <w:rsid w:val="00A729F4"/>
    <w:rsid w:val="00A72E27"/>
    <w:rsid w:val="00A72ED0"/>
    <w:rsid w:val="00A730F7"/>
    <w:rsid w:val="00A7320F"/>
    <w:rsid w:val="00A734EB"/>
    <w:rsid w:val="00A73B4B"/>
    <w:rsid w:val="00A73D20"/>
    <w:rsid w:val="00A73D34"/>
    <w:rsid w:val="00A7408D"/>
    <w:rsid w:val="00A74670"/>
    <w:rsid w:val="00A7479A"/>
    <w:rsid w:val="00A75245"/>
    <w:rsid w:val="00A75509"/>
    <w:rsid w:val="00A7558A"/>
    <w:rsid w:val="00A757DF"/>
    <w:rsid w:val="00A75CD4"/>
    <w:rsid w:val="00A75D63"/>
    <w:rsid w:val="00A76035"/>
    <w:rsid w:val="00A7608F"/>
    <w:rsid w:val="00A7609A"/>
    <w:rsid w:val="00A761E3"/>
    <w:rsid w:val="00A76210"/>
    <w:rsid w:val="00A762B6"/>
    <w:rsid w:val="00A7646E"/>
    <w:rsid w:val="00A764F9"/>
    <w:rsid w:val="00A765FF"/>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7A"/>
    <w:rsid w:val="00A81CEE"/>
    <w:rsid w:val="00A81E3D"/>
    <w:rsid w:val="00A82436"/>
    <w:rsid w:val="00A83027"/>
    <w:rsid w:val="00A8330B"/>
    <w:rsid w:val="00A83357"/>
    <w:rsid w:val="00A8385D"/>
    <w:rsid w:val="00A8408D"/>
    <w:rsid w:val="00A84283"/>
    <w:rsid w:val="00A843A5"/>
    <w:rsid w:val="00A843F5"/>
    <w:rsid w:val="00A8447B"/>
    <w:rsid w:val="00A844B8"/>
    <w:rsid w:val="00A84832"/>
    <w:rsid w:val="00A84CED"/>
    <w:rsid w:val="00A84E0F"/>
    <w:rsid w:val="00A851F1"/>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AFD"/>
    <w:rsid w:val="00A90B7B"/>
    <w:rsid w:val="00A90BB4"/>
    <w:rsid w:val="00A90DD2"/>
    <w:rsid w:val="00A9125A"/>
    <w:rsid w:val="00A91829"/>
    <w:rsid w:val="00A9182D"/>
    <w:rsid w:val="00A91849"/>
    <w:rsid w:val="00A9197E"/>
    <w:rsid w:val="00A91AF5"/>
    <w:rsid w:val="00A91E74"/>
    <w:rsid w:val="00A91F88"/>
    <w:rsid w:val="00A91FB4"/>
    <w:rsid w:val="00A91FF0"/>
    <w:rsid w:val="00A92613"/>
    <w:rsid w:val="00A931B3"/>
    <w:rsid w:val="00A9369C"/>
    <w:rsid w:val="00A936B0"/>
    <w:rsid w:val="00A93723"/>
    <w:rsid w:val="00A93BD7"/>
    <w:rsid w:val="00A93D8C"/>
    <w:rsid w:val="00A93E50"/>
    <w:rsid w:val="00A9476E"/>
    <w:rsid w:val="00A94F0D"/>
    <w:rsid w:val="00A95607"/>
    <w:rsid w:val="00A95815"/>
    <w:rsid w:val="00A95A4C"/>
    <w:rsid w:val="00A95DB4"/>
    <w:rsid w:val="00A95F2D"/>
    <w:rsid w:val="00A9602C"/>
    <w:rsid w:val="00A96821"/>
    <w:rsid w:val="00A974E7"/>
    <w:rsid w:val="00A97F1B"/>
    <w:rsid w:val="00AA003E"/>
    <w:rsid w:val="00AA0F5B"/>
    <w:rsid w:val="00AA10A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80A"/>
    <w:rsid w:val="00AA4B5E"/>
    <w:rsid w:val="00AA4CBA"/>
    <w:rsid w:val="00AA4D7F"/>
    <w:rsid w:val="00AA529B"/>
    <w:rsid w:val="00AA59B9"/>
    <w:rsid w:val="00AA5A70"/>
    <w:rsid w:val="00AA5FDD"/>
    <w:rsid w:val="00AA6035"/>
    <w:rsid w:val="00AA603C"/>
    <w:rsid w:val="00AA6246"/>
    <w:rsid w:val="00AA630A"/>
    <w:rsid w:val="00AA689F"/>
    <w:rsid w:val="00AA6A7A"/>
    <w:rsid w:val="00AA6D15"/>
    <w:rsid w:val="00AA72AD"/>
    <w:rsid w:val="00AA798A"/>
    <w:rsid w:val="00AA7FD6"/>
    <w:rsid w:val="00AB0079"/>
    <w:rsid w:val="00AB008D"/>
    <w:rsid w:val="00AB0150"/>
    <w:rsid w:val="00AB0332"/>
    <w:rsid w:val="00AB0B72"/>
    <w:rsid w:val="00AB11CB"/>
    <w:rsid w:val="00AB131D"/>
    <w:rsid w:val="00AB1334"/>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2FF"/>
    <w:rsid w:val="00AB53D8"/>
    <w:rsid w:val="00AB57CA"/>
    <w:rsid w:val="00AB588D"/>
    <w:rsid w:val="00AB5A85"/>
    <w:rsid w:val="00AB5CD3"/>
    <w:rsid w:val="00AB5FF7"/>
    <w:rsid w:val="00AB6F46"/>
    <w:rsid w:val="00AB6F7B"/>
    <w:rsid w:val="00AB708E"/>
    <w:rsid w:val="00AB7283"/>
    <w:rsid w:val="00AB73AE"/>
    <w:rsid w:val="00AB785E"/>
    <w:rsid w:val="00AB7B69"/>
    <w:rsid w:val="00AB7D7C"/>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1AA1"/>
    <w:rsid w:val="00AC1D78"/>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64E"/>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257"/>
    <w:rsid w:val="00AC6B4C"/>
    <w:rsid w:val="00AC6C87"/>
    <w:rsid w:val="00AC6DCC"/>
    <w:rsid w:val="00AC6DDE"/>
    <w:rsid w:val="00AC6FED"/>
    <w:rsid w:val="00AC700D"/>
    <w:rsid w:val="00AC71E1"/>
    <w:rsid w:val="00AC73CC"/>
    <w:rsid w:val="00AC7494"/>
    <w:rsid w:val="00AC7570"/>
    <w:rsid w:val="00AC7A49"/>
    <w:rsid w:val="00AC7DE2"/>
    <w:rsid w:val="00AD031E"/>
    <w:rsid w:val="00AD0459"/>
    <w:rsid w:val="00AD05CF"/>
    <w:rsid w:val="00AD072A"/>
    <w:rsid w:val="00AD0816"/>
    <w:rsid w:val="00AD0A7D"/>
    <w:rsid w:val="00AD18B9"/>
    <w:rsid w:val="00AD1A3D"/>
    <w:rsid w:val="00AD26CA"/>
    <w:rsid w:val="00AD2A81"/>
    <w:rsid w:val="00AD2B5C"/>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4F9"/>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B4"/>
    <w:rsid w:val="00AE68EF"/>
    <w:rsid w:val="00AE6A07"/>
    <w:rsid w:val="00AE7098"/>
    <w:rsid w:val="00AE742B"/>
    <w:rsid w:val="00AE7E85"/>
    <w:rsid w:val="00AF025B"/>
    <w:rsid w:val="00AF03B2"/>
    <w:rsid w:val="00AF0772"/>
    <w:rsid w:val="00AF09B5"/>
    <w:rsid w:val="00AF0E0E"/>
    <w:rsid w:val="00AF12FE"/>
    <w:rsid w:val="00AF1599"/>
    <w:rsid w:val="00AF1820"/>
    <w:rsid w:val="00AF19DB"/>
    <w:rsid w:val="00AF1DB5"/>
    <w:rsid w:val="00AF1EB1"/>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043"/>
    <w:rsid w:val="00B11223"/>
    <w:rsid w:val="00B11587"/>
    <w:rsid w:val="00B1183A"/>
    <w:rsid w:val="00B11ADA"/>
    <w:rsid w:val="00B12008"/>
    <w:rsid w:val="00B12117"/>
    <w:rsid w:val="00B12601"/>
    <w:rsid w:val="00B12910"/>
    <w:rsid w:val="00B12C75"/>
    <w:rsid w:val="00B12EB2"/>
    <w:rsid w:val="00B13338"/>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080F"/>
    <w:rsid w:val="00B215DF"/>
    <w:rsid w:val="00B21730"/>
    <w:rsid w:val="00B21997"/>
    <w:rsid w:val="00B21C34"/>
    <w:rsid w:val="00B21FDE"/>
    <w:rsid w:val="00B22305"/>
    <w:rsid w:val="00B225A4"/>
    <w:rsid w:val="00B22690"/>
    <w:rsid w:val="00B2296B"/>
    <w:rsid w:val="00B22BCB"/>
    <w:rsid w:val="00B23042"/>
    <w:rsid w:val="00B2329A"/>
    <w:rsid w:val="00B23703"/>
    <w:rsid w:val="00B23743"/>
    <w:rsid w:val="00B23950"/>
    <w:rsid w:val="00B23994"/>
    <w:rsid w:val="00B23A0F"/>
    <w:rsid w:val="00B24417"/>
    <w:rsid w:val="00B2446A"/>
    <w:rsid w:val="00B2448B"/>
    <w:rsid w:val="00B246FE"/>
    <w:rsid w:val="00B24CC5"/>
    <w:rsid w:val="00B254D8"/>
    <w:rsid w:val="00B26694"/>
    <w:rsid w:val="00B2687B"/>
    <w:rsid w:val="00B26929"/>
    <w:rsid w:val="00B26968"/>
    <w:rsid w:val="00B26C07"/>
    <w:rsid w:val="00B26D7E"/>
    <w:rsid w:val="00B27249"/>
    <w:rsid w:val="00B27532"/>
    <w:rsid w:val="00B27C27"/>
    <w:rsid w:val="00B27E25"/>
    <w:rsid w:val="00B3008A"/>
    <w:rsid w:val="00B304EB"/>
    <w:rsid w:val="00B30550"/>
    <w:rsid w:val="00B30762"/>
    <w:rsid w:val="00B30BC1"/>
    <w:rsid w:val="00B30E87"/>
    <w:rsid w:val="00B31527"/>
    <w:rsid w:val="00B31C89"/>
    <w:rsid w:val="00B32284"/>
    <w:rsid w:val="00B325B9"/>
    <w:rsid w:val="00B32C2D"/>
    <w:rsid w:val="00B32C7D"/>
    <w:rsid w:val="00B32CCC"/>
    <w:rsid w:val="00B32DAE"/>
    <w:rsid w:val="00B32F3F"/>
    <w:rsid w:val="00B334BB"/>
    <w:rsid w:val="00B337CB"/>
    <w:rsid w:val="00B33C4B"/>
    <w:rsid w:val="00B3417A"/>
    <w:rsid w:val="00B344AC"/>
    <w:rsid w:val="00B34681"/>
    <w:rsid w:val="00B34924"/>
    <w:rsid w:val="00B3513F"/>
    <w:rsid w:val="00B3515C"/>
    <w:rsid w:val="00B35410"/>
    <w:rsid w:val="00B354B5"/>
    <w:rsid w:val="00B35A17"/>
    <w:rsid w:val="00B35C96"/>
    <w:rsid w:val="00B363D6"/>
    <w:rsid w:val="00B3644B"/>
    <w:rsid w:val="00B3654D"/>
    <w:rsid w:val="00B37117"/>
    <w:rsid w:val="00B3717B"/>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063"/>
    <w:rsid w:val="00B5181C"/>
    <w:rsid w:val="00B51AF3"/>
    <w:rsid w:val="00B51FC4"/>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0E7"/>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2B22"/>
    <w:rsid w:val="00B63380"/>
    <w:rsid w:val="00B636BC"/>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5D"/>
    <w:rsid w:val="00B70DCC"/>
    <w:rsid w:val="00B70DD0"/>
    <w:rsid w:val="00B70F9A"/>
    <w:rsid w:val="00B71456"/>
    <w:rsid w:val="00B714F5"/>
    <w:rsid w:val="00B719D8"/>
    <w:rsid w:val="00B71B14"/>
    <w:rsid w:val="00B71CE7"/>
    <w:rsid w:val="00B71D18"/>
    <w:rsid w:val="00B71F71"/>
    <w:rsid w:val="00B72939"/>
    <w:rsid w:val="00B72989"/>
    <w:rsid w:val="00B72B54"/>
    <w:rsid w:val="00B72F6A"/>
    <w:rsid w:val="00B72FD9"/>
    <w:rsid w:val="00B73082"/>
    <w:rsid w:val="00B73172"/>
    <w:rsid w:val="00B73868"/>
    <w:rsid w:val="00B73D51"/>
    <w:rsid w:val="00B74709"/>
    <w:rsid w:val="00B7505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206"/>
    <w:rsid w:val="00B83389"/>
    <w:rsid w:val="00B8348E"/>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6EE7"/>
    <w:rsid w:val="00B87846"/>
    <w:rsid w:val="00B87848"/>
    <w:rsid w:val="00B878EB"/>
    <w:rsid w:val="00B87AB7"/>
    <w:rsid w:val="00B87B4A"/>
    <w:rsid w:val="00B87ECB"/>
    <w:rsid w:val="00B9000B"/>
    <w:rsid w:val="00B900A9"/>
    <w:rsid w:val="00B9043B"/>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5067"/>
    <w:rsid w:val="00B95F1D"/>
    <w:rsid w:val="00B96070"/>
    <w:rsid w:val="00B9645E"/>
    <w:rsid w:val="00B965B8"/>
    <w:rsid w:val="00B968F6"/>
    <w:rsid w:val="00B96D79"/>
    <w:rsid w:val="00B96E1F"/>
    <w:rsid w:val="00B96E79"/>
    <w:rsid w:val="00B97169"/>
    <w:rsid w:val="00B97467"/>
    <w:rsid w:val="00B97609"/>
    <w:rsid w:val="00B97970"/>
    <w:rsid w:val="00B97CA3"/>
    <w:rsid w:val="00BA0AF5"/>
    <w:rsid w:val="00BA160F"/>
    <w:rsid w:val="00BA17E1"/>
    <w:rsid w:val="00BA1868"/>
    <w:rsid w:val="00BA1F2F"/>
    <w:rsid w:val="00BA2852"/>
    <w:rsid w:val="00BA2DE1"/>
    <w:rsid w:val="00BA3308"/>
    <w:rsid w:val="00BA384E"/>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39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02A"/>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CDB"/>
    <w:rsid w:val="00BC0D39"/>
    <w:rsid w:val="00BC0FC2"/>
    <w:rsid w:val="00BC15E3"/>
    <w:rsid w:val="00BC16D7"/>
    <w:rsid w:val="00BC1A4A"/>
    <w:rsid w:val="00BC1B8A"/>
    <w:rsid w:val="00BC2105"/>
    <w:rsid w:val="00BC28DC"/>
    <w:rsid w:val="00BC2A12"/>
    <w:rsid w:val="00BC31F3"/>
    <w:rsid w:val="00BC3F70"/>
    <w:rsid w:val="00BC460A"/>
    <w:rsid w:val="00BC46A8"/>
    <w:rsid w:val="00BC578D"/>
    <w:rsid w:val="00BC58DE"/>
    <w:rsid w:val="00BC5B41"/>
    <w:rsid w:val="00BC5BCC"/>
    <w:rsid w:val="00BC5E1D"/>
    <w:rsid w:val="00BC6168"/>
    <w:rsid w:val="00BC6272"/>
    <w:rsid w:val="00BC63B6"/>
    <w:rsid w:val="00BC64B0"/>
    <w:rsid w:val="00BC6703"/>
    <w:rsid w:val="00BC6A1A"/>
    <w:rsid w:val="00BC6B01"/>
    <w:rsid w:val="00BC6E82"/>
    <w:rsid w:val="00BC6F4B"/>
    <w:rsid w:val="00BC76D4"/>
    <w:rsid w:val="00BC7B41"/>
    <w:rsid w:val="00BC7BA1"/>
    <w:rsid w:val="00BC7ED4"/>
    <w:rsid w:val="00BC7F01"/>
    <w:rsid w:val="00BC7F1C"/>
    <w:rsid w:val="00BD010A"/>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3C20"/>
    <w:rsid w:val="00BD44E9"/>
    <w:rsid w:val="00BD4875"/>
    <w:rsid w:val="00BD49CF"/>
    <w:rsid w:val="00BD4D14"/>
    <w:rsid w:val="00BD4F7A"/>
    <w:rsid w:val="00BD50A0"/>
    <w:rsid w:val="00BD52A9"/>
    <w:rsid w:val="00BD53BD"/>
    <w:rsid w:val="00BD55F9"/>
    <w:rsid w:val="00BD56FA"/>
    <w:rsid w:val="00BD5C80"/>
    <w:rsid w:val="00BD5C84"/>
    <w:rsid w:val="00BD5DA7"/>
    <w:rsid w:val="00BD6171"/>
    <w:rsid w:val="00BD669A"/>
    <w:rsid w:val="00BD6701"/>
    <w:rsid w:val="00BD6E18"/>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5E"/>
    <w:rsid w:val="00BE298D"/>
    <w:rsid w:val="00BE29DF"/>
    <w:rsid w:val="00BE2D0D"/>
    <w:rsid w:val="00BE3617"/>
    <w:rsid w:val="00BE3652"/>
    <w:rsid w:val="00BE3722"/>
    <w:rsid w:val="00BE3749"/>
    <w:rsid w:val="00BE3E0D"/>
    <w:rsid w:val="00BE3F4B"/>
    <w:rsid w:val="00BE4154"/>
    <w:rsid w:val="00BE52DE"/>
    <w:rsid w:val="00BE542A"/>
    <w:rsid w:val="00BE551C"/>
    <w:rsid w:val="00BE57D4"/>
    <w:rsid w:val="00BE599D"/>
    <w:rsid w:val="00BE5D94"/>
    <w:rsid w:val="00BE6763"/>
    <w:rsid w:val="00BE69B6"/>
    <w:rsid w:val="00BE6CC6"/>
    <w:rsid w:val="00BE6E92"/>
    <w:rsid w:val="00BE6FF1"/>
    <w:rsid w:val="00BE7230"/>
    <w:rsid w:val="00BE7234"/>
    <w:rsid w:val="00BE7FC9"/>
    <w:rsid w:val="00BF0F63"/>
    <w:rsid w:val="00BF1257"/>
    <w:rsid w:val="00BF12D1"/>
    <w:rsid w:val="00BF13ED"/>
    <w:rsid w:val="00BF18A4"/>
    <w:rsid w:val="00BF1A8E"/>
    <w:rsid w:val="00BF20EC"/>
    <w:rsid w:val="00BF21B8"/>
    <w:rsid w:val="00BF229F"/>
    <w:rsid w:val="00BF252C"/>
    <w:rsid w:val="00BF2964"/>
    <w:rsid w:val="00BF2BBF"/>
    <w:rsid w:val="00BF2BF9"/>
    <w:rsid w:val="00BF2CFA"/>
    <w:rsid w:val="00BF2E87"/>
    <w:rsid w:val="00BF2F5C"/>
    <w:rsid w:val="00BF308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5E05"/>
    <w:rsid w:val="00BF604B"/>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B7"/>
    <w:rsid w:val="00C060CF"/>
    <w:rsid w:val="00C063CE"/>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6B1"/>
    <w:rsid w:val="00C1286A"/>
    <w:rsid w:val="00C128FF"/>
    <w:rsid w:val="00C12C5C"/>
    <w:rsid w:val="00C12D59"/>
    <w:rsid w:val="00C13093"/>
    <w:rsid w:val="00C1346F"/>
    <w:rsid w:val="00C138EF"/>
    <w:rsid w:val="00C1393E"/>
    <w:rsid w:val="00C13992"/>
    <w:rsid w:val="00C13AC6"/>
    <w:rsid w:val="00C13B8B"/>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76E"/>
    <w:rsid w:val="00C208C9"/>
    <w:rsid w:val="00C20A40"/>
    <w:rsid w:val="00C211D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5EDE"/>
    <w:rsid w:val="00C26152"/>
    <w:rsid w:val="00C263F0"/>
    <w:rsid w:val="00C26B3C"/>
    <w:rsid w:val="00C26C1C"/>
    <w:rsid w:val="00C26EA8"/>
    <w:rsid w:val="00C270D9"/>
    <w:rsid w:val="00C273C5"/>
    <w:rsid w:val="00C276C7"/>
    <w:rsid w:val="00C27FCA"/>
    <w:rsid w:val="00C30074"/>
    <w:rsid w:val="00C301C3"/>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490"/>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15B"/>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2B"/>
    <w:rsid w:val="00C5186A"/>
    <w:rsid w:val="00C5188A"/>
    <w:rsid w:val="00C51961"/>
    <w:rsid w:val="00C51B8B"/>
    <w:rsid w:val="00C51D25"/>
    <w:rsid w:val="00C51D61"/>
    <w:rsid w:val="00C5248F"/>
    <w:rsid w:val="00C52E4E"/>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6C"/>
    <w:rsid w:val="00C600D8"/>
    <w:rsid w:val="00C6015B"/>
    <w:rsid w:val="00C603C2"/>
    <w:rsid w:val="00C6061B"/>
    <w:rsid w:val="00C60D05"/>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0F"/>
    <w:rsid w:val="00C646FD"/>
    <w:rsid w:val="00C649E3"/>
    <w:rsid w:val="00C650F4"/>
    <w:rsid w:val="00C655AF"/>
    <w:rsid w:val="00C65778"/>
    <w:rsid w:val="00C65B1B"/>
    <w:rsid w:val="00C65C54"/>
    <w:rsid w:val="00C65D49"/>
    <w:rsid w:val="00C661A7"/>
    <w:rsid w:val="00C661DF"/>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530"/>
    <w:rsid w:val="00C7765C"/>
    <w:rsid w:val="00C777B8"/>
    <w:rsid w:val="00C77811"/>
    <w:rsid w:val="00C779E3"/>
    <w:rsid w:val="00C802C4"/>
    <w:rsid w:val="00C8074F"/>
    <w:rsid w:val="00C80EB3"/>
    <w:rsid w:val="00C80FA0"/>
    <w:rsid w:val="00C8125F"/>
    <w:rsid w:val="00C820A1"/>
    <w:rsid w:val="00C8222C"/>
    <w:rsid w:val="00C82883"/>
    <w:rsid w:val="00C82EA4"/>
    <w:rsid w:val="00C8310B"/>
    <w:rsid w:val="00C833CE"/>
    <w:rsid w:val="00C83A9C"/>
    <w:rsid w:val="00C83DB3"/>
    <w:rsid w:val="00C841EA"/>
    <w:rsid w:val="00C842E7"/>
    <w:rsid w:val="00C84BE8"/>
    <w:rsid w:val="00C8514D"/>
    <w:rsid w:val="00C8515E"/>
    <w:rsid w:val="00C85697"/>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E4F"/>
    <w:rsid w:val="00C87FAC"/>
    <w:rsid w:val="00C900B4"/>
    <w:rsid w:val="00C9028F"/>
    <w:rsid w:val="00C90772"/>
    <w:rsid w:val="00C907CB"/>
    <w:rsid w:val="00C90917"/>
    <w:rsid w:val="00C90E0D"/>
    <w:rsid w:val="00C91148"/>
    <w:rsid w:val="00C91B68"/>
    <w:rsid w:val="00C9236A"/>
    <w:rsid w:val="00C92820"/>
    <w:rsid w:val="00C9297C"/>
    <w:rsid w:val="00C92BD7"/>
    <w:rsid w:val="00C93A28"/>
    <w:rsid w:val="00C93A2E"/>
    <w:rsid w:val="00C93B75"/>
    <w:rsid w:val="00C93D76"/>
    <w:rsid w:val="00C945ED"/>
    <w:rsid w:val="00C94750"/>
    <w:rsid w:val="00C948AE"/>
    <w:rsid w:val="00C948D9"/>
    <w:rsid w:val="00C94C15"/>
    <w:rsid w:val="00C94CB3"/>
    <w:rsid w:val="00C95309"/>
    <w:rsid w:val="00C957D9"/>
    <w:rsid w:val="00C95B8C"/>
    <w:rsid w:val="00C95C9A"/>
    <w:rsid w:val="00C95DF7"/>
    <w:rsid w:val="00C9611A"/>
    <w:rsid w:val="00C963B7"/>
    <w:rsid w:val="00C963DB"/>
    <w:rsid w:val="00C968BA"/>
    <w:rsid w:val="00C96D25"/>
    <w:rsid w:val="00C976DA"/>
    <w:rsid w:val="00C97D89"/>
    <w:rsid w:val="00CA0470"/>
    <w:rsid w:val="00CA063D"/>
    <w:rsid w:val="00CA0B52"/>
    <w:rsid w:val="00CA0BDE"/>
    <w:rsid w:val="00CA0C4A"/>
    <w:rsid w:val="00CA0D24"/>
    <w:rsid w:val="00CA0DD0"/>
    <w:rsid w:val="00CA0F60"/>
    <w:rsid w:val="00CA1959"/>
    <w:rsid w:val="00CA210B"/>
    <w:rsid w:val="00CA2345"/>
    <w:rsid w:val="00CA29AF"/>
    <w:rsid w:val="00CA2EF8"/>
    <w:rsid w:val="00CA3293"/>
    <w:rsid w:val="00CA3471"/>
    <w:rsid w:val="00CA3947"/>
    <w:rsid w:val="00CA3B3D"/>
    <w:rsid w:val="00CA3D07"/>
    <w:rsid w:val="00CA3D0A"/>
    <w:rsid w:val="00CA424E"/>
    <w:rsid w:val="00CA4974"/>
    <w:rsid w:val="00CA49D0"/>
    <w:rsid w:val="00CA4BF6"/>
    <w:rsid w:val="00CA57EE"/>
    <w:rsid w:val="00CA5D48"/>
    <w:rsid w:val="00CA6234"/>
    <w:rsid w:val="00CA6483"/>
    <w:rsid w:val="00CA6B85"/>
    <w:rsid w:val="00CA6BA1"/>
    <w:rsid w:val="00CA7580"/>
    <w:rsid w:val="00CA76EA"/>
    <w:rsid w:val="00CA799F"/>
    <w:rsid w:val="00CB0224"/>
    <w:rsid w:val="00CB02A1"/>
    <w:rsid w:val="00CB07CF"/>
    <w:rsid w:val="00CB086C"/>
    <w:rsid w:val="00CB08A9"/>
    <w:rsid w:val="00CB098E"/>
    <w:rsid w:val="00CB0B9D"/>
    <w:rsid w:val="00CB0C04"/>
    <w:rsid w:val="00CB0DF4"/>
    <w:rsid w:val="00CB1456"/>
    <w:rsid w:val="00CB1542"/>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D3"/>
    <w:rsid w:val="00CB52F7"/>
    <w:rsid w:val="00CB5470"/>
    <w:rsid w:val="00CB551C"/>
    <w:rsid w:val="00CB59A8"/>
    <w:rsid w:val="00CB5BFE"/>
    <w:rsid w:val="00CB6329"/>
    <w:rsid w:val="00CB657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253"/>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C7F50"/>
    <w:rsid w:val="00CD0737"/>
    <w:rsid w:val="00CD0C03"/>
    <w:rsid w:val="00CD0D00"/>
    <w:rsid w:val="00CD0F79"/>
    <w:rsid w:val="00CD10D8"/>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A07"/>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6D9A"/>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2AF"/>
    <w:rsid w:val="00CF79C8"/>
    <w:rsid w:val="00CF7D7B"/>
    <w:rsid w:val="00CF7E1F"/>
    <w:rsid w:val="00CF7E30"/>
    <w:rsid w:val="00D00072"/>
    <w:rsid w:val="00D002DE"/>
    <w:rsid w:val="00D002FA"/>
    <w:rsid w:val="00D0057E"/>
    <w:rsid w:val="00D007FF"/>
    <w:rsid w:val="00D00B04"/>
    <w:rsid w:val="00D00B18"/>
    <w:rsid w:val="00D00F06"/>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620"/>
    <w:rsid w:val="00D047E5"/>
    <w:rsid w:val="00D04864"/>
    <w:rsid w:val="00D0492C"/>
    <w:rsid w:val="00D04E09"/>
    <w:rsid w:val="00D0522D"/>
    <w:rsid w:val="00D05979"/>
    <w:rsid w:val="00D05B2E"/>
    <w:rsid w:val="00D05B47"/>
    <w:rsid w:val="00D05E52"/>
    <w:rsid w:val="00D0630B"/>
    <w:rsid w:val="00D0668B"/>
    <w:rsid w:val="00D066E9"/>
    <w:rsid w:val="00D06736"/>
    <w:rsid w:val="00D06836"/>
    <w:rsid w:val="00D06B1F"/>
    <w:rsid w:val="00D071ED"/>
    <w:rsid w:val="00D072A0"/>
    <w:rsid w:val="00D07425"/>
    <w:rsid w:val="00D07865"/>
    <w:rsid w:val="00D07E99"/>
    <w:rsid w:val="00D1074F"/>
    <w:rsid w:val="00D1098F"/>
    <w:rsid w:val="00D10B69"/>
    <w:rsid w:val="00D10DD0"/>
    <w:rsid w:val="00D1144E"/>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246"/>
    <w:rsid w:val="00D16926"/>
    <w:rsid w:val="00D16C55"/>
    <w:rsid w:val="00D16E69"/>
    <w:rsid w:val="00D16FCE"/>
    <w:rsid w:val="00D16FFF"/>
    <w:rsid w:val="00D1770D"/>
    <w:rsid w:val="00D179B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80"/>
    <w:rsid w:val="00D3494E"/>
    <w:rsid w:val="00D35509"/>
    <w:rsid w:val="00D355F6"/>
    <w:rsid w:val="00D35BE4"/>
    <w:rsid w:val="00D3620A"/>
    <w:rsid w:val="00D363D4"/>
    <w:rsid w:val="00D363F2"/>
    <w:rsid w:val="00D3665B"/>
    <w:rsid w:val="00D36757"/>
    <w:rsid w:val="00D368BE"/>
    <w:rsid w:val="00D36AD8"/>
    <w:rsid w:val="00D36D6D"/>
    <w:rsid w:val="00D37050"/>
    <w:rsid w:val="00D371FF"/>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2DB4"/>
    <w:rsid w:val="00D43154"/>
    <w:rsid w:val="00D4358E"/>
    <w:rsid w:val="00D43948"/>
    <w:rsid w:val="00D43A33"/>
    <w:rsid w:val="00D43DE9"/>
    <w:rsid w:val="00D4403B"/>
    <w:rsid w:val="00D441A0"/>
    <w:rsid w:val="00D44863"/>
    <w:rsid w:val="00D44D4C"/>
    <w:rsid w:val="00D44D9F"/>
    <w:rsid w:val="00D456E2"/>
    <w:rsid w:val="00D45C20"/>
    <w:rsid w:val="00D45D02"/>
    <w:rsid w:val="00D45D47"/>
    <w:rsid w:val="00D45F9D"/>
    <w:rsid w:val="00D46236"/>
    <w:rsid w:val="00D46289"/>
    <w:rsid w:val="00D462B4"/>
    <w:rsid w:val="00D464F2"/>
    <w:rsid w:val="00D46711"/>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0B"/>
    <w:rsid w:val="00D60AC4"/>
    <w:rsid w:val="00D60E68"/>
    <w:rsid w:val="00D61264"/>
    <w:rsid w:val="00D6134B"/>
    <w:rsid w:val="00D61631"/>
    <w:rsid w:val="00D61C8E"/>
    <w:rsid w:val="00D61EE7"/>
    <w:rsid w:val="00D6234C"/>
    <w:rsid w:val="00D624F9"/>
    <w:rsid w:val="00D62769"/>
    <w:rsid w:val="00D62B7F"/>
    <w:rsid w:val="00D62B82"/>
    <w:rsid w:val="00D62D79"/>
    <w:rsid w:val="00D62F56"/>
    <w:rsid w:val="00D630E2"/>
    <w:rsid w:val="00D63258"/>
    <w:rsid w:val="00D633BD"/>
    <w:rsid w:val="00D634C9"/>
    <w:rsid w:val="00D635C1"/>
    <w:rsid w:val="00D637EC"/>
    <w:rsid w:val="00D63A56"/>
    <w:rsid w:val="00D63A93"/>
    <w:rsid w:val="00D63C87"/>
    <w:rsid w:val="00D63D0F"/>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2C8B"/>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AA0"/>
    <w:rsid w:val="00D80F1A"/>
    <w:rsid w:val="00D81062"/>
    <w:rsid w:val="00D8121D"/>
    <w:rsid w:val="00D8145C"/>
    <w:rsid w:val="00D81600"/>
    <w:rsid w:val="00D8197E"/>
    <w:rsid w:val="00D81AF1"/>
    <w:rsid w:val="00D8259B"/>
    <w:rsid w:val="00D82843"/>
    <w:rsid w:val="00D830E9"/>
    <w:rsid w:val="00D833DD"/>
    <w:rsid w:val="00D837D7"/>
    <w:rsid w:val="00D843F8"/>
    <w:rsid w:val="00D84452"/>
    <w:rsid w:val="00D849C9"/>
    <w:rsid w:val="00D84C5C"/>
    <w:rsid w:val="00D84D8B"/>
    <w:rsid w:val="00D853F6"/>
    <w:rsid w:val="00D85497"/>
    <w:rsid w:val="00D855AF"/>
    <w:rsid w:val="00D8566E"/>
    <w:rsid w:val="00D85679"/>
    <w:rsid w:val="00D856FD"/>
    <w:rsid w:val="00D859D1"/>
    <w:rsid w:val="00D85C0B"/>
    <w:rsid w:val="00D85EC3"/>
    <w:rsid w:val="00D86081"/>
    <w:rsid w:val="00D866D6"/>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87CEA"/>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C38"/>
    <w:rsid w:val="00D93FF4"/>
    <w:rsid w:val="00D941D5"/>
    <w:rsid w:val="00D94B67"/>
    <w:rsid w:val="00D94C52"/>
    <w:rsid w:val="00D95074"/>
    <w:rsid w:val="00D954ED"/>
    <w:rsid w:val="00D955FF"/>
    <w:rsid w:val="00D95F7C"/>
    <w:rsid w:val="00D962DE"/>
    <w:rsid w:val="00D96475"/>
    <w:rsid w:val="00D96599"/>
    <w:rsid w:val="00D96BFE"/>
    <w:rsid w:val="00D96C34"/>
    <w:rsid w:val="00D96CC2"/>
    <w:rsid w:val="00D97071"/>
    <w:rsid w:val="00D972FF"/>
    <w:rsid w:val="00D97638"/>
    <w:rsid w:val="00D97761"/>
    <w:rsid w:val="00D97B9B"/>
    <w:rsid w:val="00DA059D"/>
    <w:rsid w:val="00DA07D2"/>
    <w:rsid w:val="00DA0B9A"/>
    <w:rsid w:val="00DA0D5B"/>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097"/>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4D"/>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2CF1"/>
    <w:rsid w:val="00DC3817"/>
    <w:rsid w:val="00DC39B7"/>
    <w:rsid w:val="00DC3AFA"/>
    <w:rsid w:val="00DC3FB8"/>
    <w:rsid w:val="00DC434C"/>
    <w:rsid w:val="00DC486C"/>
    <w:rsid w:val="00DC4D43"/>
    <w:rsid w:val="00DC500D"/>
    <w:rsid w:val="00DC51E1"/>
    <w:rsid w:val="00DC53FC"/>
    <w:rsid w:val="00DC542B"/>
    <w:rsid w:val="00DC55E6"/>
    <w:rsid w:val="00DC587C"/>
    <w:rsid w:val="00DC5BE1"/>
    <w:rsid w:val="00DC5CF4"/>
    <w:rsid w:val="00DC5E16"/>
    <w:rsid w:val="00DC6034"/>
    <w:rsid w:val="00DC66E6"/>
    <w:rsid w:val="00DC6955"/>
    <w:rsid w:val="00DC6B37"/>
    <w:rsid w:val="00DC6DA2"/>
    <w:rsid w:val="00DC72E4"/>
    <w:rsid w:val="00DC72F7"/>
    <w:rsid w:val="00DC7356"/>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7A5"/>
    <w:rsid w:val="00DD193E"/>
    <w:rsid w:val="00DD1967"/>
    <w:rsid w:val="00DD1AD5"/>
    <w:rsid w:val="00DD2083"/>
    <w:rsid w:val="00DD2388"/>
    <w:rsid w:val="00DD2455"/>
    <w:rsid w:val="00DD26B0"/>
    <w:rsid w:val="00DD274C"/>
    <w:rsid w:val="00DD285A"/>
    <w:rsid w:val="00DD291B"/>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93E"/>
    <w:rsid w:val="00DD5C76"/>
    <w:rsid w:val="00DD5CDE"/>
    <w:rsid w:val="00DD5E44"/>
    <w:rsid w:val="00DD608A"/>
    <w:rsid w:val="00DD60E6"/>
    <w:rsid w:val="00DD64E1"/>
    <w:rsid w:val="00DD65DE"/>
    <w:rsid w:val="00DD65FA"/>
    <w:rsid w:val="00DD66ED"/>
    <w:rsid w:val="00DD6B2D"/>
    <w:rsid w:val="00DD6D2D"/>
    <w:rsid w:val="00DD71C1"/>
    <w:rsid w:val="00DD7425"/>
    <w:rsid w:val="00DD758F"/>
    <w:rsid w:val="00DD75C2"/>
    <w:rsid w:val="00DD761E"/>
    <w:rsid w:val="00DD765C"/>
    <w:rsid w:val="00DD77B6"/>
    <w:rsid w:val="00DD79B1"/>
    <w:rsid w:val="00DD7C78"/>
    <w:rsid w:val="00DE0085"/>
    <w:rsid w:val="00DE01D3"/>
    <w:rsid w:val="00DE0907"/>
    <w:rsid w:val="00DE099A"/>
    <w:rsid w:val="00DE0A5C"/>
    <w:rsid w:val="00DE1467"/>
    <w:rsid w:val="00DE19CB"/>
    <w:rsid w:val="00DE1A56"/>
    <w:rsid w:val="00DE1AFE"/>
    <w:rsid w:val="00DE21A8"/>
    <w:rsid w:val="00DE2800"/>
    <w:rsid w:val="00DE2A2B"/>
    <w:rsid w:val="00DE2E5C"/>
    <w:rsid w:val="00DE2F91"/>
    <w:rsid w:val="00DE3037"/>
    <w:rsid w:val="00DE353D"/>
    <w:rsid w:val="00DE39D1"/>
    <w:rsid w:val="00DE3ABC"/>
    <w:rsid w:val="00DE3DB1"/>
    <w:rsid w:val="00DE3DB3"/>
    <w:rsid w:val="00DE3ED5"/>
    <w:rsid w:val="00DE4804"/>
    <w:rsid w:val="00DE5156"/>
    <w:rsid w:val="00DE5413"/>
    <w:rsid w:val="00DE56A8"/>
    <w:rsid w:val="00DE56F0"/>
    <w:rsid w:val="00DE5808"/>
    <w:rsid w:val="00DE5B95"/>
    <w:rsid w:val="00DE5D17"/>
    <w:rsid w:val="00DE630B"/>
    <w:rsid w:val="00DE63E9"/>
    <w:rsid w:val="00DE64C2"/>
    <w:rsid w:val="00DE66F6"/>
    <w:rsid w:val="00DE69C9"/>
    <w:rsid w:val="00DE6AFA"/>
    <w:rsid w:val="00DE7698"/>
    <w:rsid w:val="00DE789F"/>
    <w:rsid w:val="00DE7E53"/>
    <w:rsid w:val="00DE7F1B"/>
    <w:rsid w:val="00DE7F69"/>
    <w:rsid w:val="00DE7FF4"/>
    <w:rsid w:val="00DF02EA"/>
    <w:rsid w:val="00DF06A6"/>
    <w:rsid w:val="00DF09DD"/>
    <w:rsid w:val="00DF0CFD"/>
    <w:rsid w:val="00DF1079"/>
    <w:rsid w:val="00DF10E0"/>
    <w:rsid w:val="00DF15F3"/>
    <w:rsid w:val="00DF18BF"/>
    <w:rsid w:val="00DF19C7"/>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0FAA"/>
    <w:rsid w:val="00E013CD"/>
    <w:rsid w:val="00E01438"/>
    <w:rsid w:val="00E01F51"/>
    <w:rsid w:val="00E01FC9"/>
    <w:rsid w:val="00E02149"/>
    <w:rsid w:val="00E02435"/>
    <w:rsid w:val="00E027A1"/>
    <w:rsid w:val="00E02AB4"/>
    <w:rsid w:val="00E02C13"/>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558"/>
    <w:rsid w:val="00E058B8"/>
    <w:rsid w:val="00E05FCB"/>
    <w:rsid w:val="00E05FEB"/>
    <w:rsid w:val="00E060C4"/>
    <w:rsid w:val="00E063B5"/>
    <w:rsid w:val="00E06825"/>
    <w:rsid w:val="00E06A0A"/>
    <w:rsid w:val="00E06D25"/>
    <w:rsid w:val="00E06D7D"/>
    <w:rsid w:val="00E06F1D"/>
    <w:rsid w:val="00E070F1"/>
    <w:rsid w:val="00E0754D"/>
    <w:rsid w:val="00E07687"/>
    <w:rsid w:val="00E0787A"/>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8A"/>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7F"/>
    <w:rsid w:val="00E16BA8"/>
    <w:rsid w:val="00E175AD"/>
    <w:rsid w:val="00E177D7"/>
    <w:rsid w:val="00E1785E"/>
    <w:rsid w:val="00E204A1"/>
    <w:rsid w:val="00E2051B"/>
    <w:rsid w:val="00E205F3"/>
    <w:rsid w:val="00E206CA"/>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866"/>
    <w:rsid w:val="00E31B01"/>
    <w:rsid w:val="00E322BA"/>
    <w:rsid w:val="00E3251F"/>
    <w:rsid w:val="00E32565"/>
    <w:rsid w:val="00E32693"/>
    <w:rsid w:val="00E32776"/>
    <w:rsid w:val="00E327D3"/>
    <w:rsid w:val="00E32AFA"/>
    <w:rsid w:val="00E32EE3"/>
    <w:rsid w:val="00E32F39"/>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551"/>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CF7"/>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55A"/>
    <w:rsid w:val="00E52632"/>
    <w:rsid w:val="00E527AF"/>
    <w:rsid w:val="00E530FE"/>
    <w:rsid w:val="00E53373"/>
    <w:rsid w:val="00E538DF"/>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6E2"/>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8E9"/>
    <w:rsid w:val="00E67CA3"/>
    <w:rsid w:val="00E70028"/>
    <w:rsid w:val="00E7047D"/>
    <w:rsid w:val="00E70591"/>
    <w:rsid w:val="00E705FC"/>
    <w:rsid w:val="00E706D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AA2"/>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891"/>
    <w:rsid w:val="00E85BED"/>
    <w:rsid w:val="00E860DD"/>
    <w:rsid w:val="00E8614C"/>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2EFA"/>
    <w:rsid w:val="00E9360A"/>
    <w:rsid w:val="00E9370D"/>
    <w:rsid w:val="00E937E4"/>
    <w:rsid w:val="00E93907"/>
    <w:rsid w:val="00E93C63"/>
    <w:rsid w:val="00E93D70"/>
    <w:rsid w:val="00E94BA9"/>
    <w:rsid w:val="00E950EA"/>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614"/>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64FA"/>
    <w:rsid w:val="00EA6C91"/>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C4F"/>
    <w:rsid w:val="00EB0D34"/>
    <w:rsid w:val="00EB0DA4"/>
    <w:rsid w:val="00EB0EA2"/>
    <w:rsid w:val="00EB1980"/>
    <w:rsid w:val="00EB1DC6"/>
    <w:rsid w:val="00EB1F5A"/>
    <w:rsid w:val="00EB24E8"/>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B79BE"/>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206"/>
    <w:rsid w:val="00EC3340"/>
    <w:rsid w:val="00EC3696"/>
    <w:rsid w:val="00EC3978"/>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270"/>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6D2"/>
    <w:rsid w:val="00ED2757"/>
    <w:rsid w:val="00ED294D"/>
    <w:rsid w:val="00ED2B14"/>
    <w:rsid w:val="00ED2BFD"/>
    <w:rsid w:val="00ED2D1E"/>
    <w:rsid w:val="00ED3291"/>
    <w:rsid w:val="00ED33B7"/>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5FD1"/>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2F12"/>
    <w:rsid w:val="00EF33F3"/>
    <w:rsid w:val="00EF351A"/>
    <w:rsid w:val="00EF39BC"/>
    <w:rsid w:val="00EF3C91"/>
    <w:rsid w:val="00EF3E3B"/>
    <w:rsid w:val="00EF3EBB"/>
    <w:rsid w:val="00EF3FFD"/>
    <w:rsid w:val="00EF4884"/>
    <w:rsid w:val="00EF4AF2"/>
    <w:rsid w:val="00EF50AD"/>
    <w:rsid w:val="00EF50FD"/>
    <w:rsid w:val="00EF52CE"/>
    <w:rsid w:val="00EF5A22"/>
    <w:rsid w:val="00EF5F3A"/>
    <w:rsid w:val="00EF6231"/>
    <w:rsid w:val="00EF65CB"/>
    <w:rsid w:val="00EF68A3"/>
    <w:rsid w:val="00EF6AA3"/>
    <w:rsid w:val="00EF72EA"/>
    <w:rsid w:val="00EF7359"/>
    <w:rsid w:val="00EF7A06"/>
    <w:rsid w:val="00EF7CC4"/>
    <w:rsid w:val="00F00020"/>
    <w:rsid w:val="00F0007F"/>
    <w:rsid w:val="00F0028A"/>
    <w:rsid w:val="00F00DB9"/>
    <w:rsid w:val="00F0128A"/>
    <w:rsid w:val="00F0137E"/>
    <w:rsid w:val="00F01AD8"/>
    <w:rsid w:val="00F01D0F"/>
    <w:rsid w:val="00F02261"/>
    <w:rsid w:val="00F024C8"/>
    <w:rsid w:val="00F02D89"/>
    <w:rsid w:val="00F02F22"/>
    <w:rsid w:val="00F02F8A"/>
    <w:rsid w:val="00F03259"/>
    <w:rsid w:val="00F0373F"/>
    <w:rsid w:val="00F03E94"/>
    <w:rsid w:val="00F03FFF"/>
    <w:rsid w:val="00F040EC"/>
    <w:rsid w:val="00F0424E"/>
    <w:rsid w:val="00F0480C"/>
    <w:rsid w:val="00F04C4A"/>
    <w:rsid w:val="00F04EAF"/>
    <w:rsid w:val="00F051F8"/>
    <w:rsid w:val="00F05431"/>
    <w:rsid w:val="00F05619"/>
    <w:rsid w:val="00F05753"/>
    <w:rsid w:val="00F057C7"/>
    <w:rsid w:val="00F06174"/>
    <w:rsid w:val="00F061D6"/>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86C"/>
    <w:rsid w:val="00F1292D"/>
    <w:rsid w:val="00F12C83"/>
    <w:rsid w:val="00F12D79"/>
    <w:rsid w:val="00F12F5B"/>
    <w:rsid w:val="00F1336F"/>
    <w:rsid w:val="00F141CB"/>
    <w:rsid w:val="00F141ED"/>
    <w:rsid w:val="00F14729"/>
    <w:rsid w:val="00F14778"/>
    <w:rsid w:val="00F149C2"/>
    <w:rsid w:val="00F15B7B"/>
    <w:rsid w:val="00F15E17"/>
    <w:rsid w:val="00F15FC4"/>
    <w:rsid w:val="00F1608A"/>
    <w:rsid w:val="00F160C9"/>
    <w:rsid w:val="00F161B3"/>
    <w:rsid w:val="00F16257"/>
    <w:rsid w:val="00F1693E"/>
    <w:rsid w:val="00F17502"/>
    <w:rsid w:val="00F1751B"/>
    <w:rsid w:val="00F1761A"/>
    <w:rsid w:val="00F17659"/>
    <w:rsid w:val="00F17989"/>
    <w:rsid w:val="00F17B25"/>
    <w:rsid w:val="00F17D1A"/>
    <w:rsid w:val="00F17FD8"/>
    <w:rsid w:val="00F20046"/>
    <w:rsid w:val="00F201E7"/>
    <w:rsid w:val="00F20354"/>
    <w:rsid w:val="00F20372"/>
    <w:rsid w:val="00F20405"/>
    <w:rsid w:val="00F207F0"/>
    <w:rsid w:val="00F209D3"/>
    <w:rsid w:val="00F20F84"/>
    <w:rsid w:val="00F2107A"/>
    <w:rsid w:val="00F212BB"/>
    <w:rsid w:val="00F21327"/>
    <w:rsid w:val="00F217CE"/>
    <w:rsid w:val="00F21B3C"/>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5DD6"/>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378"/>
    <w:rsid w:val="00F31745"/>
    <w:rsid w:val="00F31777"/>
    <w:rsid w:val="00F31BBE"/>
    <w:rsid w:val="00F31C7F"/>
    <w:rsid w:val="00F31E78"/>
    <w:rsid w:val="00F324F4"/>
    <w:rsid w:val="00F32BC6"/>
    <w:rsid w:val="00F32D4C"/>
    <w:rsid w:val="00F32DED"/>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3CC"/>
    <w:rsid w:val="00F3742C"/>
    <w:rsid w:val="00F37601"/>
    <w:rsid w:val="00F3763B"/>
    <w:rsid w:val="00F376F1"/>
    <w:rsid w:val="00F3774C"/>
    <w:rsid w:val="00F40245"/>
    <w:rsid w:val="00F402A0"/>
    <w:rsid w:val="00F40ACC"/>
    <w:rsid w:val="00F40B0E"/>
    <w:rsid w:val="00F40B6D"/>
    <w:rsid w:val="00F40D95"/>
    <w:rsid w:val="00F41271"/>
    <w:rsid w:val="00F41310"/>
    <w:rsid w:val="00F41AEC"/>
    <w:rsid w:val="00F41DF7"/>
    <w:rsid w:val="00F41E1F"/>
    <w:rsid w:val="00F41EF9"/>
    <w:rsid w:val="00F42606"/>
    <w:rsid w:val="00F42EF1"/>
    <w:rsid w:val="00F431C8"/>
    <w:rsid w:val="00F43241"/>
    <w:rsid w:val="00F4353A"/>
    <w:rsid w:val="00F443C0"/>
    <w:rsid w:val="00F4460D"/>
    <w:rsid w:val="00F44AAB"/>
    <w:rsid w:val="00F44C54"/>
    <w:rsid w:val="00F450F2"/>
    <w:rsid w:val="00F45477"/>
    <w:rsid w:val="00F45D8A"/>
    <w:rsid w:val="00F46620"/>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5BB"/>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6B0E"/>
    <w:rsid w:val="00F66C68"/>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60C"/>
    <w:rsid w:val="00F72B5D"/>
    <w:rsid w:val="00F72C61"/>
    <w:rsid w:val="00F72CBA"/>
    <w:rsid w:val="00F72D10"/>
    <w:rsid w:val="00F73A70"/>
    <w:rsid w:val="00F73E86"/>
    <w:rsid w:val="00F73EFB"/>
    <w:rsid w:val="00F74156"/>
    <w:rsid w:val="00F7495F"/>
    <w:rsid w:val="00F74CD0"/>
    <w:rsid w:val="00F74DC1"/>
    <w:rsid w:val="00F74DD3"/>
    <w:rsid w:val="00F752CC"/>
    <w:rsid w:val="00F75522"/>
    <w:rsid w:val="00F755DE"/>
    <w:rsid w:val="00F75A89"/>
    <w:rsid w:val="00F76546"/>
    <w:rsid w:val="00F7679A"/>
    <w:rsid w:val="00F767F5"/>
    <w:rsid w:val="00F76CB9"/>
    <w:rsid w:val="00F7727C"/>
    <w:rsid w:val="00F77694"/>
    <w:rsid w:val="00F77CC5"/>
    <w:rsid w:val="00F77D7B"/>
    <w:rsid w:val="00F77E96"/>
    <w:rsid w:val="00F77EBB"/>
    <w:rsid w:val="00F77EC6"/>
    <w:rsid w:val="00F808DE"/>
    <w:rsid w:val="00F80969"/>
    <w:rsid w:val="00F80A9B"/>
    <w:rsid w:val="00F80B90"/>
    <w:rsid w:val="00F80E07"/>
    <w:rsid w:val="00F814C0"/>
    <w:rsid w:val="00F816D9"/>
    <w:rsid w:val="00F81CC0"/>
    <w:rsid w:val="00F81EA3"/>
    <w:rsid w:val="00F82019"/>
    <w:rsid w:val="00F82071"/>
    <w:rsid w:val="00F82916"/>
    <w:rsid w:val="00F82A1E"/>
    <w:rsid w:val="00F83143"/>
    <w:rsid w:val="00F83247"/>
    <w:rsid w:val="00F8372D"/>
    <w:rsid w:val="00F83A7D"/>
    <w:rsid w:val="00F84018"/>
    <w:rsid w:val="00F8421F"/>
    <w:rsid w:val="00F84482"/>
    <w:rsid w:val="00F84B83"/>
    <w:rsid w:val="00F84FC3"/>
    <w:rsid w:val="00F850A1"/>
    <w:rsid w:val="00F8580B"/>
    <w:rsid w:val="00F85CE8"/>
    <w:rsid w:val="00F85DEF"/>
    <w:rsid w:val="00F85DFF"/>
    <w:rsid w:val="00F85FB5"/>
    <w:rsid w:val="00F85FFC"/>
    <w:rsid w:val="00F865D7"/>
    <w:rsid w:val="00F86B10"/>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1CA"/>
    <w:rsid w:val="00F913C1"/>
    <w:rsid w:val="00F91EE7"/>
    <w:rsid w:val="00F921A7"/>
    <w:rsid w:val="00F92242"/>
    <w:rsid w:val="00F92822"/>
    <w:rsid w:val="00F929CE"/>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7BD"/>
    <w:rsid w:val="00FA0869"/>
    <w:rsid w:val="00FA1352"/>
    <w:rsid w:val="00FA176D"/>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6F78"/>
    <w:rsid w:val="00FA71C7"/>
    <w:rsid w:val="00FA7278"/>
    <w:rsid w:val="00FA762F"/>
    <w:rsid w:val="00FA7A0F"/>
    <w:rsid w:val="00FA7A35"/>
    <w:rsid w:val="00FA7A6C"/>
    <w:rsid w:val="00FA7F66"/>
    <w:rsid w:val="00FB051B"/>
    <w:rsid w:val="00FB0DB4"/>
    <w:rsid w:val="00FB0F1F"/>
    <w:rsid w:val="00FB1499"/>
    <w:rsid w:val="00FB167E"/>
    <w:rsid w:val="00FB1732"/>
    <w:rsid w:val="00FB18C3"/>
    <w:rsid w:val="00FB1F8A"/>
    <w:rsid w:val="00FB1FB2"/>
    <w:rsid w:val="00FB2535"/>
    <w:rsid w:val="00FB2C9B"/>
    <w:rsid w:val="00FB2F14"/>
    <w:rsid w:val="00FB310E"/>
    <w:rsid w:val="00FB3121"/>
    <w:rsid w:val="00FB32DB"/>
    <w:rsid w:val="00FB3670"/>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B3E"/>
    <w:rsid w:val="00FC1EFF"/>
    <w:rsid w:val="00FC20B0"/>
    <w:rsid w:val="00FC22F7"/>
    <w:rsid w:val="00FC247C"/>
    <w:rsid w:val="00FC2B06"/>
    <w:rsid w:val="00FC2C46"/>
    <w:rsid w:val="00FC2E0F"/>
    <w:rsid w:val="00FC31B8"/>
    <w:rsid w:val="00FC3368"/>
    <w:rsid w:val="00FC340C"/>
    <w:rsid w:val="00FC3791"/>
    <w:rsid w:val="00FC43E4"/>
    <w:rsid w:val="00FC4593"/>
    <w:rsid w:val="00FC4777"/>
    <w:rsid w:val="00FC4A29"/>
    <w:rsid w:val="00FC4DD8"/>
    <w:rsid w:val="00FC4E98"/>
    <w:rsid w:val="00FC4F20"/>
    <w:rsid w:val="00FC5423"/>
    <w:rsid w:val="00FC54B3"/>
    <w:rsid w:val="00FC5645"/>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6D9"/>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4C13"/>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46A"/>
    <w:rsid w:val="00FD7900"/>
    <w:rsid w:val="00FD7E46"/>
    <w:rsid w:val="00FD7F45"/>
    <w:rsid w:val="00FE007B"/>
    <w:rsid w:val="00FE0343"/>
    <w:rsid w:val="00FE07F2"/>
    <w:rsid w:val="00FE09BB"/>
    <w:rsid w:val="00FE120A"/>
    <w:rsid w:val="00FE13AC"/>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458"/>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99"/>
    <w:rsid w:val="00FF26B2"/>
    <w:rsid w:val="00FF26F2"/>
    <w:rsid w:val="00FF2919"/>
    <w:rsid w:val="00FF29B9"/>
    <w:rsid w:val="00FF2BF4"/>
    <w:rsid w:val="00FF2DC2"/>
    <w:rsid w:val="00FF3208"/>
    <w:rsid w:val="00FF362F"/>
    <w:rsid w:val="00FF39FD"/>
    <w:rsid w:val="00FF3DAC"/>
    <w:rsid w:val="00FF3DC0"/>
    <w:rsid w:val="00FF41DA"/>
    <w:rsid w:val="00FF468F"/>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3A"/>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DD3944"/>
    <w:pPr>
      <w:keepNext/>
      <w:keepLines/>
      <w:pBdr>
        <w:bottom w:val="single" w:sz="6" w:space="1" w:color="auto"/>
      </w:pBdr>
      <w:spacing w:before="240"/>
      <w:outlineLvl w:val="0"/>
    </w:pPr>
    <w:rPr>
      <w:rFonts w:ascii="Noticia Text" w:eastAsiaTheme="majorEastAsia" w:hAnsi="Noticia Text" w:cstheme="majorBidi"/>
      <w:b/>
      <w:smallCaps/>
      <w:sz w:val="36"/>
      <w:szCs w:val="32"/>
    </w:rPr>
  </w:style>
  <w:style w:type="paragraph" w:styleId="Heading2">
    <w:name w:val="heading 2"/>
    <w:basedOn w:val="Normal"/>
    <w:next w:val="Normal"/>
    <w:link w:val="Heading2Char"/>
    <w:uiPriority w:val="9"/>
    <w:unhideWhenUsed/>
    <w:qFormat/>
    <w:rsid w:val="00196BB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paragraph" w:styleId="Heading5">
    <w:name w:val="heading 5"/>
    <w:basedOn w:val="Normal"/>
    <w:next w:val="Normal"/>
    <w:link w:val="Heading5Char"/>
    <w:uiPriority w:val="9"/>
    <w:unhideWhenUsed/>
    <w:qFormat/>
    <w:rsid w:val="002367F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196BB4"/>
    <w:rPr>
      <w:rFonts w:ascii="Open Sans Medium" w:eastAsiaTheme="majorEastAsia" w:hAnsi="Open Sans Medium"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D3944"/>
    <w:rPr>
      <w:rFonts w:ascii="Noticia Text" w:eastAsiaTheme="majorEastAsia" w:hAnsi="Noticia Text" w:cstheme="majorBidi"/>
      <w:b/>
      <w:smallCaps/>
      <w:sz w:val="36"/>
      <w:szCs w:val="32"/>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line="259" w:lineRule="auto"/>
      <w:outlineLvl w:val="9"/>
    </w:pPr>
    <w:rPr>
      <w:rFonts w:asciiTheme="majorHAnsi" w:hAnsiTheme="majorHAnsi"/>
      <w:b w:val="0"/>
      <w:smallCaps w:val="0"/>
      <w:color w:val="2E74B5" w:themeColor="accent1" w:themeShade="BF"/>
    </w:rPr>
  </w:style>
  <w:style w:type="character" w:customStyle="1" w:styleId="Heading5Char">
    <w:name w:val="Heading 5 Char"/>
    <w:basedOn w:val="DefaultParagraphFont"/>
    <w:link w:val="Heading5"/>
    <w:uiPriority w:val="9"/>
    <w:rsid w:val="002367F4"/>
    <w:rPr>
      <w:rFonts w:asciiTheme="majorHAnsi" w:eastAsiaTheme="majorEastAsia" w:hAnsiTheme="majorHAnsi" w:cstheme="majorBidi"/>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appropriations.house.gov/sites/evo-subsites/republicans-appropriations.house.gov/files/evo-media-document/27_lhhs_delauro_1_reg-for-federal-financial-assistance.pdf?source=email" TargetMode="External"/><Relationship Id="rId18" Type="http://schemas.openxmlformats.org/officeDocument/2006/relationships/hyperlink" Target="https://www.irs.gov/newsroom/more-than-half-the-us-states-signed-up-to-participate-in-the-federal-scholarship-tax-credit-program-enacted-under-the-one-big-beautiful-bill?source=email" TargetMode="External"/><Relationship Id="rId26" Type="http://schemas.openxmlformats.org/officeDocument/2006/relationships/hyperlink" Target="https://www.federalregister.gov/documents/2026/05/19/2026-10013/accountability-in-higher-education-and-access-through-demand-driven-workforce-pell-pell-grant" TargetMode="External"/><Relationship Id="rId3" Type="http://schemas.openxmlformats.org/officeDocument/2006/relationships/styles" Target="styles.xml"/><Relationship Id="rId21" Type="http://schemas.openxmlformats.org/officeDocument/2006/relationships/hyperlink" Target="https://www.congress.gov/bill/119th-congress/house-bill/7892" TargetMode="External"/><Relationship Id="rId7" Type="http://schemas.openxmlformats.org/officeDocument/2006/relationships/endnotes" Target="endnotes.xml"/><Relationship Id="rId12" Type="http://schemas.openxmlformats.org/officeDocument/2006/relationships/hyperlink" Target="https://appropriations.house.gov/sites/evo-subsites/republicans-appropriations.house.gov/files/evo-media-document/aderholt-1-manager-s-amendment.pdf" TargetMode="External"/><Relationship Id="rId17" Type="http://schemas.openxmlformats.org/officeDocument/2006/relationships/hyperlink" Target="https://home.treasury.gov/system/files/136/Preview-of-Forthcoming-Guidance.pdf" TargetMode="External"/><Relationship Id="rId25" Type="http://schemas.openxmlformats.org/officeDocument/2006/relationships/hyperlink" Target="https://fsapartners.ed.gov/knowledge-center/library/electronic-announcements/2026-06-04/effective-dates-workforce-pell-and-federal-pell-grant-ineligibility-provision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es.ed.gov/ies/2026/02/reimagining-ies" TargetMode="External"/><Relationship Id="rId20" Type="http://schemas.openxmlformats.org/officeDocument/2006/relationships/hyperlink" Target="https://www.help.senate.gov/hearings/the-future-of-k-12-education-in-the-age-of-artificial-intelligen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gmarker.com/brustein-manasevit-pllc2/from-ugg-to-ugr-proposed-changes-to-2-cfr-part-200-legislative-clients-exclusive" TargetMode="External"/><Relationship Id="rId24" Type="http://schemas.openxmlformats.org/officeDocument/2006/relationships/hyperlink" Target="https://www.cogr.edu/sites/default/files/2026-06/Final_Request%20for%20Extension_COGR_6.1.26_0.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es.ed.gov/learn/blog/idea-whose-time-has-come-ies-welcomes-new-programs-ncee-and-ncer" TargetMode="External"/><Relationship Id="rId23" Type="http://schemas.openxmlformats.org/officeDocument/2006/relationships/hyperlink" Target="https://www.cogr.edu/sites/default/files/2026-06/Final_Request%20for%20Extension_COGR_6.1.26_0.pdf" TargetMode="External"/><Relationship Id="rId28" Type="http://schemas.openxmlformats.org/officeDocument/2006/relationships/hyperlink" Target="https://whistleblower.org/wp-content/uploads/2026/06/2026-06-04-Protected-Disclosure-from-Government-Accountability-Project.3.pdf" TargetMode="External"/><Relationship Id="rId10" Type="http://schemas.openxmlformats.org/officeDocument/2006/relationships/hyperlink" Target="https://www.ed.gov/grants-and-programs/manage-your-grant/department-grant-discontinuation-and-termination-processes" TargetMode="External"/><Relationship Id="rId19" Type="http://schemas.openxmlformats.org/officeDocument/2006/relationships/hyperlink" Target="https://nysut.docsend.com/view/6x6zxpc5y6sqmjs3?source=emai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cusercontent.com/2b9d9a20546e155031d7ab562/files/0e9d2344-fc3e-6e1f-3cca-5674bed03701/May_2026_UGG_Proposed_Revisions_Summary_Final.pdf" TargetMode="External"/><Relationship Id="rId14" Type="http://schemas.openxmlformats.org/officeDocument/2006/relationships/hyperlink" Target="https://mcusercontent.com/2b9d9a20546e155031d7ab562/files/a4091110-443c-1164-30a3-0ca0b403276e/Bruman_FY_2027_Funding_Summary_June_2026.pdf" TargetMode="External"/><Relationship Id="rId22" Type="http://schemas.openxmlformats.org/officeDocument/2006/relationships/hyperlink" Target="https://www.congress.gov/bill/119th-congress/house-bill/9211" TargetMode="External"/><Relationship Id="rId27" Type="http://schemas.openxmlformats.org/officeDocument/2006/relationships/hyperlink" Target="https://oag.ca.gov/system/files/attachments/press-docs/1-Complaint.pdf"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2805</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June 12 - Government Affairs (CA Dept of Education)</dc:title>
  <dc:subject>Federal Updates for June 12, 2026.</dc:subject>
  <dc:creator/>
  <cp:keywords/>
  <dc:description/>
  <cp:lastModifiedBy/>
  <cp:revision>1</cp:revision>
  <dcterms:created xsi:type="dcterms:W3CDTF">2026-07-06T17:31:00Z</dcterms:created>
  <dcterms:modified xsi:type="dcterms:W3CDTF">2026-07-06T17:31:00Z</dcterms:modified>
</cp:coreProperties>
</file>