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09CA" w14:textId="479A90C5" w:rsidR="00B95F12" w:rsidRDefault="00B95F12" w:rsidP="00375EDB">
      <w:pPr>
        <w:pStyle w:val="Heading1"/>
      </w:pPr>
      <w:r>
        <w:t>California State Preschool Program Rulemaking</w:t>
      </w:r>
      <w:r w:rsidR="00375EDB">
        <w:br/>
      </w:r>
      <w:r>
        <w:rPr>
          <w:rFonts w:cs="Arial"/>
        </w:rPr>
        <w:t>First 15-Day Public Comment Summary Chart</w:t>
      </w:r>
      <w:r w:rsidR="00375EDB">
        <w:rPr>
          <w:rFonts w:cs="Arial"/>
        </w:rPr>
        <w:br/>
      </w:r>
      <w:r>
        <w:rPr>
          <w:rFonts w:cs="Arial"/>
          <w:szCs w:val="24"/>
        </w:rPr>
        <w:t>Public Comment Period October 4, 2021 through October 19, 2021</w:t>
      </w:r>
    </w:p>
    <w:tbl>
      <w:tblPr>
        <w:tblStyle w:val="TableGrid"/>
        <w:tblW w:w="15385" w:type="dxa"/>
        <w:jc w:val="center"/>
        <w:tblLayout w:type="fixed"/>
        <w:tblLook w:val="04A0" w:firstRow="1" w:lastRow="0" w:firstColumn="1" w:lastColumn="0" w:noHBand="0" w:noVBand="1"/>
        <w:tblDescription w:val="The CSPP 1st 15-Day Public Comment Chart."/>
      </w:tblPr>
      <w:tblGrid>
        <w:gridCol w:w="2155"/>
        <w:gridCol w:w="1800"/>
        <w:gridCol w:w="5490"/>
        <w:gridCol w:w="5940"/>
      </w:tblGrid>
      <w:tr w:rsidR="00670626" w:rsidRPr="001C43CF" w14:paraId="25F09460" w14:textId="77777777" w:rsidTr="007E2C98">
        <w:trPr>
          <w:cantSplit/>
          <w:trHeight w:val="665"/>
          <w:tblHeader/>
          <w:jc w:val="center"/>
        </w:trPr>
        <w:tc>
          <w:tcPr>
            <w:tcW w:w="2155" w:type="dxa"/>
          </w:tcPr>
          <w:p w14:paraId="43706CF7" w14:textId="77777777" w:rsidR="00670626" w:rsidRPr="001C43CF" w:rsidRDefault="00670626" w:rsidP="007E2C98">
            <w:pPr>
              <w:jc w:val="center"/>
              <w:rPr>
                <w:rFonts w:eastAsia="Calibri" w:cs="Arial"/>
                <w:b/>
              </w:rPr>
            </w:pPr>
            <w:r w:rsidRPr="001C43CF">
              <w:rPr>
                <w:rFonts w:eastAsia="Calibri" w:cs="Arial"/>
                <w:b/>
              </w:rPr>
              <w:t>Proposed Se</w:t>
            </w:r>
            <w:bookmarkStart w:id="0" w:name="_GoBack"/>
            <w:bookmarkEnd w:id="0"/>
            <w:r w:rsidRPr="001C43CF">
              <w:rPr>
                <w:rFonts w:eastAsia="Calibri" w:cs="Arial"/>
                <w:b/>
              </w:rPr>
              <w:t>ction</w:t>
            </w:r>
          </w:p>
        </w:tc>
        <w:tc>
          <w:tcPr>
            <w:tcW w:w="1800" w:type="dxa"/>
          </w:tcPr>
          <w:p w14:paraId="4B111CDE" w14:textId="77777777" w:rsidR="00670626" w:rsidRPr="001C43CF" w:rsidRDefault="00670626" w:rsidP="007E2C98">
            <w:pPr>
              <w:jc w:val="center"/>
              <w:rPr>
                <w:rFonts w:eastAsia="Calibri" w:cs="Arial"/>
                <w:b/>
              </w:rPr>
            </w:pPr>
            <w:r w:rsidRPr="001C43CF">
              <w:rPr>
                <w:rFonts w:eastAsia="Calibri" w:cs="Arial"/>
                <w:b/>
              </w:rPr>
              <w:t>Commenter</w:t>
            </w:r>
          </w:p>
        </w:tc>
        <w:tc>
          <w:tcPr>
            <w:tcW w:w="5490" w:type="dxa"/>
          </w:tcPr>
          <w:p w14:paraId="6A8D4205" w14:textId="77777777" w:rsidR="00670626" w:rsidRPr="001C43CF" w:rsidRDefault="00670626" w:rsidP="007E2C98">
            <w:pPr>
              <w:jc w:val="center"/>
              <w:rPr>
                <w:rFonts w:eastAsia="Calibri" w:cs="Arial"/>
                <w:b/>
              </w:rPr>
            </w:pPr>
            <w:r w:rsidRPr="001C43CF">
              <w:rPr>
                <w:rFonts w:eastAsia="Calibri" w:cs="Arial"/>
                <w:b/>
              </w:rPr>
              <w:t>Comment/Recommendation</w:t>
            </w:r>
          </w:p>
        </w:tc>
        <w:tc>
          <w:tcPr>
            <w:tcW w:w="5940" w:type="dxa"/>
          </w:tcPr>
          <w:p w14:paraId="482A9DB2" w14:textId="77777777" w:rsidR="00670626" w:rsidRPr="001C43CF" w:rsidRDefault="00670626" w:rsidP="007E2C98">
            <w:pPr>
              <w:ind w:right="162"/>
              <w:jc w:val="center"/>
              <w:rPr>
                <w:rFonts w:eastAsia="Calibri" w:cs="Arial"/>
                <w:b/>
              </w:rPr>
            </w:pPr>
            <w:r w:rsidRPr="001C43CF">
              <w:rPr>
                <w:rFonts w:eastAsia="Calibri" w:cs="Arial"/>
                <w:b/>
              </w:rPr>
              <w:t>Agency Response</w:t>
            </w:r>
          </w:p>
        </w:tc>
      </w:tr>
      <w:tr w:rsidR="00670626" w:rsidRPr="001C43CF" w14:paraId="6F33A5E1" w14:textId="77777777" w:rsidTr="007E2C98">
        <w:trPr>
          <w:jc w:val="center"/>
        </w:trPr>
        <w:tc>
          <w:tcPr>
            <w:tcW w:w="2155" w:type="dxa"/>
          </w:tcPr>
          <w:p w14:paraId="1978F122" w14:textId="6C9BFD36" w:rsidR="00670626" w:rsidRPr="001C43CF" w:rsidRDefault="00F37095" w:rsidP="007E2C98">
            <w:pPr>
              <w:rPr>
                <w:rFonts w:eastAsia="Calibri" w:cs="Arial"/>
              </w:rPr>
            </w:pPr>
            <w:r>
              <w:rPr>
                <w:rFonts w:eastAsia="Calibri" w:cs="Arial"/>
              </w:rPr>
              <w:t>17701(a)</w:t>
            </w:r>
          </w:p>
        </w:tc>
        <w:tc>
          <w:tcPr>
            <w:tcW w:w="1800" w:type="dxa"/>
          </w:tcPr>
          <w:p w14:paraId="4FC7590D" w14:textId="21920EA3" w:rsidR="00670626"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2DB02E4D" w14:textId="66CFF4E1" w:rsidR="00670626" w:rsidRPr="001C43CF" w:rsidRDefault="00F37095" w:rsidP="007E2C98">
            <w:pPr>
              <w:rPr>
                <w:rFonts w:eastAsia="Calibri" w:cs="Arial"/>
              </w:rPr>
            </w:pPr>
            <w:r w:rsidRPr="00F37095">
              <w:rPr>
                <w:rFonts w:eastAsia="Calibri" w:cs="Arial"/>
              </w:rPr>
              <w:t>CDE contractor or FCCH operator?</w:t>
            </w:r>
          </w:p>
        </w:tc>
        <w:tc>
          <w:tcPr>
            <w:tcW w:w="5940" w:type="dxa"/>
          </w:tcPr>
          <w:p w14:paraId="4AD9EF81"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53188859" w14:textId="25C5FCFC" w:rsidR="006A592B" w:rsidRPr="001C43CF" w:rsidRDefault="001B2723" w:rsidP="007E2C98">
            <w:pPr>
              <w:ind w:right="162"/>
              <w:rPr>
                <w:rFonts w:eastAsia="Calibri" w:cs="Arial"/>
              </w:rPr>
            </w:pPr>
            <w:r w:rsidRPr="00A543DF">
              <w:rPr>
                <w:rFonts w:eastAsia="Calibri" w:cs="Arial"/>
                <w:lang w:val="en"/>
              </w:rPr>
              <w:t>This comment is not relevant to the proposed changes available for comments during the 15-day public comment period pursuant to Government Code section 11346.8(c).</w:t>
            </w:r>
          </w:p>
        </w:tc>
      </w:tr>
      <w:tr w:rsidR="00670626" w:rsidRPr="001C43CF" w14:paraId="14D2D82E" w14:textId="77777777" w:rsidTr="007E2C98">
        <w:trPr>
          <w:jc w:val="center"/>
        </w:trPr>
        <w:tc>
          <w:tcPr>
            <w:tcW w:w="2155" w:type="dxa"/>
          </w:tcPr>
          <w:p w14:paraId="2B6FA9FE" w14:textId="2132EAC7" w:rsidR="00670626" w:rsidRPr="001C43CF" w:rsidRDefault="00F37095" w:rsidP="007E2C98">
            <w:pPr>
              <w:rPr>
                <w:rFonts w:eastAsia="Calibri" w:cs="Arial"/>
              </w:rPr>
            </w:pPr>
            <w:r>
              <w:rPr>
                <w:rFonts w:eastAsia="Calibri" w:cs="Arial"/>
              </w:rPr>
              <w:t>17704</w:t>
            </w:r>
          </w:p>
        </w:tc>
        <w:tc>
          <w:tcPr>
            <w:tcW w:w="1800" w:type="dxa"/>
          </w:tcPr>
          <w:p w14:paraId="75D9357C" w14:textId="0B911860" w:rsidR="00670626"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28E5C970" w14:textId="091770B6" w:rsidR="00670626" w:rsidRPr="001C43CF" w:rsidRDefault="00F37095" w:rsidP="007E2C98">
            <w:pPr>
              <w:rPr>
                <w:rFonts w:eastAsia="Calibri" w:cs="Arial"/>
              </w:rPr>
            </w:pPr>
            <w:r w:rsidRPr="00F37095">
              <w:rPr>
                <w:rFonts w:eastAsia="Calibri" w:cs="Arial"/>
              </w:rPr>
              <w:t>Would the FCCH operator be responsible for staff training or is this for the staff of the agency</w:t>
            </w:r>
            <w:r>
              <w:rPr>
                <w:rFonts w:eastAsia="Calibri" w:cs="Arial"/>
              </w:rPr>
              <w:t xml:space="preserve"> </w:t>
            </w:r>
            <w:r w:rsidRPr="00F37095">
              <w:rPr>
                <w:rFonts w:eastAsia="Calibri" w:cs="Arial"/>
              </w:rPr>
              <w:t>contracting with CDE?</w:t>
            </w:r>
          </w:p>
        </w:tc>
        <w:tc>
          <w:tcPr>
            <w:tcW w:w="5940" w:type="dxa"/>
          </w:tcPr>
          <w:p w14:paraId="3598E097"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122E49D3" w14:textId="44ECC8A3" w:rsidR="006A592B"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70626" w:rsidRPr="001C43CF" w14:paraId="51C8B84C" w14:textId="77777777" w:rsidTr="007E2C98">
        <w:trPr>
          <w:jc w:val="center"/>
        </w:trPr>
        <w:tc>
          <w:tcPr>
            <w:tcW w:w="2155" w:type="dxa"/>
          </w:tcPr>
          <w:p w14:paraId="77BC1CD9" w14:textId="3949C8F0" w:rsidR="00670626" w:rsidRPr="001C43CF" w:rsidRDefault="00F37095" w:rsidP="007E2C98">
            <w:pPr>
              <w:rPr>
                <w:rFonts w:eastAsia="Calibri" w:cs="Arial"/>
              </w:rPr>
            </w:pPr>
            <w:r>
              <w:rPr>
                <w:rFonts w:eastAsia="Calibri" w:cs="Arial"/>
              </w:rPr>
              <w:t>17705</w:t>
            </w:r>
          </w:p>
        </w:tc>
        <w:tc>
          <w:tcPr>
            <w:tcW w:w="1800" w:type="dxa"/>
          </w:tcPr>
          <w:p w14:paraId="06AB9D42" w14:textId="74DD7906" w:rsidR="00670626"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00BC9A2A" w14:textId="3C49FF8E" w:rsidR="00670626" w:rsidRPr="001C43CF" w:rsidRDefault="00F37095" w:rsidP="007E2C98">
            <w:pPr>
              <w:rPr>
                <w:rFonts w:eastAsia="Calibri" w:cs="Arial"/>
              </w:rPr>
            </w:pPr>
            <w:r w:rsidRPr="00F37095">
              <w:rPr>
                <w:rFonts w:eastAsia="Calibri" w:cs="Arial"/>
              </w:rPr>
              <w:t>CDE contractor or FCCH operator?</w:t>
            </w:r>
          </w:p>
        </w:tc>
        <w:tc>
          <w:tcPr>
            <w:tcW w:w="5940" w:type="dxa"/>
          </w:tcPr>
          <w:p w14:paraId="511CBFC6"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77D56D22" w14:textId="56F5FA87" w:rsidR="00670626" w:rsidRPr="001C43CF" w:rsidRDefault="001B2723" w:rsidP="007E2C98">
            <w:pPr>
              <w:ind w:right="162"/>
              <w:rPr>
                <w:rFonts w:eastAsia="Calibri" w:cs="Arial"/>
              </w:rPr>
            </w:pPr>
            <w:r w:rsidRPr="00A543DF">
              <w:rPr>
                <w:rFonts w:eastAsia="Calibri" w:cs="Arial"/>
                <w:lang w:val="en"/>
              </w:rPr>
              <w:t>This comment is not relevant to the proposed changes available for comments during the 15-day public comment period pursuant to Government Code section 11346.8(c).</w:t>
            </w:r>
          </w:p>
        </w:tc>
      </w:tr>
      <w:tr w:rsidR="00670626" w:rsidRPr="001C43CF" w14:paraId="2D278FEC" w14:textId="77777777" w:rsidTr="007E2C98">
        <w:trPr>
          <w:jc w:val="center"/>
        </w:trPr>
        <w:tc>
          <w:tcPr>
            <w:tcW w:w="2155" w:type="dxa"/>
          </w:tcPr>
          <w:p w14:paraId="1C531AB2" w14:textId="1E624282" w:rsidR="00670626" w:rsidRPr="001C43CF" w:rsidRDefault="00F37095" w:rsidP="007E2C98">
            <w:pPr>
              <w:rPr>
                <w:rFonts w:eastAsia="Calibri" w:cs="Arial"/>
              </w:rPr>
            </w:pPr>
            <w:r>
              <w:rPr>
                <w:rFonts w:eastAsia="Calibri" w:cs="Arial"/>
              </w:rPr>
              <w:t>17706</w:t>
            </w:r>
          </w:p>
        </w:tc>
        <w:tc>
          <w:tcPr>
            <w:tcW w:w="1800" w:type="dxa"/>
          </w:tcPr>
          <w:p w14:paraId="3B33E566" w14:textId="16056D25" w:rsidR="00670626"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50F43F83" w14:textId="7DDDBFB3" w:rsidR="00670626" w:rsidRPr="001C43CF" w:rsidRDefault="00F37095" w:rsidP="007E2C98">
            <w:pPr>
              <w:rPr>
                <w:rFonts w:eastAsia="Calibri" w:cs="Arial"/>
              </w:rPr>
            </w:pPr>
            <w:r w:rsidRPr="00F37095">
              <w:rPr>
                <w:rFonts w:eastAsia="Calibri" w:cs="Arial"/>
              </w:rPr>
              <w:t>CDE contractor or FCCH operator?</w:t>
            </w:r>
          </w:p>
        </w:tc>
        <w:tc>
          <w:tcPr>
            <w:tcW w:w="5940" w:type="dxa"/>
          </w:tcPr>
          <w:p w14:paraId="7EAEC2D3"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2DA4FA6A" w14:textId="117503BA" w:rsidR="006A592B"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CD1164" w:rsidRPr="001C43CF" w14:paraId="559C42F5" w14:textId="77777777" w:rsidTr="007E2C98">
        <w:trPr>
          <w:jc w:val="center"/>
        </w:trPr>
        <w:tc>
          <w:tcPr>
            <w:tcW w:w="2155" w:type="dxa"/>
          </w:tcPr>
          <w:p w14:paraId="6D2D5A8A" w14:textId="7C678D24" w:rsidR="00CD1164" w:rsidRDefault="00CD1164" w:rsidP="007E2C98">
            <w:pPr>
              <w:rPr>
                <w:rFonts w:eastAsia="Calibri" w:cs="Arial"/>
              </w:rPr>
            </w:pPr>
            <w:r>
              <w:rPr>
                <w:rFonts w:eastAsia="Calibri" w:cs="Arial"/>
              </w:rPr>
              <w:t>17707</w:t>
            </w:r>
          </w:p>
        </w:tc>
        <w:tc>
          <w:tcPr>
            <w:tcW w:w="1800" w:type="dxa"/>
          </w:tcPr>
          <w:p w14:paraId="7FF74AD4" w14:textId="37B26882" w:rsidR="00CD1164" w:rsidRPr="009A2030" w:rsidRDefault="00CD1164" w:rsidP="007E2C98">
            <w:pPr>
              <w:rPr>
                <w:rFonts w:eastAsia="Calibri" w:cs="Arial"/>
              </w:rPr>
            </w:pPr>
            <w:r w:rsidRPr="009A2030">
              <w:rPr>
                <w:rFonts w:eastAsia="Calibri" w:cs="Arial"/>
              </w:rPr>
              <w:t>Nancy Wyatt, California Family Child Care Network - Letter #1</w:t>
            </w:r>
          </w:p>
        </w:tc>
        <w:tc>
          <w:tcPr>
            <w:tcW w:w="5490" w:type="dxa"/>
          </w:tcPr>
          <w:p w14:paraId="4CFE9A08" w14:textId="7F3CDA78" w:rsidR="00CD1164" w:rsidRPr="00F37095" w:rsidRDefault="00CD1164" w:rsidP="007E2C98">
            <w:pPr>
              <w:rPr>
                <w:rFonts w:eastAsia="Calibri" w:cs="Arial"/>
              </w:rPr>
            </w:pPr>
            <w:r w:rsidRPr="00F37095">
              <w:rPr>
                <w:rFonts w:eastAsia="Calibri" w:cs="Arial"/>
              </w:rPr>
              <w:t>CDE contractor or FCCH operator?</w:t>
            </w:r>
          </w:p>
        </w:tc>
        <w:tc>
          <w:tcPr>
            <w:tcW w:w="5940" w:type="dxa"/>
          </w:tcPr>
          <w:p w14:paraId="6DE5D3F4" w14:textId="77777777" w:rsidR="00CD1164" w:rsidRPr="00A543DF" w:rsidRDefault="00CD1164" w:rsidP="007E2C98">
            <w:pPr>
              <w:ind w:right="162"/>
              <w:rPr>
                <w:rFonts w:eastAsia="Calibri" w:cs="Arial"/>
                <w:b/>
                <w:lang w:val="en"/>
              </w:rPr>
            </w:pPr>
            <w:r w:rsidRPr="00A543DF">
              <w:rPr>
                <w:rFonts w:eastAsia="Calibri" w:cs="Arial"/>
                <w:b/>
                <w:lang w:val="en"/>
              </w:rPr>
              <w:t>No Action Taken</w:t>
            </w:r>
          </w:p>
          <w:p w14:paraId="5E67F7DA" w14:textId="25013AEB" w:rsidR="00CD1164" w:rsidRPr="00A543DF" w:rsidRDefault="00CD1164" w:rsidP="007E2C98">
            <w:pPr>
              <w:ind w:right="162"/>
              <w:rPr>
                <w:rFonts w:eastAsia="Calibri" w:cs="Arial"/>
                <w:b/>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70626" w:rsidRPr="001C43CF" w14:paraId="1F8F6C13" w14:textId="77777777" w:rsidTr="007E2C98">
        <w:trPr>
          <w:jc w:val="center"/>
        </w:trPr>
        <w:tc>
          <w:tcPr>
            <w:tcW w:w="2155" w:type="dxa"/>
          </w:tcPr>
          <w:p w14:paraId="61C91B49" w14:textId="34BC6752" w:rsidR="00670626" w:rsidRPr="001C43CF" w:rsidRDefault="00F37095" w:rsidP="007E2C98">
            <w:pPr>
              <w:rPr>
                <w:rFonts w:eastAsia="Calibri" w:cs="Arial"/>
              </w:rPr>
            </w:pPr>
            <w:r>
              <w:rPr>
                <w:rFonts w:eastAsia="Calibri" w:cs="Arial"/>
              </w:rPr>
              <w:lastRenderedPageBreak/>
              <w:t>17708</w:t>
            </w:r>
          </w:p>
        </w:tc>
        <w:tc>
          <w:tcPr>
            <w:tcW w:w="1800" w:type="dxa"/>
          </w:tcPr>
          <w:p w14:paraId="7B28B574" w14:textId="3D0B2E12" w:rsidR="00670626"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63C61F98" w14:textId="3F10436B" w:rsidR="00670626" w:rsidRPr="001C43CF" w:rsidRDefault="00F37095" w:rsidP="007E2C98">
            <w:pPr>
              <w:rPr>
                <w:rFonts w:eastAsia="Calibri" w:cs="Arial"/>
              </w:rPr>
            </w:pPr>
            <w:r w:rsidRPr="00F37095">
              <w:rPr>
                <w:rFonts w:eastAsia="Calibri" w:cs="Arial"/>
              </w:rPr>
              <w:t>CDE contractor or FCCH operator?</w:t>
            </w:r>
          </w:p>
        </w:tc>
        <w:tc>
          <w:tcPr>
            <w:tcW w:w="5940" w:type="dxa"/>
          </w:tcPr>
          <w:p w14:paraId="064542AD"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0168764F" w14:textId="2A1B91A2" w:rsidR="006A592B"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7C2817E9" w14:textId="77777777" w:rsidTr="007E2C98">
        <w:trPr>
          <w:jc w:val="center"/>
        </w:trPr>
        <w:tc>
          <w:tcPr>
            <w:tcW w:w="2155" w:type="dxa"/>
          </w:tcPr>
          <w:p w14:paraId="5C31D14B" w14:textId="2434B755" w:rsidR="006A592B" w:rsidRPr="001C43CF" w:rsidRDefault="00F37095" w:rsidP="007E2C98">
            <w:pPr>
              <w:rPr>
                <w:rFonts w:eastAsia="Calibri" w:cs="Arial"/>
              </w:rPr>
            </w:pPr>
            <w:r>
              <w:rPr>
                <w:rFonts w:eastAsia="Calibri" w:cs="Arial"/>
              </w:rPr>
              <w:t>17709</w:t>
            </w:r>
          </w:p>
        </w:tc>
        <w:tc>
          <w:tcPr>
            <w:tcW w:w="1800" w:type="dxa"/>
          </w:tcPr>
          <w:p w14:paraId="7E371F05" w14:textId="4B4CD87E" w:rsidR="006A592B"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23ADF336" w14:textId="6DF7306B" w:rsidR="006A592B" w:rsidRPr="001C43CF" w:rsidRDefault="00F37095" w:rsidP="007E2C98">
            <w:pPr>
              <w:rPr>
                <w:rFonts w:eastAsia="Calibri" w:cs="Arial"/>
              </w:rPr>
            </w:pPr>
            <w:r w:rsidRPr="00F37095">
              <w:rPr>
                <w:rFonts w:eastAsia="Calibri" w:cs="Arial"/>
              </w:rPr>
              <w:t>CDE contractor or FCCH operator?</w:t>
            </w:r>
          </w:p>
        </w:tc>
        <w:tc>
          <w:tcPr>
            <w:tcW w:w="5940" w:type="dxa"/>
          </w:tcPr>
          <w:p w14:paraId="0EC08A70"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476155DF" w14:textId="0B8B9E51" w:rsidR="006A592B"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5FAE3DCE" w14:textId="77777777" w:rsidTr="007E2C98">
        <w:trPr>
          <w:jc w:val="center"/>
        </w:trPr>
        <w:tc>
          <w:tcPr>
            <w:tcW w:w="2155" w:type="dxa"/>
          </w:tcPr>
          <w:p w14:paraId="292A45EC" w14:textId="046C9AE6" w:rsidR="006A592B" w:rsidRPr="001C43CF" w:rsidRDefault="00CD1164" w:rsidP="007E2C98">
            <w:pPr>
              <w:rPr>
                <w:rFonts w:eastAsia="Calibri" w:cs="Arial"/>
              </w:rPr>
            </w:pPr>
            <w:r>
              <w:rPr>
                <w:rFonts w:eastAsia="Calibri" w:cs="Arial"/>
              </w:rPr>
              <w:t>17710</w:t>
            </w:r>
          </w:p>
        </w:tc>
        <w:tc>
          <w:tcPr>
            <w:tcW w:w="1800" w:type="dxa"/>
          </w:tcPr>
          <w:p w14:paraId="55C94760" w14:textId="5A7A6852" w:rsidR="006A592B"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25C40325" w14:textId="557F207A" w:rsidR="006A592B" w:rsidRPr="001C43CF" w:rsidRDefault="00CD1164" w:rsidP="007E2C98">
            <w:pPr>
              <w:rPr>
                <w:rFonts w:eastAsia="Calibri" w:cs="Arial"/>
              </w:rPr>
            </w:pPr>
            <w:r w:rsidRPr="00F37095">
              <w:rPr>
                <w:rFonts w:eastAsia="Calibri" w:cs="Arial"/>
              </w:rPr>
              <w:t>CDE contractor or FCCH operator?</w:t>
            </w:r>
          </w:p>
        </w:tc>
        <w:tc>
          <w:tcPr>
            <w:tcW w:w="5940" w:type="dxa"/>
          </w:tcPr>
          <w:p w14:paraId="53DE6E1A"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44327B3A" w14:textId="1732B117" w:rsidR="00BD0F5F"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55280808" w14:textId="77777777" w:rsidTr="007E2C98">
        <w:trPr>
          <w:jc w:val="center"/>
        </w:trPr>
        <w:tc>
          <w:tcPr>
            <w:tcW w:w="2155" w:type="dxa"/>
          </w:tcPr>
          <w:p w14:paraId="3A85EA98" w14:textId="66BCB9EE" w:rsidR="006A592B" w:rsidRPr="001C43CF" w:rsidRDefault="00CD1164" w:rsidP="007E2C98">
            <w:pPr>
              <w:rPr>
                <w:rFonts w:eastAsia="Calibri" w:cs="Arial"/>
              </w:rPr>
            </w:pPr>
            <w:r>
              <w:rPr>
                <w:rFonts w:eastAsia="Calibri" w:cs="Arial"/>
              </w:rPr>
              <w:t>17711</w:t>
            </w:r>
          </w:p>
        </w:tc>
        <w:tc>
          <w:tcPr>
            <w:tcW w:w="1800" w:type="dxa"/>
          </w:tcPr>
          <w:p w14:paraId="3E858C21" w14:textId="4457A31A" w:rsidR="006A592B"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245DAFB2" w14:textId="7135BFE4" w:rsidR="006A592B" w:rsidRPr="001C43CF" w:rsidRDefault="00CD1164" w:rsidP="007E2C98">
            <w:pPr>
              <w:rPr>
                <w:rFonts w:eastAsia="Calibri" w:cs="Arial"/>
              </w:rPr>
            </w:pPr>
            <w:r w:rsidRPr="00F37095">
              <w:rPr>
                <w:rFonts w:eastAsia="Calibri" w:cs="Arial"/>
              </w:rPr>
              <w:t>CDE contractor or FCCH operator?</w:t>
            </w:r>
          </w:p>
        </w:tc>
        <w:tc>
          <w:tcPr>
            <w:tcW w:w="5940" w:type="dxa"/>
          </w:tcPr>
          <w:p w14:paraId="12B0A124"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1E5244D9" w14:textId="1D229C99" w:rsidR="00BD0F5F"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69430E9D" w14:textId="77777777" w:rsidTr="007E2C98">
        <w:trPr>
          <w:jc w:val="center"/>
        </w:trPr>
        <w:tc>
          <w:tcPr>
            <w:tcW w:w="2155" w:type="dxa"/>
          </w:tcPr>
          <w:p w14:paraId="7BC8F484" w14:textId="1EC007BB" w:rsidR="006A592B" w:rsidRPr="001C43CF" w:rsidRDefault="00CD1164" w:rsidP="007E2C98">
            <w:pPr>
              <w:rPr>
                <w:rFonts w:eastAsia="Calibri" w:cs="Arial"/>
              </w:rPr>
            </w:pPr>
            <w:r>
              <w:rPr>
                <w:rFonts w:eastAsia="Calibri" w:cs="Arial"/>
              </w:rPr>
              <w:t>17712</w:t>
            </w:r>
          </w:p>
        </w:tc>
        <w:tc>
          <w:tcPr>
            <w:tcW w:w="1800" w:type="dxa"/>
          </w:tcPr>
          <w:p w14:paraId="67597572" w14:textId="2FCD0349" w:rsidR="006A592B"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0942AD8A" w14:textId="77777777" w:rsidR="00CD1164" w:rsidRPr="00CD1164" w:rsidRDefault="00CD1164" w:rsidP="007E2C98">
            <w:pPr>
              <w:rPr>
                <w:rFonts w:eastAsia="Calibri" w:cs="Arial"/>
              </w:rPr>
            </w:pPr>
            <w:r w:rsidRPr="00CD1164">
              <w:rPr>
                <w:rFonts w:eastAsia="Calibri" w:cs="Arial"/>
              </w:rPr>
              <w:t>QRIS participation requirements create a strong barrier for FCC inclusion in CSPP. Currently,</w:t>
            </w:r>
          </w:p>
          <w:p w14:paraId="5E084CF7" w14:textId="77777777" w:rsidR="00CD1164" w:rsidRPr="00CD1164" w:rsidRDefault="00CD1164" w:rsidP="007E2C98">
            <w:pPr>
              <w:rPr>
                <w:rFonts w:eastAsia="Calibri" w:cs="Arial"/>
              </w:rPr>
            </w:pPr>
            <w:r w:rsidRPr="00CD1164">
              <w:rPr>
                <w:rFonts w:eastAsia="Calibri" w:cs="Arial"/>
              </w:rPr>
              <w:t>FCC cannot get QRIS ratings in most areas of the state. Many believe that QRIS standards are</w:t>
            </w:r>
          </w:p>
          <w:p w14:paraId="43A0DB91" w14:textId="7F7D84A8" w:rsidR="006A592B" w:rsidRPr="001C43CF" w:rsidRDefault="00CD1164" w:rsidP="007E2C98">
            <w:pPr>
              <w:rPr>
                <w:rFonts w:eastAsia="Calibri" w:cs="Arial"/>
              </w:rPr>
            </w:pPr>
            <w:r w:rsidRPr="00CD1164">
              <w:rPr>
                <w:rFonts w:eastAsia="Calibri" w:cs="Arial"/>
              </w:rPr>
              <w:t>not family child care friendly.</w:t>
            </w:r>
          </w:p>
        </w:tc>
        <w:tc>
          <w:tcPr>
            <w:tcW w:w="5940" w:type="dxa"/>
          </w:tcPr>
          <w:p w14:paraId="23E13C70"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56788995" w14:textId="12D8653D" w:rsidR="00B170DA"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0ACDA55A" w14:textId="77777777" w:rsidTr="007E2C98">
        <w:trPr>
          <w:jc w:val="center"/>
        </w:trPr>
        <w:tc>
          <w:tcPr>
            <w:tcW w:w="2155" w:type="dxa"/>
          </w:tcPr>
          <w:p w14:paraId="4C94960B" w14:textId="2F693439" w:rsidR="006A592B" w:rsidRPr="001C43CF" w:rsidRDefault="00CD1164" w:rsidP="007E2C98">
            <w:pPr>
              <w:rPr>
                <w:rFonts w:eastAsia="Calibri" w:cs="Arial"/>
              </w:rPr>
            </w:pPr>
            <w:r>
              <w:rPr>
                <w:rFonts w:eastAsia="Calibri" w:cs="Arial"/>
              </w:rPr>
              <w:t>17712</w:t>
            </w:r>
          </w:p>
        </w:tc>
        <w:tc>
          <w:tcPr>
            <w:tcW w:w="1800" w:type="dxa"/>
          </w:tcPr>
          <w:p w14:paraId="7B4D0B3E" w14:textId="7D68F6F5" w:rsidR="006A592B" w:rsidRPr="001C43CF" w:rsidRDefault="009A2030" w:rsidP="007E2C98">
            <w:pPr>
              <w:rPr>
                <w:rFonts w:eastAsia="Calibri" w:cs="Arial"/>
              </w:rPr>
            </w:pPr>
            <w:r w:rsidRPr="009A2030">
              <w:rPr>
                <w:rFonts w:eastAsia="Calibri" w:cs="Arial"/>
              </w:rPr>
              <w:t>Nancy Wyatt, California Family Child Care Network - Letter #1</w:t>
            </w:r>
          </w:p>
        </w:tc>
        <w:tc>
          <w:tcPr>
            <w:tcW w:w="5490" w:type="dxa"/>
          </w:tcPr>
          <w:p w14:paraId="2898FE3A" w14:textId="77777777" w:rsidR="00CD1164" w:rsidRPr="00CD1164" w:rsidRDefault="00CD1164" w:rsidP="007E2C98">
            <w:pPr>
              <w:rPr>
                <w:rFonts w:eastAsia="Calibri" w:cs="Arial"/>
              </w:rPr>
            </w:pPr>
            <w:r w:rsidRPr="00CD1164">
              <w:rPr>
                <w:rFonts w:eastAsia="Calibri" w:cs="Arial"/>
              </w:rPr>
              <w:t>CDE contractor or FCCH operator?</w:t>
            </w:r>
          </w:p>
          <w:p w14:paraId="105DB75D" w14:textId="77777777" w:rsidR="00CD1164" w:rsidRPr="00CD1164" w:rsidRDefault="00CD1164" w:rsidP="007E2C98">
            <w:pPr>
              <w:rPr>
                <w:rFonts w:eastAsia="Calibri" w:cs="Arial"/>
              </w:rPr>
            </w:pPr>
            <w:r w:rsidRPr="00CD1164">
              <w:rPr>
                <w:rFonts w:eastAsia="Calibri" w:cs="Arial"/>
              </w:rPr>
              <w:t>State funding for QRIS ratings for FCC is not currently available and the QRIS tool is not FCC</w:t>
            </w:r>
          </w:p>
          <w:p w14:paraId="55B55544" w14:textId="7650186A" w:rsidR="006A592B" w:rsidRPr="001C43CF" w:rsidRDefault="00CD1164" w:rsidP="007E2C98">
            <w:pPr>
              <w:rPr>
                <w:rFonts w:eastAsia="Calibri" w:cs="Arial"/>
              </w:rPr>
            </w:pPr>
            <w:r w:rsidRPr="00CD1164">
              <w:rPr>
                <w:rFonts w:eastAsia="Calibri" w:cs="Arial"/>
              </w:rPr>
              <w:t>friendly.</w:t>
            </w:r>
          </w:p>
        </w:tc>
        <w:tc>
          <w:tcPr>
            <w:tcW w:w="5940" w:type="dxa"/>
          </w:tcPr>
          <w:p w14:paraId="4E85DC61"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72BE54F1" w14:textId="0064536D" w:rsidR="00B170DA"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0E14C8C9" w14:textId="77777777" w:rsidTr="007E2C98">
        <w:trPr>
          <w:jc w:val="center"/>
        </w:trPr>
        <w:tc>
          <w:tcPr>
            <w:tcW w:w="2155" w:type="dxa"/>
          </w:tcPr>
          <w:p w14:paraId="77BED82E" w14:textId="175A98A4" w:rsidR="006A592B" w:rsidRPr="001C43CF" w:rsidRDefault="00140A8D" w:rsidP="007E2C98">
            <w:pPr>
              <w:rPr>
                <w:rFonts w:eastAsia="Calibri" w:cs="Arial"/>
              </w:rPr>
            </w:pPr>
            <w:r>
              <w:rPr>
                <w:rFonts w:eastAsia="Calibri" w:cs="Arial"/>
              </w:rPr>
              <w:lastRenderedPageBreak/>
              <w:t>17712</w:t>
            </w:r>
          </w:p>
        </w:tc>
        <w:tc>
          <w:tcPr>
            <w:tcW w:w="1800" w:type="dxa"/>
          </w:tcPr>
          <w:p w14:paraId="6F785D0F" w14:textId="1D6671E9" w:rsidR="006A592B" w:rsidRPr="001C43CF" w:rsidRDefault="009A2030" w:rsidP="007E2C98">
            <w:pPr>
              <w:rPr>
                <w:rFonts w:eastAsia="Calibri" w:cs="Arial"/>
              </w:rPr>
            </w:pPr>
            <w:r w:rsidRPr="009A2030">
              <w:rPr>
                <w:rFonts w:eastAsia="Calibri" w:cs="Arial"/>
              </w:rPr>
              <w:t>Camille Maben, First 5 California - Letter #2</w:t>
            </w:r>
          </w:p>
        </w:tc>
        <w:tc>
          <w:tcPr>
            <w:tcW w:w="5490" w:type="dxa"/>
          </w:tcPr>
          <w:p w14:paraId="1CC21EA9" w14:textId="77777777" w:rsidR="00140A8D" w:rsidRPr="00140A8D" w:rsidRDefault="00140A8D" w:rsidP="007E2C98">
            <w:pPr>
              <w:rPr>
                <w:rFonts w:eastAsia="Calibri" w:cs="Arial"/>
              </w:rPr>
            </w:pPr>
            <w:r w:rsidRPr="00140A8D">
              <w:rPr>
                <w:rFonts w:eastAsia="Calibri" w:cs="Arial"/>
              </w:rPr>
              <w:t>The regulations require that California State Preschool Program (CSPP) sites receive</w:t>
            </w:r>
          </w:p>
          <w:p w14:paraId="5E1F0033" w14:textId="77777777" w:rsidR="00140A8D" w:rsidRPr="00140A8D" w:rsidRDefault="00140A8D" w:rsidP="007E2C98">
            <w:pPr>
              <w:rPr>
                <w:rFonts w:eastAsia="Calibri" w:cs="Arial"/>
              </w:rPr>
            </w:pPr>
            <w:r w:rsidRPr="00140A8D">
              <w:rPr>
                <w:rFonts w:eastAsia="Calibri" w:cs="Arial"/>
              </w:rPr>
              <w:t>ongoing ratings via Quality Counts California (QCC). QCC is a system funded by three</w:t>
            </w:r>
          </w:p>
          <w:p w14:paraId="66579751" w14:textId="77777777" w:rsidR="00140A8D" w:rsidRPr="00140A8D" w:rsidRDefault="00140A8D" w:rsidP="007E2C98">
            <w:pPr>
              <w:rPr>
                <w:rFonts w:eastAsia="Calibri" w:cs="Arial"/>
              </w:rPr>
            </w:pPr>
            <w:r w:rsidRPr="00140A8D">
              <w:rPr>
                <w:rFonts w:eastAsia="Calibri" w:cs="Arial"/>
              </w:rPr>
              <w:t>different state agencies (California Department of Education, California Department of</w:t>
            </w:r>
          </w:p>
          <w:p w14:paraId="4954E2C1" w14:textId="77777777" w:rsidR="00140A8D" w:rsidRPr="00140A8D" w:rsidRDefault="00140A8D" w:rsidP="007E2C98">
            <w:pPr>
              <w:rPr>
                <w:rFonts w:eastAsia="Calibri" w:cs="Arial"/>
              </w:rPr>
            </w:pPr>
            <w:r w:rsidRPr="00140A8D">
              <w:rPr>
                <w:rFonts w:eastAsia="Calibri" w:cs="Arial"/>
              </w:rPr>
              <w:t>Social Services, and F5CA) with separate budgets and distinct organizational</w:t>
            </w:r>
          </w:p>
          <w:p w14:paraId="588BE845" w14:textId="77777777" w:rsidR="00140A8D" w:rsidRPr="00140A8D" w:rsidRDefault="00140A8D" w:rsidP="007E2C98">
            <w:pPr>
              <w:rPr>
                <w:rFonts w:eastAsia="Calibri" w:cs="Arial"/>
              </w:rPr>
            </w:pPr>
            <w:r w:rsidRPr="00140A8D">
              <w:rPr>
                <w:rFonts w:eastAsia="Calibri" w:cs="Arial"/>
              </w:rPr>
              <w:t>structures. F5CA is currently providing approximately 1/3 of the total funding for QCC,</w:t>
            </w:r>
          </w:p>
          <w:p w14:paraId="0A5A76F6" w14:textId="77777777" w:rsidR="00140A8D" w:rsidRPr="00140A8D" w:rsidRDefault="00140A8D" w:rsidP="007E2C98">
            <w:pPr>
              <w:rPr>
                <w:rFonts w:eastAsia="Calibri" w:cs="Arial"/>
              </w:rPr>
            </w:pPr>
            <w:r w:rsidRPr="00140A8D">
              <w:rPr>
                <w:rFonts w:eastAsia="Calibri" w:cs="Arial"/>
              </w:rPr>
              <w:t>including the rating infrastructure.</w:t>
            </w:r>
          </w:p>
          <w:p w14:paraId="4B927151" w14:textId="77777777" w:rsidR="00140A8D" w:rsidRPr="00140A8D" w:rsidRDefault="00140A8D" w:rsidP="007E2C98">
            <w:pPr>
              <w:rPr>
                <w:rFonts w:eastAsia="Calibri" w:cs="Arial"/>
              </w:rPr>
            </w:pPr>
            <w:r w:rsidRPr="00140A8D">
              <w:rPr>
                <w:rFonts w:eastAsia="Calibri" w:cs="Arial"/>
              </w:rPr>
              <w:t>The F5CA Commission has committed funding to QCC through June 30, 2023, before</w:t>
            </w:r>
          </w:p>
          <w:p w14:paraId="4C1201DF" w14:textId="77777777" w:rsidR="00140A8D" w:rsidRPr="00140A8D" w:rsidRDefault="00140A8D" w:rsidP="007E2C98">
            <w:pPr>
              <w:rPr>
                <w:rFonts w:eastAsia="Calibri" w:cs="Arial"/>
              </w:rPr>
            </w:pPr>
            <w:r w:rsidRPr="00140A8D">
              <w:rPr>
                <w:rFonts w:eastAsia="Calibri" w:cs="Arial"/>
              </w:rPr>
              <w:t>the regulations are set to take effect. We are concerned without F5CA’s funding, the</w:t>
            </w:r>
          </w:p>
          <w:p w14:paraId="69DEB2DB" w14:textId="77777777" w:rsidR="00140A8D" w:rsidRPr="00140A8D" w:rsidRDefault="00140A8D" w:rsidP="007E2C98">
            <w:pPr>
              <w:rPr>
                <w:rFonts w:eastAsia="Calibri" w:cs="Arial"/>
              </w:rPr>
            </w:pPr>
            <w:r w:rsidRPr="00140A8D">
              <w:rPr>
                <w:rFonts w:eastAsia="Calibri" w:cs="Arial"/>
              </w:rPr>
              <w:t>regulations are not fiscally neutral, and additional state funding will be required to rate</w:t>
            </w:r>
          </w:p>
          <w:p w14:paraId="1F807C83" w14:textId="77777777" w:rsidR="00140A8D" w:rsidRPr="00140A8D" w:rsidRDefault="00140A8D" w:rsidP="007E2C98">
            <w:pPr>
              <w:rPr>
                <w:rFonts w:eastAsia="Calibri" w:cs="Arial"/>
              </w:rPr>
            </w:pPr>
            <w:r w:rsidRPr="00140A8D">
              <w:rPr>
                <w:rFonts w:eastAsia="Calibri" w:cs="Arial"/>
              </w:rPr>
              <w:t>all CSPP sites.</w:t>
            </w:r>
          </w:p>
          <w:p w14:paraId="1F357839" w14:textId="77777777" w:rsidR="00140A8D" w:rsidRPr="00140A8D" w:rsidRDefault="00140A8D" w:rsidP="007E2C98">
            <w:pPr>
              <w:rPr>
                <w:rFonts w:eastAsia="Calibri" w:cs="Arial"/>
              </w:rPr>
            </w:pPr>
            <w:r w:rsidRPr="00140A8D">
              <w:rPr>
                <w:rFonts w:eastAsia="Calibri" w:cs="Arial"/>
              </w:rPr>
              <w:t>Beyond the funding, we are concerned that adopting regulations may be premature as</w:t>
            </w:r>
          </w:p>
          <w:p w14:paraId="6151D2E2" w14:textId="77777777" w:rsidR="00140A8D" w:rsidRPr="00140A8D" w:rsidRDefault="00140A8D" w:rsidP="007E2C98">
            <w:pPr>
              <w:rPr>
                <w:rFonts w:eastAsia="Calibri" w:cs="Arial"/>
              </w:rPr>
            </w:pPr>
            <w:r w:rsidRPr="00140A8D">
              <w:rPr>
                <w:rFonts w:eastAsia="Calibri" w:cs="Arial"/>
              </w:rPr>
              <w:t>QCC will likely be changed soon. The 2021-22 state budget appropriated $20 million to</w:t>
            </w:r>
          </w:p>
          <w:p w14:paraId="1B142070" w14:textId="77777777" w:rsidR="00140A8D" w:rsidRPr="00140A8D" w:rsidRDefault="00140A8D" w:rsidP="007E2C98">
            <w:pPr>
              <w:rPr>
                <w:rFonts w:eastAsia="Calibri" w:cs="Arial"/>
              </w:rPr>
            </w:pPr>
            <w:r w:rsidRPr="00140A8D">
              <w:rPr>
                <w:rFonts w:eastAsia="Calibri" w:cs="Arial"/>
              </w:rPr>
              <w:t>the California Department of Social Services to evaluate equity concerns with QCC, and</w:t>
            </w:r>
          </w:p>
          <w:p w14:paraId="6E2D3796" w14:textId="77777777" w:rsidR="00140A8D" w:rsidRPr="00140A8D" w:rsidRDefault="00140A8D" w:rsidP="007E2C98">
            <w:pPr>
              <w:rPr>
                <w:rFonts w:eastAsia="Calibri" w:cs="Arial"/>
              </w:rPr>
            </w:pPr>
            <w:r w:rsidRPr="00140A8D">
              <w:rPr>
                <w:rFonts w:eastAsia="Calibri" w:cs="Arial"/>
              </w:rPr>
              <w:t>F5CA is currently in the process of contracting with a company to perform an equity</w:t>
            </w:r>
          </w:p>
          <w:p w14:paraId="57BA5998" w14:textId="77777777" w:rsidR="00140A8D" w:rsidRPr="00140A8D" w:rsidRDefault="00140A8D" w:rsidP="007E2C98">
            <w:pPr>
              <w:rPr>
                <w:rFonts w:eastAsia="Calibri" w:cs="Arial"/>
              </w:rPr>
            </w:pPr>
            <w:r w:rsidRPr="00140A8D">
              <w:rPr>
                <w:rFonts w:eastAsia="Calibri" w:cs="Arial"/>
              </w:rPr>
              <w:t>audit of QCC. We believe it is premature to adopt any regulations related to QCC until</w:t>
            </w:r>
          </w:p>
          <w:p w14:paraId="230C0FD6" w14:textId="77777777" w:rsidR="00140A8D" w:rsidRPr="00140A8D" w:rsidRDefault="00140A8D" w:rsidP="007E2C98">
            <w:pPr>
              <w:rPr>
                <w:rFonts w:eastAsia="Calibri" w:cs="Arial"/>
              </w:rPr>
            </w:pPr>
            <w:r w:rsidRPr="00140A8D">
              <w:rPr>
                <w:rFonts w:eastAsia="Calibri" w:cs="Arial"/>
              </w:rPr>
              <w:t>there is full engagement of stakeholders in the QCC equity work and findings and</w:t>
            </w:r>
          </w:p>
          <w:p w14:paraId="7913F653" w14:textId="20C842A3" w:rsidR="006A592B" w:rsidRPr="001C43CF" w:rsidRDefault="00140A8D" w:rsidP="007E2C98">
            <w:pPr>
              <w:rPr>
                <w:rFonts w:eastAsia="Calibri" w:cs="Arial"/>
              </w:rPr>
            </w:pPr>
            <w:r w:rsidRPr="00140A8D">
              <w:rPr>
                <w:rFonts w:eastAsia="Calibri" w:cs="Arial"/>
              </w:rPr>
              <w:t>recommendations have been completed.</w:t>
            </w:r>
          </w:p>
        </w:tc>
        <w:tc>
          <w:tcPr>
            <w:tcW w:w="5940" w:type="dxa"/>
          </w:tcPr>
          <w:p w14:paraId="49480ED7" w14:textId="77777777" w:rsidR="001B2723" w:rsidRPr="001B2723" w:rsidRDefault="001B2723" w:rsidP="007E2C98">
            <w:pPr>
              <w:ind w:right="162"/>
              <w:rPr>
                <w:rFonts w:cs="Arial"/>
                <w:b/>
              </w:rPr>
            </w:pPr>
            <w:r w:rsidRPr="001B2723">
              <w:rPr>
                <w:rFonts w:cs="Arial"/>
                <w:b/>
              </w:rPr>
              <w:t>Accept</w:t>
            </w:r>
          </w:p>
          <w:p w14:paraId="10119884" w14:textId="46DB3D06" w:rsidR="0036110E" w:rsidRPr="001C43CF" w:rsidRDefault="001B2723" w:rsidP="007E2C98">
            <w:pPr>
              <w:ind w:right="162"/>
              <w:rPr>
                <w:rFonts w:eastAsia="Calibri" w:cs="Arial"/>
                <w:lang w:val="en"/>
              </w:rPr>
            </w:pPr>
            <w:r>
              <w:rPr>
                <w:rFonts w:cs="Arial"/>
              </w:rPr>
              <w:t>The C</w:t>
            </w:r>
            <w:r w:rsidR="00565F18">
              <w:rPr>
                <w:rFonts w:cs="Arial"/>
              </w:rPr>
              <w:t xml:space="preserve">alifornia </w:t>
            </w:r>
            <w:r>
              <w:rPr>
                <w:rFonts w:cs="Arial"/>
              </w:rPr>
              <w:t>D</w:t>
            </w:r>
            <w:r w:rsidR="00732579">
              <w:rPr>
                <w:rFonts w:cs="Arial"/>
              </w:rPr>
              <w:t xml:space="preserve">epartment of </w:t>
            </w:r>
            <w:r>
              <w:rPr>
                <w:rFonts w:cs="Arial"/>
              </w:rPr>
              <w:t>E</w:t>
            </w:r>
            <w:r w:rsidR="00732579">
              <w:rPr>
                <w:rFonts w:cs="Arial"/>
              </w:rPr>
              <w:t>ducation (CDE)</w:t>
            </w:r>
            <w:r>
              <w:rPr>
                <w:rFonts w:cs="Arial"/>
              </w:rPr>
              <w:t xml:space="preserve"> deleted section 17712 because this funding is not guaranteed through the timeline in which this regulation is set to be effective. This deletion is necessary because the CDE cannot guarantee that C</w:t>
            </w:r>
            <w:r w:rsidR="00732579">
              <w:rPr>
                <w:rFonts w:cs="Arial"/>
              </w:rPr>
              <w:t xml:space="preserve">alifornia </w:t>
            </w:r>
            <w:r>
              <w:rPr>
                <w:rFonts w:cs="Arial"/>
              </w:rPr>
              <w:t>S</w:t>
            </w:r>
            <w:r w:rsidR="00732579">
              <w:rPr>
                <w:rFonts w:cs="Arial"/>
              </w:rPr>
              <w:t xml:space="preserve">tate </w:t>
            </w:r>
            <w:r>
              <w:rPr>
                <w:rFonts w:cs="Arial"/>
              </w:rPr>
              <w:t>P</w:t>
            </w:r>
            <w:r w:rsidR="00732579">
              <w:rPr>
                <w:rFonts w:cs="Arial"/>
              </w:rPr>
              <w:t xml:space="preserve">reschool </w:t>
            </w:r>
            <w:r>
              <w:rPr>
                <w:rFonts w:cs="Arial"/>
              </w:rPr>
              <w:t>P</w:t>
            </w:r>
            <w:r w:rsidR="00732579">
              <w:rPr>
                <w:rFonts w:cs="Arial"/>
              </w:rPr>
              <w:t>rogram (CSPP)</w:t>
            </w:r>
            <w:r>
              <w:rPr>
                <w:rFonts w:cs="Arial"/>
              </w:rPr>
              <w:t xml:space="preserve"> contractors would be able to fully implement this requirement without an increase in state funding due to the delays in rating as a result of the COVID-19 pandemic.</w:t>
            </w:r>
          </w:p>
        </w:tc>
      </w:tr>
      <w:tr w:rsidR="006A592B" w:rsidRPr="001C43CF" w14:paraId="32285249" w14:textId="77777777" w:rsidTr="007E2C98">
        <w:trPr>
          <w:jc w:val="center"/>
        </w:trPr>
        <w:tc>
          <w:tcPr>
            <w:tcW w:w="2155" w:type="dxa"/>
          </w:tcPr>
          <w:p w14:paraId="4E678FC6" w14:textId="475702FE" w:rsidR="006A592B" w:rsidRPr="001C43CF" w:rsidRDefault="00140A8D" w:rsidP="007E2C98">
            <w:pPr>
              <w:rPr>
                <w:rFonts w:eastAsia="Calibri" w:cs="Arial"/>
              </w:rPr>
            </w:pPr>
            <w:r>
              <w:rPr>
                <w:rFonts w:eastAsia="Calibri" w:cs="Arial"/>
              </w:rPr>
              <w:lastRenderedPageBreak/>
              <w:t>17713(e) &amp; 17700(u)</w:t>
            </w:r>
          </w:p>
        </w:tc>
        <w:tc>
          <w:tcPr>
            <w:tcW w:w="1800" w:type="dxa"/>
          </w:tcPr>
          <w:p w14:paraId="76038714" w14:textId="6AA14B1F"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0061F68B" w14:textId="39B929C1" w:rsidR="006A592B" w:rsidRPr="001C43CF" w:rsidRDefault="00140A8D" w:rsidP="007E2C98">
            <w:pPr>
              <w:rPr>
                <w:rFonts w:eastAsia="Calibri" w:cs="Arial"/>
              </w:rPr>
            </w:pPr>
            <w:r w:rsidRPr="00140A8D">
              <w:rPr>
                <w:rFonts w:eastAsia="Calibri" w:cs="Arial"/>
              </w:rPr>
              <w:t>We Appreciate the Inclusion of Sections That Do Specifically Relate to</w:t>
            </w:r>
            <w:r>
              <w:rPr>
                <w:rFonts w:eastAsia="Calibri" w:cs="Arial"/>
              </w:rPr>
              <w:t xml:space="preserve"> </w:t>
            </w:r>
            <w:r w:rsidRPr="00140A8D">
              <w:rPr>
                <w:rFonts w:eastAsia="Calibri" w:cs="Arial"/>
              </w:rPr>
              <w:t>FCCHEN</w:t>
            </w:r>
            <w:r>
              <w:rPr>
                <w:rFonts w:eastAsia="Calibri" w:cs="Arial"/>
              </w:rPr>
              <w:t>s.</w:t>
            </w:r>
          </w:p>
        </w:tc>
        <w:tc>
          <w:tcPr>
            <w:tcW w:w="5940" w:type="dxa"/>
          </w:tcPr>
          <w:p w14:paraId="3EB45CF5"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16EA360D" w14:textId="285F0862" w:rsidR="00F15248"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484C8022" w14:textId="77777777" w:rsidTr="007E2C98">
        <w:trPr>
          <w:jc w:val="center"/>
        </w:trPr>
        <w:tc>
          <w:tcPr>
            <w:tcW w:w="2155" w:type="dxa"/>
          </w:tcPr>
          <w:p w14:paraId="4FE991E3" w14:textId="3A349988" w:rsidR="006A592B" w:rsidRPr="001C43CF" w:rsidRDefault="001B2723" w:rsidP="007E2C98">
            <w:pPr>
              <w:rPr>
                <w:rFonts w:eastAsia="Calibri" w:cs="Arial"/>
              </w:rPr>
            </w:pPr>
            <w:r>
              <w:rPr>
                <w:rFonts w:eastAsia="Calibri" w:cs="Arial"/>
              </w:rPr>
              <w:t>17714(b)</w:t>
            </w:r>
          </w:p>
        </w:tc>
        <w:tc>
          <w:tcPr>
            <w:tcW w:w="1800" w:type="dxa"/>
          </w:tcPr>
          <w:p w14:paraId="4E8E835C" w14:textId="48CBCDC3"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1E2728F9" w14:textId="77777777" w:rsidR="001B2723" w:rsidRPr="001B2723" w:rsidRDefault="001B2723" w:rsidP="007E2C98">
            <w:pPr>
              <w:rPr>
                <w:rFonts w:eastAsia="Calibri" w:cs="Arial"/>
              </w:rPr>
            </w:pPr>
            <w:r w:rsidRPr="001B2723">
              <w:rPr>
                <w:rFonts w:eastAsia="Calibri" w:cs="Arial"/>
              </w:rPr>
              <w:t>For (b) How is “group” defined for FCCHEN? No “group” in the definitions.</w:t>
            </w:r>
          </w:p>
          <w:p w14:paraId="5F5BA063" w14:textId="77777777" w:rsidR="001B2723" w:rsidRPr="001B2723" w:rsidRDefault="001B2723" w:rsidP="007E2C98">
            <w:pPr>
              <w:rPr>
                <w:rFonts w:eastAsia="Calibri" w:cs="Arial"/>
              </w:rPr>
            </w:pPr>
            <w:r w:rsidRPr="001B2723">
              <w:rPr>
                <w:rFonts w:eastAsia="Calibri" w:cs="Arial"/>
              </w:rPr>
              <w:t>Why if also have Head Start program – “may” follow HS staffing ratios. We think these are</w:t>
            </w:r>
          </w:p>
          <w:p w14:paraId="5924DE30" w14:textId="77777777" w:rsidR="001B2723" w:rsidRPr="001B2723" w:rsidRDefault="001B2723" w:rsidP="007E2C98">
            <w:pPr>
              <w:rPr>
                <w:rFonts w:eastAsia="Calibri" w:cs="Arial"/>
              </w:rPr>
            </w:pPr>
            <w:r w:rsidRPr="001B2723">
              <w:rPr>
                <w:rFonts w:eastAsia="Calibri" w:cs="Arial"/>
              </w:rPr>
              <w:t>stricter than Title 22 for number or infants in FCC.</w:t>
            </w:r>
          </w:p>
          <w:p w14:paraId="766CCAAD" w14:textId="77777777" w:rsidR="001B2723" w:rsidRPr="001B2723" w:rsidRDefault="001B2723" w:rsidP="007E2C98">
            <w:pPr>
              <w:rPr>
                <w:rFonts w:eastAsia="Calibri" w:cs="Arial"/>
              </w:rPr>
            </w:pPr>
            <w:r w:rsidRPr="001B2723">
              <w:rPr>
                <w:rFonts w:eastAsia="Calibri" w:cs="Arial"/>
              </w:rPr>
              <w:t>Would a FCCH with 50% children age 0 to 3 be required to meet infant age Title 22 adult to</w:t>
            </w:r>
          </w:p>
          <w:p w14:paraId="46A836A0" w14:textId="77777777" w:rsidR="001B2723" w:rsidRPr="001B2723" w:rsidRDefault="001B2723" w:rsidP="007E2C98">
            <w:pPr>
              <w:rPr>
                <w:rFonts w:eastAsia="Calibri" w:cs="Arial"/>
              </w:rPr>
            </w:pPr>
            <w:r w:rsidRPr="001B2723">
              <w:rPr>
                <w:rFonts w:eastAsia="Calibri" w:cs="Arial"/>
              </w:rPr>
              <w:t>child ratios for the whole group? Would this mean 1 adult to 4 children for the whole group?</w:t>
            </w:r>
          </w:p>
          <w:p w14:paraId="0CA2AAB6" w14:textId="3E4461A1" w:rsidR="006A592B" w:rsidRPr="001C43CF" w:rsidRDefault="001B2723" w:rsidP="007E2C98">
            <w:pPr>
              <w:rPr>
                <w:rFonts w:eastAsia="Calibri" w:cs="Arial"/>
              </w:rPr>
            </w:pPr>
            <w:r w:rsidRPr="001B2723">
              <w:rPr>
                <w:rFonts w:eastAsia="Calibri" w:cs="Arial"/>
              </w:rPr>
              <w:t>The age breaks for FCC Title 22 do not break the same as for CSPP eligibility ages.</w:t>
            </w:r>
          </w:p>
        </w:tc>
        <w:tc>
          <w:tcPr>
            <w:tcW w:w="5940" w:type="dxa"/>
          </w:tcPr>
          <w:p w14:paraId="0C0F9BC6" w14:textId="17A5221F" w:rsidR="00F15248" w:rsidRPr="001B2723" w:rsidRDefault="001B2723" w:rsidP="007E2C98">
            <w:pPr>
              <w:ind w:right="162"/>
              <w:rPr>
                <w:rFonts w:eastAsia="Calibri" w:cs="Arial"/>
                <w:b/>
                <w:lang w:val="en"/>
              </w:rPr>
            </w:pPr>
            <w:r w:rsidRPr="001B2723">
              <w:rPr>
                <w:rFonts w:eastAsia="Calibri" w:cs="Arial"/>
                <w:b/>
                <w:lang w:val="en"/>
              </w:rPr>
              <w:t xml:space="preserve">Accept </w:t>
            </w:r>
          </w:p>
          <w:p w14:paraId="3EE73E44" w14:textId="40870A5B" w:rsidR="001B2723" w:rsidRPr="001C43CF" w:rsidRDefault="001B2723" w:rsidP="007E2C98">
            <w:pPr>
              <w:ind w:right="162"/>
              <w:rPr>
                <w:rFonts w:eastAsia="Calibri" w:cs="Arial"/>
                <w:lang w:val="en"/>
              </w:rPr>
            </w:pPr>
            <w:r>
              <w:rPr>
                <w:rFonts w:cs="Arial"/>
              </w:rPr>
              <w:t xml:space="preserve">The CDE </w:t>
            </w:r>
            <w:r w:rsidRPr="008D6A67">
              <w:rPr>
                <w:rFonts w:cs="Arial"/>
              </w:rPr>
              <w:t xml:space="preserve">amended </w:t>
            </w:r>
            <w:r>
              <w:rPr>
                <w:rFonts w:cs="Arial"/>
              </w:rPr>
              <w:t xml:space="preserve">section 17714 </w:t>
            </w:r>
            <w:r w:rsidRPr="008D6A67">
              <w:rPr>
                <w:rFonts w:cs="Arial"/>
              </w:rPr>
              <w:t xml:space="preserve">to </w:t>
            </w:r>
            <w:r>
              <w:rPr>
                <w:rFonts w:cs="Arial"/>
              </w:rPr>
              <w:t>add “and (e)” to clarify that the provisions in section 17714 do not apply to CSPPs that are operated through family childcare homes. This addition is necessary to ensure clarity for those providers operating family childcare homes as the allowances in section 17714 cannot be applied to family childcare homes due to their licensing requirements.</w:t>
            </w:r>
          </w:p>
        </w:tc>
      </w:tr>
      <w:tr w:rsidR="006A592B" w:rsidRPr="001C43CF" w14:paraId="0234B3FF" w14:textId="77777777" w:rsidTr="007E2C98">
        <w:trPr>
          <w:jc w:val="center"/>
        </w:trPr>
        <w:tc>
          <w:tcPr>
            <w:tcW w:w="2155" w:type="dxa"/>
          </w:tcPr>
          <w:p w14:paraId="39DC727E" w14:textId="2D9BF192" w:rsidR="006A592B" w:rsidRPr="001C43CF" w:rsidRDefault="00140A8D" w:rsidP="007E2C98">
            <w:pPr>
              <w:rPr>
                <w:rFonts w:eastAsia="Calibri" w:cs="Arial"/>
              </w:rPr>
            </w:pPr>
            <w:r>
              <w:rPr>
                <w:rFonts w:eastAsia="Calibri" w:cs="Arial"/>
              </w:rPr>
              <w:t>17715(b)</w:t>
            </w:r>
          </w:p>
        </w:tc>
        <w:tc>
          <w:tcPr>
            <w:tcW w:w="1800" w:type="dxa"/>
          </w:tcPr>
          <w:p w14:paraId="592112F4" w14:textId="4DA18216"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796F9FA8" w14:textId="77777777" w:rsidR="00140A8D" w:rsidRPr="00140A8D" w:rsidRDefault="00140A8D" w:rsidP="007E2C98">
            <w:pPr>
              <w:rPr>
                <w:rFonts w:eastAsia="Calibri" w:cs="Arial"/>
              </w:rPr>
            </w:pPr>
            <w:r w:rsidRPr="00140A8D">
              <w:rPr>
                <w:rFonts w:eastAsia="Calibri" w:cs="Arial"/>
              </w:rPr>
              <w:t>How does this work for mixed age groups? Children under age 2 in FCC cannot remain on a</w:t>
            </w:r>
          </w:p>
          <w:p w14:paraId="64E109E8" w14:textId="4A4CDDE0" w:rsidR="006A592B" w:rsidRPr="001C43CF" w:rsidRDefault="00140A8D" w:rsidP="007E2C98">
            <w:pPr>
              <w:rPr>
                <w:rFonts w:eastAsia="Calibri" w:cs="Arial"/>
              </w:rPr>
            </w:pPr>
            <w:r w:rsidRPr="00140A8D">
              <w:rPr>
                <w:rFonts w:eastAsia="Calibri" w:cs="Arial"/>
              </w:rPr>
              <w:t>cot/mat.</w:t>
            </w:r>
          </w:p>
        </w:tc>
        <w:tc>
          <w:tcPr>
            <w:tcW w:w="5940" w:type="dxa"/>
          </w:tcPr>
          <w:p w14:paraId="5A553F56"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20629D2E" w14:textId="136BB4EA" w:rsidR="00F15248"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45BA5AF3" w14:textId="77777777" w:rsidTr="007E2C98">
        <w:trPr>
          <w:jc w:val="center"/>
        </w:trPr>
        <w:tc>
          <w:tcPr>
            <w:tcW w:w="2155" w:type="dxa"/>
          </w:tcPr>
          <w:p w14:paraId="3AE9FFA6" w14:textId="72A08B95" w:rsidR="006A592B" w:rsidRPr="001C43CF" w:rsidRDefault="00140A8D" w:rsidP="007E2C98">
            <w:pPr>
              <w:rPr>
                <w:rFonts w:eastAsia="Calibri" w:cs="Arial"/>
              </w:rPr>
            </w:pPr>
            <w:r>
              <w:rPr>
                <w:rFonts w:eastAsia="Calibri" w:cs="Arial"/>
              </w:rPr>
              <w:t>17716</w:t>
            </w:r>
          </w:p>
        </w:tc>
        <w:tc>
          <w:tcPr>
            <w:tcW w:w="1800" w:type="dxa"/>
          </w:tcPr>
          <w:p w14:paraId="3E015E1F" w14:textId="48087470"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55849B6F" w14:textId="17683DC4" w:rsidR="006A592B" w:rsidRPr="001C43CF" w:rsidRDefault="00140A8D" w:rsidP="007E2C98">
            <w:pPr>
              <w:rPr>
                <w:rFonts w:eastAsia="Calibri" w:cs="Arial"/>
              </w:rPr>
            </w:pPr>
            <w:r w:rsidRPr="00140A8D">
              <w:rPr>
                <w:rFonts w:eastAsia="Calibri" w:cs="Arial"/>
              </w:rPr>
              <w:t>Check to see if the cited Title 22 sections are just for centers.</w:t>
            </w:r>
          </w:p>
        </w:tc>
        <w:tc>
          <w:tcPr>
            <w:tcW w:w="5940" w:type="dxa"/>
          </w:tcPr>
          <w:p w14:paraId="4AE875A4"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07C90465" w14:textId="52F5E739" w:rsidR="00F15248"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55C6590B" w14:textId="77777777" w:rsidTr="007E2C98">
        <w:trPr>
          <w:jc w:val="center"/>
        </w:trPr>
        <w:tc>
          <w:tcPr>
            <w:tcW w:w="2155" w:type="dxa"/>
          </w:tcPr>
          <w:p w14:paraId="19400854" w14:textId="35C046C7" w:rsidR="006A592B" w:rsidRPr="001C43CF" w:rsidRDefault="00140A8D" w:rsidP="007E2C98">
            <w:pPr>
              <w:rPr>
                <w:rFonts w:eastAsia="Calibri" w:cs="Arial"/>
              </w:rPr>
            </w:pPr>
            <w:r>
              <w:rPr>
                <w:rFonts w:eastAsia="Calibri" w:cs="Arial"/>
              </w:rPr>
              <w:t>17717</w:t>
            </w:r>
          </w:p>
        </w:tc>
        <w:tc>
          <w:tcPr>
            <w:tcW w:w="1800" w:type="dxa"/>
          </w:tcPr>
          <w:p w14:paraId="488C2F25" w14:textId="0767BC7D"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269C65C6" w14:textId="77777777" w:rsidR="00140A8D" w:rsidRPr="00140A8D" w:rsidRDefault="00140A8D" w:rsidP="007E2C98">
            <w:pPr>
              <w:rPr>
                <w:rFonts w:eastAsia="Calibri" w:cs="Arial"/>
              </w:rPr>
            </w:pPr>
            <w:r w:rsidRPr="00140A8D">
              <w:rPr>
                <w:rFonts w:eastAsia="Calibri" w:cs="Arial"/>
              </w:rPr>
              <w:t>Who needs these permits – FCCHEN staff or FCCH staff? Why not FCC permits?</w:t>
            </w:r>
          </w:p>
          <w:p w14:paraId="58F91247" w14:textId="77777777" w:rsidR="00140A8D" w:rsidRPr="00140A8D" w:rsidRDefault="00140A8D" w:rsidP="007E2C98">
            <w:pPr>
              <w:rPr>
                <w:rFonts w:eastAsia="Calibri" w:cs="Arial"/>
              </w:rPr>
            </w:pPr>
            <w:r w:rsidRPr="00140A8D">
              <w:rPr>
                <w:rFonts w:eastAsia="Calibri" w:cs="Arial"/>
              </w:rPr>
              <w:t xml:space="preserve">We are concerned about how hard is it for </w:t>
            </w:r>
            <w:proofErr w:type="gramStart"/>
            <w:r w:rsidRPr="00140A8D">
              <w:rPr>
                <w:rFonts w:eastAsia="Calibri" w:cs="Arial"/>
              </w:rPr>
              <w:t>a</w:t>
            </w:r>
            <w:proofErr w:type="gramEnd"/>
            <w:r w:rsidRPr="00140A8D">
              <w:rPr>
                <w:rFonts w:eastAsia="Calibri" w:cs="Arial"/>
              </w:rPr>
              <w:t xml:space="preserve"> FCC to meet on-site requirements for permits.</w:t>
            </w:r>
          </w:p>
          <w:p w14:paraId="663F1438" w14:textId="77777777" w:rsidR="00140A8D" w:rsidRPr="00140A8D" w:rsidRDefault="00140A8D" w:rsidP="007E2C98">
            <w:pPr>
              <w:rPr>
                <w:rFonts w:eastAsia="Calibri" w:cs="Arial"/>
              </w:rPr>
            </w:pPr>
            <w:r w:rsidRPr="00140A8D">
              <w:rPr>
                <w:rFonts w:eastAsia="Calibri" w:cs="Arial"/>
              </w:rPr>
              <w:lastRenderedPageBreak/>
              <w:t>Sometimes they make FCC go to centers sites and during the FCCH’s hours of operation and do</w:t>
            </w:r>
          </w:p>
          <w:p w14:paraId="1CF78DCD" w14:textId="77777777" w:rsidR="00140A8D" w:rsidRPr="00140A8D" w:rsidRDefault="00140A8D" w:rsidP="007E2C98">
            <w:pPr>
              <w:rPr>
                <w:rFonts w:eastAsia="Calibri" w:cs="Arial"/>
              </w:rPr>
            </w:pPr>
            <w:r w:rsidRPr="00140A8D">
              <w:rPr>
                <w:rFonts w:eastAsia="Calibri" w:cs="Arial"/>
              </w:rPr>
              <w:t>not allow going to a FCCH site. How many FCC sites are qualified to have permit seekers come</w:t>
            </w:r>
          </w:p>
          <w:p w14:paraId="44F973DC" w14:textId="6007A2B3" w:rsidR="006A592B" w:rsidRPr="001C43CF" w:rsidRDefault="00140A8D" w:rsidP="007E2C98">
            <w:pPr>
              <w:rPr>
                <w:rFonts w:eastAsia="Calibri" w:cs="Arial"/>
              </w:rPr>
            </w:pPr>
            <w:r w:rsidRPr="00140A8D">
              <w:rPr>
                <w:rFonts w:eastAsia="Calibri" w:cs="Arial"/>
              </w:rPr>
              <w:t>to their home? Are there enough? Will this requirement be a barrier for FCC?</w:t>
            </w:r>
          </w:p>
        </w:tc>
        <w:tc>
          <w:tcPr>
            <w:tcW w:w="5940" w:type="dxa"/>
          </w:tcPr>
          <w:p w14:paraId="4FD74EE4" w14:textId="77777777" w:rsidR="001B2723" w:rsidRPr="00A543DF" w:rsidRDefault="001B2723" w:rsidP="007E2C98">
            <w:pPr>
              <w:ind w:right="162"/>
              <w:rPr>
                <w:rFonts w:eastAsia="Calibri" w:cs="Arial"/>
                <w:b/>
                <w:lang w:val="en"/>
              </w:rPr>
            </w:pPr>
            <w:r w:rsidRPr="00A543DF">
              <w:rPr>
                <w:rFonts w:eastAsia="Calibri" w:cs="Arial"/>
                <w:b/>
                <w:lang w:val="en"/>
              </w:rPr>
              <w:lastRenderedPageBreak/>
              <w:t>No Action Taken</w:t>
            </w:r>
          </w:p>
          <w:p w14:paraId="66FEBDDB" w14:textId="11FA5055" w:rsidR="00F15248"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20C8AFC9" w14:textId="77777777" w:rsidTr="007E2C98">
        <w:trPr>
          <w:jc w:val="center"/>
        </w:trPr>
        <w:tc>
          <w:tcPr>
            <w:tcW w:w="2155" w:type="dxa"/>
          </w:tcPr>
          <w:p w14:paraId="3552D6B6" w14:textId="0E9C2D53" w:rsidR="006A592B" w:rsidRPr="001C43CF" w:rsidRDefault="00140A8D" w:rsidP="007E2C98">
            <w:pPr>
              <w:rPr>
                <w:rFonts w:eastAsia="Calibri" w:cs="Arial"/>
              </w:rPr>
            </w:pPr>
            <w:r>
              <w:rPr>
                <w:rFonts w:eastAsia="Calibri" w:cs="Arial"/>
              </w:rPr>
              <w:t>17719</w:t>
            </w:r>
          </w:p>
        </w:tc>
        <w:tc>
          <w:tcPr>
            <w:tcW w:w="1800" w:type="dxa"/>
          </w:tcPr>
          <w:p w14:paraId="4603C42E" w14:textId="31B6CC0C"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1989FE2B" w14:textId="68B98B44" w:rsidR="006A592B" w:rsidRPr="001C43CF" w:rsidRDefault="00140A8D" w:rsidP="007E2C98">
            <w:pPr>
              <w:rPr>
                <w:rFonts w:eastAsia="Calibri" w:cs="Arial"/>
              </w:rPr>
            </w:pPr>
            <w:r w:rsidRPr="00140A8D">
              <w:rPr>
                <w:rFonts w:eastAsia="Calibri" w:cs="Arial"/>
              </w:rPr>
              <w:t>CDE contractor or FCCH operator?</w:t>
            </w:r>
          </w:p>
        </w:tc>
        <w:tc>
          <w:tcPr>
            <w:tcW w:w="5940" w:type="dxa"/>
          </w:tcPr>
          <w:p w14:paraId="252DC8BE"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380B33A2" w14:textId="687AF35E" w:rsidR="006A592B"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7F614935" w14:textId="77777777" w:rsidTr="007E2C98">
        <w:trPr>
          <w:jc w:val="center"/>
        </w:trPr>
        <w:tc>
          <w:tcPr>
            <w:tcW w:w="2155" w:type="dxa"/>
          </w:tcPr>
          <w:p w14:paraId="4E0C7501" w14:textId="6622014E" w:rsidR="006A592B" w:rsidRPr="001C43CF" w:rsidRDefault="00140A8D" w:rsidP="007E2C98">
            <w:pPr>
              <w:rPr>
                <w:rFonts w:eastAsia="Calibri" w:cs="Arial"/>
              </w:rPr>
            </w:pPr>
            <w:r>
              <w:rPr>
                <w:rFonts w:eastAsia="Calibri" w:cs="Arial"/>
              </w:rPr>
              <w:t>17720</w:t>
            </w:r>
          </w:p>
        </w:tc>
        <w:tc>
          <w:tcPr>
            <w:tcW w:w="1800" w:type="dxa"/>
          </w:tcPr>
          <w:p w14:paraId="4EF1900A" w14:textId="4CBEAA85"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242F9FF5" w14:textId="6FA81AD0" w:rsidR="006A592B" w:rsidRPr="001C43CF" w:rsidRDefault="00140A8D" w:rsidP="007E2C98">
            <w:pPr>
              <w:rPr>
                <w:rFonts w:eastAsia="Calibri" w:cs="Arial"/>
              </w:rPr>
            </w:pPr>
            <w:r w:rsidRPr="00140A8D">
              <w:rPr>
                <w:rFonts w:eastAsia="Calibri" w:cs="Arial"/>
              </w:rPr>
              <w:t>CDE contractor or FCCH operator?</w:t>
            </w:r>
          </w:p>
        </w:tc>
        <w:tc>
          <w:tcPr>
            <w:tcW w:w="5940" w:type="dxa"/>
          </w:tcPr>
          <w:p w14:paraId="284D5855"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08B769C4" w14:textId="3A42867A" w:rsidR="00F15248"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2FEC7C62" w14:textId="77777777" w:rsidTr="007E2C98">
        <w:trPr>
          <w:jc w:val="center"/>
        </w:trPr>
        <w:tc>
          <w:tcPr>
            <w:tcW w:w="2155" w:type="dxa"/>
          </w:tcPr>
          <w:p w14:paraId="5242819F" w14:textId="508447EA" w:rsidR="006A592B" w:rsidRPr="001C43CF" w:rsidRDefault="00140A8D" w:rsidP="007E2C98">
            <w:pPr>
              <w:rPr>
                <w:rFonts w:eastAsia="Calibri" w:cs="Arial"/>
              </w:rPr>
            </w:pPr>
            <w:r>
              <w:rPr>
                <w:rFonts w:eastAsia="Calibri" w:cs="Arial"/>
              </w:rPr>
              <w:t>17727</w:t>
            </w:r>
          </w:p>
        </w:tc>
        <w:tc>
          <w:tcPr>
            <w:tcW w:w="1800" w:type="dxa"/>
          </w:tcPr>
          <w:p w14:paraId="5C7384E8" w14:textId="49A09911"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56BE9172" w14:textId="0FCE5ACB" w:rsidR="006A592B" w:rsidRPr="001C43CF" w:rsidRDefault="00140A8D" w:rsidP="007E2C98">
            <w:pPr>
              <w:rPr>
                <w:rFonts w:eastAsia="Calibri" w:cs="Arial"/>
              </w:rPr>
            </w:pPr>
            <w:r w:rsidRPr="00140A8D">
              <w:rPr>
                <w:rFonts w:eastAsia="Calibri" w:cs="Arial"/>
              </w:rPr>
              <w:t>What if FCC is open more that the “up to” hours????</w:t>
            </w:r>
          </w:p>
        </w:tc>
        <w:tc>
          <w:tcPr>
            <w:tcW w:w="5940" w:type="dxa"/>
          </w:tcPr>
          <w:p w14:paraId="3D09E416"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62FD7132" w14:textId="3F7FE3A7" w:rsidR="00F15248"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32C8E589" w14:textId="77777777" w:rsidTr="007E2C98">
        <w:trPr>
          <w:jc w:val="center"/>
        </w:trPr>
        <w:tc>
          <w:tcPr>
            <w:tcW w:w="2155" w:type="dxa"/>
          </w:tcPr>
          <w:p w14:paraId="1E6C80B0" w14:textId="070F62A4" w:rsidR="006A592B" w:rsidRPr="001C43CF" w:rsidRDefault="00140A8D" w:rsidP="007E2C98">
            <w:pPr>
              <w:rPr>
                <w:rFonts w:eastAsia="Calibri" w:cs="Arial"/>
              </w:rPr>
            </w:pPr>
            <w:r>
              <w:rPr>
                <w:rFonts w:eastAsia="Calibri" w:cs="Arial"/>
              </w:rPr>
              <w:t>17729</w:t>
            </w:r>
          </w:p>
        </w:tc>
        <w:tc>
          <w:tcPr>
            <w:tcW w:w="1800" w:type="dxa"/>
          </w:tcPr>
          <w:p w14:paraId="4391A58C" w14:textId="311CF878"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4588BBE2" w14:textId="53F3767A" w:rsidR="006A592B" w:rsidRPr="001C43CF" w:rsidRDefault="00140A8D" w:rsidP="007E2C98">
            <w:pPr>
              <w:rPr>
                <w:rFonts w:eastAsia="Calibri" w:cs="Arial"/>
              </w:rPr>
            </w:pPr>
            <w:r w:rsidRPr="00140A8D">
              <w:rPr>
                <w:rFonts w:eastAsia="Calibri" w:cs="Arial"/>
              </w:rPr>
              <w:t>FCC</w:t>
            </w:r>
            <w:r>
              <w:rPr>
                <w:rFonts w:eastAsia="Calibri" w:cs="Arial"/>
              </w:rPr>
              <w:t>H</w:t>
            </w:r>
            <w:r w:rsidRPr="00140A8D">
              <w:rPr>
                <w:rFonts w:eastAsia="Calibri" w:cs="Arial"/>
              </w:rPr>
              <w:t xml:space="preserve"> don’t have FRPM programs.</w:t>
            </w:r>
          </w:p>
        </w:tc>
        <w:tc>
          <w:tcPr>
            <w:tcW w:w="5940" w:type="dxa"/>
          </w:tcPr>
          <w:p w14:paraId="5B431666" w14:textId="77777777" w:rsidR="001B2723" w:rsidRPr="00A543DF" w:rsidRDefault="001B2723" w:rsidP="007E2C98">
            <w:pPr>
              <w:ind w:right="162"/>
              <w:rPr>
                <w:rFonts w:eastAsia="Calibri" w:cs="Arial"/>
                <w:b/>
                <w:lang w:val="en"/>
              </w:rPr>
            </w:pPr>
            <w:r w:rsidRPr="00A543DF">
              <w:rPr>
                <w:rFonts w:eastAsia="Calibri" w:cs="Arial"/>
                <w:b/>
                <w:lang w:val="en"/>
              </w:rPr>
              <w:t>No Action Taken</w:t>
            </w:r>
          </w:p>
          <w:p w14:paraId="79B1BDBD" w14:textId="37BF32BA" w:rsidR="00F15248"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546D2F98" w14:textId="77777777" w:rsidTr="007E2C98">
        <w:trPr>
          <w:jc w:val="center"/>
        </w:trPr>
        <w:tc>
          <w:tcPr>
            <w:tcW w:w="2155" w:type="dxa"/>
          </w:tcPr>
          <w:p w14:paraId="601A8592" w14:textId="01888539" w:rsidR="006A592B" w:rsidRPr="001C43CF" w:rsidRDefault="001452E8" w:rsidP="007E2C98">
            <w:pPr>
              <w:rPr>
                <w:rFonts w:eastAsia="Calibri" w:cs="Arial"/>
              </w:rPr>
            </w:pPr>
            <w:r>
              <w:rPr>
                <w:rFonts w:eastAsia="Calibri" w:cs="Arial"/>
              </w:rPr>
              <w:t>17730</w:t>
            </w:r>
          </w:p>
        </w:tc>
        <w:tc>
          <w:tcPr>
            <w:tcW w:w="1800" w:type="dxa"/>
          </w:tcPr>
          <w:p w14:paraId="748312D8" w14:textId="3F74DE86"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3E5E4921" w14:textId="77777777" w:rsidR="001452E8" w:rsidRPr="001452E8" w:rsidRDefault="001452E8" w:rsidP="007E2C98">
            <w:pPr>
              <w:rPr>
                <w:rFonts w:eastAsia="Calibri" w:cs="Arial"/>
              </w:rPr>
            </w:pPr>
            <w:r w:rsidRPr="001452E8">
              <w:rPr>
                <w:rFonts w:eastAsia="Calibri" w:cs="Arial"/>
              </w:rPr>
              <w:t>The regulations offer a specific section 17730 for FCCHEN, but do not use the section to offer</w:t>
            </w:r>
          </w:p>
          <w:p w14:paraId="1D41E2C1" w14:textId="1D73C293" w:rsidR="001452E8" w:rsidRPr="001452E8" w:rsidRDefault="001452E8" w:rsidP="007E2C98">
            <w:pPr>
              <w:rPr>
                <w:rFonts w:eastAsia="Calibri" w:cs="Arial"/>
              </w:rPr>
            </w:pPr>
            <w:r w:rsidRPr="001452E8">
              <w:rPr>
                <w:rFonts w:eastAsia="Calibri" w:cs="Arial"/>
              </w:rPr>
              <w:t xml:space="preserve">needed and useful information. The one sentence in this section seems circular when it </w:t>
            </w:r>
            <w:r w:rsidRPr="001452E8">
              <w:rPr>
                <w:rFonts w:eastAsia="Calibri" w:cs="Arial"/>
              </w:rPr>
              <w:lastRenderedPageBreak/>
              <w:t>says</w:t>
            </w:r>
            <w:r>
              <w:rPr>
                <w:rFonts w:eastAsia="Calibri" w:cs="Arial"/>
              </w:rPr>
              <w:t xml:space="preserve"> </w:t>
            </w:r>
            <w:r w:rsidRPr="001452E8">
              <w:rPr>
                <w:rFonts w:eastAsia="Calibri" w:cs="Arial"/>
              </w:rPr>
              <w:t>that if the regulations apply, they are required.</w:t>
            </w:r>
          </w:p>
          <w:p w14:paraId="03A4C50F" w14:textId="77777777" w:rsidR="001452E8" w:rsidRPr="001452E8" w:rsidRDefault="001452E8" w:rsidP="007E2C98">
            <w:pPr>
              <w:rPr>
                <w:rFonts w:eastAsia="Calibri" w:cs="Arial"/>
              </w:rPr>
            </w:pPr>
            <w:r w:rsidRPr="001452E8">
              <w:rPr>
                <w:rFonts w:eastAsia="Calibri" w:cs="Arial"/>
              </w:rPr>
              <w:t>We are left with questions. We wonder what regulations do not apply. Will FCCHEN staff be</w:t>
            </w:r>
          </w:p>
          <w:p w14:paraId="6376DC62" w14:textId="632873BD" w:rsidR="006A592B" w:rsidRPr="001C43CF" w:rsidRDefault="001452E8" w:rsidP="007E2C98">
            <w:pPr>
              <w:rPr>
                <w:rFonts w:eastAsia="Calibri" w:cs="Arial"/>
              </w:rPr>
            </w:pPr>
            <w:r w:rsidRPr="001452E8">
              <w:rPr>
                <w:rFonts w:eastAsia="Calibri" w:cs="Arial"/>
              </w:rPr>
              <w:t>the ones that can meet many of the CSPP requirements?</w:t>
            </w:r>
          </w:p>
        </w:tc>
        <w:tc>
          <w:tcPr>
            <w:tcW w:w="5940" w:type="dxa"/>
          </w:tcPr>
          <w:p w14:paraId="0A76B2DA" w14:textId="77777777" w:rsidR="001B2723" w:rsidRPr="00A543DF" w:rsidRDefault="001B2723" w:rsidP="007E2C98">
            <w:pPr>
              <w:ind w:right="162"/>
              <w:rPr>
                <w:rFonts w:eastAsia="Calibri" w:cs="Arial"/>
                <w:b/>
                <w:lang w:val="en"/>
              </w:rPr>
            </w:pPr>
            <w:r w:rsidRPr="00A543DF">
              <w:rPr>
                <w:rFonts w:eastAsia="Calibri" w:cs="Arial"/>
                <w:b/>
                <w:lang w:val="en"/>
              </w:rPr>
              <w:lastRenderedPageBreak/>
              <w:t>No Action Taken</w:t>
            </w:r>
          </w:p>
          <w:p w14:paraId="073341BA" w14:textId="06B7FBCA" w:rsidR="00F15248" w:rsidRPr="001C43CF" w:rsidRDefault="001B2723"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1452E8" w:rsidRPr="001C43CF" w14:paraId="3A5ED21D" w14:textId="77777777" w:rsidTr="007E2C98">
        <w:trPr>
          <w:jc w:val="center"/>
        </w:trPr>
        <w:tc>
          <w:tcPr>
            <w:tcW w:w="2155" w:type="dxa"/>
          </w:tcPr>
          <w:p w14:paraId="420449E1" w14:textId="2B8C2D01" w:rsidR="001452E8" w:rsidRPr="001C43CF" w:rsidRDefault="001452E8" w:rsidP="007E2C98">
            <w:pPr>
              <w:rPr>
                <w:rFonts w:eastAsia="Calibri" w:cs="Arial"/>
              </w:rPr>
            </w:pPr>
            <w:r>
              <w:rPr>
                <w:rFonts w:eastAsia="Calibri" w:cs="Arial"/>
              </w:rPr>
              <w:t>17731</w:t>
            </w:r>
          </w:p>
        </w:tc>
        <w:tc>
          <w:tcPr>
            <w:tcW w:w="1800" w:type="dxa"/>
          </w:tcPr>
          <w:p w14:paraId="399306EB" w14:textId="7C7B9C6A" w:rsidR="001452E8" w:rsidRPr="009A2030" w:rsidRDefault="001452E8" w:rsidP="007E2C98">
            <w:pPr>
              <w:rPr>
                <w:rFonts w:eastAsia="Calibri" w:cs="Arial"/>
              </w:rPr>
            </w:pPr>
            <w:r w:rsidRPr="009A2030">
              <w:rPr>
                <w:rFonts w:eastAsia="Calibri" w:cs="Arial"/>
              </w:rPr>
              <w:t>Nancy Wyatt, California Family Child Care Network - Letter #1</w:t>
            </w:r>
          </w:p>
        </w:tc>
        <w:tc>
          <w:tcPr>
            <w:tcW w:w="5490" w:type="dxa"/>
          </w:tcPr>
          <w:p w14:paraId="587D3877" w14:textId="376D129F" w:rsidR="001452E8" w:rsidRPr="001C43CF" w:rsidRDefault="001452E8" w:rsidP="007E2C98">
            <w:pPr>
              <w:rPr>
                <w:rFonts w:eastAsia="Calibri" w:cs="Arial"/>
              </w:rPr>
            </w:pPr>
            <w:r w:rsidRPr="001452E8">
              <w:rPr>
                <w:rFonts w:eastAsia="Calibri" w:cs="Arial"/>
              </w:rPr>
              <w:t>Who would do the universal….?</w:t>
            </w:r>
          </w:p>
        </w:tc>
        <w:tc>
          <w:tcPr>
            <w:tcW w:w="5940" w:type="dxa"/>
          </w:tcPr>
          <w:p w14:paraId="1E063848" w14:textId="77777777" w:rsidR="001452E8" w:rsidRPr="00A543DF" w:rsidRDefault="001452E8" w:rsidP="007E2C98">
            <w:pPr>
              <w:ind w:right="162"/>
              <w:rPr>
                <w:rFonts w:eastAsia="Calibri" w:cs="Arial"/>
                <w:b/>
                <w:lang w:val="en"/>
              </w:rPr>
            </w:pPr>
            <w:r w:rsidRPr="00A543DF">
              <w:rPr>
                <w:rFonts w:eastAsia="Calibri" w:cs="Arial"/>
                <w:b/>
                <w:lang w:val="en"/>
              </w:rPr>
              <w:t>No Action Taken</w:t>
            </w:r>
          </w:p>
          <w:p w14:paraId="56EC17ED" w14:textId="6FA9F673" w:rsidR="001452E8" w:rsidRPr="00A543DF" w:rsidRDefault="001452E8" w:rsidP="007E2C98">
            <w:pPr>
              <w:ind w:right="162"/>
              <w:rPr>
                <w:rFonts w:eastAsia="Calibri" w:cs="Arial"/>
                <w:b/>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489248C5" w14:textId="77777777" w:rsidTr="007E2C98">
        <w:trPr>
          <w:jc w:val="center"/>
        </w:trPr>
        <w:tc>
          <w:tcPr>
            <w:tcW w:w="2155" w:type="dxa"/>
          </w:tcPr>
          <w:p w14:paraId="7BC7CECE" w14:textId="4F5888E2" w:rsidR="006A592B" w:rsidRPr="001C43CF" w:rsidRDefault="005D5E68" w:rsidP="007E2C98">
            <w:pPr>
              <w:rPr>
                <w:rFonts w:eastAsia="Calibri" w:cs="Arial"/>
              </w:rPr>
            </w:pPr>
            <w:r>
              <w:rPr>
                <w:rFonts w:eastAsia="Calibri" w:cs="Arial"/>
              </w:rPr>
              <w:t>17731</w:t>
            </w:r>
          </w:p>
        </w:tc>
        <w:tc>
          <w:tcPr>
            <w:tcW w:w="1800" w:type="dxa"/>
          </w:tcPr>
          <w:p w14:paraId="3B55A6F4" w14:textId="431F3E6B" w:rsidR="006A592B" w:rsidRPr="001C43CF" w:rsidRDefault="00A543DF" w:rsidP="007E2C98">
            <w:pPr>
              <w:rPr>
                <w:rFonts w:eastAsia="Calibri" w:cs="Arial"/>
              </w:rPr>
            </w:pPr>
            <w:r w:rsidRPr="009A2030">
              <w:rPr>
                <w:rFonts w:eastAsia="Calibri" w:cs="Arial"/>
              </w:rPr>
              <w:t>Camille Maben, First 5 California - Letter #2</w:t>
            </w:r>
          </w:p>
        </w:tc>
        <w:tc>
          <w:tcPr>
            <w:tcW w:w="5490" w:type="dxa"/>
          </w:tcPr>
          <w:p w14:paraId="756299A3" w14:textId="40C4469F" w:rsidR="005D5E68" w:rsidRPr="005D5E68" w:rsidRDefault="005D5E68" w:rsidP="007E2C98">
            <w:pPr>
              <w:rPr>
                <w:rFonts w:eastAsia="Calibri" w:cs="Arial"/>
              </w:rPr>
            </w:pPr>
            <w:r w:rsidRPr="005D5E68">
              <w:rPr>
                <w:rFonts w:eastAsia="Calibri" w:cs="Arial"/>
              </w:rPr>
              <w:t>Overall recommendation is to align this section with Head Start</w:t>
            </w:r>
            <w:r>
              <w:rPr>
                <w:rFonts w:eastAsia="Calibri" w:cs="Arial"/>
              </w:rPr>
              <w:t xml:space="preserve"> </w:t>
            </w:r>
            <w:r w:rsidRPr="005D5E68">
              <w:rPr>
                <w:rFonts w:eastAsia="Calibri" w:cs="Arial"/>
              </w:rPr>
              <w:t>Program Performance Standards (1302.17 Suspension and Expulsion) regarding</w:t>
            </w:r>
          </w:p>
          <w:p w14:paraId="1FAA926B" w14:textId="64CE160A" w:rsidR="005D5E68" w:rsidRPr="005D5E68" w:rsidRDefault="005D5E68" w:rsidP="007E2C98">
            <w:pPr>
              <w:rPr>
                <w:rFonts w:eastAsia="Calibri" w:cs="Arial"/>
              </w:rPr>
            </w:pPr>
            <w:r w:rsidRPr="005D5E68">
              <w:rPr>
                <w:rFonts w:eastAsia="Calibri" w:cs="Arial"/>
              </w:rPr>
              <w:t>both suspension and expulsion and specifically to add the language “A program</w:t>
            </w:r>
            <w:r>
              <w:rPr>
                <w:rFonts w:eastAsia="Calibri" w:cs="Arial"/>
              </w:rPr>
              <w:t xml:space="preserve"> </w:t>
            </w:r>
            <w:r w:rsidRPr="005D5E68">
              <w:rPr>
                <w:rFonts w:eastAsia="Calibri" w:cs="Arial"/>
              </w:rPr>
              <w:t>cannot expel or unenroll a child because of a child’s behavior.”</w:t>
            </w:r>
          </w:p>
          <w:p w14:paraId="5FF2AAB1" w14:textId="4792A361" w:rsidR="006A592B" w:rsidRPr="001C43CF" w:rsidRDefault="005D5E68" w:rsidP="007E2C98">
            <w:pPr>
              <w:rPr>
                <w:rFonts w:eastAsia="Calibri" w:cs="Arial"/>
              </w:rPr>
            </w:pPr>
            <w:r w:rsidRPr="005D5E68">
              <w:rPr>
                <w:rFonts w:eastAsia="Calibri" w:cs="Arial"/>
              </w:rPr>
              <w:t>We agree and believe these edits are necessary to align CSPP to the Head Start</w:t>
            </w:r>
            <w:r>
              <w:rPr>
                <w:rFonts w:eastAsia="Calibri" w:cs="Arial"/>
              </w:rPr>
              <w:t xml:space="preserve"> </w:t>
            </w:r>
            <w:r w:rsidRPr="005D5E68">
              <w:rPr>
                <w:rFonts w:eastAsia="Calibri" w:cs="Arial"/>
              </w:rPr>
              <w:t>Program Performance Standard completely.</w:t>
            </w:r>
          </w:p>
        </w:tc>
        <w:tc>
          <w:tcPr>
            <w:tcW w:w="5940" w:type="dxa"/>
          </w:tcPr>
          <w:p w14:paraId="78EFFA55"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25C31891" w14:textId="29638471" w:rsidR="00F15248"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635B0D31" w14:textId="77777777" w:rsidTr="007E2C98">
        <w:trPr>
          <w:jc w:val="center"/>
        </w:trPr>
        <w:tc>
          <w:tcPr>
            <w:tcW w:w="2155" w:type="dxa"/>
          </w:tcPr>
          <w:p w14:paraId="2EFE7C18" w14:textId="20469896" w:rsidR="006A592B" w:rsidRPr="001C43CF" w:rsidRDefault="005D5E68" w:rsidP="007E2C98">
            <w:pPr>
              <w:rPr>
                <w:rFonts w:eastAsia="Calibri" w:cs="Arial"/>
              </w:rPr>
            </w:pPr>
            <w:r>
              <w:rPr>
                <w:rFonts w:eastAsia="Calibri" w:cs="Arial"/>
              </w:rPr>
              <w:t>17731(b)(4(B)</w:t>
            </w:r>
          </w:p>
        </w:tc>
        <w:tc>
          <w:tcPr>
            <w:tcW w:w="1800" w:type="dxa"/>
          </w:tcPr>
          <w:p w14:paraId="73EB65FA" w14:textId="20AA7064" w:rsidR="006A592B" w:rsidRPr="001C43CF" w:rsidRDefault="00A543DF" w:rsidP="007E2C98">
            <w:pPr>
              <w:rPr>
                <w:rFonts w:eastAsia="Calibri" w:cs="Arial"/>
              </w:rPr>
            </w:pPr>
            <w:r w:rsidRPr="009A2030">
              <w:rPr>
                <w:rFonts w:eastAsia="Calibri" w:cs="Arial"/>
              </w:rPr>
              <w:t>Camille Maben, First 5 California - Letter #2</w:t>
            </w:r>
          </w:p>
        </w:tc>
        <w:tc>
          <w:tcPr>
            <w:tcW w:w="5490" w:type="dxa"/>
          </w:tcPr>
          <w:p w14:paraId="28B4300B" w14:textId="1FC58051" w:rsidR="006A592B" w:rsidRPr="001C43CF" w:rsidRDefault="00A543DF" w:rsidP="007E2C98">
            <w:pPr>
              <w:rPr>
                <w:rFonts w:eastAsia="Calibri" w:cs="Arial"/>
              </w:rPr>
            </w:pPr>
            <w:r w:rsidRPr="00A543DF">
              <w:rPr>
                <w:rFonts w:eastAsia="Calibri" w:cs="Arial"/>
              </w:rPr>
              <w:t>We recommend removing reference to Quality Counts California in</w:t>
            </w:r>
            <w:r>
              <w:rPr>
                <w:rFonts w:eastAsia="Calibri" w:cs="Arial"/>
              </w:rPr>
              <w:t xml:space="preserve"> </w:t>
            </w:r>
            <w:r w:rsidRPr="00A543DF">
              <w:rPr>
                <w:rFonts w:eastAsia="Calibri" w:cs="Arial"/>
              </w:rPr>
              <w:t>Section B. The inclusion of QCC in this section does not make programmatic sense as QCC does</w:t>
            </w:r>
            <w:r>
              <w:rPr>
                <w:rFonts w:eastAsia="Calibri" w:cs="Arial"/>
              </w:rPr>
              <w:t xml:space="preserve"> </w:t>
            </w:r>
            <w:r w:rsidRPr="00A543DF">
              <w:rPr>
                <w:rFonts w:eastAsia="Calibri" w:cs="Arial"/>
              </w:rPr>
              <w:t>not offer parent coaching.</w:t>
            </w:r>
          </w:p>
        </w:tc>
        <w:tc>
          <w:tcPr>
            <w:tcW w:w="5940" w:type="dxa"/>
          </w:tcPr>
          <w:p w14:paraId="3EC89240" w14:textId="1A9BFEA7" w:rsidR="00A543DF" w:rsidRPr="00A543DF" w:rsidRDefault="00A543DF" w:rsidP="007E2C98">
            <w:pPr>
              <w:ind w:right="162"/>
              <w:rPr>
                <w:rFonts w:eastAsia="Calibri" w:cs="Arial"/>
                <w:b/>
                <w:lang w:val="en"/>
              </w:rPr>
            </w:pPr>
            <w:r w:rsidRPr="00A543DF">
              <w:rPr>
                <w:rFonts w:eastAsia="Calibri" w:cs="Arial"/>
                <w:b/>
                <w:lang w:val="en"/>
              </w:rPr>
              <w:t>Accept</w:t>
            </w:r>
          </w:p>
          <w:p w14:paraId="5EC269A0" w14:textId="015B2E1A" w:rsidR="003C1AF1" w:rsidRPr="001C43CF" w:rsidRDefault="00A543DF" w:rsidP="007E2C98">
            <w:pPr>
              <w:ind w:right="162"/>
              <w:rPr>
                <w:rFonts w:eastAsia="Calibri" w:cs="Arial"/>
                <w:lang w:val="en"/>
              </w:rPr>
            </w:pPr>
            <w:r w:rsidRPr="00A543DF">
              <w:rPr>
                <w:rFonts w:eastAsia="Calibri" w:cs="Arial"/>
                <w:lang w:val="en"/>
              </w:rPr>
              <w:t>The CDE will delete, "Q</w:t>
            </w:r>
            <w:r w:rsidR="00732579">
              <w:rPr>
                <w:rFonts w:eastAsia="Calibri" w:cs="Arial"/>
                <w:lang w:val="en"/>
              </w:rPr>
              <w:t xml:space="preserve">uality </w:t>
            </w:r>
            <w:r w:rsidRPr="00A543DF">
              <w:rPr>
                <w:rFonts w:eastAsia="Calibri" w:cs="Arial"/>
                <w:lang w:val="en"/>
              </w:rPr>
              <w:t>C</w:t>
            </w:r>
            <w:r w:rsidR="00732579">
              <w:rPr>
                <w:rFonts w:eastAsia="Calibri" w:cs="Arial"/>
                <w:lang w:val="en"/>
              </w:rPr>
              <w:t xml:space="preserve">ounts </w:t>
            </w:r>
            <w:r w:rsidRPr="00A543DF">
              <w:rPr>
                <w:rFonts w:eastAsia="Calibri" w:cs="Arial"/>
                <w:lang w:val="en"/>
              </w:rPr>
              <w:t>C</w:t>
            </w:r>
            <w:r w:rsidR="00732579">
              <w:rPr>
                <w:rFonts w:eastAsia="Calibri" w:cs="Arial"/>
                <w:lang w:val="en"/>
              </w:rPr>
              <w:t>alifornia</w:t>
            </w:r>
            <w:r w:rsidRPr="00A543DF">
              <w:rPr>
                <w:rFonts w:eastAsia="Calibri" w:cs="Arial"/>
                <w:lang w:val="en"/>
              </w:rPr>
              <w:t xml:space="preserve"> coaches for parents" to ensure accuracy of resources that are actually available to families.</w:t>
            </w:r>
          </w:p>
        </w:tc>
      </w:tr>
      <w:tr w:rsidR="006A592B" w:rsidRPr="001C43CF" w14:paraId="4633B212" w14:textId="77777777" w:rsidTr="007E2C98">
        <w:trPr>
          <w:jc w:val="center"/>
        </w:trPr>
        <w:tc>
          <w:tcPr>
            <w:tcW w:w="2155" w:type="dxa"/>
          </w:tcPr>
          <w:p w14:paraId="37160A7C" w14:textId="42959463" w:rsidR="006A592B" w:rsidRPr="001C43CF" w:rsidRDefault="00E2044E" w:rsidP="007E2C98">
            <w:pPr>
              <w:rPr>
                <w:rFonts w:eastAsia="Calibri" w:cs="Arial"/>
              </w:rPr>
            </w:pPr>
            <w:r>
              <w:rPr>
                <w:rFonts w:eastAsia="Calibri" w:cs="Arial"/>
              </w:rPr>
              <w:t>17734</w:t>
            </w:r>
          </w:p>
        </w:tc>
        <w:tc>
          <w:tcPr>
            <w:tcW w:w="1800" w:type="dxa"/>
          </w:tcPr>
          <w:p w14:paraId="639D1049" w14:textId="4C3C5EFE"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1B86A72D" w14:textId="2FAC0794" w:rsidR="006A592B" w:rsidRPr="001C43CF" w:rsidRDefault="00E2044E" w:rsidP="007E2C98">
            <w:pPr>
              <w:rPr>
                <w:rFonts w:eastAsia="Calibri" w:cs="Arial"/>
              </w:rPr>
            </w:pPr>
            <w:r w:rsidRPr="00E2044E">
              <w:rPr>
                <w:rFonts w:eastAsia="Calibri" w:cs="Arial"/>
              </w:rPr>
              <w:t>Who is the contractor?</w:t>
            </w:r>
          </w:p>
        </w:tc>
        <w:tc>
          <w:tcPr>
            <w:tcW w:w="5940" w:type="dxa"/>
          </w:tcPr>
          <w:p w14:paraId="5D862650"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72266669" w14:textId="7E78BCCD" w:rsidR="003C1AF1"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29AA2BCD" w14:textId="77777777" w:rsidTr="007E2C98">
        <w:trPr>
          <w:jc w:val="center"/>
        </w:trPr>
        <w:tc>
          <w:tcPr>
            <w:tcW w:w="2155" w:type="dxa"/>
          </w:tcPr>
          <w:p w14:paraId="484333FB" w14:textId="1DD35555" w:rsidR="006A592B" w:rsidRPr="001C43CF" w:rsidRDefault="00E2044E" w:rsidP="007E2C98">
            <w:pPr>
              <w:rPr>
                <w:rFonts w:eastAsia="Calibri" w:cs="Arial"/>
              </w:rPr>
            </w:pPr>
            <w:r>
              <w:rPr>
                <w:rFonts w:eastAsia="Calibri" w:cs="Arial"/>
              </w:rPr>
              <w:t>17735</w:t>
            </w:r>
          </w:p>
        </w:tc>
        <w:tc>
          <w:tcPr>
            <w:tcW w:w="1800" w:type="dxa"/>
          </w:tcPr>
          <w:p w14:paraId="552DFD0C" w14:textId="43151881" w:rsidR="006A592B" w:rsidRPr="001C43CF" w:rsidRDefault="00A543DF" w:rsidP="007E2C98">
            <w:pPr>
              <w:rPr>
                <w:rFonts w:eastAsia="Calibri" w:cs="Arial"/>
              </w:rPr>
            </w:pPr>
            <w:r w:rsidRPr="009A2030">
              <w:rPr>
                <w:rFonts w:eastAsia="Calibri" w:cs="Arial"/>
              </w:rPr>
              <w:t xml:space="preserve">Nancy Wyatt, California </w:t>
            </w:r>
            <w:r w:rsidRPr="009A2030">
              <w:rPr>
                <w:rFonts w:eastAsia="Calibri" w:cs="Arial"/>
              </w:rPr>
              <w:lastRenderedPageBreak/>
              <w:t>Family Child Care Network - Letter #1</w:t>
            </w:r>
          </w:p>
        </w:tc>
        <w:tc>
          <w:tcPr>
            <w:tcW w:w="5490" w:type="dxa"/>
          </w:tcPr>
          <w:p w14:paraId="60519F88" w14:textId="1C8991E1" w:rsidR="006A592B" w:rsidRPr="001C43CF" w:rsidRDefault="00E2044E" w:rsidP="007E2C98">
            <w:pPr>
              <w:rPr>
                <w:rFonts w:eastAsia="Calibri" w:cs="Arial"/>
              </w:rPr>
            </w:pPr>
            <w:r w:rsidRPr="00E2044E">
              <w:rPr>
                <w:rFonts w:eastAsia="Calibri" w:cs="Arial"/>
              </w:rPr>
              <w:lastRenderedPageBreak/>
              <w:t>Who is the contractor?</w:t>
            </w:r>
          </w:p>
        </w:tc>
        <w:tc>
          <w:tcPr>
            <w:tcW w:w="5940" w:type="dxa"/>
          </w:tcPr>
          <w:p w14:paraId="2A18B2DC"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6A99CF14" w14:textId="10927459" w:rsidR="003C1AF1" w:rsidRPr="001C43CF" w:rsidRDefault="00A543DF" w:rsidP="007E2C98">
            <w:pPr>
              <w:ind w:right="162"/>
              <w:rPr>
                <w:rFonts w:eastAsia="Calibri" w:cs="Arial"/>
                <w:lang w:val="en"/>
              </w:rPr>
            </w:pPr>
            <w:r w:rsidRPr="00A543DF">
              <w:rPr>
                <w:rFonts w:eastAsia="Calibri" w:cs="Arial"/>
                <w:lang w:val="en"/>
              </w:rPr>
              <w:lastRenderedPageBreak/>
              <w:t>This comment is not relevant to the proposed changes available for comments during the 15-day public comment period pursuant to Government Code section 11346.8(c).</w:t>
            </w:r>
          </w:p>
        </w:tc>
      </w:tr>
      <w:tr w:rsidR="006A592B" w:rsidRPr="001C43CF" w14:paraId="1F426207" w14:textId="77777777" w:rsidTr="007E2C98">
        <w:trPr>
          <w:jc w:val="center"/>
        </w:trPr>
        <w:tc>
          <w:tcPr>
            <w:tcW w:w="2155" w:type="dxa"/>
          </w:tcPr>
          <w:p w14:paraId="005F22C8" w14:textId="752A8376" w:rsidR="006A592B" w:rsidRPr="001C43CF" w:rsidRDefault="00FC5A28" w:rsidP="007E2C98">
            <w:pPr>
              <w:rPr>
                <w:rFonts w:eastAsia="Calibri" w:cs="Arial"/>
              </w:rPr>
            </w:pPr>
            <w:r>
              <w:rPr>
                <w:rFonts w:eastAsia="Calibri" w:cs="Arial"/>
              </w:rPr>
              <w:lastRenderedPageBreak/>
              <w:t>17736</w:t>
            </w:r>
          </w:p>
        </w:tc>
        <w:tc>
          <w:tcPr>
            <w:tcW w:w="1800" w:type="dxa"/>
          </w:tcPr>
          <w:p w14:paraId="5CC5F4D2" w14:textId="1B59EBBA"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64567A1D" w14:textId="77777777" w:rsidR="00C14422" w:rsidRPr="00C14422" w:rsidRDefault="00C14422" w:rsidP="007E2C98">
            <w:pPr>
              <w:rPr>
                <w:rFonts w:eastAsia="Calibri" w:cs="Arial"/>
              </w:rPr>
            </w:pPr>
            <w:r w:rsidRPr="00C14422">
              <w:rPr>
                <w:rFonts w:eastAsia="Calibri" w:cs="Arial"/>
              </w:rPr>
              <w:t>For field trips, who gets the extra money when the FCCH is in a CSPP- FCCHEN?</w:t>
            </w:r>
          </w:p>
          <w:p w14:paraId="64978545" w14:textId="77777777" w:rsidR="00C14422" w:rsidRPr="00C14422" w:rsidRDefault="00C14422" w:rsidP="007E2C98">
            <w:pPr>
              <w:rPr>
                <w:rFonts w:eastAsia="Calibri" w:cs="Arial"/>
              </w:rPr>
            </w:pPr>
            <w:r w:rsidRPr="00C14422">
              <w:rPr>
                <w:rFonts w:eastAsia="Calibri" w:cs="Arial"/>
              </w:rPr>
              <w:t>Individual FCCH do not have governing boards or parent advisory committees, if the FCCHEN</w:t>
            </w:r>
          </w:p>
          <w:p w14:paraId="1BAAF937" w14:textId="1D617F17" w:rsidR="006A592B" w:rsidRPr="001C43CF" w:rsidRDefault="00C14422" w:rsidP="007E2C98">
            <w:pPr>
              <w:rPr>
                <w:rFonts w:eastAsia="Calibri" w:cs="Arial"/>
              </w:rPr>
            </w:pPr>
            <w:r w:rsidRPr="00C14422">
              <w:rPr>
                <w:rFonts w:eastAsia="Calibri" w:cs="Arial"/>
              </w:rPr>
              <w:t xml:space="preserve">contractor must meet this </w:t>
            </w:r>
            <w:r w:rsidR="00FC5A28" w:rsidRPr="00C14422">
              <w:rPr>
                <w:rFonts w:eastAsia="Calibri" w:cs="Arial"/>
              </w:rPr>
              <w:t>requirement;</w:t>
            </w:r>
            <w:r w:rsidRPr="00C14422">
              <w:rPr>
                <w:rFonts w:eastAsia="Calibri" w:cs="Arial"/>
              </w:rPr>
              <w:t xml:space="preserve"> the regulations should state this.</w:t>
            </w:r>
          </w:p>
        </w:tc>
        <w:tc>
          <w:tcPr>
            <w:tcW w:w="5940" w:type="dxa"/>
          </w:tcPr>
          <w:p w14:paraId="3C9935F9"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4964133A" w14:textId="5CB86C1E" w:rsidR="003C1AF1"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22BE3734" w14:textId="77777777" w:rsidTr="007E2C98">
        <w:trPr>
          <w:jc w:val="center"/>
        </w:trPr>
        <w:tc>
          <w:tcPr>
            <w:tcW w:w="2155" w:type="dxa"/>
          </w:tcPr>
          <w:p w14:paraId="50B764BC" w14:textId="78D4E1C6" w:rsidR="006A592B" w:rsidRPr="001C43CF" w:rsidRDefault="00FC5A28" w:rsidP="007E2C98">
            <w:pPr>
              <w:rPr>
                <w:rFonts w:eastAsia="Calibri" w:cs="Arial"/>
              </w:rPr>
            </w:pPr>
            <w:r>
              <w:rPr>
                <w:rFonts w:eastAsia="Calibri" w:cs="Arial"/>
              </w:rPr>
              <w:t>17742</w:t>
            </w:r>
          </w:p>
        </w:tc>
        <w:tc>
          <w:tcPr>
            <w:tcW w:w="1800" w:type="dxa"/>
          </w:tcPr>
          <w:p w14:paraId="26A050FF" w14:textId="63B4F065"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591B18FA" w14:textId="77777777" w:rsidR="00FC5A28" w:rsidRPr="00FC5A28" w:rsidRDefault="00FC5A28" w:rsidP="007E2C98">
            <w:pPr>
              <w:rPr>
                <w:rFonts w:eastAsia="Calibri" w:cs="Arial"/>
              </w:rPr>
            </w:pPr>
            <w:r w:rsidRPr="00FC5A28">
              <w:rPr>
                <w:rFonts w:eastAsia="Calibri" w:cs="Arial"/>
              </w:rPr>
              <w:t>FCC have TK enrolled kids before and after they are in TK and Kindergarten. What is the</w:t>
            </w:r>
          </w:p>
          <w:p w14:paraId="6F501229" w14:textId="7F9A24E7" w:rsidR="006A592B" w:rsidRPr="001C43CF" w:rsidRDefault="00FC5A28" w:rsidP="007E2C98">
            <w:pPr>
              <w:rPr>
                <w:rFonts w:eastAsia="Calibri" w:cs="Arial"/>
              </w:rPr>
            </w:pPr>
            <w:r w:rsidRPr="00FC5A28">
              <w:rPr>
                <w:rFonts w:eastAsia="Calibri" w:cs="Arial"/>
              </w:rPr>
              <w:t>“classroom” for FCC?</w:t>
            </w:r>
          </w:p>
        </w:tc>
        <w:tc>
          <w:tcPr>
            <w:tcW w:w="5940" w:type="dxa"/>
          </w:tcPr>
          <w:p w14:paraId="4AEEB37C"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3A351D9F" w14:textId="4268768F" w:rsidR="00037BF7"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0EB7CEBA" w14:textId="77777777" w:rsidTr="007E2C98">
        <w:trPr>
          <w:jc w:val="center"/>
        </w:trPr>
        <w:tc>
          <w:tcPr>
            <w:tcW w:w="2155" w:type="dxa"/>
          </w:tcPr>
          <w:p w14:paraId="76588294" w14:textId="0B14ED65" w:rsidR="006A592B" w:rsidRPr="001C43CF" w:rsidRDefault="00FC5A28" w:rsidP="007E2C98">
            <w:pPr>
              <w:rPr>
                <w:rFonts w:eastAsia="Calibri" w:cs="Arial"/>
              </w:rPr>
            </w:pPr>
            <w:r>
              <w:rPr>
                <w:rFonts w:eastAsia="Calibri" w:cs="Arial"/>
              </w:rPr>
              <w:t>17743</w:t>
            </w:r>
          </w:p>
        </w:tc>
        <w:tc>
          <w:tcPr>
            <w:tcW w:w="1800" w:type="dxa"/>
          </w:tcPr>
          <w:p w14:paraId="3C966CEA" w14:textId="2F774AE1"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71DD1E4D" w14:textId="7ADCF8A4" w:rsidR="006A592B" w:rsidRPr="001C43CF" w:rsidRDefault="00FC5A28" w:rsidP="007E2C98">
            <w:pPr>
              <w:rPr>
                <w:rFonts w:eastAsia="Calibri" w:cs="Arial"/>
              </w:rPr>
            </w:pPr>
            <w:r w:rsidRPr="00FC5A28">
              <w:rPr>
                <w:rFonts w:eastAsia="Calibri" w:cs="Arial"/>
              </w:rPr>
              <w:t>Who are the contractors?</w:t>
            </w:r>
          </w:p>
        </w:tc>
        <w:tc>
          <w:tcPr>
            <w:tcW w:w="5940" w:type="dxa"/>
          </w:tcPr>
          <w:p w14:paraId="4492AF7B"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1FB21AB8" w14:textId="4A62CA10" w:rsidR="00037BF7"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2BA38054" w14:textId="77777777" w:rsidTr="007E2C98">
        <w:trPr>
          <w:jc w:val="center"/>
        </w:trPr>
        <w:tc>
          <w:tcPr>
            <w:tcW w:w="2155" w:type="dxa"/>
          </w:tcPr>
          <w:p w14:paraId="3C826CCB" w14:textId="33F510A1" w:rsidR="006A592B" w:rsidRPr="001C43CF" w:rsidRDefault="00FC5A28" w:rsidP="007E2C98">
            <w:pPr>
              <w:rPr>
                <w:rFonts w:eastAsia="Calibri" w:cs="Arial"/>
              </w:rPr>
            </w:pPr>
            <w:r>
              <w:rPr>
                <w:rFonts w:eastAsia="Calibri" w:cs="Arial"/>
              </w:rPr>
              <w:t>17744</w:t>
            </w:r>
          </w:p>
        </w:tc>
        <w:tc>
          <w:tcPr>
            <w:tcW w:w="1800" w:type="dxa"/>
          </w:tcPr>
          <w:p w14:paraId="72947C90" w14:textId="0E805AB4"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457B91D4" w14:textId="3C4D25CF" w:rsidR="006A592B" w:rsidRPr="001C43CF" w:rsidRDefault="00FC5A28" w:rsidP="007E2C98">
            <w:pPr>
              <w:rPr>
                <w:rFonts w:eastAsia="Calibri" w:cs="Arial"/>
              </w:rPr>
            </w:pPr>
            <w:r w:rsidRPr="00FC5A28">
              <w:rPr>
                <w:rFonts w:eastAsia="Calibri" w:cs="Arial"/>
              </w:rPr>
              <w:t>Who are the contractors? Eligibility sections need to specify that the priorities relate to</w:t>
            </w:r>
            <w:r>
              <w:rPr>
                <w:rFonts w:eastAsia="Calibri" w:cs="Arial"/>
              </w:rPr>
              <w:t xml:space="preserve"> </w:t>
            </w:r>
            <w:r w:rsidRPr="00FC5A28">
              <w:rPr>
                <w:rFonts w:eastAsia="Calibri" w:cs="Arial"/>
              </w:rPr>
              <w:t>vacancies???? What if the FCC</w:t>
            </w:r>
            <w:r>
              <w:rPr>
                <w:rFonts w:eastAsia="Calibri" w:cs="Arial"/>
              </w:rPr>
              <w:t xml:space="preserve"> </w:t>
            </w:r>
            <w:r w:rsidRPr="00FC5A28">
              <w:rPr>
                <w:rFonts w:eastAsia="Calibri" w:cs="Arial"/>
              </w:rPr>
              <w:t>wants to take a new baby from an existing family?</w:t>
            </w:r>
          </w:p>
        </w:tc>
        <w:tc>
          <w:tcPr>
            <w:tcW w:w="5940" w:type="dxa"/>
          </w:tcPr>
          <w:p w14:paraId="6BDA435E"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11FCD5D1" w14:textId="2F575633" w:rsidR="00037BF7"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538A6DBF" w14:textId="77777777" w:rsidTr="007E2C98">
        <w:trPr>
          <w:jc w:val="center"/>
        </w:trPr>
        <w:tc>
          <w:tcPr>
            <w:tcW w:w="2155" w:type="dxa"/>
          </w:tcPr>
          <w:p w14:paraId="3A7EE258" w14:textId="00CA9FC2" w:rsidR="006A592B" w:rsidRPr="001C43CF" w:rsidRDefault="00FC5A28" w:rsidP="007E2C98">
            <w:pPr>
              <w:rPr>
                <w:rFonts w:eastAsia="Calibri" w:cs="Arial"/>
              </w:rPr>
            </w:pPr>
            <w:r>
              <w:rPr>
                <w:rFonts w:eastAsia="Calibri" w:cs="Arial"/>
              </w:rPr>
              <w:t>17777(a)</w:t>
            </w:r>
          </w:p>
        </w:tc>
        <w:tc>
          <w:tcPr>
            <w:tcW w:w="1800" w:type="dxa"/>
          </w:tcPr>
          <w:p w14:paraId="30BE1CEA" w14:textId="6D24715F"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086819C6" w14:textId="6DBC2861" w:rsidR="006A592B" w:rsidRPr="001C43CF" w:rsidRDefault="00FC5A28" w:rsidP="007E2C98">
            <w:pPr>
              <w:rPr>
                <w:rFonts w:eastAsia="Calibri" w:cs="Arial"/>
              </w:rPr>
            </w:pPr>
            <w:r w:rsidRPr="00FC5A28">
              <w:rPr>
                <w:rFonts w:eastAsia="Calibri" w:cs="Arial"/>
              </w:rPr>
              <w:t>What are these kindergarten space requirements and can FCC meet them?</w:t>
            </w:r>
          </w:p>
        </w:tc>
        <w:tc>
          <w:tcPr>
            <w:tcW w:w="5940" w:type="dxa"/>
          </w:tcPr>
          <w:p w14:paraId="7C9F5B08"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5E0DD3FD" w14:textId="08742C75" w:rsidR="00037BF7"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6426C472" w14:textId="77777777" w:rsidTr="007E2C98">
        <w:trPr>
          <w:jc w:val="center"/>
        </w:trPr>
        <w:tc>
          <w:tcPr>
            <w:tcW w:w="2155" w:type="dxa"/>
          </w:tcPr>
          <w:p w14:paraId="00A11441" w14:textId="7A514DAF" w:rsidR="006A592B" w:rsidRPr="001C43CF" w:rsidRDefault="00FC5A28" w:rsidP="007E2C98">
            <w:pPr>
              <w:rPr>
                <w:rFonts w:eastAsia="Calibri" w:cs="Arial"/>
              </w:rPr>
            </w:pPr>
            <w:r>
              <w:rPr>
                <w:rFonts w:eastAsia="Calibri" w:cs="Arial"/>
              </w:rPr>
              <w:lastRenderedPageBreak/>
              <w:t>17778(a)(2)</w:t>
            </w:r>
          </w:p>
        </w:tc>
        <w:tc>
          <w:tcPr>
            <w:tcW w:w="1800" w:type="dxa"/>
          </w:tcPr>
          <w:p w14:paraId="3E92A940" w14:textId="2A1E3C61"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6CA6F137" w14:textId="77777777" w:rsidR="00FC5A28" w:rsidRPr="00FC5A28" w:rsidRDefault="00FC5A28" w:rsidP="007E2C98">
            <w:pPr>
              <w:rPr>
                <w:rFonts w:eastAsia="Calibri" w:cs="Arial"/>
              </w:rPr>
            </w:pPr>
            <w:r w:rsidRPr="00FC5A28">
              <w:rPr>
                <w:rFonts w:eastAsia="Calibri" w:cs="Arial"/>
              </w:rPr>
              <w:t>Younger and older children are not allowed to use the outdoor space. This does not work for</w:t>
            </w:r>
          </w:p>
          <w:p w14:paraId="1B73D977" w14:textId="4A2ADD98" w:rsidR="006A592B" w:rsidRPr="001C43CF" w:rsidRDefault="00FC5A28" w:rsidP="007E2C98">
            <w:pPr>
              <w:rPr>
                <w:rFonts w:eastAsia="Calibri" w:cs="Arial"/>
              </w:rPr>
            </w:pPr>
            <w:r w:rsidRPr="00FC5A28">
              <w:rPr>
                <w:rFonts w:eastAsia="Calibri" w:cs="Arial"/>
              </w:rPr>
              <w:t>mixed age groups in FCCH. The CSPP regulations should not prohibit FCC children of any age</w:t>
            </w:r>
            <w:r>
              <w:rPr>
                <w:rFonts w:eastAsia="Calibri" w:cs="Arial"/>
              </w:rPr>
              <w:t xml:space="preserve"> </w:t>
            </w:r>
            <w:r w:rsidRPr="00FC5A28">
              <w:rPr>
                <w:rFonts w:eastAsia="Calibri" w:cs="Arial"/>
              </w:rPr>
              <w:t>from using the outdoor space.</w:t>
            </w:r>
          </w:p>
        </w:tc>
        <w:tc>
          <w:tcPr>
            <w:tcW w:w="5940" w:type="dxa"/>
          </w:tcPr>
          <w:p w14:paraId="56F7317D"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7B180939" w14:textId="643266D1" w:rsidR="002D1DE1"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2DFD542F" w14:textId="77777777" w:rsidTr="007E2C98">
        <w:trPr>
          <w:jc w:val="center"/>
        </w:trPr>
        <w:tc>
          <w:tcPr>
            <w:tcW w:w="2155" w:type="dxa"/>
          </w:tcPr>
          <w:p w14:paraId="3E4B2341" w14:textId="58F21FE1" w:rsidR="006A592B" w:rsidRPr="001C43CF" w:rsidRDefault="00FC5A28" w:rsidP="007E2C98">
            <w:pPr>
              <w:rPr>
                <w:rFonts w:eastAsia="Calibri" w:cs="Arial"/>
              </w:rPr>
            </w:pPr>
            <w:r>
              <w:rPr>
                <w:rFonts w:eastAsia="Calibri" w:cs="Arial"/>
              </w:rPr>
              <w:t>17779(a)(1)</w:t>
            </w:r>
          </w:p>
        </w:tc>
        <w:tc>
          <w:tcPr>
            <w:tcW w:w="1800" w:type="dxa"/>
          </w:tcPr>
          <w:p w14:paraId="63944649" w14:textId="64FF1A3F"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28C8D1B6" w14:textId="77777777" w:rsidR="00FC5A28" w:rsidRPr="00FC5A28" w:rsidRDefault="00FC5A28" w:rsidP="007E2C98">
            <w:pPr>
              <w:rPr>
                <w:rFonts w:eastAsia="Calibri" w:cs="Arial"/>
              </w:rPr>
            </w:pPr>
            <w:r w:rsidRPr="00FC5A28">
              <w:rPr>
                <w:rFonts w:eastAsia="Calibri" w:cs="Arial"/>
              </w:rPr>
              <w:t>Younger and older children not allowed to use the bathroom. This does not work for</w:t>
            </w:r>
          </w:p>
          <w:p w14:paraId="3B21FD4C" w14:textId="77777777" w:rsidR="00FC5A28" w:rsidRPr="00FC5A28" w:rsidRDefault="00FC5A28" w:rsidP="007E2C98">
            <w:pPr>
              <w:rPr>
                <w:rFonts w:eastAsia="Calibri" w:cs="Arial"/>
              </w:rPr>
            </w:pPr>
            <w:r w:rsidRPr="00FC5A28">
              <w:rPr>
                <w:rFonts w:eastAsia="Calibri" w:cs="Arial"/>
              </w:rPr>
              <w:t>mixed age groups. The CSPP regulations should not prohibit FCC children of any age from</w:t>
            </w:r>
          </w:p>
          <w:p w14:paraId="4A5937E9" w14:textId="21FF1FB5" w:rsidR="006A592B" w:rsidRPr="001C43CF" w:rsidRDefault="00FC5A28" w:rsidP="007E2C98">
            <w:pPr>
              <w:rPr>
                <w:rFonts w:eastAsia="Calibri" w:cs="Arial"/>
              </w:rPr>
            </w:pPr>
            <w:r w:rsidRPr="00FC5A28">
              <w:rPr>
                <w:rFonts w:eastAsia="Calibri" w:cs="Arial"/>
              </w:rPr>
              <w:t>using the outdoor space.</w:t>
            </w:r>
          </w:p>
        </w:tc>
        <w:tc>
          <w:tcPr>
            <w:tcW w:w="5940" w:type="dxa"/>
          </w:tcPr>
          <w:p w14:paraId="5011E5F8"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577B3DC3" w14:textId="59B02E90" w:rsidR="006A592B"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4AF2AEBF" w14:textId="77777777" w:rsidTr="007E2C98">
        <w:trPr>
          <w:jc w:val="center"/>
        </w:trPr>
        <w:tc>
          <w:tcPr>
            <w:tcW w:w="2155" w:type="dxa"/>
          </w:tcPr>
          <w:p w14:paraId="6A934997" w14:textId="18057BE4" w:rsidR="006A592B" w:rsidRPr="001C43CF" w:rsidRDefault="00FC5A28" w:rsidP="007E2C98">
            <w:pPr>
              <w:rPr>
                <w:rFonts w:eastAsia="Calibri" w:cs="Arial"/>
              </w:rPr>
            </w:pPr>
            <w:r>
              <w:rPr>
                <w:rFonts w:eastAsia="Calibri" w:cs="Arial"/>
              </w:rPr>
              <w:t>17780</w:t>
            </w:r>
          </w:p>
        </w:tc>
        <w:tc>
          <w:tcPr>
            <w:tcW w:w="1800" w:type="dxa"/>
          </w:tcPr>
          <w:p w14:paraId="2F7B20BD" w14:textId="299EC7E4"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4103EE74" w14:textId="16027DCE" w:rsidR="00FC5A28" w:rsidRPr="00FC5A28" w:rsidRDefault="00FC5A28" w:rsidP="007E2C98">
            <w:pPr>
              <w:rPr>
                <w:rFonts w:eastAsia="Calibri" w:cs="Arial"/>
              </w:rPr>
            </w:pPr>
            <w:r w:rsidRPr="00FC5A28">
              <w:rPr>
                <w:rFonts w:eastAsia="Calibri" w:cs="Arial"/>
              </w:rPr>
              <w:t>Can a FCC</w:t>
            </w:r>
            <w:r>
              <w:rPr>
                <w:rFonts w:eastAsia="Calibri" w:cs="Arial"/>
              </w:rPr>
              <w:t>H</w:t>
            </w:r>
            <w:r w:rsidRPr="00FC5A28">
              <w:rPr>
                <w:rFonts w:eastAsia="Calibri" w:cs="Arial"/>
              </w:rPr>
              <w:t xml:space="preserve"> use a pitcher of water or regular water faucet at a sink? Expensive drinking water</w:t>
            </w:r>
          </w:p>
          <w:p w14:paraId="4EDFA46B" w14:textId="77777777" w:rsidR="00FC5A28" w:rsidRPr="00FC5A28" w:rsidRDefault="00FC5A28" w:rsidP="007E2C98">
            <w:pPr>
              <w:rPr>
                <w:rFonts w:eastAsia="Calibri" w:cs="Arial"/>
              </w:rPr>
            </w:pPr>
            <w:r w:rsidRPr="00FC5A28">
              <w:rPr>
                <w:rFonts w:eastAsia="Calibri" w:cs="Arial"/>
              </w:rPr>
              <w:t>dispensing equipment is not necessary for a small group of no more than 14 children in a</w:t>
            </w:r>
          </w:p>
          <w:p w14:paraId="21A3C84E" w14:textId="74B37343" w:rsidR="006A592B" w:rsidRPr="001C43CF" w:rsidRDefault="00FC5A28" w:rsidP="007E2C98">
            <w:pPr>
              <w:rPr>
                <w:rFonts w:eastAsia="Calibri" w:cs="Arial"/>
              </w:rPr>
            </w:pPr>
            <w:r w:rsidRPr="00FC5A28">
              <w:rPr>
                <w:rFonts w:eastAsia="Calibri" w:cs="Arial"/>
              </w:rPr>
              <w:t>FCCH.</w:t>
            </w:r>
          </w:p>
        </w:tc>
        <w:tc>
          <w:tcPr>
            <w:tcW w:w="5940" w:type="dxa"/>
          </w:tcPr>
          <w:p w14:paraId="6E7608CE"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21837380" w14:textId="413CAEFD" w:rsidR="002D1DE1"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6A592B" w:rsidRPr="001C43CF" w14:paraId="1C36DE72" w14:textId="77777777" w:rsidTr="007E2C98">
        <w:trPr>
          <w:jc w:val="center"/>
        </w:trPr>
        <w:tc>
          <w:tcPr>
            <w:tcW w:w="2155" w:type="dxa"/>
          </w:tcPr>
          <w:p w14:paraId="5B26A688" w14:textId="5C04EDCD" w:rsidR="006A592B" w:rsidRPr="001C43CF" w:rsidRDefault="00A543DF" w:rsidP="007E2C98">
            <w:pPr>
              <w:rPr>
                <w:rFonts w:eastAsia="Calibri" w:cs="Arial"/>
              </w:rPr>
            </w:pPr>
            <w:r>
              <w:rPr>
                <w:rFonts w:eastAsia="Calibri" w:cs="Arial"/>
              </w:rPr>
              <w:t>17821</w:t>
            </w:r>
          </w:p>
        </w:tc>
        <w:tc>
          <w:tcPr>
            <w:tcW w:w="1800" w:type="dxa"/>
          </w:tcPr>
          <w:p w14:paraId="74CFA4BE" w14:textId="4B6749F9" w:rsidR="006A592B"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5CEFF818" w14:textId="5C0B941F" w:rsidR="006A592B" w:rsidRPr="001C43CF" w:rsidRDefault="00A543DF" w:rsidP="007E2C98">
            <w:pPr>
              <w:rPr>
                <w:rFonts w:eastAsia="Calibri" w:cs="Arial"/>
              </w:rPr>
            </w:pPr>
            <w:r w:rsidRPr="00A543DF">
              <w:rPr>
                <w:rFonts w:eastAsia="Calibri" w:cs="Arial"/>
              </w:rPr>
              <w:t>Who are the contractors?</w:t>
            </w:r>
          </w:p>
        </w:tc>
        <w:tc>
          <w:tcPr>
            <w:tcW w:w="5940" w:type="dxa"/>
          </w:tcPr>
          <w:p w14:paraId="6E223C5C" w14:textId="77777777" w:rsidR="00A543DF" w:rsidRPr="00A543DF" w:rsidRDefault="00A543DF" w:rsidP="007E2C98">
            <w:pPr>
              <w:ind w:right="162"/>
              <w:rPr>
                <w:rFonts w:eastAsia="Calibri" w:cs="Arial"/>
                <w:b/>
                <w:lang w:val="en"/>
              </w:rPr>
            </w:pPr>
            <w:r w:rsidRPr="00A543DF">
              <w:rPr>
                <w:rFonts w:eastAsia="Calibri" w:cs="Arial"/>
                <w:b/>
                <w:lang w:val="en"/>
              </w:rPr>
              <w:t>No Action Taken</w:t>
            </w:r>
          </w:p>
          <w:p w14:paraId="0ECAFC1F" w14:textId="32728571" w:rsidR="006A592B"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r w:rsidR="002D1DE1" w:rsidRPr="001C43CF" w14:paraId="5906FD9C" w14:textId="77777777" w:rsidTr="007E2C98">
        <w:trPr>
          <w:jc w:val="center"/>
        </w:trPr>
        <w:tc>
          <w:tcPr>
            <w:tcW w:w="2155" w:type="dxa"/>
          </w:tcPr>
          <w:p w14:paraId="00008333" w14:textId="0D618827" w:rsidR="002D1DE1" w:rsidRPr="001C43CF" w:rsidRDefault="00A543DF" w:rsidP="007E2C98">
            <w:pPr>
              <w:rPr>
                <w:rFonts w:eastAsia="Calibri" w:cs="Arial"/>
              </w:rPr>
            </w:pPr>
            <w:r>
              <w:rPr>
                <w:rFonts w:eastAsia="Calibri" w:cs="Arial"/>
              </w:rPr>
              <w:t>N/A</w:t>
            </w:r>
          </w:p>
        </w:tc>
        <w:tc>
          <w:tcPr>
            <w:tcW w:w="1800" w:type="dxa"/>
          </w:tcPr>
          <w:p w14:paraId="2EB5EF74" w14:textId="548DAE9F" w:rsidR="002D1DE1" w:rsidRPr="001C43CF" w:rsidRDefault="00A543DF" w:rsidP="007E2C98">
            <w:pPr>
              <w:rPr>
                <w:rFonts w:eastAsia="Calibri" w:cs="Arial"/>
              </w:rPr>
            </w:pPr>
            <w:r w:rsidRPr="009A2030">
              <w:rPr>
                <w:rFonts w:eastAsia="Calibri" w:cs="Arial"/>
              </w:rPr>
              <w:t>Nancy Wyatt, California Family Child Care Network - Letter #1</w:t>
            </w:r>
          </w:p>
        </w:tc>
        <w:tc>
          <w:tcPr>
            <w:tcW w:w="5490" w:type="dxa"/>
          </w:tcPr>
          <w:p w14:paraId="4813D15A" w14:textId="77777777" w:rsidR="00A543DF" w:rsidRPr="00A543DF" w:rsidRDefault="00A543DF" w:rsidP="007E2C98">
            <w:pPr>
              <w:rPr>
                <w:rFonts w:eastAsia="Calibri" w:cs="Arial"/>
              </w:rPr>
            </w:pPr>
            <w:r w:rsidRPr="00A543DF">
              <w:rPr>
                <w:rFonts w:eastAsia="Calibri" w:cs="Arial"/>
              </w:rPr>
              <w:t>Definitions that clarify the designation of requirements and responsibilities included in this</w:t>
            </w:r>
          </w:p>
          <w:p w14:paraId="3B53373F" w14:textId="77777777" w:rsidR="00A543DF" w:rsidRPr="00A543DF" w:rsidRDefault="00A543DF" w:rsidP="007E2C98">
            <w:pPr>
              <w:rPr>
                <w:rFonts w:eastAsia="Calibri" w:cs="Arial"/>
              </w:rPr>
            </w:pPr>
            <w:r w:rsidRPr="00A543DF">
              <w:rPr>
                <w:rFonts w:eastAsia="Calibri" w:cs="Arial"/>
              </w:rPr>
              <w:t>Chapter are needed for FCCHEN. In a FCCHEN, is the “contractor” the agency that obtains the</w:t>
            </w:r>
          </w:p>
          <w:p w14:paraId="027B45A8" w14:textId="77777777" w:rsidR="00A543DF" w:rsidRPr="00A543DF" w:rsidRDefault="00A543DF" w:rsidP="007E2C98">
            <w:pPr>
              <w:rPr>
                <w:rFonts w:eastAsia="Calibri" w:cs="Arial"/>
              </w:rPr>
            </w:pPr>
            <w:r w:rsidRPr="00A543DF">
              <w:rPr>
                <w:rFonts w:eastAsia="Calibri" w:cs="Arial"/>
              </w:rPr>
              <w:t>contract from CDE? Individual FCCH will also be contractors who contract with the FCCHEN.</w:t>
            </w:r>
          </w:p>
          <w:p w14:paraId="4E2BE25F" w14:textId="77777777" w:rsidR="00A543DF" w:rsidRPr="00A543DF" w:rsidRDefault="00A543DF" w:rsidP="007E2C98">
            <w:pPr>
              <w:rPr>
                <w:rFonts w:eastAsia="Calibri" w:cs="Arial"/>
              </w:rPr>
            </w:pPr>
            <w:r w:rsidRPr="00A543DF">
              <w:rPr>
                <w:rFonts w:eastAsia="Calibri" w:cs="Arial"/>
              </w:rPr>
              <w:t>So, when the regulations say “contractor” who do they mean? We need titles for these two</w:t>
            </w:r>
          </w:p>
          <w:p w14:paraId="04983407" w14:textId="77777777" w:rsidR="00A543DF" w:rsidRPr="00A543DF" w:rsidRDefault="00A543DF" w:rsidP="007E2C98">
            <w:pPr>
              <w:rPr>
                <w:rFonts w:eastAsia="Calibri" w:cs="Arial"/>
              </w:rPr>
            </w:pPr>
            <w:r w:rsidRPr="00A543DF">
              <w:rPr>
                <w:rFonts w:eastAsia="Calibri" w:cs="Arial"/>
              </w:rPr>
              <w:t>different types of contractors with definitions that distinguish between these two kinds of</w:t>
            </w:r>
          </w:p>
          <w:p w14:paraId="5E10AF08" w14:textId="77777777" w:rsidR="00A543DF" w:rsidRPr="00A543DF" w:rsidRDefault="00A543DF" w:rsidP="007E2C98">
            <w:pPr>
              <w:rPr>
                <w:rFonts w:eastAsia="Calibri" w:cs="Arial"/>
              </w:rPr>
            </w:pPr>
            <w:r w:rsidRPr="00A543DF">
              <w:rPr>
                <w:rFonts w:eastAsia="Calibri" w:cs="Arial"/>
              </w:rPr>
              <w:lastRenderedPageBreak/>
              <w:t>contractors. We looked to determine whether the context of the regulation always made this</w:t>
            </w:r>
          </w:p>
          <w:p w14:paraId="4117B27A" w14:textId="77777777" w:rsidR="00A543DF" w:rsidRPr="00A543DF" w:rsidRDefault="00A543DF" w:rsidP="007E2C98">
            <w:pPr>
              <w:rPr>
                <w:rFonts w:eastAsia="Calibri" w:cs="Arial"/>
              </w:rPr>
            </w:pPr>
            <w:r w:rsidRPr="00A543DF">
              <w:rPr>
                <w:rFonts w:eastAsia="Calibri" w:cs="Arial"/>
              </w:rPr>
              <w:t>distinction clear and we found that sometimes, it seemed to mean the CDE contractor and at</w:t>
            </w:r>
          </w:p>
          <w:p w14:paraId="4526D3BA" w14:textId="77777777" w:rsidR="00A543DF" w:rsidRPr="00A543DF" w:rsidRDefault="00A543DF" w:rsidP="007E2C98">
            <w:pPr>
              <w:rPr>
                <w:rFonts w:eastAsia="Calibri" w:cs="Arial"/>
              </w:rPr>
            </w:pPr>
            <w:r w:rsidRPr="00A543DF">
              <w:rPr>
                <w:rFonts w:eastAsia="Calibri" w:cs="Arial"/>
              </w:rPr>
              <w:t>other times, it would seem to better mean the FCC home personnel. Guesswork should not be</w:t>
            </w:r>
          </w:p>
          <w:p w14:paraId="14B00A43" w14:textId="7D956580" w:rsidR="002D1DE1" w:rsidRPr="001C43CF" w:rsidRDefault="00A543DF" w:rsidP="007E2C98">
            <w:pPr>
              <w:rPr>
                <w:rFonts w:eastAsia="Calibri" w:cs="Arial"/>
              </w:rPr>
            </w:pPr>
            <w:r w:rsidRPr="00A543DF">
              <w:rPr>
                <w:rFonts w:eastAsia="Calibri" w:cs="Arial"/>
              </w:rPr>
              <w:t>needed.</w:t>
            </w:r>
          </w:p>
        </w:tc>
        <w:tc>
          <w:tcPr>
            <w:tcW w:w="5940" w:type="dxa"/>
          </w:tcPr>
          <w:p w14:paraId="067B0B8B" w14:textId="77777777" w:rsidR="00A543DF" w:rsidRPr="00A543DF" w:rsidRDefault="00A543DF" w:rsidP="007E2C98">
            <w:pPr>
              <w:ind w:right="162"/>
              <w:rPr>
                <w:rFonts w:eastAsia="Calibri" w:cs="Arial"/>
                <w:b/>
                <w:lang w:val="en"/>
              </w:rPr>
            </w:pPr>
            <w:r w:rsidRPr="00A543DF">
              <w:rPr>
                <w:rFonts w:eastAsia="Calibri" w:cs="Arial"/>
                <w:b/>
                <w:lang w:val="en"/>
              </w:rPr>
              <w:lastRenderedPageBreak/>
              <w:t>No Action Taken</w:t>
            </w:r>
          </w:p>
          <w:p w14:paraId="0221780B" w14:textId="4D0651C0" w:rsidR="002D1DE1" w:rsidRPr="001C43CF" w:rsidRDefault="00A543DF" w:rsidP="007E2C98">
            <w:pPr>
              <w:ind w:right="162"/>
              <w:rPr>
                <w:rFonts w:eastAsia="Calibri" w:cs="Arial"/>
                <w:lang w:val="en"/>
              </w:rPr>
            </w:pPr>
            <w:r w:rsidRPr="00A543DF">
              <w:rPr>
                <w:rFonts w:eastAsia="Calibri" w:cs="Arial"/>
                <w:lang w:val="en"/>
              </w:rPr>
              <w:t>This comment is not relevant to the proposed changes available for comments during the 15-day public comment period pursuant to Government Code section 11346.8(c).</w:t>
            </w:r>
          </w:p>
        </w:tc>
      </w:tr>
    </w:tbl>
    <w:p w14:paraId="5B5AE0FA" w14:textId="306BBE90" w:rsidR="00670626" w:rsidRPr="001C43CF" w:rsidRDefault="00665313" w:rsidP="00670626">
      <w:pPr>
        <w:rPr>
          <w:rFonts w:cs="Arial"/>
          <w:lang w:val="en"/>
        </w:rPr>
      </w:pPr>
      <w:r>
        <w:rPr>
          <w:rFonts w:cs="Arial"/>
          <w:lang w:val="en"/>
        </w:rPr>
        <w:br w:type="textWrapping" w:clear="all"/>
      </w:r>
    </w:p>
    <w:p w14:paraId="4875C2A4" w14:textId="69D01EFB" w:rsidR="007F5F3F" w:rsidRPr="001C43CF" w:rsidRDefault="00732579" w:rsidP="00670626">
      <w:pPr>
        <w:rPr>
          <w:rFonts w:cs="Arial"/>
        </w:rPr>
      </w:pPr>
      <w:r>
        <w:rPr>
          <w:rFonts w:cs="Arial"/>
          <w:lang w:val="en"/>
        </w:rPr>
        <w:t>01</w:t>
      </w:r>
      <w:r w:rsidR="00526E40">
        <w:rPr>
          <w:rFonts w:cs="Arial"/>
          <w:lang w:val="en"/>
        </w:rPr>
        <w:t>-12</w:t>
      </w:r>
      <w:r>
        <w:rPr>
          <w:rFonts w:cs="Arial"/>
          <w:lang w:val="en"/>
        </w:rPr>
        <w:t>-2022</w:t>
      </w:r>
      <w:r w:rsidR="00670626" w:rsidRPr="001C43CF">
        <w:rPr>
          <w:rFonts w:cs="Arial"/>
          <w:lang w:val="en"/>
        </w:rPr>
        <w:t xml:space="preserve"> California Department of Education</w:t>
      </w:r>
    </w:p>
    <w:sectPr w:rsidR="007F5F3F" w:rsidRPr="001C43CF" w:rsidSect="00670626">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BC17C" w14:textId="77777777" w:rsidR="009E61ED" w:rsidRDefault="009E61ED" w:rsidP="00670626">
      <w:r>
        <w:separator/>
      </w:r>
    </w:p>
  </w:endnote>
  <w:endnote w:type="continuationSeparator" w:id="0">
    <w:p w14:paraId="527AB374" w14:textId="77777777" w:rsidR="009E61ED" w:rsidRDefault="009E61ED" w:rsidP="006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3E8EF" w14:textId="77777777" w:rsidR="009E61ED" w:rsidRDefault="009E61ED" w:rsidP="00670626">
      <w:r>
        <w:separator/>
      </w:r>
    </w:p>
  </w:footnote>
  <w:footnote w:type="continuationSeparator" w:id="0">
    <w:p w14:paraId="03748355" w14:textId="77777777" w:rsidR="009E61ED" w:rsidRDefault="009E61ED" w:rsidP="0067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8C8F" w14:textId="77777777" w:rsidR="00B137FB" w:rsidRDefault="009E61ED" w:rsidP="00A17831">
    <w:pPr>
      <w:pStyle w:val="Header"/>
      <w:ind w:left="10800"/>
      <w:rPr>
        <w:rFonts w:ascii="Arial" w:hAnsi="Arial" w:cs="Arial"/>
        <w:sz w:val="18"/>
        <w:szCs w:val="18"/>
      </w:rPr>
    </w:pPr>
  </w:p>
  <w:p w14:paraId="712732C5" w14:textId="77777777" w:rsidR="00B137FB" w:rsidRDefault="009E61ED" w:rsidP="00A17831">
    <w:pPr>
      <w:pStyle w:val="Header"/>
      <w:ind w:left="10800"/>
      <w:rPr>
        <w:rFonts w:ascii="Arial" w:hAnsi="Arial" w:cs="Arial"/>
        <w:sz w:val="18"/>
        <w:szCs w:val="18"/>
      </w:rPr>
    </w:pPr>
  </w:p>
  <w:p w14:paraId="07D3B431" w14:textId="77777777" w:rsidR="00B137FB" w:rsidRDefault="00670626" w:rsidP="00E950C1">
    <w:pPr>
      <w:pStyle w:val="Header"/>
      <w:jc w:val="center"/>
      <w:rPr>
        <w:rFonts w:ascii="Arial" w:hAnsi="Arial" w:cs="Arial"/>
        <w:sz w:val="32"/>
        <w:szCs w:val="32"/>
      </w:rPr>
    </w:pPr>
    <w:r>
      <w:rPr>
        <w:rFonts w:ascii="Arial" w:hAnsi="Arial" w:cs="Arial"/>
        <w:sz w:val="32"/>
        <w:szCs w:val="32"/>
      </w:rPr>
      <w:t>California Education for a Global Economy Initiative Rulemaking</w:t>
    </w:r>
  </w:p>
  <w:p w14:paraId="5FB482C2" w14:textId="77777777" w:rsidR="00B137FB" w:rsidRDefault="00670626" w:rsidP="00E950C1">
    <w:pPr>
      <w:pStyle w:val="Header"/>
      <w:jc w:val="center"/>
      <w:rPr>
        <w:rFonts w:ascii="Arial" w:hAnsi="Arial" w:cs="Arial"/>
        <w:sz w:val="32"/>
        <w:szCs w:val="32"/>
      </w:rPr>
    </w:pPr>
    <w:r>
      <w:rPr>
        <w:rFonts w:ascii="Arial" w:hAnsi="Arial" w:cs="Arial"/>
        <w:sz w:val="32"/>
        <w:szCs w:val="32"/>
      </w:rPr>
      <w:t>Public Comment Summary Chart</w:t>
    </w:r>
  </w:p>
  <w:p w14:paraId="2B0926D7" w14:textId="77777777" w:rsidR="00B137FB" w:rsidRDefault="00670626" w:rsidP="00E950C1">
    <w:pPr>
      <w:pStyle w:val="Header"/>
      <w:jc w:val="center"/>
      <w:rPr>
        <w:rFonts w:ascii="Arial" w:hAnsi="Arial" w:cs="Arial"/>
        <w:szCs w:val="24"/>
      </w:rPr>
    </w:pPr>
    <w:r>
      <w:rPr>
        <w:rFonts w:ascii="Arial" w:hAnsi="Arial" w:cs="Arial"/>
        <w:szCs w:val="24"/>
      </w:rPr>
      <w:t>Public Comment Period July 29, 2017 through September 11, 2017</w:t>
    </w:r>
  </w:p>
  <w:p w14:paraId="1923E232" w14:textId="77777777" w:rsidR="00B137FB" w:rsidRDefault="009E61ED" w:rsidP="00A17831">
    <w:pPr>
      <w:pStyle w:val="Header"/>
      <w:ind w:left="1080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45052"/>
    <w:multiLevelType w:val="multilevel"/>
    <w:tmpl w:val="1B2EF6C2"/>
    <w:lvl w:ilvl="0">
      <w:start w:val="1"/>
      <w:numFmt w:val="lowerLetter"/>
      <w:lvlText w:val="(%1)"/>
      <w:lvlJc w:val="left"/>
      <w:pPr>
        <w:ind w:left="81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75177C4"/>
    <w:multiLevelType w:val="multilevel"/>
    <w:tmpl w:val="4DF05EA4"/>
    <w:lvl w:ilvl="0">
      <w:start w:val="12"/>
      <w:numFmt w:val="lowerLetter"/>
      <w:lvlText w:val="(%1)"/>
      <w:lvlJc w:val="left"/>
      <w:pPr>
        <w:ind w:left="810" w:hanging="360"/>
      </w:pPr>
      <w:rPr>
        <w:rFonts w:ascii="Arial" w:eastAsia="Arial" w:hAnsi="Arial" w:cs="Arial"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4EA60397"/>
    <w:multiLevelType w:val="multilevel"/>
    <w:tmpl w:val="C7D606A8"/>
    <w:lvl w:ilvl="0">
      <w:start w:val="8"/>
      <w:numFmt w:val="lowerLetter"/>
      <w:lvlText w:val="(%1)"/>
      <w:lvlJc w:val="left"/>
      <w:pPr>
        <w:ind w:left="810" w:hanging="360"/>
      </w:pPr>
      <w:rPr>
        <w:rFonts w:ascii="Arial" w:eastAsia="Arial" w:hAnsi="Arial" w:cs="Arial"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26"/>
    <w:rsid w:val="00007D54"/>
    <w:rsid w:val="00033506"/>
    <w:rsid w:val="00037BF7"/>
    <w:rsid w:val="00082E39"/>
    <w:rsid w:val="0009042E"/>
    <w:rsid w:val="000F7AF5"/>
    <w:rsid w:val="001160BA"/>
    <w:rsid w:val="00130F8A"/>
    <w:rsid w:val="00140A8D"/>
    <w:rsid w:val="001452E8"/>
    <w:rsid w:val="00161238"/>
    <w:rsid w:val="001A0CA5"/>
    <w:rsid w:val="001B2723"/>
    <w:rsid w:val="001C43CF"/>
    <w:rsid w:val="00211169"/>
    <w:rsid w:val="00223F78"/>
    <w:rsid w:val="002307C8"/>
    <w:rsid w:val="00254AD1"/>
    <w:rsid w:val="00273545"/>
    <w:rsid w:val="002A146F"/>
    <w:rsid w:val="002D1DE1"/>
    <w:rsid w:val="002E4CB5"/>
    <w:rsid w:val="002E56BA"/>
    <w:rsid w:val="00327707"/>
    <w:rsid w:val="0036110E"/>
    <w:rsid w:val="00375EDB"/>
    <w:rsid w:val="003C1AF1"/>
    <w:rsid w:val="00430734"/>
    <w:rsid w:val="00431A26"/>
    <w:rsid w:val="004463D7"/>
    <w:rsid w:val="004D58E8"/>
    <w:rsid w:val="004E7AC1"/>
    <w:rsid w:val="00526E40"/>
    <w:rsid w:val="00565F18"/>
    <w:rsid w:val="005B680B"/>
    <w:rsid w:val="005C5B70"/>
    <w:rsid w:val="005D5E68"/>
    <w:rsid w:val="00665313"/>
    <w:rsid w:val="00670626"/>
    <w:rsid w:val="0068452E"/>
    <w:rsid w:val="006A592B"/>
    <w:rsid w:val="00732579"/>
    <w:rsid w:val="007428B8"/>
    <w:rsid w:val="007E2C98"/>
    <w:rsid w:val="007E5BF1"/>
    <w:rsid w:val="007E64ED"/>
    <w:rsid w:val="007F5F3F"/>
    <w:rsid w:val="00805153"/>
    <w:rsid w:val="0081256C"/>
    <w:rsid w:val="00832CA1"/>
    <w:rsid w:val="0087749A"/>
    <w:rsid w:val="008E4D20"/>
    <w:rsid w:val="009320EA"/>
    <w:rsid w:val="00985C28"/>
    <w:rsid w:val="009A2030"/>
    <w:rsid w:val="009B3E8C"/>
    <w:rsid w:val="009B764A"/>
    <w:rsid w:val="009C70F5"/>
    <w:rsid w:val="009E61ED"/>
    <w:rsid w:val="00A10087"/>
    <w:rsid w:val="00A14F2D"/>
    <w:rsid w:val="00A543DF"/>
    <w:rsid w:val="00A630F5"/>
    <w:rsid w:val="00A66F13"/>
    <w:rsid w:val="00AE0C8E"/>
    <w:rsid w:val="00AF0211"/>
    <w:rsid w:val="00B170DA"/>
    <w:rsid w:val="00B95F12"/>
    <w:rsid w:val="00BB1847"/>
    <w:rsid w:val="00BC76C9"/>
    <w:rsid w:val="00BD0F5F"/>
    <w:rsid w:val="00C14422"/>
    <w:rsid w:val="00C21731"/>
    <w:rsid w:val="00C82975"/>
    <w:rsid w:val="00CA6E47"/>
    <w:rsid w:val="00CB6664"/>
    <w:rsid w:val="00CD1164"/>
    <w:rsid w:val="00D12BF5"/>
    <w:rsid w:val="00D15074"/>
    <w:rsid w:val="00D1765B"/>
    <w:rsid w:val="00D41632"/>
    <w:rsid w:val="00D47DAB"/>
    <w:rsid w:val="00DA52B3"/>
    <w:rsid w:val="00DC52B0"/>
    <w:rsid w:val="00DC6AE6"/>
    <w:rsid w:val="00DC774C"/>
    <w:rsid w:val="00E2044E"/>
    <w:rsid w:val="00E634EC"/>
    <w:rsid w:val="00E87787"/>
    <w:rsid w:val="00E90B6F"/>
    <w:rsid w:val="00EA0D02"/>
    <w:rsid w:val="00EA58D4"/>
    <w:rsid w:val="00EB6A1A"/>
    <w:rsid w:val="00F15248"/>
    <w:rsid w:val="00F22350"/>
    <w:rsid w:val="00F37095"/>
    <w:rsid w:val="00F71F8A"/>
    <w:rsid w:val="00F81B64"/>
    <w:rsid w:val="00FA507E"/>
    <w:rsid w:val="00FB154E"/>
    <w:rsid w:val="00FC5A28"/>
    <w:rsid w:val="00FE3007"/>
    <w:rsid w:val="00FE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10B83"/>
  <w15:chartTrackingRefBased/>
  <w15:docId w15:val="{32039A8C-E793-48F1-92AB-E3E7207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49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375EDB"/>
    <w:pPr>
      <w:keepNext/>
      <w:keepLines/>
      <w:spacing w:after="360"/>
      <w:jc w:val="center"/>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007D54"/>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E4CAB"/>
    <w:pPr>
      <w:keepNext/>
      <w:keepLines/>
      <w:spacing w:before="240"/>
      <w:outlineLvl w:val="2"/>
    </w:pPr>
    <w:rPr>
      <w:rFonts w:eastAsiaTheme="majorEastAsia" w:cstheme="majorBidi"/>
      <w:i/>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EDB"/>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007D5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E4CAB"/>
    <w:rPr>
      <w:rFonts w:ascii="Arial" w:eastAsiaTheme="majorEastAsia" w:hAnsi="Arial" w:cstheme="majorBidi"/>
      <w:i/>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rsid w:val="00670626"/>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6706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0626"/>
    <w:pPr>
      <w:tabs>
        <w:tab w:val="center" w:pos="4680"/>
        <w:tab w:val="right" w:pos="9360"/>
      </w:tabs>
    </w:pPr>
  </w:style>
  <w:style w:type="character" w:customStyle="1" w:styleId="FooterChar">
    <w:name w:val="Footer Char"/>
    <w:basedOn w:val="DefaultParagraphFont"/>
    <w:link w:val="Footer"/>
    <w:uiPriority w:val="99"/>
    <w:rsid w:val="0067062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A0D02"/>
    <w:rPr>
      <w:sz w:val="16"/>
      <w:szCs w:val="16"/>
    </w:rPr>
  </w:style>
  <w:style w:type="paragraph" w:styleId="CommentText">
    <w:name w:val="annotation text"/>
    <w:basedOn w:val="Normal"/>
    <w:link w:val="CommentTextChar"/>
    <w:uiPriority w:val="99"/>
    <w:semiHidden/>
    <w:unhideWhenUsed/>
    <w:rsid w:val="00EA0D02"/>
    <w:rPr>
      <w:sz w:val="20"/>
      <w:szCs w:val="20"/>
    </w:rPr>
  </w:style>
  <w:style w:type="character" w:customStyle="1" w:styleId="CommentTextChar">
    <w:name w:val="Comment Text Char"/>
    <w:basedOn w:val="DefaultParagraphFont"/>
    <w:link w:val="CommentText"/>
    <w:uiPriority w:val="99"/>
    <w:semiHidden/>
    <w:rsid w:val="00EA0D0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A0D02"/>
    <w:rPr>
      <w:b/>
      <w:bCs/>
    </w:rPr>
  </w:style>
  <w:style w:type="character" w:customStyle="1" w:styleId="CommentSubjectChar">
    <w:name w:val="Comment Subject Char"/>
    <w:basedOn w:val="CommentTextChar"/>
    <w:link w:val="CommentSubject"/>
    <w:uiPriority w:val="99"/>
    <w:semiHidden/>
    <w:rsid w:val="00EA0D02"/>
    <w:rPr>
      <w:rFonts w:ascii="Arial" w:eastAsia="Times New Roman" w:hAnsi="Arial" w:cs="Times New Roman"/>
      <w:b/>
      <w:bCs/>
      <w:sz w:val="20"/>
      <w:szCs w:val="20"/>
    </w:rPr>
  </w:style>
  <w:style w:type="table" w:styleId="TableGrid">
    <w:name w:val="Table Grid"/>
    <w:basedOn w:val="TableNormal"/>
    <w:uiPriority w:val="39"/>
    <w:rsid w:val="0037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586888D-1429-4FF4-9072-FF43C55A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CSPP 1st 15-Day Comment Chart - Proposed Rulemaking and Regulations (CA Dept of Education)</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1st 15-Day Comment Chart - Proposed Rulemaking and Regulations (CA Dept of Education)</dc:title>
  <dc:subject>The CSPP 1st 15-Day Public Comment and Response Chart for California Code of Regulations, title 5.</dc:subject>
  <dc:creator>Danielle Sisneros</dc:creator>
  <cp:keywords>CSPP. 1st 15-day, comments</cp:keywords>
  <dc:description/>
  <cp:lastModifiedBy>Christopher Slaven</cp:lastModifiedBy>
  <cp:revision>6</cp:revision>
  <cp:lastPrinted>2017-12-08T22:18:00Z</cp:lastPrinted>
  <dcterms:created xsi:type="dcterms:W3CDTF">2022-07-11T21:16:00Z</dcterms:created>
  <dcterms:modified xsi:type="dcterms:W3CDTF">2022-07-14T15:30:00Z</dcterms:modified>
</cp:coreProperties>
</file>