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1B25A" w14:textId="038E4479" w:rsidR="00C17D81" w:rsidRDefault="7ABCAFFD" w:rsidP="008C3D4B">
      <w:pPr>
        <w:pStyle w:val="Heading1"/>
        <w:rPr>
          <w:rFonts w:ascii="Arial" w:hAnsi="Arial" w:cs="Arial"/>
          <w:sz w:val="28"/>
          <w:szCs w:val="28"/>
        </w:rPr>
      </w:pPr>
      <w:r w:rsidRPr="38369D49">
        <w:rPr>
          <w:rFonts w:ascii="Arial" w:hAnsi="Arial" w:cs="Arial"/>
          <w:sz w:val="28"/>
          <w:szCs w:val="28"/>
        </w:rPr>
        <w:t xml:space="preserve">Addendum to </w:t>
      </w:r>
      <w:r w:rsidR="77965982" w:rsidRPr="38369D49">
        <w:rPr>
          <w:rFonts w:ascii="Arial" w:hAnsi="Arial" w:cs="Arial"/>
          <w:sz w:val="28"/>
          <w:szCs w:val="28"/>
        </w:rPr>
        <w:t xml:space="preserve">the </w:t>
      </w:r>
      <w:r w:rsidRPr="38369D49">
        <w:rPr>
          <w:rFonts w:ascii="Arial" w:hAnsi="Arial" w:cs="Arial"/>
          <w:sz w:val="28"/>
          <w:szCs w:val="28"/>
        </w:rPr>
        <w:t>Fin</w:t>
      </w:r>
      <w:r w:rsidR="2B46E191" w:rsidRPr="38369D49">
        <w:rPr>
          <w:rFonts w:ascii="Arial" w:hAnsi="Arial" w:cs="Arial"/>
          <w:sz w:val="28"/>
          <w:szCs w:val="28"/>
        </w:rPr>
        <w:t>ding of Emergency</w:t>
      </w:r>
    </w:p>
    <w:p w14:paraId="4670295E" w14:textId="77777777" w:rsidR="000F1CA4" w:rsidRPr="00042CA4" w:rsidRDefault="00042CA4" w:rsidP="008A015C">
      <w:pPr>
        <w:pStyle w:val="Heading2"/>
        <w:rPr>
          <w:rFonts w:ascii="Segoe UI" w:hAnsi="Segoe UI" w:cs="Segoe UI"/>
          <w:sz w:val="18"/>
          <w:szCs w:val="18"/>
        </w:rPr>
      </w:pPr>
      <w:r>
        <w:rPr>
          <w:rStyle w:val="normaltextrun"/>
          <w:rFonts w:cs="Arial"/>
          <w:bCs/>
        </w:rPr>
        <w:t>Physical Fitness Test</w:t>
      </w:r>
    </w:p>
    <w:p w14:paraId="672A6659" w14:textId="77777777" w:rsidR="006761B9" w:rsidRPr="008C3D4B" w:rsidRDefault="006761B9">
      <w:pPr>
        <w:rPr>
          <w:rFonts w:ascii="Arial" w:hAnsi="Arial" w:cs="Arial"/>
          <w:sz w:val="24"/>
          <w:szCs w:val="24"/>
        </w:rPr>
      </w:pPr>
    </w:p>
    <w:p w14:paraId="07D1CE48" w14:textId="59B80E2A" w:rsidR="00FA1D6C" w:rsidRDefault="1BE7741B">
      <w:pPr>
        <w:rPr>
          <w:rFonts w:ascii="Arial" w:hAnsi="Arial" w:cs="Arial"/>
          <w:sz w:val="24"/>
          <w:szCs w:val="24"/>
        </w:rPr>
      </w:pPr>
      <w:r w:rsidRPr="38369D49">
        <w:rPr>
          <w:rFonts w:ascii="Arial" w:hAnsi="Arial" w:cs="Arial"/>
          <w:sz w:val="24"/>
          <w:szCs w:val="24"/>
        </w:rPr>
        <w:t>Upon review, the California Department of Education (CDE) determined</w:t>
      </w:r>
      <w:r w:rsidR="00FC1846">
        <w:rPr>
          <w:rFonts w:ascii="Arial" w:hAnsi="Arial" w:cs="Arial"/>
          <w:sz w:val="24"/>
          <w:szCs w:val="24"/>
        </w:rPr>
        <w:t xml:space="preserve"> </w:t>
      </w:r>
      <w:r w:rsidR="00324788">
        <w:rPr>
          <w:rFonts w:ascii="Arial" w:hAnsi="Arial" w:cs="Arial"/>
          <w:sz w:val="24"/>
          <w:szCs w:val="24"/>
        </w:rPr>
        <w:t xml:space="preserve">that </w:t>
      </w:r>
      <w:r w:rsidRPr="38369D49">
        <w:rPr>
          <w:rFonts w:ascii="Arial" w:hAnsi="Arial" w:cs="Arial"/>
          <w:sz w:val="24"/>
          <w:szCs w:val="24"/>
        </w:rPr>
        <w:t>further explanation</w:t>
      </w:r>
      <w:r w:rsidR="353F247B" w:rsidRPr="38369D49">
        <w:rPr>
          <w:rFonts w:ascii="Arial" w:hAnsi="Arial" w:cs="Arial"/>
          <w:sz w:val="24"/>
          <w:szCs w:val="24"/>
        </w:rPr>
        <w:t xml:space="preserve">s to the </w:t>
      </w:r>
      <w:r w:rsidR="2B46E191" w:rsidRPr="38369D49">
        <w:rPr>
          <w:rFonts w:ascii="Arial" w:hAnsi="Arial" w:cs="Arial"/>
          <w:sz w:val="24"/>
          <w:szCs w:val="24"/>
        </w:rPr>
        <w:t>Finding of Emergency</w:t>
      </w:r>
      <w:r w:rsidR="353F247B" w:rsidRPr="38369D49">
        <w:rPr>
          <w:rFonts w:ascii="Arial" w:hAnsi="Arial" w:cs="Arial"/>
          <w:sz w:val="24"/>
          <w:szCs w:val="24"/>
        </w:rPr>
        <w:t xml:space="preserve"> and non</w:t>
      </w:r>
      <w:r w:rsidR="00820510">
        <w:rPr>
          <w:rFonts w:ascii="Arial" w:hAnsi="Arial" w:cs="Arial"/>
          <w:sz w:val="24"/>
          <w:szCs w:val="24"/>
        </w:rPr>
        <w:t>-</w:t>
      </w:r>
      <w:r w:rsidR="353F247B" w:rsidRPr="38369D49">
        <w:rPr>
          <w:rFonts w:ascii="Arial" w:hAnsi="Arial" w:cs="Arial"/>
          <w:sz w:val="24"/>
          <w:szCs w:val="24"/>
        </w:rPr>
        <w:t>substantive changes</w:t>
      </w:r>
      <w:r w:rsidR="30D038FE" w:rsidRPr="38369D49">
        <w:rPr>
          <w:rFonts w:ascii="Arial" w:hAnsi="Arial" w:cs="Arial"/>
          <w:sz w:val="24"/>
          <w:szCs w:val="24"/>
        </w:rPr>
        <w:t xml:space="preserve"> to</w:t>
      </w:r>
      <w:r w:rsidR="353F247B" w:rsidRPr="38369D49">
        <w:rPr>
          <w:rFonts w:ascii="Arial" w:hAnsi="Arial" w:cs="Arial"/>
          <w:sz w:val="24"/>
          <w:szCs w:val="24"/>
        </w:rPr>
        <w:t xml:space="preserve"> the text of the regulations were warranted as described below. </w:t>
      </w:r>
    </w:p>
    <w:p w14:paraId="0A37501D" w14:textId="77777777" w:rsidR="00142430" w:rsidRDefault="00142430">
      <w:pPr>
        <w:rPr>
          <w:rFonts w:ascii="Arial" w:hAnsi="Arial" w:cs="Arial"/>
          <w:sz w:val="24"/>
          <w:szCs w:val="24"/>
        </w:rPr>
      </w:pPr>
    </w:p>
    <w:p w14:paraId="72077595" w14:textId="05043867" w:rsidR="00FA1D6C" w:rsidRDefault="00860A87" w:rsidP="008A015C">
      <w:pPr>
        <w:pStyle w:val="Heading3"/>
      </w:pPr>
      <w:r>
        <w:t>SUPPLEMENT</w:t>
      </w:r>
      <w:r w:rsidR="00FA1D6C">
        <w:t xml:space="preserve"> TO THE </w:t>
      </w:r>
      <w:r w:rsidR="00042CA4">
        <w:t>FINDING OF EMERGENCY</w:t>
      </w:r>
      <w:r w:rsidR="008F3EC0">
        <w:t>:</w:t>
      </w:r>
      <w:r w:rsidR="00042CA4">
        <w:t xml:space="preserve"> </w:t>
      </w:r>
    </w:p>
    <w:p w14:paraId="4BF388EE" w14:textId="58D90207" w:rsidR="00860A87" w:rsidRDefault="00860A87">
      <w:pPr>
        <w:rPr>
          <w:rFonts w:ascii="Arial" w:hAnsi="Arial" w:cs="Arial"/>
          <w:sz w:val="24"/>
          <w:szCs w:val="24"/>
        </w:rPr>
      </w:pPr>
    </w:p>
    <w:p w14:paraId="182FB225" w14:textId="054A8FBF" w:rsidR="00860A87" w:rsidRDefault="00860A87">
      <w:pPr>
        <w:rPr>
          <w:rFonts w:ascii="Arial" w:hAnsi="Arial" w:cs="Arial"/>
          <w:sz w:val="24"/>
          <w:szCs w:val="24"/>
        </w:rPr>
      </w:pPr>
      <w:r>
        <w:rPr>
          <w:rFonts w:ascii="Arial" w:hAnsi="Arial" w:cs="Arial"/>
          <w:sz w:val="24"/>
          <w:szCs w:val="24"/>
        </w:rPr>
        <w:t>Based on S</w:t>
      </w:r>
      <w:r w:rsidR="00B67319">
        <w:rPr>
          <w:rFonts w:ascii="Arial" w:hAnsi="Arial" w:cs="Arial"/>
          <w:sz w:val="24"/>
          <w:szCs w:val="24"/>
        </w:rPr>
        <w:t xml:space="preserve">enate </w:t>
      </w:r>
      <w:r>
        <w:rPr>
          <w:rFonts w:ascii="Arial" w:hAnsi="Arial" w:cs="Arial"/>
          <w:sz w:val="24"/>
          <w:szCs w:val="24"/>
        </w:rPr>
        <w:t>B</w:t>
      </w:r>
      <w:r w:rsidR="00B67319">
        <w:rPr>
          <w:rFonts w:ascii="Arial" w:hAnsi="Arial" w:cs="Arial"/>
          <w:sz w:val="24"/>
          <w:szCs w:val="24"/>
        </w:rPr>
        <w:t>ill No.</w:t>
      </w:r>
      <w:r>
        <w:rPr>
          <w:rFonts w:ascii="Arial" w:hAnsi="Arial" w:cs="Arial"/>
          <w:sz w:val="24"/>
          <w:szCs w:val="24"/>
        </w:rPr>
        <w:t xml:space="preserve"> 179, </w:t>
      </w:r>
      <w:r w:rsidR="00B67319">
        <w:rPr>
          <w:rFonts w:ascii="Arial" w:hAnsi="Arial" w:cs="Arial"/>
          <w:sz w:val="24"/>
          <w:szCs w:val="24"/>
        </w:rPr>
        <w:t>c</w:t>
      </w:r>
      <w:r>
        <w:rPr>
          <w:rFonts w:ascii="Arial" w:hAnsi="Arial" w:cs="Arial"/>
          <w:sz w:val="24"/>
          <w:szCs w:val="24"/>
        </w:rPr>
        <w:t>h</w:t>
      </w:r>
      <w:r w:rsidR="00B67319">
        <w:rPr>
          <w:rFonts w:ascii="Arial" w:hAnsi="Arial" w:cs="Arial"/>
          <w:sz w:val="24"/>
          <w:szCs w:val="24"/>
        </w:rPr>
        <w:t>apter</w:t>
      </w:r>
      <w:r>
        <w:rPr>
          <w:rFonts w:ascii="Arial" w:hAnsi="Arial" w:cs="Arial"/>
          <w:sz w:val="24"/>
          <w:szCs w:val="24"/>
        </w:rPr>
        <w:t xml:space="preserve"> 852 (</w:t>
      </w:r>
      <w:r w:rsidR="00B67319">
        <w:rPr>
          <w:rFonts w:ascii="Arial" w:hAnsi="Arial" w:cs="Arial"/>
          <w:sz w:val="24"/>
          <w:szCs w:val="24"/>
        </w:rPr>
        <w:t xml:space="preserve">Stats. </w:t>
      </w:r>
      <w:r>
        <w:rPr>
          <w:rFonts w:ascii="Arial" w:hAnsi="Arial" w:cs="Arial"/>
          <w:sz w:val="24"/>
          <w:szCs w:val="24"/>
        </w:rPr>
        <w:t>2017), relating to a nonbinary option for identification</w:t>
      </w:r>
      <w:r w:rsidR="00F63B63">
        <w:rPr>
          <w:rFonts w:ascii="Arial" w:hAnsi="Arial" w:cs="Arial"/>
          <w:sz w:val="24"/>
          <w:szCs w:val="24"/>
        </w:rPr>
        <w:t xml:space="preserve"> of persons</w:t>
      </w:r>
      <w:r>
        <w:rPr>
          <w:rFonts w:ascii="Arial" w:hAnsi="Arial" w:cs="Arial"/>
          <w:sz w:val="24"/>
          <w:szCs w:val="24"/>
        </w:rPr>
        <w:t>, the C</w:t>
      </w:r>
      <w:r w:rsidR="00FC1846">
        <w:rPr>
          <w:rFonts w:ascii="Arial" w:hAnsi="Arial" w:cs="Arial"/>
          <w:sz w:val="24"/>
          <w:szCs w:val="24"/>
        </w:rPr>
        <w:t>DE’s</w:t>
      </w:r>
      <w:r>
        <w:rPr>
          <w:rFonts w:ascii="Arial" w:hAnsi="Arial" w:cs="Arial"/>
          <w:sz w:val="24"/>
          <w:szCs w:val="24"/>
        </w:rPr>
        <w:t xml:space="preserve"> California Longitudinal Pupil Achievement Data System (CALPADS) addressed and then began to accommodate the option of a nonbinary gender</w:t>
      </w:r>
      <w:r w:rsidR="009E1E1A">
        <w:rPr>
          <w:rFonts w:ascii="Arial" w:hAnsi="Arial" w:cs="Arial"/>
          <w:sz w:val="24"/>
          <w:szCs w:val="24"/>
        </w:rPr>
        <w:t xml:space="preserve"> student code</w:t>
      </w:r>
      <w:r>
        <w:rPr>
          <w:rFonts w:ascii="Arial" w:hAnsi="Arial" w:cs="Arial"/>
          <w:sz w:val="24"/>
          <w:szCs w:val="24"/>
        </w:rPr>
        <w:t xml:space="preserve"> for the 2019-2020 academic year. On April 22, 2020, in response to the COVID-19 pandemic, Executive Order N-56-20, Section 13, waived the administration of the Physical Fitness Test</w:t>
      </w:r>
      <w:r w:rsidR="009E1E1A">
        <w:rPr>
          <w:rFonts w:ascii="Arial" w:hAnsi="Arial" w:cs="Arial"/>
          <w:sz w:val="24"/>
          <w:szCs w:val="24"/>
        </w:rPr>
        <w:t xml:space="preserve"> (PFT)</w:t>
      </w:r>
      <w:r>
        <w:rPr>
          <w:rFonts w:ascii="Arial" w:hAnsi="Arial" w:cs="Arial"/>
          <w:sz w:val="24"/>
          <w:szCs w:val="24"/>
        </w:rPr>
        <w:t xml:space="preserve"> for the 2019-2020 school year. </w:t>
      </w:r>
      <w:r w:rsidR="009E1E1A">
        <w:rPr>
          <w:rFonts w:ascii="Arial" w:hAnsi="Arial" w:cs="Arial"/>
          <w:sz w:val="24"/>
          <w:szCs w:val="24"/>
        </w:rPr>
        <w:t xml:space="preserve">Later that year, </w:t>
      </w:r>
      <w:r w:rsidR="009E1E1A" w:rsidRPr="00375144">
        <w:rPr>
          <w:rFonts w:ascii="Arial" w:hAnsi="Arial" w:cs="Arial"/>
          <w:sz w:val="24"/>
          <w:szCs w:val="24"/>
        </w:rPr>
        <w:t>S</w:t>
      </w:r>
      <w:r w:rsidR="00931A62" w:rsidRPr="00375144">
        <w:rPr>
          <w:rFonts w:ascii="Arial" w:hAnsi="Arial" w:cs="Arial"/>
          <w:sz w:val="24"/>
          <w:szCs w:val="24"/>
        </w:rPr>
        <w:t xml:space="preserve">enate </w:t>
      </w:r>
      <w:r w:rsidR="009E1E1A" w:rsidRPr="00375144">
        <w:rPr>
          <w:rFonts w:ascii="Arial" w:hAnsi="Arial" w:cs="Arial"/>
          <w:sz w:val="24"/>
          <w:szCs w:val="24"/>
        </w:rPr>
        <w:t>B</w:t>
      </w:r>
      <w:r w:rsidR="00931A62" w:rsidRPr="00375144">
        <w:rPr>
          <w:rFonts w:ascii="Arial" w:hAnsi="Arial" w:cs="Arial"/>
          <w:sz w:val="24"/>
          <w:szCs w:val="24"/>
        </w:rPr>
        <w:t>ill No.</w:t>
      </w:r>
      <w:r w:rsidR="009E1E1A" w:rsidRPr="00375144">
        <w:rPr>
          <w:rFonts w:ascii="Arial" w:hAnsi="Arial" w:cs="Arial"/>
          <w:sz w:val="24"/>
          <w:szCs w:val="24"/>
        </w:rPr>
        <w:t xml:space="preserve"> 820</w:t>
      </w:r>
      <w:r w:rsidR="00375144" w:rsidRPr="00375144">
        <w:rPr>
          <w:rFonts w:ascii="Arial" w:hAnsi="Arial" w:cs="Arial"/>
          <w:sz w:val="24"/>
          <w:szCs w:val="24"/>
        </w:rPr>
        <w:t xml:space="preserve"> (Stats. 2020) </w:t>
      </w:r>
      <w:r w:rsidR="009E1E1A">
        <w:rPr>
          <w:rFonts w:ascii="Arial" w:hAnsi="Arial" w:cs="Arial"/>
          <w:sz w:val="24"/>
          <w:szCs w:val="24"/>
        </w:rPr>
        <w:t>not only provided for the study and report about the PFT to be submitted to the Legislature in November 2022 (that was described in the initial Finding of Emergency</w:t>
      </w:r>
      <w:r w:rsidR="00654AAF">
        <w:rPr>
          <w:rFonts w:ascii="Arial" w:hAnsi="Arial" w:cs="Arial"/>
          <w:sz w:val="24"/>
          <w:szCs w:val="24"/>
        </w:rPr>
        <w:t xml:space="preserve"> (FOE)</w:t>
      </w:r>
      <w:r w:rsidR="009E1E1A">
        <w:rPr>
          <w:rFonts w:ascii="Arial" w:hAnsi="Arial" w:cs="Arial"/>
          <w:sz w:val="24"/>
          <w:szCs w:val="24"/>
        </w:rPr>
        <w:t xml:space="preserve">), it also suspended the PFT for the 2020-2021 school year because of the ongoing COVID-19 pandemic </w:t>
      </w:r>
      <w:r w:rsidR="00B67319">
        <w:rPr>
          <w:rFonts w:ascii="Arial" w:hAnsi="Arial" w:cs="Arial"/>
          <w:sz w:val="24"/>
          <w:szCs w:val="24"/>
        </w:rPr>
        <w:t>(</w:t>
      </w:r>
      <w:r w:rsidR="009E1E1A">
        <w:rPr>
          <w:rFonts w:ascii="Arial" w:hAnsi="Arial" w:cs="Arial"/>
          <w:sz w:val="24"/>
          <w:szCs w:val="24"/>
        </w:rPr>
        <w:t>S</w:t>
      </w:r>
      <w:r w:rsidR="00B67319">
        <w:rPr>
          <w:rFonts w:ascii="Arial" w:hAnsi="Arial" w:cs="Arial"/>
          <w:sz w:val="24"/>
          <w:szCs w:val="24"/>
        </w:rPr>
        <w:t>en. Bill No.</w:t>
      </w:r>
      <w:r w:rsidR="009E1E1A">
        <w:rPr>
          <w:rFonts w:ascii="Arial" w:hAnsi="Arial" w:cs="Arial"/>
          <w:sz w:val="24"/>
          <w:szCs w:val="24"/>
        </w:rPr>
        <w:t xml:space="preserve"> 820, Stats. 2020, </w:t>
      </w:r>
      <w:proofErr w:type="spellStart"/>
      <w:r w:rsidR="009E1E1A">
        <w:rPr>
          <w:rFonts w:ascii="Arial" w:hAnsi="Arial" w:cs="Arial"/>
          <w:sz w:val="24"/>
          <w:szCs w:val="24"/>
        </w:rPr>
        <w:t>ch.</w:t>
      </w:r>
      <w:proofErr w:type="spellEnd"/>
      <w:r w:rsidR="009E1E1A">
        <w:rPr>
          <w:rFonts w:ascii="Arial" w:hAnsi="Arial" w:cs="Arial"/>
          <w:sz w:val="24"/>
          <w:szCs w:val="24"/>
        </w:rPr>
        <w:t xml:space="preserve"> 110, </w:t>
      </w:r>
      <w:r w:rsidR="00B67319">
        <w:rPr>
          <w:rFonts w:ascii="Arial" w:hAnsi="Arial" w:cs="Arial"/>
          <w:sz w:val="24"/>
          <w:szCs w:val="24"/>
        </w:rPr>
        <w:t>§</w:t>
      </w:r>
      <w:r w:rsidR="009E1E1A">
        <w:rPr>
          <w:rFonts w:ascii="Arial" w:hAnsi="Arial" w:cs="Arial"/>
          <w:sz w:val="24"/>
          <w:szCs w:val="24"/>
        </w:rPr>
        <w:t xml:space="preserve"> 68(a)</w:t>
      </w:r>
      <w:r w:rsidR="00931A62">
        <w:rPr>
          <w:rFonts w:ascii="Arial" w:hAnsi="Arial" w:cs="Arial"/>
          <w:sz w:val="24"/>
          <w:szCs w:val="24"/>
        </w:rPr>
        <w:t>)</w:t>
      </w:r>
      <w:r w:rsidR="009E1E1A">
        <w:rPr>
          <w:rFonts w:ascii="Arial" w:hAnsi="Arial" w:cs="Arial"/>
          <w:sz w:val="24"/>
          <w:szCs w:val="24"/>
        </w:rPr>
        <w:t xml:space="preserve">. On June 30, 2021, </w:t>
      </w:r>
      <w:r w:rsidR="009E1E1A" w:rsidRPr="00101822">
        <w:rPr>
          <w:rFonts w:ascii="Arial" w:hAnsi="Arial" w:cs="Arial"/>
          <w:sz w:val="24"/>
          <w:szCs w:val="24"/>
        </w:rPr>
        <w:t>S</w:t>
      </w:r>
      <w:r w:rsidR="00654AAF" w:rsidRPr="00101822">
        <w:rPr>
          <w:rFonts w:ascii="Arial" w:hAnsi="Arial" w:cs="Arial"/>
          <w:sz w:val="24"/>
          <w:szCs w:val="24"/>
        </w:rPr>
        <w:t xml:space="preserve">enate </w:t>
      </w:r>
      <w:r w:rsidR="009E1E1A" w:rsidRPr="00101822">
        <w:rPr>
          <w:rFonts w:ascii="Arial" w:hAnsi="Arial" w:cs="Arial"/>
          <w:sz w:val="24"/>
          <w:szCs w:val="24"/>
        </w:rPr>
        <w:t>B</w:t>
      </w:r>
      <w:r w:rsidR="00654AAF" w:rsidRPr="00101822">
        <w:rPr>
          <w:rFonts w:ascii="Arial" w:hAnsi="Arial" w:cs="Arial"/>
          <w:sz w:val="24"/>
          <w:szCs w:val="24"/>
        </w:rPr>
        <w:t>ill No.</w:t>
      </w:r>
      <w:r w:rsidR="009E1E1A" w:rsidRPr="00101822">
        <w:rPr>
          <w:rFonts w:ascii="Arial" w:hAnsi="Arial" w:cs="Arial"/>
          <w:sz w:val="24"/>
          <w:szCs w:val="24"/>
        </w:rPr>
        <w:t xml:space="preserve"> 98</w:t>
      </w:r>
      <w:r w:rsidR="00101822">
        <w:rPr>
          <w:rFonts w:ascii="Arial" w:hAnsi="Arial" w:cs="Arial"/>
          <w:sz w:val="24"/>
          <w:szCs w:val="24"/>
        </w:rPr>
        <w:t xml:space="preserve"> (Stats. </w:t>
      </w:r>
      <w:r w:rsidR="0027338B">
        <w:rPr>
          <w:rFonts w:ascii="Arial" w:hAnsi="Arial" w:cs="Arial"/>
          <w:sz w:val="24"/>
          <w:szCs w:val="24"/>
        </w:rPr>
        <w:t>2020)</w:t>
      </w:r>
      <w:r w:rsidR="009E1E1A">
        <w:rPr>
          <w:rFonts w:ascii="Arial" w:hAnsi="Arial" w:cs="Arial"/>
          <w:sz w:val="24"/>
          <w:szCs w:val="24"/>
        </w:rPr>
        <w:t xml:space="preserve"> expired of its own terms, ending the authorization for distance learning and returning students to in-person instruction </w:t>
      </w:r>
      <w:r w:rsidR="00931A62">
        <w:rPr>
          <w:rFonts w:ascii="Arial" w:hAnsi="Arial" w:cs="Arial"/>
          <w:sz w:val="24"/>
          <w:szCs w:val="24"/>
        </w:rPr>
        <w:t>(</w:t>
      </w:r>
      <w:r w:rsidR="009E1E1A">
        <w:rPr>
          <w:rFonts w:ascii="Arial" w:hAnsi="Arial" w:cs="Arial"/>
          <w:sz w:val="24"/>
          <w:szCs w:val="24"/>
        </w:rPr>
        <w:t>Educ. Code</w:t>
      </w:r>
      <w:r w:rsidR="00375144">
        <w:rPr>
          <w:rFonts w:ascii="Arial" w:hAnsi="Arial" w:cs="Arial"/>
          <w:sz w:val="24"/>
          <w:szCs w:val="24"/>
        </w:rPr>
        <w:t>, §</w:t>
      </w:r>
      <w:r w:rsidR="009E1E1A">
        <w:rPr>
          <w:rFonts w:ascii="Arial" w:hAnsi="Arial" w:cs="Arial"/>
          <w:sz w:val="24"/>
          <w:szCs w:val="24"/>
        </w:rPr>
        <w:t xml:space="preserve"> 43511(b)</w:t>
      </w:r>
      <w:r w:rsidR="00931A62">
        <w:rPr>
          <w:rFonts w:ascii="Arial" w:hAnsi="Arial" w:cs="Arial"/>
          <w:sz w:val="24"/>
          <w:szCs w:val="24"/>
        </w:rPr>
        <w:t>)</w:t>
      </w:r>
      <w:r w:rsidR="009E1E1A">
        <w:rPr>
          <w:rFonts w:ascii="Arial" w:hAnsi="Arial" w:cs="Arial"/>
          <w:sz w:val="24"/>
          <w:szCs w:val="24"/>
        </w:rPr>
        <w:t xml:space="preserve">. </w:t>
      </w:r>
      <w:r w:rsidR="00F63B63">
        <w:rPr>
          <w:rFonts w:ascii="Arial" w:hAnsi="Arial" w:cs="Arial"/>
          <w:sz w:val="24"/>
          <w:szCs w:val="24"/>
        </w:rPr>
        <w:t xml:space="preserve">Thereafter, while continuing to participate in the ongoing </w:t>
      </w:r>
      <w:r w:rsidR="00F63B63" w:rsidRPr="00375144">
        <w:rPr>
          <w:rFonts w:ascii="Arial" w:hAnsi="Arial" w:cs="Arial"/>
          <w:sz w:val="24"/>
          <w:szCs w:val="24"/>
        </w:rPr>
        <w:t>S</w:t>
      </w:r>
      <w:r w:rsidR="00654AAF" w:rsidRPr="00375144">
        <w:rPr>
          <w:rFonts w:ascii="Arial" w:hAnsi="Arial" w:cs="Arial"/>
          <w:sz w:val="24"/>
          <w:szCs w:val="24"/>
        </w:rPr>
        <w:t xml:space="preserve">enate </w:t>
      </w:r>
      <w:r w:rsidR="00F63B63" w:rsidRPr="00375144">
        <w:rPr>
          <w:rFonts w:ascii="Arial" w:hAnsi="Arial" w:cs="Arial"/>
          <w:sz w:val="24"/>
          <w:szCs w:val="24"/>
        </w:rPr>
        <w:t>B</w:t>
      </w:r>
      <w:r w:rsidR="00654AAF" w:rsidRPr="00375144">
        <w:rPr>
          <w:rFonts w:ascii="Arial" w:hAnsi="Arial" w:cs="Arial"/>
          <w:sz w:val="24"/>
          <w:szCs w:val="24"/>
        </w:rPr>
        <w:t>ill</w:t>
      </w:r>
      <w:r w:rsidR="00F63B63" w:rsidRPr="00375144">
        <w:rPr>
          <w:rFonts w:ascii="Arial" w:hAnsi="Arial" w:cs="Arial"/>
          <w:sz w:val="24"/>
          <w:szCs w:val="24"/>
        </w:rPr>
        <w:t xml:space="preserve"> </w:t>
      </w:r>
      <w:r w:rsidR="00654AAF" w:rsidRPr="00375144">
        <w:rPr>
          <w:rFonts w:ascii="Arial" w:hAnsi="Arial" w:cs="Arial"/>
          <w:sz w:val="24"/>
          <w:szCs w:val="24"/>
        </w:rPr>
        <w:t xml:space="preserve">No. </w:t>
      </w:r>
      <w:r w:rsidR="00F63B63" w:rsidRPr="00375144">
        <w:rPr>
          <w:rFonts w:ascii="Arial" w:hAnsi="Arial" w:cs="Arial"/>
          <w:sz w:val="24"/>
          <w:szCs w:val="24"/>
        </w:rPr>
        <w:t>820</w:t>
      </w:r>
      <w:r w:rsidR="00F63B63">
        <w:rPr>
          <w:rFonts w:ascii="Arial" w:hAnsi="Arial" w:cs="Arial"/>
          <w:sz w:val="24"/>
          <w:szCs w:val="24"/>
        </w:rPr>
        <w:t xml:space="preserve"> study about the PFT and to monitor the ongoing pandemic, the CDE pursued a legislative extension of the PFT suspension for the 2021-2022 school year, pending submission of the </w:t>
      </w:r>
      <w:r w:rsidR="00F63B63" w:rsidRPr="00375144">
        <w:rPr>
          <w:rFonts w:ascii="Arial" w:hAnsi="Arial" w:cs="Arial"/>
          <w:sz w:val="24"/>
          <w:szCs w:val="24"/>
        </w:rPr>
        <w:t>S</w:t>
      </w:r>
      <w:r w:rsidR="00654AAF" w:rsidRPr="00375144">
        <w:rPr>
          <w:rFonts w:ascii="Arial" w:hAnsi="Arial" w:cs="Arial"/>
          <w:sz w:val="24"/>
          <w:szCs w:val="24"/>
        </w:rPr>
        <w:t xml:space="preserve">enate </w:t>
      </w:r>
      <w:r w:rsidR="00F63B63" w:rsidRPr="00375144">
        <w:rPr>
          <w:rFonts w:ascii="Arial" w:hAnsi="Arial" w:cs="Arial"/>
          <w:sz w:val="24"/>
          <w:szCs w:val="24"/>
        </w:rPr>
        <w:t>B</w:t>
      </w:r>
      <w:r w:rsidR="00654AAF" w:rsidRPr="00375144">
        <w:rPr>
          <w:rFonts w:ascii="Arial" w:hAnsi="Arial" w:cs="Arial"/>
          <w:sz w:val="24"/>
          <w:szCs w:val="24"/>
        </w:rPr>
        <w:t>ill No.</w:t>
      </w:r>
      <w:r w:rsidR="00F63B63" w:rsidRPr="00375144">
        <w:rPr>
          <w:rFonts w:ascii="Arial" w:hAnsi="Arial" w:cs="Arial"/>
          <w:sz w:val="24"/>
          <w:szCs w:val="24"/>
        </w:rPr>
        <w:t xml:space="preserve"> 820</w:t>
      </w:r>
      <w:r w:rsidR="00F63B63">
        <w:rPr>
          <w:rFonts w:ascii="Arial" w:hAnsi="Arial" w:cs="Arial"/>
          <w:sz w:val="24"/>
          <w:szCs w:val="24"/>
        </w:rPr>
        <w:t xml:space="preserve"> report on the PFT in November 2022. However, the CDE was ultimately unsuccessful in this request. Once it was clear that administration of the PFT for spring 2022 was expected to go forward (with a testing window beginning in February 2022), the CDE began developing a regulatory solution including both emergency regulations for the spring 2022 administration of the PFT and potentially permanent regulations. </w:t>
      </w:r>
    </w:p>
    <w:p w14:paraId="4C6498DD" w14:textId="4A492DA7" w:rsidR="00324788" w:rsidRDefault="00324788">
      <w:pPr>
        <w:rPr>
          <w:rFonts w:ascii="Arial" w:hAnsi="Arial" w:cs="Arial"/>
          <w:sz w:val="24"/>
          <w:szCs w:val="24"/>
        </w:rPr>
      </w:pPr>
    </w:p>
    <w:p w14:paraId="74693190" w14:textId="5121462E" w:rsidR="00324788" w:rsidRDefault="00F166E3">
      <w:pPr>
        <w:rPr>
          <w:rFonts w:ascii="Arial" w:hAnsi="Arial" w:cs="Arial"/>
          <w:sz w:val="24"/>
          <w:szCs w:val="24"/>
        </w:rPr>
      </w:pPr>
      <w:r>
        <w:rPr>
          <w:rFonts w:ascii="Arial" w:hAnsi="Arial" w:cs="Arial"/>
          <w:sz w:val="24"/>
          <w:szCs w:val="24"/>
        </w:rPr>
        <w:t>Also, w</w:t>
      </w:r>
      <w:r w:rsidR="00324788">
        <w:rPr>
          <w:rFonts w:ascii="Arial" w:hAnsi="Arial" w:cs="Arial"/>
          <w:sz w:val="24"/>
          <w:szCs w:val="24"/>
        </w:rPr>
        <w:t>hile the F</w:t>
      </w:r>
      <w:r w:rsidR="00654AAF">
        <w:rPr>
          <w:rFonts w:ascii="Arial" w:hAnsi="Arial" w:cs="Arial"/>
          <w:sz w:val="24"/>
          <w:szCs w:val="24"/>
        </w:rPr>
        <w:t>OE</w:t>
      </w:r>
      <w:r w:rsidR="00324788">
        <w:rPr>
          <w:rFonts w:ascii="Arial" w:hAnsi="Arial" w:cs="Arial"/>
          <w:sz w:val="24"/>
          <w:szCs w:val="24"/>
        </w:rPr>
        <w:t xml:space="preserve"> stated that </w:t>
      </w:r>
      <w:r>
        <w:rPr>
          <w:rFonts w:ascii="Arial" w:hAnsi="Arial" w:cs="Arial"/>
          <w:sz w:val="24"/>
          <w:szCs w:val="24"/>
        </w:rPr>
        <w:t xml:space="preserve">“the lack of HFZ [Healthy Fitness Zone] </w:t>
      </w:r>
      <w:r w:rsidR="00E5348F">
        <w:rPr>
          <w:rFonts w:ascii="Arial" w:hAnsi="Arial" w:cs="Arial"/>
          <w:sz w:val="24"/>
          <w:szCs w:val="24"/>
        </w:rPr>
        <w:t>performance standards</w:t>
      </w:r>
      <w:r>
        <w:rPr>
          <w:rFonts w:ascii="Arial" w:hAnsi="Arial" w:cs="Arial"/>
          <w:sz w:val="24"/>
          <w:szCs w:val="24"/>
        </w:rPr>
        <w:t xml:space="preserve"> will eliminate all students’ ability to satisfy the criteria for the exemption from physical education in EC section 51241(b)(1),” it must be clarified that there remains the possibility that a local educational agency with the consent of a pupil could grant an exemption from </w:t>
      </w:r>
      <w:r w:rsidR="00375144">
        <w:rPr>
          <w:rFonts w:ascii="Arial" w:hAnsi="Arial" w:cs="Arial"/>
          <w:sz w:val="24"/>
          <w:szCs w:val="24"/>
        </w:rPr>
        <w:t>physical education</w:t>
      </w:r>
      <w:r>
        <w:rPr>
          <w:rFonts w:ascii="Arial" w:hAnsi="Arial" w:cs="Arial"/>
          <w:sz w:val="24"/>
          <w:szCs w:val="24"/>
        </w:rPr>
        <w:t xml:space="preserve"> under that permissive section</w:t>
      </w:r>
      <w:r w:rsidR="00E34DD6">
        <w:rPr>
          <w:rFonts w:ascii="Arial" w:hAnsi="Arial" w:cs="Arial"/>
          <w:sz w:val="24"/>
          <w:szCs w:val="24"/>
        </w:rPr>
        <w:t xml:space="preserve"> in a specific set of circumstances</w:t>
      </w:r>
      <w:r>
        <w:rPr>
          <w:rFonts w:ascii="Arial" w:hAnsi="Arial" w:cs="Arial"/>
          <w:sz w:val="24"/>
          <w:szCs w:val="24"/>
        </w:rPr>
        <w:t xml:space="preserve">. That is, a student could volunteer </w:t>
      </w:r>
      <w:r w:rsidR="00484D88">
        <w:rPr>
          <w:rFonts w:ascii="Arial" w:hAnsi="Arial" w:cs="Arial"/>
          <w:sz w:val="24"/>
          <w:szCs w:val="24"/>
        </w:rPr>
        <w:t>(</w:t>
      </w:r>
      <w:r>
        <w:rPr>
          <w:rFonts w:ascii="Arial" w:hAnsi="Arial" w:cs="Arial"/>
          <w:sz w:val="24"/>
          <w:szCs w:val="24"/>
        </w:rPr>
        <w:t>or a local educational agency could collect from a willing student</w:t>
      </w:r>
      <w:r w:rsidR="00484D88">
        <w:rPr>
          <w:rFonts w:ascii="Arial" w:hAnsi="Arial" w:cs="Arial"/>
          <w:sz w:val="24"/>
          <w:szCs w:val="24"/>
        </w:rPr>
        <w:t>)</w:t>
      </w:r>
      <w:r>
        <w:rPr>
          <w:rFonts w:ascii="Arial" w:hAnsi="Arial" w:cs="Arial"/>
          <w:sz w:val="24"/>
          <w:szCs w:val="24"/>
        </w:rPr>
        <w:t xml:space="preserve"> the student’s height and weight and, together with the raw scores from the aerobic capacity subtest, do the necessary computation to determine whether the student met the HFZ standard for that subtest. Then, if the student passed that subtest, and it was determined that the student’s raw scores also met the HFZ standard for the remaining four subtests, a student could apply for and be granted the exemption in E</w:t>
      </w:r>
      <w:r w:rsidR="00A27902">
        <w:rPr>
          <w:rFonts w:ascii="Arial" w:hAnsi="Arial" w:cs="Arial"/>
          <w:sz w:val="24"/>
          <w:szCs w:val="24"/>
        </w:rPr>
        <w:t xml:space="preserve">ducation </w:t>
      </w:r>
      <w:r>
        <w:rPr>
          <w:rFonts w:ascii="Arial" w:hAnsi="Arial" w:cs="Arial"/>
          <w:sz w:val="24"/>
          <w:szCs w:val="24"/>
        </w:rPr>
        <w:t>C</w:t>
      </w:r>
      <w:r w:rsidR="00A27902">
        <w:rPr>
          <w:rFonts w:ascii="Arial" w:hAnsi="Arial" w:cs="Arial"/>
          <w:sz w:val="24"/>
          <w:szCs w:val="24"/>
        </w:rPr>
        <w:t>ode</w:t>
      </w:r>
      <w:r>
        <w:rPr>
          <w:rFonts w:ascii="Arial" w:hAnsi="Arial" w:cs="Arial"/>
          <w:sz w:val="24"/>
          <w:szCs w:val="24"/>
        </w:rPr>
        <w:t xml:space="preserve"> section 51241(b) if the local education agency chose to exercise that option. </w:t>
      </w:r>
      <w:r w:rsidR="000F234D">
        <w:rPr>
          <w:rFonts w:ascii="Arial" w:hAnsi="Arial" w:cs="Arial"/>
          <w:sz w:val="24"/>
          <w:szCs w:val="24"/>
        </w:rPr>
        <w:t xml:space="preserve">Although this regulatory action thus does not completely eliminate the potential equity issues that have been identified, it is not expected that many local </w:t>
      </w:r>
      <w:r w:rsidR="000F234D">
        <w:rPr>
          <w:rFonts w:ascii="Arial" w:hAnsi="Arial" w:cs="Arial"/>
          <w:sz w:val="24"/>
          <w:szCs w:val="24"/>
        </w:rPr>
        <w:lastRenderedPageBreak/>
        <w:t>education agencies will offer or many students will seek exemptions under E</w:t>
      </w:r>
      <w:r w:rsidR="00A27902">
        <w:rPr>
          <w:rFonts w:ascii="Arial" w:hAnsi="Arial" w:cs="Arial"/>
          <w:sz w:val="24"/>
          <w:szCs w:val="24"/>
        </w:rPr>
        <w:t xml:space="preserve">ducation </w:t>
      </w:r>
      <w:r w:rsidR="000F234D">
        <w:rPr>
          <w:rFonts w:ascii="Arial" w:hAnsi="Arial" w:cs="Arial"/>
          <w:sz w:val="24"/>
          <w:szCs w:val="24"/>
        </w:rPr>
        <w:t>C</w:t>
      </w:r>
      <w:r w:rsidR="00A27902">
        <w:rPr>
          <w:rFonts w:ascii="Arial" w:hAnsi="Arial" w:cs="Arial"/>
          <w:sz w:val="24"/>
          <w:szCs w:val="24"/>
        </w:rPr>
        <w:t>ode</w:t>
      </w:r>
      <w:r w:rsidR="000F234D">
        <w:rPr>
          <w:rFonts w:ascii="Arial" w:hAnsi="Arial" w:cs="Arial"/>
          <w:sz w:val="24"/>
          <w:szCs w:val="24"/>
        </w:rPr>
        <w:t xml:space="preserve"> section 51241(b)(1) following the spring 2022 administration of the PFT. Therefore, this regulatory action takes a substantial step towards reducing inequities and maintaining students’ mental and physical health.</w:t>
      </w:r>
    </w:p>
    <w:p w14:paraId="5DAB6C7B" w14:textId="77777777" w:rsidR="00FA1D6C" w:rsidRDefault="00FA1D6C">
      <w:pPr>
        <w:rPr>
          <w:rFonts w:ascii="Arial" w:hAnsi="Arial" w:cs="Arial"/>
          <w:sz w:val="24"/>
          <w:szCs w:val="24"/>
        </w:rPr>
      </w:pPr>
    </w:p>
    <w:p w14:paraId="4BEEFAA2" w14:textId="77777777" w:rsidR="00FA1D6C" w:rsidRDefault="00FA1D6C" w:rsidP="008A015C">
      <w:pPr>
        <w:pStyle w:val="Heading3"/>
      </w:pPr>
      <w:bookmarkStart w:id="0" w:name="_GoBack"/>
      <w:bookmarkEnd w:id="0"/>
      <w:r w:rsidRPr="0202A634">
        <w:t>NONSUBSTANTIVE CHANGES TO THE TEXT OF THE REGULATIONS:</w:t>
      </w:r>
    </w:p>
    <w:p w14:paraId="41C8F396" w14:textId="77777777" w:rsidR="00FA1D6C" w:rsidRDefault="00FA1D6C" w:rsidP="0202A634">
      <w:pPr>
        <w:rPr>
          <w:rFonts w:ascii="Arial" w:hAnsi="Arial" w:cs="Arial"/>
          <w:sz w:val="24"/>
          <w:szCs w:val="24"/>
        </w:rPr>
      </w:pPr>
    </w:p>
    <w:p w14:paraId="631D004B" w14:textId="77777777" w:rsidR="00F72164" w:rsidRDefault="00010964" w:rsidP="0202A634">
      <w:pPr>
        <w:rPr>
          <w:rFonts w:ascii="Arial" w:hAnsi="Arial" w:cs="Arial"/>
          <w:sz w:val="24"/>
          <w:szCs w:val="24"/>
        </w:rPr>
      </w:pPr>
      <w:r w:rsidRPr="0202A634">
        <w:rPr>
          <w:rFonts w:ascii="Arial" w:hAnsi="Arial" w:cs="Arial"/>
          <w:sz w:val="24"/>
          <w:szCs w:val="24"/>
        </w:rPr>
        <w:t>General changes were made to the regulations to include grammatical edits</w:t>
      </w:r>
      <w:r w:rsidR="00487750" w:rsidRPr="0202A634">
        <w:rPr>
          <w:rFonts w:ascii="Arial" w:hAnsi="Arial" w:cs="Arial"/>
          <w:sz w:val="24"/>
          <w:szCs w:val="24"/>
        </w:rPr>
        <w:t xml:space="preserve">. </w:t>
      </w:r>
    </w:p>
    <w:p w14:paraId="72A3D3EC" w14:textId="77777777" w:rsidR="00010964" w:rsidRPr="00010964" w:rsidRDefault="00010964" w:rsidP="0202A634">
      <w:pPr>
        <w:rPr>
          <w:rFonts w:ascii="Arial" w:hAnsi="Arial" w:cs="Arial"/>
          <w:sz w:val="24"/>
          <w:szCs w:val="24"/>
        </w:rPr>
      </w:pPr>
    </w:p>
    <w:p w14:paraId="0DBB57E4" w14:textId="271FD44B" w:rsidR="007A15BF" w:rsidRDefault="00FA1D6C" w:rsidP="0202A634">
      <w:pPr>
        <w:rPr>
          <w:rFonts w:ascii="Arial" w:hAnsi="Arial" w:cs="Arial"/>
          <w:sz w:val="24"/>
          <w:szCs w:val="24"/>
        </w:rPr>
      </w:pPr>
      <w:r w:rsidRPr="0202A634">
        <w:rPr>
          <w:rFonts w:ascii="Arial" w:hAnsi="Arial" w:cs="Arial"/>
          <w:sz w:val="24"/>
          <w:szCs w:val="24"/>
        </w:rPr>
        <w:t>S</w:t>
      </w:r>
      <w:r w:rsidR="000E5667" w:rsidRPr="0202A634">
        <w:rPr>
          <w:rFonts w:ascii="Arial" w:hAnsi="Arial" w:cs="Arial"/>
          <w:sz w:val="24"/>
          <w:szCs w:val="24"/>
        </w:rPr>
        <w:t xml:space="preserve">ection </w:t>
      </w:r>
      <w:r w:rsidR="00487750" w:rsidRPr="0202A634">
        <w:rPr>
          <w:rFonts w:ascii="Arial" w:hAnsi="Arial" w:cs="Arial"/>
          <w:sz w:val="24"/>
          <w:szCs w:val="24"/>
        </w:rPr>
        <w:t xml:space="preserve">1040(h) </w:t>
      </w:r>
      <w:r w:rsidR="00F72164" w:rsidRPr="0202A634">
        <w:rPr>
          <w:rFonts w:ascii="Arial" w:hAnsi="Arial" w:cs="Arial"/>
          <w:sz w:val="24"/>
          <w:szCs w:val="24"/>
        </w:rPr>
        <w:t xml:space="preserve">was </w:t>
      </w:r>
      <w:r w:rsidR="008F3EC0" w:rsidRPr="0202A634">
        <w:rPr>
          <w:rFonts w:ascii="Arial" w:hAnsi="Arial" w:cs="Arial"/>
          <w:sz w:val="24"/>
          <w:szCs w:val="24"/>
        </w:rPr>
        <w:t>amended</w:t>
      </w:r>
      <w:r w:rsidR="007A15BF" w:rsidRPr="0202A634">
        <w:rPr>
          <w:rFonts w:ascii="Arial" w:hAnsi="Arial" w:cs="Arial"/>
          <w:sz w:val="24"/>
          <w:szCs w:val="24"/>
        </w:rPr>
        <w:t xml:space="preserve"> to correct the citation to Education Code section 56365</w:t>
      </w:r>
      <w:r w:rsidR="00C76131">
        <w:rPr>
          <w:rFonts w:ascii="Arial" w:hAnsi="Arial" w:cs="Arial"/>
          <w:sz w:val="24"/>
          <w:szCs w:val="24"/>
        </w:rPr>
        <w:t>.</w:t>
      </w:r>
    </w:p>
    <w:p w14:paraId="0D0B940D" w14:textId="77777777" w:rsidR="007A15BF" w:rsidRDefault="007A15BF" w:rsidP="0202A634">
      <w:pPr>
        <w:rPr>
          <w:rFonts w:ascii="Arial" w:hAnsi="Arial" w:cs="Arial"/>
          <w:sz w:val="24"/>
          <w:szCs w:val="24"/>
        </w:rPr>
      </w:pPr>
    </w:p>
    <w:p w14:paraId="48DE1371" w14:textId="509E703A" w:rsidR="00CF1E0B" w:rsidRDefault="255393EA" w:rsidP="7D1332F8">
      <w:pPr>
        <w:rPr>
          <w:rFonts w:ascii="Arial" w:hAnsi="Arial" w:cs="Arial"/>
          <w:sz w:val="24"/>
          <w:szCs w:val="24"/>
        </w:rPr>
      </w:pPr>
      <w:r w:rsidRPr="38369D49">
        <w:rPr>
          <w:rFonts w:ascii="Arial" w:hAnsi="Arial" w:cs="Arial"/>
          <w:sz w:val="24"/>
          <w:szCs w:val="24"/>
        </w:rPr>
        <w:t>Section</w:t>
      </w:r>
      <w:r w:rsidR="2D5CB479" w:rsidRPr="38369D49">
        <w:rPr>
          <w:rFonts w:ascii="Arial" w:hAnsi="Arial" w:cs="Arial"/>
          <w:sz w:val="24"/>
          <w:szCs w:val="24"/>
        </w:rPr>
        <w:t xml:space="preserve"> 1040 NOTE: Reference was amended to add Education Code section</w:t>
      </w:r>
      <w:r w:rsidRPr="38369D49">
        <w:rPr>
          <w:rFonts w:ascii="Arial" w:hAnsi="Arial" w:cs="Arial"/>
          <w:sz w:val="24"/>
          <w:szCs w:val="24"/>
        </w:rPr>
        <w:t xml:space="preserve"> 60800</w:t>
      </w:r>
      <w:r w:rsidR="00FC1846">
        <w:rPr>
          <w:rFonts w:ascii="Arial" w:hAnsi="Arial" w:cs="Arial"/>
          <w:sz w:val="24"/>
          <w:szCs w:val="24"/>
        </w:rPr>
        <w:t xml:space="preserve">, which was inadvertently not listed. </w:t>
      </w:r>
    </w:p>
    <w:p w14:paraId="69443B35" w14:textId="79A04DCC" w:rsidR="0040082A" w:rsidRDefault="0040082A" w:rsidP="7D1332F8">
      <w:pPr>
        <w:rPr>
          <w:rFonts w:ascii="Arial" w:hAnsi="Arial" w:cs="Arial"/>
          <w:sz w:val="24"/>
          <w:szCs w:val="24"/>
        </w:rPr>
      </w:pPr>
    </w:p>
    <w:p w14:paraId="15D57A61" w14:textId="6D9189AF" w:rsidR="0040082A" w:rsidRPr="007A15BF" w:rsidRDefault="0040082A" w:rsidP="7D1332F8">
      <w:pPr>
        <w:rPr>
          <w:rFonts w:ascii="Arial" w:hAnsi="Arial" w:cs="Arial"/>
          <w:sz w:val="24"/>
          <w:szCs w:val="24"/>
        </w:rPr>
      </w:pPr>
      <w:r>
        <w:rPr>
          <w:rFonts w:ascii="Arial" w:hAnsi="Arial" w:cs="Arial"/>
          <w:sz w:val="24"/>
          <w:szCs w:val="24"/>
        </w:rPr>
        <w:t>02-03-2022 [California Department of Education]</w:t>
      </w:r>
    </w:p>
    <w:p w14:paraId="44EAFD9C" w14:textId="77777777" w:rsidR="00D51D4F" w:rsidRPr="00D51D4F" w:rsidRDefault="00D51D4F">
      <w:pPr>
        <w:rPr>
          <w:rFonts w:ascii="Arial" w:hAnsi="Arial" w:cs="Arial"/>
          <w:b/>
          <w:sz w:val="24"/>
          <w:szCs w:val="24"/>
        </w:rPr>
      </w:pPr>
    </w:p>
    <w:sectPr w:rsidR="00D51D4F" w:rsidRPr="00D51D4F">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A51A5E6" w16cex:dateUtc="2022-02-02T19:45:00.036Z"/>
  <w16cex:commentExtensible w16cex:durableId="431BCF15" w16cex:dateUtc="2022-02-02T19:55:32.055Z"/>
  <w16cex:commentExtensible w16cex:durableId="28DE0538" w16cex:dateUtc="2022-02-02T19:55:52.119Z"/>
  <w16cex:commentExtensible w16cex:durableId="10CDDEC2" w16cex:dateUtc="2022-02-02T20:06:23.633Z"/>
  <w16cex:commentExtensible w16cex:durableId="26B4656A" w16cex:dateUtc="2022-02-02T20:06:50.312Z"/>
  <w16cex:commentExtensible w16cex:durableId="399DF2B1" w16cex:dateUtc="2022-02-02T20:50:13.826Z"/>
  <w16cex:commentExtensible w16cex:durableId="3F92E287" w16cex:dateUtc="2022-02-02T20:56:37.228Z"/>
  <w16cex:commentExtensible w16cex:durableId="79ADA0DE" w16cex:dateUtc="2022-02-02T21:35:48.547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1621209690" textId="2004318071" start="0" length="36" invalidationStart="0" invalidationLength="36" id="mLNPUHyH"/>
  </int:Manifest>
  <int:Observations>
    <int:Content id="mLNPUHyH">
      <int:Reviewed type="WordDesignerSuggestedImage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00B06"/>
    <w:multiLevelType w:val="hybridMultilevel"/>
    <w:tmpl w:val="7916C0D8"/>
    <w:lvl w:ilvl="0" w:tplc="7B84ED8A">
      <w:start w:val="1"/>
      <w:numFmt w:val="decimal"/>
      <w:lvlText w:val="%1."/>
      <w:lvlJc w:val="left"/>
      <w:pPr>
        <w:ind w:left="2520" w:hanging="360"/>
      </w:pPr>
      <w:rPr>
        <w:rFonts w:hint="default"/>
        <w:color w:val="212121"/>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1B9"/>
    <w:rsid w:val="00010964"/>
    <w:rsid w:val="00042890"/>
    <w:rsid w:val="00042CA4"/>
    <w:rsid w:val="000D0C36"/>
    <w:rsid w:val="000E5667"/>
    <w:rsid w:val="000F1CA4"/>
    <w:rsid w:val="000F234D"/>
    <w:rsid w:val="00101822"/>
    <w:rsid w:val="00142430"/>
    <w:rsid w:val="001A1117"/>
    <w:rsid w:val="001D6442"/>
    <w:rsid w:val="00266932"/>
    <w:rsid w:val="0027338B"/>
    <w:rsid w:val="002D0D68"/>
    <w:rsid w:val="00324788"/>
    <w:rsid w:val="00375144"/>
    <w:rsid w:val="0040082A"/>
    <w:rsid w:val="00446F54"/>
    <w:rsid w:val="0045243E"/>
    <w:rsid w:val="00484D88"/>
    <w:rsid w:val="00487750"/>
    <w:rsid w:val="00512E56"/>
    <w:rsid w:val="00592D85"/>
    <w:rsid w:val="00595C8E"/>
    <w:rsid w:val="005C2562"/>
    <w:rsid w:val="00654AAF"/>
    <w:rsid w:val="006761B9"/>
    <w:rsid w:val="00702F87"/>
    <w:rsid w:val="00726A1F"/>
    <w:rsid w:val="007431C3"/>
    <w:rsid w:val="007A15BF"/>
    <w:rsid w:val="00820510"/>
    <w:rsid w:val="00860A87"/>
    <w:rsid w:val="00864514"/>
    <w:rsid w:val="008A015C"/>
    <w:rsid w:val="008C3D4B"/>
    <w:rsid w:val="008D071F"/>
    <w:rsid w:val="008F3EC0"/>
    <w:rsid w:val="00931A62"/>
    <w:rsid w:val="0097202F"/>
    <w:rsid w:val="009A326F"/>
    <w:rsid w:val="009A3C21"/>
    <w:rsid w:val="009A7EF5"/>
    <w:rsid w:val="009E1E1A"/>
    <w:rsid w:val="00A27902"/>
    <w:rsid w:val="00B67319"/>
    <w:rsid w:val="00BD508B"/>
    <w:rsid w:val="00BE2CAF"/>
    <w:rsid w:val="00C17D81"/>
    <w:rsid w:val="00C666A1"/>
    <w:rsid w:val="00C76131"/>
    <w:rsid w:val="00CF1E0B"/>
    <w:rsid w:val="00D51D4F"/>
    <w:rsid w:val="00DD1BB5"/>
    <w:rsid w:val="00E34DD6"/>
    <w:rsid w:val="00E5348F"/>
    <w:rsid w:val="00F166E3"/>
    <w:rsid w:val="00F260D4"/>
    <w:rsid w:val="00F53CC9"/>
    <w:rsid w:val="00F63B63"/>
    <w:rsid w:val="00F72164"/>
    <w:rsid w:val="00FA1D6C"/>
    <w:rsid w:val="00FC1846"/>
    <w:rsid w:val="00FE0E14"/>
    <w:rsid w:val="00FF5991"/>
    <w:rsid w:val="0117BA20"/>
    <w:rsid w:val="01564FFA"/>
    <w:rsid w:val="0202A634"/>
    <w:rsid w:val="0447AEF4"/>
    <w:rsid w:val="06F32598"/>
    <w:rsid w:val="074677C4"/>
    <w:rsid w:val="089046FC"/>
    <w:rsid w:val="0B00A5DA"/>
    <w:rsid w:val="0B1263BF"/>
    <w:rsid w:val="0BBFA8BE"/>
    <w:rsid w:val="0BEFC643"/>
    <w:rsid w:val="0CF9546D"/>
    <w:rsid w:val="0F34E295"/>
    <w:rsid w:val="1206C471"/>
    <w:rsid w:val="1628E336"/>
    <w:rsid w:val="16555D48"/>
    <w:rsid w:val="16FADBAA"/>
    <w:rsid w:val="177D6426"/>
    <w:rsid w:val="17CCDE75"/>
    <w:rsid w:val="1AABE646"/>
    <w:rsid w:val="1BE7741B"/>
    <w:rsid w:val="1CDE4B34"/>
    <w:rsid w:val="1FB0A24D"/>
    <w:rsid w:val="208CD26E"/>
    <w:rsid w:val="213FA149"/>
    <w:rsid w:val="21C274A5"/>
    <w:rsid w:val="2244EC24"/>
    <w:rsid w:val="24595451"/>
    <w:rsid w:val="255393EA"/>
    <w:rsid w:val="2640DDFA"/>
    <w:rsid w:val="287C45D4"/>
    <w:rsid w:val="2A0FCD83"/>
    <w:rsid w:val="2A5A1A4D"/>
    <w:rsid w:val="2A994413"/>
    <w:rsid w:val="2AE71F04"/>
    <w:rsid w:val="2B46E191"/>
    <w:rsid w:val="2BEB26ED"/>
    <w:rsid w:val="2C11C045"/>
    <w:rsid w:val="2D5CB479"/>
    <w:rsid w:val="2E802DB1"/>
    <w:rsid w:val="30D038FE"/>
    <w:rsid w:val="3216DE73"/>
    <w:rsid w:val="32D02089"/>
    <w:rsid w:val="353F247B"/>
    <w:rsid w:val="36DF574D"/>
    <w:rsid w:val="370340C6"/>
    <w:rsid w:val="37CFBF27"/>
    <w:rsid w:val="38369D49"/>
    <w:rsid w:val="38943D63"/>
    <w:rsid w:val="393C535D"/>
    <w:rsid w:val="3A523BBE"/>
    <w:rsid w:val="3AAC712F"/>
    <w:rsid w:val="3C62C364"/>
    <w:rsid w:val="3D070842"/>
    <w:rsid w:val="3F27119E"/>
    <w:rsid w:val="3F380DE3"/>
    <w:rsid w:val="40B4D821"/>
    <w:rsid w:val="43A952C9"/>
    <w:rsid w:val="454A52ED"/>
    <w:rsid w:val="45748DE8"/>
    <w:rsid w:val="46B8FFC6"/>
    <w:rsid w:val="48182965"/>
    <w:rsid w:val="4944D9B4"/>
    <w:rsid w:val="494C978E"/>
    <w:rsid w:val="4AA4E53C"/>
    <w:rsid w:val="4B3B035E"/>
    <w:rsid w:val="4BE5CDA3"/>
    <w:rsid w:val="4C40B59D"/>
    <w:rsid w:val="4D9123A0"/>
    <w:rsid w:val="4F900623"/>
    <w:rsid w:val="521F8459"/>
    <w:rsid w:val="53D8AE4C"/>
    <w:rsid w:val="54D31234"/>
    <w:rsid w:val="562446D0"/>
    <w:rsid w:val="56D200F7"/>
    <w:rsid w:val="5804613A"/>
    <w:rsid w:val="584E3E87"/>
    <w:rsid w:val="599651DC"/>
    <w:rsid w:val="5B776B1C"/>
    <w:rsid w:val="5C5F181E"/>
    <w:rsid w:val="5C6A213F"/>
    <w:rsid w:val="60D547B4"/>
    <w:rsid w:val="6254EF29"/>
    <w:rsid w:val="62BA1FD6"/>
    <w:rsid w:val="637B99F2"/>
    <w:rsid w:val="64022725"/>
    <w:rsid w:val="68BC33AB"/>
    <w:rsid w:val="6A6F809A"/>
    <w:rsid w:val="6B3801F5"/>
    <w:rsid w:val="6BF689FC"/>
    <w:rsid w:val="6C248251"/>
    <w:rsid w:val="6CE06E96"/>
    <w:rsid w:val="6CFC3569"/>
    <w:rsid w:val="6DDD3485"/>
    <w:rsid w:val="6E6EDEAD"/>
    <w:rsid w:val="6F4E9F52"/>
    <w:rsid w:val="6FB20F8C"/>
    <w:rsid w:val="72EC6AF2"/>
    <w:rsid w:val="748FC65E"/>
    <w:rsid w:val="7530722F"/>
    <w:rsid w:val="75B7475A"/>
    <w:rsid w:val="7689EF52"/>
    <w:rsid w:val="77965982"/>
    <w:rsid w:val="77BF77F0"/>
    <w:rsid w:val="79A82A3C"/>
    <w:rsid w:val="7ABCAFFD"/>
    <w:rsid w:val="7C0F57F3"/>
    <w:rsid w:val="7D1332F8"/>
    <w:rsid w:val="7E3818BE"/>
    <w:rsid w:val="7EF49EDF"/>
    <w:rsid w:val="7FD6B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6724C"/>
  <w15:chartTrackingRefBased/>
  <w15:docId w15:val="{AC2515DA-093F-440F-B705-6425AE183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annotation text" w:semiHidden="1" w:unhideWhenUsed="1"/>
    <w:lsdException w:name="header" w:semiHidden="1" w:unhideWhenUsed="1"/>
    <w:lsdException w:name="footer" w:semiHidden="1" w:uiPriority="99" w:unhideWhenUsed="1"/>
    <w:lsdException w:name="caption" w:semiHidden="1" w:unhideWhenUsed="1" w:qFormat="1"/>
    <w:lsdException w:name="annotation reference" w:semiHidden="1" w:unhideWhenUsed="1"/>
    <w:lsdException w:name="line number" w:semiHidden="1" w:unhideWhenUsed="1"/>
    <w:lsdException w:name="Title" w:qFormat="1"/>
    <w:lsdException w:name="Default Paragraph Font" w:semiHidden="1" w:uiPriority="1" w:unhideWhenUsed="1"/>
    <w:lsdException w:name="Body Text" w:semiHidden="1" w:unhideWhenUsed="1"/>
    <w:lsdException w:name="List Continue 3" w:semiHidden="1" w:unhideWhenUsed="1"/>
    <w:lsdException w:name="Subtitle" w:qFormat="1"/>
    <w:lsdException w:name="Body Text 2" w:semiHidden="1" w:unhideWhenUsed="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Preformatte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2890"/>
  </w:style>
  <w:style w:type="paragraph" w:styleId="Heading1">
    <w:name w:val="heading 1"/>
    <w:basedOn w:val="Normal"/>
    <w:next w:val="Normal"/>
    <w:link w:val="Heading1Char"/>
    <w:qFormat/>
    <w:rsid w:val="008C3D4B"/>
    <w:pPr>
      <w:keepNext/>
      <w:keepLines/>
      <w:spacing w:before="240"/>
      <w:jc w:val="center"/>
      <w:outlineLvl w:val="0"/>
    </w:pPr>
    <w:rPr>
      <w:rFonts w:ascii="Arial Bold" w:eastAsia="Times New Roman" w:hAnsi="Arial Bold"/>
      <w:b/>
      <w:caps/>
      <w:sz w:val="24"/>
      <w:szCs w:val="32"/>
    </w:rPr>
  </w:style>
  <w:style w:type="paragraph" w:styleId="Heading2">
    <w:name w:val="heading 2"/>
    <w:basedOn w:val="Normal"/>
    <w:next w:val="Normal"/>
    <w:link w:val="Heading2Char"/>
    <w:qFormat/>
    <w:rsid w:val="00DD1BB5"/>
    <w:pPr>
      <w:keepNext/>
      <w:keepLines/>
      <w:spacing w:before="40"/>
      <w:jc w:val="center"/>
      <w:outlineLvl w:val="1"/>
    </w:pPr>
    <w:rPr>
      <w:rFonts w:ascii="Arial" w:eastAsiaTheme="majorEastAsia" w:hAnsi="Arial" w:cstheme="majorBidi"/>
      <w:b/>
      <w:caps/>
      <w:sz w:val="24"/>
      <w:szCs w:val="26"/>
    </w:rPr>
  </w:style>
  <w:style w:type="paragraph" w:styleId="Heading3">
    <w:name w:val="heading 3"/>
    <w:basedOn w:val="Normal"/>
    <w:next w:val="Normal"/>
    <w:link w:val="Heading3Char"/>
    <w:qFormat/>
    <w:rsid w:val="008A015C"/>
    <w:pPr>
      <w:keepNext/>
      <w:outlineLvl w:val="2"/>
    </w:pPr>
    <w:rPr>
      <w:rFonts w:ascii="Arial" w:eastAsia="Times New Roman" w:hAnsi="Arial"/>
      <w:sz w:val="24"/>
    </w:rPr>
  </w:style>
  <w:style w:type="paragraph" w:styleId="Heading6">
    <w:name w:val="heading 6"/>
    <w:basedOn w:val="Normal"/>
    <w:next w:val="Normal"/>
    <w:link w:val="Heading6Char"/>
    <w:qFormat/>
    <w:rsid w:val="00042890"/>
    <w:pPr>
      <w:keepNext/>
      <w:widowControl w:val="0"/>
      <w:spacing w:line="360" w:lineRule="auto"/>
      <w:jc w:val="center"/>
      <w:outlineLvl w:val="5"/>
    </w:pPr>
    <w:rPr>
      <w:rFonts w:eastAsia="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042890"/>
    <w:rPr>
      <w:rFonts w:eastAsia="Times New Roman"/>
      <w:snapToGrid w:val="0"/>
    </w:rPr>
  </w:style>
  <w:style w:type="paragraph" w:customStyle="1" w:styleId="DefinitionList">
    <w:name w:val="Definition List"/>
    <w:basedOn w:val="Normal"/>
    <w:next w:val="DefinitionTerm"/>
    <w:rsid w:val="00042890"/>
    <w:pPr>
      <w:ind w:left="360"/>
    </w:pPr>
    <w:rPr>
      <w:rFonts w:eastAsia="Times New Roman"/>
      <w:snapToGrid w:val="0"/>
    </w:rPr>
  </w:style>
  <w:style w:type="paragraph" w:customStyle="1" w:styleId="H5">
    <w:name w:val="H5"/>
    <w:basedOn w:val="Normal"/>
    <w:next w:val="Normal"/>
    <w:rsid w:val="00042890"/>
    <w:pPr>
      <w:keepNext/>
      <w:spacing w:before="100" w:after="100"/>
      <w:outlineLvl w:val="5"/>
    </w:pPr>
    <w:rPr>
      <w:rFonts w:eastAsia="Times New Roman"/>
      <w:b/>
      <w:snapToGrid w:val="0"/>
    </w:rPr>
  </w:style>
  <w:style w:type="character" w:customStyle="1" w:styleId="Heading1Char">
    <w:name w:val="Heading 1 Char"/>
    <w:link w:val="Heading1"/>
    <w:rsid w:val="008C3D4B"/>
    <w:rPr>
      <w:rFonts w:ascii="Arial Bold" w:eastAsia="Times New Roman" w:hAnsi="Arial Bold"/>
      <w:b/>
      <w:caps/>
      <w:sz w:val="24"/>
      <w:szCs w:val="32"/>
    </w:rPr>
  </w:style>
  <w:style w:type="character" w:customStyle="1" w:styleId="Heading3Char">
    <w:name w:val="Heading 3 Char"/>
    <w:basedOn w:val="DefaultParagraphFont"/>
    <w:link w:val="Heading3"/>
    <w:rsid w:val="008A015C"/>
    <w:rPr>
      <w:rFonts w:ascii="Arial" w:eastAsia="Times New Roman" w:hAnsi="Arial"/>
      <w:sz w:val="24"/>
    </w:rPr>
  </w:style>
  <w:style w:type="character" w:customStyle="1" w:styleId="Heading6Char">
    <w:name w:val="Heading 6 Char"/>
    <w:basedOn w:val="DefaultParagraphFont"/>
    <w:link w:val="Heading6"/>
    <w:rsid w:val="00042890"/>
    <w:rPr>
      <w:rFonts w:ascii="Times New Roman" w:eastAsia="Times New Roman" w:hAnsi="Times New Roman" w:cs="Times New Roman"/>
      <w:b/>
      <w:szCs w:val="20"/>
    </w:rPr>
  </w:style>
  <w:style w:type="paragraph" w:styleId="CommentText">
    <w:name w:val="annotation text"/>
    <w:basedOn w:val="Normal"/>
    <w:link w:val="CommentTextChar"/>
    <w:rsid w:val="00042890"/>
    <w:rPr>
      <w:rFonts w:eastAsia="Times New Roman"/>
    </w:rPr>
  </w:style>
  <w:style w:type="character" w:customStyle="1" w:styleId="CommentTextChar">
    <w:name w:val="Comment Text Char"/>
    <w:link w:val="CommentText"/>
    <w:rsid w:val="00042890"/>
    <w:rPr>
      <w:rFonts w:ascii="Arial" w:eastAsia="Times New Roman" w:hAnsi="Arial" w:cs="Times New Roman"/>
      <w:sz w:val="20"/>
      <w:szCs w:val="20"/>
    </w:rPr>
  </w:style>
  <w:style w:type="paragraph" w:styleId="Header">
    <w:name w:val="header"/>
    <w:basedOn w:val="Normal"/>
    <w:link w:val="HeaderChar"/>
    <w:rsid w:val="00042890"/>
    <w:pPr>
      <w:tabs>
        <w:tab w:val="center" w:pos="4320"/>
        <w:tab w:val="right" w:pos="8640"/>
      </w:tabs>
    </w:pPr>
    <w:rPr>
      <w:rFonts w:eastAsia="Times New Roman"/>
    </w:rPr>
  </w:style>
  <w:style w:type="character" w:customStyle="1" w:styleId="HeaderChar">
    <w:name w:val="Header Char"/>
    <w:basedOn w:val="DefaultParagraphFont"/>
    <w:link w:val="Header"/>
    <w:rsid w:val="00042890"/>
    <w:rPr>
      <w:rFonts w:ascii="Times New Roman" w:eastAsia="Times New Roman" w:hAnsi="Times New Roman" w:cs="Times New Roman"/>
      <w:sz w:val="20"/>
      <w:szCs w:val="20"/>
    </w:rPr>
  </w:style>
  <w:style w:type="paragraph" w:styleId="Footer">
    <w:name w:val="footer"/>
    <w:basedOn w:val="Normal"/>
    <w:link w:val="FooterChar"/>
    <w:uiPriority w:val="99"/>
    <w:rsid w:val="00042890"/>
    <w:pPr>
      <w:tabs>
        <w:tab w:val="center" w:pos="4680"/>
        <w:tab w:val="right" w:pos="9360"/>
      </w:tabs>
    </w:pPr>
    <w:rPr>
      <w:rFonts w:eastAsia="Times New Roman"/>
    </w:rPr>
  </w:style>
  <w:style w:type="character" w:customStyle="1" w:styleId="FooterChar">
    <w:name w:val="Footer Char"/>
    <w:link w:val="Footer"/>
    <w:uiPriority w:val="99"/>
    <w:rsid w:val="00042890"/>
    <w:rPr>
      <w:rFonts w:ascii="Arial" w:eastAsia="Times New Roman" w:hAnsi="Arial" w:cs="Times New Roman"/>
      <w:sz w:val="24"/>
      <w:szCs w:val="24"/>
    </w:rPr>
  </w:style>
  <w:style w:type="character" w:styleId="CommentReference">
    <w:name w:val="annotation reference"/>
    <w:rsid w:val="00042890"/>
    <w:rPr>
      <w:sz w:val="16"/>
      <w:szCs w:val="16"/>
    </w:rPr>
  </w:style>
  <w:style w:type="character" w:styleId="LineNumber">
    <w:name w:val="line number"/>
    <w:basedOn w:val="DefaultParagraphFont"/>
    <w:rsid w:val="00042890"/>
  </w:style>
  <w:style w:type="paragraph" w:styleId="Title">
    <w:name w:val="Title"/>
    <w:basedOn w:val="Normal"/>
    <w:link w:val="TitleChar"/>
    <w:qFormat/>
    <w:rsid w:val="00042890"/>
    <w:pPr>
      <w:jc w:val="center"/>
    </w:pPr>
    <w:rPr>
      <w:rFonts w:eastAsia="Times New Roman"/>
    </w:rPr>
  </w:style>
  <w:style w:type="character" w:customStyle="1" w:styleId="TitleChar">
    <w:name w:val="Title Char"/>
    <w:basedOn w:val="DefaultParagraphFont"/>
    <w:link w:val="Title"/>
    <w:rsid w:val="00042890"/>
    <w:rPr>
      <w:rFonts w:ascii="Times New Roman" w:eastAsia="Times New Roman" w:hAnsi="Times New Roman" w:cs="Times New Roman"/>
      <w:sz w:val="24"/>
      <w:szCs w:val="20"/>
    </w:rPr>
  </w:style>
  <w:style w:type="paragraph" w:styleId="BodyText">
    <w:name w:val="Body Text"/>
    <w:basedOn w:val="Normal"/>
    <w:link w:val="BodyTextChar"/>
    <w:rsid w:val="00042890"/>
    <w:rPr>
      <w:rFonts w:eastAsia="Times New Roman"/>
    </w:rPr>
  </w:style>
  <w:style w:type="character" w:customStyle="1" w:styleId="BodyTextChar">
    <w:name w:val="Body Text Char"/>
    <w:basedOn w:val="DefaultParagraphFont"/>
    <w:link w:val="BodyText"/>
    <w:rsid w:val="00042890"/>
    <w:rPr>
      <w:rFonts w:ascii="Times New Roman" w:eastAsia="Times New Roman" w:hAnsi="Times New Roman" w:cs="Times New Roman"/>
      <w:sz w:val="24"/>
      <w:szCs w:val="20"/>
    </w:rPr>
  </w:style>
  <w:style w:type="paragraph" w:styleId="ListContinue3">
    <w:name w:val="List Continue 3"/>
    <w:basedOn w:val="Normal"/>
    <w:rsid w:val="00042890"/>
    <w:pPr>
      <w:spacing w:after="120"/>
      <w:ind w:left="1080"/>
    </w:pPr>
    <w:rPr>
      <w:rFonts w:eastAsia="Times New Roman"/>
    </w:rPr>
  </w:style>
  <w:style w:type="paragraph" w:styleId="Subtitle">
    <w:name w:val="Subtitle"/>
    <w:basedOn w:val="Normal"/>
    <w:link w:val="SubtitleChar"/>
    <w:qFormat/>
    <w:rsid w:val="00042890"/>
    <w:pPr>
      <w:spacing w:line="480" w:lineRule="auto"/>
      <w:jc w:val="center"/>
    </w:pPr>
    <w:rPr>
      <w:rFonts w:eastAsia="Times New Roman"/>
      <w:b/>
    </w:rPr>
  </w:style>
  <w:style w:type="character" w:customStyle="1" w:styleId="SubtitleChar">
    <w:name w:val="Subtitle Char"/>
    <w:basedOn w:val="DefaultParagraphFont"/>
    <w:link w:val="Subtitle"/>
    <w:rsid w:val="00042890"/>
    <w:rPr>
      <w:rFonts w:ascii="Arial" w:eastAsia="Times New Roman" w:hAnsi="Arial" w:cs="Times New Roman"/>
      <w:b/>
      <w:sz w:val="24"/>
      <w:szCs w:val="20"/>
    </w:rPr>
  </w:style>
  <w:style w:type="paragraph" w:styleId="BodyText2">
    <w:name w:val="Body Text 2"/>
    <w:basedOn w:val="Normal"/>
    <w:link w:val="BodyText2Char"/>
    <w:rsid w:val="00042890"/>
    <w:pPr>
      <w:spacing w:after="120" w:line="480" w:lineRule="auto"/>
    </w:pPr>
    <w:rPr>
      <w:rFonts w:eastAsia="Times New Roman"/>
    </w:rPr>
  </w:style>
  <w:style w:type="character" w:customStyle="1" w:styleId="BodyText2Char">
    <w:name w:val="Body Text 2 Char"/>
    <w:basedOn w:val="DefaultParagraphFont"/>
    <w:link w:val="BodyText2"/>
    <w:rsid w:val="00042890"/>
    <w:rPr>
      <w:rFonts w:ascii="Arial" w:eastAsia="Times New Roman" w:hAnsi="Arial" w:cs="Times New Roman"/>
      <w:sz w:val="24"/>
      <w:szCs w:val="24"/>
    </w:rPr>
  </w:style>
  <w:style w:type="paragraph" w:styleId="CommentSubject">
    <w:name w:val="annotation subject"/>
    <w:basedOn w:val="CommentText"/>
    <w:next w:val="CommentText"/>
    <w:link w:val="CommentSubjectChar"/>
    <w:rsid w:val="00042890"/>
    <w:rPr>
      <w:b/>
      <w:bCs/>
    </w:rPr>
  </w:style>
  <w:style w:type="character" w:customStyle="1" w:styleId="CommentSubjectChar">
    <w:name w:val="Comment Subject Char"/>
    <w:link w:val="CommentSubject"/>
    <w:rsid w:val="00042890"/>
    <w:rPr>
      <w:rFonts w:ascii="Arial" w:eastAsia="Times New Roman" w:hAnsi="Arial" w:cs="Times New Roman"/>
      <w:b/>
      <w:bCs/>
      <w:sz w:val="20"/>
      <w:szCs w:val="20"/>
    </w:rPr>
  </w:style>
  <w:style w:type="paragraph" w:styleId="BalloonText">
    <w:name w:val="Balloon Text"/>
    <w:basedOn w:val="Normal"/>
    <w:link w:val="BalloonTextChar"/>
    <w:rsid w:val="00042890"/>
    <w:rPr>
      <w:rFonts w:ascii="Segoe UI" w:eastAsia="Times New Roman" w:hAnsi="Segoe UI" w:cs="Segoe UI"/>
      <w:sz w:val="18"/>
      <w:szCs w:val="18"/>
    </w:rPr>
  </w:style>
  <w:style w:type="character" w:customStyle="1" w:styleId="BalloonTextChar">
    <w:name w:val="Balloon Text Char"/>
    <w:link w:val="BalloonText"/>
    <w:rsid w:val="00042890"/>
    <w:rPr>
      <w:rFonts w:ascii="Segoe UI" w:eastAsia="Times New Roman" w:hAnsi="Segoe UI" w:cs="Segoe UI"/>
      <w:sz w:val="18"/>
      <w:szCs w:val="18"/>
    </w:rPr>
  </w:style>
  <w:style w:type="paragraph" w:styleId="ListParagraph">
    <w:name w:val="List Paragraph"/>
    <w:basedOn w:val="Normal"/>
    <w:uiPriority w:val="34"/>
    <w:qFormat/>
    <w:rsid w:val="00042890"/>
    <w:pPr>
      <w:ind w:left="720"/>
      <w:contextualSpacing/>
    </w:pPr>
    <w:rPr>
      <w:rFonts w:eastAsia="Times New Roman"/>
    </w:rPr>
  </w:style>
  <w:style w:type="character" w:customStyle="1" w:styleId="Heading2Char">
    <w:name w:val="Heading 2 Char"/>
    <w:basedOn w:val="DefaultParagraphFont"/>
    <w:link w:val="Heading2"/>
    <w:rsid w:val="00DD1BB5"/>
    <w:rPr>
      <w:rFonts w:ascii="Arial" w:eastAsiaTheme="majorEastAsia" w:hAnsi="Arial" w:cstheme="majorBidi"/>
      <w:b/>
      <w:caps/>
      <w:sz w:val="24"/>
      <w:szCs w:val="26"/>
    </w:rPr>
  </w:style>
  <w:style w:type="paragraph" w:styleId="NormalWeb">
    <w:name w:val="Normal (Web)"/>
    <w:basedOn w:val="Normal"/>
    <w:uiPriority w:val="99"/>
    <w:unhideWhenUsed/>
    <w:rsid w:val="00CF1E0B"/>
    <w:rPr>
      <w:sz w:val="24"/>
      <w:szCs w:val="24"/>
    </w:rPr>
  </w:style>
  <w:style w:type="paragraph" w:customStyle="1" w:styleId="paragraph">
    <w:name w:val="paragraph"/>
    <w:basedOn w:val="Normal"/>
    <w:rsid w:val="00042CA4"/>
    <w:pPr>
      <w:spacing w:before="100" w:beforeAutospacing="1" w:after="100" w:afterAutospacing="1"/>
    </w:pPr>
    <w:rPr>
      <w:rFonts w:eastAsia="Times New Roman"/>
      <w:sz w:val="24"/>
      <w:szCs w:val="24"/>
    </w:rPr>
  </w:style>
  <w:style w:type="character" w:customStyle="1" w:styleId="normaltextrun">
    <w:name w:val="normaltextrun"/>
    <w:basedOn w:val="DefaultParagraphFont"/>
    <w:rsid w:val="00042CA4"/>
  </w:style>
  <w:style w:type="character" w:styleId="Hyperlink">
    <w:name w:val="Hyperlink"/>
    <w:basedOn w:val="DefaultParagraphFont"/>
    <w:uiPriority w:val="99"/>
    <w:unhideWhenUsed/>
    <w:rsid w:val="00595C8E"/>
    <w:rPr>
      <w:color w:val="0563C1" w:themeColor="hyperlink"/>
      <w:u w:val="single"/>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rsid w:val="00C761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44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73d1c35c0e55441b" Type="http://schemas.microsoft.com/office/2019/09/relationships/intelligence" Target="intelligence.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86b50be5df1f494b"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4" ma:contentTypeDescription="Create a new document." ma:contentTypeScope="" ma:versionID="91cf930ba76e2009f6faeb2a53745e26">
  <xsd:schema xmlns:xsd="http://www.w3.org/2001/XMLSchema" xmlns:xs="http://www.w3.org/2001/XMLSchema" xmlns:p="http://schemas.microsoft.com/office/2006/metadata/properties" xmlns:ns2="f89dec18-d0c2-45d2-8a15-31051f2519f8" targetNamespace="http://schemas.microsoft.com/office/2006/metadata/properties" ma:root="true" ma:fieldsID="9d74dd7f92929acaedf7fb1eb3a3749d" ns2:_="">
    <xsd:import namespace="f89dec18-d0c2-45d2-8a15-31051f2519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EAC7B-00DA-4EF9-8617-39685F15D30E}">
  <ds:schemaRefs>
    <ds:schemaRef ds:uri="http://schemas.microsoft.com/sharepoint/v3/contenttype/forms"/>
  </ds:schemaRefs>
</ds:datastoreItem>
</file>

<file path=customXml/itemProps2.xml><?xml version="1.0" encoding="utf-8"?>
<ds:datastoreItem xmlns:ds="http://schemas.openxmlformats.org/officeDocument/2006/customXml" ds:itemID="{AC6F28E8-B324-461A-B37A-43CB43407749}">
  <ds:schemaRefs>
    <ds:schemaRef ds:uri="http://purl.org/dc/elements/1.1/"/>
    <ds:schemaRef ds:uri="http://schemas.microsoft.com/office/2006/metadata/properties"/>
    <ds:schemaRef ds:uri="http://purl.org/dc/terms/"/>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FD632ED-2DB5-404D-89AD-E4B358581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92295F-4139-4C84-AF88-3832DEB9A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CA Department of Education</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Fitness Test Addendum to Finding of Emergency - Proposed Rulemaking and Regulations (CA Dept of Education)</dc:title>
  <dc:subject>The Physical Fitness Test Addendum to the Finding of Emergency for California Code of Regulations, Title 5.</dc:subject>
  <dc:creator>Hillary Wirick</dc:creator>
  <cp:keywords>PFT, Addendum, FOE</cp:keywords>
  <dc:description/>
  <cp:lastModifiedBy>Hillary Wirick</cp:lastModifiedBy>
  <cp:revision>6</cp:revision>
  <dcterms:created xsi:type="dcterms:W3CDTF">2022-02-07T21:43:00Z</dcterms:created>
  <dcterms:modified xsi:type="dcterms:W3CDTF">2022-12-29T21:37:00Z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