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6447" w:rsidRPr="00D16447" w:rsidRDefault="008F6A31" w:rsidP="00997C0F">
      <w:pPr>
        <w:spacing w:before="0" w:after="0"/>
        <w:rPr>
          <w:rFonts w:cs="Arial"/>
        </w:rPr>
      </w:pPr>
      <w:r w:rsidRPr="00D16447">
        <w:rPr>
          <w:rFonts w:cs="Arial"/>
        </w:rPr>
        <w:object w:dxaOrig="13074" w:dyaOrig="129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Official Seal of the California State Board of Education" style="width:76.2pt;height:76.2pt" o:ole="" filled="t" fillcolor="silver">
            <v:imagedata r:id="rId8" o:title=""/>
          </v:shape>
          <o:OLEObject Type="Embed" ProgID="WPDraw30.Drawing" ShapeID="_x0000_i1025" DrawAspect="Content" ObjectID="_1600600289" r:id="rId9">
            <o:FieldCodes>\* MERGEFORMAT</o:FieldCodes>
          </o:OLEObject>
        </w:object>
      </w:r>
    </w:p>
    <w:p w:rsidR="00D16447" w:rsidRPr="00997C0F" w:rsidRDefault="00D16447" w:rsidP="00997C0F">
      <w:pPr>
        <w:pStyle w:val="Heading1"/>
      </w:pPr>
      <w:r w:rsidRPr="00997C0F">
        <w:t>Cali</w:t>
      </w:r>
      <w:r w:rsidR="00997C0F">
        <w:t>fornia State Board of Education</w:t>
      </w:r>
      <w:r w:rsidR="00997C0F">
        <w:br/>
      </w:r>
      <w:r w:rsidRPr="00997C0F">
        <w:t>Policy</w:t>
      </w:r>
      <w:r w:rsidR="00997C0F">
        <w:t xml:space="preserve"> # </w:t>
      </w:r>
    </w:p>
    <w:p w:rsidR="00D16447" w:rsidRDefault="00D16447" w:rsidP="001C74E1">
      <w:pPr>
        <w:rPr>
          <w:rFonts w:cs="Arial"/>
        </w:rPr>
      </w:pPr>
      <w:r>
        <w:rPr>
          <w:rFonts w:cs="Arial"/>
        </w:rPr>
        <w:t xml:space="preserve">Date: </w:t>
      </w:r>
      <w:r w:rsidR="006508F6">
        <w:rPr>
          <w:rFonts w:cs="Arial"/>
        </w:rPr>
        <w:t>December 11, 1992</w:t>
      </w:r>
    </w:p>
    <w:p w:rsidR="00997C0F" w:rsidRDefault="00997C0F" w:rsidP="008F6A31">
      <w:pPr>
        <w:pStyle w:val="Heading2"/>
        <w:spacing w:before="0" w:after="0"/>
        <w:rPr>
          <w:sz w:val="28"/>
        </w:rPr>
        <w:sectPr w:rsidR="00997C0F" w:rsidSect="009E0D29">
          <w:headerReference w:type="default" r:id="rId10"/>
          <w:type w:val="continuous"/>
          <w:pgSz w:w="12240" w:h="15840" w:code="1"/>
          <w:pgMar w:top="1152" w:right="1440" w:bottom="1152" w:left="1440" w:header="720" w:footer="720" w:gutter="0"/>
          <w:cols w:num="2" w:space="0" w:equalWidth="0">
            <w:col w:w="1872" w:space="0"/>
            <w:col w:w="7488"/>
          </w:cols>
          <w:titlePg/>
          <w:docGrid w:linePitch="360"/>
        </w:sectPr>
      </w:pPr>
    </w:p>
    <w:p w:rsidR="00D16447" w:rsidRPr="007420CA" w:rsidRDefault="00D16447" w:rsidP="00997C0F">
      <w:pPr>
        <w:pStyle w:val="Heading2"/>
        <w:spacing w:after="0"/>
        <w:rPr>
          <w:sz w:val="28"/>
        </w:rPr>
      </w:pPr>
      <w:r w:rsidRPr="007420CA">
        <w:rPr>
          <w:sz w:val="28"/>
        </w:rPr>
        <w:t>Waiver Guidelines:</w:t>
      </w:r>
    </w:p>
    <w:p w:rsidR="00D16447" w:rsidRDefault="00D101CE" w:rsidP="001C74E1">
      <w:pPr>
        <w:spacing w:before="120"/>
        <w:ind w:left="360"/>
        <w:rPr>
          <w:rFonts w:cs="Arial"/>
        </w:rPr>
      </w:pPr>
      <w:r>
        <w:rPr>
          <w:rFonts w:cs="Arial"/>
        </w:rPr>
        <w:t xml:space="preserve">Guidelines for Evaluation Requests for Waivers of State Meal Mandate for Saturday School </w:t>
      </w:r>
      <w:proofErr w:type="spellStart"/>
      <w:r>
        <w:rPr>
          <w:rFonts w:cs="Arial"/>
        </w:rPr>
        <w:t>Sessons</w:t>
      </w:r>
      <w:proofErr w:type="spellEnd"/>
    </w:p>
    <w:p w:rsidR="00D16447" w:rsidRPr="007420CA" w:rsidRDefault="00D16447" w:rsidP="008F6A31">
      <w:pPr>
        <w:pStyle w:val="Heading2"/>
        <w:spacing w:before="0" w:after="0"/>
        <w:rPr>
          <w:sz w:val="28"/>
        </w:rPr>
      </w:pPr>
      <w:r w:rsidRPr="007420CA">
        <w:rPr>
          <w:sz w:val="28"/>
        </w:rPr>
        <w:t>References:</w:t>
      </w:r>
    </w:p>
    <w:p w:rsidR="00D16447" w:rsidRDefault="00D101CE" w:rsidP="006508F6">
      <w:pPr>
        <w:pStyle w:val="Heading2"/>
        <w:spacing w:before="0" w:after="120"/>
        <w:ind w:firstLine="360"/>
        <w:rPr>
          <w:rFonts w:cs="Arial"/>
          <w:b w:val="0"/>
          <w:sz w:val="24"/>
        </w:rPr>
      </w:pPr>
      <w:r w:rsidRPr="00D101CE">
        <w:rPr>
          <w:rFonts w:cs="Arial"/>
          <w:b w:val="0"/>
          <w:i/>
          <w:iCs/>
          <w:sz w:val="24"/>
        </w:rPr>
        <w:t>Education Code (EC)</w:t>
      </w:r>
      <w:r w:rsidRPr="00D101CE">
        <w:rPr>
          <w:rFonts w:cs="Arial"/>
          <w:b w:val="0"/>
          <w:sz w:val="24"/>
        </w:rPr>
        <w:t xml:space="preserve"> sections 33050 and 49550</w:t>
      </w:r>
    </w:p>
    <w:p w:rsidR="006508F6" w:rsidRPr="007420CA" w:rsidRDefault="006508F6" w:rsidP="006508F6">
      <w:pPr>
        <w:pStyle w:val="Heading2"/>
        <w:spacing w:before="0" w:after="0"/>
        <w:rPr>
          <w:sz w:val="28"/>
        </w:rPr>
      </w:pPr>
      <w:r w:rsidRPr="007420CA">
        <w:rPr>
          <w:sz w:val="28"/>
        </w:rPr>
        <w:t>Historical Notes</w:t>
      </w:r>
      <w:r>
        <w:rPr>
          <w:sz w:val="28"/>
        </w:rPr>
        <w:t>:</w:t>
      </w:r>
    </w:p>
    <w:p w:rsidR="006508F6" w:rsidRPr="006508F6" w:rsidRDefault="006508F6" w:rsidP="006508F6">
      <w:pPr>
        <w:spacing w:before="120"/>
        <w:ind w:left="360"/>
      </w:pPr>
      <w:r>
        <w:rPr>
          <w:rFonts w:cs="Arial"/>
        </w:rPr>
        <w:t xml:space="preserve">None </w:t>
      </w:r>
    </w:p>
    <w:p w:rsidR="00D101CE" w:rsidRPr="00D101CE" w:rsidRDefault="00D101CE" w:rsidP="00D101CE">
      <w:pPr>
        <w:pStyle w:val="Header"/>
        <w:tabs>
          <w:tab w:val="clear" w:pos="4320"/>
          <w:tab w:val="clear" w:pos="8640"/>
        </w:tabs>
        <w:rPr>
          <w:snapToGrid w:val="0"/>
          <w:szCs w:val="20"/>
        </w:rPr>
      </w:pPr>
      <w:r w:rsidRPr="00D101CE">
        <w:rPr>
          <w:bCs/>
          <w:snapToGrid w:val="0"/>
          <w:szCs w:val="20"/>
        </w:rPr>
        <w:t>Statutory Provision/Regulation Involved:</w:t>
      </w:r>
      <w:r w:rsidRPr="00D101CE">
        <w:rPr>
          <w:b/>
          <w:bCs/>
          <w:snapToGrid w:val="0"/>
          <w:szCs w:val="20"/>
        </w:rPr>
        <w:t xml:space="preserve"> </w:t>
      </w:r>
      <w:r w:rsidRPr="00D101CE">
        <w:rPr>
          <w:i/>
          <w:iCs/>
          <w:snapToGrid w:val="0"/>
          <w:szCs w:val="20"/>
        </w:rPr>
        <w:t>EC</w:t>
      </w:r>
      <w:r w:rsidRPr="00D101CE">
        <w:rPr>
          <w:snapToGrid w:val="0"/>
          <w:szCs w:val="20"/>
        </w:rPr>
        <w:t xml:space="preserve"> 49550</w:t>
      </w:r>
      <w:r>
        <w:rPr>
          <w:snapToGrid w:val="0"/>
          <w:szCs w:val="20"/>
        </w:rPr>
        <w:br/>
      </w:r>
      <w:proofErr w:type="gramStart"/>
      <w:r w:rsidRPr="00D101CE">
        <w:rPr>
          <w:rFonts w:cs="Arial"/>
          <w:iCs/>
          <w:snapToGrid w:val="0"/>
          <w:szCs w:val="20"/>
        </w:rPr>
        <w:t>This</w:t>
      </w:r>
      <w:proofErr w:type="gramEnd"/>
      <w:r w:rsidRPr="00D101CE">
        <w:rPr>
          <w:rFonts w:cs="Arial"/>
          <w:iCs/>
          <w:snapToGrid w:val="0"/>
          <w:szCs w:val="20"/>
        </w:rPr>
        <w:t xml:space="preserve"> section requires that each school district and county superintendent of schools maintaining any kindergarten or any of grades one to twelve to provide one nutritionally adequate meal each school day to each needy child. </w:t>
      </w:r>
    </w:p>
    <w:p w:rsidR="007410EE" w:rsidRPr="007801BB" w:rsidRDefault="007410EE" w:rsidP="00D101CE">
      <w:pPr>
        <w:rPr>
          <w:b/>
          <w:sz w:val="32"/>
          <w:szCs w:val="32"/>
        </w:rPr>
      </w:pPr>
      <w:r w:rsidRPr="007801BB">
        <w:rPr>
          <w:b/>
          <w:sz w:val="32"/>
          <w:szCs w:val="32"/>
        </w:rPr>
        <w:t>Background</w:t>
      </w:r>
    </w:p>
    <w:p w:rsidR="00D101CE" w:rsidRPr="00D101CE" w:rsidRDefault="00D101CE" w:rsidP="00D101CE">
      <w:pPr>
        <w:widowControl w:val="0"/>
        <w:tabs>
          <w:tab w:val="left" w:pos="1440"/>
        </w:tabs>
        <w:spacing w:before="0" w:after="0"/>
        <w:rPr>
          <w:rFonts w:cs="Arial"/>
          <w:snapToGrid w:val="0"/>
          <w:szCs w:val="20"/>
        </w:rPr>
      </w:pPr>
      <w:r w:rsidRPr="00D101CE">
        <w:rPr>
          <w:rFonts w:cs="Arial"/>
          <w:snapToGrid w:val="0"/>
          <w:szCs w:val="20"/>
        </w:rPr>
        <w:t>During the 1992-93 school year the California Department of Education (CDE) processed seven requests to waive the requirement to feed needy students during the Saturday session. In August 1992, the Nutrition Services Division (NSD)</w:t>
      </w:r>
      <w:r w:rsidRPr="00D101CE">
        <w:rPr>
          <w:rFonts w:cs="Arial"/>
          <w:snapToGrid w:val="0"/>
          <w:szCs w:val="20"/>
        </w:rPr>
        <w:footnoteReference w:id="1"/>
      </w:r>
      <w:r w:rsidRPr="00D101CE">
        <w:rPr>
          <w:rFonts w:cs="Arial"/>
          <w:snapToGrid w:val="0"/>
          <w:szCs w:val="20"/>
        </w:rPr>
        <w:t xml:space="preserve"> conducted a survey of school districts to ascertain their understanding of compliance with </w:t>
      </w:r>
      <w:r w:rsidRPr="00D101CE">
        <w:rPr>
          <w:rFonts w:cs="Arial"/>
          <w:i/>
          <w:snapToGrid w:val="0"/>
          <w:szCs w:val="20"/>
        </w:rPr>
        <w:t xml:space="preserve">EC </w:t>
      </w:r>
      <w:r w:rsidRPr="00D101CE">
        <w:rPr>
          <w:rFonts w:cs="Arial"/>
          <w:snapToGrid w:val="0"/>
          <w:szCs w:val="20"/>
        </w:rPr>
        <w:t xml:space="preserve">Section 49550. The survey results disclosed that many districts were unaware of the requirement to feed students during Saturday sessions. Waiver requests for Saturday school are now being submitted; therefore, the number of waiver requests for the 1993-94 school year is expected to increase significantly. </w:t>
      </w:r>
    </w:p>
    <w:p w:rsidR="00D101CE" w:rsidRPr="00D101CE" w:rsidRDefault="00D101CE" w:rsidP="00ED4314">
      <w:pPr>
        <w:widowControl w:val="0"/>
        <w:tabs>
          <w:tab w:val="left" w:pos="1440"/>
        </w:tabs>
        <w:spacing w:before="100" w:beforeAutospacing="1" w:after="0"/>
        <w:rPr>
          <w:rFonts w:cs="Arial"/>
          <w:snapToGrid w:val="0"/>
          <w:szCs w:val="20"/>
        </w:rPr>
      </w:pPr>
      <w:r w:rsidRPr="00D101CE">
        <w:rPr>
          <w:rFonts w:cs="Arial"/>
          <w:snapToGrid w:val="0"/>
          <w:szCs w:val="20"/>
        </w:rPr>
        <w:t>Since there are no guidelines for Saturday school, each request must be considered individually by the State Board of Education (SBE). If guidelines are adopted, program staff will ensure that waivers comply with the guidelines before coming to the Board on consent.</w:t>
      </w:r>
    </w:p>
    <w:p w:rsidR="00D101CE" w:rsidRPr="00D101CE" w:rsidRDefault="00D101CE" w:rsidP="00ED4314">
      <w:pPr>
        <w:widowControl w:val="0"/>
        <w:tabs>
          <w:tab w:val="left" w:pos="1440"/>
        </w:tabs>
        <w:spacing w:before="100" w:beforeAutospacing="1" w:after="0"/>
        <w:rPr>
          <w:rFonts w:cs="Arial"/>
          <w:snapToGrid w:val="0"/>
          <w:szCs w:val="20"/>
        </w:rPr>
      </w:pPr>
      <w:r w:rsidRPr="00D101CE">
        <w:rPr>
          <w:rFonts w:cs="Arial"/>
          <w:snapToGrid w:val="0"/>
          <w:szCs w:val="20"/>
        </w:rPr>
        <w:t xml:space="preserve">The NSD requests that the SBE adopt the guidelines specified below for Saturday school. Local educational agencies requesting a waiver of </w:t>
      </w:r>
      <w:r w:rsidRPr="00D101CE">
        <w:rPr>
          <w:rFonts w:cs="Arial"/>
          <w:i/>
          <w:snapToGrid w:val="0"/>
          <w:szCs w:val="20"/>
        </w:rPr>
        <w:t>EC</w:t>
      </w:r>
      <w:r w:rsidRPr="00D101CE">
        <w:rPr>
          <w:rFonts w:cs="Arial"/>
          <w:snapToGrid w:val="0"/>
          <w:szCs w:val="20"/>
        </w:rPr>
        <w:t xml:space="preserve"> Section 49550 must meet two of the following criteria to be considered for approval:</w:t>
      </w:r>
    </w:p>
    <w:p w:rsidR="00D101CE" w:rsidRPr="00D101CE" w:rsidRDefault="00D101CE" w:rsidP="00ED4314">
      <w:pPr>
        <w:widowControl w:val="0"/>
        <w:numPr>
          <w:ilvl w:val="0"/>
          <w:numId w:val="7"/>
        </w:numPr>
        <w:tabs>
          <w:tab w:val="left" w:pos="1440"/>
        </w:tabs>
        <w:spacing w:before="100" w:beforeAutospacing="1" w:after="0"/>
        <w:rPr>
          <w:rFonts w:cs="Arial"/>
          <w:snapToGrid w:val="0"/>
          <w:szCs w:val="20"/>
        </w:rPr>
      </w:pPr>
      <w:r w:rsidRPr="00D101CE">
        <w:rPr>
          <w:rFonts w:cs="Arial"/>
          <w:snapToGrid w:val="0"/>
          <w:szCs w:val="20"/>
        </w:rPr>
        <w:t>The Saturday school session is less than four hours in duration and is completed by noon, allowing pupils to go home during the lunch period.</w:t>
      </w:r>
    </w:p>
    <w:p w:rsidR="00D101CE" w:rsidRPr="00D101CE" w:rsidRDefault="00D101CE" w:rsidP="00D101CE">
      <w:pPr>
        <w:widowControl w:val="0"/>
        <w:numPr>
          <w:ilvl w:val="0"/>
          <w:numId w:val="7"/>
        </w:numPr>
        <w:tabs>
          <w:tab w:val="left" w:pos="1440"/>
        </w:tabs>
        <w:spacing w:before="0" w:after="0"/>
        <w:rPr>
          <w:rFonts w:cs="Arial"/>
          <w:snapToGrid w:val="0"/>
          <w:szCs w:val="20"/>
        </w:rPr>
      </w:pPr>
      <w:r w:rsidRPr="00D101CE">
        <w:rPr>
          <w:rFonts w:cs="Arial"/>
          <w:snapToGrid w:val="0"/>
          <w:szCs w:val="20"/>
        </w:rPr>
        <w:lastRenderedPageBreak/>
        <w:t>Less than ten percent of the needy pupils attending the Saturday school session are at the school site for more than three hours per day.</w:t>
      </w:r>
    </w:p>
    <w:p w:rsidR="00D101CE" w:rsidRPr="00D101CE" w:rsidRDefault="00D101CE" w:rsidP="00D101CE">
      <w:pPr>
        <w:widowControl w:val="0"/>
        <w:numPr>
          <w:ilvl w:val="0"/>
          <w:numId w:val="7"/>
        </w:numPr>
        <w:tabs>
          <w:tab w:val="left" w:pos="1440"/>
        </w:tabs>
        <w:spacing w:before="0" w:after="0"/>
        <w:rPr>
          <w:rFonts w:cs="Arial"/>
          <w:snapToGrid w:val="0"/>
          <w:szCs w:val="20"/>
        </w:rPr>
      </w:pPr>
      <w:r w:rsidRPr="00D101CE">
        <w:rPr>
          <w:rFonts w:cs="Arial"/>
          <w:snapToGrid w:val="0"/>
          <w:szCs w:val="20"/>
        </w:rPr>
        <w:t>The Saturday school site does not have proper refrigeration facilities to enable meals to be prepared on Friday and served on Saturday.</w:t>
      </w:r>
    </w:p>
    <w:p w:rsidR="00D101CE" w:rsidRPr="00D101CE" w:rsidRDefault="00D101CE" w:rsidP="00D101CE">
      <w:pPr>
        <w:widowControl w:val="0"/>
        <w:numPr>
          <w:ilvl w:val="0"/>
          <w:numId w:val="7"/>
        </w:numPr>
        <w:tabs>
          <w:tab w:val="left" w:pos="1440"/>
        </w:tabs>
        <w:spacing w:before="0" w:after="0"/>
        <w:rPr>
          <w:rFonts w:cs="Arial"/>
          <w:snapToGrid w:val="0"/>
          <w:szCs w:val="20"/>
        </w:rPr>
      </w:pPr>
      <w:r w:rsidRPr="00D101CE">
        <w:rPr>
          <w:rFonts w:cs="Arial"/>
          <w:snapToGrid w:val="0"/>
          <w:szCs w:val="20"/>
        </w:rPr>
        <w:t>Serving meals during the Saturday school session would result in a financial loss to the school district, documented by the district, in an amount equal to one-third of the food service net cash resources.</w:t>
      </w:r>
    </w:p>
    <w:p w:rsidR="001C74E1" w:rsidRPr="0062414B" w:rsidRDefault="001C74E1" w:rsidP="0062414B">
      <w:pPr>
        <w:pStyle w:val="NoSpacing"/>
        <w:pBdr>
          <w:top w:val="single" w:sz="4" w:space="1" w:color="auto"/>
        </w:pBdr>
        <w:spacing w:before="9600"/>
        <w:jc w:val="center"/>
        <w:rPr>
          <w:b/>
        </w:rPr>
      </w:pPr>
      <w:r w:rsidRPr="0062414B">
        <w:rPr>
          <w:b/>
        </w:rPr>
        <w:t>California State Board of Education</w:t>
      </w:r>
    </w:p>
    <w:p w:rsidR="001C74E1" w:rsidRPr="001C74E1" w:rsidRDefault="001C74E1" w:rsidP="0062414B">
      <w:pPr>
        <w:pStyle w:val="NoSpacing"/>
        <w:jc w:val="center"/>
      </w:pPr>
      <w:r w:rsidRPr="001C74E1">
        <w:t>1430 N Street, Room 5111</w:t>
      </w:r>
    </w:p>
    <w:p w:rsidR="001C74E1" w:rsidRPr="001C74E1" w:rsidRDefault="001C74E1" w:rsidP="0062414B">
      <w:pPr>
        <w:pStyle w:val="NoSpacing"/>
        <w:jc w:val="center"/>
      </w:pPr>
      <w:r w:rsidRPr="001C74E1">
        <w:t>Sacramento, California 95814</w:t>
      </w:r>
    </w:p>
    <w:p w:rsidR="001C74E1" w:rsidRPr="001C74E1" w:rsidRDefault="008F6A31" w:rsidP="0062414B">
      <w:pPr>
        <w:pStyle w:val="NoSpacing"/>
        <w:jc w:val="center"/>
      </w:pPr>
      <w:r>
        <w:t>916-</w:t>
      </w:r>
      <w:r w:rsidR="001C74E1" w:rsidRPr="001C74E1">
        <w:t>319-0827</w:t>
      </w:r>
    </w:p>
    <w:p w:rsidR="007410EE" w:rsidRPr="00D23F3C" w:rsidRDefault="008F6A31" w:rsidP="0062414B">
      <w:pPr>
        <w:pStyle w:val="NoSpacing"/>
        <w:jc w:val="center"/>
      </w:pPr>
      <w:r>
        <w:t>916-</w:t>
      </w:r>
      <w:r w:rsidR="001C74E1" w:rsidRPr="001C74E1">
        <w:t>319-0176 (fax)</w:t>
      </w:r>
    </w:p>
    <w:sectPr w:rsidR="007410EE" w:rsidRPr="00D23F3C" w:rsidSect="009E0D29">
      <w:type w:val="continuous"/>
      <w:pgSz w:w="12240" w:h="15840" w:code="1"/>
      <w:pgMar w:top="1152" w:right="1440" w:bottom="1152"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511F" w:rsidRDefault="003F511F">
      <w:r>
        <w:separator/>
      </w:r>
    </w:p>
  </w:endnote>
  <w:endnote w:type="continuationSeparator" w:id="0">
    <w:p w:rsidR="003F511F" w:rsidRDefault="003F51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511F" w:rsidRDefault="003F511F">
      <w:r>
        <w:separator/>
      </w:r>
    </w:p>
  </w:footnote>
  <w:footnote w:type="continuationSeparator" w:id="0">
    <w:p w:rsidR="003F511F" w:rsidRDefault="003F511F">
      <w:r>
        <w:continuationSeparator/>
      </w:r>
    </w:p>
  </w:footnote>
  <w:footnote w:id="1">
    <w:p w:rsidR="00D101CE" w:rsidRPr="00C44B00" w:rsidRDefault="00D101CE" w:rsidP="00D101CE">
      <w:pPr>
        <w:pStyle w:val="FootnoteText"/>
        <w:rPr>
          <w:rFonts w:cs="Arial"/>
          <w:sz w:val="24"/>
          <w:szCs w:val="24"/>
        </w:rPr>
      </w:pPr>
      <w:bookmarkStart w:id="0" w:name="_GoBack"/>
      <w:r w:rsidRPr="00C44B00">
        <w:rPr>
          <w:rStyle w:val="FootnoteReference"/>
          <w:rFonts w:cs="Arial"/>
          <w:sz w:val="24"/>
          <w:szCs w:val="24"/>
        </w:rPr>
        <w:footnoteRef/>
      </w:r>
      <w:r w:rsidRPr="00C44B00">
        <w:rPr>
          <w:rFonts w:cs="Arial"/>
          <w:sz w:val="24"/>
          <w:szCs w:val="24"/>
        </w:rPr>
        <w:t xml:space="preserve"> Formerly known as the Child Nutrition and Food Distribution Division (CNFDD)</w:t>
      </w:r>
    </w:p>
    <w:bookmarkEnd w:id="0"/>
    <w:p w:rsidR="00D101CE" w:rsidRDefault="00D101CE" w:rsidP="00D101CE">
      <w:pPr>
        <w:pStyle w:val="FootnoteText"/>
        <w:rPr>
          <w:rFonts w:cs="Arial"/>
          <w:sz w:val="18"/>
          <w:szCs w:val="18"/>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01CE" w:rsidRPr="008F6A31" w:rsidRDefault="00D101CE" w:rsidP="00D101CE">
    <w:pPr>
      <w:pStyle w:val="Header"/>
      <w:spacing w:before="0" w:after="0"/>
      <w:jc w:val="right"/>
      <w:rPr>
        <w:b/>
      </w:rPr>
    </w:pPr>
    <w:r w:rsidRPr="008F6A31">
      <w:rPr>
        <w:b/>
      </w:rPr>
      <w:t xml:space="preserve">California State Board of Education Policy </w:t>
    </w:r>
    <w:r>
      <w:rPr>
        <w:b/>
      </w:rPr>
      <w:t xml:space="preserve"># </w:t>
    </w:r>
    <w:r w:rsidRPr="008F6A31">
      <w:rPr>
        <w:b/>
      </w:rPr>
      <w:t>01-01</w:t>
    </w:r>
  </w:p>
  <w:p w:rsidR="00D101CE" w:rsidRPr="00D101CE" w:rsidRDefault="00D101CE" w:rsidP="00D101CE">
    <w:pPr>
      <w:pStyle w:val="Header"/>
      <w:spacing w:before="0"/>
      <w:jc w:val="right"/>
      <w:rPr>
        <w:b/>
      </w:rPr>
    </w:pPr>
    <w:r w:rsidRPr="008F6A31">
      <w:rPr>
        <w:b/>
      </w:rPr>
      <w:t xml:space="preserve">Page 2 of </w:t>
    </w:r>
    <w:r>
      <w:rPr>
        <w:b/>
      </w:rPr>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151EF2"/>
    <w:multiLevelType w:val="hybridMultilevel"/>
    <w:tmpl w:val="D8CE11EA"/>
    <w:lvl w:ilvl="0" w:tplc="04090001">
      <w:start w:val="1"/>
      <w:numFmt w:val="bullet"/>
      <w:lvlText w:val=""/>
      <w:lvlJc w:val="left"/>
      <w:pPr>
        <w:tabs>
          <w:tab w:val="num" w:pos="1468"/>
        </w:tabs>
        <w:ind w:left="1468" w:hanging="360"/>
      </w:pPr>
      <w:rPr>
        <w:rFonts w:ascii="Symbol" w:hAnsi="Symbol" w:hint="default"/>
      </w:rPr>
    </w:lvl>
    <w:lvl w:ilvl="1" w:tplc="04090003" w:tentative="1">
      <w:start w:val="1"/>
      <w:numFmt w:val="bullet"/>
      <w:lvlText w:val="o"/>
      <w:lvlJc w:val="left"/>
      <w:pPr>
        <w:tabs>
          <w:tab w:val="num" w:pos="2188"/>
        </w:tabs>
        <w:ind w:left="2188" w:hanging="360"/>
      </w:pPr>
      <w:rPr>
        <w:rFonts w:ascii="Courier New" w:hAnsi="Courier New" w:cs="Courier New" w:hint="default"/>
      </w:rPr>
    </w:lvl>
    <w:lvl w:ilvl="2" w:tplc="04090005" w:tentative="1">
      <w:start w:val="1"/>
      <w:numFmt w:val="bullet"/>
      <w:lvlText w:val=""/>
      <w:lvlJc w:val="left"/>
      <w:pPr>
        <w:tabs>
          <w:tab w:val="num" w:pos="2908"/>
        </w:tabs>
        <w:ind w:left="2908" w:hanging="360"/>
      </w:pPr>
      <w:rPr>
        <w:rFonts w:ascii="Wingdings" w:hAnsi="Wingdings" w:hint="default"/>
      </w:rPr>
    </w:lvl>
    <w:lvl w:ilvl="3" w:tplc="04090001" w:tentative="1">
      <w:start w:val="1"/>
      <w:numFmt w:val="bullet"/>
      <w:lvlText w:val=""/>
      <w:lvlJc w:val="left"/>
      <w:pPr>
        <w:tabs>
          <w:tab w:val="num" w:pos="3628"/>
        </w:tabs>
        <w:ind w:left="3628" w:hanging="360"/>
      </w:pPr>
      <w:rPr>
        <w:rFonts w:ascii="Symbol" w:hAnsi="Symbol" w:hint="default"/>
      </w:rPr>
    </w:lvl>
    <w:lvl w:ilvl="4" w:tplc="04090003" w:tentative="1">
      <w:start w:val="1"/>
      <w:numFmt w:val="bullet"/>
      <w:lvlText w:val="o"/>
      <w:lvlJc w:val="left"/>
      <w:pPr>
        <w:tabs>
          <w:tab w:val="num" w:pos="4348"/>
        </w:tabs>
        <w:ind w:left="4348" w:hanging="360"/>
      </w:pPr>
      <w:rPr>
        <w:rFonts w:ascii="Courier New" w:hAnsi="Courier New" w:cs="Courier New" w:hint="default"/>
      </w:rPr>
    </w:lvl>
    <w:lvl w:ilvl="5" w:tplc="04090005" w:tentative="1">
      <w:start w:val="1"/>
      <w:numFmt w:val="bullet"/>
      <w:lvlText w:val=""/>
      <w:lvlJc w:val="left"/>
      <w:pPr>
        <w:tabs>
          <w:tab w:val="num" w:pos="5068"/>
        </w:tabs>
        <w:ind w:left="5068" w:hanging="360"/>
      </w:pPr>
      <w:rPr>
        <w:rFonts w:ascii="Wingdings" w:hAnsi="Wingdings" w:hint="default"/>
      </w:rPr>
    </w:lvl>
    <w:lvl w:ilvl="6" w:tplc="04090001" w:tentative="1">
      <w:start w:val="1"/>
      <w:numFmt w:val="bullet"/>
      <w:lvlText w:val=""/>
      <w:lvlJc w:val="left"/>
      <w:pPr>
        <w:tabs>
          <w:tab w:val="num" w:pos="5788"/>
        </w:tabs>
        <w:ind w:left="5788" w:hanging="360"/>
      </w:pPr>
      <w:rPr>
        <w:rFonts w:ascii="Symbol" w:hAnsi="Symbol" w:hint="default"/>
      </w:rPr>
    </w:lvl>
    <w:lvl w:ilvl="7" w:tplc="04090003" w:tentative="1">
      <w:start w:val="1"/>
      <w:numFmt w:val="bullet"/>
      <w:lvlText w:val="o"/>
      <w:lvlJc w:val="left"/>
      <w:pPr>
        <w:tabs>
          <w:tab w:val="num" w:pos="6508"/>
        </w:tabs>
        <w:ind w:left="6508" w:hanging="360"/>
      </w:pPr>
      <w:rPr>
        <w:rFonts w:ascii="Courier New" w:hAnsi="Courier New" w:cs="Courier New" w:hint="default"/>
      </w:rPr>
    </w:lvl>
    <w:lvl w:ilvl="8" w:tplc="04090005" w:tentative="1">
      <w:start w:val="1"/>
      <w:numFmt w:val="bullet"/>
      <w:lvlText w:val=""/>
      <w:lvlJc w:val="left"/>
      <w:pPr>
        <w:tabs>
          <w:tab w:val="num" w:pos="7228"/>
        </w:tabs>
        <w:ind w:left="7228" w:hanging="360"/>
      </w:pPr>
      <w:rPr>
        <w:rFonts w:ascii="Wingdings" w:hAnsi="Wingdings" w:hint="default"/>
      </w:rPr>
    </w:lvl>
  </w:abstractNum>
  <w:abstractNum w:abstractNumId="1" w15:restartNumberingAfterBreak="0">
    <w:nsid w:val="0AE067FC"/>
    <w:multiLevelType w:val="singleLevel"/>
    <w:tmpl w:val="17B875F8"/>
    <w:lvl w:ilvl="0">
      <w:start w:val="2"/>
      <w:numFmt w:val="decimal"/>
      <w:lvlText w:val="(%1)"/>
      <w:lvlJc w:val="left"/>
      <w:pPr>
        <w:tabs>
          <w:tab w:val="num" w:pos="1080"/>
        </w:tabs>
        <w:ind w:left="1080" w:hanging="360"/>
      </w:pPr>
      <w:rPr>
        <w:rFonts w:hint="default"/>
      </w:rPr>
    </w:lvl>
  </w:abstractNum>
  <w:abstractNum w:abstractNumId="2" w15:restartNumberingAfterBreak="0">
    <w:nsid w:val="0EA619BF"/>
    <w:multiLevelType w:val="hybridMultilevel"/>
    <w:tmpl w:val="F3269108"/>
    <w:lvl w:ilvl="0" w:tplc="54E8E314">
      <w:start w:val="2"/>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F3063DA"/>
    <w:multiLevelType w:val="hybridMultilevel"/>
    <w:tmpl w:val="9AFC46C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72F06FC"/>
    <w:multiLevelType w:val="hybridMultilevel"/>
    <w:tmpl w:val="450C700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2621612"/>
    <w:multiLevelType w:val="hybridMultilevel"/>
    <w:tmpl w:val="CD664124"/>
    <w:lvl w:ilvl="0" w:tplc="04090003">
      <w:start w:val="1"/>
      <w:numFmt w:val="bullet"/>
      <w:lvlText w:val="o"/>
      <w:lvlJc w:val="left"/>
      <w:pPr>
        <w:tabs>
          <w:tab w:val="num" w:pos="720"/>
        </w:tabs>
        <w:ind w:left="720" w:hanging="360"/>
      </w:pPr>
      <w:rPr>
        <w:rFonts w:ascii="Courier New" w:hAnsi="Courier New" w:cs="Courier New"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9267154"/>
    <w:multiLevelType w:val="hybridMultilevel"/>
    <w:tmpl w:val="3E20BFD8"/>
    <w:lvl w:ilvl="0" w:tplc="FFFFFFFF">
      <w:start w:val="16"/>
      <w:numFmt w:val="bullet"/>
      <w:lvlText w:val=""/>
      <w:lvlJc w:val="left"/>
      <w:pPr>
        <w:tabs>
          <w:tab w:val="num" w:pos="720"/>
        </w:tabs>
        <w:ind w:left="720" w:hanging="360"/>
      </w:pPr>
      <w:rPr>
        <w:rFonts w:ascii="Wingdings" w:eastAsia="Times New Roman" w:hAnsi="Wingdings"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1"/>
  </w:num>
  <w:num w:numId="3">
    <w:abstractNumId w:val="3"/>
  </w:num>
  <w:num w:numId="4">
    <w:abstractNumId w:val="0"/>
  </w:num>
  <w:num w:numId="5">
    <w:abstractNumId w:val="2"/>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50FA"/>
    <w:rsid w:val="000352DB"/>
    <w:rsid w:val="00065D9D"/>
    <w:rsid w:val="000B6DAC"/>
    <w:rsid w:val="000C6440"/>
    <w:rsid w:val="00117042"/>
    <w:rsid w:val="00142CDB"/>
    <w:rsid w:val="001648E8"/>
    <w:rsid w:val="00167D34"/>
    <w:rsid w:val="001B4A68"/>
    <w:rsid w:val="001C2D95"/>
    <w:rsid w:val="001C74E1"/>
    <w:rsid w:val="001D0DE0"/>
    <w:rsid w:val="001D375E"/>
    <w:rsid w:val="001E184F"/>
    <w:rsid w:val="0029702E"/>
    <w:rsid w:val="002D51F9"/>
    <w:rsid w:val="002E591D"/>
    <w:rsid w:val="0032218A"/>
    <w:rsid w:val="003221C1"/>
    <w:rsid w:val="003B4F9E"/>
    <w:rsid w:val="003B6827"/>
    <w:rsid w:val="003B7644"/>
    <w:rsid w:val="003F0EC9"/>
    <w:rsid w:val="003F511F"/>
    <w:rsid w:val="00404AE1"/>
    <w:rsid w:val="00420CBA"/>
    <w:rsid w:val="004466C4"/>
    <w:rsid w:val="004924E3"/>
    <w:rsid w:val="00530457"/>
    <w:rsid w:val="00542904"/>
    <w:rsid w:val="005457D4"/>
    <w:rsid w:val="00550F85"/>
    <w:rsid w:val="00574F04"/>
    <w:rsid w:val="0058314D"/>
    <w:rsid w:val="005D0B76"/>
    <w:rsid w:val="00613760"/>
    <w:rsid w:val="0062414B"/>
    <w:rsid w:val="00642995"/>
    <w:rsid w:val="006508F6"/>
    <w:rsid w:val="00680436"/>
    <w:rsid w:val="006848F1"/>
    <w:rsid w:val="006C5BB7"/>
    <w:rsid w:val="00715B11"/>
    <w:rsid w:val="00734340"/>
    <w:rsid w:val="007410EE"/>
    <w:rsid w:val="007420CA"/>
    <w:rsid w:val="00752BB4"/>
    <w:rsid w:val="007801BB"/>
    <w:rsid w:val="00793FC9"/>
    <w:rsid w:val="007A1FB8"/>
    <w:rsid w:val="007D4606"/>
    <w:rsid w:val="007D49DC"/>
    <w:rsid w:val="00832ADF"/>
    <w:rsid w:val="00857686"/>
    <w:rsid w:val="008D1019"/>
    <w:rsid w:val="008E1264"/>
    <w:rsid w:val="008F3D73"/>
    <w:rsid w:val="008F6A31"/>
    <w:rsid w:val="00916E86"/>
    <w:rsid w:val="0096790E"/>
    <w:rsid w:val="00985B61"/>
    <w:rsid w:val="00997C0F"/>
    <w:rsid w:val="009C7004"/>
    <w:rsid w:val="009E0D29"/>
    <w:rsid w:val="00A45308"/>
    <w:rsid w:val="00A673C4"/>
    <w:rsid w:val="00A92CA0"/>
    <w:rsid w:val="00AF50FA"/>
    <w:rsid w:val="00B82C73"/>
    <w:rsid w:val="00B93B91"/>
    <w:rsid w:val="00C44B00"/>
    <w:rsid w:val="00C461DA"/>
    <w:rsid w:val="00CC257A"/>
    <w:rsid w:val="00CC6ABD"/>
    <w:rsid w:val="00D101CE"/>
    <w:rsid w:val="00D1253A"/>
    <w:rsid w:val="00D16447"/>
    <w:rsid w:val="00D23859"/>
    <w:rsid w:val="00D23F3C"/>
    <w:rsid w:val="00D411CD"/>
    <w:rsid w:val="00D51980"/>
    <w:rsid w:val="00D824E4"/>
    <w:rsid w:val="00DA4ACC"/>
    <w:rsid w:val="00E13EB9"/>
    <w:rsid w:val="00E302B3"/>
    <w:rsid w:val="00EA2C04"/>
    <w:rsid w:val="00EB76CF"/>
    <w:rsid w:val="00ED4314"/>
    <w:rsid w:val="00F06A79"/>
    <w:rsid w:val="00FA28D2"/>
    <w:rsid w:val="00FB3D62"/>
    <w:rsid w:val="00FE32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66B3F11A-BAC5-4714-8B89-514CBBC197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6A31"/>
    <w:pPr>
      <w:spacing w:before="240" w:after="240"/>
    </w:pPr>
    <w:rPr>
      <w:rFonts w:ascii="Arial" w:hAnsi="Arial"/>
      <w:sz w:val="24"/>
      <w:szCs w:val="24"/>
    </w:rPr>
  </w:style>
  <w:style w:type="paragraph" w:styleId="Heading1">
    <w:name w:val="heading 1"/>
    <w:basedOn w:val="Normal"/>
    <w:next w:val="Normal"/>
    <w:qFormat/>
    <w:rsid w:val="00997C0F"/>
    <w:pPr>
      <w:keepNext/>
      <w:spacing w:before="0" w:after="0"/>
      <w:outlineLvl w:val="0"/>
    </w:pPr>
    <w:rPr>
      <w:b/>
      <w:sz w:val="36"/>
    </w:rPr>
  </w:style>
  <w:style w:type="paragraph" w:styleId="Heading2">
    <w:name w:val="heading 2"/>
    <w:basedOn w:val="Normal"/>
    <w:next w:val="Normal"/>
    <w:qFormat/>
    <w:rsid w:val="007420CA"/>
    <w:pPr>
      <w:keepNext/>
      <w:outlineLvl w:val="1"/>
    </w:pPr>
    <w:rPr>
      <w:b/>
      <w:sz w:val="32"/>
    </w:rPr>
  </w:style>
  <w:style w:type="paragraph" w:styleId="Heading3">
    <w:name w:val="heading 3"/>
    <w:basedOn w:val="Normal"/>
    <w:next w:val="Normal"/>
    <w:qFormat/>
    <w:rsid w:val="001C74E1"/>
    <w:pPr>
      <w:keepNext/>
      <w:outlineLvl w:val="2"/>
    </w:pPr>
    <w:rPr>
      <w:b/>
      <w:bCs/>
    </w:rPr>
  </w:style>
  <w:style w:type="paragraph" w:styleId="Heading4">
    <w:name w:val="heading 4"/>
    <w:basedOn w:val="Normal"/>
    <w:next w:val="Normal"/>
    <w:qFormat/>
    <w:pPr>
      <w:keepNext/>
      <w:jc w:val="center"/>
      <w:outlineLvl w:val="3"/>
    </w:pPr>
    <w:rPr>
      <w:b/>
      <w:bCs/>
      <w:sz w:val="22"/>
    </w:rPr>
  </w:style>
  <w:style w:type="paragraph" w:styleId="Heading5">
    <w:name w:val="heading 5"/>
    <w:basedOn w:val="Normal"/>
    <w:next w:val="Normal"/>
    <w:qFormat/>
    <w:pPr>
      <w:keepNext/>
      <w:outlineLvl w:val="4"/>
    </w:pPr>
    <w:rPr>
      <w:b/>
      <w:u w:val="single"/>
    </w:rPr>
  </w:style>
  <w:style w:type="paragraph" w:styleId="Heading6">
    <w:name w:val="heading 6"/>
    <w:basedOn w:val="Normal"/>
    <w:next w:val="Normal"/>
    <w:qFormat/>
    <w:pPr>
      <w:keepNext/>
      <w:outlineLvl w:val="5"/>
    </w:pPr>
    <w:rPr>
      <w:b/>
      <w:bCs/>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lockText">
    <w:name w:val="Block Text"/>
    <w:basedOn w:val="Normal"/>
    <w:pPr>
      <w:ind w:left="1152" w:right="432" w:hanging="720"/>
    </w:pPr>
  </w:style>
  <w:style w:type="paragraph" w:styleId="BodyText3">
    <w:name w:val="Body Text 3"/>
    <w:basedOn w:val="Normal"/>
    <w:rPr>
      <w:szCs w:val="20"/>
    </w:rPr>
  </w:style>
  <w:style w:type="paragraph" w:styleId="BalloonText">
    <w:name w:val="Balloon Text"/>
    <w:basedOn w:val="Normal"/>
    <w:semiHidden/>
    <w:rPr>
      <w:rFonts w:ascii="Tahoma" w:hAnsi="Tahoma" w:cs="Tahoma"/>
      <w:sz w:val="16"/>
      <w:szCs w:val="16"/>
    </w:rPr>
  </w:style>
  <w:style w:type="paragraph" w:customStyle="1" w:styleId="StyleHeading1BoldLeft">
    <w:name w:val="Style Heading 1 + Bold Left"/>
    <w:basedOn w:val="Heading1"/>
    <w:rsid w:val="008F6A31"/>
    <w:rPr>
      <w:b w:val="0"/>
      <w:bCs/>
      <w:szCs w:val="20"/>
    </w:rPr>
  </w:style>
  <w:style w:type="paragraph" w:styleId="NoSpacing">
    <w:name w:val="No Spacing"/>
    <w:uiPriority w:val="1"/>
    <w:qFormat/>
    <w:rsid w:val="008F6A31"/>
    <w:rPr>
      <w:rFonts w:ascii="Arial" w:hAnsi="Arial"/>
      <w:sz w:val="24"/>
      <w:szCs w:val="24"/>
    </w:rPr>
  </w:style>
  <w:style w:type="paragraph" w:styleId="FootnoteText">
    <w:name w:val="footnote text"/>
    <w:basedOn w:val="Normal"/>
    <w:link w:val="FootnoteTextChar"/>
    <w:rsid w:val="00D101CE"/>
    <w:pPr>
      <w:spacing w:before="0" w:after="0"/>
    </w:pPr>
    <w:rPr>
      <w:sz w:val="20"/>
      <w:szCs w:val="20"/>
    </w:rPr>
  </w:style>
  <w:style w:type="character" w:customStyle="1" w:styleId="FootnoteTextChar">
    <w:name w:val="Footnote Text Char"/>
    <w:basedOn w:val="DefaultParagraphFont"/>
    <w:link w:val="FootnoteText"/>
    <w:rsid w:val="00D101CE"/>
    <w:rPr>
      <w:rFonts w:ascii="Arial" w:hAnsi="Arial"/>
    </w:rPr>
  </w:style>
  <w:style w:type="character" w:styleId="FootnoteReference">
    <w:name w:val="footnote reference"/>
    <w:rsid w:val="00D101CE"/>
  </w:style>
  <w:style w:type="character" w:customStyle="1" w:styleId="HeaderChar">
    <w:name w:val="Header Char"/>
    <w:basedOn w:val="DefaultParagraphFont"/>
    <w:link w:val="Header"/>
    <w:rsid w:val="00D101CE"/>
    <w:rPr>
      <w:rFonts w:ascii="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D1514F-02AC-47BF-BA7A-74D20E007F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Pages>
  <Words>368</Words>
  <Characters>2104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Saturday School - Waivers (CA Dept of Education)</vt:lpstr>
    </vt:vector>
  </TitlesOfParts>
  <Company/>
  <LinksUpToDate>false</LinksUpToDate>
  <CharactersWithSpaces>2468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Saturday School - Waivers (CA Dept of Education)</dc:title>
  <dc:subject>Policy for requesting waiver of this education code.</dc:subject>
  <dc:creator/>
  <cp:keywords/>
  <dc:description/>
  <cp:lastModifiedBy>Christine Gordon</cp:lastModifiedBy>
  <cp:revision>10</cp:revision>
  <cp:lastPrinted>2009-01-22T16:22:00Z</cp:lastPrinted>
  <dcterms:created xsi:type="dcterms:W3CDTF">2018-09-26T20:58:00Z</dcterms:created>
  <dcterms:modified xsi:type="dcterms:W3CDTF">2018-10-09T21:25:00Z</dcterms:modified>
</cp:coreProperties>
</file>