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2B72" w14:textId="77777777" w:rsidR="007900BC" w:rsidRDefault="007900BC" w:rsidP="007900BC">
      <w:pPr>
        <w:pStyle w:val="Header"/>
        <w:rPr>
          <w:rFonts w:ascii="Arial" w:hAnsi="Arial"/>
          <w:sz w:val="24"/>
          <w:szCs w:val="24"/>
        </w:rPr>
      </w:pPr>
      <w:r w:rsidRPr="4266E585">
        <w:rPr>
          <w:rFonts w:ascii="Arial" w:hAnsi="Arial"/>
          <w:sz w:val="24"/>
          <w:szCs w:val="24"/>
        </w:rPr>
        <w:t xml:space="preserve">Kagawaran ng </w:t>
      </w:r>
      <w:proofErr w:type="spellStart"/>
      <w:r w:rsidRPr="4266E585">
        <w:rPr>
          <w:rFonts w:ascii="Arial" w:hAnsi="Arial"/>
          <w:sz w:val="24"/>
          <w:szCs w:val="24"/>
        </w:rPr>
        <w:t>Edukasyon</w:t>
      </w:r>
      <w:proofErr w:type="spellEnd"/>
      <w:r w:rsidRPr="4266E585">
        <w:rPr>
          <w:rFonts w:ascii="Arial" w:hAnsi="Arial"/>
          <w:sz w:val="24"/>
          <w:szCs w:val="24"/>
        </w:rPr>
        <w:t xml:space="preserve"> ng California</w:t>
      </w:r>
    </w:p>
    <w:p w14:paraId="1459AF4D" w14:textId="06266DB6" w:rsidR="005857F8" w:rsidRPr="007900BC" w:rsidRDefault="007900BC" w:rsidP="007900BC">
      <w:pPr>
        <w:pStyle w:val="Header"/>
        <w:spacing w:after="240"/>
        <w:rPr>
          <w:rFonts w:ascii="Arial" w:hAnsi="Arial"/>
          <w:sz w:val="24"/>
          <w:szCs w:val="24"/>
        </w:rPr>
      </w:pPr>
      <w:proofErr w:type="spellStart"/>
      <w:r w:rsidRPr="4266E585">
        <w:rPr>
          <w:rFonts w:ascii="Arial" w:hAnsi="Arial"/>
          <w:sz w:val="24"/>
          <w:szCs w:val="24"/>
        </w:rPr>
        <w:t>Heinäkuu</w:t>
      </w:r>
      <w:proofErr w:type="spellEnd"/>
      <w:r w:rsidRPr="4266E585">
        <w:rPr>
          <w:rFonts w:ascii="Arial" w:hAnsi="Arial"/>
          <w:sz w:val="24"/>
          <w:szCs w:val="24"/>
        </w:rPr>
        <w:t xml:space="preserve"> 2025</w:t>
      </w:r>
    </w:p>
    <w:p w14:paraId="517470F6" w14:textId="0A8345F9" w:rsidR="005857F8" w:rsidRPr="007900BC" w:rsidRDefault="00566B5C" w:rsidP="007900BC">
      <w:pPr>
        <w:pStyle w:val="Heading1"/>
        <w:spacing w:after="360"/>
        <w:jc w:val="center"/>
      </w:pPr>
      <w:proofErr w:type="spellStart"/>
      <w:r>
        <w:t>Patalastas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Pamamahala</w:t>
      </w:r>
      <w:proofErr w:type="spellEnd"/>
      <w:r>
        <w:t xml:space="preserve"> 25-</w:t>
      </w:r>
      <w:r w:rsidR="7B5801D2">
        <w:t>07</w:t>
      </w:r>
      <w:r>
        <w:t xml:space="preserve"> </w:t>
      </w:r>
      <w:proofErr w:type="spellStart"/>
      <w:r>
        <w:t>Kalakip</w:t>
      </w:r>
      <w:proofErr w:type="spellEnd"/>
      <w:r>
        <w:t xml:space="preserve"> B </w:t>
      </w:r>
      <w:r>
        <w:br/>
      </w:r>
      <w:proofErr w:type="spellStart"/>
      <w:r>
        <w:t>Panayam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Wika at </w:t>
      </w:r>
      <w:proofErr w:type="spellStart"/>
      <w:r>
        <w:t>Interes</w:t>
      </w:r>
      <w:proofErr w:type="spellEnd"/>
      <w:r>
        <w:t xml:space="preserve"> ng </w:t>
      </w:r>
      <w:proofErr w:type="spellStart"/>
      <w:r>
        <w:t>Pamilya</w:t>
      </w:r>
      <w:proofErr w:type="spellEnd"/>
      <w:r>
        <w:t xml:space="preserve"> </w:t>
      </w:r>
    </w:p>
    <w:p w14:paraId="7B1E688D" w14:textId="69200CB1" w:rsidR="005857F8" w:rsidRDefault="00566B5C">
      <w:pPr>
        <w:pStyle w:val="Heading2"/>
        <w:spacing w:after="240"/>
      </w:pPr>
      <w:proofErr w:type="spellStart"/>
      <w:r>
        <w:t>Layunin</w:t>
      </w:r>
      <w:proofErr w:type="spellEnd"/>
      <w:r>
        <w:t xml:space="preserve"> at </w:t>
      </w:r>
      <w:proofErr w:type="spellStart"/>
      <w:r>
        <w:t>Paglalahad</w:t>
      </w:r>
      <w:proofErr w:type="spellEnd"/>
    </w:p>
    <w:p w14:paraId="589DEB99" w14:textId="77777777" w:rsidR="005857F8" w:rsidRDefault="00566B5C">
      <w:pPr>
        <w:spacing w:before="100" w:beforeAutospacing="1" w:after="100" w:afterAutospacing="1" w:line="240" w:lineRule="auto"/>
        <w:rPr>
          <w:rFonts w:ascii="Arial" w:eastAsia="Times New Roman" w:hAnsi="Arial"/>
          <w:sz w:val="24"/>
          <w:szCs w:val="24"/>
        </w:rPr>
      </w:pPr>
      <w:bookmarkStart w:id="0" w:name="_gjdgxs"/>
      <w:bookmarkEnd w:id="0"/>
      <w:proofErr w:type="spellStart"/>
      <w:r>
        <w:rPr>
          <w:rFonts w:ascii="Arial" w:eastAsia="Times New Roman" w:hAnsi="Arial"/>
          <w:sz w:val="24"/>
          <w:szCs w:val="24"/>
        </w:rPr>
        <w:t>Layunin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panayam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ito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suportahan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pagpapatatag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ugnayan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pamilyang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may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anak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kinilalang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batang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natututo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dalawang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wika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(</w:t>
      </w:r>
      <w:r>
        <w:rPr>
          <w:rFonts w:ascii="Arial" w:eastAsia="Times New Roman" w:hAnsi="Arial"/>
          <w:i/>
          <w:iCs/>
          <w:sz w:val="24"/>
          <w:szCs w:val="24"/>
        </w:rPr>
        <w:t>Dual Language Learners</w:t>
      </w:r>
      <w:r>
        <w:rPr>
          <w:rFonts w:ascii="Arial" w:eastAsia="Times New Roman" w:hAnsi="Arial"/>
          <w:sz w:val="24"/>
          <w:szCs w:val="24"/>
        </w:rPr>
        <w:t xml:space="preserve"> o DLLs), at </w:t>
      </w:r>
      <w:proofErr w:type="spellStart"/>
      <w:r>
        <w:rPr>
          <w:rFonts w:ascii="Arial" w:eastAsia="Times New Roman" w:hAnsi="Arial"/>
          <w:sz w:val="24"/>
          <w:szCs w:val="24"/>
        </w:rPr>
        <w:t>higit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pang </w:t>
      </w:r>
      <w:proofErr w:type="spellStart"/>
      <w:r>
        <w:rPr>
          <w:rFonts w:ascii="Arial" w:eastAsia="Times New Roman" w:hAnsi="Arial"/>
          <w:sz w:val="24"/>
          <w:szCs w:val="24"/>
        </w:rPr>
        <w:t>maunawaan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karanasan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bawat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bata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paggamit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wika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sz w:val="24"/>
          <w:szCs w:val="24"/>
        </w:rPr>
        <w:t>Kapag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nauunawaan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matatanda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karanasan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bata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paggamit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wika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sz w:val="24"/>
          <w:szCs w:val="24"/>
        </w:rPr>
        <w:t>nagiging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mas </w:t>
      </w:r>
      <w:proofErr w:type="spellStart"/>
      <w:r>
        <w:rPr>
          <w:rFonts w:ascii="Arial" w:eastAsia="Times New Roman" w:hAnsi="Arial"/>
          <w:sz w:val="24"/>
          <w:szCs w:val="24"/>
        </w:rPr>
        <w:t>epektibo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kanilang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suporta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pag-unlad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bata.</w:t>
      </w:r>
    </w:p>
    <w:p w14:paraId="3D642885" w14:textId="77777777" w:rsidR="005857F8" w:rsidRDefault="00566B5C">
      <w:pPr>
        <w:spacing w:before="100" w:beforeAutospacing="1" w:after="100" w:afterAutospacing="1" w:line="24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Ang </w:t>
      </w:r>
      <w:proofErr w:type="spellStart"/>
      <w:r>
        <w:rPr>
          <w:rFonts w:ascii="Arial" w:eastAsia="Times New Roman" w:hAnsi="Arial"/>
          <w:sz w:val="24"/>
          <w:szCs w:val="24"/>
        </w:rPr>
        <w:t>panayam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ay </w:t>
      </w:r>
      <w:proofErr w:type="spellStart"/>
      <w:r>
        <w:rPr>
          <w:rFonts w:ascii="Arial" w:eastAsia="Times New Roman" w:hAnsi="Arial"/>
          <w:sz w:val="24"/>
          <w:szCs w:val="24"/>
        </w:rPr>
        <w:t>idinisenyo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upang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maging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komportable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pamilya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pagsagot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tanong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tungkol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kanilang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anak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at </w:t>
      </w:r>
      <w:proofErr w:type="spellStart"/>
      <w:r>
        <w:rPr>
          <w:rFonts w:ascii="Arial" w:eastAsia="Times New Roman" w:hAnsi="Arial"/>
          <w:sz w:val="24"/>
          <w:szCs w:val="24"/>
        </w:rPr>
        <w:t>upang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maibahagi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programa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benepisyo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pagiging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multilingguwal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at </w:t>
      </w:r>
      <w:proofErr w:type="spellStart"/>
      <w:r>
        <w:rPr>
          <w:rFonts w:ascii="Arial" w:eastAsia="Times New Roman" w:hAnsi="Arial"/>
          <w:sz w:val="24"/>
          <w:szCs w:val="24"/>
        </w:rPr>
        <w:t>hikayatin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pamilya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ipagpatuloy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pagsuporta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wikang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tahanan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kanilang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anak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sz w:val="24"/>
          <w:szCs w:val="24"/>
        </w:rPr>
        <w:t>Kabilang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panayam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ito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ilang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sanggunian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tungkol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benepisyo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pagiging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multilingguwal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at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pagsuporta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wikang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tahanan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dapat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ibahagi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pamilya</w:t>
      </w:r>
      <w:proofErr w:type="spellEnd"/>
      <w:r>
        <w:rPr>
          <w:rFonts w:ascii="Arial" w:eastAsia="Times New Roman" w:hAnsi="Arial"/>
          <w:sz w:val="24"/>
          <w:szCs w:val="24"/>
        </w:rPr>
        <w:t>.</w:t>
      </w:r>
    </w:p>
    <w:p w14:paraId="46734B49" w14:textId="77777777" w:rsidR="005857F8" w:rsidRDefault="00566B5C">
      <w:pPr>
        <w:spacing w:before="100" w:beforeAutospacing="1" w:after="100" w:afterAutospacing="1" w:line="240" w:lineRule="auto"/>
        <w:rPr>
          <w:rFonts w:ascii="Arial" w:eastAsia="Times New Roman" w:hAnsi="Arial"/>
          <w:sz w:val="24"/>
          <w:szCs w:val="24"/>
        </w:rPr>
      </w:pPr>
      <w:proofErr w:type="spellStart"/>
      <w:r>
        <w:rPr>
          <w:rFonts w:ascii="Arial" w:eastAsia="Times New Roman" w:hAnsi="Arial"/>
          <w:sz w:val="24"/>
          <w:szCs w:val="24"/>
        </w:rPr>
        <w:t>Makatutulong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panayam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contractor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sumusunod</w:t>
      </w:r>
      <w:proofErr w:type="spellEnd"/>
      <w:r>
        <w:rPr>
          <w:rFonts w:ascii="Arial" w:eastAsia="Times New Roman" w:hAnsi="Arial"/>
          <w:sz w:val="24"/>
          <w:szCs w:val="24"/>
        </w:rPr>
        <w:t>:</w:t>
      </w:r>
    </w:p>
    <w:p w14:paraId="501C089C" w14:textId="77777777" w:rsidR="005857F8" w:rsidRDefault="00566B5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Pagbuo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ng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tiwala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at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sumusuportang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ugnayan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kapamilya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ng bata.</w:t>
      </w:r>
    </w:p>
    <w:p w14:paraId="5E832163" w14:textId="77777777" w:rsidR="005857F8" w:rsidRDefault="00566B5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Arial" w:hAnsi="Arial"/>
          <w:b/>
          <w:bCs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Pag-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unawa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nakaraang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karanasan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bata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paggamit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wika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upang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mas </w:t>
      </w:r>
      <w:proofErr w:type="spellStart"/>
      <w:r>
        <w:rPr>
          <w:rFonts w:ascii="Arial" w:eastAsia="Times New Roman" w:hAnsi="Arial"/>
          <w:sz w:val="24"/>
          <w:szCs w:val="24"/>
        </w:rPr>
        <w:t>maayos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silang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masuportahan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kanilang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pag-unlad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programa</w:t>
      </w:r>
      <w:proofErr w:type="spellEnd"/>
      <w:r>
        <w:rPr>
          <w:rFonts w:ascii="Arial" w:eastAsia="Times New Roman" w:hAnsi="Arial"/>
          <w:sz w:val="24"/>
          <w:szCs w:val="24"/>
        </w:rPr>
        <w:t>.</w:t>
      </w:r>
    </w:p>
    <w:p w14:paraId="67A4AF33" w14:textId="77777777" w:rsidR="005857F8" w:rsidRDefault="00566B5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bookmarkStart w:id="1" w:name="_1fob9te"/>
      <w:bookmarkEnd w:id="1"/>
      <w:proofErr w:type="spellStart"/>
      <w:r>
        <w:rPr>
          <w:rFonts w:ascii="Arial" w:eastAsia="Arial" w:hAnsi="Arial"/>
          <w:color w:val="000000"/>
          <w:sz w:val="24"/>
          <w:szCs w:val="24"/>
        </w:rPr>
        <w:t>Pagtulong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mga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pamilyang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maunawaan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benepisyo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pagiging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multilingguwal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at ang </w:t>
      </w:r>
      <w:proofErr w:type="spellStart"/>
      <w:r>
        <w:rPr>
          <w:rFonts w:ascii="Arial" w:eastAsia="Times New Roman" w:hAnsi="Arial"/>
          <w:sz w:val="24"/>
          <w:szCs w:val="24"/>
        </w:rPr>
        <w:t>kahalagahan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wikang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tahanan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pagkatuto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Ingles.</w:t>
      </w:r>
    </w:p>
    <w:p w14:paraId="33E2285F" w14:textId="77777777" w:rsidR="005857F8" w:rsidRDefault="00566B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Paghikayat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mga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pamilya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ipagpatuloy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paglinang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wikang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tahanan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kanilang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anak</w:t>
      </w:r>
      <w:proofErr w:type="spellEnd"/>
      <w:r>
        <w:rPr>
          <w:rFonts w:ascii="Arial" w:eastAsia="Times New Roman" w:hAnsi="Arial"/>
          <w:sz w:val="24"/>
          <w:szCs w:val="24"/>
        </w:rPr>
        <w:t>.</w:t>
      </w:r>
    </w:p>
    <w:p w14:paraId="06338D1F" w14:textId="77777777" w:rsidR="005857F8" w:rsidRDefault="00566B5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Arial" w:hAnsi="Arial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Pagkakaroon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ng mas </w:t>
      </w:r>
      <w:proofErr w:type="spellStart"/>
      <w:r>
        <w:rPr>
          <w:rFonts w:ascii="Arial" w:eastAsia="Times New Roman" w:hAnsi="Arial"/>
          <w:sz w:val="24"/>
          <w:szCs w:val="24"/>
        </w:rPr>
        <w:t>malalim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pag-unawa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iba't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ibang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wika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at </w:t>
      </w:r>
      <w:proofErr w:type="spellStart"/>
      <w:r>
        <w:rPr>
          <w:rFonts w:ascii="Arial" w:eastAsia="Times New Roman" w:hAnsi="Arial"/>
          <w:sz w:val="24"/>
          <w:szCs w:val="24"/>
        </w:rPr>
        <w:t>kultura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loob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silid-aralan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upang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makagawa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desisyong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nakabatay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buong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programa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/>
          <w:sz w:val="24"/>
          <w:szCs w:val="24"/>
        </w:rPr>
        <w:t>halimbawa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sz w:val="24"/>
          <w:szCs w:val="24"/>
        </w:rPr>
        <w:t>pagbili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aklat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iba’t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ibang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wikang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kinakatawan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bata at </w:t>
      </w:r>
      <w:proofErr w:type="spellStart"/>
      <w:r>
        <w:rPr>
          <w:rFonts w:ascii="Arial" w:eastAsia="Times New Roman" w:hAnsi="Arial"/>
          <w:sz w:val="24"/>
          <w:szCs w:val="24"/>
        </w:rPr>
        <w:t>pamilya</w:t>
      </w:r>
      <w:proofErr w:type="spellEnd"/>
      <w:r>
        <w:rPr>
          <w:rFonts w:ascii="Arial" w:eastAsia="Times New Roman" w:hAnsi="Arial"/>
          <w:sz w:val="24"/>
          <w:szCs w:val="24"/>
        </w:rPr>
        <w:t>).</w:t>
      </w:r>
    </w:p>
    <w:p w14:paraId="02B9921E" w14:textId="77777777" w:rsidR="005857F8" w:rsidRDefault="005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Arial" w:hAnsi="Arial"/>
          <w:sz w:val="24"/>
          <w:szCs w:val="24"/>
        </w:rPr>
        <w:t>Makatutulong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 xml:space="preserve">ang </w:t>
      </w:r>
      <w:proofErr w:type="spellStart"/>
      <w:r>
        <w:rPr>
          <w:rFonts w:ascii="Arial" w:eastAsia="Times New Roman" w:hAnsi="Arial"/>
          <w:sz w:val="24"/>
          <w:szCs w:val="24"/>
        </w:rPr>
        <w:t>panayam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pamilya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paggawa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may-</w:t>
      </w:r>
      <w:proofErr w:type="spellStart"/>
      <w:r>
        <w:rPr>
          <w:rFonts w:ascii="Arial" w:eastAsia="Times New Roman" w:hAnsi="Arial"/>
          <w:sz w:val="24"/>
          <w:szCs w:val="24"/>
        </w:rPr>
        <w:t>kabatirang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desisyon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contractor </w:t>
      </w:r>
      <w:proofErr w:type="spellStart"/>
      <w:r>
        <w:rPr>
          <w:rFonts w:ascii="Arial" w:eastAsia="Times New Roman" w:hAnsi="Arial"/>
          <w:sz w:val="24"/>
          <w:szCs w:val="24"/>
        </w:rPr>
        <w:t>ukol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kurikulum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estratehiya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loob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silid-aralan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sz w:val="24"/>
          <w:szCs w:val="24"/>
        </w:rPr>
        <w:t>propesyonal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pag-unlad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at </w:t>
      </w:r>
      <w:proofErr w:type="spellStart"/>
      <w:r>
        <w:rPr>
          <w:rFonts w:ascii="Arial" w:eastAsia="Times New Roman" w:hAnsi="Arial"/>
          <w:sz w:val="24"/>
          <w:szCs w:val="24"/>
        </w:rPr>
        <w:t>pagpapatatag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pakikipag-ugnayan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pamilya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para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mas </w:t>
      </w:r>
      <w:proofErr w:type="spellStart"/>
      <w:r>
        <w:rPr>
          <w:rFonts w:ascii="Arial" w:eastAsia="Times New Roman" w:hAnsi="Arial"/>
          <w:sz w:val="24"/>
          <w:szCs w:val="24"/>
        </w:rPr>
        <w:t>mahusay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suporta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batang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DLL. Mahalaga ring </w:t>
      </w:r>
      <w:proofErr w:type="spellStart"/>
      <w:r>
        <w:rPr>
          <w:rFonts w:ascii="Arial" w:eastAsia="Times New Roman" w:hAnsi="Arial"/>
          <w:sz w:val="24"/>
          <w:szCs w:val="24"/>
        </w:rPr>
        <w:t>tandaan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sz w:val="24"/>
          <w:szCs w:val="24"/>
        </w:rPr>
        <w:t>ayon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Seksiyon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8241.5 ng </w:t>
      </w:r>
      <w:proofErr w:type="spellStart"/>
      <w:r>
        <w:rPr>
          <w:rFonts w:ascii="Arial" w:eastAsia="Times New Roman" w:hAnsi="Arial"/>
          <w:sz w:val="24"/>
          <w:szCs w:val="24"/>
        </w:rPr>
        <w:t>Kodigo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Edukasyon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pagkilala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pagiging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DLL ay para </w:t>
      </w:r>
      <w:proofErr w:type="spellStart"/>
      <w:r>
        <w:rPr>
          <w:rFonts w:ascii="Arial" w:eastAsia="Times New Roman" w:hAnsi="Arial"/>
          <w:sz w:val="24"/>
          <w:szCs w:val="24"/>
        </w:rPr>
        <w:t>lamang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panahon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lastRenderedPageBreak/>
        <w:t xml:space="preserve">ng preschool at </w:t>
      </w:r>
      <w:proofErr w:type="spellStart"/>
      <w:r>
        <w:rPr>
          <w:rFonts w:ascii="Arial" w:eastAsia="Times New Roman" w:hAnsi="Arial"/>
          <w:sz w:val="24"/>
          <w:szCs w:val="24"/>
        </w:rPr>
        <w:t>hindi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katumbas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anumang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pagkilala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/>
          <w:sz w:val="24"/>
          <w:szCs w:val="24"/>
        </w:rPr>
        <w:t>suporta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maaaring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matanggap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bata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TK o kindergarten.</w:t>
      </w:r>
    </w:p>
    <w:p w14:paraId="242730B0" w14:textId="77777777" w:rsidR="005857F8" w:rsidRDefault="00566B5C">
      <w:pPr>
        <w:spacing w:before="100" w:beforeAutospacing="1" w:after="100" w:afterAutospacing="1" w:line="240" w:lineRule="auto"/>
        <w:outlineLvl w:val="2"/>
        <w:rPr>
          <w:rFonts w:ascii="Arial" w:eastAsia="Times New Roman" w:hAnsi="Arial"/>
          <w:b/>
          <w:bCs/>
          <w:sz w:val="32"/>
          <w:szCs w:val="32"/>
        </w:rPr>
      </w:pPr>
      <w:bookmarkStart w:id="2" w:name="_3znysh7"/>
      <w:bookmarkEnd w:id="2"/>
      <w:proofErr w:type="spellStart"/>
      <w:r>
        <w:rPr>
          <w:rFonts w:ascii="Arial" w:hAnsi="Arial"/>
          <w:b/>
          <w:bCs/>
          <w:sz w:val="32"/>
          <w:szCs w:val="32"/>
        </w:rPr>
        <w:t>Tagubilin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</w:t>
      </w:r>
      <w:bookmarkStart w:id="3" w:name="_2et92p0"/>
      <w:bookmarkEnd w:id="3"/>
      <w:r>
        <w:rPr>
          <w:rFonts w:ascii="Arial" w:eastAsia="Times New Roman" w:hAnsi="Arial"/>
          <w:b/>
          <w:bCs/>
          <w:sz w:val="32"/>
          <w:szCs w:val="32"/>
        </w:rPr>
        <w:t xml:space="preserve">para </w:t>
      </w:r>
      <w:proofErr w:type="spellStart"/>
      <w:r>
        <w:rPr>
          <w:rFonts w:ascii="Arial" w:eastAsia="Times New Roman" w:hAnsi="Arial"/>
          <w:b/>
          <w:bCs/>
          <w:sz w:val="32"/>
          <w:szCs w:val="32"/>
        </w:rPr>
        <w:t>sa</w:t>
      </w:r>
      <w:proofErr w:type="spellEnd"/>
      <w:r>
        <w:rPr>
          <w:rFonts w:ascii="Arial" w:eastAsia="Times New Roman" w:hAnsi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/>
          <w:b/>
          <w:bCs/>
          <w:sz w:val="32"/>
          <w:szCs w:val="32"/>
        </w:rPr>
        <w:t>Itinalagang</w:t>
      </w:r>
      <w:proofErr w:type="spellEnd"/>
      <w:r>
        <w:rPr>
          <w:rFonts w:ascii="Arial" w:eastAsia="Times New Roman" w:hAnsi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/>
          <w:b/>
          <w:bCs/>
          <w:sz w:val="32"/>
          <w:szCs w:val="32"/>
        </w:rPr>
        <w:t>Kawani</w:t>
      </w:r>
      <w:proofErr w:type="spellEnd"/>
      <w:r>
        <w:rPr>
          <w:rFonts w:ascii="Arial" w:eastAsia="Times New Roman" w:hAnsi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/>
          <w:b/>
          <w:bCs/>
          <w:sz w:val="32"/>
          <w:szCs w:val="32"/>
        </w:rPr>
        <w:t>na</w:t>
      </w:r>
      <w:proofErr w:type="spellEnd"/>
      <w:r>
        <w:rPr>
          <w:rFonts w:ascii="Arial" w:eastAsia="Times New Roman" w:hAnsi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/>
          <w:b/>
          <w:bCs/>
          <w:sz w:val="32"/>
          <w:szCs w:val="32"/>
        </w:rPr>
        <w:t>Magsasagawa</w:t>
      </w:r>
      <w:proofErr w:type="spellEnd"/>
      <w:r>
        <w:rPr>
          <w:rFonts w:ascii="Arial" w:eastAsia="Times New Roman" w:hAnsi="Arial"/>
          <w:b/>
          <w:bCs/>
          <w:sz w:val="32"/>
          <w:szCs w:val="32"/>
        </w:rPr>
        <w:t xml:space="preserve"> ng </w:t>
      </w:r>
      <w:proofErr w:type="spellStart"/>
      <w:r>
        <w:rPr>
          <w:rFonts w:ascii="Arial" w:eastAsia="Times New Roman" w:hAnsi="Arial"/>
          <w:b/>
          <w:bCs/>
          <w:sz w:val="32"/>
          <w:szCs w:val="32"/>
        </w:rPr>
        <w:t>Panayam</w:t>
      </w:r>
      <w:proofErr w:type="spellEnd"/>
    </w:p>
    <w:p w14:paraId="0E8394BA" w14:textId="77777777" w:rsidR="005857F8" w:rsidRDefault="00566B5C">
      <w:pPr>
        <w:spacing w:before="100" w:beforeAutospacing="1" w:after="100" w:afterAutospacing="1" w:line="240" w:lineRule="auto"/>
        <w:rPr>
          <w:rFonts w:ascii="Arial" w:eastAsia="Times New Roman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Kailangang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gamitin</w:t>
      </w:r>
      <w:proofErr w:type="spellEnd"/>
      <w:r>
        <w:rPr>
          <w:rFonts w:ascii="Arial" w:hAnsi="Arial"/>
          <w:sz w:val="24"/>
          <w:szCs w:val="24"/>
        </w:rPr>
        <w:t xml:space="preserve"> ng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 xml:space="preserve">contractor ng </w:t>
      </w:r>
      <w:r>
        <w:rPr>
          <w:rFonts w:ascii="Arial" w:eastAsia="Times New Roman" w:hAnsi="Arial"/>
          <w:i/>
          <w:iCs/>
          <w:sz w:val="24"/>
          <w:szCs w:val="24"/>
        </w:rPr>
        <w:t>California State Preschool Program (CSPP)</w:t>
      </w:r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Panayam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Wika at </w:t>
      </w:r>
      <w:proofErr w:type="spellStart"/>
      <w:r>
        <w:rPr>
          <w:rFonts w:ascii="Arial" w:eastAsia="Times New Roman" w:hAnsi="Arial"/>
          <w:sz w:val="24"/>
          <w:szCs w:val="24"/>
        </w:rPr>
        <w:t>Interes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Pamilya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upang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magsagawa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masinsinang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pag-uusap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tungkol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kalakasan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at </w:t>
      </w:r>
      <w:proofErr w:type="spellStart"/>
      <w:r>
        <w:rPr>
          <w:rFonts w:ascii="Arial" w:eastAsia="Times New Roman" w:hAnsi="Arial"/>
          <w:sz w:val="24"/>
          <w:szCs w:val="24"/>
        </w:rPr>
        <w:t>interes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bata, </w:t>
      </w:r>
      <w:proofErr w:type="spellStart"/>
      <w:r>
        <w:rPr>
          <w:rFonts w:ascii="Arial" w:eastAsia="Times New Roman" w:hAnsi="Arial"/>
          <w:sz w:val="24"/>
          <w:szCs w:val="24"/>
        </w:rPr>
        <w:t>pinagmulan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wika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bata, at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pangangailangan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magulang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sz w:val="24"/>
          <w:szCs w:val="24"/>
        </w:rPr>
        <w:t>tagapag-alaga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o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miyembro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pamilya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upang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masuportahan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wika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at </w:t>
      </w:r>
      <w:proofErr w:type="spellStart"/>
      <w:r>
        <w:rPr>
          <w:rFonts w:ascii="Arial" w:eastAsia="Times New Roman" w:hAnsi="Arial"/>
          <w:sz w:val="24"/>
          <w:szCs w:val="24"/>
        </w:rPr>
        <w:t>pag-unlad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bata.</w:t>
      </w:r>
    </w:p>
    <w:p w14:paraId="68ED644E" w14:textId="2ABCC7E7" w:rsidR="005857F8" w:rsidRDefault="00566B5C" w:rsidP="4266E585">
      <w:pPr>
        <w:spacing w:before="100" w:beforeAutospacing="1"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4266E585">
        <w:rPr>
          <w:rFonts w:ascii="Arial" w:eastAsia="Arial" w:hAnsi="Arial"/>
          <w:color w:val="000000" w:themeColor="text1"/>
          <w:sz w:val="24"/>
          <w:szCs w:val="24"/>
        </w:rPr>
        <w:t xml:space="preserve">Dapat </w:t>
      </w:r>
      <w:proofErr w:type="spellStart"/>
      <w:r w:rsidRPr="4266E585">
        <w:rPr>
          <w:rFonts w:ascii="Arial" w:eastAsia="Arial" w:hAnsi="Arial"/>
          <w:color w:val="000000" w:themeColor="text1"/>
          <w:sz w:val="24"/>
          <w:szCs w:val="24"/>
        </w:rPr>
        <w:t>magsagawa</w:t>
      </w:r>
      <w:proofErr w:type="spellEnd"/>
      <w:r w:rsidRPr="4266E585">
        <w:rPr>
          <w:rFonts w:ascii="Arial" w:eastAsia="Arial" w:hAnsi="Arial"/>
          <w:color w:val="000000" w:themeColor="text1"/>
          <w:sz w:val="24"/>
          <w:szCs w:val="24"/>
        </w:rPr>
        <w:t xml:space="preserve"> ang </w:t>
      </w:r>
      <w:proofErr w:type="spellStart"/>
      <w:r w:rsidRPr="4266E585">
        <w:rPr>
          <w:rFonts w:ascii="Arial" w:eastAsia="Arial" w:hAnsi="Arial"/>
          <w:color w:val="000000" w:themeColor="text1"/>
          <w:sz w:val="24"/>
          <w:szCs w:val="24"/>
        </w:rPr>
        <w:t>mga</w:t>
      </w:r>
      <w:proofErr w:type="spellEnd"/>
      <w:r w:rsidRPr="4266E585">
        <w:rPr>
          <w:rFonts w:ascii="Arial" w:eastAsia="Arial" w:hAnsi="Arial"/>
          <w:color w:val="000000" w:themeColor="text1"/>
          <w:sz w:val="24"/>
          <w:szCs w:val="24"/>
        </w:rPr>
        <w:t xml:space="preserve"> CSPP contractor </w:t>
      </w:r>
      <w:bookmarkStart w:id="4" w:name="_Hlk203896698"/>
      <w:r w:rsidRPr="4266E585">
        <w:rPr>
          <w:rFonts w:ascii="Arial" w:eastAsia="Times New Roman" w:hAnsi="Arial"/>
          <w:sz w:val="24"/>
          <w:szCs w:val="24"/>
        </w:rPr>
        <w:t xml:space="preserve">ng </w:t>
      </w:r>
      <w:proofErr w:type="spellStart"/>
      <w:r w:rsidRPr="4266E585">
        <w:rPr>
          <w:rFonts w:ascii="Arial" w:eastAsia="Times New Roman" w:hAnsi="Arial"/>
          <w:sz w:val="24"/>
          <w:szCs w:val="24"/>
        </w:rPr>
        <w:t>panayam</w:t>
      </w:r>
      <w:proofErr w:type="spellEnd"/>
      <w:r w:rsidRPr="4266E585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4266E585">
        <w:rPr>
          <w:rFonts w:ascii="Arial" w:eastAsia="Times New Roman" w:hAnsi="Arial"/>
          <w:sz w:val="24"/>
          <w:szCs w:val="24"/>
        </w:rPr>
        <w:t>na</w:t>
      </w:r>
      <w:proofErr w:type="spellEnd"/>
      <w:r w:rsidRPr="4266E585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4266E585">
        <w:rPr>
          <w:rFonts w:ascii="Arial" w:eastAsia="Times New Roman" w:hAnsi="Arial"/>
          <w:sz w:val="24"/>
          <w:szCs w:val="24"/>
        </w:rPr>
        <w:t>ito</w:t>
      </w:r>
      <w:proofErr w:type="spellEnd"/>
      <w:r w:rsidRPr="4266E585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4266E585">
        <w:rPr>
          <w:rFonts w:ascii="Arial" w:eastAsia="Times New Roman" w:hAnsi="Arial"/>
          <w:sz w:val="24"/>
          <w:szCs w:val="24"/>
        </w:rPr>
        <w:t>alinsunod</w:t>
      </w:r>
      <w:proofErr w:type="spellEnd"/>
      <w:r w:rsidRPr="4266E585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4266E585">
        <w:rPr>
          <w:rFonts w:ascii="Arial" w:eastAsia="Times New Roman" w:hAnsi="Arial"/>
          <w:sz w:val="24"/>
          <w:szCs w:val="24"/>
        </w:rPr>
        <w:t>sa</w:t>
      </w:r>
      <w:proofErr w:type="spellEnd"/>
      <w:r w:rsidRPr="4266E585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4266E585">
        <w:rPr>
          <w:rFonts w:ascii="Arial" w:eastAsia="Times New Roman" w:hAnsi="Arial"/>
          <w:sz w:val="24"/>
          <w:szCs w:val="24"/>
        </w:rPr>
        <w:t>mga</w:t>
      </w:r>
      <w:proofErr w:type="spellEnd"/>
      <w:r w:rsidRPr="4266E585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4266E585">
        <w:rPr>
          <w:rFonts w:ascii="Arial" w:eastAsia="Times New Roman" w:hAnsi="Arial"/>
          <w:sz w:val="24"/>
          <w:szCs w:val="24"/>
        </w:rPr>
        <w:t>kinakailangang</w:t>
      </w:r>
      <w:proofErr w:type="spellEnd"/>
      <w:r w:rsidRPr="4266E585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4266E585">
        <w:rPr>
          <w:rFonts w:ascii="Arial" w:eastAsia="Times New Roman" w:hAnsi="Arial"/>
          <w:sz w:val="24"/>
          <w:szCs w:val="24"/>
        </w:rPr>
        <w:t>tukuyin</w:t>
      </w:r>
      <w:proofErr w:type="spellEnd"/>
      <w:r w:rsidRPr="4266E585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4266E585">
        <w:rPr>
          <w:rFonts w:ascii="Arial" w:eastAsia="Times New Roman" w:hAnsi="Arial"/>
          <w:sz w:val="24"/>
          <w:szCs w:val="24"/>
        </w:rPr>
        <w:t>sa</w:t>
      </w:r>
      <w:proofErr w:type="spellEnd"/>
      <w:r w:rsidRPr="4266E585">
        <w:rPr>
          <w:rFonts w:ascii="Arial" w:eastAsia="Times New Roman" w:hAnsi="Arial"/>
          <w:sz w:val="24"/>
          <w:szCs w:val="24"/>
        </w:rPr>
        <w:t xml:space="preserve"> </w:t>
      </w:r>
      <w:r w:rsidRPr="4266E585">
        <w:rPr>
          <w:rFonts w:ascii="Arial" w:eastAsia="Times New Roman" w:hAnsi="Arial"/>
          <w:i/>
          <w:iCs/>
          <w:sz w:val="24"/>
          <w:szCs w:val="24"/>
        </w:rPr>
        <w:t>Management Bulletin (MB) 25-</w:t>
      </w:r>
      <w:r w:rsidR="43553284" w:rsidRPr="4266E585">
        <w:rPr>
          <w:rFonts w:ascii="Arial" w:eastAsia="Times New Roman" w:hAnsi="Arial"/>
          <w:i/>
          <w:iCs/>
          <w:sz w:val="24"/>
          <w:szCs w:val="24"/>
        </w:rPr>
        <w:t>07</w:t>
      </w:r>
      <w:r w:rsidRPr="4266E585">
        <w:rPr>
          <w:rFonts w:ascii="Arial" w:eastAsia="Times New Roman" w:hAnsi="Arial"/>
          <w:sz w:val="24"/>
          <w:szCs w:val="24"/>
        </w:rPr>
        <w:t xml:space="preserve"> ng </w:t>
      </w:r>
      <w:r w:rsidRPr="4266E585">
        <w:rPr>
          <w:rFonts w:ascii="Arial" w:eastAsia="Times New Roman" w:hAnsi="Arial"/>
          <w:i/>
          <w:iCs/>
          <w:sz w:val="24"/>
          <w:szCs w:val="24"/>
        </w:rPr>
        <w:t xml:space="preserve">Kagawaran ng </w:t>
      </w:r>
      <w:proofErr w:type="spellStart"/>
      <w:r w:rsidRPr="4266E585">
        <w:rPr>
          <w:rFonts w:ascii="Arial" w:eastAsia="Times New Roman" w:hAnsi="Arial"/>
          <w:i/>
          <w:iCs/>
          <w:sz w:val="24"/>
          <w:szCs w:val="24"/>
        </w:rPr>
        <w:t>Edukasyon</w:t>
      </w:r>
      <w:proofErr w:type="spellEnd"/>
      <w:r w:rsidRPr="4266E585">
        <w:rPr>
          <w:rFonts w:ascii="Arial" w:eastAsia="Times New Roman" w:hAnsi="Arial"/>
          <w:i/>
          <w:iCs/>
          <w:sz w:val="24"/>
          <w:szCs w:val="24"/>
        </w:rPr>
        <w:t xml:space="preserve"> ng California</w:t>
      </w:r>
      <w:r w:rsidRPr="4266E585">
        <w:rPr>
          <w:rFonts w:ascii="Arial" w:eastAsia="Times New Roman" w:hAnsi="Arial"/>
          <w:sz w:val="24"/>
          <w:szCs w:val="24"/>
        </w:rPr>
        <w:t>.</w:t>
      </w:r>
      <w:bookmarkEnd w:id="4"/>
    </w:p>
    <w:p w14:paraId="762E0223" w14:textId="77777777" w:rsidR="005857F8" w:rsidRDefault="00566B5C">
      <w:pPr>
        <w:spacing w:before="100" w:beforeAutospacing="1" w:after="100" w:afterAutospacing="1" w:line="240" w:lineRule="auto"/>
        <w:rPr>
          <w:rFonts w:ascii="Arial" w:eastAsia="Times New Roman" w:hAnsi="Arial"/>
          <w:sz w:val="24"/>
          <w:szCs w:val="24"/>
        </w:rPr>
      </w:pPr>
      <w:proofErr w:type="spellStart"/>
      <w:r>
        <w:rPr>
          <w:rFonts w:ascii="Arial" w:eastAsia="Arial" w:hAnsi="Arial"/>
          <w:sz w:val="24"/>
          <w:szCs w:val="24"/>
        </w:rPr>
        <w:t>Habang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isinasagawa</w:t>
      </w:r>
      <w:proofErr w:type="spellEnd"/>
      <w:r>
        <w:rPr>
          <w:rFonts w:ascii="Arial" w:eastAsia="Arial" w:hAnsi="Arial"/>
          <w:sz w:val="24"/>
          <w:szCs w:val="24"/>
        </w:rPr>
        <w:t xml:space="preserve"> ang </w:t>
      </w:r>
      <w:proofErr w:type="spellStart"/>
      <w:r>
        <w:rPr>
          <w:rFonts w:ascii="Arial" w:eastAsia="Arial" w:hAnsi="Arial"/>
          <w:sz w:val="24"/>
          <w:szCs w:val="24"/>
        </w:rPr>
        <w:t>Panayam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sa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 xml:space="preserve">Wika at </w:t>
      </w:r>
      <w:proofErr w:type="spellStart"/>
      <w:r>
        <w:rPr>
          <w:rFonts w:ascii="Arial" w:eastAsia="Times New Roman" w:hAnsi="Arial"/>
          <w:sz w:val="24"/>
          <w:szCs w:val="24"/>
        </w:rPr>
        <w:t>Interes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Pamilya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sz w:val="24"/>
          <w:szCs w:val="24"/>
        </w:rPr>
        <w:t>maaaring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gamitin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contractor ang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sumusunod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pahayag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upang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maipaliwanag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at </w:t>
      </w:r>
      <w:proofErr w:type="spellStart"/>
      <w:r>
        <w:rPr>
          <w:rFonts w:ascii="Arial" w:eastAsia="Times New Roman" w:hAnsi="Arial"/>
          <w:sz w:val="24"/>
          <w:szCs w:val="24"/>
        </w:rPr>
        <w:t>mapawi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alinlangan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pamilya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. </w:t>
      </w:r>
      <w:proofErr w:type="spellStart"/>
      <w:r>
        <w:rPr>
          <w:rFonts w:ascii="Arial" w:hAnsi="Arial"/>
          <w:sz w:val="24"/>
          <w:szCs w:val="24"/>
        </w:rPr>
        <w:t>Maaaring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gamitin</w:t>
      </w:r>
      <w:proofErr w:type="spellEnd"/>
      <w:r>
        <w:rPr>
          <w:rFonts w:ascii="Arial" w:hAnsi="Arial"/>
          <w:sz w:val="24"/>
          <w:szCs w:val="24"/>
        </w:rPr>
        <w:t xml:space="preserve"> ng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CSPP contractor ang </w:t>
      </w:r>
      <w:proofErr w:type="spellStart"/>
      <w:r>
        <w:rPr>
          <w:rFonts w:ascii="Arial" w:hAnsi="Arial"/>
          <w:sz w:val="24"/>
          <w:szCs w:val="24"/>
        </w:rPr>
        <w:t>sumusunod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pahayag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upang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tulungan</w:t>
      </w:r>
      <w:proofErr w:type="spellEnd"/>
      <w:r>
        <w:rPr>
          <w:rFonts w:ascii="Arial" w:hAnsi="Arial"/>
          <w:sz w:val="24"/>
          <w:szCs w:val="24"/>
        </w:rPr>
        <w:t xml:space="preserve"> ang </w:t>
      </w:r>
      <w:proofErr w:type="spellStart"/>
      <w:r>
        <w:rPr>
          <w:rFonts w:ascii="Arial" w:hAnsi="Arial"/>
          <w:sz w:val="24"/>
          <w:szCs w:val="24"/>
        </w:rPr>
        <w:t>pamilya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maunawaan</w:t>
      </w:r>
      <w:proofErr w:type="spellEnd"/>
      <w:r>
        <w:rPr>
          <w:rFonts w:ascii="Arial" w:hAnsi="Arial"/>
          <w:sz w:val="24"/>
          <w:szCs w:val="24"/>
        </w:rPr>
        <w:t xml:space="preserve"> ang </w:t>
      </w:r>
      <w:proofErr w:type="spellStart"/>
      <w:r>
        <w:rPr>
          <w:rFonts w:ascii="Arial" w:hAnsi="Arial"/>
          <w:sz w:val="24"/>
          <w:szCs w:val="24"/>
        </w:rPr>
        <w:t>layunin</w:t>
      </w:r>
      <w:proofErr w:type="spellEnd"/>
      <w:r>
        <w:rPr>
          <w:rFonts w:ascii="Arial" w:hAnsi="Arial"/>
          <w:sz w:val="24"/>
          <w:szCs w:val="24"/>
        </w:rPr>
        <w:t xml:space="preserve"> ng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tanong</w:t>
      </w:r>
      <w:proofErr w:type="spellEnd"/>
      <w:r>
        <w:rPr>
          <w:rFonts w:ascii="Arial" w:hAnsi="Arial"/>
          <w:sz w:val="24"/>
          <w:szCs w:val="24"/>
        </w:rPr>
        <w:t xml:space="preserve"> at ang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benepisyo</w:t>
      </w:r>
      <w:proofErr w:type="spellEnd"/>
      <w:r>
        <w:rPr>
          <w:rFonts w:ascii="Arial" w:hAnsi="Arial"/>
          <w:sz w:val="24"/>
          <w:szCs w:val="24"/>
        </w:rPr>
        <w:t xml:space="preserve"> ng </w:t>
      </w:r>
      <w:proofErr w:type="spellStart"/>
      <w:r>
        <w:rPr>
          <w:rFonts w:ascii="Arial" w:hAnsi="Arial"/>
          <w:sz w:val="24"/>
          <w:szCs w:val="24"/>
        </w:rPr>
        <w:t>pagiging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multilingguwal</w:t>
      </w:r>
      <w:proofErr w:type="spellEnd"/>
      <w:r>
        <w:rPr>
          <w:rFonts w:ascii="Arial" w:hAnsi="Arial"/>
          <w:sz w:val="24"/>
          <w:szCs w:val="24"/>
        </w:rPr>
        <w:t>:</w:t>
      </w:r>
    </w:p>
    <w:p w14:paraId="5E14F7F1" w14:textId="77777777" w:rsidR="005857F8" w:rsidRDefault="00566B5C">
      <w:pPr>
        <w:pStyle w:val="paragraph"/>
        <w:numPr>
          <w:ilvl w:val="0"/>
          <w:numId w:val="15"/>
        </w:numPr>
        <w:spacing w:before="0" w:beforeAutospacing="0" w:after="160" w:afterAutospacing="0"/>
        <w:textAlignment w:val="baseline"/>
        <w:rPr>
          <w:rFonts w:ascii="Arial" w:eastAsia="Arial" w:hAnsi="Arial" w:cs="Arial"/>
        </w:rPr>
      </w:pPr>
      <w:r>
        <w:rPr>
          <w:rStyle w:val="normaltextrun"/>
          <w:rFonts w:ascii="Arial" w:eastAsia="Arial" w:hAnsi="Arial" w:cs="Arial"/>
        </w:rPr>
        <w:t xml:space="preserve">Ang </w:t>
      </w:r>
      <w:proofErr w:type="spellStart"/>
      <w:r>
        <w:rPr>
          <w:rStyle w:val="normaltextrun"/>
          <w:rFonts w:ascii="Arial" w:eastAsia="Arial" w:hAnsi="Arial" w:cs="Arial"/>
        </w:rPr>
        <w:t>pagkilalang</w:t>
      </w:r>
      <w:proofErr w:type="spellEnd"/>
      <w:r>
        <w:rPr>
          <w:rStyle w:val="normaltextrun"/>
          <w:rFonts w:ascii="Arial" w:eastAsia="Arial" w:hAnsi="Arial" w:cs="Arial"/>
        </w:rPr>
        <w:t xml:space="preserve"> </w:t>
      </w:r>
      <w:proofErr w:type="spellStart"/>
      <w:r>
        <w:rPr>
          <w:rStyle w:val="normaltextrun"/>
          <w:rFonts w:ascii="Arial" w:eastAsia="Arial" w:hAnsi="Arial" w:cs="Arial"/>
        </w:rPr>
        <w:t>ito</w:t>
      </w:r>
      <w:proofErr w:type="spellEnd"/>
      <w:r>
        <w:rPr>
          <w:rStyle w:val="normaltextrun"/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ay para </w:t>
      </w:r>
      <w:proofErr w:type="spellStart"/>
      <w:r>
        <w:rPr>
          <w:rFonts w:ascii="Arial" w:hAnsi="Arial" w:cs="Arial"/>
        </w:rPr>
        <w:t>lamang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preschool o childcare setting at </w:t>
      </w:r>
      <w:proofErr w:type="spellStart"/>
      <w:r>
        <w:rPr>
          <w:rFonts w:ascii="Arial" w:hAnsi="Arial" w:cs="Arial"/>
        </w:rPr>
        <w:t>hindi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katulad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anumang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proseso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pagkilala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programang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suporta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maaaring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matanggap</w:t>
      </w:r>
      <w:proofErr w:type="spellEnd"/>
      <w:r>
        <w:rPr>
          <w:rFonts w:ascii="Arial" w:hAnsi="Arial" w:cs="Arial"/>
        </w:rPr>
        <w:t xml:space="preserve"> ng bata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TK </w:t>
      </w:r>
      <w:proofErr w:type="spellStart"/>
      <w:r>
        <w:rPr>
          <w:rFonts w:ascii="Arial" w:hAnsi="Arial" w:cs="Arial"/>
        </w:rPr>
        <w:t>hanggang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ikalabing-dalawang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baitang</w:t>
      </w:r>
      <w:proofErr w:type="spellEnd"/>
      <w:r>
        <w:rPr>
          <w:rFonts w:ascii="Arial" w:hAnsi="Arial" w:cs="Arial"/>
        </w:rPr>
        <w:t>.</w:t>
      </w:r>
      <w:r>
        <w:rPr>
          <w:rStyle w:val="normaltextrun"/>
          <w:rFonts w:ascii="Arial" w:eastAsia="Arial" w:hAnsi="Arial" w:cs="Arial"/>
        </w:rPr>
        <w:t xml:space="preserve"> </w:t>
      </w:r>
    </w:p>
    <w:p w14:paraId="6578C2DF" w14:textId="77777777" w:rsidR="005857F8" w:rsidRDefault="00566B5C">
      <w:pPr>
        <w:pStyle w:val="ListParagraph"/>
        <w:numPr>
          <w:ilvl w:val="0"/>
          <w:numId w:val="9"/>
        </w:numPr>
        <w:spacing w:line="240" w:lineRule="auto"/>
        <w:contextualSpacing w:val="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Maraming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benepisyo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pagiging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multilingguwal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at </w:t>
      </w:r>
      <w:proofErr w:type="spellStart"/>
      <w:r>
        <w:rPr>
          <w:rFonts w:ascii="Arial" w:eastAsia="Times New Roman" w:hAnsi="Arial"/>
          <w:sz w:val="24"/>
          <w:szCs w:val="24"/>
        </w:rPr>
        <w:t>nais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naming </w:t>
      </w:r>
      <w:proofErr w:type="spellStart"/>
      <w:r>
        <w:rPr>
          <w:rFonts w:ascii="Arial" w:eastAsia="Times New Roman" w:hAnsi="Arial"/>
          <w:sz w:val="24"/>
          <w:szCs w:val="24"/>
        </w:rPr>
        <w:t>bigyang-diin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kung </w:t>
      </w:r>
      <w:proofErr w:type="spellStart"/>
      <w:r>
        <w:rPr>
          <w:rFonts w:ascii="Arial" w:eastAsia="Times New Roman" w:hAnsi="Arial"/>
          <w:sz w:val="24"/>
          <w:szCs w:val="24"/>
        </w:rPr>
        <w:t>paano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makatutulong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pagpapatibay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wikang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tahanan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edukasyon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inyong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anak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. Ang </w:t>
      </w:r>
      <w:proofErr w:type="spellStart"/>
      <w:r>
        <w:rPr>
          <w:rFonts w:ascii="Arial" w:eastAsia="Times New Roman" w:hAnsi="Arial"/>
          <w:sz w:val="24"/>
          <w:szCs w:val="24"/>
        </w:rPr>
        <w:t>utak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bata ay </w:t>
      </w:r>
      <w:proofErr w:type="spellStart"/>
      <w:r>
        <w:rPr>
          <w:rFonts w:ascii="Arial" w:eastAsia="Times New Roman" w:hAnsi="Arial"/>
          <w:sz w:val="24"/>
          <w:szCs w:val="24"/>
        </w:rPr>
        <w:t>pinaka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-receptive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pagkatuto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wika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unang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taon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buhay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D8DB8C" w14:textId="77777777" w:rsidR="005857F8" w:rsidRDefault="005857F8">
      <w:pPr>
        <w:pStyle w:val="ListParagraph"/>
        <w:contextualSpacing w:val="0"/>
        <w:rPr>
          <w:rFonts w:ascii="Arial" w:eastAsia="Arial" w:hAnsi="Arial"/>
          <w:color w:val="000000"/>
          <w:sz w:val="24"/>
          <w:szCs w:val="24"/>
        </w:rPr>
      </w:pPr>
    </w:p>
    <w:p w14:paraId="6E6B7155" w14:textId="77777777" w:rsidR="005857F8" w:rsidRDefault="00566B5C">
      <w:pPr>
        <w:pStyle w:val="ListParagraph"/>
        <w:numPr>
          <w:ilvl w:val="0"/>
          <w:numId w:val="9"/>
        </w:numPr>
        <w:contextualSpacing w:val="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Hindi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nalilito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ang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mga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bata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pagkatutuo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ng maraming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wika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;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halip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bookmarkStart w:id="5" w:name="_Hlk203897428"/>
      <w:r>
        <w:rPr>
          <w:rFonts w:ascii="Arial" w:eastAsia="Times New Roman" w:hAnsi="Arial"/>
          <w:sz w:val="24"/>
          <w:szCs w:val="24"/>
        </w:rPr>
        <w:t xml:space="preserve">ang </w:t>
      </w:r>
      <w:proofErr w:type="spellStart"/>
      <w:r>
        <w:rPr>
          <w:rFonts w:ascii="Arial" w:eastAsia="Times New Roman" w:hAnsi="Arial"/>
          <w:sz w:val="24"/>
          <w:szCs w:val="24"/>
        </w:rPr>
        <w:t>utak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tao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ay </w:t>
      </w:r>
      <w:proofErr w:type="spellStart"/>
      <w:r>
        <w:rPr>
          <w:rFonts w:ascii="Arial" w:eastAsia="Times New Roman" w:hAnsi="Arial"/>
          <w:sz w:val="24"/>
          <w:szCs w:val="24"/>
        </w:rPr>
        <w:t>likas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nakahanda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para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pagkatuto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higit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isang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wika</w:t>
      </w:r>
      <w:bookmarkEnd w:id="5"/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</w:p>
    <w:p w14:paraId="2AE7C42A" w14:textId="77777777" w:rsidR="005857F8" w:rsidRDefault="005857F8">
      <w:pPr>
        <w:pStyle w:val="ListParagraph"/>
        <w:contextualSpacing w:val="0"/>
        <w:rPr>
          <w:rFonts w:ascii="Arial" w:eastAsia="Arial" w:hAnsi="Arial"/>
          <w:color w:val="000000"/>
          <w:sz w:val="24"/>
          <w:szCs w:val="24"/>
        </w:rPr>
      </w:pPr>
    </w:p>
    <w:p w14:paraId="185D4385" w14:textId="77777777" w:rsidR="005857F8" w:rsidRDefault="00566B5C">
      <w:pPr>
        <w:pStyle w:val="ListParagraph"/>
        <w:numPr>
          <w:ilvl w:val="0"/>
          <w:numId w:val="9"/>
        </w:numPr>
        <w:contextualSpacing w:val="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Ang </w:t>
      </w:r>
      <w:proofErr w:type="spellStart"/>
      <w:r>
        <w:rPr>
          <w:rFonts w:ascii="Arial" w:eastAsia="Times New Roman" w:hAnsi="Arial"/>
          <w:sz w:val="24"/>
          <w:szCs w:val="24"/>
        </w:rPr>
        <w:t>wikang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tahanan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ay </w:t>
      </w:r>
      <w:proofErr w:type="spellStart"/>
      <w:r>
        <w:rPr>
          <w:rFonts w:ascii="Arial" w:eastAsia="Times New Roman" w:hAnsi="Arial"/>
          <w:sz w:val="24"/>
          <w:szCs w:val="24"/>
        </w:rPr>
        <w:t>mahalaga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pagpapaunlad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kasanayan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ibang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wika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sz w:val="24"/>
          <w:szCs w:val="24"/>
        </w:rPr>
        <w:t>Kapag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matibay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pundasyon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bata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kanyang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wikang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tahanan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mas </w:t>
      </w:r>
      <w:proofErr w:type="spellStart"/>
      <w:r>
        <w:rPr>
          <w:rFonts w:ascii="Arial" w:eastAsia="Times New Roman" w:hAnsi="Arial"/>
          <w:sz w:val="24"/>
          <w:szCs w:val="24"/>
        </w:rPr>
        <w:t>madali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para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kanya ang </w:t>
      </w:r>
      <w:proofErr w:type="spellStart"/>
      <w:r>
        <w:rPr>
          <w:rFonts w:ascii="Arial" w:eastAsia="Times New Roman" w:hAnsi="Arial"/>
          <w:sz w:val="24"/>
          <w:szCs w:val="24"/>
        </w:rPr>
        <w:t>pagkatuto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Ingles</w:t>
      </w:r>
      <w:r>
        <w:rPr>
          <w:rFonts w:ascii="Arial" w:eastAsia="Arial" w:hAnsi="Arial"/>
          <w:color w:val="000000"/>
          <w:sz w:val="24"/>
          <w:szCs w:val="24"/>
        </w:rPr>
        <w:t>.</w:t>
      </w:r>
      <w:r>
        <w:rPr>
          <w:rStyle w:val="normaltextrun"/>
          <w:rFonts w:ascii="Arial" w:eastAsia="Arial" w:hAnsi="Arial"/>
        </w:rPr>
        <w:t> </w:t>
      </w:r>
    </w:p>
    <w:p w14:paraId="4CF40B00" w14:textId="77777777" w:rsidR="005857F8" w:rsidRDefault="00566B5C">
      <w:pPr>
        <w:pStyle w:val="ListParagraph"/>
        <w:numPr>
          <w:ilvl w:val="0"/>
          <w:numId w:val="9"/>
        </w:numPr>
        <w:contextualSpacing w:val="0"/>
        <w:rPr>
          <w:rFonts w:ascii="Arial" w:eastAsia="Arial" w:hAnsi="Arial"/>
          <w:color w:val="000000"/>
          <w:sz w:val="24"/>
          <w:szCs w:val="24"/>
        </w:rPr>
      </w:pPr>
      <w:r>
        <w:rPr>
          <w:rStyle w:val="eop"/>
          <w:rFonts w:ascii="Arial" w:eastAsia="Arial" w:hAnsi="Arial"/>
        </w:rPr>
        <w:t> </w:t>
      </w:r>
      <w:r>
        <w:rPr>
          <w:rFonts w:ascii="Arial" w:eastAsia="Times New Roman" w:hAnsi="Arial"/>
          <w:sz w:val="24"/>
          <w:szCs w:val="24"/>
        </w:rPr>
        <w:t xml:space="preserve">Ang </w:t>
      </w:r>
      <w:proofErr w:type="spellStart"/>
      <w:r>
        <w:rPr>
          <w:rFonts w:ascii="Arial" w:eastAsia="Times New Roman" w:hAnsi="Arial"/>
          <w:sz w:val="24"/>
          <w:szCs w:val="24"/>
        </w:rPr>
        <w:t>pagiging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multilingguwal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ay may </w:t>
      </w:r>
      <w:proofErr w:type="spellStart"/>
      <w:r>
        <w:rPr>
          <w:rFonts w:ascii="Arial" w:eastAsia="Times New Roman" w:hAnsi="Arial"/>
          <w:sz w:val="24"/>
          <w:szCs w:val="24"/>
        </w:rPr>
        <w:t>kaugnayan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benepisyo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pag-iisip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sz w:val="24"/>
          <w:szCs w:val="24"/>
        </w:rPr>
        <w:t>panlipunan-emosyonal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pag-unlad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sz w:val="24"/>
          <w:szCs w:val="24"/>
        </w:rPr>
        <w:t>tagumpay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akademiko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at mas maraming </w:t>
      </w:r>
      <w:proofErr w:type="spellStart"/>
      <w:r>
        <w:rPr>
          <w:rFonts w:ascii="Arial" w:eastAsia="Times New Roman" w:hAnsi="Arial"/>
          <w:sz w:val="24"/>
          <w:szCs w:val="24"/>
        </w:rPr>
        <w:t>oportunidad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hinaharap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  <w:r>
        <w:rPr>
          <w:rStyle w:val="normaltextrun"/>
          <w:rFonts w:ascii="Arial" w:eastAsia="Arial" w:hAnsi="Arial"/>
        </w:rPr>
        <w:t xml:space="preserve"> </w:t>
      </w:r>
    </w:p>
    <w:p w14:paraId="4956D5FE" w14:textId="77777777" w:rsidR="005857F8" w:rsidRDefault="00566B5C">
      <w:pPr>
        <w:pStyle w:val="ListParagraph"/>
        <w:numPr>
          <w:ilvl w:val="0"/>
          <w:numId w:val="9"/>
        </w:numPr>
        <w:contextualSpacing w:val="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lastRenderedPageBreak/>
        <w:t xml:space="preserve">Ayon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r>
        <w:rPr>
          <w:rFonts w:ascii="Arial" w:eastAsia="Times New Roman" w:hAnsi="Arial"/>
          <w:i/>
          <w:iCs/>
          <w:sz w:val="24"/>
          <w:szCs w:val="24"/>
        </w:rPr>
        <w:t>National Academies of Sciences, Engineering, and Medicine</w:t>
      </w:r>
      <w:r>
        <w:rPr>
          <w:rFonts w:ascii="Arial" w:eastAsia="Times New Roman" w:hAnsi="Arial"/>
          <w:sz w:val="24"/>
          <w:szCs w:val="24"/>
        </w:rPr>
        <w:t xml:space="preserve">, ang </w:t>
      </w:r>
      <w:proofErr w:type="spellStart"/>
      <w:r>
        <w:rPr>
          <w:rFonts w:ascii="Arial" w:eastAsia="Times New Roman" w:hAnsi="Arial"/>
          <w:sz w:val="24"/>
          <w:szCs w:val="24"/>
        </w:rPr>
        <w:t>maagang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paglinang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Ingles at ng </w:t>
      </w:r>
      <w:proofErr w:type="spellStart"/>
      <w:r>
        <w:rPr>
          <w:rFonts w:ascii="Arial" w:eastAsia="Times New Roman" w:hAnsi="Arial"/>
          <w:sz w:val="24"/>
          <w:szCs w:val="24"/>
        </w:rPr>
        <w:t>wikang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tahanan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ay </w:t>
      </w:r>
      <w:proofErr w:type="spellStart"/>
      <w:r>
        <w:rPr>
          <w:rFonts w:ascii="Arial" w:eastAsia="Times New Roman" w:hAnsi="Arial"/>
          <w:sz w:val="24"/>
          <w:szCs w:val="24"/>
        </w:rPr>
        <w:t>kritikal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para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tagumpay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pag-aaral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235C46B2" w14:textId="1EBB92A5" w:rsidR="005857F8" w:rsidRDefault="00566B5C">
      <w:pPr>
        <w:pStyle w:val="ListParagraph"/>
        <w:spacing w:after="720"/>
        <w:ind w:left="0"/>
        <w:rPr>
          <w:rFonts w:ascii="Arial" w:eastAsia="Arial" w:hAnsi="Arial"/>
          <w:color w:val="000000"/>
          <w:sz w:val="24"/>
          <w:szCs w:val="24"/>
        </w:rPr>
      </w:pPr>
      <w:r w:rsidRPr="4266E585">
        <w:rPr>
          <w:rFonts w:ascii="Arial" w:eastAsia="Arial" w:hAnsi="Arial"/>
          <w:color w:val="000000" w:themeColor="text1"/>
          <w:sz w:val="24"/>
          <w:szCs w:val="24"/>
        </w:rPr>
        <w:t xml:space="preserve">Additional </w:t>
      </w:r>
      <w:proofErr w:type="spellStart"/>
      <w:r w:rsidRPr="4266E585">
        <w:rPr>
          <w:rFonts w:ascii="Arial" w:hAnsi="Arial"/>
          <w:sz w:val="24"/>
          <w:szCs w:val="24"/>
        </w:rPr>
        <w:t>Karagdagang</w:t>
      </w:r>
      <w:proofErr w:type="spellEnd"/>
      <w:r w:rsidRPr="4266E585">
        <w:rPr>
          <w:rFonts w:ascii="Arial" w:hAnsi="Arial"/>
          <w:sz w:val="24"/>
          <w:szCs w:val="24"/>
        </w:rPr>
        <w:t xml:space="preserve"> </w:t>
      </w:r>
      <w:proofErr w:type="spellStart"/>
      <w:r w:rsidRPr="4266E585">
        <w:rPr>
          <w:rFonts w:ascii="Arial" w:hAnsi="Arial"/>
          <w:sz w:val="24"/>
          <w:szCs w:val="24"/>
        </w:rPr>
        <w:t>impormasyon</w:t>
      </w:r>
      <w:proofErr w:type="spellEnd"/>
      <w:r w:rsidRPr="4266E585">
        <w:rPr>
          <w:rFonts w:ascii="Arial" w:hAnsi="Arial"/>
          <w:sz w:val="24"/>
          <w:szCs w:val="24"/>
        </w:rPr>
        <w:t xml:space="preserve"> at </w:t>
      </w:r>
      <w:proofErr w:type="spellStart"/>
      <w:r w:rsidRPr="4266E585">
        <w:rPr>
          <w:rFonts w:ascii="Arial" w:hAnsi="Arial"/>
          <w:sz w:val="24"/>
          <w:szCs w:val="24"/>
        </w:rPr>
        <w:t>mga</w:t>
      </w:r>
      <w:proofErr w:type="spellEnd"/>
      <w:r w:rsidRPr="4266E585">
        <w:rPr>
          <w:rFonts w:ascii="Arial" w:hAnsi="Arial"/>
          <w:sz w:val="24"/>
          <w:szCs w:val="24"/>
        </w:rPr>
        <w:t xml:space="preserve"> </w:t>
      </w:r>
      <w:proofErr w:type="spellStart"/>
      <w:r w:rsidRPr="4266E585">
        <w:rPr>
          <w:rFonts w:ascii="Arial" w:hAnsi="Arial"/>
          <w:sz w:val="24"/>
          <w:szCs w:val="24"/>
        </w:rPr>
        <w:t>sanggunian</w:t>
      </w:r>
      <w:proofErr w:type="spellEnd"/>
      <w:r w:rsidRPr="4266E585">
        <w:rPr>
          <w:rFonts w:ascii="Arial" w:hAnsi="Arial"/>
          <w:sz w:val="24"/>
          <w:szCs w:val="24"/>
        </w:rPr>
        <w:t xml:space="preserve"> para </w:t>
      </w:r>
      <w:proofErr w:type="spellStart"/>
      <w:r w:rsidRPr="4266E585">
        <w:rPr>
          <w:rFonts w:ascii="Arial" w:hAnsi="Arial"/>
          <w:sz w:val="24"/>
          <w:szCs w:val="24"/>
        </w:rPr>
        <w:t>sa</w:t>
      </w:r>
      <w:proofErr w:type="spellEnd"/>
      <w:r w:rsidRPr="4266E585">
        <w:rPr>
          <w:rFonts w:ascii="Arial" w:hAnsi="Arial"/>
          <w:sz w:val="24"/>
          <w:szCs w:val="24"/>
        </w:rPr>
        <w:t xml:space="preserve"> </w:t>
      </w:r>
      <w:proofErr w:type="spellStart"/>
      <w:r w:rsidRPr="4266E585">
        <w:rPr>
          <w:rFonts w:ascii="Arial" w:hAnsi="Arial"/>
          <w:sz w:val="24"/>
          <w:szCs w:val="24"/>
        </w:rPr>
        <w:t>mga</w:t>
      </w:r>
      <w:proofErr w:type="spellEnd"/>
      <w:r w:rsidRPr="4266E585">
        <w:rPr>
          <w:rFonts w:ascii="Arial" w:hAnsi="Arial"/>
          <w:sz w:val="24"/>
          <w:szCs w:val="24"/>
        </w:rPr>
        <w:t xml:space="preserve"> </w:t>
      </w:r>
      <w:proofErr w:type="spellStart"/>
      <w:r w:rsidRPr="4266E585">
        <w:rPr>
          <w:rFonts w:ascii="Arial" w:hAnsi="Arial"/>
          <w:sz w:val="24"/>
          <w:szCs w:val="24"/>
        </w:rPr>
        <w:t>magulang</w:t>
      </w:r>
      <w:proofErr w:type="spellEnd"/>
      <w:r w:rsidRPr="4266E585">
        <w:rPr>
          <w:rFonts w:ascii="Arial" w:hAnsi="Arial"/>
          <w:sz w:val="24"/>
          <w:szCs w:val="24"/>
        </w:rPr>
        <w:t xml:space="preserve"> ay </w:t>
      </w:r>
      <w:proofErr w:type="spellStart"/>
      <w:r w:rsidRPr="4266E585">
        <w:rPr>
          <w:rFonts w:ascii="Arial" w:hAnsi="Arial"/>
          <w:sz w:val="24"/>
          <w:szCs w:val="24"/>
        </w:rPr>
        <w:t>nakapaloob</w:t>
      </w:r>
      <w:proofErr w:type="spellEnd"/>
      <w:r w:rsidRPr="4266E585">
        <w:rPr>
          <w:rFonts w:ascii="Arial" w:hAnsi="Arial"/>
          <w:sz w:val="24"/>
          <w:szCs w:val="24"/>
        </w:rPr>
        <w:t xml:space="preserve"> </w:t>
      </w:r>
      <w:proofErr w:type="spellStart"/>
      <w:r w:rsidRPr="4266E585">
        <w:rPr>
          <w:rFonts w:ascii="Arial" w:hAnsi="Arial"/>
          <w:sz w:val="24"/>
          <w:szCs w:val="24"/>
        </w:rPr>
        <w:t>sa</w:t>
      </w:r>
      <w:proofErr w:type="spellEnd"/>
      <w:r w:rsidRPr="4266E585">
        <w:rPr>
          <w:rFonts w:ascii="Arial" w:hAnsi="Arial"/>
          <w:sz w:val="24"/>
          <w:szCs w:val="24"/>
        </w:rPr>
        <w:t xml:space="preserve"> </w:t>
      </w:r>
      <w:proofErr w:type="spellStart"/>
      <w:r w:rsidRPr="4266E585">
        <w:rPr>
          <w:rFonts w:ascii="Arial" w:hAnsi="Arial"/>
          <w:sz w:val="24"/>
          <w:szCs w:val="24"/>
        </w:rPr>
        <w:t>ibaba</w:t>
      </w:r>
      <w:proofErr w:type="spellEnd"/>
      <w:r w:rsidRPr="4266E585">
        <w:rPr>
          <w:rFonts w:ascii="Arial" w:hAnsi="Arial"/>
          <w:sz w:val="24"/>
          <w:szCs w:val="24"/>
        </w:rPr>
        <w:t xml:space="preserve"> ng </w:t>
      </w:r>
      <w:proofErr w:type="spellStart"/>
      <w:r w:rsidRPr="4266E585">
        <w:rPr>
          <w:rFonts w:ascii="Arial" w:hAnsi="Arial"/>
          <w:sz w:val="24"/>
          <w:szCs w:val="24"/>
        </w:rPr>
        <w:t>dokumentong</w:t>
      </w:r>
      <w:proofErr w:type="spellEnd"/>
      <w:r w:rsidRPr="4266E585">
        <w:rPr>
          <w:rFonts w:ascii="Arial" w:hAnsi="Arial"/>
          <w:sz w:val="24"/>
          <w:szCs w:val="24"/>
        </w:rPr>
        <w:t xml:space="preserve"> </w:t>
      </w:r>
      <w:proofErr w:type="spellStart"/>
      <w:r w:rsidRPr="4266E585">
        <w:rPr>
          <w:rFonts w:ascii="Arial" w:hAnsi="Arial"/>
          <w:sz w:val="24"/>
          <w:szCs w:val="24"/>
        </w:rPr>
        <w:t>ito</w:t>
      </w:r>
      <w:proofErr w:type="spellEnd"/>
      <w:r w:rsidRPr="4266E585">
        <w:rPr>
          <w:rFonts w:ascii="Arial" w:hAnsi="Arial"/>
          <w:sz w:val="24"/>
          <w:szCs w:val="24"/>
        </w:rPr>
        <w:t xml:space="preserve"> at </w:t>
      </w:r>
      <w:proofErr w:type="spellStart"/>
      <w:r w:rsidRPr="4266E585">
        <w:rPr>
          <w:rFonts w:ascii="Arial" w:hAnsi="Arial"/>
          <w:sz w:val="24"/>
          <w:szCs w:val="24"/>
        </w:rPr>
        <w:t>sa</w:t>
      </w:r>
      <w:proofErr w:type="spellEnd"/>
      <w:r w:rsidRPr="4266E585">
        <w:rPr>
          <w:rFonts w:ascii="Arial" w:hAnsi="Arial"/>
          <w:sz w:val="24"/>
          <w:szCs w:val="24"/>
        </w:rPr>
        <w:t xml:space="preserve"> </w:t>
      </w:r>
      <w:proofErr w:type="spellStart"/>
      <w:r w:rsidRPr="4266E585">
        <w:rPr>
          <w:rFonts w:ascii="Arial" w:hAnsi="Arial"/>
          <w:sz w:val="24"/>
          <w:szCs w:val="24"/>
        </w:rPr>
        <w:t>dulo</w:t>
      </w:r>
      <w:proofErr w:type="spellEnd"/>
      <w:r w:rsidRPr="4266E585">
        <w:rPr>
          <w:rFonts w:ascii="Arial" w:hAnsi="Arial"/>
          <w:sz w:val="24"/>
          <w:szCs w:val="24"/>
        </w:rPr>
        <w:t xml:space="preserve"> ng </w:t>
      </w:r>
      <w:r w:rsidRPr="4266E585">
        <w:rPr>
          <w:rFonts w:ascii="Arial" w:eastAsia="Arial" w:hAnsi="Arial"/>
          <w:color w:val="000000" w:themeColor="text1"/>
          <w:sz w:val="24"/>
          <w:szCs w:val="24"/>
        </w:rPr>
        <w:t>MB 25-</w:t>
      </w:r>
      <w:r w:rsidR="58D5EAB4" w:rsidRPr="4266E585">
        <w:rPr>
          <w:rFonts w:ascii="Arial" w:eastAsia="Arial" w:hAnsi="Arial"/>
          <w:color w:val="000000" w:themeColor="text1"/>
          <w:sz w:val="24"/>
          <w:szCs w:val="24"/>
        </w:rPr>
        <w:t>07</w:t>
      </w:r>
      <w:r w:rsidRPr="4266E585">
        <w:rPr>
          <w:rFonts w:ascii="Arial" w:eastAsia="Arial" w:hAnsi="Arial"/>
          <w:color w:val="000000" w:themeColor="text1"/>
          <w:sz w:val="24"/>
          <w:szCs w:val="24"/>
        </w:rPr>
        <w:t>.</w:t>
      </w:r>
    </w:p>
    <w:p w14:paraId="6E288817" w14:textId="6DC8623D" w:rsidR="005857F8" w:rsidRPr="007900BC" w:rsidRDefault="00566B5C" w:rsidP="007900BC">
      <w:pPr>
        <w:spacing w:before="100" w:beforeAutospacing="1" w:after="100" w:afterAutospacing="1" w:line="240" w:lineRule="auto"/>
        <w:outlineLvl w:val="2"/>
        <w:rPr>
          <w:rFonts w:ascii="Arial" w:eastAsia="Times New Roman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Mga </w:t>
      </w:r>
      <w:proofErr w:type="spellStart"/>
      <w:r>
        <w:rPr>
          <w:rFonts w:ascii="Arial" w:hAnsi="Arial"/>
          <w:b/>
          <w:bCs/>
          <w:sz w:val="32"/>
          <w:szCs w:val="32"/>
        </w:rPr>
        <w:t>Tanong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/>
          <w:b/>
          <w:bCs/>
          <w:sz w:val="32"/>
          <w:szCs w:val="32"/>
        </w:rPr>
        <w:t>sa</w:t>
      </w:r>
      <w:proofErr w:type="spellEnd"/>
      <w:r>
        <w:rPr>
          <w:rFonts w:ascii="Arial" w:eastAsia="Times New Roman" w:hAnsi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/>
          <w:b/>
          <w:bCs/>
          <w:sz w:val="32"/>
          <w:szCs w:val="32"/>
        </w:rPr>
        <w:t>Panayam</w:t>
      </w:r>
      <w:proofErr w:type="spellEnd"/>
      <w:r>
        <w:rPr>
          <w:rFonts w:ascii="Arial" w:eastAsia="Times New Roman" w:hAnsi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/>
          <w:b/>
          <w:bCs/>
          <w:sz w:val="32"/>
          <w:szCs w:val="32"/>
        </w:rPr>
        <w:t>sa</w:t>
      </w:r>
      <w:proofErr w:type="spellEnd"/>
      <w:r>
        <w:rPr>
          <w:rFonts w:ascii="Arial" w:eastAsia="Times New Roman" w:hAnsi="Arial"/>
          <w:b/>
          <w:bCs/>
          <w:sz w:val="32"/>
          <w:szCs w:val="32"/>
        </w:rPr>
        <w:t xml:space="preserve"> Wika at </w:t>
      </w:r>
      <w:proofErr w:type="spellStart"/>
      <w:r>
        <w:rPr>
          <w:rFonts w:ascii="Arial" w:eastAsia="Times New Roman" w:hAnsi="Arial"/>
          <w:b/>
          <w:bCs/>
          <w:sz w:val="32"/>
          <w:szCs w:val="32"/>
        </w:rPr>
        <w:t>Interes</w:t>
      </w:r>
      <w:proofErr w:type="spellEnd"/>
      <w:r>
        <w:rPr>
          <w:rFonts w:ascii="Arial" w:eastAsia="Times New Roman" w:hAnsi="Arial"/>
          <w:b/>
          <w:bCs/>
          <w:sz w:val="32"/>
          <w:szCs w:val="32"/>
        </w:rPr>
        <w:t xml:space="preserve"> ng </w:t>
      </w:r>
      <w:proofErr w:type="spellStart"/>
      <w:r>
        <w:rPr>
          <w:rFonts w:ascii="Arial" w:eastAsia="Times New Roman" w:hAnsi="Arial"/>
          <w:b/>
          <w:bCs/>
          <w:sz w:val="32"/>
          <w:szCs w:val="32"/>
        </w:rPr>
        <w:t>Pamilya</w:t>
      </w:r>
      <w:proofErr w:type="spellEnd"/>
    </w:p>
    <w:p w14:paraId="23F9DF35" w14:textId="77777777" w:rsidR="005857F8" w:rsidRDefault="00566B5C">
      <w:pPr>
        <w:pStyle w:val="Heading3"/>
        <w:spacing w:after="1080"/>
      </w:pPr>
      <w:r>
        <w:t xml:space="preserve">1) Ano </w:t>
      </w:r>
      <w:r>
        <w:rPr>
          <w:rFonts w:eastAsia="Times New Roman"/>
        </w:rPr>
        <w:t xml:space="preserve">ang </w:t>
      </w:r>
      <w:proofErr w:type="spellStart"/>
      <w:r>
        <w:rPr>
          <w:rFonts w:eastAsia="Times New Roman"/>
        </w:rPr>
        <w:t>mga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interes</w:t>
      </w:r>
      <w:proofErr w:type="spellEnd"/>
      <w:r>
        <w:rPr>
          <w:rFonts w:eastAsia="Times New Roman"/>
        </w:rPr>
        <w:t xml:space="preserve"> at </w:t>
      </w:r>
      <w:proofErr w:type="spellStart"/>
      <w:r>
        <w:rPr>
          <w:rFonts w:eastAsia="Times New Roman"/>
        </w:rPr>
        <w:t>paboritong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aktibidad</w:t>
      </w:r>
      <w:proofErr w:type="spellEnd"/>
      <w:r>
        <w:rPr>
          <w:rFonts w:eastAsia="Times New Roman"/>
        </w:rPr>
        <w:t xml:space="preserve"> ng </w:t>
      </w:r>
      <w:proofErr w:type="spellStart"/>
      <w:r>
        <w:rPr>
          <w:rFonts w:eastAsia="Times New Roman"/>
        </w:rPr>
        <w:t>inyong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anak</w:t>
      </w:r>
      <w:proofErr w:type="spellEnd"/>
      <w:r>
        <w:rPr>
          <w:rFonts w:eastAsia="Times New Roman"/>
        </w:rPr>
        <w:t>?</w:t>
      </w:r>
      <w:r>
        <w:rPr>
          <w:rFonts w:eastAsia="Times New Roman"/>
        </w:rPr>
        <w:br/>
        <w:t>(</w:t>
      </w:r>
      <w:proofErr w:type="spellStart"/>
      <w:r>
        <w:rPr>
          <w:rFonts w:eastAsia="Times New Roman"/>
        </w:rPr>
        <w:t>Halimbawa</w:t>
      </w:r>
      <w:proofErr w:type="spellEnd"/>
      <w:r>
        <w:rPr>
          <w:rFonts w:eastAsia="Times New Roman"/>
        </w:rPr>
        <w:t xml:space="preserve">: May </w:t>
      </w:r>
      <w:proofErr w:type="spellStart"/>
      <w:r>
        <w:rPr>
          <w:rFonts w:eastAsia="Times New Roman"/>
        </w:rPr>
        <w:t>paborito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siyang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kwento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aklat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kanta</w:t>
      </w:r>
      <w:proofErr w:type="spellEnd"/>
      <w:r>
        <w:rPr>
          <w:rFonts w:eastAsia="Times New Roman"/>
        </w:rPr>
        <w:t xml:space="preserve">? </w:t>
      </w:r>
      <w:proofErr w:type="spellStart"/>
      <w:r>
        <w:rPr>
          <w:rFonts w:eastAsia="Times New Roman"/>
        </w:rPr>
        <w:t>Nasisiyahan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siyang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gumamit</w:t>
      </w:r>
      <w:proofErr w:type="spellEnd"/>
      <w:r>
        <w:rPr>
          <w:rFonts w:eastAsia="Times New Roman"/>
        </w:rPr>
        <w:t xml:space="preserve"> ng building blocks, sensory play, </w:t>
      </w:r>
      <w:proofErr w:type="spellStart"/>
      <w:r>
        <w:rPr>
          <w:rFonts w:eastAsia="Times New Roman"/>
        </w:rPr>
        <w:t>maglaro</w:t>
      </w:r>
      <w:proofErr w:type="spellEnd"/>
      <w:r>
        <w:rPr>
          <w:rFonts w:eastAsia="Times New Roman"/>
        </w:rPr>
        <w:t xml:space="preserve"> ng soccer, </w:t>
      </w:r>
      <w:proofErr w:type="spellStart"/>
      <w:r>
        <w:rPr>
          <w:rFonts w:eastAsia="Times New Roman"/>
        </w:rPr>
        <w:t>magduyan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atbp</w:t>
      </w:r>
      <w:proofErr w:type="spellEnd"/>
      <w:r>
        <w:rPr>
          <w:rFonts w:eastAsia="Times New Roman"/>
        </w:rPr>
        <w:t>.?)</w:t>
      </w:r>
      <w:r>
        <w:t xml:space="preserve"> </w:t>
      </w:r>
    </w:p>
    <w:p w14:paraId="43F4A9AE" w14:textId="3B6DBF30" w:rsidR="005857F8" w:rsidRDefault="00566B5C">
      <w:pPr>
        <w:pStyle w:val="Heading3"/>
        <w:spacing w:after="1080"/>
      </w:pPr>
      <w:r>
        <w:t>2) Anu-</w:t>
      </w:r>
      <w:proofErr w:type="spellStart"/>
      <w:r>
        <w:t>ano</w:t>
      </w:r>
      <w:proofErr w:type="spellEnd"/>
      <w:r>
        <w:t xml:space="preserve">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kalakasan</w:t>
      </w:r>
      <w:proofErr w:type="spellEnd"/>
      <w:r>
        <w:t xml:space="preserve">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nakikita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ninyo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inyong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maaari</w:t>
      </w:r>
      <w:proofErr w:type="spellEnd"/>
      <w:r>
        <w:rPr>
          <w:rFonts w:eastAsia="Times New Roman"/>
        </w:rPr>
        <w:t xml:space="preserve"> naming </w:t>
      </w:r>
      <w:proofErr w:type="spellStart"/>
      <w:r>
        <w:rPr>
          <w:rFonts w:eastAsia="Times New Roman"/>
        </w:rPr>
        <w:t>paunlarin</w:t>
      </w:r>
      <w:proofErr w:type="spellEnd"/>
      <w:r>
        <w:rPr>
          <w:rFonts w:eastAsia="Times New Roman"/>
        </w:rPr>
        <w:t>?</w:t>
      </w:r>
    </w:p>
    <w:p w14:paraId="1C1E3F3F" w14:textId="77777777" w:rsidR="005857F8" w:rsidRDefault="00566B5C">
      <w:pPr>
        <w:pStyle w:val="Heading3"/>
        <w:spacing w:after="1080"/>
      </w:pPr>
      <w:r>
        <w:t xml:space="preserve">3) </w:t>
      </w:r>
      <w:r>
        <w:rPr>
          <w:rFonts w:eastAsia="Times New Roman"/>
        </w:rPr>
        <w:t xml:space="preserve">Paano </w:t>
      </w:r>
      <w:proofErr w:type="spellStart"/>
      <w:r>
        <w:rPr>
          <w:rFonts w:eastAsia="Times New Roman"/>
        </w:rPr>
        <w:t>namin</w:t>
      </w:r>
      <w:proofErr w:type="spellEnd"/>
      <w:r>
        <w:rPr>
          <w:rFonts w:eastAsia="Times New Roman"/>
        </w:rPr>
        <w:t xml:space="preserve"> kayo </w:t>
      </w:r>
      <w:proofErr w:type="spellStart"/>
      <w:r>
        <w:rPr>
          <w:rFonts w:eastAsia="Times New Roman"/>
        </w:rPr>
        <w:t>matutulungan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pagsuporta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pag-unlad</w:t>
      </w:r>
      <w:proofErr w:type="spellEnd"/>
      <w:r>
        <w:rPr>
          <w:rFonts w:eastAsia="Times New Roman"/>
        </w:rPr>
        <w:t xml:space="preserve"> ng </w:t>
      </w:r>
      <w:proofErr w:type="spellStart"/>
      <w:r>
        <w:rPr>
          <w:rFonts w:eastAsia="Times New Roman"/>
        </w:rPr>
        <w:t>wika</w:t>
      </w:r>
      <w:proofErr w:type="spellEnd"/>
      <w:r>
        <w:rPr>
          <w:rFonts w:eastAsia="Times New Roman"/>
        </w:rPr>
        <w:t xml:space="preserve"> at </w:t>
      </w:r>
      <w:proofErr w:type="spellStart"/>
      <w:r>
        <w:rPr>
          <w:rFonts w:eastAsia="Times New Roman"/>
        </w:rPr>
        <w:t>pagkatuto</w:t>
      </w:r>
      <w:proofErr w:type="spellEnd"/>
      <w:r>
        <w:rPr>
          <w:rFonts w:eastAsia="Times New Roman"/>
        </w:rPr>
        <w:t xml:space="preserve"> ng </w:t>
      </w:r>
      <w:proofErr w:type="spellStart"/>
      <w:r>
        <w:rPr>
          <w:rFonts w:eastAsia="Times New Roman"/>
        </w:rPr>
        <w:t>inyong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bahay</w:t>
      </w:r>
      <w:proofErr w:type="spellEnd"/>
      <w:r>
        <w:rPr>
          <w:rFonts w:eastAsia="Times New Roman"/>
        </w:rPr>
        <w:t>?</w:t>
      </w:r>
    </w:p>
    <w:p w14:paraId="4F6D0EDB" w14:textId="77777777" w:rsidR="005857F8" w:rsidRDefault="00566B5C">
      <w:pPr>
        <w:pStyle w:val="Heading3"/>
      </w:pPr>
      <w:r>
        <w:t xml:space="preserve">4) </w:t>
      </w:r>
      <w:bookmarkStart w:id="6" w:name="_1t3h5sf"/>
      <w:bookmarkEnd w:id="6"/>
      <w:r>
        <w:rPr>
          <w:rFonts w:eastAsia="Times New Roman"/>
        </w:rPr>
        <w:t xml:space="preserve">Anong </w:t>
      </w:r>
      <w:proofErr w:type="spellStart"/>
      <w:r>
        <w:rPr>
          <w:rFonts w:eastAsia="Times New Roman"/>
        </w:rPr>
        <w:t>wika</w:t>
      </w:r>
      <w:proofErr w:type="spellEnd"/>
      <w:r>
        <w:rPr>
          <w:rFonts w:eastAsia="Times New Roman"/>
        </w:rPr>
        <w:t xml:space="preserve"> o </w:t>
      </w:r>
      <w:proofErr w:type="spellStart"/>
      <w:r>
        <w:rPr>
          <w:rFonts w:eastAsia="Times New Roman"/>
        </w:rPr>
        <w:t>mga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wika</w:t>
      </w:r>
      <w:proofErr w:type="spellEnd"/>
      <w:r>
        <w:rPr>
          <w:rFonts w:eastAsia="Times New Roman"/>
        </w:rPr>
        <w:t xml:space="preserve"> ang </w:t>
      </w:r>
      <w:proofErr w:type="spellStart"/>
      <w:r>
        <w:rPr>
          <w:rFonts w:eastAsia="Times New Roman"/>
        </w:rPr>
        <w:t>pangunahing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ginagamit</w:t>
      </w:r>
      <w:proofErr w:type="spellEnd"/>
      <w:r>
        <w:rPr>
          <w:rFonts w:eastAsia="Times New Roman"/>
        </w:rPr>
        <w:t xml:space="preserve"> ng </w:t>
      </w:r>
      <w:proofErr w:type="spellStart"/>
      <w:r>
        <w:rPr>
          <w:rFonts w:eastAsia="Times New Roman"/>
        </w:rPr>
        <w:t>inyong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pakikipag-usap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bahay</w:t>
      </w:r>
      <w:proofErr w:type="spellEnd"/>
      <w:r>
        <w:rPr>
          <w:rFonts w:eastAsia="Times New Roman"/>
        </w:rPr>
        <w:t>?</w:t>
      </w:r>
    </w:p>
    <w:p w14:paraId="25DFBF87" w14:textId="77777777" w:rsidR="005857F8" w:rsidRDefault="00566B5C">
      <w:pPr>
        <w:spacing w:after="108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(</w:t>
      </w:r>
      <w:proofErr w:type="spellStart"/>
      <w:r>
        <w:rPr>
          <w:rFonts w:ascii="Arial" w:eastAsia="Times New Roman" w:hAnsi="Arial"/>
          <w:sz w:val="24"/>
          <w:szCs w:val="24"/>
        </w:rPr>
        <w:t>Kabilang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dito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ginagamit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sign language o </w:t>
      </w:r>
      <w:proofErr w:type="spellStart"/>
      <w:r>
        <w:rPr>
          <w:rFonts w:ascii="Arial" w:eastAsia="Times New Roman" w:hAnsi="Arial"/>
          <w:sz w:val="24"/>
          <w:szCs w:val="24"/>
        </w:rPr>
        <w:t>iba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pang </w:t>
      </w:r>
      <w:proofErr w:type="spellStart"/>
      <w:r>
        <w:rPr>
          <w:rFonts w:ascii="Arial" w:eastAsia="Times New Roman" w:hAnsi="Arial"/>
          <w:sz w:val="24"/>
          <w:szCs w:val="24"/>
        </w:rPr>
        <w:t>paraan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Times New Roman" w:hAnsi="Arial"/>
          <w:sz w:val="24"/>
          <w:szCs w:val="24"/>
        </w:rPr>
        <w:t>komunikasyon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)</w:t>
      </w:r>
    </w:p>
    <w:p w14:paraId="13C35AF6" w14:textId="77777777" w:rsidR="005857F8" w:rsidRDefault="00566B5C">
      <w:pPr>
        <w:pStyle w:val="Heading3"/>
      </w:pPr>
      <w:r>
        <w:t xml:space="preserve">5) </w:t>
      </w:r>
      <w:r>
        <w:rPr>
          <w:rFonts w:eastAsia="Times New Roman"/>
        </w:rPr>
        <w:t xml:space="preserve">Upang mas </w:t>
      </w:r>
      <w:proofErr w:type="spellStart"/>
      <w:r>
        <w:rPr>
          <w:rFonts w:eastAsia="Times New Roman"/>
        </w:rPr>
        <w:t>mahusay</w:t>
      </w:r>
      <w:proofErr w:type="spellEnd"/>
      <w:r>
        <w:rPr>
          <w:rFonts w:eastAsia="Times New Roman"/>
        </w:rPr>
        <w:t xml:space="preserve"> naming </w:t>
      </w:r>
      <w:proofErr w:type="spellStart"/>
      <w:r>
        <w:rPr>
          <w:rFonts w:eastAsia="Times New Roman"/>
        </w:rPr>
        <w:t>masuportahan</w:t>
      </w:r>
      <w:proofErr w:type="spellEnd"/>
      <w:r>
        <w:rPr>
          <w:rFonts w:eastAsia="Times New Roman"/>
        </w:rPr>
        <w:t xml:space="preserve"> ang </w:t>
      </w:r>
      <w:proofErr w:type="spellStart"/>
      <w:r>
        <w:rPr>
          <w:rFonts w:eastAsia="Times New Roman"/>
        </w:rPr>
        <w:t>pag-unlad</w:t>
      </w:r>
      <w:proofErr w:type="spellEnd"/>
      <w:r>
        <w:rPr>
          <w:rFonts w:eastAsia="Times New Roman"/>
        </w:rPr>
        <w:t xml:space="preserve"> ng </w:t>
      </w:r>
      <w:proofErr w:type="spellStart"/>
      <w:r>
        <w:rPr>
          <w:rFonts w:eastAsia="Times New Roman"/>
        </w:rPr>
        <w:t>wika</w:t>
      </w:r>
      <w:proofErr w:type="spellEnd"/>
      <w:r>
        <w:rPr>
          <w:rFonts w:eastAsia="Times New Roman"/>
        </w:rPr>
        <w:t xml:space="preserve"> ng </w:t>
      </w:r>
      <w:proofErr w:type="spellStart"/>
      <w:r>
        <w:rPr>
          <w:rFonts w:eastAsia="Times New Roman"/>
        </w:rPr>
        <w:t>inyong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anak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nais</w:t>
      </w:r>
      <w:proofErr w:type="spellEnd"/>
      <w:r>
        <w:rPr>
          <w:rFonts w:eastAsia="Times New Roman"/>
        </w:rPr>
        <w:t xml:space="preserve"> naming </w:t>
      </w:r>
      <w:proofErr w:type="spellStart"/>
      <w:r>
        <w:rPr>
          <w:rFonts w:eastAsia="Times New Roman"/>
        </w:rPr>
        <w:t>maunawaan</w:t>
      </w:r>
      <w:proofErr w:type="spellEnd"/>
      <w:r>
        <w:rPr>
          <w:rFonts w:eastAsia="Times New Roman"/>
        </w:rPr>
        <w:t xml:space="preserve"> kung </w:t>
      </w:r>
      <w:proofErr w:type="spellStart"/>
      <w:r>
        <w:rPr>
          <w:rFonts w:eastAsia="Times New Roman"/>
        </w:rPr>
        <w:t>anong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wika</w:t>
      </w:r>
      <w:proofErr w:type="spellEnd"/>
      <w:r>
        <w:rPr>
          <w:rFonts w:eastAsia="Times New Roman"/>
        </w:rPr>
        <w:t xml:space="preserve"> ang </w:t>
      </w:r>
      <w:proofErr w:type="spellStart"/>
      <w:r>
        <w:rPr>
          <w:rFonts w:eastAsia="Times New Roman"/>
        </w:rPr>
        <w:t>ginagamit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niya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pakikipag-usap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miyembro</w:t>
      </w:r>
      <w:proofErr w:type="spellEnd"/>
      <w:r>
        <w:rPr>
          <w:rFonts w:eastAsia="Times New Roman"/>
        </w:rPr>
        <w:t xml:space="preserve"> ng </w:t>
      </w:r>
      <w:proofErr w:type="spellStart"/>
      <w:r>
        <w:rPr>
          <w:rFonts w:eastAsia="Times New Roman"/>
        </w:rPr>
        <w:t>pamilya</w:t>
      </w:r>
      <w:proofErr w:type="spellEnd"/>
      <w:r>
        <w:rPr>
          <w:rFonts w:eastAsia="Times New Roman"/>
        </w:rPr>
        <w:t xml:space="preserve">. Sa </w:t>
      </w:r>
      <w:proofErr w:type="spellStart"/>
      <w:r>
        <w:rPr>
          <w:rFonts w:eastAsia="Times New Roman"/>
        </w:rPr>
        <w:t>anong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wika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nakikipag-usap</w:t>
      </w:r>
      <w:proofErr w:type="spellEnd"/>
      <w:r>
        <w:rPr>
          <w:rFonts w:eastAsia="Times New Roman"/>
        </w:rPr>
        <w:t xml:space="preserve"> ang </w:t>
      </w:r>
      <w:proofErr w:type="spellStart"/>
      <w:r>
        <w:rPr>
          <w:rFonts w:eastAsia="Times New Roman"/>
        </w:rPr>
        <w:t>inyong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kanyang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kapatid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lolo’t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lola</w:t>
      </w:r>
      <w:proofErr w:type="spellEnd"/>
      <w:r>
        <w:rPr>
          <w:rFonts w:eastAsia="Times New Roman"/>
        </w:rPr>
        <w:t xml:space="preserve">, at </w:t>
      </w:r>
      <w:proofErr w:type="spellStart"/>
      <w:r>
        <w:rPr>
          <w:rFonts w:eastAsia="Times New Roman"/>
        </w:rPr>
        <w:t>iba</w:t>
      </w:r>
      <w:proofErr w:type="spellEnd"/>
      <w:r>
        <w:rPr>
          <w:rFonts w:eastAsia="Times New Roman"/>
        </w:rPr>
        <w:t xml:space="preserve"> pang </w:t>
      </w:r>
      <w:proofErr w:type="spellStart"/>
      <w:r>
        <w:rPr>
          <w:rFonts w:eastAsia="Times New Roman"/>
        </w:rPr>
        <w:t>kamag-anak</w:t>
      </w:r>
      <w:proofErr w:type="spellEnd"/>
      <w:r>
        <w:t>?</w:t>
      </w:r>
    </w:p>
    <w:p w14:paraId="48855CB1" w14:textId="77777777" w:rsidR="005857F8" w:rsidRDefault="00566B5C">
      <w:pPr>
        <w:spacing w:after="1080"/>
        <w:rPr>
          <w:rFonts w:ascii="Arial" w:eastAsia="Arial" w:hAnsi="Arial"/>
          <w:color w:val="000000"/>
          <w:sz w:val="24"/>
          <w:szCs w:val="24"/>
        </w:rPr>
      </w:pPr>
      <w:bookmarkStart w:id="7" w:name="_Hlk179814228"/>
      <w:r>
        <w:rPr>
          <w:rFonts w:ascii="Arial" w:eastAsia="Arial" w:hAnsi="Arial"/>
          <w:color w:val="000000"/>
          <w:sz w:val="24"/>
          <w:szCs w:val="24"/>
        </w:rPr>
        <w:lastRenderedPageBreak/>
        <w:t>(</w:t>
      </w:r>
      <w:proofErr w:type="spellStart"/>
      <w:r>
        <w:rPr>
          <w:rFonts w:ascii="Arial" w:eastAsia="Times New Roman" w:hAnsi="Arial"/>
          <w:sz w:val="24"/>
          <w:szCs w:val="24"/>
        </w:rPr>
        <w:t>Kabilang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dito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ginagamit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sign language o </w:t>
      </w:r>
      <w:proofErr w:type="spellStart"/>
      <w:r>
        <w:rPr>
          <w:rFonts w:ascii="Arial" w:eastAsia="Times New Roman" w:hAnsi="Arial"/>
          <w:sz w:val="24"/>
          <w:szCs w:val="24"/>
        </w:rPr>
        <w:t>iba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pang </w:t>
      </w:r>
      <w:proofErr w:type="spellStart"/>
      <w:r>
        <w:rPr>
          <w:rFonts w:ascii="Arial" w:eastAsia="Times New Roman" w:hAnsi="Arial"/>
          <w:sz w:val="24"/>
          <w:szCs w:val="24"/>
        </w:rPr>
        <w:t>paraan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komunikasyon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)</w:t>
      </w:r>
      <w:bookmarkEnd w:id="7"/>
    </w:p>
    <w:p w14:paraId="3F41DD86" w14:textId="77777777" w:rsidR="005857F8" w:rsidRDefault="00566B5C">
      <w:pPr>
        <w:pStyle w:val="Heading3"/>
      </w:pPr>
      <w:r>
        <w:t xml:space="preserve">6) </w:t>
      </w:r>
      <w:r>
        <w:rPr>
          <w:rFonts w:eastAsia="Times New Roman"/>
        </w:rPr>
        <w:t xml:space="preserve">Sa </w:t>
      </w:r>
      <w:proofErr w:type="spellStart"/>
      <w:r>
        <w:rPr>
          <w:rFonts w:eastAsia="Times New Roman"/>
        </w:rPr>
        <w:t>pangkalahatan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ano</w:t>
      </w:r>
      <w:proofErr w:type="spellEnd"/>
      <w:r>
        <w:rPr>
          <w:rFonts w:eastAsia="Times New Roman"/>
        </w:rPr>
        <w:t xml:space="preserve"> ang </w:t>
      </w:r>
      <w:proofErr w:type="spellStart"/>
      <w:r>
        <w:rPr>
          <w:rFonts w:eastAsia="Times New Roman"/>
        </w:rPr>
        <w:t>pangunahing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wika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ginagamit</w:t>
      </w:r>
      <w:proofErr w:type="spellEnd"/>
      <w:r>
        <w:rPr>
          <w:rFonts w:eastAsia="Times New Roman"/>
        </w:rPr>
        <w:t xml:space="preserve"> ng </w:t>
      </w:r>
      <w:proofErr w:type="spellStart"/>
      <w:r>
        <w:rPr>
          <w:rFonts w:eastAsia="Times New Roman"/>
        </w:rPr>
        <w:t>inyong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pakikipagkomunikasyon</w:t>
      </w:r>
      <w:proofErr w:type="spellEnd"/>
      <w:r>
        <w:rPr>
          <w:rFonts w:eastAsia="Times New Roman"/>
        </w:rPr>
        <w:t>—</w:t>
      </w:r>
      <w:proofErr w:type="spellStart"/>
      <w:r>
        <w:rPr>
          <w:rFonts w:eastAsia="Times New Roman"/>
        </w:rPr>
        <w:t>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loob</w:t>
      </w:r>
      <w:proofErr w:type="spellEnd"/>
      <w:r>
        <w:rPr>
          <w:rFonts w:eastAsia="Times New Roman"/>
        </w:rPr>
        <w:t xml:space="preserve"> at </w:t>
      </w:r>
      <w:proofErr w:type="spellStart"/>
      <w:r>
        <w:rPr>
          <w:rFonts w:eastAsia="Times New Roman"/>
        </w:rPr>
        <w:t>labas</w:t>
      </w:r>
      <w:proofErr w:type="spellEnd"/>
      <w:r>
        <w:rPr>
          <w:rFonts w:eastAsia="Times New Roman"/>
        </w:rPr>
        <w:t xml:space="preserve"> ng </w:t>
      </w:r>
      <w:proofErr w:type="spellStart"/>
      <w:r>
        <w:rPr>
          <w:rFonts w:eastAsia="Times New Roman"/>
        </w:rPr>
        <w:t>tahanan</w:t>
      </w:r>
      <w:proofErr w:type="spellEnd"/>
      <w:r>
        <w:rPr>
          <w:rFonts w:eastAsia="Times New Roman"/>
        </w:rPr>
        <w:t>?</w:t>
      </w:r>
    </w:p>
    <w:p w14:paraId="5CDC34BF" w14:textId="77777777" w:rsidR="005857F8" w:rsidRDefault="00566B5C">
      <w:pPr>
        <w:spacing w:after="108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(</w:t>
      </w:r>
      <w:proofErr w:type="spellStart"/>
      <w:r>
        <w:rPr>
          <w:rFonts w:ascii="Arial" w:eastAsia="Times New Roman" w:hAnsi="Arial"/>
          <w:sz w:val="24"/>
          <w:szCs w:val="24"/>
        </w:rPr>
        <w:t>Kabilang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dito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ang </w:t>
      </w:r>
      <w:proofErr w:type="spellStart"/>
      <w:r>
        <w:rPr>
          <w:rFonts w:ascii="Arial" w:eastAsia="Times New Roman" w:hAnsi="Arial"/>
          <w:sz w:val="24"/>
          <w:szCs w:val="24"/>
        </w:rPr>
        <w:t>mga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ginagamit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sign language o </w:t>
      </w:r>
      <w:proofErr w:type="spellStart"/>
      <w:r>
        <w:rPr>
          <w:rFonts w:ascii="Arial" w:eastAsia="Times New Roman" w:hAnsi="Arial"/>
          <w:sz w:val="24"/>
          <w:szCs w:val="24"/>
        </w:rPr>
        <w:t>iba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pang </w:t>
      </w:r>
      <w:proofErr w:type="spellStart"/>
      <w:r>
        <w:rPr>
          <w:rFonts w:ascii="Arial" w:eastAsia="Times New Roman" w:hAnsi="Arial"/>
          <w:sz w:val="24"/>
          <w:szCs w:val="24"/>
        </w:rPr>
        <w:t>paraan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ng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komunikasyon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)</w:t>
      </w:r>
    </w:p>
    <w:p w14:paraId="06E05FC7" w14:textId="77777777" w:rsidR="005857F8" w:rsidRDefault="00566B5C">
      <w:pPr>
        <w:pStyle w:val="Heading3"/>
        <w:spacing w:after="1080"/>
        <w:rPr>
          <w:b w:val="0"/>
          <w:bCs w:val="0"/>
        </w:rPr>
      </w:pPr>
      <w:r>
        <w:t xml:space="preserve">7) </w:t>
      </w:r>
      <w:r>
        <w:rPr>
          <w:rFonts w:eastAsia="Times New Roman"/>
        </w:rPr>
        <w:t xml:space="preserve">Sa </w:t>
      </w:r>
      <w:proofErr w:type="spellStart"/>
      <w:r>
        <w:rPr>
          <w:rFonts w:eastAsia="Times New Roman"/>
        </w:rPr>
        <w:t>anong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wika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ninyo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makatanggap</w:t>
      </w:r>
      <w:proofErr w:type="spellEnd"/>
      <w:r>
        <w:rPr>
          <w:rFonts w:eastAsia="Times New Roman"/>
        </w:rPr>
        <w:t xml:space="preserve"> ng </w:t>
      </w:r>
      <w:proofErr w:type="spellStart"/>
      <w:r>
        <w:rPr>
          <w:rFonts w:eastAsia="Times New Roman"/>
        </w:rPr>
        <w:t>nakasulat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komunikasyon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mula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</w:t>
      </w:r>
      <w:proofErr w:type="spellEnd"/>
      <w:r>
        <w:rPr>
          <w:rFonts w:eastAsia="Times New Roman"/>
        </w:rPr>
        <w:t xml:space="preserve"> amin</w:t>
      </w:r>
      <w:r>
        <w:t xml:space="preserve">? </w:t>
      </w:r>
      <w:r>
        <w:rPr>
          <w:b w:val="0"/>
          <w:bCs w:val="0"/>
        </w:rPr>
        <w:t>(</w:t>
      </w:r>
      <w:proofErr w:type="spellStart"/>
      <w:r>
        <w:rPr>
          <w:rFonts w:eastAsia="Times New Roman"/>
          <w:b w:val="0"/>
          <w:bCs w:val="0"/>
        </w:rPr>
        <w:t>Habang</w:t>
      </w:r>
      <w:proofErr w:type="spellEnd"/>
      <w:r>
        <w:rPr>
          <w:rFonts w:eastAsia="Times New Roman"/>
          <w:b w:val="0"/>
          <w:bCs w:val="0"/>
        </w:rPr>
        <w:t xml:space="preserve"> </w:t>
      </w:r>
      <w:proofErr w:type="spellStart"/>
      <w:r>
        <w:rPr>
          <w:rFonts w:eastAsia="Times New Roman"/>
          <w:b w:val="0"/>
          <w:bCs w:val="0"/>
        </w:rPr>
        <w:t>nais</w:t>
      </w:r>
      <w:proofErr w:type="spellEnd"/>
      <w:r>
        <w:rPr>
          <w:rFonts w:eastAsia="Times New Roman"/>
          <w:b w:val="0"/>
          <w:bCs w:val="0"/>
        </w:rPr>
        <w:t xml:space="preserve"> naming </w:t>
      </w:r>
      <w:proofErr w:type="spellStart"/>
      <w:r>
        <w:rPr>
          <w:rFonts w:eastAsia="Times New Roman"/>
          <w:b w:val="0"/>
          <w:bCs w:val="0"/>
        </w:rPr>
        <w:t>matugunan</w:t>
      </w:r>
      <w:proofErr w:type="spellEnd"/>
      <w:r>
        <w:rPr>
          <w:rFonts w:eastAsia="Times New Roman"/>
          <w:b w:val="0"/>
          <w:bCs w:val="0"/>
        </w:rPr>
        <w:t xml:space="preserve"> ang lahat ng </w:t>
      </w:r>
      <w:proofErr w:type="spellStart"/>
      <w:r>
        <w:rPr>
          <w:rFonts w:eastAsia="Times New Roman"/>
          <w:b w:val="0"/>
          <w:bCs w:val="0"/>
        </w:rPr>
        <w:t>kahilingan</w:t>
      </w:r>
      <w:proofErr w:type="spellEnd"/>
      <w:r>
        <w:rPr>
          <w:rFonts w:eastAsia="Times New Roman"/>
          <w:b w:val="0"/>
          <w:bCs w:val="0"/>
        </w:rPr>
        <w:t xml:space="preserve"> para </w:t>
      </w:r>
      <w:proofErr w:type="spellStart"/>
      <w:r>
        <w:rPr>
          <w:rFonts w:eastAsia="Times New Roman"/>
          <w:b w:val="0"/>
          <w:bCs w:val="0"/>
        </w:rPr>
        <w:t>sa</w:t>
      </w:r>
      <w:proofErr w:type="spellEnd"/>
      <w:r>
        <w:rPr>
          <w:rFonts w:eastAsia="Times New Roman"/>
          <w:b w:val="0"/>
          <w:bCs w:val="0"/>
        </w:rPr>
        <w:t xml:space="preserve"> </w:t>
      </w:r>
      <w:proofErr w:type="spellStart"/>
      <w:r>
        <w:rPr>
          <w:rFonts w:eastAsia="Times New Roman"/>
          <w:b w:val="0"/>
          <w:bCs w:val="0"/>
        </w:rPr>
        <w:t>komunikasyon</w:t>
      </w:r>
      <w:proofErr w:type="spellEnd"/>
      <w:r>
        <w:rPr>
          <w:rFonts w:eastAsia="Times New Roman"/>
          <w:b w:val="0"/>
          <w:bCs w:val="0"/>
        </w:rPr>
        <w:t xml:space="preserve"> </w:t>
      </w:r>
      <w:proofErr w:type="spellStart"/>
      <w:r>
        <w:rPr>
          <w:rFonts w:eastAsia="Times New Roman"/>
          <w:b w:val="0"/>
          <w:bCs w:val="0"/>
        </w:rPr>
        <w:t>sa</w:t>
      </w:r>
      <w:proofErr w:type="spellEnd"/>
      <w:r>
        <w:rPr>
          <w:rFonts w:eastAsia="Times New Roman"/>
          <w:b w:val="0"/>
          <w:bCs w:val="0"/>
        </w:rPr>
        <w:t xml:space="preserve"> </w:t>
      </w:r>
      <w:proofErr w:type="spellStart"/>
      <w:r>
        <w:rPr>
          <w:rFonts w:eastAsia="Times New Roman"/>
          <w:b w:val="0"/>
          <w:bCs w:val="0"/>
        </w:rPr>
        <w:t>nais</w:t>
      </w:r>
      <w:proofErr w:type="spellEnd"/>
      <w:r>
        <w:rPr>
          <w:rFonts w:eastAsia="Times New Roman"/>
          <w:b w:val="0"/>
          <w:bCs w:val="0"/>
        </w:rPr>
        <w:t xml:space="preserve"> </w:t>
      </w:r>
      <w:proofErr w:type="spellStart"/>
      <w:r>
        <w:rPr>
          <w:rFonts w:eastAsia="Times New Roman"/>
          <w:b w:val="0"/>
          <w:bCs w:val="0"/>
        </w:rPr>
        <w:t>na</w:t>
      </w:r>
      <w:proofErr w:type="spellEnd"/>
      <w:r>
        <w:rPr>
          <w:rFonts w:eastAsia="Times New Roman"/>
          <w:b w:val="0"/>
          <w:bCs w:val="0"/>
        </w:rPr>
        <w:t xml:space="preserve"> </w:t>
      </w:r>
      <w:proofErr w:type="spellStart"/>
      <w:r>
        <w:rPr>
          <w:rFonts w:eastAsia="Times New Roman"/>
          <w:b w:val="0"/>
          <w:bCs w:val="0"/>
        </w:rPr>
        <w:t>wika</w:t>
      </w:r>
      <w:proofErr w:type="spellEnd"/>
      <w:r>
        <w:rPr>
          <w:rFonts w:eastAsia="Times New Roman"/>
          <w:b w:val="0"/>
          <w:bCs w:val="0"/>
        </w:rPr>
        <w:t xml:space="preserve"> ng </w:t>
      </w:r>
      <w:proofErr w:type="spellStart"/>
      <w:r>
        <w:rPr>
          <w:rFonts w:eastAsia="Times New Roman"/>
          <w:b w:val="0"/>
          <w:bCs w:val="0"/>
        </w:rPr>
        <w:t>magulang</w:t>
      </w:r>
      <w:proofErr w:type="spellEnd"/>
      <w:r>
        <w:rPr>
          <w:rFonts w:eastAsia="Times New Roman"/>
          <w:b w:val="0"/>
          <w:bCs w:val="0"/>
        </w:rPr>
        <w:t xml:space="preserve">, </w:t>
      </w:r>
      <w:proofErr w:type="spellStart"/>
      <w:r>
        <w:rPr>
          <w:rFonts w:eastAsia="Times New Roman"/>
          <w:b w:val="0"/>
          <w:bCs w:val="0"/>
        </w:rPr>
        <w:t>maaaring</w:t>
      </w:r>
      <w:proofErr w:type="spellEnd"/>
      <w:r>
        <w:rPr>
          <w:rFonts w:eastAsia="Times New Roman"/>
          <w:b w:val="0"/>
          <w:bCs w:val="0"/>
        </w:rPr>
        <w:t xml:space="preserve"> </w:t>
      </w:r>
      <w:proofErr w:type="spellStart"/>
      <w:r>
        <w:rPr>
          <w:rFonts w:eastAsia="Times New Roman"/>
          <w:b w:val="0"/>
          <w:bCs w:val="0"/>
        </w:rPr>
        <w:t>hindi</w:t>
      </w:r>
      <w:proofErr w:type="spellEnd"/>
      <w:r>
        <w:rPr>
          <w:rFonts w:eastAsia="Times New Roman"/>
          <w:b w:val="0"/>
          <w:bCs w:val="0"/>
        </w:rPr>
        <w:t xml:space="preserve"> </w:t>
      </w:r>
      <w:proofErr w:type="spellStart"/>
      <w:r>
        <w:rPr>
          <w:rFonts w:eastAsia="Times New Roman"/>
          <w:b w:val="0"/>
          <w:bCs w:val="0"/>
        </w:rPr>
        <w:t>magawang</w:t>
      </w:r>
      <w:proofErr w:type="spellEnd"/>
      <w:r>
        <w:rPr>
          <w:rFonts w:eastAsia="Times New Roman"/>
          <w:b w:val="0"/>
          <w:bCs w:val="0"/>
        </w:rPr>
        <w:t xml:space="preserve"> </w:t>
      </w:r>
      <w:proofErr w:type="spellStart"/>
      <w:r>
        <w:rPr>
          <w:rFonts w:eastAsia="Times New Roman"/>
          <w:b w:val="0"/>
          <w:bCs w:val="0"/>
        </w:rPr>
        <w:t>isalin</w:t>
      </w:r>
      <w:proofErr w:type="spellEnd"/>
      <w:r>
        <w:rPr>
          <w:rFonts w:eastAsia="Times New Roman"/>
          <w:b w:val="0"/>
          <w:bCs w:val="0"/>
        </w:rPr>
        <w:t xml:space="preserve"> ng </w:t>
      </w:r>
      <w:proofErr w:type="spellStart"/>
      <w:r>
        <w:rPr>
          <w:rFonts w:eastAsia="Times New Roman"/>
          <w:b w:val="0"/>
          <w:bCs w:val="0"/>
        </w:rPr>
        <w:t>aming</w:t>
      </w:r>
      <w:proofErr w:type="spellEnd"/>
      <w:r>
        <w:rPr>
          <w:rFonts w:eastAsia="Times New Roman"/>
          <w:b w:val="0"/>
          <w:bCs w:val="0"/>
        </w:rPr>
        <w:t xml:space="preserve"> </w:t>
      </w:r>
      <w:proofErr w:type="spellStart"/>
      <w:r>
        <w:rPr>
          <w:rFonts w:eastAsia="Times New Roman"/>
          <w:b w:val="0"/>
          <w:bCs w:val="0"/>
        </w:rPr>
        <w:t>programa</w:t>
      </w:r>
      <w:proofErr w:type="spellEnd"/>
      <w:r>
        <w:rPr>
          <w:rFonts w:eastAsia="Times New Roman"/>
          <w:b w:val="0"/>
          <w:bCs w:val="0"/>
        </w:rPr>
        <w:t xml:space="preserve"> ang lahat ng </w:t>
      </w:r>
      <w:proofErr w:type="spellStart"/>
      <w:r>
        <w:rPr>
          <w:rFonts w:eastAsia="Times New Roman"/>
          <w:b w:val="0"/>
          <w:bCs w:val="0"/>
        </w:rPr>
        <w:t>materyales</w:t>
      </w:r>
      <w:proofErr w:type="spellEnd"/>
      <w:r>
        <w:rPr>
          <w:rFonts w:eastAsia="Times New Roman"/>
          <w:b w:val="0"/>
          <w:bCs w:val="0"/>
        </w:rPr>
        <w:t xml:space="preserve"> </w:t>
      </w:r>
      <w:proofErr w:type="spellStart"/>
      <w:r>
        <w:rPr>
          <w:rFonts w:eastAsia="Times New Roman"/>
          <w:b w:val="0"/>
          <w:bCs w:val="0"/>
        </w:rPr>
        <w:t>sa</w:t>
      </w:r>
      <w:proofErr w:type="spellEnd"/>
      <w:r>
        <w:rPr>
          <w:rFonts w:eastAsia="Times New Roman"/>
          <w:b w:val="0"/>
          <w:bCs w:val="0"/>
        </w:rPr>
        <w:t xml:space="preserve"> </w:t>
      </w:r>
      <w:proofErr w:type="spellStart"/>
      <w:r>
        <w:rPr>
          <w:rFonts w:eastAsia="Times New Roman"/>
          <w:b w:val="0"/>
          <w:bCs w:val="0"/>
        </w:rPr>
        <w:t>wikang</w:t>
      </w:r>
      <w:proofErr w:type="spellEnd"/>
      <w:r>
        <w:rPr>
          <w:rFonts w:eastAsia="Times New Roman"/>
          <w:b w:val="0"/>
          <w:bCs w:val="0"/>
        </w:rPr>
        <w:t xml:space="preserve"> </w:t>
      </w:r>
      <w:proofErr w:type="spellStart"/>
      <w:r>
        <w:rPr>
          <w:rFonts w:eastAsia="Times New Roman"/>
          <w:b w:val="0"/>
          <w:bCs w:val="0"/>
        </w:rPr>
        <w:t>iyon</w:t>
      </w:r>
      <w:proofErr w:type="spellEnd"/>
      <w:r>
        <w:rPr>
          <w:b w:val="0"/>
          <w:bCs w:val="0"/>
        </w:rPr>
        <w:t>.)</w:t>
      </w:r>
    </w:p>
    <w:p w14:paraId="68C70758" w14:textId="77777777" w:rsidR="005857F8" w:rsidRDefault="00566B5C" w:rsidP="007900BC">
      <w:pPr>
        <w:pStyle w:val="Heading3"/>
        <w:spacing w:after="1080"/>
        <w:rPr>
          <w:b w:val="0"/>
          <w:bCs w:val="0"/>
        </w:rPr>
      </w:pPr>
      <w:r>
        <w:t xml:space="preserve">8) </w:t>
      </w:r>
      <w:r>
        <w:rPr>
          <w:rFonts w:eastAsia="Times New Roman"/>
        </w:rPr>
        <w:t xml:space="preserve">Sa </w:t>
      </w:r>
      <w:proofErr w:type="spellStart"/>
      <w:r>
        <w:rPr>
          <w:rFonts w:eastAsia="Times New Roman"/>
        </w:rPr>
        <w:t>anong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wika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ninyo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makipag-usap</w:t>
      </w:r>
      <w:proofErr w:type="spellEnd"/>
      <w:r>
        <w:rPr>
          <w:rFonts w:eastAsia="Times New Roman"/>
        </w:rPr>
        <w:t xml:space="preserve"> kami </w:t>
      </w:r>
      <w:proofErr w:type="spellStart"/>
      <w:r>
        <w:rPr>
          <w:rFonts w:eastAsia="Times New Roman"/>
        </w:rPr>
        <w:t>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inyo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pasalita</w:t>
      </w:r>
      <w:proofErr w:type="spellEnd"/>
      <w:r>
        <w:t xml:space="preserve">? </w:t>
      </w:r>
      <w:r>
        <w:rPr>
          <w:b w:val="0"/>
          <w:bCs w:val="0"/>
        </w:rPr>
        <w:t>(</w:t>
      </w:r>
      <w:proofErr w:type="spellStart"/>
      <w:r>
        <w:rPr>
          <w:b w:val="0"/>
          <w:bCs w:val="0"/>
        </w:rPr>
        <w:t>Bagama’t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nais</w:t>
      </w:r>
      <w:proofErr w:type="spellEnd"/>
      <w:r>
        <w:rPr>
          <w:b w:val="0"/>
          <w:bCs w:val="0"/>
        </w:rPr>
        <w:t xml:space="preserve"> naming </w:t>
      </w:r>
      <w:proofErr w:type="spellStart"/>
      <w:r>
        <w:rPr>
          <w:b w:val="0"/>
          <w:bCs w:val="0"/>
        </w:rPr>
        <w:t>matugunan</w:t>
      </w:r>
      <w:proofErr w:type="spellEnd"/>
      <w:r>
        <w:rPr>
          <w:b w:val="0"/>
          <w:bCs w:val="0"/>
        </w:rPr>
        <w:t xml:space="preserve"> ang lahat ng </w:t>
      </w:r>
      <w:proofErr w:type="spellStart"/>
      <w:r>
        <w:rPr>
          <w:b w:val="0"/>
          <w:bCs w:val="0"/>
        </w:rPr>
        <w:t>kahilingan</w:t>
      </w:r>
      <w:proofErr w:type="spellEnd"/>
      <w:r>
        <w:rPr>
          <w:b w:val="0"/>
          <w:bCs w:val="0"/>
        </w:rPr>
        <w:t xml:space="preserve"> para </w:t>
      </w:r>
      <w:proofErr w:type="spellStart"/>
      <w:r>
        <w:rPr>
          <w:b w:val="0"/>
          <w:bCs w:val="0"/>
        </w:rPr>
        <w:t>sa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pasalitang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komunikasyon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sa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wikang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nais</w:t>
      </w:r>
      <w:proofErr w:type="spellEnd"/>
      <w:r>
        <w:rPr>
          <w:b w:val="0"/>
          <w:bCs w:val="0"/>
        </w:rPr>
        <w:t xml:space="preserve"> ng </w:t>
      </w:r>
      <w:proofErr w:type="spellStart"/>
      <w:r>
        <w:rPr>
          <w:b w:val="0"/>
          <w:bCs w:val="0"/>
        </w:rPr>
        <w:t>magulang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maaaring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hindi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magawang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magbigay</w:t>
      </w:r>
      <w:proofErr w:type="spellEnd"/>
      <w:r>
        <w:rPr>
          <w:b w:val="0"/>
          <w:bCs w:val="0"/>
        </w:rPr>
        <w:t xml:space="preserve"> ng </w:t>
      </w:r>
      <w:proofErr w:type="spellStart"/>
      <w:r>
        <w:rPr>
          <w:b w:val="0"/>
          <w:bCs w:val="0"/>
        </w:rPr>
        <w:t>pagsasalin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sa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wikang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iyon</w:t>
      </w:r>
      <w:proofErr w:type="spellEnd"/>
      <w:r>
        <w:rPr>
          <w:b w:val="0"/>
          <w:bCs w:val="0"/>
        </w:rPr>
        <w:t xml:space="preserve"> ng </w:t>
      </w:r>
      <w:proofErr w:type="spellStart"/>
      <w:r>
        <w:rPr>
          <w:b w:val="0"/>
          <w:bCs w:val="0"/>
        </w:rPr>
        <w:t>aming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programa</w:t>
      </w:r>
      <w:proofErr w:type="spellEnd"/>
      <w:r>
        <w:rPr>
          <w:b w:val="0"/>
          <w:bCs w:val="0"/>
        </w:rPr>
        <w:t>.)</w:t>
      </w:r>
    </w:p>
    <w:p w14:paraId="3671A1B2" w14:textId="77777777" w:rsidR="005857F8" w:rsidRPr="007900BC" w:rsidRDefault="00566B5C" w:rsidP="007900BC">
      <w:pPr>
        <w:spacing w:before="100" w:beforeAutospacing="1" w:after="1080" w:line="240" w:lineRule="auto"/>
        <w:outlineLvl w:val="2"/>
        <w:rPr>
          <w:rFonts w:ascii="Arial" w:eastAsia="Times New Roman" w:hAnsi="Arial"/>
          <w:b/>
          <w:bCs/>
          <w:sz w:val="24"/>
          <w:szCs w:val="24"/>
        </w:rPr>
      </w:pPr>
      <w:r w:rsidRPr="007900BC">
        <w:rPr>
          <w:rFonts w:ascii="Arial" w:eastAsia="Times New Roman" w:hAnsi="Arial"/>
          <w:b/>
          <w:bCs/>
          <w:sz w:val="24"/>
          <w:szCs w:val="24"/>
        </w:rPr>
        <w:t xml:space="preserve">Mga </w:t>
      </w:r>
      <w:proofErr w:type="spellStart"/>
      <w:r w:rsidRPr="007900BC">
        <w:rPr>
          <w:rFonts w:ascii="Arial" w:eastAsia="Times New Roman" w:hAnsi="Arial"/>
          <w:b/>
          <w:bCs/>
          <w:sz w:val="24"/>
          <w:szCs w:val="24"/>
        </w:rPr>
        <w:t>Tanong</w:t>
      </w:r>
      <w:proofErr w:type="spellEnd"/>
      <w:r w:rsidRPr="007900BC">
        <w:rPr>
          <w:rFonts w:ascii="Arial" w:eastAsia="Times New Roman" w:hAnsi="Arial"/>
          <w:b/>
          <w:bCs/>
          <w:sz w:val="24"/>
          <w:szCs w:val="24"/>
        </w:rPr>
        <w:t xml:space="preserve"> at </w:t>
      </w:r>
      <w:proofErr w:type="spellStart"/>
      <w:r w:rsidRPr="007900BC">
        <w:rPr>
          <w:rFonts w:ascii="Arial" w:eastAsia="Times New Roman" w:hAnsi="Arial"/>
          <w:b/>
          <w:bCs/>
          <w:sz w:val="24"/>
          <w:szCs w:val="24"/>
        </w:rPr>
        <w:t>Alalahanin</w:t>
      </w:r>
      <w:proofErr w:type="spellEnd"/>
      <w:r w:rsidRPr="007900BC">
        <w:rPr>
          <w:rFonts w:ascii="Arial" w:eastAsia="Times New Roman" w:hAnsi="Arial"/>
          <w:b/>
          <w:bCs/>
          <w:sz w:val="24"/>
          <w:szCs w:val="24"/>
        </w:rPr>
        <w:t xml:space="preserve"> ng </w:t>
      </w:r>
      <w:proofErr w:type="spellStart"/>
      <w:r w:rsidRPr="007900BC">
        <w:rPr>
          <w:rFonts w:ascii="Arial" w:eastAsia="Times New Roman" w:hAnsi="Arial"/>
          <w:b/>
          <w:bCs/>
          <w:sz w:val="24"/>
          <w:szCs w:val="24"/>
        </w:rPr>
        <w:t>mga</w:t>
      </w:r>
      <w:proofErr w:type="spellEnd"/>
      <w:r w:rsidRPr="007900BC">
        <w:rPr>
          <w:rFonts w:ascii="Arial" w:eastAsia="Times New Roman" w:hAnsi="Arial"/>
          <w:b/>
          <w:bCs/>
          <w:sz w:val="24"/>
          <w:szCs w:val="24"/>
        </w:rPr>
        <w:t xml:space="preserve"> </w:t>
      </w:r>
      <w:proofErr w:type="spellStart"/>
      <w:r w:rsidRPr="007900BC">
        <w:rPr>
          <w:rFonts w:ascii="Arial" w:eastAsia="Times New Roman" w:hAnsi="Arial"/>
          <w:b/>
          <w:bCs/>
          <w:sz w:val="24"/>
          <w:szCs w:val="24"/>
        </w:rPr>
        <w:t>Pamilya</w:t>
      </w:r>
      <w:proofErr w:type="spellEnd"/>
      <w:r w:rsidRPr="007900BC">
        <w:rPr>
          <w:rFonts w:ascii="Arial" w:eastAsia="Times New Roman" w:hAnsi="Arial"/>
          <w:b/>
          <w:bCs/>
          <w:sz w:val="24"/>
          <w:szCs w:val="24"/>
        </w:rPr>
        <w:t>:</w:t>
      </w:r>
    </w:p>
    <w:p w14:paraId="405504A1" w14:textId="77777777" w:rsidR="005857F8" w:rsidRDefault="00566B5C" w:rsidP="007900BC">
      <w:pPr>
        <w:pStyle w:val="Heading3"/>
      </w:pPr>
      <w:r>
        <w:t xml:space="preserve">Mga Sangguniang </w:t>
      </w:r>
      <w:proofErr w:type="spellStart"/>
      <w:r>
        <w:t>Maaaring</w:t>
      </w:r>
      <w:proofErr w:type="spellEnd"/>
      <w:r>
        <w:t xml:space="preserve"> </w:t>
      </w:r>
      <w:proofErr w:type="spellStart"/>
      <w:r>
        <w:t>Ibahagi</w:t>
      </w:r>
      <w:proofErr w:type="spellEnd"/>
      <w:r>
        <w:t xml:space="preserve"> </w:t>
      </w:r>
      <w:proofErr w:type="spellStart"/>
      <w:r>
        <w:t>tungkol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Benepisyo</w:t>
      </w:r>
      <w:proofErr w:type="spellEnd"/>
      <w:r>
        <w:t xml:space="preserve"> ng </w:t>
      </w:r>
      <w:proofErr w:type="spellStart"/>
      <w:r>
        <w:t>Pagiging</w:t>
      </w:r>
      <w:proofErr w:type="spellEnd"/>
      <w:r>
        <w:t xml:space="preserve"> </w:t>
      </w:r>
      <w:proofErr w:type="spellStart"/>
      <w:r>
        <w:t>Multilingguwal</w:t>
      </w:r>
      <w:proofErr w:type="spellEnd"/>
      <w:r>
        <w:t xml:space="preserve"> at </w:t>
      </w:r>
      <w:proofErr w:type="spellStart"/>
      <w:r>
        <w:t>Pagpapanatili</w:t>
      </w:r>
      <w:proofErr w:type="spellEnd"/>
      <w:r>
        <w:t xml:space="preserve"> ng </w:t>
      </w:r>
      <w:proofErr w:type="spellStart"/>
      <w:r>
        <w:t>Wikang</w:t>
      </w:r>
      <w:proofErr w:type="spellEnd"/>
      <w:r>
        <w:t xml:space="preserve"> </w:t>
      </w:r>
      <w:proofErr w:type="spellStart"/>
      <w:r>
        <w:t>Tahanan</w:t>
      </w:r>
      <w:proofErr w:type="spellEnd"/>
      <w:r>
        <w:t>:</w:t>
      </w:r>
    </w:p>
    <w:p w14:paraId="189F5B99" w14:textId="77777777" w:rsidR="005857F8" w:rsidRDefault="00566B5C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hyperlink r:id="rId8" w:history="1"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Pamamaraan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Para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Paunlarin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ang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Dalawang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Wika ng Iyong Anak (Espanyol)</w:t>
        </w:r>
      </w:hyperlink>
      <w:r>
        <w:rPr>
          <w:rFonts w:ascii="Arial" w:eastAsia="Arial" w:hAnsi="Arial"/>
          <w:color w:val="000000"/>
          <w:sz w:val="24"/>
          <w:szCs w:val="24"/>
        </w:rPr>
        <w:t xml:space="preserve"> </w:t>
      </w:r>
    </w:p>
    <w:p w14:paraId="3489BE85" w14:textId="77777777" w:rsidR="005857F8" w:rsidRDefault="00566B5C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hyperlink r:id="rId9" w:history="1">
        <w:proofErr w:type="spellStart"/>
        <w:proofErr w:type="gramStart"/>
        <w:r>
          <w:rPr>
            <w:rStyle w:val="Hyperlink"/>
            <w:rFonts w:ascii="Arial" w:eastAsia="Arial" w:hAnsi="Arial"/>
            <w:sz w:val="24"/>
            <w:szCs w:val="24"/>
          </w:rPr>
          <w:t>Pagpapanatili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 ng</w:t>
        </w:r>
        <w:proofErr w:type="gramEnd"/>
        <w:r>
          <w:rPr>
            <w:rStyle w:val="Hyperlink"/>
            <w:rFonts w:ascii="Arial" w:eastAsia="Arial" w:hAnsi="Arial"/>
            <w:sz w:val="24"/>
            <w:szCs w:val="24"/>
          </w:rPr>
          <w:t xml:space="preserve"> Iyong Wika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sa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Tahanan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(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magagamit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sa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16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na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wika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>)</w:t>
        </w:r>
      </w:hyperlink>
      <w:r>
        <w:rPr>
          <w:rFonts w:ascii="Arial" w:eastAsia="Arial" w:hAnsi="Arial"/>
          <w:color w:val="000000"/>
          <w:sz w:val="24"/>
          <w:szCs w:val="24"/>
        </w:rPr>
        <w:t xml:space="preserve"> </w:t>
      </w:r>
    </w:p>
    <w:p w14:paraId="235EC82A" w14:textId="77777777" w:rsidR="005857F8" w:rsidRDefault="00566B5C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hyperlink r:id="rId10" w:history="1">
        <w:r>
          <w:rPr>
            <w:rStyle w:val="Hyperlink"/>
            <w:rFonts w:ascii="Arial" w:eastAsia="Arial" w:hAnsi="Arial"/>
            <w:sz w:val="24"/>
            <w:szCs w:val="24"/>
          </w:rPr>
          <w:t xml:space="preserve">Mga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Benepisyo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ng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Pagiging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Multilingguwal</w:t>
        </w:r>
        <w:proofErr w:type="spellEnd"/>
      </w:hyperlink>
    </w:p>
    <w:p w14:paraId="0631B08E" w14:textId="77777777" w:rsidR="005857F8" w:rsidRDefault="00566B5C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 w:val="0"/>
        <w:rPr>
          <w:rFonts w:ascii="Arial" w:eastAsia="Arial" w:hAnsi="Arial"/>
          <w:color w:val="000000"/>
          <w:sz w:val="24"/>
          <w:szCs w:val="24"/>
        </w:rPr>
      </w:pPr>
      <w:hyperlink r:id="rId11" w:history="1"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Kahalagahan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ng Mga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Serye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ng Wika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sa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Tahanan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|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Snetro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Para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sa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Maagang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Pagkatuto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at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Kaalaman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(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magagamit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sa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Ingles, Espanyol, Arabic, Chinese, at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iba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pang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wika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>)</w:t>
        </w:r>
      </w:hyperlink>
    </w:p>
    <w:p w14:paraId="3B4EDB07" w14:textId="77777777" w:rsidR="005857F8" w:rsidRDefault="00566B5C">
      <w:pPr>
        <w:pStyle w:val="ListParagraph"/>
        <w:numPr>
          <w:ilvl w:val="0"/>
          <w:numId w:val="17"/>
        </w:numPr>
        <w:spacing w:after="12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Style w:val="Hyperlink"/>
          <w:rFonts w:ascii="Arial" w:eastAsia="Arial" w:hAnsi="Arial"/>
          <w:sz w:val="24"/>
          <w:szCs w:val="24"/>
        </w:rPr>
        <w:t>Pagsuporta</w:t>
      </w:r>
      <w:proofErr w:type="spellEnd"/>
      <w:r>
        <w:rPr>
          <w:rStyle w:val="Hyperlink"/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Style w:val="Hyperlink"/>
          <w:rFonts w:ascii="Arial" w:eastAsia="Arial" w:hAnsi="Arial"/>
          <w:sz w:val="24"/>
          <w:szCs w:val="24"/>
        </w:rPr>
        <w:t>sa</w:t>
      </w:r>
      <w:proofErr w:type="spellEnd"/>
      <w:r>
        <w:rPr>
          <w:rStyle w:val="Hyperlink"/>
          <w:rFonts w:ascii="Arial" w:eastAsia="Arial" w:hAnsi="Arial"/>
          <w:sz w:val="24"/>
          <w:szCs w:val="24"/>
        </w:rPr>
        <w:t xml:space="preserve"> Mga </w:t>
      </w:r>
      <w:proofErr w:type="spellStart"/>
      <w:r>
        <w:rPr>
          <w:rStyle w:val="Hyperlink"/>
          <w:rFonts w:ascii="Arial" w:eastAsia="Arial" w:hAnsi="Arial"/>
          <w:sz w:val="24"/>
          <w:szCs w:val="24"/>
        </w:rPr>
        <w:t>Pamilyang</w:t>
      </w:r>
      <w:proofErr w:type="spellEnd"/>
      <w:r>
        <w:rPr>
          <w:rStyle w:val="Hyperlink"/>
          <w:rFonts w:ascii="Arial" w:eastAsia="Arial" w:hAnsi="Arial"/>
          <w:sz w:val="24"/>
          <w:szCs w:val="24"/>
        </w:rPr>
        <w:t xml:space="preserve"> May DDL:</w:t>
      </w:r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Ang </w:t>
      </w:r>
      <w:proofErr w:type="spellStart"/>
      <w:r>
        <w:rPr>
          <w:rFonts w:ascii="Arial" w:hAnsi="Arial"/>
          <w:sz w:val="24"/>
          <w:szCs w:val="24"/>
        </w:rPr>
        <w:t>sangguniang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ito</w:t>
      </w:r>
      <w:proofErr w:type="spellEnd"/>
      <w:r>
        <w:rPr>
          <w:rFonts w:ascii="Arial" w:hAnsi="Arial"/>
          <w:sz w:val="24"/>
          <w:szCs w:val="24"/>
        </w:rPr>
        <w:t xml:space="preserve"> ay </w:t>
      </w:r>
      <w:proofErr w:type="spellStart"/>
      <w:r>
        <w:rPr>
          <w:rFonts w:ascii="Arial" w:hAnsi="Arial"/>
          <w:sz w:val="24"/>
          <w:szCs w:val="24"/>
        </w:rPr>
        <w:t>naglalayong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hikayatin</w:t>
      </w:r>
      <w:proofErr w:type="spellEnd"/>
      <w:r>
        <w:rPr>
          <w:rFonts w:ascii="Arial" w:hAnsi="Arial"/>
          <w:sz w:val="24"/>
          <w:szCs w:val="24"/>
        </w:rPr>
        <w:t xml:space="preserve"> ang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pamilya</w:t>
      </w:r>
      <w:proofErr w:type="spellEnd"/>
      <w:r>
        <w:rPr>
          <w:rFonts w:ascii="Arial" w:hAnsi="Arial"/>
          <w:sz w:val="24"/>
          <w:szCs w:val="24"/>
        </w:rPr>
        <w:t xml:space="preserve"> ng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batang</w:t>
      </w:r>
      <w:proofErr w:type="spellEnd"/>
      <w:r>
        <w:rPr>
          <w:rFonts w:ascii="Arial" w:hAnsi="Arial"/>
          <w:sz w:val="24"/>
          <w:szCs w:val="24"/>
        </w:rPr>
        <w:t xml:space="preserve"> DLL </w:t>
      </w:r>
      <w:proofErr w:type="spellStart"/>
      <w:r>
        <w:rPr>
          <w:rFonts w:ascii="Arial" w:hAnsi="Arial"/>
          <w:sz w:val="24"/>
          <w:szCs w:val="24"/>
        </w:rPr>
        <w:t>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makilahok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talakayan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tungkol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layunin</w:t>
      </w:r>
      <w:proofErr w:type="spellEnd"/>
      <w:r>
        <w:rPr>
          <w:rFonts w:ascii="Arial" w:hAnsi="Arial"/>
          <w:sz w:val="24"/>
          <w:szCs w:val="24"/>
        </w:rPr>
        <w:t xml:space="preserve"> at </w:t>
      </w:r>
      <w:proofErr w:type="spellStart"/>
      <w:r>
        <w:rPr>
          <w:rFonts w:ascii="Arial" w:hAnsi="Arial"/>
          <w:sz w:val="24"/>
          <w:szCs w:val="24"/>
        </w:rPr>
        <w:t>gawi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wika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spellStart"/>
      <w:r>
        <w:rPr>
          <w:rFonts w:ascii="Arial" w:hAnsi="Arial"/>
          <w:sz w:val="24"/>
          <w:szCs w:val="24"/>
        </w:rPr>
        <w:t>Kabilang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paksa</w:t>
      </w:r>
      <w:proofErr w:type="spellEnd"/>
      <w:r>
        <w:rPr>
          <w:rFonts w:ascii="Arial" w:hAnsi="Arial"/>
          <w:sz w:val="24"/>
          <w:szCs w:val="24"/>
        </w:rPr>
        <w:t xml:space="preserve"> ang kung </w:t>
      </w:r>
      <w:proofErr w:type="spellStart"/>
      <w:r>
        <w:rPr>
          <w:rFonts w:ascii="Arial" w:hAnsi="Arial"/>
          <w:sz w:val="24"/>
          <w:szCs w:val="24"/>
        </w:rPr>
        <w:t>paano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inilalarawan</w:t>
      </w:r>
      <w:proofErr w:type="spellEnd"/>
      <w:r>
        <w:rPr>
          <w:rFonts w:ascii="Arial" w:hAnsi="Arial"/>
          <w:sz w:val="24"/>
          <w:szCs w:val="24"/>
        </w:rPr>
        <w:t xml:space="preserve"> ng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pamilya</w:t>
      </w:r>
      <w:proofErr w:type="spellEnd"/>
      <w:r>
        <w:rPr>
          <w:rFonts w:ascii="Arial" w:hAnsi="Arial"/>
          <w:sz w:val="24"/>
          <w:szCs w:val="24"/>
        </w:rPr>
        <w:t xml:space="preserve"> ang </w:t>
      </w:r>
      <w:proofErr w:type="spellStart"/>
      <w:r>
        <w:rPr>
          <w:rFonts w:ascii="Arial" w:hAnsi="Arial"/>
          <w:sz w:val="24"/>
          <w:szCs w:val="24"/>
        </w:rPr>
        <w:t>kanilang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layunin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wika</w:t>
      </w:r>
      <w:proofErr w:type="spellEnd"/>
      <w:r>
        <w:rPr>
          <w:rFonts w:ascii="Arial" w:hAnsi="Arial"/>
          <w:sz w:val="24"/>
          <w:szCs w:val="24"/>
        </w:rPr>
        <w:t xml:space="preserve"> at kung </w:t>
      </w:r>
      <w:proofErr w:type="spellStart"/>
      <w:r>
        <w:rPr>
          <w:rFonts w:ascii="Arial" w:hAnsi="Arial"/>
          <w:sz w:val="24"/>
          <w:szCs w:val="24"/>
        </w:rPr>
        <w:t>paano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isinasabuhay</w:t>
      </w:r>
      <w:proofErr w:type="spellEnd"/>
      <w:r>
        <w:rPr>
          <w:rFonts w:ascii="Arial" w:hAnsi="Arial"/>
          <w:sz w:val="24"/>
          <w:szCs w:val="24"/>
        </w:rPr>
        <w:t xml:space="preserve"> ang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</w:t>
      </w:r>
      <w:proofErr w:type="spellEnd"/>
      <w:r>
        <w:rPr>
          <w:rFonts w:ascii="Arial" w:hAnsi="Arial"/>
          <w:sz w:val="24"/>
          <w:szCs w:val="24"/>
        </w:rPr>
        <w:t xml:space="preserve"> pang-</w:t>
      </w:r>
      <w:proofErr w:type="spellStart"/>
      <w:r>
        <w:rPr>
          <w:rFonts w:ascii="Arial" w:hAnsi="Arial"/>
          <w:sz w:val="24"/>
          <w:szCs w:val="24"/>
        </w:rPr>
        <w:t>araw</w:t>
      </w:r>
      <w:proofErr w:type="spellEnd"/>
      <w:r>
        <w:rPr>
          <w:rFonts w:ascii="Arial" w:hAnsi="Arial"/>
          <w:sz w:val="24"/>
          <w:szCs w:val="24"/>
        </w:rPr>
        <w:t>-</w:t>
      </w:r>
      <w:proofErr w:type="spellStart"/>
      <w:r>
        <w:rPr>
          <w:rFonts w:ascii="Arial" w:hAnsi="Arial"/>
          <w:sz w:val="24"/>
          <w:szCs w:val="24"/>
        </w:rPr>
        <w:t>araw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pakikisalamuha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bata </w:t>
      </w:r>
      <w:proofErr w:type="spellStart"/>
      <w:r>
        <w:rPr>
          <w:rFonts w:ascii="Arial" w:hAnsi="Arial"/>
          <w:sz w:val="24"/>
          <w:szCs w:val="24"/>
        </w:rPr>
        <w:t>gaya</w:t>
      </w:r>
      <w:proofErr w:type="spellEnd"/>
      <w:r>
        <w:rPr>
          <w:rFonts w:ascii="Arial" w:hAnsi="Arial"/>
          <w:sz w:val="24"/>
          <w:szCs w:val="24"/>
        </w:rPr>
        <w:t xml:space="preserve"> ng </w:t>
      </w:r>
      <w:proofErr w:type="spellStart"/>
      <w:r>
        <w:rPr>
          <w:rFonts w:ascii="Arial" w:hAnsi="Arial"/>
          <w:sz w:val="24"/>
          <w:szCs w:val="24"/>
        </w:rPr>
        <w:t>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paglalaro</w:t>
      </w:r>
      <w:proofErr w:type="spellEnd"/>
      <w:r>
        <w:rPr>
          <w:rFonts w:ascii="Arial" w:hAnsi="Arial"/>
          <w:sz w:val="24"/>
          <w:szCs w:val="24"/>
        </w:rPr>
        <w:t xml:space="preserve"> at </w:t>
      </w:r>
      <w:proofErr w:type="spellStart"/>
      <w:r>
        <w:rPr>
          <w:rFonts w:ascii="Arial" w:hAnsi="Arial"/>
          <w:sz w:val="24"/>
          <w:szCs w:val="24"/>
        </w:rPr>
        <w:t>pagbabasa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5B357229" w14:textId="77777777" w:rsidR="005857F8" w:rsidRDefault="00566B5C">
      <w:pPr>
        <w:pStyle w:val="ListParagraph"/>
        <w:numPr>
          <w:ilvl w:val="0"/>
          <w:numId w:val="17"/>
        </w:numPr>
        <w:spacing w:after="12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Ang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sumusunod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sanggunian</w:t>
      </w:r>
      <w:proofErr w:type="spellEnd"/>
      <w:r>
        <w:rPr>
          <w:rFonts w:ascii="Arial" w:hAnsi="Arial"/>
          <w:sz w:val="24"/>
          <w:szCs w:val="24"/>
        </w:rPr>
        <w:t xml:space="preserve"> ay </w:t>
      </w:r>
      <w:proofErr w:type="spellStart"/>
      <w:r>
        <w:rPr>
          <w:rFonts w:ascii="Arial" w:hAnsi="Arial"/>
          <w:sz w:val="24"/>
          <w:szCs w:val="24"/>
        </w:rPr>
        <w:t>kinabibilangan</w:t>
      </w:r>
      <w:proofErr w:type="spellEnd"/>
      <w:r>
        <w:rPr>
          <w:rFonts w:ascii="Arial" w:hAnsi="Arial"/>
          <w:sz w:val="24"/>
          <w:szCs w:val="24"/>
        </w:rPr>
        <w:t xml:space="preserve"> ng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tip sheet para </w:t>
      </w:r>
      <w:proofErr w:type="spellStart"/>
      <w:r>
        <w:rPr>
          <w:rFonts w:ascii="Arial" w:hAnsi="Arial"/>
          <w:sz w:val="24"/>
          <w:szCs w:val="24"/>
        </w:rPr>
        <w:t>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pamilya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toolkit para </w:t>
      </w:r>
      <w:proofErr w:type="spellStart"/>
      <w:r>
        <w:rPr>
          <w:rFonts w:ascii="Arial" w:hAnsi="Arial"/>
          <w:sz w:val="24"/>
          <w:szCs w:val="24"/>
        </w:rPr>
        <w:t>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pakikipag-ugnayan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read-aloud </w:t>
      </w:r>
      <w:proofErr w:type="spellStart"/>
      <w:r>
        <w:rPr>
          <w:rFonts w:ascii="Arial" w:hAnsi="Arial"/>
          <w:sz w:val="24"/>
          <w:szCs w:val="24"/>
        </w:rPr>
        <w:t>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iba't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ibang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wika</w:t>
      </w:r>
      <w:proofErr w:type="spellEnd"/>
      <w:r>
        <w:rPr>
          <w:rFonts w:ascii="Arial" w:hAnsi="Arial"/>
          <w:sz w:val="24"/>
          <w:szCs w:val="24"/>
        </w:rPr>
        <w:t xml:space="preserve">, at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video </w:t>
      </w:r>
      <w:proofErr w:type="spellStart"/>
      <w:r>
        <w:rPr>
          <w:rFonts w:ascii="Arial" w:hAnsi="Arial"/>
          <w:sz w:val="24"/>
          <w:szCs w:val="24"/>
        </w:rPr>
        <w:t>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nagpapakita</w:t>
      </w:r>
      <w:proofErr w:type="spellEnd"/>
      <w:r>
        <w:rPr>
          <w:rFonts w:ascii="Arial" w:hAnsi="Arial"/>
          <w:sz w:val="24"/>
          <w:szCs w:val="24"/>
        </w:rPr>
        <w:t xml:space="preserve"> ng </w:t>
      </w:r>
      <w:proofErr w:type="spellStart"/>
      <w:r>
        <w:rPr>
          <w:rFonts w:ascii="Arial" w:hAnsi="Arial"/>
          <w:sz w:val="24"/>
          <w:szCs w:val="24"/>
        </w:rPr>
        <w:t>pananaw</w:t>
      </w:r>
      <w:proofErr w:type="spellEnd"/>
      <w:r>
        <w:rPr>
          <w:rFonts w:ascii="Arial" w:hAnsi="Arial"/>
          <w:sz w:val="24"/>
          <w:szCs w:val="24"/>
        </w:rPr>
        <w:t xml:space="preserve"> ng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magulang</w:t>
      </w:r>
      <w:proofErr w:type="spellEnd"/>
      <w:r>
        <w:rPr>
          <w:rFonts w:ascii="Arial" w:hAnsi="Arial"/>
          <w:sz w:val="24"/>
          <w:szCs w:val="24"/>
        </w:rPr>
        <w:t xml:space="preserve">, at </w:t>
      </w:r>
      <w:proofErr w:type="spellStart"/>
      <w:r>
        <w:rPr>
          <w:rFonts w:ascii="Arial" w:hAnsi="Arial"/>
          <w:sz w:val="24"/>
          <w:szCs w:val="24"/>
        </w:rPr>
        <w:t>matatagpuan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</w:t>
      </w:r>
      <w:proofErr w:type="spellEnd"/>
      <w:r>
        <w:t xml:space="preserve"> </w:t>
      </w:r>
      <w:hyperlink r:id="rId12" w:history="1">
        <w:r>
          <w:rPr>
            <w:rStyle w:val="Hyperlink"/>
            <w:rFonts w:ascii="Arial" w:eastAsia="Arial" w:hAnsi="Arial"/>
            <w:sz w:val="24"/>
            <w:szCs w:val="24"/>
          </w:rPr>
          <w:t>De-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kalidad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na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Simula Mga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Mapagkukunan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Para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sa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DLL Los ng Angeles </w:t>
        </w:r>
      </w:hyperlink>
    </w:p>
    <w:p w14:paraId="2C6967D6" w14:textId="77777777" w:rsidR="005857F8" w:rsidRDefault="00566B5C" w:rsidP="00ED5529">
      <w:pPr>
        <w:pStyle w:val="ListParagraph"/>
        <w:numPr>
          <w:ilvl w:val="1"/>
          <w:numId w:val="20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Ipinapalaganap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ng </w:t>
      </w:r>
      <w:hyperlink r:id="rId13" w:history="1"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Dalawang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Wika,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Kampanya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para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sa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Dobleng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Oportunidad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sa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Pagkatuto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ng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Dalawang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Wika</w:t>
        </w:r>
      </w:hyperlink>
      <w:r>
        <w:rPr>
          <w:rFonts w:ascii="Arial" w:eastAsia="Arial" w:hAnsi="Arial"/>
          <w:color w:val="000000"/>
          <w:sz w:val="24"/>
          <w:szCs w:val="24"/>
        </w:rPr>
        <w:t xml:space="preserve"> ang </w:t>
      </w:r>
      <w:proofErr w:type="spellStart"/>
      <w:r>
        <w:rPr>
          <w:rFonts w:ascii="Arial" w:hAnsi="Arial"/>
          <w:sz w:val="24"/>
          <w:szCs w:val="24"/>
        </w:rPr>
        <w:t>mensahe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tungkol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benepisyo</w:t>
      </w:r>
      <w:proofErr w:type="spellEnd"/>
      <w:r>
        <w:rPr>
          <w:rFonts w:ascii="Arial" w:hAnsi="Arial"/>
          <w:sz w:val="24"/>
          <w:szCs w:val="24"/>
        </w:rPr>
        <w:t xml:space="preserve"> ng </w:t>
      </w:r>
      <w:proofErr w:type="spellStart"/>
      <w:r>
        <w:rPr>
          <w:rFonts w:ascii="Arial" w:hAnsi="Arial"/>
          <w:sz w:val="24"/>
          <w:szCs w:val="24"/>
        </w:rPr>
        <w:t>pagiging</w:t>
      </w:r>
      <w:proofErr w:type="spellEnd"/>
      <w:r>
        <w:rPr>
          <w:rFonts w:ascii="Arial" w:hAnsi="Arial"/>
          <w:sz w:val="24"/>
          <w:szCs w:val="24"/>
        </w:rPr>
        <w:t xml:space="preserve"> bilingual at bicultural. Panahon </w:t>
      </w:r>
      <w:proofErr w:type="spellStart"/>
      <w:r>
        <w:rPr>
          <w:rFonts w:ascii="Arial" w:hAnsi="Arial"/>
          <w:sz w:val="24"/>
          <w:szCs w:val="24"/>
        </w:rPr>
        <w:t>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upang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bigyang-lakas</w:t>
      </w:r>
      <w:proofErr w:type="spellEnd"/>
      <w:r>
        <w:rPr>
          <w:rFonts w:ascii="Arial" w:hAnsi="Arial"/>
          <w:sz w:val="24"/>
          <w:szCs w:val="24"/>
        </w:rPr>
        <w:t xml:space="preserve"> ang </w:t>
      </w:r>
      <w:proofErr w:type="spellStart"/>
      <w:r>
        <w:rPr>
          <w:rFonts w:ascii="Arial" w:hAnsi="Arial"/>
          <w:sz w:val="24"/>
          <w:szCs w:val="24"/>
        </w:rPr>
        <w:t>susunod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henerasyon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2BE19DCC" w14:textId="0A3140FE" w:rsidR="005857F8" w:rsidRPr="007900BC" w:rsidRDefault="00566B5C" w:rsidP="00ED5529">
      <w:pPr>
        <w:pStyle w:val="ListParagraph"/>
        <w:numPr>
          <w:ilvl w:val="1"/>
          <w:numId w:val="20"/>
        </w:numPr>
        <w:spacing w:after="120"/>
        <w:contextualSpacing w:val="0"/>
        <w:rPr>
          <w:rFonts w:ascii="Arial" w:eastAsia="Arial" w:hAnsi="Arial"/>
          <w:color w:val="1A1A1A"/>
          <w:sz w:val="24"/>
          <w:szCs w:val="24"/>
        </w:rPr>
      </w:pPr>
      <w:proofErr w:type="spellStart"/>
      <w:r>
        <w:rPr>
          <w:rFonts w:ascii="Arial" w:eastAsia="Arial" w:hAnsi="Arial"/>
          <w:color w:val="1A1A1A"/>
          <w:sz w:val="24"/>
          <w:szCs w:val="24"/>
        </w:rPr>
        <w:t>Nagbibigay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ang web page ng </w:t>
      </w:r>
      <w:hyperlink r:id="rId14" w:history="1">
        <w:r>
          <w:rPr>
            <w:rStyle w:val="Hyperlink"/>
            <w:rFonts w:ascii="Arial" w:eastAsia="Arial" w:hAnsi="Arial"/>
            <w:sz w:val="24"/>
            <w:szCs w:val="24"/>
          </w:rPr>
          <w:t xml:space="preserve">Mga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Mapagkukunan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para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sa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Mga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Pamilyang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May DLL</w:t>
        </w:r>
      </w:hyperlink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ng </w:t>
      </w:r>
      <w:proofErr w:type="spellStart"/>
      <w:r>
        <w:rPr>
          <w:rFonts w:ascii="Arial" w:hAnsi="Arial"/>
          <w:sz w:val="24"/>
          <w:szCs w:val="24"/>
        </w:rPr>
        <w:t>mga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kasangkapan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makatutulong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inyo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kahanga-hangang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paglalakbay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upang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suportahan</w:t>
      </w:r>
      <w:proofErr w:type="spellEnd"/>
      <w:r>
        <w:rPr>
          <w:rFonts w:ascii="Arial" w:hAnsi="Arial"/>
          <w:sz w:val="24"/>
          <w:szCs w:val="24"/>
        </w:rPr>
        <w:t xml:space="preserve"> ang </w:t>
      </w:r>
      <w:proofErr w:type="spellStart"/>
      <w:r>
        <w:rPr>
          <w:rFonts w:ascii="Arial" w:hAnsi="Arial"/>
          <w:sz w:val="24"/>
          <w:szCs w:val="24"/>
        </w:rPr>
        <w:t>pag-unlad</w:t>
      </w:r>
      <w:proofErr w:type="spellEnd"/>
      <w:r>
        <w:rPr>
          <w:rFonts w:ascii="Arial" w:hAnsi="Arial"/>
          <w:sz w:val="24"/>
          <w:szCs w:val="24"/>
        </w:rPr>
        <w:t xml:space="preserve"> ng </w:t>
      </w:r>
      <w:proofErr w:type="spellStart"/>
      <w:r>
        <w:rPr>
          <w:rFonts w:ascii="Arial" w:hAnsi="Arial"/>
          <w:sz w:val="24"/>
          <w:szCs w:val="24"/>
        </w:rPr>
        <w:t>pagiging</w:t>
      </w:r>
      <w:proofErr w:type="spellEnd"/>
      <w:r>
        <w:rPr>
          <w:rFonts w:ascii="Arial" w:hAnsi="Arial"/>
          <w:sz w:val="24"/>
          <w:szCs w:val="24"/>
        </w:rPr>
        <w:t xml:space="preserve"> bi-/</w:t>
      </w:r>
      <w:proofErr w:type="spellStart"/>
      <w:r>
        <w:rPr>
          <w:rFonts w:ascii="Arial" w:hAnsi="Arial"/>
          <w:sz w:val="24"/>
          <w:szCs w:val="24"/>
        </w:rPr>
        <w:t>multilingguwal</w:t>
      </w:r>
      <w:proofErr w:type="spellEnd"/>
      <w:r>
        <w:rPr>
          <w:rFonts w:ascii="Arial" w:hAnsi="Arial"/>
          <w:sz w:val="24"/>
          <w:szCs w:val="24"/>
        </w:rPr>
        <w:t xml:space="preserve"> ng </w:t>
      </w:r>
      <w:proofErr w:type="spellStart"/>
      <w:r>
        <w:rPr>
          <w:rFonts w:ascii="Arial" w:hAnsi="Arial"/>
          <w:sz w:val="24"/>
          <w:szCs w:val="24"/>
        </w:rPr>
        <w:t>inyong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anak</w:t>
      </w:r>
      <w:proofErr w:type="spellEnd"/>
      <w:r>
        <w:rPr>
          <w:rFonts w:ascii="Arial" w:hAnsi="Arial"/>
          <w:sz w:val="24"/>
          <w:szCs w:val="24"/>
        </w:rPr>
        <w:t>.</w:t>
      </w:r>
    </w:p>
    <w:sectPr w:rsidR="005857F8" w:rsidRPr="007900BC" w:rsidSect="007900BC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53C6" w14:textId="77777777" w:rsidR="007D3A8A" w:rsidRDefault="007D3A8A">
      <w:pPr>
        <w:spacing w:after="0" w:line="240" w:lineRule="auto"/>
      </w:pPr>
      <w:r>
        <w:separator/>
      </w:r>
    </w:p>
  </w:endnote>
  <w:endnote w:type="continuationSeparator" w:id="0">
    <w:p w14:paraId="6175348C" w14:textId="77777777" w:rsidR="007D3A8A" w:rsidRDefault="007D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5857F8" w14:paraId="48AEC1B4" w14:textId="77777777">
      <w:trPr>
        <w:trHeight w:val="300"/>
      </w:trPr>
      <w:tc>
        <w:tcPr>
          <w:tcW w:w="3120" w:type="dxa"/>
        </w:tcPr>
        <w:p w14:paraId="32813103" w14:textId="77777777" w:rsidR="005857F8" w:rsidRDefault="005857F8">
          <w:pPr>
            <w:pStyle w:val="Header"/>
            <w:ind w:left="-115"/>
          </w:pPr>
        </w:p>
      </w:tc>
      <w:tc>
        <w:tcPr>
          <w:tcW w:w="3120" w:type="dxa"/>
        </w:tcPr>
        <w:p w14:paraId="21420A32" w14:textId="77777777" w:rsidR="005857F8" w:rsidRDefault="005857F8">
          <w:pPr>
            <w:pStyle w:val="Header"/>
            <w:jc w:val="center"/>
          </w:pPr>
        </w:p>
      </w:tc>
      <w:tc>
        <w:tcPr>
          <w:tcW w:w="3120" w:type="dxa"/>
        </w:tcPr>
        <w:p w14:paraId="7D8DEC4A" w14:textId="77777777" w:rsidR="005857F8" w:rsidRDefault="005857F8">
          <w:pPr>
            <w:pStyle w:val="Header"/>
            <w:ind w:right="-115"/>
            <w:jc w:val="right"/>
          </w:pPr>
        </w:p>
      </w:tc>
    </w:tr>
  </w:tbl>
  <w:p w14:paraId="7349E2BD" w14:textId="77777777" w:rsidR="005857F8" w:rsidRDefault="00585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F7F4" w14:textId="77777777" w:rsidR="007D3A8A" w:rsidRDefault="007D3A8A">
      <w:pPr>
        <w:spacing w:after="0" w:line="240" w:lineRule="auto"/>
      </w:pPr>
      <w:r>
        <w:separator/>
      </w:r>
    </w:p>
  </w:footnote>
  <w:footnote w:type="continuationSeparator" w:id="0">
    <w:p w14:paraId="1C2BA310" w14:textId="77777777" w:rsidR="007D3A8A" w:rsidRDefault="007D3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EB57" w14:textId="77777777" w:rsidR="005857F8" w:rsidRDefault="4266E585">
    <w:pPr>
      <w:pStyle w:val="Header"/>
      <w:rPr>
        <w:rFonts w:ascii="Arial" w:hAnsi="Arial"/>
        <w:sz w:val="24"/>
        <w:szCs w:val="24"/>
      </w:rPr>
    </w:pPr>
    <w:r w:rsidRPr="4266E585">
      <w:rPr>
        <w:rFonts w:ascii="Arial" w:hAnsi="Arial"/>
        <w:sz w:val="24"/>
        <w:szCs w:val="24"/>
      </w:rPr>
      <w:t xml:space="preserve">Kagawaran ng </w:t>
    </w:r>
    <w:proofErr w:type="spellStart"/>
    <w:r w:rsidRPr="4266E585">
      <w:rPr>
        <w:rFonts w:ascii="Arial" w:hAnsi="Arial"/>
        <w:sz w:val="24"/>
        <w:szCs w:val="24"/>
      </w:rPr>
      <w:t>Edukasyon</w:t>
    </w:r>
    <w:proofErr w:type="spellEnd"/>
    <w:r w:rsidRPr="4266E585">
      <w:rPr>
        <w:rFonts w:ascii="Arial" w:hAnsi="Arial"/>
        <w:sz w:val="24"/>
        <w:szCs w:val="24"/>
      </w:rPr>
      <w:t xml:space="preserve"> ng California</w:t>
    </w:r>
  </w:p>
  <w:p w14:paraId="0A606FA7" w14:textId="0C58C9F7" w:rsidR="4266E585" w:rsidRDefault="4266E585" w:rsidP="4266E585">
    <w:pPr>
      <w:pStyle w:val="Header"/>
      <w:rPr>
        <w:rFonts w:ascii="Arial" w:hAnsi="Arial"/>
        <w:sz w:val="24"/>
        <w:szCs w:val="24"/>
      </w:rPr>
    </w:pPr>
    <w:proofErr w:type="spellStart"/>
    <w:r w:rsidRPr="4266E585">
      <w:rPr>
        <w:rFonts w:ascii="Arial" w:hAnsi="Arial"/>
        <w:sz w:val="24"/>
        <w:szCs w:val="24"/>
      </w:rPr>
      <w:t>Heinäkuu</w:t>
    </w:r>
    <w:proofErr w:type="spellEnd"/>
    <w:r w:rsidRPr="4266E585">
      <w:rPr>
        <w:rFonts w:ascii="Arial" w:hAnsi="Arial"/>
        <w:sz w:val="24"/>
        <w:szCs w:val="24"/>
      </w:rPr>
      <w:t xml:space="preserve"> 2025</w:t>
    </w:r>
  </w:p>
  <w:p w14:paraId="0C95F7DA" w14:textId="77777777" w:rsidR="005857F8" w:rsidRDefault="00585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CB22B8A"/>
    <w:lvl w:ilvl="0" w:tplc="BAD28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C6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14E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2E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40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E5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2B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63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83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3A24A9A"/>
    <w:lvl w:ilvl="0" w:tplc="72582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C1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6B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85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C4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87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0D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84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A4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9DD8CD6A"/>
    <w:lvl w:ilvl="0" w:tplc="EF3A115C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69DEC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84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CE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C5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46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AD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21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8E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954E7C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0000005"/>
    <w:multiLevelType w:val="multilevel"/>
    <w:tmpl w:val="8D8A5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0000006"/>
    <w:multiLevelType w:val="hybridMultilevel"/>
    <w:tmpl w:val="B7D4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C30F2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374EF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4C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5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A9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08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E3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69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86AB79E"/>
    <w:lvl w:ilvl="0" w:tplc="DBE45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86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65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2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0B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0A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28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CA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50BEEAF4"/>
    <w:lvl w:ilvl="0" w:tplc="40A69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ED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81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C8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24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4D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CE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2A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468C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61E644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000000B"/>
    <w:multiLevelType w:val="hybridMultilevel"/>
    <w:tmpl w:val="2E9C844C"/>
    <w:lvl w:ilvl="0" w:tplc="F0D476A2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AE4C30F2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374EF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4C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5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A9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08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E3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69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F508FB88"/>
    <w:lvl w:ilvl="0" w:tplc="4FFCD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8F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6E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A3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AC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86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6D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28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A5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A61C29C4"/>
    <w:lvl w:ilvl="0" w:tplc="8BF601DA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46929B1E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408E1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E9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88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6A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C4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80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606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3722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EC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84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CE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C5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46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AD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21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8E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multilevel"/>
    <w:tmpl w:val="0BBC80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0000010"/>
    <w:multiLevelType w:val="hybridMultilevel"/>
    <w:tmpl w:val="541C1E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55D2D7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4DD8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0A1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E1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4F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68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C0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E8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08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CEF65622"/>
    <w:lvl w:ilvl="0" w:tplc="D160D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9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4B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29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A7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62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AF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62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8A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95834"/>
    <w:multiLevelType w:val="multilevel"/>
    <w:tmpl w:val="24EE01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2A358F"/>
    <w:multiLevelType w:val="hybridMultilevel"/>
    <w:tmpl w:val="B41636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EF5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800783">
    <w:abstractNumId w:val="5"/>
  </w:num>
  <w:num w:numId="2" w16cid:durableId="685525755">
    <w:abstractNumId w:val="16"/>
  </w:num>
  <w:num w:numId="3" w16cid:durableId="1018001388">
    <w:abstractNumId w:val="17"/>
  </w:num>
  <w:num w:numId="4" w16cid:durableId="2114590611">
    <w:abstractNumId w:val="11"/>
  </w:num>
  <w:num w:numId="5" w16cid:durableId="1059281919">
    <w:abstractNumId w:val="1"/>
  </w:num>
  <w:num w:numId="6" w16cid:durableId="1544437046">
    <w:abstractNumId w:val="12"/>
  </w:num>
  <w:num w:numId="7" w16cid:durableId="1371682132">
    <w:abstractNumId w:val="2"/>
  </w:num>
  <w:num w:numId="8" w16cid:durableId="1330212212">
    <w:abstractNumId w:val="10"/>
  </w:num>
  <w:num w:numId="9" w16cid:durableId="26295326">
    <w:abstractNumId w:val="13"/>
  </w:num>
  <w:num w:numId="10" w16cid:durableId="520096559">
    <w:abstractNumId w:val="18"/>
  </w:num>
  <w:num w:numId="11" w16cid:durableId="1894807515">
    <w:abstractNumId w:val="3"/>
  </w:num>
  <w:num w:numId="12" w16cid:durableId="1678339978">
    <w:abstractNumId w:val="9"/>
  </w:num>
  <w:num w:numId="13" w16cid:durableId="1769228930">
    <w:abstractNumId w:val="6"/>
  </w:num>
  <w:num w:numId="14" w16cid:durableId="905185335">
    <w:abstractNumId w:val="4"/>
  </w:num>
  <w:num w:numId="15" w16cid:durableId="1642152240">
    <w:abstractNumId w:val="8"/>
  </w:num>
  <w:num w:numId="16" w16cid:durableId="2110226233">
    <w:abstractNumId w:val="15"/>
  </w:num>
  <w:num w:numId="17" w16cid:durableId="1734422758">
    <w:abstractNumId w:val="0"/>
  </w:num>
  <w:num w:numId="18" w16cid:durableId="911692842">
    <w:abstractNumId w:val="7"/>
  </w:num>
  <w:num w:numId="19" w16cid:durableId="304553623">
    <w:abstractNumId w:val="14"/>
  </w:num>
  <w:num w:numId="20" w16cid:durableId="20638219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7F8"/>
    <w:rsid w:val="000941D5"/>
    <w:rsid w:val="002817B0"/>
    <w:rsid w:val="003326AC"/>
    <w:rsid w:val="00392545"/>
    <w:rsid w:val="0041431A"/>
    <w:rsid w:val="00566B5C"/>
    <w:rsid w:val="005857F8"/>
    <w:rsid w:val="007900BC"/>
    <w:rsid w:val="007D3A8A"/>
    <w:rsid w:val="00AD2EDA"/>
    <w:rsid w:val="00ED5529"/>
    <w:rsid w:val="4266E585"/>
    <w:rsid w:val="43553284"/>
    <w:rsid w:val="58D5EAB4"/>
    <w:rsid w:val="7B58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5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="Arial" w:eastAsia="Arial" w:hAnsi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Arial" w:eastAsia="Arial" w:hAnsi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240"/>
      <w:outlineLvl w:val="2"/>
    </w:pPr>
    <w:rPr>
      <w:rFonts w:ascii="Arial" w:eastAsia="Arial" w:hAnsi="Arial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MS Gothic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MS Gothic" w:hAnsi="Calibri Light" w:cs="Times New Roman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b/>
      <w:bCs/>
      <w:color w:val="000000"/>
      <w:sz w:val="24"/>
      <w:szCs w:val="24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paragraph" w:styleId="Revision">
    <w:name w:val="Revision"/>
    <w:uiPriority w:val="9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linguallearningtoolkit.org/wp-content/uploads/2021/08/Support-Billingualism-Spanish-1.pdf" TargetMode="External"/><Relationship Id="rId13" Type="http://schemas.openxmlformats.org/officeDocument/2006/relationships/hyperlink" Target="https://qualitystartla.org/two-languages-twice-the-opportunities-dual-language-learning-campaig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qualitystartla.org/resource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lkc.ohs.acf.hhs.gov/culture-language/article/importance-home-language-seri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ncela.ed.gov/sites/default/files/legacy/files/announcements/20200805-NCELAInfographic-50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mascanada.ca/2018/05/15/keeping-your-home-language/" TargetMode="External"/><Relationship Id="rId14" Type="http://schemas.openxmlformats.org/officeDocument/2006/relationships/hyperlink" Target="https://qualitystartla.org/resources/resources-for-famil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D31E8-9879-4C90-BA5D-D2B1593E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 25-07 Attachment B Tagalog - Contractor Information (CA Dept of Education)</vt:lpstr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 25-07 Attachment B Tagalog - Contractor Information (CA Dept of Education)</dc:title>
  <dc:subject>Tagalog Family Language and Interest Interview tool for identification of dual language learners.</dc:subject>
  <dc:creator/>
  <cp:lastModifiedBy/>
  <cp:revision>1</cp:revision>
  <dcterms:created xsi:type="dcterms:W3CDTF">2025-07-25T16:31:00Z</dcterms:created>
  <dcterms:modified xsi:type="dcterms:W3CDTF">2025-07-25T17:47:00Z</dcterms:modified>
</cp:coreProperties>
</file>