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D87AE" w14:textId="5D83F22E" w:rsidR="00C92DE3" w:rsidRDefault="00C92DE3" w:rsidP="00C92DE3">
      <w:bookmarkStart w:id="0" w:name="_heading=h.od0ap4hblvl1" w:colFirst="0" w:colLast="0"/>
      <w:bookmarkEnd w:id="0"/>
      <w:r>
        <w:t>California Department of Education</w:t>
      </w:r>
    </w:p>
    <w:p w14:paraId="3B3921B2" w14:textId="19CE902B" w:rsidR="00C92DE3" w:rsidRDefault="00C92DE3" w:rsidP="00C92DE3">
      <w:r>
        <w:t>November 1, 2026</w:t>
      </w:r>
    </w:p>
    <w:p w14:paraId="00000002" w14:textId="0733E9DB" w:rsidR="00FC568A" w:rsidRPr="00A001A5" w:rsidRDefault="00EF5EFA" w:rsidP="00C92DE3">
      <w:pPr>
        <w:pStyle w:val="Heading1"/>
        <w:spacing w:before="240"/>
        <w:jc w:val="center"/>
        <w:rPr>
          <w:sz w:val="52"/>
          <w:szCs w:val="52"/>
        </w:rPr>
      </w:pPr>
      <w:r w:rsidRPr="00A001A5">
        <w:rPr>
          <w:sz w:val="52"/>
          <w:szCs w:val="52"/>
        </w:rPr>
        <w:t>English Learner Roadmap Statewide Implementation Plan</w:t>
      </w:r>
    </w:p>
    <w:bookmarkStart w:id="1" w:name="_heading=h.drnbkwnt31p" w:colFirst="0" w:colLast="0" w:displacedByCustomXml="next"/>
    <w:bookmarkEnd w:id="1" w:displacedByCustomXml="next"/>
    <w:sdt>
      <w:sdtPr>
        <w:id w:val="876661081"/>
        <w:docPartObj>
          <w:docPartGallery w:val="Table of Contents"/>
          <w:docPartUnique/>
        </w:docPartObj>
      </w:sdtPr>
      <w:sdtContent>
        <w:p w14:paraId="68B1721F" w14:textId="023FC323" w:rsidR="005531C6" w:rsidRDefault="00FC568A" w:rsidP="005531C6">
          <w:pPr>
            <w:pStyle w:val="TOC1"/>
            <w:rPr>
              <w:rFonts w:asciiTheme="minorHAnsi" w:eastAsiaTheme="minorEastAsia" w:hAnsiTheme="minorHAnsi" w:cstheme="minorBidi"/>
              <w:noProof/>
              <w:kern w:val="2"/>
              <w:lang w:val="en-US"/>
              <w14:ligatures w14:val="standardContextual"/>
            </w:rPr>
          </w:pPr>
          <w:r>
            <w:fldChar w:fldCharType="begin"/>
          </w:r>
          <w:r w:rsidR="00EF5EFA">
            <w:instrText xml:space="preserve"> TOC \h \u \z \t "Heading 1,1,Heading 2,2,"</w:instrText>
          </w:r>
          <w:r>
            <w:fldChar w:fldCharType="separate"/>
          </w:r>
          <w:hyperlink w:anchor="_Toc239255359" w:history="1">
            <w:r w:rsidR="005531C6" w:rsidRPr="006F0D93">
              <w:rPr>
                <w:rStyle w:val="Hyperlink"/>
                <w:noProof/>
              </w:rPr>
              <w:t>Letter from the State Superintendent of Public Instruction, Tony Thurmond</w:t>
            </w:r>
            <w:r w:rsidR="005531C6">
              <w:rPr>
                <w:noProof/>
                <w:webHidden/>
              </w:rPr>
              <w:tab/>
            </w:r>
            <w:r w:rsidR="005531C6">
              <w:rPr>
                <w:noProof/>
                <w:webHidden/>
              </w:rPr>
              <w:fldChar w:fldCharType="begin"/>
            </w:r>
            <w:r w:rsidR="005531C6">
              <w:rPr>
                <w:noProof/>
                <w:webHidden/>
              </w:rPr>
              <w:instrText xml:space="preserve"> PAGEREF _Toc239255359 \h </w:instrText>
            </w:r>
            <w:r w:rsidR="005531C6">
              <w:rPr>
                <w:noProof/>
                <w:webHidden/>
              </w:rPr>
            </w:r>
            <w:r w:rsidR="005531C6">
              <w:rPr>
                <w:noProof/>
                <w:webHidden/>
              </w:rPr>
              <w:fldChar w:fldCharType="separate"/>
            </w:r>
            <w:r w:rsidR="00585599">
              <w:rPr>
                <w:noProof/>
                <w:webHidden/>
              </w:rPr>
              <w:t>2</w:t>
            </w:r>
            <w:r w:rsidR="005531C6">
              <w:rPr>
                <w:noProof/>
                <w:webHidden/>
              </w:rPr>
              <w:fldChar w:fldCharType="end"/>
            </w:r>
          </w:hyperlink>
        </w:p>
        <w:p w14:paraId="7A740D83" w14:textId="13882FB9" w:rsidR="005531C6" w:rsidRDefault="005531C6" w:rsidP="005531C6">
          <w:pPr>
            <w:pStyle w:val="TOC1"/>
            <w:rPr>
              <w:rFonts w:asciiTheme="minorHAnsi" w:eastAsiaTheme="minorEastAsia" w:hAnsiTheme="minorHAnsi" w:cstheme="minorBidi"/>
              <w:noProof/>
              <w:kern w:val="2"/>
              <w:lang w:val="en-US"/>
              <w14:ligatures w14:val="standardContextual"/>
            </w:rPr>
          </w:pPr>
          <w:hyperlink w:anchor="_Toc239255360" w:history="1">
            <w:r w:rsidRPr="006F0D93">
              <w:rPr>
                <w:rStyle w:val="Hyperlink"/>
                <w:noProof/>
              </w:rPr>
              <w:t>Introduction</w:t>
            </w:r>
            <w:r>
              <w:rPr>
                <w:noProof/>
                <w:webHidden/>
              </w:rPr>
              <w:tab/>
            </w:r>
            <w:r>
              <w:rPr>
                <w:noProof/>
                <w:webHidden/>
              </w:rPr>
              <w:fldChar w:fldCharType="begin"/>
            </w:r>
            <w:r>
              <w:rPr>
                <w:noProof/>
                <w:webHidden/>
              </w:rPr>
              <w:instrText xml:space="preserve"> PAGEREF _Toc239255360 \h </w:instrText>
            </w:r>
            <w:r>
              <w:rPr>
                <w:noProof/>
                <w:webHidden/>
              </w:rPr>
            </w:r>
            <w:r>
              <w:rPr>
                <w:noProof/>
                <w:webHidden/>
              </w:rPr>
              <w:fldChar w:fldCharType="separate"/>
            </w:r>
            <w:r w:rsidR="00585599">
              <w:rPr>
                <w:noProof/>
                <w:webHidden/>
              </w:rPr>
              <w:t>3</w:t>
            </w:r>
            <w:r>
              <w:rPr>
                <w:noProof/>
                <w:webHidden/>
              </w:rPr>
              <w:fldChar w:fldCharType="end"/>
            </w:r>
          </w:hyperlink>
        </w:p>
        <w:p w14:paraId="51375D44" w14:textId="788F5C22"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1" w:history="1">
            <w:r w:rsidRPr="006F0D93">
              <w:rPr>
                <w:rStyle w:val="Hyperlink"/>
                <w:noProof/>
              </w:rPr>
              <w:t>Process</w:t>
            </w:r>
            <w:r>
              <w:rPr>
                <w:noProof/>
                <w:webHidden/>
              </w:rPr>
              <w:tab/>
            </w:r>
            <w:r>
              <w:rPr>
                <w:noProof/>
                <w:webHidden/>
              </w:rPr>
              <w:fldChar w:fldCharType="begin"/>
            </w:r>
            <w:r>
              <w:rPr>
                <w:noProof/>
                <w:webHidden/>
              </w:rPr>
              <w:instrText xml:space="preserve"> PAGEREF _Toc239255361 \h </w:instrText>
            </w:r>
            <w:r>
              <w:rPr>
                <w:noProof/>
                <w:webHidden/>
              </w:rPr>
            </w:r>
            <w:r>
              <w:rPr>
                <w:noProof/>
                <w:webHidden/>
              </w:rPr>
              <w:fldChar w:fldCharType="separate"/>
            </w:r>
            <w:r w:rsidR="00585599">
              <w:rPr>
                <w:noProof/>
                <w:webHidden/>
              </w:rPr>
              <w:t>7</w:t>
            </w:r>
            <w:r>
              <w:rPr>
                <w:noProof/>
                <w:webHidden/>
              </w:rPr>
              <w:fldChar w:fldCharType="end"/>
            </w:r>
          </w:hyperlink>
        </w:p>
        <w:p w14:paraId="5401CB26" w14:textId="4F5EE4C6"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2" w:history="1">
            <w:r w:rsidRPr="006F0D93">
              <w:rPr>
                <w:rStyle w:val="Hyperlink"/>
                <w:noProof/>
              </w:rPr>
              <w:t>Principles of the EL Roadmap</w:t>
            </w:r>
            <w:r>
              <w:rPr>
                <w:noProof/>
                <w:webHidden/>
              </w:rPr>
              <w:tab/>
            </w:r>
            <w:r>
              <w:rPr>
                <w:noProof/>
                <w:webHidden/>
              </w:rPr>
              <w:fldChar w:fldCharType="begin"/>
            </w:r>
            <w:r>
              <w:rPr>
                <w:noProof/>
                <w:webHidden/>
              </w:rPr>
              <w:instrText xml:space="preserve"> PAGEREF _Toc239255362 \h </w:instrText>
            </w:r>
            <w:r>
              <w:rPr>
                <w:noProof/>
                <w:webHidden/>
              </w:rPr>
            </w:r>
            <w:r>
              <w:rPr>
                <w:noProof/>
                <w:webHidden/>
              </w:rPr>
              <w:fldChar w:fldCharType="separate"/>
            </w:r>
            <w:r w:rsidR="00585599">
              <w:rPr>
                <w:noProof/>
                <w:webHidden/>
              </w:rPr>
              <w:t>8</w:t>
            </w:r>
            <w:r>
              <w:rPr>
                <w:noProof/>
                <w:webHidden/>
              </w:rPr>
              <w:fldChar w:fldCharType="end"/>
            </w:r>
          </w:hyperlink>
        </w:p>
        <w:p w14:paraId="63DB5BA7" w14:textId="2D315EC1"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3" w:history="1">
            <w:r w:rsidRPr="006F0D93">
              <w:rPr>
                <w:rStyle w:val="Hyperlink"/>
                <w:noProof/>
              </w:rPr>
              <w:t>Structure of the EL Roadmap Implementation Plan</w:t>
            </w:r>
            <w:r>
              <w:rPr>
                <w:noProof/>
                <w:webHidden/>
              </w:rPr>
              <w:tab/>
            </w:r>
            <w:r>
              <w:rPr>
                <w:noProof/>
                <w:webHidden/>
              </w:rPr>
              <w:fldChar w:fldCharType="begin"/>
            </w:r>
            <w:r>
              <w:rPr>
                <w:noProof/>
                <w:webHidden/>
              </w:rPr>
              <w:instrText xml:space="preserve"> PAGEREF _Toc239255363 \h </w:instrText>
            </w:r>
            <w:r>
              <w:rPr>
                <w:noProof/>
                <w:webHidden/>
              </w:rPr>
            </w:r>
            <w:r>
              <w:rPr>
                <w:noProof/>
                <w:webHidden/>
              </w:rPr>
              <w:fldChar w:fldCharType="separate"/>
            </w:r>
            <w:r w:rsidR="00585599">
              <w:rPr>
                <w:noProof/>
                <w:webHidden/>
              </w:rPr>
              <w:t>9</w:t>
            </w:r>
            <w:r>
              <w:rPr>
                <w:noProof/>
                <w:webHidden/>
              </w:rPr>
              <w:fldChar w:fldCharType="end"/>
            </w:r>
          </w:hyperlink>
        </w:p>
        <w:p w14:paraId="7157F041" w14:textId="02B50ECC"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4" w:history="1">
            <w:r w:rsidRPr="006F0D93">
              <w:rPr>
                <w:rStyle w:val="Hyperlink"/>
                <w:noProof/>
              </w:rPr>
              <w:t>Levels of the California Education System Engaging with This Plan</w:t>
            </w:r>
            <w:r>
              <w:rPr>
                <w:noProof/>
                <w:webHidden/>
              </w:rPr>
              <w:tab/>
            </w:r>
            <w:r>
              <w:rPr>
                <w:noProof/>
                <w:webHidden/>
              </w:rPr>
              <w:fldChar w:fldCharType="begin"/>
            </w:r>
            <w:r>
              <w:rPr>
                <w:noProof/>
                <w:webHidden/>
              </w:rPr>
              <w:instrText xml:space="preserve"> PAGEREF _Toc239255364 \h </w:instrText>
            </w:r>
            <w:r>
              <w:rPr>
                <w:noProof/>
                <w:webHidden/>
              </w:rPr>
            </w:r>
            <w:r>
              <w:rPr>
                <w:noProof/>
                <w:webHidden/>
              </w:rPr>
              <w:fldChar w:fldCharType="separate"/>
            </w:r>
            <w:r w:rsidR="00585599">
              <w:rPr>
                <w:noProof/>
                <w:webHidden/>
              </w:rPr>
              <w:t>15</w:t>
            </w:r>
            <w:r>
              <w:rPr>
                <w:noProof/>
                <w:webHidden/>
              </w:rPr>
              <w:fldChar w:fldCharType="end"/>
            </w:r>
          </w:hyperlink>
        </w:p>
        <w:p w14:paraId="55A8DE9B" w14:textId="7D2CD72B"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5" w:history="1">
            <w:r w:rsidRPr="006F0D93">
              <w:rPr>
                <w:rStyle w:val="Hyperlink"/>
                <w:noProof/>
              </w:rPr>
              <w:t>Phases Implementation Timeline</w:t>
            </w:r>
            <w:r>
              <w:rPr>
                <w:noProof/>
                <w:webHidden/>
              </w:rPr>
              <w:tab/>
            </w:r>
            <w:r>
              <w:rPr>
                <w:noProof/>
                <w:webHidden/>
              </w:rPr>
              <w:fldChar w:fldCharType="begin"/>
            </w:r>
            <w:r>
              <w:rPr>
                <w:noProof/>
                <w:webHidden/>
              </w:rPr>
              <w:instrText xml:space="preserve"> PAGEREF _Toc239255365 \h </w:instrText>
            </w:r>
            <w:r>
              <w:rPr>
                <w:noProof/>
                <w:webHidden/>
              </w:rPr>
            </w:r>
            <w:r>
              <w:rPr>
                <w:noProof/>
                <w:webHidden/>
              </w:rPr>
              <w:fldChar w:fldCharType="separate"/>
            </w:r>
            <w:r w:rsidR="00585599">
              <w:rPr>
                <w:noProof/>
                <w:webHidden/>
              </w:rPr>
              <w:t>17</w:t>
            </w:r>
            <w:r>
              <w:rPr>
                <w:noProof/>
                <w:webHidden/>
              </w:rPr>
              <w:fldChar w:fldCharType="end"/>
            </w:r>
          </w:hyperlink>
        </w:p>
        <w:p w14:paraId="4A70B6DA" w14:textId="7D341043"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6" w:history="1">
            <w:r w:rsidRPr="006F0D93">
              <w:rPr>
                <w:rStyle w:val="Hyperlink"/>
                <w:noProof/>
              </w:rPr>
              <w:t>How to Use This Plan</w:t>
            </w:r>
            <w:r>
              <w:rPr>
                <w:noProof/>
                <w:webHidden/>
              </w:rPr>
              <w:tab/>
            </w:r>
            <w:r>
              <w:rPr>
                <w:noProof/>
                <w:webHidden/>
              </w:rPr>
              <w:fldChar w:fldCharType="begin"/>
            </w:r>
            <w:r>
              <w:rPr>
                <w:noProof/>
                <w:webHidden/>
              </w:rPr>
              <w:instrText xml:space="preserve"> PAGEREF _Toc239255366 \h </w:instrText>
            </w:r>
            <w:r>
              <w:rPr>
                <w:noProof/>
                <w:webHidden/>
              </w:rPr>
            </w:r>
            <w:r>
              <w:rPr>
                <w:noProof/>
                <w:webHidden/>
              </w:rPr>
              <w:fldChar w:fldCharType="separate"/>
            </w:r>
            <w:r w:rsidR="00585599">
              <w:rPr>
                <w:noProof/>
                <w:webHidden/>
              </w:rPr>
              <w:t>21</w:t>
            </w:r>
            <w:r>
              <w:rPr>
                <w:noProof/>
                <w:webHidden/>
              </w:rPr>
              <w:fldChar w:fldCharType="end"/>
            </w:r>
          </w:hyperlink>
        </w:p>
        <w:p w14:paraId="61239B2A" w14:textId="097ABCCC"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7" w:history="1">
            <w:r w:rsidRPr="006F0D93">
              <w:rPr>
                <w:rStyle w:val="Hyperlink"/>
                <w:noProof/>
              </w:rPr>
              <w:t>Implementation Plan</w:t>
            </w:r>
            <w:r>
              <w:rPr>
                <w:noProof/>
                <w:webHidden/>
              </w:rPr>
              <w:tab/>
            </w:r>
            <w:r>
              <w:rPr>
                <w:noProof/>
                <w:webHidden/>
              </w:rPr>
              <w:fldChar w:fldCharType="begin"/>
            </w:r>
            <w:r>
              <w:rPr>
                <w:noProof/>
                <w:webHidden/>
              </w:rPr>
              <w:instrText xml:space="preserve"> PAGEREF _Toc239255367 \h </w:instrText>
            </w:r>
            <w:r>
              <w:rPr>
                <w:noProof/>
                <w:webHidden/>
              </w:rPr>
            </w:r>
            <w:r>
              <w:rPr>
                <w:noProof/>
                <w:webHidden/>
              </w:rPr>
              <w:fldChar w:fldCharType="separate"/>
            </w:r>
            <w:r w:rsidR="00585599">
              <w:rPr>
                <w:noProof/>
                <w:webHidden/>
              </w:rPr>
              <w:t>26</w:t>
            </w:r>
            <w:r>
              <w:rPr>
                <w:noProof/>
                <w:webHidden/>
              </w:rPr>
              <w:fldChar w:fldCharType="end"/>
            </w:r>
          </w:hyperlink>
        </w:p>
        <w:p w14:paraId="2E048F86" w14:textId="40A9544A"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8" w:history="1">
            <w:r w:rsidRPr="006F0D93">
              <w:rPr>
                <w:rStyle w:val="Hyperlink"/>
                <w:noProof/>
              </w:rPr>
              <w:t>Goals, Monitoring, and Accountability of the Implementation of Plan</w:t>
            </w:r>
            <w:r>
              <w:rPr>
                <w:noProof/>
                <w:webHidden/>
              </w:rPr>
              <w:tab/>
            </w:r>
            <w:r>
              <w:rPr>
                <w:noProof/>
                <w:webHidden/>
              </w:rPr>
              <w:fldChar w:fldCharType="begin"/>
            </w:r>
            <w:r>
              <w:rPr>
                <w:noProof/>
                <w:webHidden/>
              </w:rPr>
              <w:instrText xml:space="preserve"> PAGEREF _Toc239255368 \h </w:instrText>
            </w:r>
            <w:r>
              <w:rPr>
                <w:noProof/>
                <w:webHidden/>
              </w:rPr>
            </w:r>
            <w:r>
              <w:rPr>
                <w:noProof/>
                <w:webHidden/>
              </w:rPr>
              <w:fldChar w:fldCharType="separate"/>
            </w:r>
            <w:r w:rsidR="00585599">
              <w:rPr>
                <w:noProof/>
                <w:webHidden/>
              </w:rPr>
              <w:t>114</w:t>
            </w:r>
            <w:r>
              <w:rPr>
                <w:noProof/>
                <w:webHidden/>
              </w:rPr>
              <w:fldChar w:fldCharType="end"/>
            </w:r>
          </w:hyperlink>
        </w:p>
        <w:p w14:paraId="0002C56D" w14:textId="2E73DDDF"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69" w:history="1">
            <w:r w:rsidRPr="006F0D93">
              <w:rPr>
                <w:rStyle w:val="Hyperlink"/>
                <w:noProof/>
              </w:rPr>
              <w:t>Accountability, Monitoring Cycle, and Continuous Improvement</w:t>
            </w:r>
            <w:r>
              <w:rPr>
                <w:noProof/>
                <w:webHidden/>
              </w:rPr>
              <w:tab/>
            </w:r>
            <w:r>
              <w:rPr>
                <w:noProof/>
                <w:webHidden/>
              </w:rPr>
              <w:fldChar w:fldCharType="begin"/>
            </w:r>
            <w:r>
              <w:rPr>
                <w:noProof/>
                <w:webHidden/>
              </w:rPr>
              <w:instrText xml:space="preserve"> PAGEREF _Toc239255369 \h </w:instrText>
            </w:r>
            <w:r>
              <w:rPr>
                <w:noProof/>
                <w:webHidden/>
              </w:rPr>
            </w:r>
            <w:r>
              <w:rPr>
                <w:noProof/>
                <w:webHidden/>
              </w:rPr>
              <w:fldChar w:fldCharType="separate"/>
            </w:r>
            <w:r w:rsidR="00585599">
              <w:rPr>
                <w:noProof/>
                <w:webHidden/>
              </w:rPr>
              <w:t>116</w:t>
            </w:r>
            <w:r>
              <w:rPr>
                <w:noProof/>
                <w:webHidden/>
              </w:rPr>
              <w:fldChar w:fldCharType="end"/>
            </w:r>
          </w:hyperlink>
        </w:p>
        <w:p w14:paraId="055C8D7D" w14:textId="09F7602E"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70" w:history="1">
            <w:r w:rsidRPr="006F0D93">
              <w:rPr>
                <w:rStyle w:val="Hyperlink"/>
                <w:noProof/>
              </w:rPr>
              <w:t>Resource-Dependent Innovations</w:t>
            </w:r>
            <w:r>
              <w:rPr>
                <w:noProof/>
                <w:webHidden/>
              </w:rPr>
              <w:tab/>
            </w:r>
            <w:r>
              <w:rPr>
                <w:noProof/>
                <w:webHidden/>
              </w:rPr>
              <w:fldChar w:fldCharType="begin"/>
            </w:r>
            <w:r>
              <w:rPr>
                <w:noProof/>
                <w:webHidden/>
              </w:rPr>
              <w:instrText xml:space="preserve"> PAGEREF _Toc239255370 \h </w:instrText>
            </w:r>
            <w:r>
              <w:rPr>
                <w:noProof/>
                <w:webHidden/>
              </w:rPr>
            </w:r>
            <w:r>
              <w:rPr>
                <w:noProof/>
                <w:webHidden/>
              </w:rPr>
              <w:fldChar w:fldCharType="separate"/>
            </w:r>
            <w:r w:rsidR="00585599">
              <w:rPr>
                <w:noProof/>
                <w:webHidden/>
              </w:rPr>
              <w:t>119</w:t>
            </w:r>
            <w:r>
              <w:rPr>
                <w:noProof/>
                <w:webHidden/>
              </w:rPr>
              <w:fldChar w:fldCharType="end"/>
            </w:r>
          </w:hyperlink>
        </w:p>
        <w:p w14:paraId="4AACB24D" w14:textId="78CB7BC3" w:rsidR="005531C6" w:rsidRDefault="005531C6" w:rsidP="005531C6">
          <w:pPr>
            <w:pStyle w:val="TOC1"/>
            <w:rPr>
              <w:rFonts w:asciiTheme="minorHAnsi" w:eastAsiaTheme="minorEastAsia" w:hAnsiTheme="minorHAnsi" w:cstheme="minorBidi"/>
              <w:noProof/>
              <w:kern w:val="2"/>
              <w:lang w:val="en-US"/>
              <w14:ligatures w14:val="standardContextual"/>
            </w:rPr>
          </w:pPr>
          <w:hyperlink w:anchor="_Toc239255371" w:history="1">
            <w:r w:rsidRPr="006F0D93">
              <w:rPr>
                <w:rStyle w:val="Hyperlink"/>
                <w:noProof/>
              </w:rPr>
              <w:t>Appendices</w:t>
            </w:r>
            <w:r>
              <w:rPr>
                <w:noProof/>
                <w:webHidden/>
              </w:rPr>
              <w:tab/>
            </w:r>
            <w:r>
              <w:rPr>
                <w:noProof/>
                <w:webHidden/>
              </w:rPr>
              <w:fldChar w:fldCharType="begin"/>
            </w:r>
            <w:r>
              <w:rPr>
                <w:noProof/>
                <w:webHidden/>
              </w:rPr>
              <w:instrText xml:space="preserve"> PAGEREF _Toc239255371 \h </w:instrText>
            </w:r>
            <w:r>
              <w:rPr>
                <w:noProof/>
                <w:webHidden/>
              </w:rPr>
            </w:r>
            <w:r>
              <w:rPr>
                <w:noProof/>
                <w:webHidden/>
              </w:rPr>
              <w:fldChar w:fldCharType="separate"/>
            </w:r>
            <w:r w:rsidR="00585599">
              <w:rPr>
                <w:noProof/>
                <w:webHidden/>
              </w:rPr>
              <w:t>131</w:t>
            </w:r>
            <w:r>
              <w:rPr>
                <w:noProof/>
                <w:webHidden/>
              </w:rPr>
              <w:fldChar w:fldCharType="end"/>
            </w:r>
          </w:hyperlink>
        </w:p>
        <w:p w14:paraId="5E411CFE" w14:textId="5407BBB5"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72" w:history="1">
            <w:r w:rsidRPr="006F0D93">
              <w:rPr>
                <w:rStyle w:val="Hyperlink"/>
                <w:noProof/>
              </w:rPr>
              <w:t>Appendix I: Authorizing Statute</w:t>
            </w:r>
            <w:r>
              <w:rPr>
                <w:noProof/>
                <w:webHidden/>
              </w:rPr>
              <w:tab/>
            </w:r>
            <w:r>
              <w:rPr>
                <w:noProof/>
                <w:webHidden/>
              </w:rPr>
              <w:fldChar w:fldCharType="begin"/>
            </w:r>
            <w:r>
              <w:rPr>
                <w:noProof/>
                <w:webHidden/>
              </w:rPr>
              <w:instrText xml:space="preserve"> PAGEREF _Toc239255372 \h </w:instrText>
            </w:r>
            <w:r>
              <w:rPr>
                <w:noProof/>
                <w:webHidden/>
              </w:rPr>
            </w:r>
            <w:r>
              <w:rPr>
                <w:noProof/>
                <w:webHidden/>
              </w:rPr>
              <w:fldChar w:fldCharType="separate"/>
            </w:r>
            <w:r w:rsidR="00585599">
              <w:rPr>
                <w:noProof/>
                <w:webHidden/>
              </w:rPr>
              <w:t>131</w:t>
            </w:r>
            <w:r>
              <w:rPr>
                <w:noProof/>
                <w:webHidden/>
              </w:rPr>
              <w:fldChar w:fldCharType="end"/>
            </w:r>
          </w:hyperlink>
        </w:p>
        <w:p w14:paraId="03022806" w14:textId="5F948C3A"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73" w:history="1">
            <w:r w:rsidRPr="006F0D93">
              <w:rPr>
                <w:rStyle w:val="Hyperlink"/>
                <w:noProof/>
              </w:rPr>
              <w:t>Appendix II: Governor’s Message on the English Learner Roadmap Implementation Plan</w:t>
            </w:r>
            <w:r>
              <w:rPr>
                <w:noProof/>
                <w:webHidden/>
              </w:rPr>
              <w:tab/>
            </w:r>
            <w:r>
              <w:rPr>
                <w:noProof/>
                <w:webHidden/>
              </w:rPr>
              <w:fldChar w:fldCharType="begin"/>
            </w:r>
            <w:r>
              <w:rPr>
                <w:noProof/>
                <w:webHidden/>
              </w:rPr>
              <w:instrText xml:space="preserve"> PAGEREF _Toc239255373 \h </w:instrText>
            </w:r>
            <w:r>
              <w:rPr>
                <w:noProof/>
                <w:webHidden/>
              </w:rPr>
            </w:r>
            <w:r>
              <w:rPr>
                <w:noProof/>
                <w:webHidden/>
              </w:rPr>
              <w:fldChar w:fldCharType="separate"/>
            </w:r>
            <w:r w:rsidR="00585599">
              <w:rPr>
                <w:noProof/>
                <w:webHidden/>
              </w:rPr>
              <w:t>135</w:t>
            </w:r>
            <w:r>
              <w:rPr>
                <w:noProof/>
                <w:webHidden/>
              </w:rPr>
              <w:fldChar w:fldCharType="end"/>
            </w:r>
          </w:hyperlink>
        </w:p>
        <w:p w14:paraId="04C6294D" w14:textId="7BC2B6CB"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74" w:history="1">
            <w:r w:rsidRPr="006F0D93">
              <w:rPr>
                <w:rStyle w:val="Hyperlink"/>
                <w:noProof/>
              </w:rPr>
              <w:t>Appendix III: Contributors</w:t>
            </w:r>
            <w:r>
              <w:rPr>
                <w:noProof/>
                <w:webHidden/>
              </w:rPr>
              <w:tab/>
            </w:r>
            <w:r>
              <w:rPr>
                <w:noProof/>
                <w:webHidden/>
              </w:rPr>
              <w:fldChar w:fldCharType="begin"/>
            </w:r>
            <w:r>
              <w:rPr>
                <w:noProof/>
                <w:webHidden/>
              </w:rPr>
              <w:instrText xml:space="preserve"> PAGEREF _Toc239255374 \h </w:instrText>
            </w:r>
            <w:r>
              <w:rPr>
                <w:noProof/>
                <w:webHidden/>
              </w:rPr>
            </w:r>
            <w:r>
              <w:rPr>
                <w:noProof/>
                <w:webHidden/>
              </w:rPr>
              <w:fldChar w:fldCharType="separate"/>
            </w:r>
            <w:r w:rsidR="00585599">
              <w:rPr>
                <w:noProof/>
                <w:webHidden/>
              </w:rPr>
              <w:t>136</w:t>
            </w:r>
            <w:r>
              <w:rPr>
                <w:noProof/>
                <w:webHidden/>
              </w:rPr>
              <w:fldChar w:fldCharType="end"/>
            </w:r>
          </w:hyperlink>
        </w:p>
        <w:p w14:paraId="412B2E84" w14:textId="517D2602" w:rsidR="005531C6" w:rsidRDefault="005531C6">
          <w:pPr>
            <w:pStyle w:val="TOC2"/>
            <w:tabs>
              <w:tab w:val="right" w:pos="12950"/>
            </w:tabs>
            <w:rPr>
              <w:rFonts w:asciiTheme="minorHAnsi" w:eastAsiaTheme="minorEastAsia" w:hAnsiTheme="minorHAnsi" w:cstheme="minorBidi"/>
              <w:noProof/>
              <w:kern w:val="2"/>
              <w:lang w:val="en-US"/>
              <w14:ligatures w14:val="standardContextual"/>
            </w:rPr>
          </w:pPr>
          <w:hyperlink w:anchor="_Toc239255375" w:history="1">
            <w:r w:rsidRPr="006F0D93">
              <w:rPr>
                <w:rStyle w:val="Hyperlink"/>
                <w:noProof/>
              </w:rPr>
              <w:t>Appendix IV: Acronym Glossary</w:t>
            </w:r>
            <w:r>
              <w:rPr>
                <w:noProof/>
                <w:webHidden/>
              </w:rPr>
              <w:tab/>
            </w:r>
            <w:r>
              <w:rPr>
                <w:noProof/>
                <w:webHidden/>
              </w:rPr>
              <w:fldChar w:fldCharType="begin"/>
            </w:r>
            <w:r>
              <w:rPr>
                <w:noProof/>
                <w:webHidden/>
              </w:rPr>
              <w:instrText xml:space="preserve"> PAGEREF _Toc239255375 \h </w:instrText>
            </w:r>
            <w:r>
              <w:rPr>
                <w:noProof/>
                <w:webHidden/>
              </w:rPr>
            </w:r>
            <w:r>
              <w:rPr>
                <w:noProof/>
                <w:webHidden/>
              </w:rPr>
              <w:fldChar w:fldCharType="separate"/>
            </w:r>
            <w:r w:rsidR="00585599">
              <w:rPr>
                <w:noProof/>
                <w:webHidden/>
              </w:rPr>
              <w:t>141</w:t>
            </w:r>
            <w:r>
              <w:rPr>
                <w:noProof/>
                <w:webHidden/>
              </w:rPr>
              <w:fldChar w:fldCharType="end"/>
            </w:r>
          </w:hyperlink>
        </w:p>
        <w:p w14:paraId="00000014" w14:textId="1BBC53B0" w:rsidR="00FC568A" w:rsidRDefault="00FC568A">
          <w:pPr>
            <w:widowControl w:val="0"/>
            <w:tabs>
              <w:tab w:val="right" w:pos="12000"/>
            </w:tabs>
            <w:spacing w:before="60"/>
            <w:ind w:left="360"/>
            <w:rPr>
              <w:color w:val="000000"/>
            </w:rPr>
          </w:pPr>
          <w:r>
            <w:fldChar w:fldCharType="end"/>
          </w:r>
        </w:p>
      </w:sdtContent>
    </w:sdt>
    <w:p w14:paraId="00000015" w14:textId="77777777" w:rsidR="00FC568A" w:rsidRDefault="00EF5EFA">
      <w:pPr>
        <w:pStyle w:val="Subtitle"/>
        <w:spacing w:after="200"/>
        <w:rPr>
          <w:b/>
          <w:bCs/>
        </w:rPr>
      </w:pPr>
      <w:bookmarkStart w:id="2" w:name="_heading=h.2rtqh0frivev" w:colFirst="0" w:colLast="0"/>
      <w:bookmarkEnd w:id="2"/>
      <w:r>
        <w:br w:type="page"/>
      </w:r>
    </w:p>
    <w:p w14:paraId="00000016" w14:textId="77777777" w:rsidR="00FC568A" w:rsidRPr="00A001A5" w:rsidRDefault="00EF5EFA" w:rsidP="00A001A5">
      <w:pPr>
        <w:pStyle w:val="Heading2"/>
        <w:rPr>
          <w:sz w:val="40"/>
          <w:szCs w:val="40"/>
        </w:rPr>
      </w:pPr>
      <w:bookmarkStart w:id="3" w:name="_Toc239255359"/>
      <w:r w:rsidRPr="00A001A5">
        <w:rPr>
          <w:sz w:val="40"/>
          <w:szCs w:val="40"/>
        </w:rPr>
        <w:lastRenderedPageBreak/>
        <w:t>Letter from the State Superintendent of Public Instruction, Tony Thurmond</w:t>
      </w:r>
      <w:bookmarkEnd w:id="3"/>
    </w:p>
    <w:p w14:paraId="00000017" w14:textId="2E30372E" w:rsidR="00FC568A" w:rsidRDefault="00EF5EFA">
      <w:pPr>
        <w:widowControl w:val="0"/>
        <w:spacing w:after="240" w:line="276" w:lineRule="auto"/>
      </w:pPr>
      <w:r w:rsidRPr="73E09362">
        <w:rPr>
          <w:lang w:val="en-US"/>
        </w:rPr>
        <w:t>It is my pleasure to introduce the English Learner (EL) Roadmap Implementation Plan, a rich tool and resource to strengthen teaching and learning for California</w:t>
      </w:r>
      <w:r w:rsidR="005B34D7">
        <w:rPr>
          <w:lang w:val="en-US"/>
        </w:rPr>
        <w:t>’s</w:t>
      </w:r>
      <w:r w:rsidRPr="73E09362">
        <w:rPr>
          <w:lang w:val="en-US"/>
        </w:rPr>
        <w:t xml:space="preserve"> multilingual learners. I</w:t>
      </w:r>
      <w:r w:rsidR="00AE6B1C">
        <w:rPr>
          <w:lang w:val="en-US"/>
        </w:rPr>
        <w:t xml:space="preserve"> a</w:t>
      </w:r>
      <w:r w:rsidRPr="73E09362">
        <w:rPr>
          <w:lang w:val="en-US"/>
        </w:rPr>
        <w:t>m proud of this implementation plan because it is a clear demonstration of California’s commitment to all students</w:t>
      </w:r>
      <w:r w:rsidR="00AD13BF" w:rsidRPr="73E09362">
        <w:rPr>
          <w:lang w:val="en-US"/>
        </w:rPr>
        <w:t>, and particularly</w:t>
      </w:r>
      <w:r w:rsidRPr="73E09362">
        <w:rPr>
          <w:lang w:val="en-US"/>
        </w:rPr>
        <w:t xml:space="preserve"> those who bring the asset of a home language other than English with them to California schools. The opportunity for students to become multilingual and to build literacy across languages is an incredible gift. The extent to which our Golden State can cultivate these strengths can only be a benefit for all Californians moving forward. This plan reflects our shared commitment to that goal.</w:t>
      </w:r>
    </w:p>
    <w:p w14:paraId="00000018" w14:textId="77777777" w:rsidR="00FC568A" w:rsidRDefault="00EF5EFA">
      <w:pPr>
        <w:widowControl w:val="0"/>
        <w:spacing w:after="240" w:line="276" w:lineRule="auto"/>
      </w:pPr>
      <w:r>
        <w:t>This implementation plan is intended for schools, districts, charter schools, county offices of education, and agencies across California’s Statewide System of Support to implement the policies and principles of the English Learner Roadmap: Assets-Oriented and Needs Responsive Schools; Intellectual Quality of Instruction and Meaningful Access; System Conditions that Support Effectiveness; and Alignment and Articulation Within and Across Systems.</w:t>
      </w:r>
    </w:p>
    <w:p w14:paraId="00000019" w14:textId="084C9815" w:rsidR="00FC568A" w:rsidRDefault="00EF5EFA">
      <w:pPr>
        <w:widowControl w:val="0"/>
        <w:spacing w:after="240" w:line="276" w:lineRule="auto"/>
      </w:pPr>
      <w:r w:rsidRPr="73E09362">
        <w:rPr>
          <w:lang w:val="en-US"/>
        </w:rPr>
        <w:t>I want to thank the committee of subject matter experts and state agency partners who provided input in developing this plan. We are grateful for their commitment to language development and support</w:t>
      </w:r>
      <w:r w:rsidR="00676CED">
        <w:rPr>
          <w:lang w:val="en-US"/>
        </w:rPr>
        <w:t xml:space="preserve"> and for</w:t>
      </w:r>
      <w:r w:rsidR="00676CED" w:rsidRPr="73E09362">
        <w:rPr>
          <w:lang w:val="en-US"/>
        </w:rPr>
        <w:t xml:space="preserve"> the incredible expertise we have within the state</w:t>
      </w:r>
      <w:r w:rsidRPr="73E09362">
        <w:rPr>
          <w:lang w:val="en-US"/>
        </w:rPr>
        <w:t>. This plan is both ambitious and achievable</w:t>
      </w:r>
      <w:r w:rsidR="007150DB">
        <w:rPr>
          <w:lang w:val="en-US"/>
        </w:rPr>
        <w:t>. A</w:t>
      </w:r>
      <w:r w:rsidRPr="73E09362">
        <w:rPr>
          <w:lang w:val="en-US"/>
        </w:rPr>
        <w:t>nd when achieved, our students</w:t>
      </w:r>
      <w:r w:rsidR="005B34D7">
        <w:rPr>
          <w:lang w:val="en-US"/>
        </w:rPr>
        <w:t>—like our communities—</w:t>
      </w:r>
      <w:r w:rsidRPr="73E09362">
        <w:rPr>
          <w:lang w:val="en-US"/>
        </w:rPr>
        <w:t xml:space="preserve">will reap the benefits. </w:t>
      </w:r>
    </w:p>
    <w:p w14:paraId="0000001A" w14:textId="2FD69273" w:rsidR="00FC568A" w:rsidRDefault="00EF5EFA">
      <w:pPr>
        <w:widowControl w:val="0"/>
        <w:spacing w:after="240" w:line="276" w:lineRule="auto"/>
      </w:pPr>
      <w:r w:rsidRPr="73E09362">
        <w:rPr>
          <w:lang w:val="en-US"/>
        </w:rPr>
        <w:t xml:space="preserve">I encourage all education interest holders to use this plan to guide their work to support multiliteracy. Together, we can ensure that </w:t>
      </w:r>
      <w:proofErr w:type="gramStart"/>
      <w:r w:rsidRPr="73E09362">
        <w:rPr>
          <w:lang w:val="en-US"/>
        </w:rPr>
        <w:t>each and every</w:t>
      </w:r>
      <w:proofErr w:type="gramEnd"/>
      <w:r w:rsidRPr="73E09362">
        <w:rPr>
          <w:lang w:val="en-US"/>
        </w:rPr>
        <w:t xml:space="preserve"> student </w:t>
      </w:r>
      <w:proofErr w:type="gramStart"/>
      <w:r w:rsidRPr="73E09362">
        <w:rPr>
          <w:lang w:val="en-US"/>
        </w:rPr>
        <w:t>has the opportunity to</w:t>
      </w:r>
      <w:proofErr w:type="gramEnd"/>
      <w:r w:rsidRPr="73E09362">
        <w:rPr>
          <w:lang w:val="en-US"/>
        </w:rPr>
        <w:t xml:space="preserve"> </w:t>
      </w:r>
      <w:r w:rsidR="005B34D7">
        <w:rPr>
          <w:lang w:val="en-US"/>
        </w:rPr>
        <w:t>use</w:t>
      </w:r>
      <w:r w:rsidR="005B34D7" w:rsidRPr="73E09362">
        <w:rPr>
          <w:lang w:val="en-US"/>
        </w:rPr>
        <w:t xml:space="preserve"> </w:t>
      </w:r>
      <w:r w:rsidRPr="73E09362">
        <w:rPr>
          <w:lang w:val="en-US"/>
        </w:rPr>
        <w:t>language learning</w:t>
      </w:r>
      <w:r w:rsidR="005B34D7">
        <w:rPr>
          <w:lang w:val="en-US"/>
        </w:rPr>
        <w:t xml:space="preserve"> as a springboard to success</w:t>
      </w:r>
      <w:r w:rsidRPr="73E09362">
        <w:rPr>
          <w:lang w:val="en-US"/>
        </w:rPr>
        <w:t>.</w:t>
      </w:r>
    </w:p>
    <w:p w14:paraId="0000001B" w14:textId="77777777" w:rsidR="00FC568A" w:rsidRDefault="00EF5EFA">
      <w:pPr>
        <w:widowControl w:val="0"/>
        <w:spacing w:line="276" w:lineRule="auto"/>
      </w:pPr>
      <w:r>
        <w:t>Sincerely,</w:t>
      </w:r>
    </w:p>
    <w:p w14:paraId="0000001F" w14:textId="77777777" w:rsidR="00FC568A" w:rsidRDefault="00EF5EFA" w:rsidP="00A001A5">
      <w:pPr>
        <w:widowControl w:val="0"/>
        <w:spacing w:before="480" w:line="276" w:lineRule="auto"/>
      </w:pPr>
      <w:r>
        <w:t>Tony Thurmond</w:t>
      </w:r>
    </w:p>
    <w:p w14:paraId="00000020" w14:textId="77777777" w:rsidR="00FC568A" w:rsidRDefault="00EF5EFA">
      <w:pPr>
        <w:widowControl w:val="0"/>
        <w:spacing w:line="276" w:lineRule="auto"/>
      </w:pPr>
      <w:r>
        <w:t>State Superintendent of Public Instruction</w:t>
      </w:r>
    </w:p>
    <w:p w14:paraId="00000021" w14:textId="77777777" w:rsidR="00FC568A" w:rsidRDefault="00EF5EFA">
      <w:pPr>
        <w:pStyle w:val="Heading1"/>
        <w:spacing w:after="200"/>
      </w:pPr>
      <w:bookmarkStart w:id="4" w:name="_heading=h.ngnov05nszq8" w:colFirst="0" w:colLast="0"/>
      <w:bookmarkEnd w:id="4"/>
      <w:r>
        <w:br w:type="page"/>
      </w:r>
    </w:p>
    <w:p w14:paraId="00000022" w14:textId="77777777" w:rsidR="00FC568A" w:rsidRPr="00BE1AAE" w:rsidRDefault="00EF5EFA" w:rsidP="00BE1AAE">
      <w:pPr>
        <w:pStyle w:val="Heading2"/>
        <w:rPr>
          <w:sz w:val="40"/>
          <w:szCs w:val="40"/>
        </w:rPr>
      </w:pPr>
      <w:bookmarkStart w:id="5" w:name="_Toc239255360"/>
      <w:r w:rsidRPr="00BE1AAE">
        <w:rPr>
          <w:sz w:val="40"/>
          <w:szCs w:val="40"/>
        </w:rPr>
        <w:lastRenderedPageBreak/>
        <w:t>Introduction</w:t>
      </w:r>
      <w:bookmarkEnd w:id="5"/>
    </w:p>
    <w:p w14:paraId="00000023" w14:textId="2CE349E6" w:rsidR="00FC568A" w:rsidRDefault="00EF5EFA">
      <w:pPr>
        <w:spacing w:after="200"/>
      </w:pPr>
      <w:r w:rsidRPr="73E09362">
        <w:rPr>
          <w:lang w:val="en-US"/>
        </w:rPr>
        <w:t xml:space="preserve">In 2017, the California State Board of Education unanimously approved the California English Learner Roadmap State Board of Education Policy: Educational Programs and Services for English Learners (EL Roadmap Policy). The policy was intended to provide guidance to local educational agencies (LEAs) on welcoming, understanding, and educating the diverse population of students who are English learner (EL) students attending California public schools. The California English Learner Roadmap: Strengthening Comprehensive Educational Policies, Programs, and Practices for English Learners (CA EL Roadmap) builds on the EL Roadmap Policy and provides further guidance on educating EL students. The CA EL Roadmap supports LEAs as they implement the EL Roadmap Policy. This </w:t>
      </w:r>
      <w:r w:rsidR="00B937FB">
        <w:rPr>
          <w:lang w:val="en-US"/>
        </w:rPr>
        <w:t xml:space="preserve">English Learner Roadmap </w:t>
      </w:r>
      <w:r w:rsidRPr="73E09362">
        <w:rPr>
          <w:lang w:val="en-US"/>
        </w:rPr>
        <w:t xml:space="preserve">Statewide Implementation Plan enhances both the policy and </w:t>
      </w:r>
      <w:r w:rsidR="003D3F98">
        <w:rPr>
          <w:lang w:val="en-US"/>
        </w:rPr>
        <w:t xml:space="preserve">the </w:t>
      </w:r>
      <w:r w:rsidRPr="73E09362">
        <w:rPr>
          <w:lang w:val="en-US"/>
        </w:rPr>
        <w:t xml:space="preserve">supporting resources by identifying statewide goals, actions, roles, timelines, implementation indicators, monitoring processes, and accountability structures intended to advance consistent and sustained implementation across California. </w:t>
      </w:r>
    </w:p>
    <w:p w14:paraId="00000024" w14:textId="0C48372C" w:rsidR="00FC568A" w:rsidRDefault="00EF5EFA">
      <w:pPr>
        <w:spacing w:after="200"/>
      </w:pPr>
      <w:r w:rsidRPr="73E09362">
        <w:rPr>
          <w:lang w:val="en-US"/>
        </w:rPr>
        <w:t>The EL Roadmap laid out a vision that EL students in California will fully and meaningfully access and participate in a twenty-first century education from early childhood through grade twelve that results in their attaining high levels of English proficiency, mastery of grade</w:t>
      </w:r>
      <w:r w:rsidR="00A67D57">
        <w:rPr>
          <w:lang w:val="en-US"/>
        </w:rPr>
        <w:t>-</w:t>
      </w:r>
      <w:r w:rsidRPr="73E09362">
        <w:rPr>
          <w:lang w:val="en-US"/>
        </w:rPr>
        <w:t xml:space="preserve">level standards, and opportunities to develop proficiency in multiple languages. The policy’s mission statement makes clear that California schools affirm, welcome, and respond to a diverse range of EL strengths, needs, and identities. California schools prepare graduates with the linguistic, academic, and social skills and competencies they require for college, career, and civic participation in a global, diverse, and multilingual world, thus ensuring a thriving future for California. Implementation of the EL Roadmap is a shared, systemwide responsibility and should not be assigned solely to EL departments, English language development (ELD) teachers, or designated </w:t>
      </w:r>
      <w:r w:rsidR="005B34D7">
        <w:rPr>
          <w:lang w:val="en-US"/>
        </w:rPr>
        <w:t>multilingual</w:t>
      </w:r>
      <w:r w:rsidR="005B34D7" w:rsidRPr="73E09362">
        <w:rPr>
          <w:lang w:val="en-US"/>
        </w:rPr>
        <w:t xml:space="preserve"> </w:t>
      </w:r>
      <w:r w:rsidR="005B34D7">
        <w:rPr>
          <w:lang w:val="en-US"/>
        </w:rPr>
        <w:t xml:space="preserve">specialist </w:t>
      </w:r>
      <w:r w:rsidRPr="73E09362">
        <w:rPr>
          <w:lang w:val="en-US"/>
        </w:rPr>
        <w:t>staff. Governing boards, superintendents, central</w:t>
      </w:r>
      <w:r w:rsidR="00DC28B4">
        <w:rPr>
          <w:lang w:val="en-US"/>
        </w:rPr>
        <w:t xml:space="preserve"> </w:t>
      </w:r>
      <w:r w:rsidRPr="73E09362">
        <w:rPr>
          <w:lang w:val="en-US"/>
        </w:rPr>
        <w:t>office departments, school leaders, general education teachers, special education staff, counselors, classified staff, early</w:t>
      </w:r>
      <w:r w:rsidR="00A81E07">
        <w:rPr>
          <w:lang w:val="en-US"/>
        </w:rPr>
        <w:t xml:space="preserve"> </w:t>
      </w:r>
      <w:r w:rsidRPr="73E09362">
        <w:rPr>
          <w:lang w:val="en-US"/>
        </w:rPr>
        <w:t xml:space="preserve">learning educators, families, students, and community partners all have distinct and interconnected roles in advancing this policy’s vision. </w:t>
      </w:r>
    </w:p>
    <w:p w14:paraId="00000025" w14:textId="49793BF8" w:rsidR="00FC568A" w:rsidRDefault="00EF5EFA">
      <w:pPr>
        <w:spacing w:after="200"/>
        <w:rPr>
          <w:lang w:val="en-US"/>
        </w:rPr>
      </w:pPr>
      <w:r w:rsidRPr="73E09362">
        <w:rPr>
          <w:lang w:val="en-US"/>
        </w:rPr>
        <w:t xml:space="preserve">In 2024, the California Legislature required the California Department of Education (CDE) to develop a statewide implementation plan for the EL Roadmap Policy. In developing the plan, the department was required to convene an advisory committee with representation from specified entities. The bill required the department to include in the plan, among other things, clear and measurable statewide goals of implementation and a system of monitoring and accountability of the implementation of the department’s plan. This legislation required the CDE, on or before November 1, 2026, to submit a report with the statewide implementation plan for the EL Roadmap Policy to the appropriate policy and fiscal committees of the Legislature. Moving forward, the CDE is required to submit annual reports, commencing January 1, 2027, to the appropriate policy and fiscal committees of the Legislature on </w:t>
      </w:r>
      <w:r w:rsidR="00C158AC">
        <w:rPr>
          <w:lang w:val="en-US"/>
        </w:rPr>
        <w:t>LEAs</w:t>
      </w:r>
      <w:r w:rsidRPr="73E09362">
        <w:rPr>
          <w:lang w:val="en-US"/>
        </w:rPr>
        <w:t xml:space="preserve"> that are engaged in the implementation of the plan.</w:t>
      </w:r>
    </w:p>
    <w:p w14:paraId="35C43324" w14:textId="6D8D3F2C" w:rsidR="009242E3" w:rsidRDefault="009242E3">
      <w:pPr>
        <w:spacing w:after="200"/>
      </w:pPr>
      <w:r>
        <w:rPr>
          <w:lang w:val="en-US"/>
        </w:rPr>
        <w:lastRenderedPageBreak/>
        <w:t xml:space="preserve">As charged, this plan </w:t>
      </w:r>
      <w:r w:rsidR="00BE2882">
        <w:rPr>
          <w:lang w:val="en-US"/>
        </w:rPr>
        <w:t>has taken shape with input from a variety of perspectives and interests</w:t>
      </w:r>
      <w:r w:rsidR="003E5B03">
        <w:rPr>
          <w:lang w:val="en-US"/>
        </w:rPr>
        <w:t xml:space="preserve">: </w:t>
      </w:r>
      <w:r>
        <w:rPr>
          <w:lang w:val="en-US"/>
        </w:rPr>
        <w:t>experts and visionaries—those closest to students and schools</w:t>
      </w:r>
      <w:r w:rsidR="00BE2882">
        <w:rPr>
          <w:lang w:val="en-US"/>
        </w:rPr>
        <w:t>—who rose to the occasion to offer a new lens</w:t>
      </w:r>
      <w:r w:rsidR="008C4779">
        <w:rPr>
          <w:lang w:val="en-US"/>
        </w:rPr>
        <w:t xml:space="preserve"> on innovation with implementation science</w:t>
      </w:r>
      <w:r w:rsidR="00BE2882">
        <w:rPr>
          <w:lang w:val="en-US"/>
        </w:rPr>
        <w:t xml:space="preserve">. </w:t>
      </w:r>
      <w:r w:rsidR="003E5B03">
        <w:rPr>
          <w:lang w:val="en-US"/>
        </w:rPr>
        <w:t xml:space="preserve">This plan is a direct result of their foresight. </w:t>
      </w:r>
      <w:r w:rsidR="00BE2882">
        <w:rPr>
          <w:lang w:val="en-US"/>
        </w:rPr>
        <w:t>They come from</w:t>
      </w:r>
      <w:r>
        <w:rPr>
          <w:lang w:val="en-US"/>
        </w:rPr>
        <w:t xml:space="preserve"> unique vantage point</w:t>
      </w:r>
      <w:r w:rsidR="00BE2882">
        <w:rPr>
          <w:lang w:val="en-US"/>
        </w:rPr>
        <w:t>s</w:t>
      </w:r>
      <w:r>
        <w:rPr>
          <w:lang w:val="en-US"/>
        </w:rPr>
        <w:t xml:space="preserve"> and invite California</w:t>
      </w:r>
      <w:r w:rsidR="003E5B03">
        <w:rPr>
          <w:lang w:val="en-US"/>
        </w:rPr>
        <w:t xml:space="preserve"> </w:t>
      </w:r>
      <w:r>
        <w:rPr>
          <w:lang w:val="en-US"/>
        </w:rPr>
        <w:t xml:space="preserve">to meet the moment by creating </w:t>
      </w:r>
      <w:r w:rsidR="003E5B03">
        <w:rPr>
          <w:lang w:val="en-US"/>
        </w:rPr>
        <w:t>clarity and consistency</w:t>
      </w:r>
      <w:r w:rsidR="00BE2882">
        <w:rPr>
          <w:lang w:val="en-US"/>
        </w:rPr>
        <w:t xml:space="preserve"> </w:t>
      </w:r>
      <w:r>
        <w:rPr>
          <w:lang w:val="en-US"/>
        </w:rPr>
        <w:t xml:space="preserve">for </w:t>
      </w:r>
      <w:r w:rsidR="003E51FF">
        <w:rPr>
          <w:lang w:val="en-US"/>
        </w:rPr>
        <w:t>multilingual</w:t>
      </w:r>
      <w:r>
        <w:rPr>
          <w:lang w:val="en-US"/>
        </w:rPr>
        <w:t xml:space="preserve"> EL students</w:t>
      </w:r>
      <w:r w:rsidR="00BE2882">
        <w:rPr>
          <w:lang w:val="en-US"/>
        </w:rPr>
        <w:t xml:space="preserve"> </w:t>
      </w:r>
      <w:r w:rsidR="00A81E07">
        <w:rPr>
          <w:lang w:val="en-US"/>
        </w:rPr>
        <w:t xml:space="preserve">that </w:t>
      </w:r>
      <w:proofErr w:type="gramStart"/>
      <w:r w:rsidR="00BE2882">
        <w:rPr>
          <w:lang w:val="en-US"/>
        </w:rPr>
        <w:t>builds</w:t>
      </w:r>
      <w:proofErr w:type="gramEnd"/>
      <w:r w:rsidR="00BE2882">
        <w:rPr>
          <w:lang w:val="en-US"/>
        </w:rPr>
        <w:t xml:space="preserve"> on existing infrastructure developed through early investments in the EL Roadmap. The plan welcomes California to consider the opportunities for EL Roadmap implementation to be interwoven as part of universal support</w:t>
      </w:r>
      <w:r w:rsidR="00CC471D">
        <w:rPr>
          <w:lang w:val="en-US"/>
        </w:rPr>
        <w:t xml:space="preserve"> </w:t>
      </w:r>
      <w:r w:rsidR="00CC471D" w:rsidRPr="00CC471D">
        <w:t xml:space="preserve">technical assistance </w:t>
      </w:r>
      <w:r w:rsidR="00557CC0">
        <w:t xml:space="preserve">(TA) </w:t>
      </w:r>
      <w:r w:rsidR="00CC471D" w:rsidRPr="00CC471D">
        <w:t>provided to all LEAs to improve student performance and narrow disparities among student groups</w:t>
      </w:r>
      <w:r w:rsidR="00BE2882">
        <w:rPr>
          <w:lang w:val="en-US"/>
        </w:rPr>
        <w:t>, and to be intentional and responsive to the nearly one in five EL students in classrooms across the state.</w:t>
      </w:r>
    </w:p>
    <w:p w14:paraId="00000026" w14:textId="781439D7" w:rsidR="00FC568A" w:rsidRDefault="003E5B03">
      <w:pPr>
        <w:spacing w:after="200"/>
      </w:pPr>
      <w:r>
        <w:rPr>
          <w:lang w:val="en-US"/>
        </w:rPr>
        <w:t xml:space="preserve">Forging ahead, </w:t>
      </w:r>
      <w:r w:rsidR="00EF5EFA" w:rsidRPr="73E09362">
        <w:rPr>
          <w:lang w:val="en-US"/>
        </w:rPr>
        <w:t xml:space="preserve">California is facing a crossroads of opportunity. With the passing of hands in state leadership and anticipated changes to the governance structure, the CDE notes the opportunity created for statewide coherence to uplift </w:t>
      </w:r>
      <w:r>
        <w:rPr>
          <w:lang w:val="en-US"/>
        </w:rPr>
        <w:t>multilingual</w:t>
      </w:r>
      <w:r w:rsidR="00EF5EFA" w:rsidRPr="73E09362">
        <w:rPr>
          <w:lang w:val="en-US"/>
        </w:rPr>
        <w:t xml:space="preserve"> education, and EL Roadmap Policy implementation. Taken together with Proposition 58 (the California Education for a Global Economy Initiative, also known as</w:t>
      </w:r>
      <w:r w:rsidR="00263CEB">
        <w:rPr>
          <w:lang w:val="en-US"/>
        </w:rPr>
        <w:t xml:space="preserve"> the</w:t>
      </w:r>
      <w:r w:rsidR="00EF5EFA" w:rsidRPr="73E09362">
        <w:rPr>
          <w:lang w:val="en-US"/>
        </w:rPr>
        <w:t xml:space="preserve"> California </w:t>
      </w:r>
      <w:proofErr w:type="spellStart"/>
      <w:r w:rsidR="00EF5EFA" w:rsidRPr="73E09362">
        <w:rPr>
          <w:lang w:val="en-US"/>
        </w:rPr>
        <w:t>Ed</w:t>
      </w:r>
      <w:r w:rsidR="00263CEB">
        <w:rPr>
          <w:lang w:val="en-US"/>
        </w:rPr>
        <w:t>.</w:t>
      </w:r>
      <w:r w:rsidR="00EF5EFA" w:rsidRPr="73E09362">
        <w:rPr>
          <w:lang w:val="en-US"/>
        </w:rPr>
        <w:t>G</w:t>
      </w:r>
      <w:r w:rsidR="00263CEB">
        <w:rPr>
          <w:lang w:val="en-US"/>
        </w:rPr>
        <w:t>.</w:t>
      </w:r>
      <w:r w:rsidR="00591C0A">
        <w:rPr>
          <w:lang w:val="en-US"/>
        </w:rPr>
        <w:t>E</w:t>
      </w:r>
      <w:proofErr w:type="spellEnd"/>
      <w:r w:rsidR="00EF5EFA" w:rsidRPr="73E09362">
        <w:rPr>
          <w:lang w:val="en-US"/>
        </w:rPr>
        <w:t xml:space="preserve"> Initiative)</w:t>
      </w:r>
      <w:r w:rsidR="00033123">
        <w:rPr>
          <w:lang w:val="en-US"/>
        </w:rPr>
        <w:t>,</w:t>
      </w:r>
      <w:r w:rsidR="00EF5EFA" w:rsidRPr="73E09362">
        <w:rPr>
          <w:lang w:val="en-US"/>
        </w:rPr>
        <w:t xml:space="preserve"> approved overwhelmingly by voters in 2016, the goals of the Global California 2030 Initiative set forth in 2018, the Biliteracy Pathway Recognition and State Seal of Biliteracy (SSB) programs, and statewide efforts to expand dual language education, the EL Roadmap Statewide Implementation Plan will map each path toward convergence as we strive together for an aligned, </w:t>
      </w:r>
      <w:r w:rsidR="008C4779">
        <w:rPr>
          <w:lang w:val="en-US"/>
        </w:rPr>
        <w:t xml:space="preserve">integrated, </w:t>
      </w:r>
      <w:r w:rsidR="00EF5EFA" w:rsidRPr="73E09362">
        <w:rPr>
          <w:lang w:val="en-US"/>
        </w:rPr>
        <w:t>cohesive Multilingual California.</w:t>
      </w:r>
    </w:p>
    <w:p w14:paraId="00000027" w14:textId="77777777" w:rsidR="00FC568A" w:rsidRPr="00A001A5" w:rsidRDefault="00EF5EFA" w:rsidP="00A001A5">
      <w:pPr>
        <w:pStyle w:val="Heading3"/>
      </w:pPr>
      <w:r w:rsidRPr="00A001A5">
        <w:t>Terminology</w:t>
      </w:r>
    </w:p>
    <w:p w14:paraId="00000028" w14:textId="77777777" w:rsidR="00FC568A" w:rsidRDefault="00EF5EFA">
      <w:pPr>
        <w:spacing w:after="200"/>
      </w:pPr>
      <w:r w:rsidRPr="73E09362">
        <w:rPr>
          <w:lang w:val="en-US"/>
        </w:rPr>
        <w:t xml:space="preserve">This document uses the term </w:t>
      </w:r>
      <w:r w:rsidRPr="73E09362">
        <w:rPr>
          <w:b/>
          <w:lang w:val="en-US"/>
        </w:rPr>
        <w:t>multilingual learners (MLs)</w:t>
      </w:r>
      <w:r w:rsidRPr="73E09362">
        <w:rPr>
          <w:lang w:val="en-US"/>
        </w:rPr>
        <w:t xml:space="preserve"> to refer to students who have developed or are developing proficiency in both English and one or more other languages, which may be their home language.</w:t>
      </w:r>
    </w:p>
    <w:p w14:paraId="00000029" w14:textId="77777777" w:rsidR="00FC568A" w:rsidRDefault="00EF5EFA">
      <w:pPr>
        <w:spacing w:after="200"/>
      </w:pPr>
      <w:r w:rsidRPr="73E09362">
        <w:rPr>
          <w:lang w:val="en-US"/>
        </w:rPr>
        <w:t>Students may be mostly dominant in one language or proficient in both. MLs is a broad term that includes many subgroups of MLs:</w:t>
      </w:r>
    </w:p>
    <w:p w14:paraId="0000002A" w14:textId="0F733B0C" w:rsidR="00FC568A" w:rsidRDefault="00EF5EFA">
      <w:pPr>
        <w:numPr>
          <w:ilvl w:val="0"/>
          <w:numId w:val="130"/>
        </w:numPr>
        <w:spacing w:after="200"/>
      </w:pPr>
      <w:r w:rsidRPr="73E09362">
        <w:rPr>
          <w:b/>
          <w:lang w:val="en-US"/>
        </w:rPr>
        <w:t xml:space="preserve">Dual </w:t>
      </w:r>
      <w:r w:rsidR="00C821FF">
        <w:rPr>
          <w:b/>
          <w:lang w:val="en-US"/>
        </w:rPr>
        <w:t>l</w:t>
      </w:r>
      <w:r w:rsidR="00C821FF" w:rsidRPr="73E09362">
        <w:rPr>
          <w:b/>
          <w:lang w:val="en-US"/>
        </w:rPr>
        <w:t xml:space="preserve">anguage </w:t>
      </w:r>
      <w:r w:rsidR="00C821FF">
        <w:rPr>
          <w:b/>
          <w:lang w:val="en-US"/>
        </w:rPr>
        <w:t>l</w:t>
      </w:r>
      <w:r w:rsidR="00C821FF" w:rsidRPr="73E09362">
        <w:rPr>
          <w:b/>
          <w:lang w:val="en-US"/>
        </w:rPr>
        <w:t xml:space="preserve">earners </w:t>
      </w:r>
      <w:r w:rsidRPr="73E09362">
        <w:rPr>
          <w:b/>
          <w:lang w:val="en-US"/>
        </w:rPr>
        <w:t>(DLLs)</w:t>
      </w:r>
      <w:r w:rsidRPr="00756874">
        <w:rPr>
          <w:b/>
          <w:bCs/>
          <w:lang w:val="en-US"/>
        </w:rPr>
        <w:t>:</w:t>
      </w:r>
      <w:r w:rsidRPr="73E09362">
        <w:rPr>
          <w:lang w:val="en-US"/>
        </w:rPr>
        <w:t xml:space="preserve"> MLs students in the birth to five-year</w:t>
      </w:r>
      <w:r w:rsidR="006D127A">
        <w:rPr>
          <w:lang w:val="en-US"/>
        </w:rPr>
        <w:t>-</w:t>
      </w:r>
      <w:r w:rsidRPr="73E09362">
        <w:rPr>
          <w:lang w:val="en-US"/>
        </w:rPr>
        <w:t xml:space="preserve">old age range are generally referred to as DLLs. This </w:t>
      </w:r>
      <w:proofErr w:type="gramStart"/>
      <w:r w:rsidRPr="73E09362">
        <w:rPr>
          <w:lang w:val="en-US"/>
        </w:rPr>
        <w:t>is based on the assumption</w:t>
      </w:r>
      <w:proofErr w:type="gramEnd"/>
      <w:r w:rsidRPr="73E09362">
        <w:rPr>
          <w:lang w:val="en-US"/>
        </w:rPr>
        <w:t xml:space="preserve"> that, at this age, all children with a primary language other than English are continuously learning both their home language and English from birth through early childhood.</w:t>
      </w:r>
      <w:r w:rsidR="003E5B03">
        <w:rPr>
          <w:lang w:val="en-US"/>
        </w:rPr>
        <w:t xml:space="preserve"> DLL</w:t>
      </w:r>
      <w:r w:rsidR="00A71ABF">
        <w:rPr>
          <w:lang w:val="en-US"/>
        </w:rPr>
        <w:t>s</w:t>
      </w:r>
      <w:r w:rsidR="003E5B03">
        <w:rPr>
          <w:lang w:val="en-US"/>
        </w:rPr>
        <w:t xml:space="preserve"> in California State Preschool Programs have a specific process for DLL identification.</w:t>
      </w:r>
    </w:p>
    <w:p w14:paraId="0000002B" w14:textId="52ACE9BD" w:rsidR="00FC568A" w:rsidRDefault="00EF5EFA">
      <w:pPr>
        <w:numPr>
          <w:ilvl w:val="0"/>
          <w:numId w:val="130"/>
        </w:numPr>
        <w:spacing w:after="200"/>
      </w:pPr>
      <w:r>
        <w:rPr>
          <w:b/>
          <w:bCs/>
        </w:rPr>
        <w:t xml:space="preserve">EL </w:t>
      </w:r>
      <w:r w:rsidR="00C821FF">
        <w:rPr>
          <w:b/>
          <w:bCs/>
        </w:rPr>
        <w:t>s</w:t>
      </w:r>
      <w:r>
        <w:rPr>
          <w:b/>
          <w:bCs/>
        </w:rPr>
        <w:t>tudents</w:t>
      </w:r>
      <w:r w:rsidRPr="00756874">
        <w:rPr>
          <w:b/>
          <w:bCs/>
        </w:rPr>
        <w:t>:</w:t>
      </w:r>
      <w:r>
        <w:t xml:space="preserve"> Students who enroll in California schools with a home language other than English, and with levels of English proficiency that indicate they need programs and services that will support them in becoming English proficient, are formally (by federal civil rights law) called EL students. EL students are students who are learning English and may be multilingual; this classification is meant to be a temporary, not fixed, status. Within this group</w:t>
      </w:r>
      <w:r w:rsidR="006D127A">
        <w:t xml:space="preserve"> are the following subgroups</w:t>
      </w:r>
      <w:r>
        <w:t>:</w:t>
      </w:r>
    </w:p>
    <w:p w14:paraId="0000002C" w14:textId="1041C7FF" w:rsidR="00FC568A" w:rsidRDefault="00EF5EFA" w:rsidP="00A001A5">
      <w:pPr>
        <w:numPr>
          <w:ilvl w:val="1"/>
          <w:numId w:val="130"/>
        </w:numPr>
        <w:tabs>
          <w:tab w:val="left" w:pos="1350"/>
        </w:tabs>
        <w:spacing w:after="200"/>
        <w:ind w:left="1080"/>
      </w:pPr>
      <w:r w:rsidRPr="73E09362">
        <w:rPr>
          <w:b/>
          <w:lang w:val="en-US"/>
        </w:rPr>
        <w:lastRenderedPageBreak/>
        <w:t>Newcomer (or newly arrived) EL students</w:t>
      </w:r>
      <w:r w:rsidRPr="00756874">
        <w:rPr>
          <w:b/>
          <w:bCs/>
          <w:lang w:val="en-US"/>
        </w:rPr>
        <w:t>:</w:t>
      </w:r>
      <w:r w:rsidRPr="73E09362">
        <w:rPr>
          <w:lang w:val="en-US"/>
        </w:rPr>
        <w:t xml:space="preserve"> EL students who (</w:t>
      </w:r>
      <w:r w:rsidR="00E5692E">
        <w:rPr>
          <w:lang w:val="en-US"/>
        </w:rPr>
        <w:t>1</w:t>
      </w:r>
      <w:r w:rsidRPr="73E09362">
        <w:rPr>
          <w:lang w:val="en-US"/>
        </w:rPr>
        <w:t>) are aged three through twenty-one; (</w:t>
      </w:r>
      <w:r w:rsidR="00E5692E">
        <w:rPr>
          <w:lang w:val="en-US"/>
        </w:rPr>
        <w:t>2</w:t>
      </w:r>
      <w:r w:rsidRPr="73E09362">
        <w:rPr>
          <w:lang w:val="en-US"/>
        </w:rPr>
        <w:t>) were not born in any state (each of the 50 states, the District of Columbia, and the Commonwealth of Puerto Rico); and (</w:t>
      </w:r>
      <w:r w:rsidR="00E5692E">
        <w:rPr>
          <w:lang w:val="en-US"/>
        </w:rPr>
        <w:t>3</w:t>
      </w:r>
      <w:r w:rsidRPr="73E09362">
        <w:rPr>
          <w:lang w:val="en-US"/>
        </w:rPr>
        <w:t>) have not been attending one or more schools in the United States for more than three full academic years. Under the umbrella term of “newcomer students,” there are additional typologies of students:</w:t>
      </w:r>
    </w:p>
    <w:p w14:paraId="0000002D" w14:textId="57247EFC" w:rsidR="00FC568A" w:rsidRDefault="00EF5EFA" w:rsidP="00A001A5">
      <w:pPr>
        <w:numPr>
          <w:ilvl w:val="2"/>
          <w:numId w:val="130"/>
        </w:numPr>
        <w:spacing w:after="200"/>
        <w:ind w:left="1710"/>
      </w:pPr>
      <w:r>
        <w:rPr>
          <w:b/>
          <w:bCs/>
        </w:rPr>
        <w:t>Refugee</w:t>
      </w:r>
      <w:r w:rsidRPr="00756874">
        <w:rPr>
          <w:b/>
          <w:bCs/>
        </w:rPr>
        <w:t>:</w:t>
      </w:r>
      <w:r>
        <w:t xml:space="preserve"> A refugee is a person who has fled </w:t>
      </w:r>
      <w:r w:rsidR="00BA23B1">
        <w:t>their</w:t>
      </w:r>
      <w:r>
        <w:t xml:space="preserve"> country of origin because of past persecution or a fear of future persecution based </w:t>
      </w:r>
      <w:r w:rsidR="00C520D0">
        <w:t>on</w:t>
      </w:r>
      <w:r>
        <w:t xml:space="preserve"> race, religion, nationality, political opinion, or membership in a particular social group.</w:t>
      </w:r>
    </w:p>
    <w:p w14:paraId="0000002E" w14:textId="7578ADE0" w:rsidR="00FC568A" w:rsidRDefault="00EF5EFA" w:rsidP="00A001A5">
      <w:pPr>
        <w:numPr>
          <w:ilvl w:val="2"/>
          <w:numId w:val="130"/>
        </w:numPr>
        <w:spacing w:after="200"/>
        <w:ind w:left="1710"/>
      </w:pPr>
      <w:r>
        <w:rPr>
          <w:b/>
          <w:bCs/>
        </w:rPr>
        <w:t xml:space="preserve">Students who may have experienced </w:t>
      </w:r>
      <w:r w:rsidR="001008A3">
        <w:rPr>
          <w:b/>
          <w:bCs/>
        </w:rPr>
        <w:t xml:space="preserve">limited </w:t>
      </w:r>
      <w:r>
        <w:rPr>
          <w:b/>
          <w:bCs/>
        </w:rPr>
        <w:t xml:space="preserve">and </w:t>
      </w:r>
      <w:r w:rsidR="001008A3">
        <w:rPr>
          <w:b/>
          <w:bCs/>
        </w:rPr>
        <w:t xml:space="preserve">interrupted formal education </w:t>
      </w:r>
      <w:r>
        <w:rPr>
          <w:b/>
          <w:bCs/>
        </w:rPr>
        <w:t>(SIFE or SLIFE)</w:t>
      </w:r>
      <w:r w:rsidRPr="00756874">
        <w:rPr>
          <w:b/>
          <w:bCs/>
        </w:rPr>
        <w:t>:</w:t>
      </w:r>
      <w:r>
        <w:t xml:space="preserve"> Students with limited or interrupted formal education; these students often have significant gaps in formal education.</w:t>
      </w:r>
    </w:p>
    <w:p w14:paraId="0000002F" w14:textId="4BF556F6" w:rsidR="00FC568A" w:rsidRDefault="00EF5EFA" w:rsidP="00A001A5">
      <w:pPr>
        <w:numPr>
          <w:ilvl w:val="2"/>
          <w:numId w:val="130"/>
        </w:numPr>
        <w:spacing w:after="200"/>
        <w:ind w:left="1710"/>
      </w:pPr>
      <w:r>
        <w:rPr>
          <w:b/>
          <w:bCs/>
        </w:rPr>
        <w:t xml:space="preserve">Unaccompanied </w:t>
      </w:r>
      <w:r w:rsidR="00C821FF">
        <w:rPr>
          <w:b/>
          <w:bCs/>
        </w:rPr>
        <w:t xml:space="preserve">minors </w:t>
      </w:r>
      <w:r>
        <w:rPr>
          <w:b/>
          <w:bCs/>
        </w:rPr>
        <w:t xml:space="preserve">or </w:t>
      </w:r>
      <w:r w:rsidR="00C821FF">
        <w:rPr>
          <w:b/>
          <w:bCs/>
        </w:rPr>
        <w:t>youth</w:t>
      </w:r>
      <w:r>
        <w:rPr>
          <w:b/>
          <w:bCs/>
        </w:rPr>
        <w:t>:</w:t>
      </w:r>
      <w:r>
        <w:t xml:space="preserve"> A child under the age of 18 who has no lawful immigration status in the United States and no parent or legal guardian in the United States, or no parent or legal guardian in the United States available to provide care and physical custody.</w:t>
      </w:r>
    </w:p>
    <w:p w14:paraId="00000030" w14:textId="1AB15714" w:rsidR="00FC568A" w:rsidRDefault="00EF5EFA" w:rsidP="00A001A5">
      <w:pPr>
        <w:numPr>
          <w:ilvl w:val="1"/>
          <w:numId w:val="130"/>
        </w:numPr>
        <w:spacing w:after="200"/>
        <w:ind w:left="1080"/>
      </w:pPr>
      <w:r w:rsidRPr="73E09362">
        <w:rPr>
          <w:b/>
          <w:lang w:val="en-US"/>
        </w:rPr>
        <w:t>Long-term English learner (LTEL) students:</w:t>
      </w:r>
      <w:r w:rsidRPr="73E09362">
        <w:rPr>
          <w:lang w:val="en-US"/>
        </w:rPr>
        <w:t xml:space="preserve"> The California </w:t>
      </w:r>
      <w:r w:rsidRPr="73E09362">
        <w:rPr>
          <w:i/>
          <w:lang w:val="en-US"/>
        </w:rPr>
        <w:t>Education Code (EC)</w:t>
      </w:r>
      <w:r w:rsidRPr="73E09362">
        <w:rPr>
          <w:lang w:val="en-US"/>
        </w:rPr>
        <w:t xml:space="preserve"> identifies two distinct definitions of LTEL students, both of which are used for reporting LTEL data for different purposes. This plan incorporates both the formal LTEL definition in </w:t>
      </w:r>
      <w:r w:rsidRPr="73E09362">
        <w:rPr>
          <w:i/>
          <w:lang w:val="en-US"/>
        </w:rPr>
        <w:t>EC</w:t>
      </w:r>
      <w:r w:rsidRPr="73E09362">
        <w:rPr>
          <w:lang w:val="en-US"/>
        </w:rPr>
        <w:t xml:space="preserve"> Section 313.1</w:t>
      </w:r>
      <w:r w:rsidR="00575765">
        <w:rPr>
          <w:lang w:val="en-US"/>
        </w:rPr>
        <w:t>,</w:t>
      </w:r>
      <w:r w:rsidRPr="73E09362">
        <w:rPr>
          <w:lang w:val="en-US"/>
        </w:rPr>
        <w:t xml:space="preserve"> which is often used to inform programmatic and placement decisions at the school and district level, and the simplified definition in </w:t>
      </w:r>
      <w:r w:rsidRPr="73E09362">
        <w:rPr>
          <w:i/>
          <w:lang w:val="en-US"/>
        </w:rPr>
        <w:t>EC</w:t>
      </w:r>
      <w:r w:rsidRPr="73E09362">
        <w:rPr>
          <w:lang w:val="en-US"/>
        </w:rPr>
        <w:t xml:space="preserve"> Section 52052, used for Accountability purposes and reported on the California Schools Dashboard (Dashboard). Both are described below:</w:t>
      </w:r>
    </w:p>
    <w:p w14:paraId="00000031" w14:textId="01DF8E0E" w:rsidR="00FC568A" w:rsidRDefault="00EF5EFA" w:rsidP="00A001A5">
      <w:pPr>
        <w:numPr>
          <w:ilvl w:val="2"/>
          <w:numId w:val="130"/>
        </w:numPr>
        <w:spacing w:after="200"/>
        <w:ind w:left="1710"/>
      </w:pPr>
      <w:r w:rsidRPr="73E09362">
        <w:rPr>
          <w:lang w:val="en-US"/>
        </w:rPr>
        <w:t xml:space="preserve">The </w:t>
      </w:r>
      <w:r w:rsidRPr="73E09362">
        <w:rPr>
          <w:i/>
          <w:lang w:val="en-US"/>
        </w:rPr>
        <w:t>EC</w:t>
      </w:r>
      <w:r w:rsidRPr="73E09362">
        <w:rPr>
          <w:lang w:val="en-US"/>
        </w:rPr>
        <w:t xml:space="preserve"> Section 313.1 definition is used to inform programmatic and placement decisions at the school and district </w:t>
      </w:r>
      <w:r w:rsidR="00AD13BF" w:rsidRPr="73E09362">
        <w:rPr>
          <w:lang w:val="en-US"/>
        </w:rPr>
        <w:t>level and</w:t>
      </w:r>
      <w:r w:rsidRPr="73E09362">
        <w:rPr>
          <w:lang w:val="en-US"/>
        </w:rPr>
        <w:t xml:space="preserve"> is inclusive of students in grades six through twelve. In </w:t>
      </w:r>
      <w:r w:rsidRPr="73E09362">
        <w:rPr>
          <w:i/>
          <w:lang w:val="en-US"/>
        </w:rPr>
        <w:t>EC</w:t>
      </w:r>
      <w:r w:rsidRPr="73E09362">
        <w:rPr>
          <w:lang w:val="en-US"/>
        </w:rPr>
        <w:t xml:space="preserve"> Section 313.1, LTEL students are established as EL students who meet </w:t>
      </w:r>
      <w:proofErr w:type="gramStart"/>
      <w:r w:rsidRPr="73E09362">
        <w:rPr>
          <w:lang w:val="en-US"/>
        </w:rPr>
        <w:t>all of</w:t>
      </w:r>
      <w:proofErr w:type="gramEnd"/>
      <w:r w:rsidRPr="73E09362">
        <w:rPr>
          <w:lang w:val="en-US"/>
        </w:rPr>
        <w:t xml:space="preserve"> the following:</w:t>
      </w:r>
    </w:p>
    <w:p w14:paraId="00000032" w14:textId="1E160039" w:rsidR="00FC568A" w:rsidRDefault="00EF5EFA" w:rsidP="00A001A5">
      <w:pPr>
        <w:numPr>
          <w:ilvl w:val="4"/>
          <w:numId w:val="130"/>
        </w:numPr>
        <w:spacing w:after="200"/>
        <w:ind w:left="2250"/>
      </w:pPr>
      <w:r>
        <w:t>Enrolled on Census Day (the first Wednesday in October) in grade six through twelve, inclusive</w:t>
      </w:r>
    </w:p>
    <w:p w14:paraId="00000033" w14:textId="4D1350EA" w:rsidR="00FC568A" w:rsidRDefault="00EF5EFA" w:rsidP="00A001A5">
      <w:pPr>
        <w:numPr>
          <w:ilvl w:val="4"/>
          <w:numId w:val="130"/>
        </w:numPr>
        <w:spacing w:after="200"/>
        <w:ind w:left="2250"/>
      </w:pPr>
      <w:r>
        <w:t>Enrolled in a US school for six or more years</w:t>
      </w:r>
    </w:p>
    <w:p w14:paraId="00000034" w14:textId="79140269" w:rsidR="00FC568A" w:rsidRDefault="00EF5EFA" w:rsidP="00A001A5">
      <w:pPr>
        <w:numPr>
          <w:ilvl w:val="4"/>
          <w:numId w:val="130"/>
        </w:numPr>
        <w:spacing w:after="200"/>
        <w:ind w:left="2250"/>
      </w:pPr>
      <w:r w:rsidRPr="73E09362">
        <w:rPr>
          <w:lang w:val="en-US"/>
        </w:rPr>
        <w:t>Remained at the same English language proficiency level for two or more consecutive prior years, or has regressed to a lower English language proficiency level, as determined by the Summative English Language Proficiency Assessments for California (ELPAC)</w:t>
      </w:r>
    </w:p>
    <w:p w14:paraId="00000035" w14:textId="77777777" w:rsidR="00FC568A" w:rsidRDefault="00EF5EFA" w:rsidP="00A001A5">
      <w:pPr>
        <w:numPr>
          <w:ilvl w:val="4"/>
          <w:numId w:val="130"/>
        </w:numPr>
        <w:spacing w:after="200"/>
        <w:ind w:left="2250"/>
      </w:pPr>
      <w:r>
        <w:t>For students enrolled in grades six through nine, inclusive:</w:t>
      </w:r>
    </w:p>
    <w:p w14:paraId="00000036" w14:textId="0D657D4A" w:rsidR="00FC568A" w:rsidRDefault="00EF5EFA" w:rsidP="00A001A5">
      <w:pPr>
        <w:numPr>
          <w:ilvl w:val="5"/>
          <w:numId w:val="130"/>
        </w:numPr>
        <w:spacing w:after="200"/>
        <w:ind w:left="2790"/>
      </w:pPr>
      <w:r>
        <w:lastRenderedPageBreak/>
        <w:t xml:space="preserve">Scored </w:t>
      </w:r>
      <w:r w:rsidR="00CD7DC8">
        <w:t>“</w:t>
      </w:r>
      <w:r>
        <w:t>Standard Not Met</w:t>
      </w:r>
      <w:r w:rsidR="00CD7DC8">
        <w:t>”</w:t>
      </w:r>
      <w:r>
        <w:t xml:space="preserve"> on the previous year’s administration on the English Language Arts (ELA) California Assessment of Student Performance and Progress (CAASPP)</w:t>
      </w:r>
    </w:p>
    <w:p w14:paraId="00000037" w14:textId="67FC4E7D" w:rsidR="00FC568A" w:rsidRDefault="00EF5EFA" w:rsidP="00A001A5">
      <w:pPr>
        <w:numPr>
          <w:ilvl w:val="2"/>
          <w:numId w:val="130"/>
        </w:numPr>
        <w:spacing w:after="200"/>
        <w:ind w:left="1710"/>
      </w:pPr>
      <w:r w:rsidRPr="73E09362">
        <w:rPr>
          <w:lang w:val="en-US"/>
        </w:rPr>
        <w:t xml:space="preserve">The </w:t>
      </w:r>
      <w:r w:rsidRPr="73E09362">
        <w:rPr>
          <w:i/>
          <w:lang w:val="en-US"/>
        </w:rPr>
        <w:t>EC</w:t>
      </w:r>
      <w:r w:rsidRPr="73E09362">
        <w:rPr>
          <w:lang w:val="en-US"/>
        </w:rPr>
        <w:t xml:space="preserve"> Section 52052 definition is used to inform Accountability measures on the </w:t>
      </w:r>
      <w:proofErr w:type="gramStart"/>
      <w:r w:rsidRPr="73E09362">
        <w:rPr>
          <w:lang w:val="en-US"/>
        </w:rPr>
        <w:t>Dashboard, and</w:t>
      </w:r>
      <w:proofErr w:type="gramEnd"/>
      <w:r w:rsidRPr="73E09362">
        <w:rPr>
          <w:lang w:val="en-US"/>
        </w:rPr>
        <w:t xml:space="preserve"> is inclusive of students in Transitional Kindergarten (TK) through grade twelve</w:t>
      </w:r>
      <w:r w:rsidR="009A6627">
        <w:rPr>
          <w:lang w:val="en-US"/>
        </w:rPr>
        <w:t xml:space="preserve"> (T</w:t>
      </w:r>
      <w:r w:rsidR="009A6627" w:rsidRPr="73E09362">
        <w:rPr>
          <w:lang w:val="en-US"/>
        </w:rPr>
        <w:t>K</w:t>
      </w:r>
      <w:r w:rsidR="009A6627">
        <w:rPr>
          <w:lang w:val="en-US"/>
        </w:rPr>
        <w:t>–</w:t>
      </w:r>
      <w:r w:rsidR="009A6627" w:rsidRPr="73E09362">
        <w:rPr>
          <w:lang w:val="en-US"/>
        </w:rPr>
        <w:t>12</w:t>
      </w:r>
      <w:r w:rsidR="009A6627">
        <w:rPr>
          <w:lang w:val="en-US"/>
        </w:rPr>
        <w:t>)</w:t>
      </w:r>
      <w:r w:rsidRPr="73E09362">
        <w:rPr>
          <w:lang w:val="en-US"/>
        </w:rPr>
        <w:t xml:space="preserve">. This section defines LTEL students as EL students who have not attained English language proficiency within seven years of initial classification. For more information on these definitions, visit the CDE </w:t>
      </w:r>
      <w:r w:rsidR="00575765" w:rsidRPr="73E09362">
        <w:rPr>
          <w:lang w:val="en-US"/>
        </w:rPr>
        <w:t>Accessing Educational Data</w:t>
      </w:r>
      <w:r w:rsidR="00575765">
        <w:rPr>
          <w:lang w:val="en-US"/>
        </w:rPr>
        <w:t>:</w:t>
      </w:r>
      <w:r w:rsidR="00575765" w:rsidRPr="73E09362">
        <w:rPr>
          <w:lang w:val="en-US"/>
        </w:rPr>
        <w:t xml:space="preserve"> </w:t>
      </w:r>
      <w:r w:rsidRPr="73E09362">
        <w:rPr>
          <w:lang w:val="en-US"/>
        </w:rPr>
        <w:t xml:space="preserve">LTEL </w:t>
      </w:r>
      <w:r w:rsidR="00575765">
        <w:rPr>
          <w:lang w:val="en-US"/>
        </w:rPr>
        <w:t>S</w:t>
      </w:r>
      <w:r w:rsidRPr="73E09362">
        <w:rPr>
          <w:lang w:val="en-US"/>
        </w:rPr>
        <w:t xml:space="preserve">tudents web page </w:t>
      </w:r>
      <w:r w:rsidR="00777A7A">
        <w:rPr>
          <w:lang w:val="en-US"/>
        </w:rPr>
        <w:t>at</w:t>
      </w:r>
      <w:r w:rsidRPr="73E09362">
        <w:rPr>
          <w:lang w:val="en-US"/>
        </w:rPr>
        <w:t xml:space="preserve"> </w:t>
      </w:r>
      <w:hyperlink r:id="rId9" w:tooltip="Long-Term English Learner (LTEL) Students web page">
        <w:r w:rsidR="00FC568A" w:rsidRPr="17A8BA33">
          <w:rPr>
            <w:color w:val="1155CC"/>
            <w:u w:val="single"/>
            <w:lang w:val="en-US"/>
          </w:rPr>
          <w:t>https://www.cde.ca.gov/ds/ad/lteldef.asp</w:t>
        </w:r>
      </w:hyperlink>
      <w:r w:rsidRPr="17A8BA33">
        <w:rPr>
          <w:lang w:val="en-US"/>
        </w:rPr>
        <w:t>.</w:t>
      </w:r>
      <w:r w:rsidRPr="73E09362">
        <w:rPr>
          <w:lang w:val="en-US"/>
        </w:rPr>
        <w:t xml:space="preserve"> </w:t>
      </w:r>
    </w:p>
    <w:p w14:paraId="00000038" w14:textId="48B74690" w:rsidR="00FC568A" w:rsidRDefault="00EF5EFA" w:rsidP="00A001A5">
      <w:pPr>
        <w:numPr>
          <w:ilvl w:val="1"/>
          <w:numId w:val="130"/>
        </w:numPr>
        <w:spacing w:after="200"/>
        <w:ind w:left="1080"/>
      </w:pPr>
      <w:r w:rsidRPr="73E09362">
        <w:rPr>
          <w:b/>
          <w:lang w:val="en-US"/>
        </w:rPr>
        <w:t xml:space="preserve">Dually </w:t>
      </w:r>
      <w:r w:rsidR="00832A71">
        <w:rPr>
          <w:b/>
          <w:lang w:val="en-US"/>
        </w:rPr>
        <w:t>i</w:t>
      </w:r>
      <w:r w:rsidRPr="73E09362">
        <w:rPr>
          <w:b/>
          <w:lang w:val="en-US"/>
        </w:rPr>
        <w:t xml:space="preserve">dentified </w:t>
      </w:r>
      <w:r w:rsidR="00832A71">
        <w:rPr>
          <w:b/>
          <w:lang w:val="en-US"/>
        </w:rPr>
        <w:t>s</w:t>
      </w:r>
      <w:r w:rsidR="00832A71" w:rsidRPr="73E09362">
        <w:rPr>
          <w:b/>
          <w:lang w:val="en-US"/>
        </w:rPr>
        <w:t xml:space="preserve">tudents </w:t>
      </w:r>
      <w:r w:rsidRPr="73E09362">
        <w:rPr>
          <w:b/>
          <w:lang w:val="en-US"/>
        </w:rPr>
        <w:t xml:space="preserve">or EL </w:t>
      </w:r>
      <w:r w:rsidR="00832A71">
        <w:rPr>
          <w:b/>
          <w:lang w:val="en-US"/>
        </w:rPr>
        <w:t>s</w:t>
      </w:r>
      <w:r w:rsidR="00832A71" w:rsidRPr="73E09362">
        <w:rPr>
          <w:b/>
          <w:lang w:val="en-US"/>
        </w:rPr>
        <w:t xml:space="preserve">tudents </w:t>
      </w:r>
      <w:r w:rsidRPr="73E09362">
        <w:rPr>
          <w:b/>
          <w:lang w:val="en-US"/>
        </w:rPr>
        <w:t xml:space="preserve">with </w:t>
      </w:r>
      <w:r w:rsidR="00832A71">
        <w:rPr>
          <w:b/>
          <w:lang w:val="en-US"/>
        </w:rPr>
        <w:t>d</w:t>
      </w:r>
      <w:r w:rsidR="00832A71" w:rsidRPr="73E09362">
        <w:rPr>
          <w:b/>
          <w:lang w:val="en-US"/>
        </w:rPr>
        <w:t xml:space="preserve">isabilities </w:t>
      </w:r>
      <w:r w:rsidRPr="73E09362">
        <w:rPr>
          <w:b/>
          <w:lang w:val="en-US"/>
        </w:rPr>
        <w:t>(EL-SWD):</w:t>
      </w:r>
      <w:r w:rsidRPr="73E09362">
        <w:rPr>
          <w:lang w:val="en-US"/>
        </w:rPr>
        <w:t xml:space="preserve"> A term that refers to EL students who are also “children with disabilities” under the Individuals with Disabilities Education Act</w:t>
      </w:r>
      <w:r w:rsidR="00404332">
        <w:rPr>
          <w:lang w:val="en-US"/>
        </w:rPr>
        <w:t xml:space="preserve"> (IDEA)</w:t>
      </w:r>
      <w:r w:rsidRPr="73E09362">
        <w:rPr>
          <w:lang w:val="en-US"/>
        </w:rPr>
        <w:t xml:space="preserve">, as defined in 20 </w:t>
      </w:r>
      <w:r w:rsidR="00404332" w:rsidRPr="00F058F5">
        <w:rPr>
          <w:i/>
          <w:iCs/>
          <w:lang w:val="en-US"/>
        </w:rPr>
        <w:t>United States Code</w:t>
      </w:r>
      <w:r w:rsidRPr="73E09362">
        <w:rPr>
          <w:lang w:val="en-US"/>
        </w:rPr>
        <w:t xml:space="preserve"> 1401(3)(A) </w:t>
      </w:r>
      <w:r w:rsidR="00886963">
        <w:rPr>
          <w:lang w:val="en-US"/>
        </w:rPr>
        <w:t>at</w:t>
      </w:r>
      <w:r w:rsidRPr="73E09362">
        <w:rPr>
          <w:lang w:val="en-US"/>
        </w:rPr>
        <w:t xml:space="preserve"> </w:t>
      </w:r>
      <w:hyperlink r:id="rId10" w:tooltip="IDEA Section 1401 web page">
        <w:r w:rsidR="00FC568A" w:rsidRPr="04E2EF58">
          <w:rPr>
            <w:color w:val="1155CC"/>
            <w:u w:val="single"/>
            <w:lang w:val="en-US"/>
          </w:rPr>
          <w:t>https://sites.ed.gov/idea/statute-chapter-33/subchapter-i/1401</w:t>
        </w:r>
      </w:hyperlink>
      <w:r w:rsidRPr="73E09362">
        <w:rPr>
          <w:lang w:val="en-US"/>
        </w:rPr>
        <w:t xml:space="preserve"> of that act and the Every Student Succeeds Act (ESSA) </w:t>
      </w:r>
      <w:r w:rsidR="00650E8E">
        <w:rPr>
          <w:lang w:val="en-US"/>
        </w:rPr>
        <w:t>Public Law No.</w:t>
      </w:r>
      <w:r w:rsidRPr="73E09362">
        <w:rPr>
          <w:lang w:val="en-US"/>
        </w:rPr>
        <w:t xml:space="preserve"> 114-95 </w:t>
      </w:r>
      <w:r w:rsidR="00886963">
        <w:rPr>
          <w:lang w:val="en-US"/>
        </w:rPr>
        <w:t>at</w:t>
      </w:r>
      <w:r w:rsidRPr="73E09362">
        <w:rPr>
          <w:lang w:val="en-US"/>
        </w:rPr>
        <w:t xml:space="preserve"> </w:t>
      </w:r>
      <w:hyperlink r:id="rId11" w:tooltip="Congress.gov ESSA web page">
        <w:r w:rsidR="00FC568A" w:rsidRPr="04E2EF58">
          <w:rPr>
            <w:color w:val="1155CC"/>
            <w:u w:val="single"/>
            <w:lang w:val="en-US"/>
          </w:rPr>
          <w:t>https://www.congress.gov/bill/114th-congress/senate-bill/1177</w:t>
        </w:r>
      </w:hyperlink>
      <w:r w:rsidRPr="04E2EF58">
        <w:rPr>
          <w:lang w:val="en-US"/>
        </w:rPr>
        <w:t>.</w:t>
      </w:r>
      <w:r w:rsidRPr="73E09362">
        <w:rPr>
          <w:lang w:val="en-US"/>
        </w:rPr>
        <w:t xml:space="preserve"> This group includes students with mild to moderate support needs and students with extensive support needs. Their educational programs must address both ELD and disability-related needs, including access to the student’s preferred and most effective mode of communication. Dually identified students represent a significant portion of LTEL students across California LEAs. As with EL students, this status is not fixed</w:t>
      </w:r>
      <w:r w:rsidR="00C158AC">
        <w:rPr>
          <w:lang w:val="en-US"/>
        </w:rPr>
        <w:t>,</w:t>
      </w:r>
      <w:r w:rsidRPr="73E09362">
        <w:rPr>
          <w:lang w:val="en-US"/>
        </w:rPr>
        <w:t xml:space="preserve"> and students with disabilities may exit from services when exit criteria is met. </w:t>
      </w:r>
    </w:p>
    <w:p w14:paraId="00000039" w14:textId="5D5B1B39" w:rsidR="00FC568A" w:rsidRDefault="00EF5EFA">
      <w:pPr>
        <w:numPr>
          <w:ilvl w:val="0"/>
          <w:numId w:val="130"/>
        </w:numPr>
        <w:spacing w:after="200"/>
      </w:pPr>
      <w:r w:rsidRPr="73E09362">
        <w:rPr>
          <w:b/>
          <w:lang w:val="en-US"/>
        </w:rPr>
        <w:t>Reclassified Fluent English Proficient (RFEP)</w:t>
      </w:r>
      <w:r w:rsidRPr="00201F4A">
        <w:rPr>
          <w:b/>
          <w:bCs/>
          <w:lang w:val="en-US"/>
        </w:rPr>
        <w:t>:</w:t>
      </w:r>
      <w:r w:rsidRPr="73E09362">
        <w:rPr>
          <w:lang w:val="en-US"/>
        </w:rPr>
        <w:t xml:space="preserve"> EL students exit EL status and transition to RFEP status when the criteria, delineated in </w:t>
      </w:r>
      <w:r w:rsidRPr="73E09362">
        <w:rPr>
          <w:i/>
          <w:lang w:val="en-US"/>
        </w:rPr>
        <w:t>EC</w:t>
      </w:r>
      <w:r w:rsidRPr="73E09362">
        <w:rPr>
          <w:lang w:val="en-US"/>
        </w:rPr>
        <w:t xml:space="preserve"> Section 313, is met. RFEP </w:t>
      </w:r>
      <w:proofErr w:type="gramStart"/>
      <w:r w:rsidRPr="73E09362">
        <w:rPr>
          <w:lang w:val="en-US"/>
        </w:rPr>
        <w:t>students generally</w:t>
      </w:r>
      <w:proofErr w:type="gramEnd"/>
      <w:r w:rsidRPr="73E09362">
        <w:rPr>
          <w:lang w:val="en-US"/>
        </w:rPr>
        <w:t xml:space="preserve"> no longer require EL services, though they are still monitored (for at least four years) to ensure they achieve </w:t>
      </w:r>
      <w:proofErr w:type="gramStart"/>
      <w:r w:rsidRPr="73E09362">
        <w:rPr>
          <w:lang w:val="en-US"/>
        </w:rPr>
        <w:t>the academic</w:t>
      </w:r>
      <w:proofErr w:type="gramEnd"/>
      <w:r w:rsidRPr="73E09362">
        <w:rPr>
          <w:lang w:val="en-US"/>
        </w:rPr>
        <w:t xml:space="preserve"> standards.</w:t>
      </w:r>
    </w:p>
    <w:p w14:paraId="0000003A" w14:textId="0B302F0E" w:rsidR="00FC568A" w:rsidRDefault="00EF5EFA">
      <w:pPr>
        <w:numPr>
          <w:ilvl w:val="0"/>
          <w:numId w:val="130"/>
        </w:numPr>
        <w:spacing w:after="200"/>
      </w:pPr>
      <w:r w:rsidRPr="73E09362">
        <w:rPr>
          <w:b/>
          <w:lang w:val="en-US"/>
        </w:rPr>
        <w:t xml:space="preserve">Ever-EL </w:t>
      </w:r>
      <w:r w:rsidR="003F762C">
        <w:rPr>
          <w:b/>
          <w:lang w:val="en-US"/>
        </w:rPr>
        <w:t>s</w:t>
      </w:r>
      <w:r w:rsidR="003F762C" w:rsidRPr="73E09362">
        <w:rPr>
          <w:b/>
          <w:lang w:val="en-US"/>
        </w:rPr>
        <w:t>tudents</w:t>
      </w:r>
      <w:r w:rsidRPr="73E09362">
        <w:rPr>
          <w:b/>
          <w:lang w:val="en-US"/>
        </w:rPr>
        <w:t>:</w:t>
      </w:r>
      <w:r w:rsidRPr="73E09362">
        <w:rPr>
          <w:lang w:val="en-US"/>
        </w:rPr>
        <w:t xml:space="preserve"> Students that have been designated as EL students at any point during their enrollment in a California school. This includes both EL students and RFEP students. </w:t>
      </w:r>
    </w:p>
    <w:p w14:paraId="0000003B" w14:textId="0DAE905C" w:rsidR="00FC568A" w:rsidRDefault="00EF5EFA">
      <w:pPr>
        <w:numPr>
          <w:ilvl w:val="0"/>
          <w:numId w:val="130"/>
        </w:numPr>
        <w:spacing w:after="200"/>
      </w:pPr>
      <w:r w:rsidRPr="73E09362">
        <w:rPr>
          <w:b/>
          <w:lang w:val="en-US"/>
        </w:rPr>
        <w:t>Initially Fluent English Proficient (IFEP)</w:t>
      </w:r>
      <w:r w:rsidRPr="00241C0A">
        <w:rPr>
          <w:b/>
          <w:bCs/>
          <w:lang w:val="en-US"/>
        </w:rPr>
        <w:t>:</w:t>
      </w:r>
      <w:r w:rsidRPr="73E09362">
        <w:rPr>
          <w:lang w:val="en-US"/>
        </w:rPr>
        <w:t xml:space="preserve"> Some ML students also demonstrate proficiency in English immediately on enrolling in school. These students are not EL students. Instead, they are identified as IFEP students and participate in mainstream classrooms and instruction because they have the fluency comparable to students who are native English speakers.</w:t>
      </w:r>
    </w:p>
    <w:p w14:paraId="0000003C" w14:textId="71393DDA" w:rsidR="00FC568A" w:rsidRDefault="00EF5EFA">
      <w:pPr>
        <w:numPr>
          <w:ilvl w:val="0"/>
          <w:numId w:val="130"/>
        </w:numPr>
        <w:spacing w:after="200"/>
      </w:pPr>
      <w:r w:rsidRPr="73E09362">
        <w:rPr>
          <w:b/>
          <w:lang w:val="en-US"/>
        </w:rPr>
        <w:t xml:space="preserve">Native English </w:t>
      </w:r>
      <w:r w:rsidR="003F762C">
        <w:rPr>
          <w:b/>
          <w:lang w:val="en-US"/>
        </w:rPr>
        <w:t>s</w:t>
      </w:r>
      <w:r w:rsidR="003F762C" w:rsidRPr="73E09362">
        <w:rPr>
          <w:b/>
          <w:lang w:val="en-US"/>
        </w:rPr>
        <w:t>peakers</w:t>
      </w:r>
      <w:r w:rsidRPr="00241C0A">
        <w:rPr>
          <w:b/>
          <w:bCs/>
          <w:lang w:val="en-US"/>
        </w:rPr>
        <w:t>:</w:t>
      </w:r>
      <w:r w:rsidRPr="73E09362">
        <w:rPr>
          <w:lang w:val="en-US"/>
        </w:rPr>
        <w:t xml:space="preserve"> Finally, ML students also include native English speakers who are learning—or learning in—an additional non-English language. This may include students who are engaged in dual language immersion programs that are taught in both English and a partner language, or students </w:t>
      </w:r>
      <w:r w:rsidRPr="73E09362">
        <w:rPr>
          <w:lang w:val="en-US"/>
        </w:rPr>
        <w:lastRenderedPageBreak/>
        <w:t xml:space="preserve">who are engaged in coursework to learn a world language. It also includes students who experience multilingualism in their homes or communities without being enrolled in school-based DL programs. Students who are deaf or hard of hearing are often also multilingual, in that their primary language is American Sign Language (ASL) with the partner language being the written language of the hearing community. (As a note, some of these students may </w:t>
      </w:r>
      <w:proofErr w:type="gramStart"/>
      <w:r w:rsidRPr="73E09362">
        <w:rPr>
          <w:lang w:val="en-US"/>
        </w:rPr>
        <w:t>actually qualify</w:t>
      </w:r>
      <w:proofErr w:type="gramEnd"/>
      <w:r w:rsidRPr="73E09362">
        <w:rPr>
          <w:lang w:val="en-US"/>
        </w:rPr>
        <w:t xml:space="preserve"> as EL students if their partner language to ASL is a non-English language</w:t>
      </w:r>
      <w:r w:rsidR="002A4423">
        <w:rPr>
          <w:lang w:val="en-US"/>
        </w:rPr>
        <w:t>.</w:t>
      </w:r>
      <w:r w:rsidRPr="73E09362">
        <w:rPr>
          <w:lang w:val="en-US"/>
        </w:rPr>
        <w:t xml:space="preserve">) </w:t>
      </w:r>
    </w:p>
    <w:p w14:paraId="0000003D" w14:textId="77777777" w:rsidR="00FC568A" w:rsidRDefault="00EF5EFA" w:rsidP="00A001A5">
      <w:pPr>
        <w:pStyle w:val="Heading3"/>
      </w:pPr>
      <w:bookmarkStart w:id="6" w:name="_Toc239255361"/>
      <w:r>
        <w:t>Process</w:t>
      </w:r>
      <w:bookmarkEnd w:id="6"/>
    </w:p>
    <w:p w14:paraId="0000003E" w14:textId="24534C42" w:rsidR="00FC568A" w:rsidRDefault="00EF5EFA">
      <w:pPr>
        <w:spacing w:after="200"/>
      </w:pPr>
      <w:r w:rsidRPr="73E09362">
        <w:rPr>
          <w:lang w:val="en-US"/>
        </w:rPr>
        <w:t>In developing the statewide implementation plan, the CDE, led by the Multilingual Support Division (MSD), was required to convene an advisory committee with representation from LEAs, teachers who teach pupils in preschool,</w:t>
      </w:r>
      <w:r w:rsidR="00FC4D50" w:rsidRPr="73E09362">
        <w:rPr>
          <w:lang w:val="en-US"/>
        </w:rPr>
        <w:t xml:space="preserve"> </w:t>
      </w:r>
      <w:r w:rsidRPr="73E09362">
        <w:rPr>
          <w:lang w:val="en-US"/>
        </w:rPr>
        <w:t xml:space="preserve">TK, kindergarten, or any of grades one through twelve, inclusive; parents of pupils who are EL students, and nonprofit organizations. The MSD promoted the opportunity and facilitated an open application process. To be considered for appointment </w:t>
      </w:r>
      <w:proofErr w:type="gramStart"/>
      <w:r w:rsidRPr="73E09362">
        <w:rPr>
          <w:lang w:val="en-US"/>
        </w:rPr>
        <w:t>to</w:t>
      </w:r>
      <w:proofErr w:type="gramEnd"/>
      <w:r w:rsidRPr="73E09362">
        <w:rPr>
          <w:lang w:val="en-US"/>
        </w:rPr>
        <w:t xml:space="preserve"> the advisory committee, prospective advisory committee members were required to commit to </w:t>
      </w:r>
      <w:proofErr w:type="gramStart"/>
      <w:r w:rsidR="00727F70">
        <w:rPr>
          <w:lang w:val="en-US"/>
        </w:rPr>
        <w:t>all of</w:t>
      </w:r>
      <w:proofErr w:type="gramEnd"/>
      <w:r w:rsidR="00727F70">
        <w:rPr>
          <w:lang w:val="en-US"/>
        </w:rPr>
        <w:t xml:space="preserve"> </w:t>
      </w:r>
      <w:r w:rsidRPr="73E09362">
        <w:rPr>
          <w:lang w:val="en-US"/>
        </w:rPr>
        <w:t>the following:</w:t>
      </w:r>
    </w:p>
    <w:p w14:paraId="0000003F" w14:textId="6C4BA798" w:rsidR="00FC568A" w:rsidRDefault="00EF5EFA">
      <w:pPr>
        <w:numPr>
          <w:ilvl w:val="0"/>
          <w:numId w:val="268"/>
        </w:numPr>
        <w:spacing w:after="200"/>
      </w:pPr>
      <w:r>
        <w:t>Engaging in open discourse about the merits of different policy recommendations in a way that is productive, respectful, and equity</w:t>
      </w:r>
      <w:r w:rsidR="007C7799">
        <w:t xml:space="preserve"> </w:t>
      </w:r>
      <w:r>
        <w:t>oriented</w:t>
      </w:r>
    </w:p>
    <w:p w14:paraId="00000040" w14:textId="2D695E44" w:rsidR="00FC568A" w:rsidRDefault="00EF5EFA">
      <w:pPr>
        <w:numPr>
          <w:ilvl w:val="0"/>
          <w:numId w:val="268"/>
        </w:numPr>
        <w:spacing w:after="200"/>
      </w:pPr>
      <w:r>
        <w:t>Attending a virtual committee orientation session</w:t>
      </w:r>
    </w:p>
    <w:p w14:paraId="00000041" w14:textId="3E522DD8" w:rsidR="00FC568A" w:rsidRDefault="00EF5EFA">
      <w:pPr>
        <w:numPr>
          <w:ilvl w:val="0"/>
          <w:numId w:val="268"/>
        </w:numPr>
        <w:spacing w:after="200"/>
      </w:pPr>
      <w:r>
        <w:t>Attending an in-person work session (expenses reimbursed)</w:t>
      </w:r>
    </w:p>
    <w:p w14:paraId="00000042" w14:textId="5F0164F2" w:rsidR="00FC568A" w:rsidRDefault="00EF5EFA">
      <w:pPr>
        <w:numPr>
          <w:ilvl w:val="0"/>
          <w:numId w:val="268"/>
        </w:numPr>
        <w:spacing w:after="200"/>
      </w:pPr>
      <w:r>
        <w:t>Participating in ad</w:t>
      </w:r>
      <w:r w:rsidR="007C7799">
        <w:t xml:space="preserve"> </w:t>
      </w:r>
      <w:r>
        <w:t>hoc meetings</w:t>
      </w:r>
    </w:p>
    <w:p w14:paraId="00000043" w14:textId="538A7F17" w:rsidR="00FC568A" w:rsidRDefault="00EF5EFA">
      <w:pPr>
        <w:numPr>
          <w:ilvl w:val="0"/>
          <w:numId w:val="268"/>
        </w:numPr>
        <w:spacing w:after="200"/>
      </w:pPr>
      <w:r>
        <w:t>Reviewing draft plan materials and providing feedback</w:t>
      </w:r>
    </w:p>
    <w:p w14:paraId="00000044" w14:textId="033A73C5" w:rsidR="00FC568A" w:rsidRDefault="00EF5EFA">
      <w:pPr>
        <w:numPr>
          <w:ilvl w:val="0"/>
          <w:numId w:val="268"/>
        </w:numPr>
        <w:spacing w:after="200"/>
      </w:pPr>
      <w:r>
        <w:t>Facilitating the collection of information from networks and constituencies</w:t>
      </w:r>
    </w:p>
    <w:p w14:paraId="00000045" w14:textId="7477FAF2" w:rsidR="00FC568A" w:rsidRDefault="00EF5EFA">
      <w:pPr>
        <w:numPr>
          <w:ilvl w:val="0"/>
          <w:numId w:val="268"/>
        </w:numPr>
        <w:spacing w:after="200"/>
      </w:pPr>
      <w:r w:rsidRPr="73E09362">
        <w:rPr>
          <w:lang w:val="en-US"/>
        </w:rPr>
        <w:t>Facilitating connections with parents of EL students to gather specific parent input and invite them to participate in a focus group</w:t>
      </w:r>
    </w:p>
    <w:p w14:paraId="00000046" w14:textId="3334B913" w:rsidR="00FC568A" w:rsidRDefault="00EF5EFA">
      <w:pPr>
        <w:spacing w:after="200"/>
      </w:pPr>
      <w:r w:rsidRPr="73E09362">
        <w:rPr>
          <w:lang w:val="en-US"/>
        </w:rPr>
        <w:t xml:space="preserve">More than </w:t>
      </w:r>
      <w:r w:rsidR="00010EF9">
        <w:rPr>
          <w:lang w:val="en-US"/>
        </w:rPr>
        <w:t>60</w:t>
      </w:r>
      <w:r w:rsidR="00010EF9" w:rsidRPr="73E09362">
        <w:rPr>
          <w:lang w:val="en-US"/>
        </w:rPr>
        <w:t xml:space="preserve"> </w:t>
      </w:r>
      <w:r w:rsidRPr="73E09362">
        <w:rPr>
          <w:lang w:val="en-US"/>
        </w:rPr>
        <w:t>applicants applied and</w:t>
      </w:r>
      <w:r w:rsidR="00431CC5">
        <w:rPr>
          <w:lang w:val="en-US"/>
        </w:rPr>
        <w:t>,</w:t>
      </w:r>
      <w:r w:rsidRPr="73E09362">
        <w:rPr>
          <w:lang w:val="en-US"/>
        </w:rPr>
        <w:t xml:space="preserve"> ultimately, fifteen individuals were selected to participate </w:t>
      </w:r>
      <w:proofErr w:type="gramStart"/>
      <w:r w:rsidRPr="73E09362">
        <w:rPr>
          <w:lang w:val="en-US"/>
        </w:rPr>
        <w:t>on</w:t>
      </w:r>
      <w:proofErr w:type="gramEnd"/>
      <w:r w:rsidRPr="73E09362">
        <w:rPr>
          <w:lang w:val="en-US"/>
        </w:rPr>
        <w:t xml:space="preserve"> the committee</w:t>
      </w:r>
      <w:r w:rsidR="2E1F2004" w:rsidRPr="074B8F8B">
        <w:rPr>
          <w:lang w:val="en-US"/>
        </w:rPr>
        <w:t xml:space="preserve"> (s</w:t>
      </w:r>
      <w:r w:rsidRPr="074B8F8B">
        <w:rPr>
          <w:lang w:val="en-US"/>
        </w:rPr>
        <w:t>ee</w:t>
      </w:r>
      <w:r w:rsidRPr="73E09362">
        <w:rPr>
          <w:lang w:val="en-US"/>
        </w:rPr>
        <w:t xml:space="preserve"> </w:t>
      </w:r>
      <w:r w:rsidR="00E80D2B">
        <w:rPr>
          <w:lang w:val="en-US"/>
        </w:rPr>
        <w:t>A</w:t>
      </w:r>
      <w:r w:rsidRPr="73E09362">
        <w:rPr>
          <w:lang w:val="en-US"/>
        </w:rPr>
        <w:t xml:space="preserve">ppendix III for committee </w:t>
      </w:r>
      <w:r w:rsidR="5BC7F6AD" w:rsidRPr="074B8F8B">
        <w:rPr>
          <w:lang w:val="en-US"/>
        </w:rPr>
        <w:t>members'</w:t>
      </w:r>
      <w:r w:rsidRPr="73E09362">
        <w:rPr>
          <w:lang w:val="en-US"/>
        </w:rPr>
        <w:t xml:space="preserve"> names and roles</w:t>
      </w:r>
      <w:r w:rsidR="46072387" w:rsidRPr="074B8F8B">
        <w:rPr>
          <w:lang w:val="en-US"/>
        </w:rPr>
        <w:t>)</w:t>
      </w:r>
      <w:r w:rsidRPr="074B8F8B">
        <w:rPr>
          <w:lang w:val="en-US"/>
        </w:rPr>
        <w:t>.</w:t>
      </w:r>
      <w:r w:rsidRPr="73E09362">
        <w:rPr>
          <w:lang w:val="en-US"/>
        </w:rPr>
        <w:t xml:space="preserve"> </w:t>
      </w:r>
    </w:p>
    <w:p w14:paraId="00000047" w14:textId="77777777" w:rsidR="00FC568A" w:rsidRDefault="00EF5EFA">
      <w:pPr>
        <w:spacing w:after="200"/>
      </w:pPr>
      <w:r>
        <w:t>To develop the plan, the committee engaged in the following activities made possible through philanthropic support:</w:t>
      </w:r>
    </w:p>
    <w:p w14:paraId="00000048" w14:textId="5495AB06" w:rsidR="00FC568A" w:rsidRDefault="00EF5EFA">
      <w:pPr>
        <w:numPr>
          <w:ilvl w:val="0"/>
          <w:numId w:val="99"/>
        </w:numPr>
        <w:spacing w:after="200"/>
      </w:pPr>
      <w:r>
        <w:t>Participated in a Fall 2025 committee orientation</w:t>
      </w:r>
    </w:p>
    <w:p w14:paraId="00000049" w14:textId="772EF5E8" w:rsidR="00FC568A" w:rsidRDefault="00EF5EFA">
      <w:pPr>
        <w:numPr>
          <w:ilvl w:val="0"/>
          <w:numId w:val="99"/>
        </w:numPr>
        <w:spacing w:after="200"/>
      </w:pPr>
      <w:r>
        <w:t>Engaged in a full</w:t>
      </w:r>
      <w:r w:rsidR="00431CC5">
        <w:t>-</w:t>
      </w:r>
      <w:r>
        <w:t>day in-person committee meeting in January 2026</w:t>
      </w:r>
    </w:p>
    <w:p w14:paraId="0000004A" w14:textId="5F9CCC00" w:rsidR="00FC568A" w:rsidRDefault="00EF5EFA">
      <w:pPr>
        <w:numPr>
          <w:ilvl w:val="0"/>
          <w:numId w:val="99"/>
        </w:numPr>
        <w:spacing w:after="200"/>
      </w:pPr>
      <w:r>
        <w:t>Participated in subcommittee meetings (districts, county offices of education [COEs] and Statewide System of Support [SSOS])</w:t>
      </w:r>
    </w:p>
    <w:p w14:paraId="0000004B" w14:textId="632FE376" w:rsidR="00FC568A" w:rsidRDefault="00EF5EFA">
      <w:pPr>
        <w:numPr>
          <w:ilvl w:val="0"/>
          <w:numId w:val="99"/>
        </w:numPr>
        <w:spacing w:after="200"/>
      </w:pPr>
      <w:r>
        <w:t xml:space="preserve">Contributed to </w:t>
      </w:r>
      <w:r w:rsidR="00431CC5">
        <w:t>S</w:t>
      </w:r>
      <w:r>
        <w:t>pring parent focus groups (two sessions—day and evening, both in English and Spanish)</w:t>
      </w:r>
    </w:p>
    <w:p w14:paraId="0000004C" w14:textId="17883E71" w:rsidR="00FC568A" w:rsidRDefault="00EF5EFA">
      <w:pPr>
        <w:numPr>
          <w:ilvl w:val="0"/>
          <w:numId w:val="99"/>
        </w:numPr>
        <w:spacing w:after="200"/>
      </w:pPr>
      <w:r>
        <w:lastRenderedPageBreak/>
        <w:t>Joined a Spring half</w:t>
      </w:r>
      <w:r w:rsidR="00431CC5">
        <w:t>-</w:t>
      </w:r>
      <w:r>
        <w:t>day committee work session</w:t>
      </w:r>
    </w:p>
    <w:p w14:paraId="0000004D" w14:textId="60D04466" w:rsidR="00FC568A" w:rsidRDefault="00EF5EFA">
      <w:pPr>
        <w:numPr>
          <w:ilvl w:val="0"/>
          <w:numId w:val="99"/>
        </w:numPr>
        <w:spacing w:after="200"/>
      </w:pPr>
      <w:r>
        <w:t>Participated in a Spring committee metrics meeting</w:t>
      </w:r>
    </w:p>
    <w:p w14:paraId="0000004E" w14:textId="30DCE49B" w:rsidR="00FC568A" w:rsidRDefault="00EF5EFA">
      <w:pPr>
        <w:spacing w:after="200"/>
      </w:pPr>
      <w:r w:rsidRPr="73E09362">
        <w:rPr>
          <w:lang w:val="en-US"/>
        </w:rPr>
        <w:t xml:space="preserve">As a result of these efforts, the committee developed draft implementation plan materials that were further reviewed by key state partners, including staff from the CDE, </w:t>
      </w:r>
      <w:r w:rsidR="00BE2770">
        <w:rPr>
          <w:lang w:val="en-US"/>
        </w:rPr>
        <w:t xml:space="preserve">the </w:t>
      </w:r>
      <w:r w:rsidRPr="73E09362">
        <w:rPr>
          <w:lang w:val="en-US"/>
        </w:rPr>
        <w:t xml:space="preserve">California Teachers Commission (CTC), the State Board of Education (SBE), the California Teachers Association (CTA), the California Department of Social Service (CDSS), the California Collaborative for Educational Excellence (CCEE), </w:t>
      </w:r>
      <w:r w:rsidR="008C4779">
        <w:rPr>
          <w:lang w:val="en-US"/>
        </w:rPr>
        <w:t xml:space="preserve">California County Superintendents and the Curricular and Improvement Support Committee English Language Arts/English Language Development Subcommittee, </w:t>
      </w:r>
      <w:r w:rsidRPr="73E09362">
        <w:rPr>
          <w:lang w:val="en-US"/>
        </w:rPr>
        <w:t>the Bilingual Coordinators Network (BCN), Project Improving Education for Multilingual Students with Exceptional Needs (</w:t>
      </w:r>
      <w:proofErr w:type="spellStart"/>
      <w:r w:rsidRPr="73E09362">
        <w:rPr>
          <w:lang w:val="en-US"/>
        </w:rPr>
        <w:t>MuSE</w:t>
      </w:r>
      <w:proofErr w:type="spellEnd"/>
      <w:r w:rsidRPr="73E09362">
        <w:rPr>
          <w:lang w:val="en-US"/>
        </w:rPr>
        <w:t>) from Imperial County Special Education Local Plan Area (SELPA)</w:t>
      </w:r>
      <w:r w:rsidR="00BE2770">
        <w:rPr>
          <w:lang w:val="en-US"/>
        </w:rPr>
        <w:t>,</w:t>
      </w:r>
      <w:r w:rsidRPr="73E09362">
        <w:rPr>
          <w:lang w:val="en-US"/>
        </w:rPr>
        <w:t xml:space="preserve"> and current and former EL students. </w:t>
      </w:r>
    </w:p>
    <w:p w14:paraId="0000004F" w14:textId="601109AA" w:rsidR="00FC568A" w:rsidRDefault="00EF5EFA">
      <w:pPr>
        <w:spacing w:after="200"/>
      </w:pPr>
      <w:r w:rsidRPr="73E09362">
        <w:rPr>
          <w:lang w:val="en-US"/>
        </w:rPr>
        <w:t>The resulting plan is the product of deep collaboration, coordination, and a resounding commitment to ensuring that California’s EL students have complete access to and participate in a twenty-first century education from their first experiences in California</w:t>
      </w:r>
      <w:r w:rsidR="00D47A39">
        <w:rPr>
          <w:lang w:val="en-US"/>
        </w:rPr>
        <w:t>’</w:t>
      </w:r>
      <w:r w:rsidRPr="73E09362">
        <w:rPr>
          <w:lang w:val="en-US"/>
        </w:rPr>
        <w:t>s education system. As a result, they are better poised to achieve English proficiency, develop fluency in additional languages and attain biliteracy, and demonstrate mastery of grade</w:t>
      </w:r>
      <w:r w:rsidR="00FB7239">
        <w:rPr>
          <w:lang w:val="en-US"/>
        </w:rPr>
        <w:t>-</w:t>
      </w:r>
      <w:r w:rsidRPr="73E09362">
        <w:rPr>
          <w:lang w:val="en-US"/>
        </w:rPr>
        <w:t>level standards to close opportunity gaps.</w:t>
      </w:r>
    </w:p>
    <w:p w14:paraId="00000050" w14:textId="77777777" w:rsidR="00FC568A" w:rsidRDefault="00EF5EFA" w:rsidP="00A001A5">
      <w:pPr>
        <w:pStyle w:val="Heading3"/>
      </w:pPr>
      <w:bookmarkStart w:id="7" w:name="_Toc239255362"/>
      <w:r>
        <w:t>Principles of the EL Roadmap</w:t>
      </w:r>
      <w:bookmarkEnd w:id="7"/>
    </w:p>
    <w:p w14:paraId="00000051" w14:textId="4A13161E" w:rsidR="00FC568A" w:rsidRDefault="00EF5EFA">
      <w:pPr>
        <w:spacing w:after="200"/>
      </w:pPr>
      <w:r w:rsidRPr="73E09362">
        <w:rPr>
          <w:lang w:val="en-US"/>
        </w:rPr>
        <w:t xml:space="preserve">The EL Roadmap Policy includes four interrelated principles that provide the foundation </w:t>
      </w:r>
      <w:r w:rsidR="00BE2770">
        <w:rPr>
          <w:lang w:val="en-US"/>
        </w:rPr>
        <w:t>for</w:t>
      </w:r>
      <w:r w:rsidRPr="73E09362">
        <w:rPr>
          <w:lang w:val="en-US"/>
        </w:rPr>
        <w:t xml:space="preserve"> the work ahead. These principles are intended to guide all levels of the system toward a coherent and aligned set of practices, services, relationships, and approaches to teaching and learning that together create a powerful, effective </w:t>
      </w:r>
      <w:r w:rsidR="009715D3">
        <w:rPr>
          <w:lang w:val="en-US"/>
        </w:rPr>
        <w:t>twenty-first</w:t>
      </w:r>
      <w:r w:rsidR="009715D3" w:rsidRPr="73E09362">
        <w:rPr>
          <w:lang w:val="en-US"/>
        </w:rPr>
        <w:t xml:space="preserve"> </w:t>
      </w:r>
      <w:r w:rsidRPr="73E09362">
        <w:rPr>
          <w:lang w:val="en-US"/>
        </w:rPr>
        <w:t xml:space="preserve">century education for EL students. Underlying this systemic application of the </w:t>
      </w:r>
      <w:r w:rsidR="00D94C43">
        <w:rPr>
          <w:lang w:val="en-US"/>
        </w:rPr>
        <w:t>p</w:t>
      </w:r>
      <w:r w:rsidRPr="73E09362">
        <w:rPr>
          <w:lang w:val="en-US"/>
        </w:rPr>
        <w:t>rinciples is the foundational understanding that developing EL students’ linguistic and academic capacities is a shared responsibility of all educators and that all levels of the schooling system have a role to play in this work.</w:t>
      </w:r>
    </w:p>
    <w:p w14:paraId="00000052" w14:textId="4625D7C7" w:rsidR="00FC568A" w:rsidRDefault="00EF5EFA">
      <w:pPr>
        <w:numPr>
          <w:ilvl w:val="0"/>
          <w:numId w:val="257"/>
        </w:numPr>
        <w:spacing w:after="200"/>
      </w:pPr>
      <w:r>
        <w:rPr>
          <w:b/>
          <w:bCs/>
        </w:rPr>
        <w:t>Principle One: Assets-Oriented and Needs Responsive Schools:</w:t>
      </w:r>
      <w:r>
        <w:t xml:space="preserve"> Preschools and schools are responsive to different EL student strengths, needs, and identities and support the soci</w:t>
      </w:r>
      <w:r w:rsidR="00C520D0">
        <w:t>al–</w:t>
      </w:r>
      <w:r>
        <w:t xml:space="preserve">emotional health and development of EL students. Programs value and build on the cultural and linguistic assets students bring to their education in safe and affirming school climates. Educators value and build strong family, community, and school partnerships. </w:t>
      </w:r>
    </w:p>
    <w:p w14:paraId="00000053" w14:textId="77777777" w:rsidR="00FC568A" w:rsidRDefault="00EF5EFA">
      <w:pPr>
        <w:numPr>
          <w:ilvl w:val="0"/>
          <w:numId w:val="257"/>
        </w:numPr>
        <w:spacing w:after="200"/>
      </w:pPr>
      <w:r w:rsidRPr="73E09362">
        <w:rPr>
          <w:b/>
          <w:lang w:val="en-US"/>
        </w:rPr>
        <w:t xml:space="preserve">Principle Two: Intellectual Quality of Instruction and Meaningful Access: </w:t>
      </w:r>
      <w:r w:rsidRPr="73E09362">
        <w:rPr>
          <w:lang w:val="en-US"/>
        </w:rPr>
        <w:t xml:space="preserve">EL students engage in intellectually rich, developmentally appropriate learning experiences that foster high levels of English proficiency. These experiences integrate language development, literacy, and content learning as well as provide access for comprehension and participation through native language instruction and scaffolding. EL students have meaningful access to a full standards-based and relevant curriculum and the opportunity to develop proficiency in English and other languages. </w:t>
      </w:r>
    </w:p>
    <w:p w14:paraId="00000054" w14:textId="34D3C2B6" w:rsidR="00FC568A" w:rsidRDefault="00EF5EFA">
      <w:pPr>
        <w:numPr>
          <w:ilvl w:val="0"/>
          <w:numId w:val="257"/>
        </w:numPr>
        <w:spacing w:after="200"/>
      </w:pPr>
      <w:r w:rsidRPr="73E09362">
        <w:rPr>
          <w:b/>
          <w:lang w:val="en-US"/>
        </w:rPr>
        <w:lastRenderedPageBreak/>
        <w:t xml:space="preserve">Principle Three: System Conditions that Support Effectiveness: </w:t>
      </w:r>
      <w:r w:rsidRPr="73E09362">
        <w:rPr>
          <w:lang w:val="en-US"/>
        </w:rPr>
        <w:t xml:space="preserve">Each level of the school system (state, county, district, school, preschool) has leaders and educators who are knowledgeable of and responsive to the strengths and needs of EL students and their communities and who use valid assessment and other data systems that inform instruction and continuous improvement. Each level of the school system provides resources and tiered support to ensure strong programs and </w:t>
      </w:r>
      <w:proofErr w:type="gramStart"/>
      <w:r w:rsidRPr="73E09362">
        <w:rPr>
          <w:lang w:val="en-US"/>
        </w:rPr>
        <w:t>build</w:t>
      </w:r>
      <w:proofErr w:type="gramEnd"/>
      <w:r w:rsidRPr="73E09362">
        <w:rPr>
          <w:lang w:val="en-US"/>
        </w:rPr>
        <w:t xml:space="preserve"> the capacity of teachers and staff to leverage the strengths and meet the needs of EL students.</w:t>
      </w:r>
    </w:p>
    <w:p w14:paraId="00000055" w14:textId="3AE19CA7" w:rsidR="00FC568A" w:rsidRDefault="00EF5EFA">
      <w:pPr>
        <w:numPr>
          <w:ilvl w:val="0"/>
          <w:numId w:val="257"/>
        </w:numPr>
        <w:spacing w:after="200"/>
      </w:pPr>
      <w:r>
        <w:rPr>
          <w:b/>
          <w:bCs/>
        </w:rPr>
        <w:t xml:space="preserve">Principle Four: Alignment and Articulation Within and Across Systems: </w:t>
      </w:r>
      <w:r>
        <w:t>EL students experience a coherent, articulated, and aligned set of practices and pathways across grade levels and educational segments, beginning with a strong foundation in early childhood and appropriate identification of strengths and needs, continuing through to reclassification, graduation, higher education, and career opportunities. These pathways foster the skills, language(s), literacy, and knowledge students need for college- and career-readiness and participation in a global, diverse, multilingual twenty-first century world.</w:t>
      </w:r>
    </w:p>
    <w:p w14:paraId="00000056" w14:textId="7C439904" w:rsidR="00FC568A" w:rsidRDefault="00EF5EFA">
      <w:pPr>
        <w:spacing w:after="200"/>
      </w:pPr>
      <w:r w:rsidRPr="73E09362">
        <w:rPr>
          <w:lang w:val="en-US"/>
        </w:rPr>
        <w:t>Built on the four principles, the implementation plan proposes activities at each level of the education system to promote a shared responsibility for statewide implementation. To make clear how each action in this plan supports EL Roadmap implementation, specific principles are correlated to identified actions. To fully implement this plan, LEAs, COEs, and the SSOS will identify specific entry points that suit their context and work systemically and in coordination across each strategic lever, principle by principle.</w:t>
      </w:r>
    </w:p>
    <w:p w14:paraId="00000057" w14:textId="1D3439D4" w:rsidR="00FC568A" w:rsidRDefault="00EF5EFA">
      <w:pPr>
        <w:spacing w:after="200"/>
      </w:pPr>
      <w:r>
        <w:t xml:space="preserve">The California EL Roadmap Policy and Guidance Document </w:t>
      </w:r>
      <w:r w:rsidR="00B14E06">
        <w:t>(see the</w:t>
      </w:r>
      <w:r>
        <w:t xml:space="preserve"> CDE EL Roadmap web page </w:t>
      </w:r>
      <w:r w:rsidR="004C769F">
        <w:t xml:space="preserve">at </w:t>
      </w:r>
      <w:hyperlink r:id="rId12" w:tooltip="CDE EL Roadmap web page">
        <w:r w:rsidR="00FC568A">
          <w:rPr>
            <w:color w:val="1155CC"/>
            <w:u w:val="single"/>
          </w:rPr>
          <w:t>https://www.cde.ca.gov/sp/ml/elroadmappolicy.asp</w:t>
        </w:r>
      </w:hyperlink>
      <w:r>
        <w:t xml:space="preserve">). </w:t>
      </w:r>
    </w:p>
    <w:p w14:paraId="00000058" w14:textId="77777777" w:rsidR="00FC568A" w:rsidRDefault="00EF5EFA" w:rsidP="00A001A5">
      <w:pPr>
        <w:pStyle w:val="Heading3"/>
      </w:pPr>
      <w:bookmarkStart w:id="8" w:name="_Toc239255363"/>
      <w:r>
        <w:t>Structure of the EL Roadmap Implementation Plan</w:t>
      </w:r>
      <w:bookmarkEnd w:id="8"/>
    </w:p>
    <w:p w14:paraId="00000059" w14:textId="77777777" w:rsidR="00FC568A" w:rsidRDefault="00EF5EFA">
      <w:pPr>
        <w:spacing w:after="200"/>
      </w:pPr>
      <w:r>
        <w:t>Based on the statutory requirements, the plan includes or addresses the following elements:</w:t>
      </w:r>
    </w:p>
    <w:p w14:paraId="0000005A" w14:textId="5918956D" w:rsidR="00FC568A" w:rsidRDefault="00EF5EFA" w:rsidP="00CC4925">
      <w:pPr>
        <w:numPr>
          <w:ilvl w:val="0"/>
          <w:numId w:val="403"/>
        </w:numPr>
        <w:spacing w:after="200"/>
      </w:pPr>
      <w:proofErr w:type="gramStart"/>
      <w:r w:rsidRPr="73E09362">
        <w:rPr>
          <w:lang w:val="en-US"/>
        </w:rPr>
        <w:t>A brief summary</w:t>
      </w:r>
      <w:proofErr w:type="gramEnd"/>
      <w:r w:rsidRPr="73E09362">
        <w:rPr>
          <w:lang w:val="en-US"/>
        </w:rPr>
        <w:t xml:space="preserve"> at the beginning of the plan that states why the statewide implementation plan is being created and its importance to bring awareness, a sense of urgency, and opportunity as it relates to the plan</w:t>
      </w:r>
    </w:p>
    <w:p w14:paraId="0000005B" w14:textId="1F29560F" w:rsidR="00FC568A" w:rsidRDefault="00EF5EFA" w:rsidP="00CC4925">
      <w:pPr>
        <w:numPr>
          <w:ilvl w:val="0"/>
          <w:numId w:val="403"/>
        </w:numPr>
        <w:spacing w:after="200"/>
      </w:pPr>
      <w:r>
        <w:t>Clear and measurable statewide goals of implementation</w:t>
      </w:r>
    </w:p>
    <w:p w14:paraId="0000005C" w14:textId="0FD740AA" w:rsidR="00FC568A" w:rsidRDefault="00EF5EFA" w:rsidP="00CC4925">
      <w:pPr>
        <w:numPr>
          <w:ilvl w:val="0"/>
          <w:numId w:val="403"/>
        </w:numPr>
        <w:spacing w:after="200"/>
      </w:pPr>
      <w:r>
        <w:t>Alignment and coherence across state initiatives that reflect the EL Roadmap Policy and principles</w:t>
      </w:r>
    </w:p>
    <w:p w14:paraId="0000005D" w14:textId="4FD86A9C" w:rsidR="00FC568A" w:rsidRDefault="00EF5EFA" w:rsidP="00CC4925">
      <w:pPr>
        <w:numPr>
          <w:ilvl w:val="0"/>
          <w:numId w:val="403"/>
        </w:numPr>
        <w:spacing w:after="200"/>
      </w:pPr>
      <w:r w:rsidRPr="73E09362">
        <w:rPr>
          <w:lang w:val="en-US"/>
        </w:rPr>
        <w:t xml:space="preserve">How to incorporate the EL Roadmap Policy meaningfully within the statewide system of support established pursuant to California </w:t>
      </w:r>
      <w:r w:rsidRPr="73E09362">
        <w:rPr>
          <w:i/>
          <w:lang w:val="en-US"/>
        </w:rPr>
        <w:t xml:space="preserve">EC </w:t>
      </w:r>
      <w:r w:rsidRPr="73E09362">
        <w:rPr>
          <w:lang w:val="en-US"/>
        </w:rPr>
        <w:t>Section 52059.5</w:t>
      </w:r>
    </w:p>
    <w:p w14:paraId="0000005E" w14:textId="678B22CF" w:rsidR="00FC568A" w:rsidRDefault="00EF5EFA" w:rsidP="00CC4925">
      <w:pPr>
        <w:numPr>
          <w:ilvl w:val="0"/>
          <w:numId w:val="403"/>
        </w:numPr>
        <w:spacing w:after="200"/>
      </w:pPr>
      <w:r>
        <w:t xml:space="preserve">Guidance for </w:t>
      </w:r>
      <w:r w:rsidR="00177AE3">
        <w:t>LEAs</w:t>
      </w:r>
      <w:r>
        <w:t xml:space="preserve"> to incorporate and build alignment and coherence at the local level across programs and services</w:t>
      </w:r>
    </w:p>
    <w:p w14:paraId="0000005F" w14:textId="5FC346AC" w:rsidR="00FC568A" w:rsidRDefault="00EF5EFA" w:rsidP="00CC4925">
      <w:pPr>
        <w:numPr>
          <w:ilvl w:val="0"/>
          <w:numId w:val="403"/>
        </w:numPr>
        <w:spacing w:after="200"/>
      </w:pPr>
      <w:r>
        <w:lastRenderedPageBreak/>
        <w:t>A system of monitoring and accountability of the implementation of the department’s plan</w:t>
      </w:r>
    </w:p>
    <w:p w14:paraId="00000060" w14:textId="287C34FD" w:rsidR="00FC568A" w:rsidRDefault="00EF5EFA">
      <w:pPr>
        <w:spacing w:after="200"/>
      </w:pPr>
      <w:r w:rsidRPr="73E09362">
        <w:rPr>
          <w:lang w:val="en-US"/>
        </w:rPr>
        <w:t>To meet these requirements, the plan is structured around priority areas, with specific and phased actions identified for LEAs, COEs, and the SSOS. For the purposes of this statewide implementation plan, the SSOS is composed of state entities and agencies</w:t>
      </w:r>
      <w:r w:rsidR="005679B0">
        <w:rPr>
          <w:lang w:val="en-US"/>
        </w:rPr>
        <w:t>,</w:t>
      </w:r>
      <w:r w:rsidRPr="73E09362">
        <w:rPr>
          <w:lang w:val="en-US"/>
        </w:rPr>
        <w:t xml:space="preserve"> including</w:t>
      </w:r>
      <w:r w:rsidR="005679B0">
        <w:rPr>
          <w:lang w:val="en-US"/>
        </w:rPr>
        <w:t>,</w:t>
      </w:r>
      <w:r w:rsidRPr="73E09362">
        <w:rPr>
          <w:lang w:val="en-US"/>
        </w:rPr>
        <w:t xml:space="preserve"> but not limited to</w:t>
      </w:r>
      <w:r w:rsidR="005679B0">
        <w:rPr>
          <w:lang w:val="en-US"/>
        </w:rPr>
        <w:t>,</w:t>
      </w:r>
      <w:r w:rsidRPr="73E09362">
        <w:rPr>
          <w:lang w:val="en-US"/>
        </w:rPr>
        <w:t xml:space="preserve"> CDE, CCEE, CTC, CDSS, SBE</w:t>
      </w:r>
      <w:r w:rsidR="005679B0">
        <w:rPr>
          <w:lang w:val="en-US"/>
        </w:rPr>
        <w:t>,</w:t>
      </w:r>
      <w:r w:rsidRPr="73E09362">
        <w:rPr>
          <w:lang w:val="en-US"/>
        </w:rPr>
        <w:t xml:space="preserve"> and statewide education partner organizations. Also critical to statewide implementation are state leaders and legislative partners. This plan acknowledges that each entity</w:t>
      </w:r>
      <w:r w:rsidR="00AD13BF" w:rsidRPr="73E09362">
        <w:rPr>
          <w:lang w:val="en-US"/>
        </w:rPr>
        <w:t xml:space="preserve">, </w:t>
      </w:r>
      <w:r w:rsidRPr="73E09362">
        <w:rPr>
          <w:lang w:val="en-US"/>
        </w:rPr>
        <w:t xml:space="preserve">as does </w:t>
      </w:r>
      <w:proofErr w:type="gramStart"/>
      <w:r w:rsidRPr="73E09362">
        <w:rPr>
          <w:lang w:val="en-US"/>
        </w:rPr>
        <w:t>each individual</w:t>
      </w:r>
      <w:proofErr w:type="gramEnd"/>
      <w:r w:rsidRPr="73E09362">
        <w:rPr>
          <w:lang w:val="en-US"/>
        </w:rPr>
        <w:t xml:space="preserve"> in schools and districts</w:t>
      </w:r>
      <w:r w:rsidR="00AD13BF" w:rsidRPr="73E09362">
        <w:rPr>
          <w:lang w:val="en-US"/>
        </w:rPr>
        <w:t xml:space="preserve">, </w:t>
      </w:r>
      <w:r w:rsidRPr="73E09362">
        <w:rPr>
          <w:lang w:val="en-US"/>
        </w:rPr>
        <w:t>provides a unique vantage point and sphere of influence to support the educational outcomes of MLs and propel forward this statewide effort.</w:t>
      </w:r>
    </w:p>
    <w:p w14:paraId="00000061" w14:textId="77777777" w:rsidR="00FC568A" w:rsidRDefault="00EF5EFA" w:rsidP="00A001A5">
      <w:pPr>
        <w:pStyle w:val="Heading3"/>
      </w:pPr>
      <w:r>
        <w:t>EL Roadmap Plan Strategic Levers</w:t>
      </w:r>
    </w:p>
    <w:p w14:paraId="00000062" w14:textId="77777777" w:rsidR="00FC568A" w:rsidRDefault="00EF5EFA">
      <w:pPr>
        <w:spacing w:after="200"/>
      </w:pPr>
      <w:r>
        <w:t xml:space="preserve">Strategic levers are the areas of focus in which districts and charter schools, counties, and the SSOS may take steps to implement the EL Roadmap Policy. </w:t>
      </w:r>
    </w:p>
    <w:p w14:paraId="00000063" w14:textId="4DBDFFD3" w:rsidR="00FC568A" w:rsidRDefault="00EF5EFA">
      <w:pPr>
        <w:widowControl w:val="0"/>
        <w:spacing w:after="200"/>
      </w:pPr>
      <w:r>
        <w:t xml:space="preserve">Actions to drive implementation of the EL Roadmap across each level of the educational system are organized under the following </w:t>
      </w:r>
      <w:r w:rsidR="00D9584A">
        <w:t xml:space="preserve">strategic levers </w:t>
      </w:r>
      <w:r>
        <w:t>across this plan:</w:t>
      </w:r>
    </w:p>
    <w:p w14:paraId="00000064" w14:textId="0C47AEC1" w:rsidR="00FC568A" w:rsidRDefault="00A7689C" w:rsidP="00805905">
      <w:pPr>
        <w:pStyle w:val="Heading4"/>
      </w:pPr>
      <w:r w:rsidRPr="73E09362">
        <w:rPr>
          <w:color w:val="000000" w:themeColor="text1"/>
        </w:rPr>
        <w:t>Strategic Lever 1:</w:t>
      </w:r>
      <w:r w:rsidRPr="73E09362">
        <w:t xml:space="preserve"> </w:t>
      </w:r>
      <w:r w:rsidR="00EF5EFA">
        <w:t>Multilingual Pathways</w:t>
      </w:r>
    </w:p>
    <w:p w14:paraId="00000065" w14:textId="3E942E33" w:rsidR="00FC568A" w:rsidRDefault="00EF5EFA">
      <w:pPr>
        <w:numPr>
          <w:ilvl w:val="0"/>
          <w:numId w:val="229"/>
        </w:numPr>
        <w:spacing w:after="200"/>
      </w:pPr>
      <w:r>
        <w:t xml:space="preserve">The Multilingual Pathways </w:t>
      </w:r>
      <w:r w:rsidR="00D9584A">
        <w:t xml:space="preserve">lever </w:t>
      </w:r>
      <w:r>
        <w:t xml:space="preserve">supports effective implementation of the EL Roadmap by supporting LEAs to create coherent systems that recognize multilingualism as a strength and foster opportunities for students to become bilingual, multilingual, and biliterate. By expanding access to multilingual programs, strengthening aligned multilingual and biliteracy pathways, and building local capacity, this </w:t>
      </w:r>
      <w:r w:rsidR="00D9584A">
        <w:t xml:space="preserve">strategic lever </w:t>
      </w:r>
      <w:r>
        <w:t>helps turn the EL Roadmap</w:t>
      </w:r>
      <w:r w:rsidR="00D47A39">
        <w:t>’</w:t>
      </w:r>
      <w:r>
        <w:t>s vision into sustainable practices that support MLs from early childhood through postsecondary education.</w:t>
      </w:r>
    </w:p>
    <w:p w14:paraId="00000066" w14:textId="77777777" w:rsidR="00FC568A" w:rsidRDefault="00EF5EFA" w:rsidP="00805905">
      <w:pPr>
        <w:pStyle w:val="Heading5"/>
      </w:pPr>
      <w:r>
        <w:t>General Expected Outcomes</w:t>
      </w:r>
    </w:p>
    <w:p w14:paraId="00000067" w14:textId="24041118" w:rsidR="00FC568A" w:rsidRDefault="00EF5EFA">
      <w:pPr>
        <w:numPr>
          <w:ilvl w:val="0"/>
          <w:numId w:val="223"/>
        </w:numPr>
        <w:spacing w:after="200"/>
      </w:pPr>
      <w:r>
        <w:t>Multilingualism is recognized and valued as an asset</w:t>
      </w:r>
      <w:r w:rsidR="00415225">
        <w:t>.</w:t>
      </w:r>
    </w:p>
    <w:p w14:paraId="00000068" w14:textId="5417612C" w:rsidR="00FC568A" w:rsidRDefault="00EF5EFA">
      <w:pPr>
        <w:numPr>
          <w:ilvl w:val="0"/>
          <w:numId w:val="223"/>
        </w:numPr>
        <w:spacing w:after="200"/>
      </w:pPr>
      <w:r>
        <w:t>Students have greater access to multilingual learning opportunities</w:t>
      </w:r>
      <w:r w:rsidR="00415225">
        <w:t>.</w:t>
      </w:r>
    </w:p>
    <w:p w14:paraId="00000069" w14:textId="22992148" w:rsidR="00FC568A" w:rsidRDefault="00EF5EFA">
      <w:pPr>
        <w:numPr>
          <w:ilvl w:val="0"/>
          <w:numId w:val="223"/>
        </w:numPr>
        <w:spacing w:after="200"/>
      </w:pPr>
      <w:r>
        <w:t>Multilingual and biliteracy pathways are strengthened across educational systems</w:t>
      </w:r>
      <w:r w:rsidR="00415225">
        <w:t>.</w:t>
      </w:r>
    </w:p>
    <w:p w14:paraId="0000006A" w14:textId="4483C713" w:rsidR="00FC568A" w:rsidRDefault="00EF5EFA">
      <w:pPr>
        <w:numPr>
          <w:ilvl w:val="0"/>
          <w:numId w:val="223"/>
        </w:numPr>
        <w:spacing w:after="200"/>
      </w:pPr>
      <w:r>
        <w:t>LEAs build the capacity to sustain high-quality multilingual education</w:t>
      </w:r>
      <w:r w:rsidR="00415225">
        <w:t>.</w:t>
      </w:r>
    </w:p>
    <w:p w14:paraId="0000006B" w14:textId="583A1970" w:rsidR="00FC568A" w:rsidRDefault="00A7689C" w:rsidP="00805905">
      <w:pPr>
        <w:pStyle w:val="Heading4"/>
      </w:pPr>
      <w:bookmarkStart w:id="9" w:name="_heading=h.6559od81aw6e" w:colFirst="0" w:colLast="0"/>
      <w:bookmarkEnd w:id="9"/>
      <w:r w:rsidRPr="73E09362">
        <w:rPr>
          <w:color w:val="000000" w:themeColor="text1"/>
        </w:rPr>
        <w:t xml:space="preserve">Strategic Lever 2: </w:t>
      </w:r>
      <w:r w:rsidR="00EF5EFA">
        <w:t>Supporting Special Populations</w:t>
      </w:r>
    </w:p>
    <w:p w14:paraId="0000006C" w14:textId="20C23F5E" w:rsidR="00FC568A" w:rsidRDefault="00EF5EFA">
      <w:pPr>
        <w:spacing w:after="200"/>
      </w:pPr>
      <w:r w:rsidRPr="73E09362">
        <w:rPr>
          <w:lang w:val="en-US"/>
        </w:rPr>
        <w:t xml:space="preserve">The Supporting Specific Populations focus area assists with the implementation of the California EL Roadmap by helping LEAs create coherent systems that recognize and respond to the diverse strengths, identities, and cultural and instructional needs of MLs. Support for specific populations requires the coordination of services between state agencies, SELPAs, COEs, districts, charter schools, schools, and classrooms; comprehensive individualized education program (IEP) teams; expertise of bilingual </w:t>
      </w:r>
      <w:r w:rsidRPr="73E09362">
        <w:rPr>
          <w:lang w:val="en-US"/>
        </w:rPr>
        <w:lastRenderedPageBreak/>
        <w:t>teachers and administrators, resource teachers, coaches, counselors, and paraeducators</w:t>
      </w:r>
      <w:r w:rsidR="00BE5064">
        <w:rPr>
          <w:lang w:val="en-US"/>
        </w:rPr>
        <w:t>;</w:t>
      </w:r>
      <w:r w:rsidRPr="73E09362">
        <w:rPr>
          <w:lang w:val="en-US"/>
        </w:rPr>
        <w:t xml:space="preserve"> and community-based organizations and resources. By strengthening supports for newcomers (including Students with Limited or Interrupted Formal Education, refugees and asylum seekers, </w:t>
      </w:r>
      <w:r w:rsidR="00BE5064">
        <w:rPr>
          <w:lang w:val="en-US"/>
        </w:rPr>
        <w:t xml:space="preserve">and </w:t>
      </w:r>
      <w:r w:rsidRPr="73E09362">
        <w:rPr>
          <w:lang w:val="en-US"/>
        </w:rPr>
        <w:t>undocumented youth), migratory students, LTELs, foster youth, Indigenous MLs, dually identified students, and other ML populations, improving cross-system collaboration and promoting inclusive, asset-based practices</w:t>
      </w:r>
      <w:r w:rsidR="003238BF">
        <w:rPr>
          <w:lang w:val="en-US"/>
        </w:rPr>
        <w:t>, t</w:t>
      </w:r>
      <w:r w:rsidRPr="73E09362">
        <w:rPr>
          <w:lang w:val="en-US"/>
        </w:rPr>
        <w:t>his focus area helps ensure every ML has equitable access to the instruction and supports needed to thrive.</w:t>
      </w:r>
    </w:p>
    <w:p w14:paraId="0000006D" w14:textId="77777777" w:rsidR="00FC568A" w:rsidRDefault="00EF5EFA" w:rsidP="00805905">
      <w:pPr>
        <w:pStyle w:val="Heading5"/>
      </w:pPr>
      <w:r>
        <w:t>General Expected Outcomes</w:t>
      </w:r>
    </w:p>
    <w:p w14:paraId="0000006E" w14:textId="24990642" w:rsidR="00FC568A" w:rsidRDefault="00EF5EFA">
      <w:pPr>
        <w:widowControl w:val="0"/>
        <w:numPr>
          <w:ilvl w:val="0"/>
          <w:numId w:val="36"/>
        </w:numPr>
        <w:spacing w:after="200"/>
      </w:pPr>
      <w:r w:rsidRPr="73E09362">
        <w:rPr>
          <w:lang w:val="en-US"/>
        </w:rPr>
        <w:t xml:space="preserve">MLs receive equitable, </w:t>
      </w:r>
      <w:proofErr w:type="gramStart"/>
      <w:r w:rsidRPr="73E09362">
        <w:rPr>
          <w:lang w:val="en-US"/>
        </w:rPr>
        <w:t>strengths</w:t>
      </w:r>
      <w:proofErr w:type="gramEnd"/>
      <w:r w:rsidRPr="73E09362">
        <w:rPr>
          <w:lang w:val="en-US"/>
        </w:rPr>
        <w:t xml:space="preserve">-based </w:t>
      </w:r>
      <w:proofErr w:type="gramStart"/>
      <w:r w:rsidRPr="73E09362">
        <w:rPr>
          <w:lang w:val="en-US"/>
        </w:rPr>
        <w:t>supports</w:t>
      </w:r>
      <w:proofErr w:type="gramEnd"/>
      <w:r w:rsidR="00D47A39">
        <w:rPr>
          <w:lang w:val="en-US"/>
        </w:rPr>
        <w:t>.</w:t>
      </w:r>
    </w:p>
    <w:p w14:paraId="0000006F" w14:textId="5705BBFC" w:rsidR="00FC568A" w:rsidRDefault="00EF5EFA">
      <w:pPr>
        <w:widowControl w:val="0"/>
        <w:numPr>
          <w:ilvl w:val="0"/>
          <w:numId w:val="36"/>
        </w:numPr>
        <w:spacing w:after="200"/>
      </w:pPr>
      <w:r>
        <w:t>Systems (including</w:t>
      </w:r>
      <w:r w:rsidR="00D47A39">
        <w:t>,</w:t>
      </w:r>
      <w:r>
        <w:t xml:space="preserve"> but not limited to, program design and placement, master scheduling, </w:t>
      </w:r>
      <w:r w:rsidR="00BE5064">
        <w:t xml:space="preserve">and </w:t>
      </w:r>
      <w:r>
        <w:t>multidisciplinary team collaboration) better address the diverse needs of ML populations</w:t>
      </w:r>
      <w:r w:rsidR="00D47A39">
        <w:t>.</w:t>
      </w:r>
    </w:p>
    <w:p w14:paraId="00000070" w14:textId="11042E2C" w:rsidR="00FC568A" w:rsidRDefault="00EF5EFA">
      <w:pPr>
        <w:widowControl w:val="0"/>
        <w:numPr>
          <w:ilvl w:val="0"/>
          <w:numId w:val="36"/>
        </w:numPr>
        <w:spacing w:after="200"/>
      </w:pPr>
      <w:r>
        <w:t>Cross-program collaboration improves coordination of services</w:t>
      </w:r>
      <w:r w:rsidR="00D47A39">
        <w:t>.</w:t>
      </w:r>
    </w:p>
    <w:p w14:paraId="00000071" w14:textId="4169951F" w:rsidR="00FC568A" w:rsidRDefault="00EF5EFA">
      <w:pPr>
        <w:widowControl w:val="0"/>
        <w:numPr>
          <w:ilvl w:val="0"/>
          <w:numId w:val="36"/>
        </w:numPr>
        <w:spacing w:after="200"/>
      </w:pPr>
      <w:r>
        <w:t>LEAs build the capacity to support all MLs effectively</w:t>
      </w:r>
      <w:r w:rsidR="00D47A39">
        <w:t>.</w:t>
      </w:r>
    </w:p>
    <w:p w14:paraId="00000072" w14:textId="5C33AB88" w:rsidR="00FC568A" w:rsidRDefault="00334CC1" w:rsidP="00805905">
      <w:pPr>
        <w:pStyle w:val="Heading4"/>
      </w:pPr>
      <w:bookmarkStart w:id="10" w:name="_heading=h.gjg61ukhgli6" w:colFirst="0" w:colLast="0"/>
      <w:bookmarkEnd w:id="10"/>
      <w:r w:rsidRPr="00334CC1">
        <w:rPr>
          <w:color w:val="000000" w:themeColor="text1"/>
        </w:rPr>
        <w:t xml:space="preserve">Strategic Lever 3: </w:t>
      </w:r>
      <w:r w:rsidR="00EF5EFA">
        <w:t>Professional Learning</w:t>
      </w:r>
      <w:r w:rsidRPr="00334CC1">
        <w:t xml:space="preserve"> </w:t>
      </w:r>
      <w:r>
        <w:t>and Coaching</w:t>
      </w:r>
    </w:p>
    <w:p w14:paraId="00000073" w14:textId="2634D45B" w:rsidR="00FC568A" w:rsidRDefault="00EF5EFA">
      <w:pPr>
        <w:widowControl w:val="0"/>
        <w:spacing w:after="200"/>
      </w:pPr>
      <w:r w:rsidRPr="73E09362">
        <w:rPr>
          <w:lang w:val="en-US"/>
        </w:rPr>
        <w:t>The Professional Learning (PL)</w:t>
      </w:r>
      <w:r w:rsidR="224FB018" w:rsidRPr="7A2AE783">
        <w:rPr>
          <w:lang w:val="en-US"/>
        </w:rPr>
        <w:t xml:space="preserve"> </w:t>
      </w:r>
      <w:r w:rsidR="004F56DC" w:rsidRPr="004F56DC">
        <w:t>and Coaching</w:t>
      </w:r>
      <w:r w:rsidR="004F56DC" w:rsidRPr="004F56DC">
        <w:rPr>
          <w:lang w:val="en-US"/>
        </w:rPr>
        <w:t xml:space="preserve"> </w:t>
      </w:r>
      <w:r w:rsidRPr="73E09362">
        <w:rPr>
          <w:lang w:val="en-US"/>
        </w:rPr>
        <w:t xml:space="preserve">focus area supports effective implementation of the California EL Roadmap by helping LEAs build educator expertise in comprehensive ELD, culturally responsive pedagogy, and effective program leadership and classroom instruction for MLs. </w:t>
      </w:r>
      <w:r w:rsidR="00A568F7">
        <w:rPr>
          <w:lang w:val="en-US"/>
        </w:rPr>
        <w:t xml:space="preserve">Achieving EL Roadmap </w:t>
      </w:r>
      <w:r w:rsidR="00BD56A2">
        <w:rPr>
          <w:lang w:val="en-US"/>
        </w:rPr>
        <w:t>implementation</w:t>
      </w:r>
      <w:r w:rsidR="00A568F7">
        <w:rPr>
          <w:lang w:val="en-US"/>
        </w:rPr>
        <w:t xml:space="preserve"> requires awareness, shared understanding, and ongoing training for </w:t>
      </w:r>
      <w:r w:rsidR="00BD56A2">
        <w:rPr>
          <w:lang w:val="en-US"/>
        </w:rPr>
        <w:t>educators a</w:t>
      </w:r>
      <w:r w:rsidR="002677AA">
        <w:rPr>
          <w:lang w:val="en-US"/>
        </w:rPr>
        <w:t>cross the system</w:t>
      </w:r>
      <w:r w:rsidR="00BD56A2">
        <w:rPr>
          <w:lang w:val="en-US"/>
        </w:rPr>
        <w:t xml:space="preserve">. </w:t>
      </w:r>
      <w:r w:rsidRPr="73E09362">
        <w:rPr>
          <w:lang w:val="en-US"/>
        </w:rPr>
        <w:t xml:space="preserve">PL to build capacity around EL students and programs is made available to all roles: site and district leaders, teachers, coaches and teachers on special assignment, counselors, paraeducators, parent advisory groups, and front office staff involved in aspects of EL enrollment, EL data, purchasing, instructional technology, and so on. </w:t>
      </w:r>
      <w:r w:rsidR="0029628E">
        <w:rPr>
          <w:lang w:val="en-US"/>
        </w:rPr>
        <w:t xml:space="preserve">This includes coaching and collaboration. </w:t>
      </w:r>
      <w:r w:rsidRPr="73E09362">
        <w:rPr>
          <w:lang w:val="en-US"/>
        </w:rPr>
        <w:t xml:space="preserve">By providing sustained, job-embedded PL, strengthening implementation of integrated and designated ELD, </w:t>
      </w:r>
      <w:r w:rsidR="002B2071" w:rsidRPr="002B2071">
        <w:rPr>
          <w:lang w:val="en-US"/>
        </w:rPr>
        <w:t xml:space="preserve">establishing multidisciplinary, collaborative coaching systems, expanding communities of practice, </w:t>
      </w:r>
      <w:r w:rsidRPr="73E09362">
        <w:rPr>
          <w:lang w:val="en-US"/>
        </w:rPr>
        <w:t>and developing leader capacity to support continuous improvement, this focus area helps ensure the EL Roadmap is reflected in system conditions, program design, and instructional practice across districts and charter schools and in all classrooms.</w:t>
      </w:r>
    </w:p>
    <w:p w14:paraId="00000074" w14:textId="77777777" w:rsidR="00FC568A" w:rsidRDefault="00EF5EFA" w:rsidP="00805905">
      <w:pPr>
        <w:pStyle w:val="Heading5"/>
      </w:pPr>
      <w:r>
        <w:t>General Expected Outcomes</w:t>
      </w:r>
    </w:p>
    <w:p w14:paraId="404646F1" w14:textId="12098D4A" w:rsidR="6AF994A3" w:rsidRDefault="6AF994A3" w:rsidP="6AF994A3">
      <w:pPr>
        <w:widowControl w:val="0"/>
        <w:numPr>
          <w:ilvl w:val="0"/>
          <w:numId w:val="286"/>
        </w:numPr>
        <w:spacing w:after="200"/>
      </w:pPr>
      <w:bookmarkStart w:id="11" w:name="_heading=h.mq5uhr67uao" w:colFirst="0" w:colLast="0"/>
      <w:bookmarkEnd w:id="11"/>
      <w:r>
        <w:t>Educators at all levels strengthen their knowledge and understanding of the EL Roadmap principles, effective EL/ML practices, and their role in creating the conditions necessary for EL/ML success</w:t>
      </w:r>
      <w:r w:rsidR="005E6119">
        <w:t>.</w:t>
      </w:r>
    </w:p>
    <w:p w14:paraId="51AF030E" w14:textId="77777777" w:rsidR="00A467CA" w:rsidRPr="00984EF4" w:rsidRDefault="6AF994A3" w:rsidP="6AF994A3">
      <w:pPr>
        <w:pStyle w:val="ListParagraph"/>
        <w:widowControl w:val="0"/>
        <w:numPr>
          <w:ilvl w:val="0"/>
          <w:numId w:val="394"/>
        </w:numPr>
        <w:spacing w:after="200"/>
        <w:contextualSpacing w:val="0"/>
        <w:rPr>
          <w:color w:val="000000" w:themeColor="text1"/>
        </w:rPr>
      </w:pPr>
      <w:r>
        <w:t>Cross-departmental PL structures and coaching models strengthen shared ownership and consistent implementation of the EL Roadmap</w:t>
      </w:r>
      <w:r w:rsidR="00A467CA">
        <w:t>.</w:t>
      </w:r>
    </w:p>
    <w:p w14:paraId="10295890" w14:textId="137E0216" w:rsidR="6AF994A3" w:rsidRDefault="6AF994A3" w:rsidP="6AF994A3">
      <w:pPr>
        <w:pStyle w:val="ListParagraph"/>
        <w:widowControl w:val="0"/>
        <w:numPr>
          <w:ilvl w:val="0"/>
          <w:numId w:val="394"/>
        </w:numPr>
        <w:spacing w:after="200"/>
        <w:contextualSpacing w:val="0"/>
        <w:rPr>
          <w:color w:val="000000" w:themeColor="text1"/>
        </w:rPr>
      </w:pPr>
      <w:r>
        <w:t>Comprehensive ELD is implemented more consistently across classrooms</w:t>
      </w:r>
      <w:r w:rsidR="00BE5064">
        <w:t>.</w:t>
      </w:r>
    </w:p>
    <w:p w14:paraId="3B706E5C" w14:textId="6422D44A" w:rsidR="6AF994A3" w:rsidRDefault="6AF994A3" w:rsidP="6AF994A3">
      <w:pPr>
        <w:pStyle w:val="ListParagraph"/>
        <w:widowControl w:val="0"/>
        <w:numPr>
          <w:ilvl w:val="0"/>
          <w:numId w:val="394"/>
        </w:numPr>
        <w:spacing w:after="200"/>
        <w:contextualSpacing w:val="0"/>
        <w:rPr>
          <w:color w:val="000000" w:themeColor="text1"/>
        </w:rPr>
      </w:pPr>
      <w:r w:rsidRPr="6AF994A3">
        <w:rPr>
          <w:color w:val="000000" w:themeColor="text1"/>
        </w:rPr>
        <w:lastRenderedPageBreak/>
        <w:t>PL and coaching are aligned to the EL Roadmap and continuous improvement</w:t>
      </w:r>
      <w:r w:rsidR="00BE5064">
        <w:rPr>
          <w:color w:val="000000" w:themeColor="text1"/>
        </w:rPr>
        <w:t>.</w:t>
      </w:r>
    </w:p>
    <w:p w14:paraId="00943D53" w14:textId="000BBAEE" w:rsidR="6AF994A3" w:rsidRDefault="6AF994A3" w:rsidP="6AF994A3">
      <w:pPr>
        <w:pStyle w:val="ListParagraph"/>
        <w:widowControl w:val="0"/>
        <w:numPr>
          <w:ilvl w:val="0"/>
          <w:numId w:val="394"/>
        </w:numPr>
        <w:shd w:val="clear" w:color="auto" w:fill="FFFFFF" w:themeFill="background1"/>
        <w:spacing w:after="240"/>
        <w:contextualSpacing w:val="0"/>
        <w:rPr>
          <w:color w:val="000000" w:themeColor="text1"/>
        </w:rPr>
      </w:pPr>
      <w:r w:rsidRPr="6AF994A3">
        <w:rPr>
          <w:color w:val="000000" w:themeColor="text1"/>
        </w:rPr>
        <w:t xml:space="preserve">Coaching, collaborative learning, continuous reflection and improvement, and </w:t>
      </w:r>
      <w:proofErr w:type="gramStart"/>
      <w:r w:rsidRPr="6AF994A3">
        <w:rPr>
          <w:color w:val="000000" w:themeColor="text1"/>
        </w:rPr>
        <w:t>sharing of</w:t>
      </w:r>
      <w:proofErr w:type="gramEnd"/>
      <w:r w:rsidRPr="6AF994A3">
        <w:rPr>
          <w:color w:val="000000" w:themeColor="text1"/>
        </w:rPr>
        <w:t xml:space="preserve"> effective practices become embedded across schools and districts</w:t>
      </w:r>
      <w:r w:rsidR="00BE5064">
        <w:rPr>
          <w:color w:val="000000" w:themeColor="text1"/>
        </w:rPr>
        <w:t>.</w:t>
      </w:r>
    </w:p>
    <w:p w14:paraId="4835514A" w14:textId="1EE2E67B" w:rsidR="6AF994A3" w:rsidRPr="00984EF4" w:rsidRDefault="6AF994A3" w:rsidP="00984EF4">
      <w:pPr>
        <w:widowControl w:val="0"/>
        <w:numPr>
          <w:ilvl w:val="0"/>
          <w:numId w:val="353"/>
        </w:numPr>
        <w:spacing w:after="200"/>
      </w:pPr>
      <w:r w:rsidRPr="00984EF4">
        <w:t>LEAs build the capacity to sustain high-quality PL, coaching, and instructional improvement.</w:t>
      </w:r>
    </w:p>
    <w:p w14:paraId="252B3092" w14:textId="377A1C38" w:rsidR="6AF994A3" w:rsidRDefault="6AF994A3" w:rsidP="6AF994A3">
      <w:pPr>
        <w:pStyle w:val="ListParagraph"/>
        <w:widowControl w:val="0"/>
        <w:numPr>
          <w:ilvl w:val="0"/>
          <w:numId w:val="394"/>
        </w:numPr>
        <w:spacing w:after="200"/>
        <w:contextualSpacing w:val="0"/>
        <w:rPr>
          <w:color w:val="000000" w:themeColor="text1"/>
        </w:rPr>
      </w:pPr>
      <w:r>
        <w:t>PL is aligned to the EL Roadmap and continuous improvement</w:t>
      </w:r>
      <w:r w:rsidR="00BE5064">
        <w:t>.</w:t>
      </w:r>
    </w:p>
    <w:p w14:paraId="3E59BCBB" w14:textId="05582DAA" w:rsidR="6AF994A3" w:rsidRDefault="00F9387C" w:rsidP="6AF994A3">
      <w:pPr>
        <w:widowControl w:val="0"/>
        <w:numPr>
          <w:ilvl w:val="0"/>
          <w:numId w:val="353"/>
        </w:numPr>
        <w:spacing w:after="200"/>
        <w:rPr>
          <w:color w:val="000000" w:themeColor="text1"/>
        </w:rPr>
      </w:pPr>
      <w:r>
        <w:t>LEAs have i</w:t>
      </w:r>
      <w:r w:rsidR="6AF994A3">
        <w:t>ncreased capacity to sustain high-quality PL</w:t>
      </w:r>
      <w:r w:rsidR="00BE5064">
        <w:t>.</w:t>
      </w:r>
    </w:p>
    <w:p w14:paraId="0000007E" w14:textId="4B4F165D" w:rsidR="00FC568A" w:rsidDel="00ED7FCD" w:rsidRDefault="00EF5EFA">
      <w:pPr>
        <w:widowControl w:val="0"/>
        <w:numPr>
          <w:ilvl w:val="0"/>
          <w:numId w:val="235"/>
        </w:numPr>
        <w:spacing w:after="200"/>
      </w:pPr>
      <w:r w:rsidDel="00ED7FCD">
        <w:t>Educators engage in continuous reflection and improvement</w:t>
      </w:r>
      <w:r w:rsidR="00BE5064">
        <w:t>.</w:t>
      </w:r>
    </w:p>
    <w:p w14:paraId="0000007F" w14:textId="5F6FC728" w:rsidR="00FC568A" w:rsidDel="00ED7FCD" w:rsidRDefault="00EF5EFA">
      <w:pPr>
        <w:widowControl w:val="0"/>
        <w:numPr>
          <w:ilvl w:val="0"/>
          <w:numId w:val="235"/>
        </w:numPr>
        <w:spacing w:after="200"/>
      </w:pPr>
      <w:r w:rsidDel="00ED7FCD">
        <w:t>Effective practices are shared across schools, charter schools, and districts</w:t>
      </w:r>
      <w:r w:rsidR="00BE5064">
        <w:t>.</w:t>
      </w:r>
    </w:p>
    <w:p w14:paraId="00000080" w14:textId="14DF334E" w:rsidR="00FC568A" w:rsidDel="00ED7FCD" w:rsidRDefault="00EF5EFA">
      <w:pPr>
        <w:widowControl w:val="0"/>
        <w:numPr>
          <w:ilvl w:val="0"/>
          <w:numId w:val="235"/>
        </w:numPr>
        <w:spacing w:after="200"/>
      </w:pPr>
      <w:r w:rsidDel="00ED7FCD">
        <w:t>LEAs build the capacity to sustain instructional improvement</w:t>
      </w:r>
      <w:r w:rsidR="00BE5064">
        <w:t>.</w:t>
      </w:r>
    </w:p>
    <w:p w14:paraId="00000081" w14:textId="26DF3B31" w:rsidR="00FC568A" w:rsidRDefault="00BF19D5" w:rsidP="00805905">
      <w:pPr>
        <w:pStyle w:val="Heading4"/>
      </w:pPr>
      <w:bookmarkStart w:id="12" w:name="_heading=h.fvldzz46vqja" w:colFirst="0" w:colLast="0"/>
      <w:bookmarkEnd w:id="12"/>
      <w:r w:rsidRPr="00BF19D5">
        <w:t>Strategic Lever 4:</w:t>
      </w:r>
      <w:r w:rsidR="00BF6FEA">
        <w:t xml:space="preserve"> </w:t>
      </w:r>
      <w:r w:rsidR="00EF5EFA">
        <w:t>Curriculum, Instruction, and Assessment</w:t>
      </w:r>
    </w:p>
    <w:p w14:paraId="00000082" w14:textId="24AAC644" w:rsidR="00FC568A" w:rsidRDefault="00EF5EFA" w:rsidP="00A001A5">
      <w:pPr>
        <w:widowControl w:val="0"/>
        <w:spacing w:after="120" w:line="259" w:lineRule="auto"/>
      </w:pPr>
      <w:r w:rsidRPr="73E09362">
        <w:rPr>
          <w:lang w:val="en-US"/>
        </w:rPr>
        <w:t>The Curriculum</w:t>
      </w:r>
      <w:r w:rsidR="37DC654C" w:rsidRPr="2D297EE6">
        <w:rPr>
          <w:lang w:val="en-US"/>
        </w:rPr>
        <w:t>,</w:t>
      </w:r>
      <w:r w:rsidR="007277E2">
        <w:rPr>
          <w:lang w:val="en-US"/>
        </w:rPr>
        <w:t xml:space="preserve"> </w:t>
      </w:r>
      <w:r w:rsidRPr="73E09362">
        <w:rPr>
          <w:lang w:val="en-US"/>
        </w:rPr>
        <w:t>Instruction</w:t>
      </w:r>
      <w:r w:rsidR="368D31FC" w:rsidRPr="3F974362">
        <w:rPr>
          <w:lang w:val="en-US"/>
        </w:rPr>
        <w:t>,</w:t>
      </w:r>
      <w:r w:rsidR="007F7F5A" w:rsidRPr="3F974362">
        <w:rPr>
          <w:lang w:val="en-US"/>
        </w:rPr>
        <w:t xml:space="preserve"> </w:t>
      </w:r>
      <w:r w:rsidR="368D31FC" w:rsidRPr="3F974362">
        <w:rPr>
          <w:lang w:val="en-US"/>
        </w:rPr>
        <w:t>and Assessment</w:t>
      </w:r>
      <w:r w:rsidRPr="73E09362">
        <w:rPr>
          <w:lang w:val="en-US"/>
        </w:rPr>
        <w:t xml:space="preserve"> focus area supports effective implementation of the California EL Roadmap by helping LEAs ensure MLs have equitable access to rigorous, grade-level instruction and high-quality comprehensive integrated and designated ELD. It also supports LEAs in establishing coherent instructional frameworks that align high-quality Tier I instruction, Universal Design for Learning (UDL), integrated and designated ELD, Multi-Tiered Systems of Support</w:t>
      </w:r>
      <w:r w:rsidR="00CB36AB">
        <w:rPr>
          <w:lang w:val="en-US"/>
        </w:rPr>
        <w:t xml:space="preserve"> (MTSS)</w:t>
      </w:r>
      <w:r w:rsidRPr="73E09362">
        <w:rPr>
          <w:lang w:val="en-US"/>
        </w:rPr>
        <w:t>, and specially designed instruction. By ensuring that all systems (general education, multilingual education, EL, and special education) operate as an integrated instructional architecture, strengthening curriculum, ensuring access to standards-aligned instructional materials in English and the partner language for Bilingual Education/Dual Language Programs, both integrated and designated ELD and the full instructional program, refining master scheduling, and expanding evidence-based program models, this focus area helps create learning environments where all typologies of MLs can achieve academically while developing English proficiency and multilingualism.</w:t>
      </w:r>
    </w:p>
    <w:p w14:paraId="00000083" w14:textId="77777777" w:rsidR="00FC568A" w:rsidRDefault="00EF5EFA" w:rsidP="00805905">
      <w:pPr>
        <w:pStyle w:val="Heading5"/>
      </w:pPr>
      <w:r>
        <w:t>General Expected Outcomes</w:t>
      </w:r>
    </w:p>
    <w:p w14:paraId="00000084" w14:textId="7DA73D81" w:rsidR="00FC568A" w:rsidRDefault="00EF5EFA">
      <w:pPr>
        <w:widowControl w:val="0"/>
        <w:numPr>
          <w:ilvl w:val="0"/>
          <w:numId w:val="277"/>
        </w:numPr>
        <w:spacing w:after="200"/>
      </w:pPr>
      <w:r>
        <w:t>MLs have greater access to rigorous, grade-level instruction in alignment with their instructional program, including bilingual and dual language immersion settings</w:t>
      </w:r>
      <w:r w:rsidR="00A467CA">
        <w:t>.</w:t>
      </w:r>
    </w:p>
    <w:p w14:paraId="00000085" w14:textId="4684E150" w:rsidR="00FC568A" w:rsidRDefault="00EF5EFA">
      <w:pPr>
        <w:widowControl w:val="0"/>
        <w:numPr>
          <w:ilvl w:val="0"/>
          <w:numId w:val="277"/>
        </w:numPr>
        <w:spacing w:after="200"/>
      </w:pPr>
      <w:r>
        <w:t>Language development is intentionally integrated throughout the instructional program, in English and, when applicable, the partner language(s)</w:t>
      </w:r>
      <w:r w:rsidR="00640A78">
        <w:t>,</w:t>
      </w:r>
      <w:r>
        <w:t xml:space="preserve"> to support multilingualism</w:t>
      </w:r>
      <w:r w:rsidR="00A467CA">
        <w:t>.</w:t>
      </w:r>
    </w:p>
    <w:p w14:paraId="00000086" w14:textId="77777777" w:rsidR="00FC568A" w:rsidRDefault="00EF5EFA">
      <w:pPr>
        <w:widowControl w:val="0"/>
        <w:numPr>
          <w:ilvl w:val="0"/>
          <w:numId w:val="277"/>
        </w:numPr>
        <w:spacing w:after="200"/>
      </w:pPr>
      <w:r>
        <w:t>Curriculum and instructional practices better support MLs across English medium, bilingual, and dual language programs.</w:t>
      </w:r>
    </w:p>
    <w:p w14:paraId="00000087" w14:textId="77777777" w:rsidR="00FC568A" w:rsidRDefault="00EF5EFA">
      <w:pPr>
        <w:widowControl w:val="0"/>
        <w:numPr>
          <w:ilvl w:val="0"/>
          <w:numId w:val="277"/>
        </w:numPr>
        <w:spacing w:after="200"/>
      </w:pPr>
      <w:r w:rsidRPr="73E09362">
        <w:rPr>
          <w:lang w:val="en-US"/>
        </w:rPr>
        <w:lastRenderedPageBreak/>
        <w:t>LEAs strengthen their capacity to implement high-quality, asset-oriented instructional programs that promote academic achievement, English proficiency, and multilingualism, for all MLs.</w:t>
      </w:r>
    </w:p>
    <w:p w14:paraId="00000088" w14:textId="72C4A642" w:rsidR="00FC568A" w:rsidRDefault="00EF5EFA">
      <w:pPr>
        <w:widowControl w:val="0"/>
        <w:numPr>
          <w:ilvl w:val="0"/>
          <w:numId w:val="277"/>
        </w:numPr>
        <w:spacing w:after="200"/>
      </w:pPr>
      <w:r w:rsidRPr="56B4F305">
        <w:rPr>
          <w:lang w:val="en-US"/>
        </w:rPr>
        <w:t>Tier I instruction, comprehensive ELD, intervention, and specially designed instruction are coordinated to provide coherent access and support for all typologies of MLs</w:t>
      </w:r>
      <w:r w:rsidR="00A467CA">
        <w:t>.</w:t>
      </w:r>
    </w:p>
    <w:p w14:paraId="00000089" w14:textId="6727FB11" w:rsidR="00FC568A" w:rsidRDefault="00BF6FEA" w:rsidP="00805905">
      <w:pPr>
        <w:pStyle w:val="Heading4"/>
      </w:pPr>
      <w:bookmarkStart w:id="13" w:name="_heading=h.70mwvidapv24" w:colFirst="0" w:colLast="0"/>
      <w:bookmarkEnd w:id="13"/>
      <w:r w:rsidRPr="00BF6FEA">
        <w:t xml:space="preserve">Strategic Level 5: </w:t>
      </w:r>
      <w:r w:rsidR="00EF5EFA">
        <w:t>Workforce</w:t>
      </w:r>
    </w:p>
    <w:p w14:paraId="0000008A" w14:textId="7D2B16E7" w:rsidR="00FC568A" w:rsidRDefault="00EF5EFA">
      <w:pPr>
        <w:widowControl w:val="0"/>
        <w:spacing w:after="200"/>
      </w:pPr>
      <w:r w:rsidRPr="73E09362">
        <w:rPr>
          <w:lang w:val="en-US"/>
        </w:rPr>
        <w:t>The Workforce focus area supports effective implementation of the California EL Roadmap by helping LEAs recruit, prepare, develop, and retain educators who are equipped to serve MLs. By strengthening bilingual educator pipelines, expanding multilingual educator leadership, and supporting ongoing workforce development, this focus area helps ensure students have access to highly qualified educators who affirm and build on their linguistic and cultural assets.</w:t>
      </w:r>
    </w:p>
    <w:p w14:paraId="0000008B" w14:textId="77777777" w:rsidR="00FC568A" w:rsidRDefault="00EF5EFA" w:rsidP="00805905">
      <w:pPr>
        <w:pStyle w:val="Heading5"/>
      </w:pPr>
      <w:r>
        <w:t>General Expected Outcomes</w:t>
      </w:r>
    </w:p>
    <w:p w14:paraId="0000008C" w14:textId="6512861C" w:rsidR="00FC568A" w:rsidRDefault="00EF5EFA">
      <w:pPr>
        <w:widowControl w:val="0"/>
        <w:numPr>
          <w:ilvl w:val="0"/>
          <w:numId w:val="365"/>
        </w:numPr>
        <w:spacing w:after="200"/>
      </w:pPr>
      <w:r>
        <w:t>Educators are better prepared to support MLs</w:t>
      </w:r>
      <w:r w:rsidR="00F86314">
        <w:t>.</w:t>
      </w:r>
    </w:p>
    <w:p w14:paraId="0000008D" w14:textId="65AC8FCA" w:rsidR="00FC568A" w:rsidRDefault="00EF5EFA">
      <w:pPr>
        <w:widowControl w:val="0"/>
        <w:numPr>
          <w:ilvl w:val="0"/>
          <w:numId w:val="365"/>
        </w:numPr>
        <w:spacing w:after="200"/>
      </w:pPr>
      <w:r>
        <w:t>Bilingual educator pipelines are strengthened</w:t>
      </w:r>
      <w:r w:rsidR="00F86314">
        <w:t>.</w:t>
      </w:r>
    </w:p>
    <w:p w14:paraId="0000008E" w14:textId="55FF03AC" w:rsidR="00FC568A" w:rsidRDefault="00EF5EFA">
      <w:pPr>
        <w:widowControl w:val="0"/>
        <w:numPr>
          <w:ilvl w:val="0"/>
          <w:numId w:val="365"/>
        </w:numPr>
        <w:spacing w:after="200"/>
      </w:pPr>
      <w:r>
        <w:t>Recruitment and retention of qualified educators improve</w:t>
      </w:r>
      <w:r w:rsidR="00F86314">
        <w:t>.</w:t>
      </w:r>
    </w:p>
    <w:p w14:paraId="0000008F" w14:textId="40803207" w:rsidR="00FC568A" w:rsidRDefault="00EF5EFA">
      <w:pPr>
        <w:widowControl w:val="0"/>
        <w:numPr>
          <w:ilvl w:val="0"/>
          <w:numId w:val="365"/>
        </w:numPr>
        <w:spacing w:after="200"/>
      </w:pPr>
      <w:r w:rsidRPr="66CAFD20">
        <w:rPr>
          <w:lang w:val="en-US"/>
        </w:rPr>
        <w:t>LEAs build the capacity to sustain a multilingual educator workforce</w:t>
      </w:r>
      <w:r w:rsidR="00F86314" w:rsidRPr="66CAFD20">
        <w:rPr>
          <w:lang w:val="en-US"/>
        </w:rPr>
        <w:t>.</w:t>
      </w:r>
    </w:p>
    <w:p w14:paraId="00000090" w14:textId="443ACC31" w:rsidR="00FC568A" w:rsidRDefault="008A5E9D" w:rsidP="00A001A5">
      <w:pPr>
        <w:pStyle w:val="Heading4"/>
        <w:spacing w:before="360"/>
      </w:pPr>
      <w:bookmarkStart w:id="14" w:name="_heading=h.97it0lbzg08x" w:colFirst="0" w:colLast="0"/>
      <w:bookmarkEnd w:id="14"/>
      <w:r w:rsidRPr="008A5E9D">
        <w:t xml:space="preserve">Strategic Lever 6: </w:t>
      </w:r>
      <w:r w:rsidR="00EF5EFA">
        <w:t>Parent and Family Partnerships and Communication</w:t>
      </w:r>
    </w:p>
    <w:p w14:paraId="00000091" w14:textId="77777777" w:rsidR="00FC568A" w:rsidRDefault="00EF5EFA">
      <w:pPr>
        <w:widowControl w:val="0"/>
        <w:spacing w:after="200"/>
      </w:pPr>
      <w:r w:rsidRPr="73E09362">
        <w:rPr>
          <w:lang w:val="en-US"/>
        </w:rPr>
        <w:t xml:space="preserve">The Parent and Family Partnerships and Communication focus area </w:t>
      </w:r>
      <w:proofErr w:type="gramStart"/>
      <w:r w:rsidRPr="73E09362">
        <w:rPr>
          <w:lang w:val="en-US"/>
        </w:rPr>
        <w:t>supports</w:t>
      </w:r>
      <w:proofErr w:type="gramEnd"/>
      <w:r w:rsidRPr="73E09362">
        <w:rPr>
          <w:lang w:val="en-US"/>
        </w:rPr>
        <w:t xml:space="preserve"> effective implementation of the California EL Roadmap by helping LEAs build authentic partnerships that recognize multilingual families as essential partners in student success. By strengthening </w:t>
      </w:r>
      <w:proofErr w:type="gramStart"/>
      <w:r w:rsidRPr="73E09362">
        <w:rPr>
          <w:lang w:val="en-US"/>
        </w:rPr>
        <w:t>culturally</w:t>
      </w:r>
      <w:proofErr w:type="gramEnd"/>
      <w:r w:rsidRPr="73E09362">
        <w:rPr>
          <w:lang w:val="en-US"/>
        </w:rPr>
        <w:t xml:space="preserve"> and linguistically responsive communication, expanding family leadership opportunities, supporting home language development, and fostering meaningful engagement in school decision-making, this focus area helps create welcoming school communities where families are informed, empowered, and valued.</w:t>
      </w:r>
    </w:p>
    <w:p w14:paraId="00000092" w14:textId="77777777" w:rsidR="00FC568A" w:rsidRDefault="00EF5EFA" w:rsidP="00805905">
      <w:pPr>
        <w:pStyle w:val="Heading5"/>
      </w:pPr>
      <w:r>
        <w:t>General Expected Outcomes</w:t>
      </w:r>
    </w:p>
    <w:p w14:paraId="00000093" w14:textId="01D4627A" w:rsidR="00FC568A" w:rsidRDefault="00EF5EFA">
      <w:pPr>
        <w:widowControl w:val="0"/>
        <w:numPr>
          <w:ilvl w:val="0"/>
          <w:numId w:val="200"/>
        </w:numPr>
        <w:spacing w:after="200"/>
      </w:pPr>
      <w:r>
        <w:t>Families are recognized and engaged as valued educational partners</w:t>
      </w:r>
      <w:r w:rsidR="00054681">
        <w:t>.</w:t>
      </w:r>
    </w:p>
    <w:p w14:paraId="00000094" w14:textId="21D0080F" w:rsidR="00FC568A" w:rsidRDefault="00EF5EFA">
      <w:pPr>
        <w:widowControl w:val="0"/>
        <w:numPr>
          <w:ilvl w:val="0"/>
          <w:numId w:val="200"/>
        </w:numPr>
        <w:spacing w:after="200"/>
      </w:pPr>
      <w:r>
        <w:t>Communication is culturally and linguistically responsive</w:t>
      </w:r>
      <w:r w:rsidR="00054681">
        <w:t>.</w:t>
      </w:r>
    </w:p>
    <w:p w14:paraId="00000095" w14:textId="794CC722" w:rsidR="00FC568A" w:rsidRDefault="00EF5EFA">
      <w:pPr>
        <w:widowControl w:val="0"/>
        <w:numPr>
          <w:ilvl w:val="0"/>
          <w:numId w:val="200"/>
        </w:numPr>
        <w:spacing w:after="200"/>
      </w:pPr>
      <w:r>
        <w:t>Family engagement and shared decision-making are strengthened</w:t>
      </w:r>
      <w:r w:rsidR="00054681">
        <w:t>.</w:t>
      </w:r>
    </w:p>
    <w:p w14:paraId="00000096" w14:textId="7B8EE3D8" w:rsidR="00FC568A" w:rsidRDefault="00EF5EFA">
      <w:pPr>
        <w:widowControl w:val="0"/>
        <w:numPr>
          <w:ilvl w:val="0"/>
          <w:numId w:val="200"/>
        </w:numPr>
        <w:spacing w:after="200"/>
      </w:pPr>
      <w:r>
        <w:t>LEAs build the capacity to sustain meaningful family partnerships</w:t>
      </w:r>
      <w:r w:rsidR="00054681">
        <w:t>.</w:t>
      </w:r>
    </w:p>
    <w:p w14:paraId="00000097" w14:textId="60AD177F" w:rsidR="00FC568A" w:rsidRDefault="00055097" w:rsidP="00805905">
      <w:pPr>
        <w:pStyle w:val="Heading4"/>
        <w:rPr>
          <w:lang w:val="en-US"/>
        </w:rPr>
      </w:pPr>
      <w:bookmarkStart w:id="15" w:name="_heading=h.uw48g6u90dcu" w:colFirst="0" w:colLast="0"/>
      <w:bookmarkEnd w:id="15"/>
      <w:r w:rsidRPr="613636A4">
        <w:rPr>
          <w:lang w:val="en-US"/>
        </w:rPr>
        <w:lastRenderedPageBreak/>
        <w:t xml:space="preserve">Strategic Lever 7: </w:t>
      </w:r>
      <w:r w:rsidR="00EF5EFA" w:rsidRPr="613636A4">
        <w:rPr>
          <w:lang w:val="en-US"/>
        </w:rPr>
        <w:t>Leadership</w:t>
      </w:r>
      <w:r w:rsidR="7F45ECE2" w:rsidRPr="613636A4">
        <w:rPr>
          <w:lang w:val="en-US"/>
        </w:rPr>
        <w:t xml:space="preserve"> </w:t>
      </w:r>
      <w:r w:rsidR="007277E2">
        <w:rPr>
          <w:lang w:val="en-US"/>
        </w:rPr>
        <w:t xml:space="preserve">and Data-Informed </w:t>
      </w:r>
      <w:r w:rsidR="7F45ECE2" w:rsidRPr="613636A4">
        <w:rPr>
          <w:lang w:val="en-US"/>
        </w:rPr>
        <w:t>Planning</w:t>
      </w:r>
    </w:p>
    <w:p w14:paraId="00000098" w14:textId="063BA0AC" w:rsidR="00FC568A" w:rsidRDefault="00EF5EFA">
      <w:pPr>
        <w:widowControl w:val="0"/>
        <w:spacing w:after="200"/>
        <w:rPr>
          <w:b/>
          <w:lang w:val="en-US"/>
        </w:rPr>
      </w:pPr>
      <w:r w:rsidRPr="73E09362">
        <w:rPr>
          <w:lang w:val="en-US"/>
        </w:rPr>
        <w:t>The Leadership</w:t>
      </w:r>
      <w:r w:rsidR="001D020F">
        <w:rPr>
          <w:lang w:val="en-US"/>
        </w:rPr>
        <w:t xml:space="preserve"> and Data-Informed Planning</w:t>
      </w:r>
      <w:r w:rsidR="00881CFF" w:rsidRPr="73E09362">
        <w:rPr>
          <w:lang w:val="en-US"/>
        </w:rPr>
        <w:t xml:space="preserve"> </w:t>
      </w:r>
      <w:r w:rsidRPr="73E09362">
        <w:rPr>
          <w:lang w:val="en-US"/>
        </w:rPr>
        <w:t xml:space="preserve">focus area supports effective implementation of the California EL Roadmap by helping LEAs embed the </w:t>
      </w:r>
      <w:proofErr w:type="gramStart"/>
      <w:r w:rsidRPr="73E09362">
        <w:rPr>
          <w:lang w:val="en-US"/>
        </w:rPr>
        <w:t>Roadmap</w:t>
      </w:r>
      <w:r w:rsidR="00761D95">
        <w:rPr>
          <w:lang w:val="en-US"/>
        </w:rPr>
        <w:t>’</w:t>
      </w:r>
      <w:r w:rsidRPr="73E09362">
        <w:rPr>
          <w:lang w:val="en-US"/>
        </w:rPr>
        <w:t>s</w:t>
      </w:r>
      <w:proofErr w:type="gramEnd"/>
      <w:r w:rsidRPr="73E09362">
        <w:rPr>
          <w:lang w:val="en-US"/>
        </w:rPr>
        <w:t xml:space="preserve"> principles into leadership, planning, and continuous improvement efforts. By aligning EL and Multilingual Pathway Master Plans, </w:t>
      </w:r>
      <w:r w:rsidR="00B10A9E" w:rsidRPr="00B10A9E">
        <w:rPr>
          <w:lang w:val="en-US"/>
        </w:rPr>
        <w:t>School Plans for Student Achievement (SPSA</w:t>
      </w:r>
      <w:r w:rsidR="00B10A9E">
        <w:rPr>
          <w:lang w:val="en-US"/>
        </w:rPr>
        <w:t>s</w:t>
      </w:r>
      <w:r w:rsidR="00B10A9E" w:rsidRPr="00B10A9E">
        <w:rPr>
          <w:lang w:val="en-US"/>
        </w:rPr>
        <w:t>),</w:t>
      </w:r>
      <w:r w:rsidR="00B10A9E">
        <w:rPr>
          <w:lang w:val="en-US"/>
        </w:rPr>
        <w:t xml:space="preserve"> </w:t>
      </w:r>
      <w:r w:rsidR="00203CB0">
        <w:rPr>
          <w:lang w:val="en-US"/>
        </w:rPr>
        <w:t xml:space="preserve">and </w:t>
      </w:r>
      <w:r w:rsidRPr="73E09362">
        <w:rPr>
          <w:lang w:val="en-US"/>
        </w:rPr>
        <w:t xml:space="preserve">Local Control and Accountability Plans (LCAPs), strengthening cross-functional leadership teams, </w:t>
      </w:r>
      <w:r w:rsidR="00F654AF" w:rsidRPr="00F654AF">
        <w:rPr>
          <w:lang w:val="en-US"/>
        </w:rPr>
        <w:t>strengthening data collection, promoting asset-based data analysis, expanding access to meaningful ML data, and aligning data systems across educational settings, this focus area helps ensure that decision-making, planning, and continuous improvement are informed by timely and actionable information</w:t>
      </w:r>
      <w:r w:rsidR="00D5646D">
        <w:rPr>
          <w:lang w:val="en-US"/>
        </w:rPr>
        <w:t>.</w:t>
      </w:r>
    </w:p>
    <w:p w14:paraId="00000099" w14:textId="77777777" w:rsidR="00FC568A" w:rsidRDefault="00EF5EFA" w:rsidP="00805905">
      <w:pPr>
        <w:pStyle w:val="Heading5"/>
      </w:pPr>
      <w:r>
        <w:t>General Expected Outcomes</w:t>
      </w:r>
    </w:p>
    <w:p w14:paraId="0000009A" w14:textId="2DDFEFD3" w:rsidR="00FC568A" w:rsidRDefault="00EF5EFA">
      <w:pPr>
        <w:widowControl w:val="0"/>
        <w:numPr>
          <w:ilvl w:val="0"/>
          <w:numId w:val="181"/>
        </w:numPr>
        <w:spacing w:after="200"/>
      </w:pPr>
      <w:r>
        <w:t>Leadership</w:t>
      </w:r>
      <w:r w:rsidR="4583495B">
        <w:t>,</w:t>
      </w:r>
      <w:r>
        <w:t xml:space="preserve"> planning</w:t>
      </w:r>
      <w:r w:rsidR="35ADF5DE">
        <w:t>, and data systems</w:t>
      </w:r>
      <w:r w:rsidR="00920128">
        <w:t xml:space="preserve"> </w:t>
      </w:r>
      <w:r>
        <w:t>are aligned with the EL Roadmap</w:t>
      </w:r>
      <w:r w:rsidR="00D47A39">
        <w:t>.</w:t>
      </w:r>
    </w:p>
    <w:p w14:paraId="0000009B" w14:textId="7C6DDAEF" w:rsidR="00FC568A" w:rsidRDefault="00AA5560">
      <w:pPr>
        <w:widowControl w:val="0"/>
        <w:numPr>
          <w:ilvl w:val="0"/>
          <w:numId w:val="181"/>
        </w:numPr>
        <w:spacing w:after="200"/>
      </w:pPr>
      <w:r>
        <w:t>MLs</w:t>
      </w:r>
      <w:r w:rsidR="00EF5EFA">
        <w:t xml:space="preserve"> success is integrated into systemwide decision-making</w:t>
      </w:r>
      <w:r w:rsidR="00D47A39">
        <w:t>.</w:t>
      </w:r>
    </w:p>
    <w:p w14:paraId="63BBBE46" w14:textId="0B0138BD" w:rsidR="2D799642" w:rsidRDefault="2D799642" w:rsidP="266B7BB2">
      <w:pPr>
        <w:widowControl w:val="0"/>
        <w:numPr>
          <w:ilvl w:val="0"/>
          <w:numId w:val="181"/>
        </w:numPr>
        <w:spacing w:after="200"/>
      </w:pPr>
      <w:r w:rsidRPr="46DCF108">
        <w:rPr>
          <w:color w:val="000000" w:themeColor="text1"/>
          <w:lang w:val="en-US"/>
        </w:rPr>
        <w:t xml:space="preserve">Meaningful, timely ML data </w:t>
      </w:r>
      <w:r w:rsidR="006E324B">
        <w:rPr>
          <w:color w:val="000000" w:themeColor="text1"/>
          <w:lang w:val="en-US"/>
        </w:rPr>
        <w:t>is</w:t>
      </w:r>
      <w:r w:rsidRPr="46DCF108">
        <w:rPr>
          <w:color w:val="000000" w:themeColor="text1"/>
          <w:lang w:val="en-US"/>
        </w:rPr>
        <w:t xml:space="preserve"> accessible and used through asset-based analysis to strengthen planning, instruction, and continuous improvement.</w:t>
      </w:r>
    </w:p>
    <w:p w14:paraId="0000009C" w14:textId="6185FC53" w:rsidR="00FC568A" w:rsidRDefault="00EF5EFA">
      <w:pPr>
        <w:widowControl w:val="0"/>
        <w:numPr>
          <w:ilvl w:val="0"/>
          <w:numId w:val="181"/>
        </w:numPr>
        <w:spacing w:after="200"/>
      </w:pPr>
      <w:r>
        <w:t>Continuous improvement is embedded across the organization</w:t>
      </w:r>
      <w:r w:rsidR="00D47A39">
        <w:t>.</w:t>
      </w:r>
    </w:p>
    <w:p w14:paraId="0000009D" w14:textId="2C01B4B8" w:rsidR="00FC568A" w:rsidRDefault="00EF5EFA">
      <w:pPr>
        <w:widowControl w:val="0"/>
        <w:numPr>
          <w:ilvl w:val="0"/>
          <w:numId w:val="181"/>
        </w:numPr>
        <w:spacing w:after="200"/>
      </w:pPr>
      <w:r>
        <w:t>LEAs build the capacity to sustain EL Roadmap implementation</w:t>
      </w:r>
      <w:r w:rsidR="00D47A39">
        <w:t>.</w:t>
      </w:r>
    </w:p>
    <w:p w14:paraId="5E3FB483" w14:textId="48EA6687" w:rsidR="000E0530" w:rsidRDefault="000E0530" w:rsidP="000E0530">
      <w:pPr>
        <w:widowControl w:val="0"/>
        <w:numPr>
          <w:ilvl w:val="0"/>
          <w:numId w:val="181"/>
        </w:numPr>
        <w:spacing w:after="200"/>
      </w:pPr>
      <w:r>
        <w:t xml:space="preserve">MLs data </w:t>
      </w:r>
      <w:r w:rsidR="00BB4597">
        <w:t xml:space="preserve">is </w:t>
      </w:r>
      <w:r>
        <w:t>used to inform continuous improvement</w:t>
      </w:r>
      <w:r w:rsidR="00D47A39">
        <w:t>.</w:t>
      </w:r>
    </w:p>
    <w:p w14:paraId="4CFCF708" w14:textId="2744B053" w:rsidR="000E0530" w:rsidRDefault="000E0530" w:rsidP="000E0530">
      <w:pPr>
        <w:widowControl w:val="0"/>
        <w:numPr>
          <w:ilvl w:val="0"/>
          <w:numId w:val="181"/>
        </w:numPr>
        <w:spacing w:after="200"/>
      </w:pPr>
      <w:r>
        <w:t>Data systems provide meaningful information to support decision-making</w:t>
      </w:r>
      <w:r w:rsidR="00D47A39">
        <w:t>.</w:t>
      </w:r>
    </w:p>
    <w:p w14:paraId="1F9DC7E6" w14:textId="7EEA6BE5" w:rsidR="000E0530" w:rsidRDefault="000E0530" w:rsidP="000E0530">
      <w:pPr>
        <w:widowControl w:val="0"/>
        <w:numPr>
          <w:ilvl w:val="0"/>
          <w:numId w:val="181"/>
        </w:numPr>
        <w:spacing w:after="200"/>
      </w:pPr>
      <w:r>
        <w:t>Asset-based analysis strengthens planning and instructional practices</w:t>
      </w:r>
      <w:r w:rsidR="00D47A39">
        <w:t>.</w:t>
      </w:r>
    </w:p>
    <w:p w14:paraId="443C389F" w14:textId="0265B97F" w:rsidR="000E0530" w:rsidRDefault="000E0530" w:rsidP="000E0530">
      <w:pPr>
        <w:widowControl w:val="0"/>
        <w:numPr>
          <w:ilvl w:val="0"/>
          <w:numId w:val="181"/>
        </w:numPr>
        <w:spacing w:after="200"/>
      </w:pPr>
      <w:r>
        <w:t>LEAs build the capacity to use data to improve MLs outcomes</w:t>
      </w:r>
      <w:r w:rsidR="00D47A39">
        <w:t>.</w:t>
      </w:r>
    </w:p>
    <w:p w14:paraId="5554FABD" w14:textId="54EEC990" w:rsidR="000E0530" w:rsidRDefault="000E0530" w:rsidP="000E0530">
      <w:pPr>
        <w:widowControl w:val="0"/>
        <w:numPr>
          <w:ilvl w:val="0"/>
          <w:numId w:val="181"/>
        </w:numPr>
        <w:spacing w:after="200"/>
      </w:pPr>
      <w:r w:rsidRPr="73E09362">
        <w:rPr>
          <w:lang w:val="en-US"/>
        </w:rPr>
        <w:t xml:space="preserve">Data systems are leveraged and connected across early childhood through </w:t>
      </w:r>
      <w:r w:rsidR="00A545D4">
        <w:rPr>
          <w:lang w:val="en-US"/>
        </w:rPr>
        <w:t>T</w:t>
      </w:r>
      <w:r w:rsidRPr="73E09362">
        <w:rPr>
          <w:lang w:val="en-US"/>
        </w:rPr>
        <w:t>K</w:t>
      </w:r>
      <w:r w:rsidR="00A545D4">
        <w:rPr>
          <w:lang w:val="en-US"/>
        </w:rPr>
        <w:t>–</w:t>
      </w:r>
      <w:r w:rsidRPr="73E09362">
        <w:rPr>
          <w:lang w:val="en-US"/>
        </w:rPr>
        <w:t>12 to support a cradle-to-career view of MLs</w:t>
      </w:r>
      <w:r w:rsidR="00D47A39">
        <w:rPr>
          <w:lang w:val="en-US"/>
        </w:rPr>
        <w:t>.</w:t>
      </w:r>
    </w:p>
    <w:p w14:paraId="13BC87D8" w14:textId="7A29C5AE" w:rsidR="000E0530" w:rsidRDefault="000E0530" w:rsidP="000E0530">
      <w:pPr>
        <w:widowControl w:val="0"/>
        <w:numPr>
          <w:ilvl w:val="0"/>
          <w:numId w:val="181"/>
        </w:numPr>
        <w:spacing w:after="200"/>
      </w:pPr>
      <w:r>
        <w:t>Data is explicitly connected to planning processes (for example: LCAPs) to inform implementation and resource decisions.</w:t>
      </w:r>
    </w:p>
    <w:p w14:paraId="000000A7" w14:textId="5839C711" w:rsidR="00FC568A" w:rsidRDefault="00BD3B13" w:rsidP="007C04D3">
      <w:pPr>
        <w:pStyle w:val="Heading4"/>
        <w:rPr>
          <w:b w:val="0"/>
        </w:rPr>
      </w:pPr>
      <w:r w:rsidRPr="00BD3B13">
        <w:t xml:space="preserve">Strategic Lever 8: </w:t>
      </w:r>
      <w:r w:rsidR="00557CC0">
        <w:rPr>
          <w:bCs w:val="0"/>
        </w:rPr>
        <w:t>TA</w:t>
      </w:r>
    </w:p>
    <w:p w14:paraId="000000A8" w14:textId="55FC0F8E" w:rsidR="00FC568A" w:rsidRDefault="00EF5EFA">
      <w:pPr>
        <w:widowControl w:val="0"/>
        <w:spacing w:after="200"/>
      </w:pPr>
      <w:r w:rsidRPr="73E09362">
        <w:rPr>
          <w:lang w:val="en-US"/>
        </w:rPr>
        <w:t xml:space="preserve">The </w:t>
      </w:r>
      <w:r w:rsidR="00557CC0">
        <w:rPr>
          <w:lang w:val="en-US"/>
        </w:rPr>
        <w:t>TA</w:t>
      </w:r>
      <w:r w:rsidRPr="73E09362">
        <w:rPr>
          <w:lang w:val="en-US"/>
        </w:rPr>
        <w:t xml:space="preserve"> focus area supports effective implementation of the California EL Roadmap by helping LEAs access coordinated, high-quality support that builds local capacity for sustainable implementation. By providing guidance, coaching, implementation tools, demonstration models, and statewide resources through the System of Support, this focus area helps ensure LEAs have the expertise and assistance needed to translate the EL Roadmap into effective local practice.</w:t>
      </w:r>
    </w:p>
    <w:p w14:paraId="000000A9" w14:textId="77777777" w:rsidR="00FC568A" w:rsidRDefault="00EF5EFA" w:rsidP="00805905">
      <w:pPr>
        <w:pStyle w:val="Heading5"/>
      </w:pPr>
      <w:r>
        <w:lastRenderedPageBreak/>
        <w:t>General Expected Outcomes</w:t>
      </w:r>
    </w:p>
    <w:p w14:paraId="000000AA" w14:textId="10D0BF15" w:rsidR="00FC568A" w:rsidRDefault="00EF5EFA">
      <w:pPr>
        <w:widowControl w:val="0"/>
        <w:numPr>
          <w:ilvl w:val="0"/>
          <w:numId w:val="224"/>
        </w:numPr>
        <w:spacing w:after="200"/>
      </w:pPr>
      <w:r w:rsidRPr="73E09362">
        <w:rPr>
          <w:lang w:val="en-US"/>
        </w:rPr>
        <w:t xml:space="preserve">LEAs have greater access to coordinated </w:t>
      </w:r>
      <w:r w:rsidR="00557CC0">
        <w:rPr>
          <w:lang w:val="en-US"/>
        </w:rPr>
        <w:t>TA</w:t>
      </w:r>
      <w:r w:rsidRPr="73E09362">
        <w:rPr>
          <w:lang w:val="en-US"/>
        </w:rPr>
        <w:t>.</w:t>
      </w:r>
    </w:p>
    <w:p w14:paraId="000000AB" w14:textId="77777777" w:rsidR="00FC568A" w:rsidRDefault="00EF5EFA">
      <w:pPr>
        <w:widowControl w:val="0"/>
        <w:numPr>
          <w:ilvl w:val="0"/>
          <w:numId w:val="224"/>
        </w:numPr>
        <w:spacing w:after="200"/>
      </w:pPr>
      <w:r>
        <w:t>Implementation support is aligned across the Statewide System of Support.</w:t>
      </w:r>
    </w:p>
    <w:p w14:paraId="000000AC" w14:textId="77777777" w:rsidR="00FC568A" w:rsidRDefault="00EF5EFA">
      <w:pPr>
        <w:widowControl w:val="0"/>
        <w:numPr>
          <w:ilvl w:val="0"/>
          <w:numId w:val="224"/>
        </w:numPr>
        <w:spacing w:after="200"/>
      </w:pPr>
      <w:r w:rsidRPr="73E09362">
        <w:rPr>
          <w:lang w:val="en-US"/>
        </w:rPr>
        <w:t>Local expertise and implementation capacity are strengthened.</w:t>
      </w:r>
    </w:p>
    <w:p w14:paraId="000000AD" w14:textId="77777777" w:rsidR="00FC568A" w:rsidRDefault="00EF5EFA">
      <w:pPr>
        <w:widowControl w:val="0"/>
        <w:numPr>
          <w:ilvl w:val="0"/>
          <w:numId w:val="224"/>
        </w:numPr>
        <w:spacing w:after="200"/>
      </w:pPr>
      <w:r>
        <w:t>LEAs build the capacity to sustain effective EL Roadmap implementation.</w:t>
      </w:r>
    </w:p>
    <w:p w14:paraId="000000AE" w14:textId="12213AAF" w:rsidR="00FC568A" w:rsidRDefault="00330DB5" w:rsidP="00805905">
      <w:pPr>
        <w:pStyle w:val="Heading4"/>
      </w:pPr>
      <w:bookmarkStart w:id="16" w:name="_heading=h.kd08iags5oyc" w:colFirst="0" w:colLast="0"/>
      <w:bookmarkEnd w:id="16"/>
      <w:r w:rsidRPr="00330DB5">
        <w:t xml:space="preserve">Strategic Lever 9: </w:t>
      </w:r>
      <w:r w:rsidR="00EF5EFA">
        <w:t>Accountability</w:t>
      </w:r>
    </w:p>
    <w:p w14:paraId="000000AF" w14:textId="77777777" w:rsidR="00FC568A" w:rsidRDefault="00EF5EFA">
      <w:pPr>
        <w:widowControl w:val="0"/>
        <w:spacing w:after="200"/>
      </w:pPr>
      <w:r w:rsidRPr="73E09362">
        <w:rPr>
          <w:lang w:val="en-US"/>
        </w:rPr>
        <w:t>The Accountability focus area supports effective implementation of the California EL Roadmap by helping LEAs establish clear expectations, meaningful progress monitoring, and shared accountability for MLs success. By aligning implementation with state priorities, strengthening monitoring systems, and using data to evaluate progress and guide improvement, this focus area helps ensure the EL Roadmap becomes an integrated and sustained component of local educational systems.</w:t>
      </w:r>
    </w:p>
    <w:p w14:paraId="000000B0" w14:textId="77777777" w:rsidR="00FC568A" w:rsidRDefault="00EF5EFA" w:rsidP="00805905">
      <w:pPr>
        <w:pStyle w:val="Heading5"/>
      </w:pPr>
      <w:r>
        <w:t>General Expected Outcomes</w:t>
      </w:r>
    </w:p>
    <w:p w14:paraId="000000B1" w14:textId="77777777" w:rsidR="00FC568A" w:rsidRDefault="00EF5EFA">
      <w:pPr>
        <w:widowControl w:val="0"/>
        <w:numPr>
          <w:ilvl w:val="0"/>
          <w:numId w:val="340"/>
        </w:numPr>
        <w:spacing w:after="200"/>
      </w:pPr>
      <w:r w:rsidRPr="73E09362">
        <w:rPr>
          <w:lang w:val="en-US"/>
        </w:rPr>
        <w:t>EL Roadmap implementation is monitored and continuously improved.</w:t>
      </w:r>
    </w:p>
    <w:p w14:paraId="000000B2" w14:textId="77777777" w:rsidR="00FC568A" w:rsidRDefault="00EF5EFA">
      <w:pPr>
        <w:widowControl w:val="0"/>
        <w:numPr>
          <w:ilvl w:val="0"/>
          <w:numId w:val="340"/>
        </w:numPr>
        <w:spacing w:after="200"/>
      </w:pPr>
      <w:r>
        <w:t>Progress toward MLs outcomes is measured consistently.</w:t>
      </w:r>
    </w:p>
    <w:p w14:paraId="000000B3" w14:textId="77777777" w:rsidR="00FC568A" w:rsidRDefault="00EF5EFA">
      <w:pPr>
        <w:widowControl w:val="0"/>
        <w:numPr>
          <w:ilvl w:val="0"/>
          <w:numId w:val="340"/>
        </w:numPr>
        <w:spacing w:after="200"/>
      </w:pPr>
      <w:r>
        <w:t>Accountability systems support continuous learning and improvement.</w:t>
      </w:r>
    </w:p>
    <w:p w14:paraId="000000B4" w14:textId="77777777" w:rsidR="00FC568A" w:rsidRDefault="00EF5EFA">
      <w:pPr>
        <w:widowControl w:val="0"/>
        <w:numPr>
          <w:ilvl w:val="0"/>
          <w:numId w:val="340"/>
        </w:numPr>
        <w:spacing w:after="200"/>
      </w:pPr>
      <w:r>
        <w:t>LEAs build the capacity to sustain effective implementation over time.</w:t>
      </w:r>
    </w:p>
    <w:p w14:paraId="000000B5" w14:textId="636C27E6" w:rsidR="00FC568A" w:rsidRDefault="00EF5EFA">
      <w:pPr>
        <w:pStyle w:val="Heading2"/>
        <w:spacing w:after="200"/>
      </w:pPr>
      <w:bookmarkStart w:id="17" w:name="_Toc239255364"/>
      <w:r>
        <w:t xml:space="preserve">Levels of the California Education System Engaging with </w:t>
      </w:r>
      <w:r w:rsidR="00F23C12">
        <w:t>T</w:t>
      </w:r>
      <w:r>
        <w:t>his Plan</w:t>
      </w:r>
      <w:bookmarkEnd w:id="17"/>
    </w:p>
    <w:p w14:paraId="000000B6" w14:textId="77777777" w:rsidR="00FC568A" w:rsidRDefault="00EF5EFA" w:rsidP="00A001A5">
      <w:pPr>
        <w:pStyle w:val="Heading3"/>
      </w:pPr>
      <w:r>
        <w:t>Districts and Charter Schools</w:t>
      </w:r>
    </w:p>
    <w:p w14:paraId="000000B7" w14:textId="088880FF" w:rsidR="00FC568A" w:rsidRDefault="00EF5EFA">
      <w:pPr>
        <w:widowControl w:val="0"/>
        <w:spacing w:after="200"/>
      </w:pPr>
      <w:r>
        <w:t xml:space="preserve">District Master Plans: Districts include the </w:t>
      </w:r>
      <w:r w:rsidR="00163CB4">
        <w:t>s</w:t>
      </w:r>
      <w:r>
        <w:t xml:space="preserve">trategic </w:t>
      </w:r>
      <w:r w:rsidR="00163CB4">
        <w:t>l</w:t>
      </w:r>
      <w:r>
        <w:t xml:space="preserve">evers in their Multilingual/EL Master Plans or their district policies. </w:t>
      </w:r>
    </w:p>
    <w:p w14:paraId="000000B8" w14:textId="17F6296C" w:rsidR="00FC568A" w:rsidRDefault="00EF5EFA">
      <w:pPr>
        <w:widowControl w:val="0"/>
        <w:spacing w:after="200"/>
      </w:pPr>
      <w:r w:rsidRPr="73E09362">
        <w:rPr>
          <w:lang w:val="en-US"/>
        </w:rPr>
        <w:t xml:space="preserve">To demonstrate evidence of implementation of the EL Roadmap, districts and charter schools are encouraged to document how each </w:t>
      </w:r>
      <w:r w:rsidR="00163CB4">
        <w:rPr>
          <w:lang w:val="en-US"/>
        </w:rPr>
        <w:t>strategic lever</w:t>
      </w:r>
      <w:r w:rsidRPr="73E09362">
        <w:rPr>
          <w:lang w:val="en-US"/>
        </w:rPr>
        <w:t xml:space="preserve"> is incorporated into locally adopted plans, initiatives, systems, policies, practices, implementation frameworks, and continuous</w:t>
      </w:r>
      <w:r w:rsidR="00A81E07">
        <w:rPr>
          <w:lang w:val="en-US"/>
        </w:rPr>
        <w:t xml:space="preserve"> </w:t>
      </w:r>
      <w:r w:rsidRPr="73E09362">
        <w:rPr>
          <w:lang w:val="en-US"/>
        </w:rPr>
        <w:t>improvement processes. These may include, but are not limited to, a ML/EL master plan, multilingual pathways plan, LCAPs, MTSS, and district locally determined governance document(s).</w:t>
      </w:r>
    </w:p>
    <w:p w14:paraId="000000B9" w14:textId="599FBF9E" w:rsidR="00FC568A" w:rsidRDefault="00EF5EFA">
      <w:pPr>
        <w:widowControl w:val="0"/>
        <w:spacing w:after="200"/>
      </w:pPr>
      <w:r w:rsidRPr="73E09362">
        <w:rPr>
          <w:lang w:val="en-US"/>
        </w:rPr>
        <w:t xml:space="preserve">At the district and charter school level, districts and charter schools translate the EL Roadmap into coherent local policies, programs, and budgets. Districts and charter schools establish leadership and cross-departmental ownership, use data and self-assessment to identify priorities, align instruction and student supports, provide sustained PL, engage students and families, and monitor implementation across </w:t>
      </w:r>
      <w:r w:rsidRPr="73E09362">
        <w:rPr>
          <w:lang w:val="en-US"/>
        </w:rPr>
        <w:lastRenderedPageBreak/>
        <w:t>schools and student groups through continuous</w:t>
      </w:r>
      <w:r w:rsidR="00A81E07">
        <w:rPr>
          <w:lang w:val="en-US"/>
        </w:rPr>
        <w:t xml:space="preserve"> </w:t>
      </w:r>
      <w:r w:rsidRPr="73E09362">
        <w:rPr>
          <w:lang w:val="en-US"/>
        </w:rPr>
        <w:t xml:space="preserve">improvement cycles. </w:t>
      </w:r>
    </w:p>
    <w:p w14:paraId="000000BA" w14:textId="77777777" w:rsidR="00FC568A" w:rsidRDefault="00EF5EFA">
      <w:pPr>
        <w:widowControl w:val="0"/>
        <w:spacing w:after="200"/>
      </w:pPr>
      <w:r w:rsidRPr="73E09362">
        <w:rPr>
          <w:lang w:val="en-US"/>
        </w:rPr>
        <w:t>At the school and educational program level, leaders, educators and support staff translate EL Roadmap policy into daily instructional practice and student experiences. Schools ensure equitable access to multilingual programs and pathways, rigorous instruction including comprehensive ELD, and aligned instructional and support systems; use data to address barriers; provide collaborative learning opportunities; engage students and families, and monitor implementation with support from the district.</w:t>
      </w:r>
    </w:p>
    <w:p w14:paraId="000000BB" w14:textId="77777777" w:rsidR="00FC568A" w:rsidRDefault="00EF5EFA" w:rsidP="00A001A5">
      <w:pPr>
        <w:pStyle w:val="Heading3"/>
      </w:pPr>
      <w:r>
        <w:t>County Offices of Education</w:t>
      </w:r>
    </w:p>
    <w:p w14:paraId="000000BC" w14:textId="329A2614" w:rsidR="00FC568A" w:rsidRDefault="00EF5EFA">
      <w:pPr>
        <w:widowControl w:val="0"/>
        <w:spacing w:after="200"/>
      </w:pPr>
      <w:r w:rsidRPr="73E09362">
        <w:rPr>
          <w:lang w:val="en-US"/>
        </w:rPr>
        <w:t xml:space="preserve">COEs provide leadership, coordination, </w:t>
      </w:r>
      <w:r w:rsidR="00557CC0">
        <w:rPr>
          <w:lang w:val="en-US"/>
        </w:rPr>
        <w:t>TA</w:t>
      </w:r>
      <w:r w:rsidRPr="73E09362">
        <w:rPr>
          <w:lang w:val="en-US"/>
        </w:rPr>
        <w:t>, and direct services to school districts, charter schools, students, and communities. As regional partners within the SSOS</w:t>
      </w:r>
      <w:r w:rsidR="00B34DEC">
        <w:rPr>
          <w:lang w:val="en-US"/>
        </w:rPr>
        <w:t xml:space="preserve"> and leaders of differentiated assistance</w:t>
      </w:r>
      <w:r w:rsidRPr="73E09362">
        <w:rPr>
          <w:lang w:val="en-US"/>
        </w:rPr>
        <w:t>, COEs work closely with LEAs to strengthen educational programs, improve student outcomes, and ensure fiscal and academic accountability.</w:t>
      </w:r>
    </w:p>
    <w:p w14:paraId="000000BD" w14:textId="0DF52804" w:rsidR="00FC568A" w:rsidRDefault="00EF5EFA">
      <w:pPr>
        <w:spacing w:after="200"/>
      </w:pPr>
      <w:r>
        <w:t xml:space="preserve">COEs support districts and charter schools through PL, coaching, and </w:t>
      </w:r>
      <w:r w:rsidR="00557CC0">
        <w:t>TA</w:t>
      </w:r>
      <w:r>
        <w:t xml:space="preserve"> for teachers, paraprofessionals, administrators, and school leaders on preschool through grade twelve instructional programs, including implementation support for TK; business services; and technology infrastructure such as broadband</w:t>
      </w:r>
      <w:r w:rsidR="00966E14">
        <w:t xml:space="preserve"> and</w:t>
      </w:r>
      <w:r>
        <w:t xml:space="preserve"> information technology (IT) systems, in addition to instructional technology. They also coordinate student enrichment opportunities, including career readiness initiatives, events, awards, and recognition ceremonies to uplift the EL Roadmap.</w:t>
      </w:r>
    </w:p>
    <w:p w14:paraId="000000BE" w14:textId="2DBD3012" w:rsidR="00FC568A" w:rsidRDefault="00EF5EFA">
      <w:pPr>
        <w:spacing w:after="200"/>
      </w:pPr>
      <w:r w:rsidRPr="73E09362">
        <w:rPr>
          <w:lang w:val="en-US"/>
        </w:rPr>
        <w:t xml:space="preserve">COEs also carry oversight and accountability responsibilities. These include monitoring fiscal solvency, supporting LEAs identified for differentiated assistance through the California School Dashboard, monitoring Williams </w:t>
      </w:r>
      <w:r w:rsidR="006747D6" w:rsidRPr="73E09362">
        <w:rPr>
          <w:lang w:val="en-US"/>
        </w:rPr>
        <w:t xml:space="preserve">Act </w:t>
      </w:r>
      <w:r w:rsidRPr="73E09362">
        <w:rPr>
          <w:lang w:val="en-US"/>
        </w:rPr>
        <w:t>compliance, providing academic intervention and continuous improvement support, and (for the majority of COEs) reviewing and approving LCAPs. Over the past decade, the role of COEs has expanded substantially as the state has increasingly relied on the proximity and expertise of COE partners to coordinate regional services and provide targeted assistance to LEAs across California.</w:t>
      </w:r>
    </w:p>
    <w:p w14:paraId="000000BF" w14:textId="77777777" w:rsidR="00FC568A" w:rsidRDefault="00EF5EFA" w:rsidP="00A001A5">
      <w:pPr>
        <w:pStyle w:val="Heading3"/>
      </w:pPr>
      <w:r>
        <w:t>Statewide System of Support</w:t>
      </w:r>
    </w:p>
    <w:p w14:paraId="000000C0" w14:textId="40C7A4A0" w:rsidR="00FC568A" w:rsidRDefault="00EF5EFA">
      <w:pPr>
        <w:widowControl w:val="0"/>
        <w:spacing w:after="200"/>
      </w:pPr>
      <w:r w:rsidRPr="73E09362">
        <w:rPr>
          <w:lang w:val="en-US"/>
        </w:rPr>
        <w:t xml:space="preserve">The overarching goal of California’s SSOS is to help LEAs and their schools meet the needs of each student they serve, with a focus on building local capacity to sustain </w:t>
      </w:r>
      <w:r w:rsidR="00A001A5" w:rsidRPr="73E09362">
        <w:rPr>
          <w:lang w:val="en-US"/>
        </w:rPr>
        <w:t>improvement</w:t>
      </w:r>
      <w:r w:rsidR="00A001A5">
        <w:rPr>
          <w:lang w:val="en-US"/>
        </w:rPr>
        <w:t xml:space="preserve"> and</w:t>
      </w:r>
      <w:r w:rsidRPr="73E09362">
        <w:rPr>
          <w:lang w:val="en-US"/>
        </w:rPr>
        <w:t xml:space="preserve"> effectively address disparities in opportunities and outcomes. The CDE, the CCEE, and the SBE are the three state agencies tasked with the responsibility of coordinating the work and support provided by the lead agencies and Initiatives that make up the SSOS. </w:t>
      </w:r>
      <w:proofErr w:type="gramStart"/>
      <w:r w:rsidRPr="73E09362">
        <w:rPr>
          <w:lang w:val="en-US"/>
        </w:rPr>
        <w:t>The CDE</w:t>
      </w:r>
      <w:proofErr w:type="gramEnd"/>
      <w:r w:rsidRPr="73E09362">
        <w:rPr>
          <w:lang w:val="en-US"/>
        </w:rPr>
        <w:t xml:space="preserve">, CCEE, and SBE provide guidance to the lead agencies and Initiatives, solicit input and feedback from educational partners, </w:t>
      </w:r>
      <w:r w:rsidR="00966E14">
        <w:rPr>
          <w:lang w:val="en-US"/>
        </w:rPr>
        <w:t>and</w:t>
      </w:r>
      <w:r w:rsidRPr="73E09362">
        <w:rPr>
          <w:lang w:val="en-US"/>
        </w:rPr>
        <w:t xml:space="preserve"> collaborate with the lead agencies and Initiatives to provide opportunities for LEAs to build their capacity and successfully serve students. </w:t>
      </w:r>
    </w:p>
    <w:p w14:paraId="000000C1" w14:textId="3523CB23" w:rsidR="00FC568A" w:rsidRDefault="00EF5EFA">
      <w:pPr>
        <w:spacing w:after="200"/>
      </w:pPr>
      <w:r w:rsidRPr="73E09362">
        <w:rPr>
          <w:lang w:val="en-US"/>
        </w:rPr>
        <w:t xml:space="preserve">The Local Control Funding Formula (LCFF) identifies both lead agencies and </w:t>
      </w:r>
      <w:r w:rsidR="005669B6">
        <w:rPr>
          <w:lang w:val="en-US"/>
        </w:rPr>
        <w:t>s</w:t>
      </w:r>
      <w:r w:rsidRPr="73E09362">
        <w:rPr>
          <w:lang w:val="en-US"/>
        </w:rPr>
        <w:t xml:space="preserve">tate </w:t>
      </w:r>
      <w:r w:rsidR="005669B6">
        <w:rPr>
          <w:lang w:val="en-US"/>
        </w:rPr>
        <w:t>a</w:t>
      </w:r>
      <w:r w:rsidR="005669B6" w:rsidRPr="73E09362">
        <w:rPr>
          <w:lang w:val="en-US"/>
        </w:rPr>
        <w:t xml:space="preserve">gencies </w:t>
      </w:r>
      <w:r w:rsidRPr="73E09362">
        <w:rPr>
          <w:lang w:val="en-US"/>
        </w:rPr>
        <w:t xml:space="preserve">and tasks them with advancing the goal and purposes of the SSOS. The lead agencies are tasked with building capacity and developing and providing support to </w:t>
      </w:r>
      <w:r w:rsidRPr="73E09362">
        <w:rPr>
          <w:lang w:val="en-US"/>
        </w:rPr>
        <w:lastRenderedPageBreak/>
        <w:t xml:space="preserve">entities or groups within California’s education system, while the </w:t>
      </w:r>
      <w:r w:rsidR="005669B6">
        <w:rPr>
          <w:lang w:val="en-US"/>
        </w:rPr>
        <w:t>s</w:t>
      </w:r>
      <w:r w:rsidR="005669B6" w:rsidRPr="73E09362">
        <w:rPr>
          <w:lang w:val="en-US"/>
        </w:rPr>
        <w:t xml:space="preserve">tate </w:t>
      </w:r>
      <w:r w:rsidR="005669B6">
        <w:rPr>
          <w:lang w:val="en-US"/>
        </w:rPr>
        <w:t>a</w:t>
      </w:r>
      <w:r w:rsidR="005669B6" w:rsidRPr="73E09362">
        <w:rPr>
          <w:lang w:val="en-US"/>
        </w:rPr>
        <w:t xml:space="preserve">gencies </w:t>
      </w:r>
      <w:r w:rsidRPr="73E09362">
        <w:rPr>
          <w:lang w:val="en-US"/>
        </w:rPr>
        <w:t xml:space="preserve">are tasked with facilitating and coordinating the work of the </w:t>
      </w:r>
      <w:r w:rsidR="005669B6">
        <w:rPr>
          <w:lang w:val="en-US"/>
        </w:rPr>
        <w:t>l</w:t>
      </w:r>
      <w:r w:rsidR="005669B6" w:rsidRPr="73E09362">
        <w:rPr>
          <w:lang w:val="en-US"/>
        </w:rPr>
        <w:t xml:space="preserve">ead </w:t>
      </w:r>
      <w:r w:rsidR="005669B6">
        <w:rPr>
          <w:lang w:val="en-US"/>
        </w:rPr>
        <w:t>a</w:t>
      </w:r>
      <w:r w:rsidR="005669B6" w:rsidRPr="73E09362">
        <w:rPr>
          <w:lang w:val="en-US"/>
        </w:rPr>
        <w:t>gencies</w:t>
      </w:r>
      <w:r w:rsidRPr="73E09362">
        <w:rPr>
          <w:lang w:val="en-US"/>
        </w:rPr>
        <w:t xml:space="preserve">. The support provided by these </w:t>
      </w:r>
      <w:r w:rsidR="005669B6">
        <w:rPr>
          <w:lang w:val="en-US"/>
        </w:rPr>
        <w:t>a</w:t>
      </w:r>
      <w:r w:rsidR="005669B6" w:rsidRPr="73E09362">
        <w:rPr>
          <w:lang w:val="en-US"/>
        </w:rPr>
        <w:t xml:space="preserve">gencies </w:t>
      </w:r>
      <w:r w:rsidRPr="73E09362">
        <w:rPr>
          <w:lang w:val="en-US"/>
        </w:rPr>
        <w:t xml:space="preserve">ensure that there is (1) a clear point of contact for a school district or COE to seek support responsive to a locally identified need, (2) a clear process and responsibility for agencies within the system of support to work together to connect the school district or COE with relevant resources or avenues for assistance, and (3) improved visibility of the resources, expertise, and services available across the state through various agencies and state-funded initiatives to support student success. </w:t>
      </w:r>
      <w:r w:rsidR="00417E11" w:rsidRPr="00417E11">
        <w:rPr>
          <w:lang w:val="en-US"/>
        </w:rPr>
        <w:t xml:space="preserve">Agencies </w:t>
      </w:r>
      <w:r w:rsidR="00B34DEC">
        <w:rPr>
          <w:lang w:val="en-US"/>
        </w:rPr>
        <w:t xml:space="preserve">critical to </w:t>
      </w:r>
      <w:r w:rsidR="00417E11" w:rsidRPr="00417E11">
        <w:rPr>
          <w:lang w:val="en-US"/>
        </w:rPr>
        <w:t>engaging with this plan include, but are not limited to, the Geo-Regional Experts for Multilingual Students (GEMS</w:t>
      </w:r>
      <w:r w:rsidR="00867FCF">
        <w:rPr>
          <w:lang w:val="en-US"/>
        </w:rPr>
        <w:t>),</w:t>
      </w:r>
      <w:r w:rsidR="00417E11" w:rsidRPr="00417E11">
        <w:rPr>
          <w:lang w:val="en-US"/>
        </w:rPr>
        <w:t xml:space="preserve"> who have a central role in implementing this plan</w:t>
      </w:r>
      <w:r w:rsidR="00756D69">
        <w:rPr>
          <w:lang w:val="en-US"/>
        </w:rPr>
        <w:t>;</w:t>
      </w:r>
      <w:r w:rsidR="00417E11" w:rsidRPr="00417E11">
        <w:rPr>
          <w:lang w:val="en-US"/>
        </w:rPr>
        <w:t xml:space="preserve"> the Special Education Resource Leads (SERL)</w:t>
      </w:r>
      <w:r w:rsidR="001955A2">
        <w:rPr>
          <w:lang w:val="en-US"/>
        </w:rPr>
        <w:t>;</w:t>
      </w:r>
      <w:r w:rsidR="00417E11" w:rsidRPr="00417E11">
        <w:rPr>
          <w:lang w:val="en-US"/>
        </w:rPr>
        <w:t xml:space="preserve"> the Literacy Lead Agencies</w:t>
      </w:r>
      <w:r w:rsidR="001955A2">
        <w:rPr>
          <w:lang w:val="en-US"/>
        </w:rPr>
        <w:t>;</w:t>
      </w:r>
      <w:r w:rsidR="00417E11" w:rsidRPr="00417E11">
        <w:rPr>
          <w:lang w:val="en-US"/>
        </w:rPr>
        <w:t xml:space="preserve"> the Literacy Coaches and Reading Specialists</w:t>
      </w:r>
      <w:r w:rsidR="001955A2">
        <w:rPr>
          <w:lang w:val="en-US"/>
        </w:rPr>
        <w:t>;</w:t>
      </w:r>
      <w:r w:rsidR="00417E11" w:rsidRPr="00417E11">
        <w:rPr>
          <w:lang w:val="en-US"/>
        </w:rPr>
        <w:t xml:space="preserve"> the Equity Leads</w:t>
      </w:r>
      <w:r w:rsidR="001955A2">
        <w:rPr>
          <w:lang w:val="en-US"/>
        </w:rPr>
        <w:t>;</w:t>
      </w:r>
      <w:r w:rsidR="00417E11" w:rsidRPr="00417E11">
        <w:rPr>
          <w:lang w:val="en-US"/>
        </w:rPr>
        <w:t xml:space="preserve"> the 21st Century California School Leadership Academy</w:t>
      </w:r>
      <w:r w:rsidR="001955A2">
        <w:rPr>
          <w:lang w:val="en-US"/>
        </w:rPr>
        <w:t>;</w:t>
      </w:r>
      <w:r w:rsidR="00417E11" w:rsidRPr="00417E11">
        <w:rPr>
          <w:lang w:val="en-US"/>
        </w:rPr>
        <w:t xml:space="preserve"> the California Community Schools Partnership Program</w:t>
      </w:r>
      <w:r w:rsidR="001955A2">
        <w:rPr>
          <w:lang w:val="en-US"/>
        </w:rPr>
        <w:t>;</w:t>
      </w:r>
      <w:r w:rsidR="00417E11" w:rsidRPr="00417E11">
        <w:rPr>
          <w:lang w:val="en-US"/>
        </w:rPr>
        <w:t xml:space="preserve"> the Community Engagement Initiative Lead Agencies</w:t>
      </w:r>
      <w:r w:rsidR="001955A2">
        <w:rPr>
          <w:lang w:val="en-US"/>
        </w:rPr>
        <w:t>;</w:t>
      </w:r>
      <w:r w:rsidR="00417E11" w:rsidRPr="00417E11">
        <w:rPr>
          <w:lang w:val="en-US"/>
        </w:rPr>
        <w:t xml:space="preserve"> and the Geographic Lead Agencies.</w:t>
      </w:r>
    </w:p>
    <w:p w14:paraId="000000C3" w14:textId="0DA0BDEB" w:rsidR="00FC568A" w:rsidRDefault="00EF5EFA">
      <w:pPr>
        <w:spacing w:after="200"/>
      </w:pPr>
      <w:r>
        <w:t>For more information on the SSOS</w:t>
      </w:r>
      <w:r w:rsidR="00205ED2">
        <w:t xml:space="preserve"> (</w:t>
      </w:r>
      <w:r>
        <w:t>see the CDE SSOS web</w:t>
      </w:r>
      <w:r w:rsidR="005669B6">
        <w:t xml:space="preserve"> </w:t>
      </w:r>
      <w:r>
        <w:t xml:space="preserve">page </w:t>
      </w:r>
      <w:r w:rsidR="005669B6">
        <w:t xml:space="preserve">at </w:t>
      </w:r>
      <w:hyperlink r:id="rId13" w:tooltip="CDE California's Statewide System of Support">
        <w:r w:rsidR="00FC568A">
          <w:rPr>
            <w:color w:val="1155CC"/>
            <w:u w:val="single"/>
          </w:rPr>
          <w:t>https://www.cde.ca.gov/sp/sw/t1/csss.asp</w:t>
        </w:r>
      </w:hyperlink>
      <w:r w:rsidRPr="00BD101C">
        <w:t>)</w:t>
      </w:r>
      <w:r>
        <w:t xml:space="preserve">. </w:t>
      </w:r>
      <w:r w:rsidR="00D9340C" w:rsidRPr="00D9340C">
        <w:t xml:space="preserve">For a searchable directory of SSOS leads and initiatives, please visit the SSOS Resource Hub and Directory </w:t>
      </w:r>
      <w:r w:rsidR="0067572F">
        <w:t>at</w:t>
      </w:r>
      <w:r w:rsidR="0067572F" w:rsidRPr="00D9340C">
        <w:t xml:space="preserve"> </w:t>
      </w:r>
      <w:hyperlink r:id="rId14" w:tooltip="Statewide System of Support Resource Hub &amp; Directory" w:history="1">
        <w:r w:rsidR="00D9340C" w:rsidRPr="003F0300">
          <w:rPr>
            <w:rStyle w:val="Hyperlink"/>
          </w:rPr>
          <w:t>https://tools.systemofsupport.org/resource-hub/</w:t>
        </w:r>
      </w:hyperlink>
      <w:r w:rsidR="00D9340C" w:rsidRPr="00D9340C">
        <w:t>.</w:t>
      </w:r>
    </w:p>
    <w:p w14:paraId="000000C4" w14:textId="77777777" w:rsidR="00FC568A" w:rsidRDefault="00EF5EFA">
      <w:pPr>
        <w:widowControl w:val="0"/>
        <w:spacing w:after="200"/>
      </w:pPr>
      <w:r>
        <w:t xml:space="preserve">While ancillary to the formalized SSOS structure delineated in California </w:t>
      </w:r>
      <w:r w:rsidRPr="00BD101C">
        <w:rPr>
          <w:i/>
          <w:iCs/>
        </w:rPr>
        <w:t>EC</w:t>
      </w:r>
      <w:r>
        <w:t>, external educational partners contribute to moving the needle on statewide policies and initiatives such as the EL Roadmap by offering to the field non-state resources, training, and PL. Coordinated efforts and partnerships between the defined SSOS and education interest holders amplify implementation efforts.</w:t>
      </w:r>
    </w:p>
    <w:p w14:paraId="000000C5" w14:textId="10933160" w:rsidR="00FC568A" w:rsidRDefault="00EF5EFA">
      <w:pPr>
        <w:pStyle w:val="Heading2"/>
        <w:spacing w:before="0" w:after="200"/>
      </w:pPr>
      <w:bookmarkStart w:id="18" w:name="_Toc239255365"/>
      <w:r>
        <w:t>Phases Implementation Timeline</w:t>
      </w:r>
      <w:bookmarkEnd w:id="18"/>
      <w:r w:rsidR="00D9340C">
        <w:t xml:space="preserve"> </w:t>
      </w:r>
    </w:p>
    <w:p w14:paraId="4CFC1A81" w14:textId="19345DDA" w:rsidR="00D76635" w:rsidRDefault="00D76635" w:rsidP="00C320B0">
      <w:pPr>
        <w:spacing w:after="240"/>
      </w:pPr>
      <w:r w:rsidRPr="081824DB">
        <w:rPr>
          <w:lang w:val="en-US"/>
        </w:rPr>
        <w:t xml:space="preserve">This plan is aligned to implementation science through this Phases Implementation Timeline. Implementation is a mission-oriented process rather than a one-time event, typically taking two to five years to fully operationalize a new practice. Key benefits of implementation science include improved student experiences and outcomes, confident and skilled staff and leaders, better return on investments, and more predictable, sustainable change. For more information on implementation science, refer to the University of North Carolina at Chapel Hill National Implementation Research Network (NIRN) Active Implementation Hub </w:t>
      </w:r>
      <w:r w:rsidR="00250706">
        <w:rPr>
          <w:lang w:val="en-US"/>
        </w:rPr>
        <w:t>at</w:t>
      </w:r>
      <w:r w:rsidR="00250706" w:rsidRPr="081824DB">
        <w:rPr>
          <w:lang w:val="en-US"/>
        </w:rPr>
        <w:t xml:space="preserve"> </w:t>
      </w:r>
      <w:hyperlink r:id="rId15" w:tooltip="University of North Carolina at Chapel Hill National Implementation Research Network (NIRN) Active Implementation Hub" w:history="1">
        <w:r w:rsidRPr="00C320B0">
          <w:rPr>
            <w:rStyle w:val="Hyperlink"/>
            <w:color w:val="1155CC"/>
            <w:lang w:val="en-US"/>
          </w:rPr>
          <w:t>https://implementation.fpg.unc.edu/resource/implementation-practice-interactive-lessons/</w:t>
        </w:r>
      </w:hyperlink>
      <w:r w:rsidRPr="081824DB">
        <w:rPr>
          <w:lang w:val="en-US"/>
        </w:rPr>
        <w:t>. </w:t>
      </w:r>
    </w:p>
    <w:p w14:paraId="7E91A665" w14:textId="094930FE" w:rsidR="00D76635" w:rsidRDefault="00D76635" w:rsidP="00C320B0">
      <w:pPr>
        <w:pStyle w:val="NormalWeb"/>
        <w:spacing w:before="0" w:beforeAutospacing="0" w:after="240" w:afterAutospacing="0"/>
      </w:pPr>
      <w:r>
        <w:rPr>
          <w:rFonts w:ascii="Arial" w:hAnsi="Arial" w:cs="Arial"/>
          <w:color w:val="000000"/>
        </w:rPr>
        <w:t>Practitioners implement</w:t>
      </w:r>
      <w:r w:rsidR="00B34DEC">
        <w:rPr>
          <w:rFonts w:ascii="Arial" w:hAnsi="Arial" w:cs="Arial"/>
          <w:color w:val="000000"/>
        </w:rPr>
        <w:t>ing</w:t>
      </w:r>
      <w:r>
        <w:rPr>
          <w:rFonts w:ascii="Arial" w:hAnsi="Arial" w:cs="Arial"/>
          <w:color w:val="000000"/>
        </w:rPr>
        <w:t xml:space="preserve"> this plan are encouraged to utilize the NIRN Implementation Stages Planning Too</w:t>
      </w:r>
      <w:r w:rsidR="00FE3CF1">
        <w:rPr>
          <w:rFonts w:ascii="Arial" w:hAnsi="Arial" w:cs="Arial"/>
          <w:color w:val="000000"/>
        </w:rPr>
        <w:t>l</w:t>
      </w:r>
      <w:r>
        <w:rPr>
          <w:rFonts w:ascii="Arial" w:hAnsi="Arial" w:cs="Arial"/>
          <w:color w:val="000000"/>
        </w:rPr>
        <w:t xml:space="preserve"> (PDF) </w:t>
      </w:r>
      <w:r w:rsidR="000521A4">
        <w:rPr>
          <w:rFonts w:ascii="Arial" w:hAnsi="Arial" w:cs="Arial"/>
          <w:color w:val="000000"/>
        </w:rPr>
        <w:t>at</w:t>
      </w:r>
      <w:r>
        <w:rPr>
          <w:rFonts w:ascii="Arial" w:hAnsi="Arial" w:cs="Arial"/>
          <w:color w:val="000000"/>
        </w:rPr>
        <w:t xml:space="preserve"> </w:t>
      </w:r>
      <w:hyperlink r:id="rId16" w:tooltip=" NIRN Implementation Stages Planning Tool (PDF)" w:history="1">
        <w:r>
          <w:rPr>
            <w:rStyle w:val="Hyperlink"/>
            <w:rFonts w:ascii="Arial" w:hAnsi="Arial" w:cs="Arial"/>
            <w:color w:val="1155CC"/>
          </w:rPr>
          <w:t>https://implementation.fpg.unc.edu/wp-content/uploads/Implementation-Stages-Overview.pdf</w:t>
        </w:r>
      </w:hyperlink>
      <w:r>
        <w:rPr>
          <w:rFonts w:ascii="Arial" w:hAnsi="Arial" w:cs="Arial"/>
          <w:color w:val="000000"/>
        </w:rPr>
        <w:t xml:space="preserve"> to support implementation across the strategic levers. This plan organizes the phases of implementation into three combined phases</w:t>
      </w:r>
      <w:r w:rsidR="00690C55">
        <w:rPr>
          <w:rFonts w:ascii="Arial" w:hAnsi="Arial" w:cs="Arial"/>
          <w:color w:val="000000"/>
        </w:rPr>
        <w:t>.</w:t>
      </w:r>
    </w:p>
    <w:p w14:paraId="34A9613C" w14:textId="6A555FCE" w:rsidR="00D76635" w:rsidRDefault="00D76635" w:rsidP="00C320B0">
      <w:pPr>
        <w:pStyle w:val="ListParagraph"/>
        <w:numPr>
          <w:ilvl w:val="0"/>
          <w:numId w:val="395"/>
        </w:numPr>
        <w:spacing w:after="240"/>
      </w:pPr>
      <w:r w:rsidRPr="00C320B0">
        <w:rPr>
          <w:b/>
          <w:lang w:val="en-US"/>
        </w:rPr>
        <w:lastRenderedPageBreak/>
        <w:t>Phase 1: Exploration and Installation:</w:t>
      </w:r>
      <w:r w:rsidRPr="6172547E">
        <w:rPr>
          <w:lang w:val="en-US"/>
        </w:rPr>
        <w:t xml:space="preserve"> In implementation science, this is the “preparation” phase. The goal is to move from </w:t>
      </w:r>
      <w:r w:rsidR="007A59ED">
        <w:rPr>
          <w:lang w:val="en-US"/>
        </w:rPr>
        <w:t>“</w:t>
      </w:r>
      <w:r w:rsidRPr="6172547E">
        <w:rPr>
          <w:lang w:val="en-US"/>
        </w:rPr>
        <w:t>letting it happen</w:t>
      </w:r>
      <w:r w:rsidR="007A59ED">
        <w:rPr>
          <w:lang w:val="en-US"/>
        </w:rPr>
        <w:t>”</w:t>
      </w:r>
      <w:r w:rsidRPr="6172547E">
        <w:rPr>
          <w:lang w:val="en-US"/>
        </w:rPr>
        <w:t xml:space="preserve"> to </w:t>
      </w:r>
      <w:r w:rsidR="007A59ED">
        <w:rPr>
          <w:lang w:val="en-US"/>
        </w:rPr>
        <w:t>“</w:t>
      </w:r>
      <w:r w:rsidRPr="6172547E">
        <w:rPr>
          <w:lang w:val="en-US"/>
        </w:rPr>
        <w:t>making it happen</w:t>
      </w:r>
      <w:r w:rsidR="007A59ED">
        <w:rPr>
          <w:lang w:val="en-US"/>
        </w:rPr>
        <w:t>”</w:t>
      </w:r>
      <w:r w:rsidRPr="6172547E">
        <w:rPr>
          <w:lang w:val="en-US"/>
        </w:rPr>
        <w:t xml:space="preserve"> by establishing a dedicated infrastructure. Exploration involves assessing the assets and needs of their ML population and determining the fit (</w:t>
      </w:r>
      <w:r w:rsidRPr="6172547E">
        <w:rPr>
          <w:color w:val="303030"/>
          <w:lang w:val="en-US"/>
        </w:rPr>
        <w:t xml:space="preserve">the assessment of how well </w:t>
      </w:r>
      <w:r w:rsidRPr="6172547E">
        <w:rPr>
          <w:lang w:val="en-US"/>
        </w:rPr>
        <w:t>a program or practice matches the specific assets, needs, and values of their EL/ML student population and the local community) and feasibility (whether implementation is actually possible given the district</w:t>
      </w:r>
      <w:r w:rsidR="00761D95">
        <w:rPr>
          <w:lang w:val="en-US"/>
        </w:rPr>
        <w:t>’</w:t>
      </w:r>
      <w:r w:rsidRPr="6172547E">
        <w:rPr>
          <w:lang w:val="en-US"/>
        </w:rPr>
        <w:t>s current resources, including funding, staffing, and necessary system changes required to launch the work) of the actions within a strategic lever. This phase includes identifying the entry point (including which strategic levers to focus on first) that best aligns with their planned destination for the optimal outcomes for multilingual EL students</w:t>
      </w:r>
      <w:r w:rsidR="009F585D" w:rsidRPr="6172547E">
        <w:rPr>
          <w:lang w:val="en-US"/>
        </w:rPr>
        <w:t xml:space="preserve">. </w:t>
      </w:r>
      <w:r w:rsidRPr="6172547E">
        <w:rPr>
          <w:lang w:val="en-US"/>
        </w:rPr>
        <w:t xml:space="preserve">The </w:t>
      </w:r>
      <w:proofErr w:type="gramStart"/>
      <w:r w:rsidRPr="6172547E">
        <w:rPr>
          <w:lang w:val="en-US"/>
        </w:rPr>
        <w:t>installation stage</w:t>
      </w:r>
      <w:proofErr w:type="gramEnd"/>
      <w:r w:rsidRPr="6172547E">
        <w:rPr>
          <w:lang w:val="en-US"/>
        </w:rPr>
        <w:t xml:space="preserve"> focuses on building the infrastructure (funding, policies, and staffing) needed to launch the work. The exploration and installation phases of implementation are both in Phase 1.</w:t>
      </w:r>
    </w:p>
    <w:p w14:paraId="61040E0A" w14:textId="6A4A96C9" w:rsidR="00D76635" w:rsidRDefault="00D76635" w:rsidP="00C320B0">
      <w:pPr>
        <w:pStyle w:val="NormalWeb"/>
        <w:numPr>
          <w:ilvl w:val="0"/>
          <w:numId w:val="395"/>
        </w:numPr>
        <w:spacing w:before="0" w:beforeAutospacing="0" w:after="240" w:afterAutospacing="0"/>
        <w:textAlignment w:val="baseline"/>
        <w:rPr>
          <w:rFonts w:ascii="Arial" w:hAnsi="Arial" w:cs="Arial"/>
          <w:color w:val="000000"/>
        </w:rPr>
      </w:pPr>
      <w:r>
        <w:rPr>
          <w:rFonts w:ascii="Arial" w:hAnsi="Arial" w:cs="Arial"/>
          <w:b/>
          <w:bCs/>
          <w:color w:val="000000"/>
        </w:rPr>
        <w:t xml:space="preserve">Phase 2: Initial Implementation: </w:t>
      </w:r>
      <w:r>
        <w:rPr>
          <w:rFonts w:ascii="Arial" w:hAnsi="Arial" w:cs="Arial"/>
          <w:color w:val="000000"/>
        </w:rPr>
        <w:t xml:space="preserve">This is the </w:t>
      </w:r>
      <w:r w:rsidR="00F35BBC">
        <w:rPr>
          <w:rFonts w:ascii="Arial" w:hAnsi="Arial" w:cs="Arial"/>
          <w:color w:val="000000"/>
        </w:rPr>
        <w:t>“</w:t>
      </w:r>
      <w:r>
        <w:rPr>
          <w:rFonts w:ascii="Arial" w:hAnsi="Arial" w:cs="Arial"/>
          <w:color w:val="000000"/>
        </w:rPr>
        <w:t>fragile</w:t>
      </w:r>
      <w:r w:rsidR="00F35BBC">
        <w:rPr>
          <w:rFonts w:ascii="Arial" w:hAnsi="Arial" w:cs="Arial"/>
          <w:color w:val="000000"/>
        </w:rPr>
        <w:t>”</w:t>
      </w:r>
      <w:r>
        <w:rPr>
          <w:rFonts w:ascii="Arial" w:hAnsi="Arial" w:cs="Arial"/>
          <w:color w:val="000000"/>
        </w:rPr>
        <w:t xml:space="preserve"> stage where staff first begin using new skills in an organizational context that is still learning. Practitioners begin the </w:t>
      </w:r>
      <w:r w:rsidR="00F35BBC">
        <w:rPr>
          <w:rFonts w:ascii="Arial" w:hAnsi="Arial" w:cs="Arial"/>
          <w:color w:val="000000"/>
        </w:rPr>
        <w:t>“</w:t>
      </w:r>
      <w:r>
        <w:rPr>
          <w:rFonts w:ascii="Arial" w:hAnsi="Arial" w:cs="Arial"/>
          <w:color w:val="000000"/>
        </w:rPr>
        <w:t>early use</w:t>
      </w:r>
      <w:r w:rsidR="00F35BBC">
        <w:rPr>
          <w:rFonts w:ascii="Arial" w:hAnsi="Arial" w:cs="Arial"/>
          <w:color w:val="000000"/>
        </w:rPr>
        <w:t>”</w:t>
      </w:r>
      <w:r>
        <w:rPr>
          <w:rFonts w:ascii="Arial" w:hAnsi="Arial" w:cs="Arial"/>
          <w:color w:val="000000"/>
        </w:rPr>
        <w:t xml:space="preserve"> of the strategic levers. The implementation team ensures that training, coaching, data systems, and administration are functioning to support educators. Instead of focusing on compliance, teams use Plan</w:t>
      </w:r>
      <w:r w:rsidR="00AB1E68">
        <w:rPr>
          <w:rFonts w:ascii="Arial" w:hAnsi="Arial" w:cs="Arial"/>
          <w:color w:val="000000"/>
        </w:rPr>
        <w:t>–</w:t>
      </w:r>
      <w:r>
        <w:rPr>
          <w:rFonts w:ascii="Arial" w:hAnsi="Arial" w:cs="Arial"/>
          <w:color w:val="000000"/>
        </w:rPr>
        <w:t>Do</w:t>
      </w:r>
      <w:r w:rsidR="00AB1E68">
        <w:rPr>
          <w:rFonts w:ascii="Arial" w:hAnsi="Arial" w:cs="Arial"/>
          <w:color w:val="000000"/>
        </w:rPr>
        <w:t>–</w:t>
      </w:r>
      <w:r>
        <w:rPr>
          <w:rFonts w:ascii="Arial" w:hAnsi="Arial" w:cs="Arial"/>
          <w:color w:val="000000"/>
        </w:rPr>
        <w:t>Study</w:t>
      </w:r>
      <w:r w:rsidR="00AB1E68">
        <w:rPr>
          <w:rFonts w:ascii="Arial" w:hAnsi="Arial" w:cs="Arial"/>
          <w:color w:val="000000"/>
        </w:rPr>
        <w:t>–</w:t>
      </w:r>
      <w:r>
        <w:rPr>
          <w:rFonts w:ascii="Arial" w:hAnsi="Arial" w:cs="Arial"/>
          <w:color w:val="000000"/>
        </w:rPr>
        <w:t xml:space="preserve">Act cycles to identify barriers, try solutions, study data, and act on findings to refine implementation. Formal communication protocols are used to report roadblocks from the school site to leadership (district and charter school, COE, or SSOS) so that policies can be adjusted to facilitate new ways of working. Initial implementation is in Phase 2 of this plan, where practitioners begin using strategic levers across departments and contexts and </w:t>
      </w:r>
      <w:r w:rsidR="00644F1E">
        <w:rPr>
          <w:rFonts w:ascii="Arial" w:hAnsi="Arial" w:cs="Arial"/>
          <w:color w:val="000000"/>
        </w:rPr>
        <w:t>“</w:t>
      </w:r>
      <w:r>
        <w:rPr>
          <w:rFonts w:ascii="Arial" w:hAnsi="Arial" w:cs="Arial"/>
          <w:color w:val="000000"/>
        </w:rPr>
        <w:t>early use</w:t>
      </w:r>
      <w:r w:rsidR="00644F1E">
        <w:rPr>
          <w:rFonts w:ascii="Arial" w:hAnsi="Arial" w:cs="Arial"/>
          <w:color w:val="000000"/>
        </w:rPr>
        <w:t>”</w:t>
      </w:r>
      <w:r>
        <w:rPr>
          <w:rFonts w:ascii="Arial" w:hAnsi="Arial" w:cs="Arial"/>
          <w:color w:val="000000"/>
        </w:rPr>
        <w:t xml:space="preserve"> data is gathered.</w:t>
      </w:r>
    </w:p>
    <w:p w14:paraId="739B8E44" w14:textId="77777777" w:rsidR="00D76635" w:rsidRDefault="00D76635" w:rsidP="009F585D">
      <w:pPr>
        <w:pStyle w:val="NormalWeb"/>
        <w:numPr>
          <w:ilvl w:val="0"/>
          <w:numId w:val="395"/>
        </w:numPr>
        <w:spacing w:before="0" w:beforeAutospacing="0" w:after="240" w:afterAutospacing="0"/>
        <w:textAlignment w:val="baseline"/>
        <w:rPr>
          <w:rFonts w:ascii="Arial" w:hAnsi="Arial" w:cs="Arial"/>
          <w:color w:val="000000"/>
        </w:rPr>
      </w:pPr>
      <w:r>
        <w:rPr>
          <w:rFonts w:ascii="Arial" w:hAnsi="Arial" w:cs="Arial"/>
          <w:b/>
          <w:bCs/>
          <w:color w:val="000000"/>
        </w:rPr>
        <w:t xml:space="preserve">Phase 3: Full Implementation: </w:t>
      </w:r>
      <w:r>
        <w:rPr>
          <w:rFonts w:ascii="Arial" w:hAnsi="Arial" w:cs="Arial"/>
          <w:color w:val="000000"/>
        </w:rPr>
        <w:t xml:space="preserve">This occurs when the new practice is integrated into standard practice and </w:t>
      </w:r>
      <w:proofErr w:type="gramStart"/>
      <w:r>
        <w:rPr>
          <w:rFonts w:ascii="Arial" w:hAnsi="Arial" w:cs="Arial"/>
          <w:color w:val="000000"/>
        </w:rPr>
        <w:t>the majority of</w:t>
      </w:r>
      <w:proofErr w:type="gramEnd"/>
      <w:r>
        <w:rPr>
          <w:rFonts w:ascii="Arial" w:hAnsi="Arial" w:cs="Arial"/>
          <w:color w:val="000000"/>
        </w:rPr>
        <w:t xml:space="preserve"> practitioners </w:t>
      </w:r>
      <w:proofErr w:type="gramStart"/>
      <w:r>
        <w:rPr>
          <w:rFonts w:ascii="Arial" w:hAnsi="Arial" w:cs="Arial"/>
          <w:color w:val="000000"/>
        </w:rPr>
        <w:t>are using</w:t>
      </w:r>
      <w:proofErr w:type="gramEnd"/>
      <w:r>
        <w:rPr>
          <w:rFonts w:ascii="Arial" w:hAnsi="Arial" w:cs="Arial"/>
          <w:color w:val="000000"/>
        </w:rPr>
        <w:t xml:space="preserve"> the innovation with fidelity. Success is measured by improved outcomes for EL/ML students across the district, region, or state. The implementation team remains active to ensure that improvements are maintained despite changes in leadership or staff turnover. Full implementation occurs in Phase 3, where population-level outcomes for MLs begin to improve.</w:t>
      </w:r>
    </w:p>
    <w:p w14:paraId="774AE216" w14:textId="6AA446E9" w:rsidR="00185C47" w:rsidRDefault="00185C47" w:rsidP="00C320B0">
      <w:pPr>
        <w:pStyle w:val="NormalWeb"/>
        <w:spacing w:before="0" w:beforeAutospacing="0" w:after="240" w:afterAutospacing="0"/>
        <w:textAlignment w:val="baseline"/>
        <w:rPr>
          <w:rFonts w:ascii="Arial" w:hAnsi="Arial" w:cs="Arial"/>
          <w:color w:val="000000"/>
        </w:rPr>
      </w:pPr>
      <w:r w:rsidRPr="00185C47">
        <w:rPr>
          <w:rFonts w:ascii="Arial" w:hAnsi="Arial" w:cs="Arial"/>
          <w:color w:val="000000"/>
          <w:lang w:val="en"/>
        </w:rPr>
        <w:t xml:space="preserve">For every strategic lever currently in this plan, practitioners can use the EL Roadmap Self-Reflection Rubric </w:t>
      </w:r>
      <w:r w:rsidR="009601C2">
        <w:rPr>
          <w:rFonts w:ascii="Arial" w:hAnsi="Arial" w:cs="Arial"/>
          <w:color w:val="000000"/>
          <w:lang w:val="en"/>
        </w:rPr>
        <w:t xml:space="preserve">(see the </w:t>
      </w:r>
      <w:r w:rsidRPr="00185C47">
        <w:rPr>
          <w:rFonts w:ascii="Arial" w:hAnsi="Arial" w:cs="Arial"/>
          <w:color w:val="000000"/>
          <w:lang w:val="en"/>
        </w:rPr>
        <w:t xml:space="preserve">CDE California EL Roadmap Resources web page </w:t>
      </w:r>
      <w:r w:rsidR="000521A4">
        <w:rPr>
          <w:rFonts w:ascii="Arial" w:hAnsi="Arial" w:cs="Arial"/>
          <w:color w:val="000000"/>
          <w:lang w:val="en"/>
        </w:rPr>
        <w:t>at</w:t>
      </w:r>
      <w:r w:rsidRPr="00185C47">
        <w:rPr>
          <w:rFonts w:ascii="Arial" w:hAnsi="Arial" w:cs="Arial"/>
          <w:color w:val="000000"/>
          <w:lang w:val="en"/>
        </w:rPr>
        <w:t xml:space="preserve"> </w:t>
      </w:r>
      <w:hyperlink r:id="rId17" w:tooltip="CDE California English Learner Roadmap Resources: EL Roadmap Self-Reflection Rubric" w:history="1">
        <w:r w:rsidRPr="00097064">
          <w:rPr>
            <w:rStyle w:val="Hyperlink"/>
            <w:rFonts w:ascii="Arial" w:hAnsi="Arial" w:cs="Arial"/>
            <w:lang w:val="en"/>
          </w:rPr>
          <w:t>https://www.cde.ca.gov/sp/ml/rmresources.asp</w:t>
        </w:r>
      </w:hyperlink>
      <w:r w:rsidR="002A7870">
        <w:t>)</w:t>
      </w:r>
      <w:r w:rsidRPr="00185C47">
        <w:rPr>
          <w:rFonts w:ascii="Arial" w:hAnsi="Arial" w:cs="Arial"/>
          <w:color w:val="000000"/>
          <w:lang w:val="en"/>
        </w:rPr>
        <w:t xml:space="preserve"> </w:t>
      </w:r>
      <w:r w:rsidR="00A612A3">
        <w:rPr>
          <w:rFonts w:ascii="Arial" w:hAnsi="Arial" w:cs="Arial"/>
          <w:color w:val="000000"/>
          <w:lang w:val="en"/>
        </w:rPr>
        <w:t xml:space="preserve">and </w:t>
      </w:r>
      <w:r w:rsidRPr="00185C47">
        <w:rPr>
          <w:rFonts w:ascii="Arial" w:hAnsi="Arial" w:cs="Arial"/>
          <w:color w:val="000000"/>
          <w:lang w:val="en"/>
        </w:rPr>
        <w:t xml:space="preserve">the Californians Together EL Roadmap Toolkits </w:t>
      </w:r>
      <w:r w:rsidR="002A7870">
        <w:rPr>
          <w:rFonts w:ascii="Arial" w:hAnsi="Arial" w:cs="Arial"/>
          <w:color w:val="000000"/>
          <w:lang w:val="en"/>
        </w:rPr>
        <w:t xml:space="preserve">(see the Californians Together Toolkits web page </w:t>
      </w:r>
      <w:r w:rsidR="000521A4">
        <w:rPr>
          <w:rFonts w:ascii="Arial" w:hAnsi="Arial" w:cs="Arial"/>
          <w:color w:val="000000"/>
          <w:lang w:val="en"/>
        </w:rPr>
        <w:t>at</w:t>
      </w:r>
      <w:r w:rsidRPr="00185C47">
        <w:rPr>
          <w:rFonts w:ascii="Arial" w:hAnsi="Arial" w:cs="Arial"/>
          <w:color w:val="000000"/>
          <w:lang w:val="en"/>
        </w:rPr>
        <w:t xml:space="preserve"> </w:t>
      </w:r>
      <w:hyperlink r:id="rId18" w:tooltip="Californians Together EL Roadmap Toolkits" w:history="1">
        <w:r w:rsidRPr="00185C47">
          <w:rPr>
            <w:rStyle w:val="Hyperlink"/>
            <w:rFonts w:ascii="Arial" w:hAnsi="Arial" w:cs="Arial"/>
            <w:lang w:val="en"/>
          </w:rPr>
          <w:t>https://store.caltog.org/collections/toolkits</w:t>
        </w:r>
      </w:hyperlink>
      <w:r w:rsidRPr="00185C47">
        <w:rPr>
          <w:rFonts w:ascii="Arial" w:hAnsi="Arial" w:cs="Arial"/>
          <w:color w:val="000000"/>
          <w:lang w:val="en"/>
        </w:rPr>
        <w:t>) with embedded rubrics (free PDF available for download), and the NIRN Implementation Stages Checklist (</w:t>
      </w:r>
      <w:r w:rsidR="008B07B7">
        <w:rPr>
          <w:rFonts w:ascii="Arial" w:hAnsi="Arial" w:cs="Arial"/>
          <w:color w:val="000000"/>
          <w:lang w:val="en"/>
        </w:rPr>
        <w:t xml:space="preserve">download the PDF </w:t>
      </w:r>
      <w:r w:rsidR="000521A4">
        <w:rPr>
          <w:rFonts w:ascii="Arial" w:hAnsi="Arial" w:cs="Arial"/>
          <w:color w:val="000000"/>
          <w:lang w:val="en"/>
        </w:rPr>
        <w:t>at</w:t>
      </w:r>
      <w:r w:rsidRPr="00185C47">
        <w:rPr>
          <w:rFonts w:ascii="Arial" w:hAnsi="Arial" w:cs="Arial"/>
          <w:color w:val="000000"/>
          <w:lang w:val="en"/>
        </w:rPr>
        <w:t xml:space="preserve"> </w:t>
      </w:r>
      <w:hyperlink r:id="rId19" w:tooltip="NIRN Implementation Stages Checklist (PDF)" w:history="1">
        <w:r w:rsidRPr="00185C47">
          <w:rPr>
            <w:rStyle w:val="Hyperlink"/>
            <w:rFonts w:ascii="Arial" w:hAnsi="Arial" w:cs="Arial"/>
            <w:lang w:val="en"/>
          </w:rPr>
          <w:t>https://implementation.fpg.unc.edu/wp-content/uploads/Implementation-Stages-Overview.pdf</w:t>
        </w:r>
      </w:hyperlink>
      <w:r w:rsidRPr="00185C47">
        <w:rPr>
          <w:rFonts w:ascii="Arial" w:hAnsi="Arial" w:cs="Arial"/>
          <w:color w:val="000000"/>
          <w:lang w:val="en"/>
        </w:rPr>
        <w:t>) to self-assess their status as Not Yet Initiated, In Progress, or In Continuous Improvement.</w:t>
      </w:r>
    </w:p>
    <w:p w14:paraId="000000C6" w14:textId="77777777" w:rsidR="00FC568A" w:rsidRDefault="00EF5EFA" w:rsidP="00A001A5">
      <w:pPr>
        <w:pStyle w:val="Heading3"/>
      </w:pPr>
      <w:r>
        <w:lastRenderedPageBreak/>
        <w:t>Districts and Charter Schools</w:t>
      </w:r>
    </w:p>
    <w:p w14:paraId="000000C7" w14:textId="363FDA55" w:rsidR="00FC568A" w:rsidRDefault="00AD046E">
      <w:pPr>
        <w:widowControl w:val="0"/>
        <w:spacing w:after="200"/>
        <w:rPr>
          <w:b/>
          <w:lang w:val="en-US"/>
        </w:rPr>
      </w:pPr>
      <w:r w:rsidRPr="00AD046E">
        <w:t xml:space="preserve">Districts and charter schools may develop a </w:t>
      </w:r>
      <w:r w:rsidR="00FA2EA8">
        <w:t>multiyear</w:t>
      </w:r>
      <w:r w:rsidRPr="00AD046E">
        <w:t xml:space="preserve"> continuous improvement approach that moves each of the </w:t>
      </w:r>
      <w:r w:rsidR="00163CB4">
        <w:t>strategic lever</w:t>
      </w:r>
      <w:r w:rsidRPr="00AD046E">
        <w:t>s through all three implementation phases (testing, reflecting, and refining implementation) so that by the end of an improvement cycle, meaningful, evidence-informed progress is reflected across all three phases for each lever prioritized by the district.</w:t>
      </w:r>
      <w:r w:rsidR="00EF5EFA">
        <w:t xml:space="preserve"> </w:t>
      </w:r>
    </w:p>
    <w:p w14:paraId="000000C8" w14:textId="1BA69AD1" w:rsidR="00FC568A" w:rsidRDefault="00EF5EFA">
      <w:pPr>
        <w:widowControl w:val="0"/>
        <w:spacing w:after="200"/>
        <w:rPr>
          <w:b/>
          <w:bCs/>
        </w:rPr>
      </w:pPr>
      <w:r>
        <w:rPr>
          <w:b/>
          <w:bCs/>
        </w:rPr>
        <w:t>Example of a five-year continuous improvement cycle:</w:t>
      </w:r>
    </w:p>
    <w:p w14:paraId="335F2EBC" w14:textId="4AA7AEF1" w:rsidR="003333C9" w:rsidRPr="003333C9" w:rsidRDefault="003333C9" w:rsidP="003333C9">
      <w:pPr>
        <w:spacing w:after="200"/>
        <w:rPr>
          <w:lang w:val="en-US"/>
        </w:rPr>
      </w:pPr>
      <w:r w:rsidRPr="003333C9">
        <w:rPr>
          <w:b/>
          <w:bCs/>
          <w:lang w:val="en-US"/>
        </w:rPr>
        <w:t>Phase 1: Exploration and Installation</w:t>
      </w:r>
      <w:r w:rsidR="008D33B6">
        <w:rPr>
          <w:b/>
          <w:bCs/>
          <w:lang w:val="en-US"/>
        </w:rPr>
        <w:t>—</w:t>
      </w:r>
      <w:r w:rsidRPr="003333C9">
        <w:rPr>
          <w:b/>
          <w:bCs/>
          <w:lang w:val="en-US"/>
        </w:rPr>
        <w:t>Awareness and Initial Guidance (Years 1–2):</w:t>
      </w:r>
      <w:r w:rsidRPr="003333C9">
        <w:rPr>
          <w:lang w:val="en-US"/>
        </w:rPr>
        <w:t xml:space="preserve"> Districts and charter schools form implementation teams to build general awareness of all </w:t>
      </w:r>
      <w:r w:rsidR="00163CB4">
        <w:rPr>
          <w:lang w:val="en-US"/>
        </w:rPr>
        <w:t>strategic lever</w:t>
      </w:r>
      <w:r w:rsidRPr="003333C9">
        <w:rPr>
          <w:lang w:val="en-US"/>
        </w:rPr>
        <w:t>s in this plan, assess needs, assets, and fit within their local context, and begin building the infrastructure, including policies, staff capacity, and decision-making structures needed to incorporate them into Multilingual/EL Master Plans and district policies, including MTSS, so that all typologies of EL and ML students are served through an aligned system. </w:t>
      </w:r>
    </w:p>
    <w:p w14:paraId="6590BE15" w14:textId="01602172" w:rsidR="003333C9" w:rsidRPr="003333C9" w:rsidRDefault="003333C9" w:rsidP="003333C9">
      <w:pPr>
        <w:spacing w:after="200"/>
        <w:rPr>
          <w:lang w:val="en-US"/>
        </w:rPr>
      </w:pPr>
      <w:r w:rsidRPr="003333C9">
        <w:rPr>
          <w:b/>
          <w:bCs/>
          <w:lang w:val="en-US"/>
        </w:rPr>
        <w:t>Phase 2: Installation and Initial Implementation</w:t>
      </w:r>
      <w:r w:rsidR="008D33B6">
        <w:rPr>
          <w:b/>
          <w:bCs/>
          <w:lang w:val="en-US"/>
        </w:rPr>
        <w:t>—</w:t>
      </w:r>
      <w:r w:rsidRPr="003333C9">
        <w:rPr>
          <w:b/>
          <w:bCs/>
          <w:lang w:val="en-US"/>
        </w:rPr>
        <w:t>Capacity</w:t>
      </w:r>
      <w:r w:rsidR="00852F1C">
        <w:rPr>
          <w:b/>
          <w:bCs/>
          <w:lang w:val="en-US"/>
        </w:rPr>
        <w:t xml:space="preserve"> </w:t>
      </w:r>
      <w:r w:rsidRPr="003333C9">
        <w:rPr>
          <w:b/>
          <w:bCs/>
          <w:lang w:val="en-US"/>
        </w:rPr>
        <w:t xml:space="preserve">Building and Early Use (Years 2–4): </w:t>
      </w:r>
      <w:r w:rsidRPr="003333C9">
        <w:rPr>
          <w:lang w:val="en-US"/>
        </w:rPr>
        <w:t xml:space="preserve">Districts and charter schools continue building infrastructure while staff </w:t>
      </w:r>
      <w:r w:rsidR="00E0249B">
        <w:rPr>
          <w:lang w:val="en-US"/>
        </w:rPr>
        <w:t xml:space="preserve">members </w:t>
      </w:r>
      <w:r w:rsidRPr="003333C9">
        <w:rPr>
          <w:lang w:val="en-US"/>
        </w:rPr>
        <w:t xml:space="preserve">begin using the </w:t>
      </w:r>
      <w:r w:rsidR="00163CB4">
        <w:rPr>
          <w:lang w:val="en-US"/>
        </w:rPr>
        <w:t>strategic lever</w:t>
      </w:r>
      <w:r w:rsidRPr="003333C9">
        <w:rPr>
          <w:lang w:val="en-US"/>
        </w:rPr>
        <w:t xml:space="preserve">s across programs, departments (EL and ML, general education, special education, early learning, student services, assessment, family engagement, etc.), and decision-making structures. Data on fidelity and progress </w:t>
      </w:r>
      <w:r w:rsidR="00BA7C49">
        <w:rPr>
          <w:lang w:val="en-US"/>
        </w:rPr>
        <w:t>is</w:t>
      </w:r>
      <w:r w:rsidRPr="003333C9">
        <w:rPr>
          <w:lang w:val="en-US"/>
        </w:rPr>
        <w:t xml:space="preserve"> used to refine implementation and build the internal, aligned capacity needed to sustain this work.</w:t>
      </w:r>
    </w:p>
    <w:p w14:paraId="7CD91905" w14:textId="5FEFCDFB" w:rsidR="003333C9" w:rsidRPr="003333C9" w:rsidRDefault="003333C9" w:rsidP="003333C9">
      <w:pPr>
        <w:spacing w:after="200"/>
        <w:rPr>
          <w:lang w:val="en-US"/>
        </w:rPr>
      </w:pPr>
      <w:r w:rsidRPr="003333C9">
        <w:rPr>
          <w:b/>
          <w:bCs/>
          <w:lang w:val="en-US"/>
        </w:rPr>
        <w:t>Phase 3: Full Implementation</w:t>
      </w:r>
      <w:r w:rsidR="008D33B6">
        <w:rPr>
          <w:b/>
          <w:bCs/>
          <w:lang w:val="en-US"/>
        </w:rPr>
        <w:t>—</w:t>
      </w:r>
      <w:r w:rsidRPr="003333C9">
        <w:rPr>
          <w:b/>
          <w:bCs/>
          <w:lang w:val="en-US"/>
        </w:rPr>
        <w:t>Fidelity, Sustainability, and Partnerships (Years 4–5):</w:t>
      </w:r>
      <w:r w:rsidRPr="003333C9">
        <w:rPr>
          <w:lang w:val="en-US"/>
        </w:rPr>
        <w:t xml:space="preserve"> Districts and charter schools reach fidelity-based implementation of the </w:t>
      </w:r>
      <w:r w:rsidR="00163CB4">
        <w:rPr>
          <w:lang w:val="en-US"/>
        </w:rPr>
        <w:t>strategic lever</w:t>
      </w:r>
      <w:r w:rsidRPr="003333C9">
        <w:rPr>
          <w:lang w:val="en-US"/>
        </w:rPr>
        <w:t xml:space="preserve">s across </w:t>
      </w:r>
      <w:proofErr w:type="gramStart"/>
      <w:r w:rsidRPr="003333C9">
        <w:rPr>
          <w:lang w:val="en-US"/>
        </w:rPr>
        <w:t>the majority of</w:t>
      </w:r>
      <w:proofErr w:type="gramEnd"/>
      <w:r w:rsidRPr="003333C9">
        <w:rPr>
          <w:lang w:val="en-US"/>
        </w:rPr>
        <w:t xml:space="preserve"> practitioners, with evidence of improving population-level outcomes for MLs. Districts and charter schools work toward sustainability and strengthen partnerships. (for example: with other school districts, COEs, SELPAs, community organizations, and families) that support long-term deepening and continuation of an aligned system of support for all MLs typologies. </w:t>
      </w:r>
    </w:p>
    <w:p w14:paraId="000000CC" w14:textId="77777777" w:rsidR="00FC568A" w:rsidRDefault="00EF5EFA" w:rsidP="00A001A5">
      <w:pPr>
        <w:pStyle w:val="Heading3"/>
      </w:pPr>
      <w:r>
        <w:t>County Offices of Education</w:t>
      </w:r>
    </w:p>
    <w:p w14:paraId="000000CD" w14:textId="15F1E7D6" w:rsidR="00FC568A" w:rsidRDefault="00EF5EFA">
      <w:pPr>
        <w:widowControl w:val="0"/>
        <w:spacing w:after="200"/>
        <w:rPr>
          <w:b/>
          <w:lang w:val="en-US"/>
        </w:rPr>
      </w:pPr>
      <w:r w:rsidRPr="569133A5">
        <w:rPr>
          <w:lang w:val="en-US"/>
        </w:rPr>
        <w:t>Because COEs support districts and charter schools that may be at different points in their own multiyear implementation cycle, the suggested phase progression for COEs is best understood as running in parallel with, and responsive to, district and charter school needs</w:t>
      </w:r>
      <w:r w:rsidR="00E26049">
        <w:rPr>
          <w:lang w:val="en-US"/>
        </w:rPr>
        <w:t>, as well as the needs of their own COE schools, where applicable</w:t>
      </w:r>
      <w:r w:rsidRPr="569133A5">
        <w:rPr>
          <w:lang w:val="en-US"/>
        </w:rPr>
        <w:t>.</w:t>
      </w:r>
      <w:r w:rsidR="002B2DE5" w:rsidRPr="569133A5">
        <w:rPr>
          <w:color w:val="000000" w:themeColor="text1"/>
          <w:lang w:val="en-US"/>
        </w:rPr>
        <w:t xml:space="preserve"> </w:t>
      </w:r>
      <w:r w:rsidR="002B2DE5" w:rsidRPr="569133A5">
        <w:rPr>
          <w:lang w:val="en-US"/>
        </w:rPr>
        <w:t>Agencies may enter different phases simultaneously by lever</w:t>
      </w:r>
      <w:r w:rsidR="00B618F8">
        <w:rPr>
          <w:lang w:val="en-US"/>
        </w:rPr>
        <w:t>,</w:t>
      </w:r>
      <w:r w:rsidR="002B2DE5" w:rsidRPr="569133A5">
        <w:rPr>
          <w:lang w:val="en-US"/>
        </w:rPr>
        <w:t xml:space="preserve"> and implementation is not intended to be sequential across all levers.</w:t>
      </w:r>
    </w:p>
    <w:p w14:paraId="000000CE" w14:textId="77777777" w:rsidR="00FC568A" w:rsidRDefault="00EF5EFA">
      <w:pPr>
        <w:widowControl w:val="0"/>
        <w:spacing w:after="200"/>
        <w:rPr>
          <w:b/>
          <w:bCs/>
        </w:rPr>
      </w:pPr>
      <w:r>
        <w:rPr>
          <w:b/>
          <w:bCs/>
        </w:rPr>
        <w:t>Example of a five-year continuous improvement cycle:</w:t>
      </w:r>
    </w:p>
    <w:p w14:paraId="000000CF" w14:textId="4522CC77" w:rsidR="00FC568A" w:rsidRDefault="000C34B3">
      <w:pPr>
        <w:widowControl w:val="0"/>
        <w:spacing w:after="200"/>
      </w:pPr>
      <w:r w:rsidRPr="003333C9">
        <w:rPr>
          <w:b/>
          <w:bCs/>
          <w:lang w:val="en-US"/>
        </w:rPr>
        <w:t>Phase 1: Exploration and Installation</w:t>
      </w:r>
      <w:r w:rsidR="005A65A8">
        <w:rPr>
          <w:b/>
          <w:bCs/>
          <w:lang w:val="en-US"/>
        </w:rPr>
        <w:t>—</w:t>
      </w:r>
      <w:r w:rsidRPr="003333C9">
        <w:rPr>
          <w:b/>
          <w:bCs/>
          <w:lang w:val="en-US"/>
        </w:rPr>
        <w:t>Awareness and Initial Guidance (Years 1–2):</w:t>
      </w:r>
      <w:r w:rsidRPr="003333C9">
        <w:rPr>
          <w:lang w:val="en-US"/>
        </w:rPr>
        <w:t xml:space="preserve"> </w:t>
      </w:r>
      <w:r w:rsidR="00EF5EFA">
        <w:t xml:space="preserve">COEs build internal awareness of the </w:t>
      </w:r>
      <w:r w:rsidR="00163CB4">
        <w:t>strategic lever</w:t>
      </w:r>
      <w:r w:rsidR="00EF5EFA">
        <w:t>s in this plan</w:t>
      </w:r>
      <w:r w:rsidR="00F541CC">
        <w:t xml:space="preserve">, assess </w:t>
      </w:r>
      <w:r w:rsidR="00EF5EFA">
        <w:t xml:space="preserve">how existing county-level and regional supports (for example: coaching, PL, and </w:t>
      </w:r>
      <w:r w:rsidR="00557CC0">
        <w:t>TA</w:t>
      </w:r>
      <w:r w:rsidR="00EF5EFA">
        <w:t>) might align with or incorporate the work in this plan</w:t>
      </w:r>
      <w:r w:rsidR="005D1218">
        <w:t xml:space="preserve">, and begin building the infrastructure </w:t>
      </w:r>
      <w:r w:rsidR="005D1218">
        <w:lastRenderedPageBreak/>
        <w:t>needed</w:t>
      </w:r>
      <w:r w:rsidR="00EF5EFA">
        <w:t xml:space="preserve"> to support districts and charter schools in aligning their own systems around this plan.</w:t>
      </w:r>
    </w:p>
    <w:p w14:paraId="000000D0" w14:textId="2E23BEF6" w:rsidR="00FC568A" w:rsidRDefault="000C34B3">
      <w:pPr>
        <w:spacing w:after="200"/>
      </w:pPr>
      <w:r w:rsidRPr="003333C9">
        <w:rPr>
          <w:b/>
          <w:bCs/>
          <w:lang w:val="en-US"/>
        </w:rPr>
        <w:t>Phase 2: Installation and Initial Implementation</w:t>
      </w:r>
      <w:r w:rsidR="005A65A8">
        <w:rPr>
          <w:b/>
          <w:bCs/>
          <w:lang w:val="en-US"/>
        </w:rPr>
        <w:t>—</w:t>
      </w:r>
      <w:r w:rsidRPr="003333C9">
        <w:rPr>
          <w:b/>
          <w:bCs/>
          <w:lang w:val="en-US"/>
        </w:rPr>
        <w:t>Capacity</w:t>
      </w:r>
      <w:r w:rsidR="00852F1C">
        <w:rPr>
          <w:b/>
          <w:bCs/>
          <w:lang w:val="en-US"/>
        </w:rPr>
        <w:t xml:space="preserve"> </w:t>
      </w:r>
      <w:r w:rsidRPr="003333C9">
        <w:rPr>
          <w:b/>
          <w:bCs/>
          <w:lang w:val="en-US"/>
        </w:rPr>
        <w:t>Building and Early Use (Years 2–4):</w:t>
      </w:r>
      <w:r w:rsidR="00EF5EFA">
        <w:t xml:space="preserve"> COEs </w:t>
      </w:r>
      <w:r w:rsidR="004422C8">
        <w:t xml:space="preserve">continue building infrastructure while integrating the </w:t>
      </w:r>
      <w:r w:rsidR="00163CB4">
        <w:t>strategic lever</w:t>
      </w:r>
      <w:r w:rsidR="00EF5EFA">
        <w:t>s into county-level or regional support structures, including PL, coaching, LCAP review, differentiated assistance, and continuous improvement support to help districts and charter schools move through their own Phase 2 work.</w:t>
      </w:r>
    </w:p>
    <w:p w14:paraId="000000D1" w14:textId="3D5C63A6" w:rsidR="00FC568A" w:rsidRDefault="000C34B3">
      <w:pPr>
        <w:spacing w:after="200"/>
      </w:pPr>
      <w:r w:rsidRPr="003333C9">
        <w:rPr>
          <w:b/>
          <w:bCs/>
          <w:lang w:val="en-US"/>
        </w:rPr>
        <w:t>Phase 3: Full Implementation</w:t>
      </w:r>
      <w:r w:rsidR="005A65A8">
        <w:rPr>
          <w:b/>
          <w:bCs/>
          <w:lang w:val="en-US"/>
        </w:rPr>
        <w:t>—</w:t>
      </w:r>
      <w:r w:rsidRPr="003333C9">
        <w:rPr>
          <w:b/>
          <w:bCs/>
          <w:lang w:val="en-US"/>
        </w:rPr>
        <w:t>Fidelity, Sustainability, and Partnerships (Years 4–5):</w:t>
      </w:r>
      <w:r w:rsidR="00EF5EFA">
        <w:t xml:space="preserve"> COEs </w:t>
      </w:r>
      <w:r w:rsidR="004422C8">
        <w:t xml:space="preserve">support </w:t>
      </w:r>
      <w:r w:rsidR="00EF5EFA">
        <w:t>districts and charter schools in deepening and sustaining this work</w:t>
      </w:r>
      <w:r w:rsidR="00FC7786">
        <w:t xml:space="preserve"> with fidelity</w:t>
      </w:r>
      <w:r w:rsidR="00EF5EFA">
        <w:t xml:space="preserve"> and strengthen regional partnerships (with other COEs, GEMS, the CCEE</w:t>
      </w:r>
      <w:r w:rsidR="005B002A">
        <w:t>,</w:t>
      </w:r>
      <w:r w:rsidR="00EF5EFA">
        <w:t xml:space="preserve"> and the CDE) that help ensure continuity of support beyond the initial multiple</w:t>
      </w:r>
      <w:r w:rsidR="005B002A">
        <w:t>-</w:t>
      </w:r>
      <w:r w:rsidR="00EF5EFA">
        <w:t xml:space="preserve">year time period to sustain coherent, coordinated instructional systems that serve all typologies of MLs. </w:t>
      </w:r>
    </w:p>
    <w:p w14:paraId="000000D2" w14:textId="77777777" w:rsidR="00FC568A" w:rsidRDefault="00EF5EFA" w:rsidP="00A001A5">
      <w:pPr>
        <w:pStyle w:val="Heading3"/>
      </w:pPr>
      <w:bookmarkStart w:id="19" w:name="_heading=h.ldn3c9kxg1zh" w:colFirst="0" w:colLast="0"/>
      <w:bookmarkEnd w:id="19"/>
      <w:r>
        <w:t xml:space="preserve">Statewide System of Support </w:t>
      </w:r>
    </w:p>
    <w:p w14:paraId="000000D3" w14:textId="1C67B57E" w:rsidR="00FC568A" w:rsidRDefault="00EF5EFA">
      <w:pPr>
        <w:widowControl w:val="0"/>
        <w:spacing w:after="200"/>
        <w:rPr>
          <w:b/>
          <w:lang w:val="en-US"/>
        </w:rPr>
      </w:pPr>
      <w:r w:rsidRPr="35FE8E24">
        <w:rPr>
          <w:lang w:val="en-US"/>
        </w:rPr>
        <w:t xml:space="preserve">The SSOS operates at the coordination layer of the </w:t>
      </w:r>
      <w:proofErr w:type="gramStart"/>
      <w:r w:rsidRPr="35FE8E24">
        <w:rPr>
          <w:lang w:val="en-US"/>
        </w:rPr>
        <w:t>system</w:t>
      </w:r>
      <w:proofErr w:type="gramEnd"/>
      <w:r w:rsidRPr="35FE8E24">
        <w:rPr>
          <w:lang w:val="en-US"/>
        </w:rPr>
        <w:t xml:space="preserve"> so its phase progression is framed around building and sustaining the infrastructure that allows COEs, districts, and charter schools to do their own local and regional phase work.</w:t>
      </w:r>
    </w:p>
    <w:p w14:paraId="000000D4" w14:textId="77777777" w:rsidR="00FC568A" w:rsidRDefault="00EF5EFA">
      <w:pPr>
        <w:widowControl w:val="0"/>
        <w:spacing w:after="200"/>
        <w:rPr>
          <w:b/>
          <w:bCs/>
        </w:rPr>
      </w:pPr>
      <w:r>
        <w:rPr>
          <w:b/>
          <w:bCs/>
        </w:rPr>
        <w:t>Example of a five-year continuous improvement cycle:</w:t>
      </w:r>
    </w:p>
    <w:p w14:paraId="000000D5" w14:textId="51AA629D" w:rsidR="00FC568A" w:rsidRDefault="00935608">
      <w:pPr>
        <w:widowControl w:val="0"/>
        <w:spacing w:after="200"/>
      </w:pPr>
      <w:r w:rsidRPr="003333C9">
        <w:rPr>
          <w:b/>
          <w:bCs/>
          <w:lang w:val="en-US"/>
        </w:rPr>
        <w:t>Phase 1: Exploration and Installation</w:t>
      </w:r>
      <w:r w:rsidR="005A65A8">
        <w:rPr>
          <w:b/>
          <w:bCs/>
          <w:lang w:val="en-US"/>
        </w:rPr>
        <w:t>—</w:t>
      </w:r>
      <w:r w:rsidRPr="003333C9">
        <w:rPr>
          <w:b/>
          <w:bCs/>
          <w:lang w:val="en-US"/>
        </w:rPr>
        <w:t>Awareness and Initial Guidance (Years 1–2):</w:t>
      </w:r>
      <w:r w:rsidR="00EF5EFA">
        <w:t xml:space="preserve"> The CDE, CCEE, and SBE </w:t>
      </w:r>
      <w:r w:rsidR="00F02F20">
        <w:t>form implementation team</w:t>
      </w:r>
      <w:r w:rsidR="002F2EB5">
        <w:t>s to build</w:t>
      </w:r>
      <w:r w:rsidR="00EF5EFA">
        <w:t xml:space="preserve"> a shared understanding of the </w:t>
      </w:r>
      <w:r w:rsidR="00163CB4">
        <w:t>strategic lever</w:t>
      </w:r>
      <w:r w:rsidR="00EF5EFA">
        <w:t>s</w:t>
      </w:r>
      <w:r w:rsidR="002F2EB5">
        <w:t>, assess</w:t>
      </w:r>
      <w:r w:rsidR="00EF5EFA">
        <w:t xml:space="preserve"> </w:t>
      </w:r>
      <w:r w:rsidR="007F1880">
        <w:t xml:space="preserve">how </w:t>
      </w:r>
      <w:r w:rsidR="00EF5EFA">
        <w:t>existing SSOS structures and resources</w:t>
      </w:r>
      <w:r w:rsidR="007F1880">
        <w:t xml:space="preserve"> align with the work in this plan, and begin building the infrastructure needed</w:t>
      </w:r>
      <w:r w:rsidR="00EF5EFA">
        <w:t xml:space="preserve"> to support this work.</w:t>
      </w:r>
    </w:p>
    <w:p w14:paraId="000000D6" w14:textId="6361C515" w:rsidR="00FC568A" w:rsidRDefault="00935608">
      <w:pPr>
        <w:spacing w:after="200"/>
      </w:pPr>
      <w:r w:rsidRPr="003333C9">
        <w:rPr>
          <w:b/>
          <w:bCs/>
          <w:lang w:val="en-US"/>
        </w:rPr>
        <w:t>Phase 2: Installation and Initial Implementation</w:t>
      </w:r>
      <w:r w:rsidR="005A65A8">
        <w:rPr>
          <w:b/>
          <w:bCs/>
          <w:lang w:val="en-US"/>
        </w:rPr>
        <w:t>—</w:t>
      </w:r>
      <w:r w:rsidRPr="003333C9">
        <w:rPr>
          <w:b/>
          <w:bCs/>
          <w:lang w:val="en-US"/>
        </w:rPr>
        <w:t>Capacity</w:t>
      </w:r>
      <w:r w:rsidR="00852F1C">
        <w:rPr>
          <w:b/>
          <w:bCs/>
          <w:lang w:val="en-US"/>
        </w:rPr>
        <w:t xml:space="preserve"> </w:t>
      </w:r>
      <w:r w:rsidRPr="003333C9">
        <w:rPr>
          <w:b/>
          <w:bCs/>
          <w:lang w:val="en-US"/>
        </w:rPr>
        <w:t>Building and Early Use (Years 2–4):</w:t>
      </w:r>
      <w:r w:rsidR="00EF5EFA">
        <w:t xml:space="preserve"> State agencies and lead agencies in the SSOS </w:t>
      </w:r>
      <w:r w:rsidR="001635AD">
        <w:t xml:space="preserve">continue building infrastructure while providing </w:t>
      </w:r>
      <w:r w:rsidR="00EF5EFA">
        <w:t xml:space="preserve">more systemic support for the </w:t>
      </w:r>
      <w:r w:rsidR="00163CB4">
        <w:t>strategic lever</w:t>
      </w:r>
      <w:r w:rsidR="00EF5EFA">
        <w:t>s in this plan</w:t>
      </w:r>
      <w:r w:rsidR="00981BA1">
        <w:t>. State agencies use data and feedback</w:t>
      </w:r>
      <w:r w:rsidR="00176AC3">
        <w:t xml:space="preserve"> to</w:t>
      </w:r>
      <w:r w:rsidR="00EF5EFA">
        <w:t xml:space="preserve"> ensure COEs, districts, and charter schools have clear points of contact and access to relevant resources as they move through their own Phase 2 work.</w:t>
      </w:r>
    </w:p>
    <w:p w14:paraId="000000D7" w14:textId="02C348D6" w:rsidR="00FC568A" w:rsidRDefault="00935608">
      <w:pPr>
        <w:spacing w:after="200"/>
      </w:pPr>
      <w:r w:rsidRPr="003333C9">
        <w:rPr>
          <w:b/>
          <w:bCs/>
          <w:lang w:val="en-US"/>
        </w:rPr>
        <w:t>Phase 3: Full Implementation</w:t>
      </w:r>
      <w:r w:rsidR="005A65A8">
        <w:rPr>
          <w:b/>
          <w:bCs/>
          <w:lang w:val="en-US"/>
        </w:rPr>
        <w:t>—</w:t>
      </w:r>
      <w:r w:rsidRPr="003333C9">
        <w:rPr>
          <w:b/>
          <w:bCs/>
          <w:lang w:val="en-US"/>
        </w:rPr>
        <w:t>Fidelity, Sustainability, and Partnerships (Years 4–5):</w:t>
      </w:r>
      <w:r>
        <w:t xml:space="preserve"> </w:t>
      </w:r>
      <w:r w:rsidR="00EF5EFA">
        <w:t>State agencies and lead agencies</w:t>
      </w:r>
      <w:r w:rsidR="00843815" w:rsidRPr="00843815">
        <w:t xml:space="preserve"> achieve consistent, systemwide engagement with the </w:t>
      </w:r>
      <w:r w:rsidR="00163CB4">
        <w:t>strategic lever</w:t>
      </w:r>
      <w:r w:rsidR="00843815" w:rsidRPr="00843815">
        <w:t>s, reflect on outcomes, and strengthen partnerships across agencies and initiatives. Agencies identify what is needed, including additional resources, to sustain and grow this work beyond the initial five-year time</w:t>
      </w:r>
      <w:r w:rsidR="00902A11">
        <w:t xml:space="preserve"> </w:t>
      </w:r>
      <w:r w:rsidR="00843815" w:rsidRPr="00843815">
        <w:t>frame.</w:t>
      </w:r>
    </w:p>
    <w:p w14:paraId="000000D8" w14:textId="77777777" w:rsidR="00FC568A" w:rsidRDefault="00EF5EFA">
      <w:pPr>
        <w:pStyle w:val="Heading2"/>
        <w:spacing w:after="200"/>
      </w:pPr>
      <w:bookmarkStart w:id="20" w:name="_heading=h.icy1lj6d2wf0" w:colFirst="0" w:colLast="0"/>
      <w:bookmarkEnd w:id="20"/>
      <w:r>
        <w:br w:type="page"/>
      </w:r>
    </w:p>
    <w:p w14:paraId="000000D9" w14:textId="77777777" w:rsidR="00FC568A" w:rsidRDefault="00EF5EFA">
      <w:pPr>
        <w:pStyle w:val="Heading2"/>
        <w:spacing w:after="200"/>
      </w:pPr>
      <w:bookmarkStart w:id="21" w:name="_Toc239255366"/>
      <w:r>
        <w:lastRenderedPageBreak/>
        <w:t>How to Use This Plan</w:t>
      </w:r>
      <w:bookmarkEnd w:id="21"/>
    </w:p>
    <w:p w14:paraId="000000DA" w14:textId="77777777" w:rsidR="00FC568A" w:rsidRDefault="00EF5EFA">
      <w:pPr>
        <w:rPr>
          <w:lang w:val="en-US"/>
        </w:rPr>
      </w:pPr>
      <w:r w:rsidRPr="73E09362">
        <w:rPr>
          <w:lang w:val="en-US"/>
        </w:rPr>
        <w:t xml:space="preserve">This plan is a leaping off point for education agencies and partners to support the goal of full and comprehensive policy implementation. Each partner and interest holder can find themselves here to identify the entry point that best aligns with their planned destination for the optimal outcomes for multilingual EL students. The plan is also suited to serve as inspiration for local innovation to help further a concerted effort toward the realization of the EL Roadmap across the state. </w:t>
      </w:r>
    </w:p>
    <w:p w14:paraId="3E995D1F" w14:textId="714A9577" w:rsidR="003A3739" w:rsidRDefault="003A3739" w:rsidP="00A001A5">
      <w:pPr>
        <w:spacing w:before="240"/>
      </w:pPr>
      <w:r w:rsidRPr="6C3C827F">
        <w:rPr>
          <w:lang w:val="en-US"/>
        </w:rPr>
        <w:t>It is recommended that all practitioners approach this plan by first forming implementation teams to support and sustain EL Roadmap implementation. Guidance on forming implementation teams</w:t>
      </w:r>
      <w:r w:rsidR="00EF766D">
        <w:rPr>
          <w:lang w:val="en-US"/>
        </w:rPr>
        <w:t xml:space="preserve"> is available through NIRN</w:t>
      </w:r>
      <w:r w:rsidRPr="6C3C827F">
        <w:rPr>
          <w:lang w:val="en-US"/>
        </w:rPr>
        <w:t xml:space="preserve"> </w:t>
      </w:r>
      <w:r w:rsidR="00E052DD">
        <w:rPr>
          <w:lang w:val="en-US"/>
        </w:rPr>
        <w:t>(see the</w:t>
      </w:r>
      <w:r w:rsidRPr="6C3C827F">
        <w:rPr>
          <w:lang w:val="en-US"/>
        </w:rPr>
        <w:t xml:space="preserve"> NIRN Handout: Implementation Teams One-Pager</w:t>
      </w:r>
      <w:r w:rsidR="00EF766D">
        <w:rPr>
          <w:lang w:val="en-US"/>
        </w:rPr>
        <w:t xml:space="preserve"> web page</w:t>
      </w:r>
      <w:r w:rsidRPr="6C3C827F">
        <w:rPr>
          <w:lang w:val="en-US"/>
        </w:rPr>
        <w:t xml:space="preserve"> </w:t>
      </w:r>
      <w:r w:rsidR="00196EC9">
        <w:rPr>
          <w:lang w:val="en-US"/>
        </w:rPr>
        <w:t>at</w:t>
      </w:r>
      <w:r w:rsidRPr="6C3C827F">
        <w:rPr>
          <w:lang w:val="en-US"/>
        </w:rPr>
        <w:t xml:space="preserve"> </w:t>
      </w:r>
      <w:hyperlink r:id="rId20" w:tooltip="NIRN Handout: Implementation Teams One-Pager" w:history="1">
        <w:r w:rsidRPr="6C3C827F">
          <w:rPr>
            <w:rStyle w:val="Hyperlink"/>
            <w:lang w:val="en-US"/>
          </w:rPr>
          <w:t>https://implementation.fpg.unc.edu/resource/handout-implementation-teams/</w:t>
        </w:r>
      </w:hyperlink>
      <w:r w:rsidRPr="6C3C827F">
        <w:rPr>
          <w:lang w:val="en-US"/>
        </w:rPr>
        <w:t>). An implementation team is a core group (typically</w:t>
      </w:r>
      <w:r w:rsidR="00265E24">
        <w:rPr>
          <w:lang w:val="en-US"/>
        </w:rPr>
        <w:t xml:space="preserve"> three to five</w:t>
      </w:r>
      <w:r w:rsidRPr="6C3C827F">
        <w:rPr>
          <w:lang w:val="en-US"/>
        </w:rPr>
        <w:t xml:space="preserve"> individuals) of interest holders that hold different roles who are responsible for creating readiness among staff who may not yet be prepared for navigating the complexity of </w:t>
      </w:r>
      <w:proofErr w:type="gramStart"/>
      <w:r w:rsidRPr="6C3C827F">
        <w:rPr>
          <w:lang w:val="en-US"/>
        </w:rPr>
        <w:t>change, and</w:t>
      </w:r>
      <w:proofErr w:type="gramEnd"/>
      <w:r w:rsidRPr="6C3C827F">
        <w:rPr>
          <w:lang w:val="en-US"/>
        </w:rPr>
        <w:t xml:space="preserve"> building implementation capacity. Implementation teams seek input from a variety of interest holders using improvement science strategies to ensure voice and buy-in across the system. Implementation teams support the implementation, sustainability, and scale-up of usable (e.g., teachable, learnable, doable, and assessable) innovations by integrating the use of implementation stages and improvement cycles. Implementation teams are encouraged to utilize the NIRN Implementation Stages Planning Tool (</w:t>
      </w:r>
      <w:r w:rsidR="00281396">
        <w:rPr>
          <w:lang w:val="en-US"/>
        </w:rPr>
        <w:t xml:space="preserve">download the NIRN Implementation Stages Planning Tool as a PDF </w:t>
      </w:r>
      <w:r w:rsidR="00196EC9">
        <w:rPr>
          <w:lang w:val="en-US"/>
        </w:rPr>
        <w:t>at</w:t>
      </w:r>
      <w:r w:rsidRPr="6C3C827F">
        <w:rPr>
          <w:lang w:val="en-US"/>
        </w:rPr>
        <w:t xml:space="preserve"> </w:t>
      </w:r>
      <w:hyperlink r:id="rId21" w:tooltip="NIRN Implementation Stages Planning Tool (PDF)" w:history="1">
        <w:r w:rsidRPr="6C3C827F">
          <w:rPr>
            <w:rStyle w:val="Hyperlink"/>
            <w:lang w:val="en-US"/>
          </w:rPr>
          <w:t>https://implementation.fpg.unc.edu/wp-content/uploads/Implementation-Stages-Overview.pdf</w:t>
        </w:r>
      </w:hyperlink>
      <w:r w:rsidRPr="6C3C827F">
        <w:rPr>
          <w:lang w:val="en-US"/>
        </w:rPr>
        <w:t xml:space="preserve">) to support implementation across the strategic levers. </w:t>
      </w:r>
    </w:p>
    <w:p w14:paraId="000000DC" w14:textId="77777777" w:rsidR="00FC568A" w:rsidRDefault="00EF5EFA" w:rsidP="00A001A5">
      <w:pPr>
        <w:pStyle w:val="Heading3"/>
      </w:pPr>
      <w:bookmarkStart w:id="22" w:name="_heading=h.o5aellezpwzx" w:colFirst="0" w:colLast="0"/>
      <w:bookmarkEnd w:id="22"/>
      <w:r>
        <w:t>Districts, Schools, and Charter Schools</w:t>
      </w:r>
    </w:p>
    <w:p w14:paraId="000000DD" w14:textId="1DA4E51E" w:rsidR="00FC568A" w:rsidRDefault="00EF5EFA" w:rsidP="7B1EEE28">
      <w:pPr>
        <w:widowControl w:val="0"/>
        <w:spacing w:after="200" w:line="259" w:lineRule="auto"/>
      </w:pPr>
      <w:r w:rsidRPr="73E09362">
        <w:rPr>
          <w:lang w:val="en-US"/>
        </w:rPr>
        <w:t>Districts, schools, and charter schools are encouraged to view this plan as a menu of options. Start by identifying which strategic levers are already reflected in existing structures (Multilingual/EL Master Plans, LCAPs, SPSAs, MTSS) and which structures have opportunities for growth and alignment. Within each lever, locate the phase that matches current local practice. For example, a district may be in Phase 2 on the Curriculum</w:t>
      </w:r>
      <w:r w:rsidR="6F1025D0" w:rsidRPr="7B1EEE28">
        <w:rPr>
          <w:lang w:val="en-US"/>
        </w:rPr>
        <w:t>,</w:t>
      </w:r>
      <w:r w:rsidRPr="73E09362">
        <w:rPr>
          <w:lang w:val="en-US"/>
        </w:rPr>
        <w:t xml:space="preserve"> Instruction</w:t>
      </w:r>
      <w:r w:rsidR="7A2CB9AF" w:rsidRPr="0FA977D1">
        <w:rPr>
          <w:lang w:val="en-US"/>
        </w:rPr>
        <w:t>, and Assessment</w:t>
      </w:r>
      <w:r w:rsidRPr="73E09362">
        <w:rPr>
          <w:lang w:val="en-US"/>
        </w:rPr>
        <w:t xml:space="preserve"> lever, while still in Phase 1 on Workforce. Use the identified EL Roadmap Principles associated with each action to help prioritize where a district’s current strengths or urgent needs </w:t>
      </w:r>
      <w:proofErr w:type="gramStart"/>
      <w:r w:rsidR="006747D6" w:rsidRPr="73E09362">
        <w:rPr>
          <w:lang w:val="en-US"/>
        </w:rPr>
        <w:t>exist</w:t>
      </w:r>
      <w:r w:rsidR="00FC7030">
        <w:rPr>
          <w:lang w:val="en-US"/>
        </w:rPr>
        <w:t>,</w:t>
      </w:r>
      <w:r w:rsidRPr="73E09362">
        <w:rPr>
          <w:lang w:val="en-US"/>
        </w:rPr>
        <w:t xml:space="preserve"> and</w:t>
      </w:r>
      <w:proofErr w:type="gramEnd"/>
      <w:r w:rsidRPr="73E09362">
        <w:rPr>
          <w:lang w:val="en-US"/>
        </w:rPr>
        <w:t xml:space="preserve"> use the district-level metrics to track and communicate progress internally and to the community.</w:t>
      </w:r>
    </w:p>
    <w:p w14:paraId="000000DE" w14:textId="77777777" w:rsidR="00FC568A" w:rsidRDefault="00EF5EFA" w:rsidP="00A001A5">
      <w:pPr>
        <w:pStyle w:val="Heading3"/>
      </w:pPr>
      <w:bookmarkStart w:id="23" w:name="_heading=h.h7m6keumywnn" w:colFirst="0" w:colLast="0"/>
      <w:bookmarkEnd w:id="23"/>
      <w:r>
        <w:t xml:space="preserve">County Offices of Education </w:t>
      </w:r>
    </w:p>
    <w:p w14:paraId="000000DF" w14:textId="697D288E" w:rsidR="00FC568A" w:rsidRDefault="00EF5EFA">
      <w:pPr>
        <w:widowControl w:val="0"/>
        <w:spacing w:after="200"/>
      </w:pPr>
      <w:r w:rsidRPr="73E09362">
        <w:rPr>
          <w:lang w:val="en-US"/>
        </w:rPr>
        <w:t xml:space="preserve">It is recommended that COEs use this plan to align their existing coaching, PL, </w:t>
      </w:r>
      <w:r w:rsidR="00557CC0">
        <w:rPr>
          <w:lang w:val="en-US"/>
        </w:rPr>
        <w:t>TA</w:t>
      </w:r>
      <w:r w:rsidRPr="73E09362">
        <w:rPr>
          <w:lang w:val="en-US"/>
        </w:rPr>
        <w:t>, and differentiated assistance (DA) work with the strategic levers. Because COEs support LEAs across a range of implementation phases simultaneously, COEs should expect to offer differentiated support (for example: Phase 1 guidance for LEAs just beginning</w:t>
      </w:r>
      <w:r w:rsidR="00FC7030">
        <w:rPr>
          <w:lang w:val="en-US"/>
        </w:rPr>
        <w:t>,</w:t>
      </w:r>
      <w:r w:rsidRPr="73E09362">
        <w:rPr>
          <w:lang w:val="en-US"/>
        </w:rPr>
        <w:t xml:space="preserve"> and Phase 2 or 3 coaching and networks for LEAs who are further along, often across the same lever within the same year. This plan can also serve as a shared reference point </w:t>
      </w:r>
      <w:r w:rsidRPr="73E09362">
        <w:rPr>
          <w:lang w:val="en-US"/>
        </w:rPr>
        <w:lastRenderedPageBreak/>
        <w:t>when facilitating cross-LEA collaboration, regional networks, and communities of practice, helping to ensure that regional support is coherent with statewide direction.</w:t>
      </w:r>
    </w:p>
    <w:p w14:paraId="000000E0" w14:textId="77777777" w:rsidR="00FC568A" w:rsidRDefault="00EF5EFA" w:rsidP="00A001A5">
      <w:pPr>
        <w:pStyle w:val="Heading3"/>
      </w:pPr>
      <w:bookmarkStart w:id="24" w:name="_heading=h.50leaqlanljp" w:colFirst="0" w:colLast="0"/>
      <w:bookmarkEnd w:id="24"/>
      <w:r>
        <w:t>System of Support</w:t>
      </w:r>
    </w:p>
    <w:p w14:paraId="000000E1" w14:textId="39F64D1F" w:rsidR="00FC568A" w:rsidRDefault="00EF5EFA">
      <w:pPr>
        <w:widowControl w:val="0"/>
        <w:spacing w:after="200"/>
      </w:pPr>
      <w:r>
        <w:t xml:space="preserve">State agencies, such </w:t>
      </w:r>
      <w:r w:rsidR="006747D6">
        <w:t>as the</w:t>
      </w:r>
      <w:r>
        <w:t xml:space="preserve"> CDE, CCEE, SBE, CTC, CDSS, and other state partners, may use this plan to identify where their own guidance, monitoring, funding</w:t>
      </w:r>
      <w:r w:rsidR="00FC7030">
        <w:t>,</w:t>
      </w:r>
      <w:r>
        <w:t xml:space="preserve"> and </w:t>
      </w:r>
      <w:r w:rsidR="00557CC0">
        <w:t>TA</w:t>
      </w:r>
      <w:r>
        <w:t xml:space="preserve"> functions intersect and create opportunities to coordinate, collaborate, and integrate across programs. This plan can inform how new initiatives, guidance documents, and monitoring tools are developed, with an eye toward referencing or building on this plan. State agencies also enact </w:t>
      </w:r>
      <w:proofErr w:type="gramStart"/>
      <w:r>
        <w:t>the statewide</w:t>
      </w:r>
      <w:proofErr w:type="gramEnd"/>
      <w:r>
        <w:t xml:space="preserve"> accountability and monitoring functions described in this plan, including tracking Global CA 2030 goals, California School Dashboard indicators, and LEA engagement data and reporting on implementation progress to the Legislature.</w:t>
      </w:r>
    </w:p>
    <w:p w14:paraId="000000E2" w14:textId="23B0DE59" w:rsidR="00FC568A" w:rsidRDefault="00EF5EFA">
      <w:pPr>
        <w:widowControl w:val="0"/>
        <w:spacing w:after="200"/>
      </w:pPr>
      <w:r w:rsidRPr="73E09362">
        <w:rPr>
          <w:lang w:val="en-US"/>
        </w:rPr>
        <w:t>SSOS lead agencies and initiatives within the SSOS (including, but not limited to</w:t>
      </w:r>
      <w:r w:rsidR="00216260">
        <w:rPr>
          <w:lang w:val="en-US"/>
        </w:rPr>
        <w:t>,</w:t>
      </w:r>
      <w:r w:rsidRPr="73E09362">
        <w:rPr>
          <w:lang w:val="en-US"/>
        </w:rPr>
        <w:t xml:space="preserve"> GEMS, Special Education Resource Leads, Literacy Leads, and Geographic Lead Agencies) may use this plan to align existing resources, tools, and support structures with the strategic levers, ensuring LEAs and COEs have a clear point of contact regardless of which </w:t>
      </w:r>
      <w:proofErr w:type="gramStart"/>
      <w:r w:rsidR="00216260">
        <w:rPr>
          <w:lang w:val="en-US"/>
        </w:rPr>
        <w:t>l</w:t>
      </w:r>
      <w:r w:rsidRPr="73E09362">
        <w:rPr>
          <w:lang w:val="en-US"/>
        </w:rPr>
        <w:t>ead</w:t>
      </w:r>
      <w:proofErr w:type="gramEnd"/>
      <w:r w:rsidRPr="73E09362">
        <w:rPr>
          <w:lang w:val="en-US"/>
        </w:rPr>
        <w:t xml:space="preserve"> </w:t>
      </w:r>
      <w:r w:rsidR="00216260">
        <w:rPr>
          <w:lang w:val="en-US"/>
        </w:rPr>
        <w:t>a</w:t>
      </w:r>
      <w:r w:rsidR="00216260" w:rsidRPr="73E09362">
        <w:rPr>
          <w:lang w:val="en-US"/>
        </w:rPr>
        <w:t xml:space="preserve">gency </w:t>
      </w:r>
      <w:r w:rsidRPr="73E09362">
        <w:rPr>
          <w:lang w:val="en-US"/>
        </w:rPr>
        <w:t xml:space="preserve">they engage. It is recommended that lead agencies treat the SSOS-level actions in each lever as a starting point for coordinating work already underway across the system of </w:t>
      </w:r>
      <w:r w:rsidR="006747D6" w:rsidRPr="73E09362">
        <w:rPr>
          <w:lang w:val="en-US"/>
        </w:rPr>
        <w:t>support and</w:t>
      </w:r>
      <w:r w:rsidRPr="73E09362">
        <w:rPr>
          <w:lang w:val="en-US"/>
        </w:rPr>
        <w:t xml:space="preserve"> use the phased structure to sequence the rollout of statewide tools, repositories, and </w:t>
      </w:r>
      <w:r w:rsidR="00557CC0">
        <w:rPr>
          <w:lang w:val="en-US"/>
        </w:rPr>
        <w:t>TA</w:t>
      </w:r>
      <w:r w:rsidRPr="73E09362">
        <w:rPr>
          <w:lang w:val="en-US"/>
        </w:rPr>
        <w:t xml:space="preserve"> so that support scales alongside LEA and COE implementation readiness. </w:t>
      </w:r>
    </w:p>
    <w:p w14:paraId="000000E3" w14:textId="77777777" w:rsidR="00FC568A" w:rsidRDefault="00EF5EFA" w:rsidP="00A001A5">
      <w:pPr>
        <w:pStyle w:val="Heading3"/>
      </w:pPr>
      <w:bookmarkStart w:id="25" w:name="_heading=h.teahyxkpj0m2" w:colFirst="0" w:colLast="0"/>
      <w:bookmarkEnd w:id="25"/>
      <w:r>
        <w:t>Across Strategic Levels and Phases</w:t>
      </w:r>
    </w:p>
    <w:p w14:paraId="000000E4" w14:textId="77777777" w:rsidR="00FC568A" w:rsidRDefault="00EF5EFA">
      <w:pPr>
        <w:widowControl w:val="0"/>
        <w:spacing w:after="200"/>
      </w:pPr>
      <w:r>
        <w:t xml:space="preserve">Regardless of level, all users of this plan are encouraged to: </w:t>
      </w:r>
    </w:p>
    <w:p w14:paraId="000000E5" w14:textId="1E1B418E" w:rsidR="00FC568A" w:rsidRDefault="00EF5EFA">
      <w:pPr>
        <w:widowControl w:val="0"/>
        <w:numPr>
          <w:ilvl w:val="0"/>
          <w:numId w:val="309"/>
        </w:numPr>
        <w:spacing w:after="200"/>
      </w:pPr>
      <w:r>
        <w:t>Treat the three phases as flexible and iterative rather than a fixed one-time sequence</w:t>
      </w:r>
      <w:r w:rsidR="001B7B68">
        <w:t>; c</w:t>
      </w:r>
      <w:r>
        <w:t>onsider revisiting and refining actions within each lever as local capacity and context evolve</w:t>
      </w:r>
    </w:p>
    <w:p w14:paraId="000000E6" w14:textId="77777777" w:rsidR="00FC568A" w:rsidRDefault="00EF5EFA">
      <w:pPr>
        <w:widowControl w:val="0"/>
        <w:numPr>
          <w:ilvl w:val="0"/>
          <w:numId w:val="309"/>
        </w:numPr>
        <w:spacing w:after="200"/>
      </w:pPr>
      <w:r w:rsidRPr="73E09362">
        <w:rPr>
          <w:lang w:val="en-US"/>
        </w:rPr>
        <w:t xml:space="preserve">Use the EL Roadmap </w:t>
      </w:r>
      <w:proofErr w:type="gramStart"/>
      <w:r w:rsidRPr="73E09362">
        <w:rPr>
          <w:lang w:val="en-US"/>
        </w:rPr>
        <w:t>Principle</w:t>
      </w:r>
      <w:proofErr w:type="gramEnd"/>
      <w:r w:rsidRPr="73E09362">
        <w:rPr>
          <w:lang w:val="en-US"/>
        </w:rPr>
        <w:t xml:space="preserve"> alignment noted for each action to connect existing local structures and processes back to the EL Roadmap’s four interrelated principles</w:t>
      </w:r>
    </w:p>
    <w:p w14:paraId="000000E7" w14:textId="77777777" w:rsidR="00FC568A" w:rsidRDefault="00EF5EFA">
      <w:pPr>
        <w:widowControl w:val="0"/>
        <w:numPr>
          <w:ilvl w:val="0"/>
          <w:numId w:val="309"/>
        </w:numPr>
        <w:spacing w:after="200"/>
      </w:pPr>
      <w:r w:rsidRPr="73E09362">
        <w:rPr>
          <w:lang w:val="en-US"/>
        </w:rPr>
        <w:t>Reference the metrics and accountability structures to monitor progress and identify where additional support, resources, or cross-system, cross-discipline coordination is needed</w:t>
      </w:r>
    </w:p>
    <w:p w14:paraId="000000E8" w14:textId="1B361834" w:rsidR="00FC568A" w:rsidRDefault="00EF5EFA">
      <w:pPr>
        <w:widowControl w:val="0"/>
        <w:numPr>
          <w:ilvl w:val="0"/>
          <w:numId w:val="309"/>
        </w:numPr>
        <w:spacing w:after="200"/>
      </w:pPr>
      <w:r>
        <w:t>Recognize that full implementation is a shared, systemwide responsibility and that no single office, department</w:t>
      </w:r>
      <w:r w:rsidR="001B7B68">
        <w:t>,</w:t>
      </w:r>
      <w:r>
        <w:t xml:space="preserve"> or agency is expected to carry this plan, a strategic lever, or an action alone</w:t>
      </w:r>
    </w:p>
    <w:p w14:paraId="000000E9" w14:textId="4317EEF8" w:rsidR="00FC568A" w:rsidRDefault="00EF5EFA">
      <w:pPr>
        <w:widowControl w:val="0"/>
        <w:spacing w:after="200"/>
      </w:pPr>
      <w:r>
        <w:t xml:space="preserve">While each strategic lever outlines phased actions in detail, the </w:t>
      </w:r>
      <w:r w:rsidR="00AA45D9">
        <w:t xml:space="preserve">guide </w:t>
      </w:r>
      <w:r>
        <w:t xml:space="preserve">below offers a quick-reference summary across all levels of the system: districts and charter schools, COEs, state agencies, and SSOS lead agencies. It is intended to help users quickly locate their role and phase, understand </w:t>
      </w:r>
      <w:proofErr w:type="gramStart"/>
      <w:r>
        <w:t>at</w:t>
      </w:r>
      <w:r w:rsidR="00C8668F">
        <w:t xml:space="preserve"> </w:t>
      </w:r>
      <w:r>
        <w:t>a</w:t>
      </w:r>
      <w:r w:rsidR="00C8668F">
        <w:t xml:space="preserve"> </w:t>
      </w:r>
      <w:r>
        <w:t>glance</w:t>
      </w:r>
      <w:proofErr w:type="gramEnd"/>
      <w:r>
        <w:t xml:space="preserve"> what each phase generally looks </w:t>
      </w:r>
      <w:r>
        <w:lastRenderedPageBreak/>
        <w:t xml:space="preserve">like at each level, and see how their work is expected to align with and support other levels of the system moving through the same iterative five-year timeline. </w:t>
      </w:r>
    </w:p>
    <w:p w14:paraId="000000EA" w14:textId="50C3F4B9" w:rsidR="00FC568A" w:rsidRDefault="00EF5EFA" w:rsidP="00A001A5">
      <w:pPr>
        <w:pStyle w:val="Heading3"/>
      </w:pPr>
      <w:bookmarkStart w:id="26" w:name="_heading=h.ujts8jn5m8bv" w:colFirst="0" w:colLast="0"/>
      <w:bookmarkEnd w:id="26"/>
      <w:r w:rsidRPr="35FE8E24">
        <w:rPr>
          <w:lang w:val="en-US"/>
        </w:rPr>
        <w:t xml:space="preserve">Entry Points </w:t>
      </w:r>
      <w:proofErr w:type="gramStart"/>
      <w:r w:rsidR="005D11F3" w:rsidRPr="35FE8E24">
        <w:rPr>
          <w:lang w:val="en-US"/>
        </w:rPr>
        <w:t xml:space="preserve">at </w:t>
      </w:r>
      <w:r w:rsidR="00C8668F" w:rsidRPr="35FE8E24">
        <w:rPr>
          <w:lang w:val="en-US"/>
        </w:rPr>
        <w:t xml:space="preserve">a </w:t>
      </w:r>
      <w:r w:rsidRPr="35FE8E24">
        <w:rPr>
          <w:lang w:val="en-US"/>
        </w:rPr>
        <w:t>Glance</w:t>
      </w:r>
      <w:proofErr w:type="gramEnd"/>
    </w:p>
    <w:p w14:paraId="000000EB" w14:textId="4B43D61F" w:rsidR="00FC568A" w:rsidRDefault="00EF5EFA" w:rsidP="00805905">
      <w:pPr>
        <w:pStyle w:val="Heading4"/>
      </w:pPr>
      <w:bookmarkStart w:id="27" w:name="_heading=h.hihdmgnuqsv4" w:colFirst="0" w:colLast="0"/>
      <w:bookmarkEnd w:id="27"/>
      <w:r>
        <w:t xml:space="preserve">Districts and </w:t>
      </w:r>
      <w:r w:rsidRPr="00805905">
        <w:t>Charter</w:t>
      </w:r>
      <w:r>
        <w:t xml:space="preserve"> Schools</w:t>
      </w:r>
    </w:p>
    <w:p w14:paraId="1F160B92" w14:textId="5D2FF31B" w:rsidR="000455A3" w:rsidRPr="00090466" w:rsidRDefault="000455A3" w:rsidP="00C320B0">
      <w:pPr>
        <w:pStyle w:val="Heading5"/>
      </w:pPr>
      <w:bookmarkStart w:id="28" w:name="_heading=h.rvifmryg410n" w:colFirst="0" w:colLast="0"/>
      <w:bookmarkEnd w:id="28"/>
      <w:r w:rsidRPr="00E66FC6">
        <w:rPr>
          <w:lang w:val="en-US"/>
        </w:rPr>
        <w:t>Phase 1: Exploration and Installation</w:t>
      </w:r>
      <w:r w:rsidR="005A65A8" w:rsidRPr="005A65A8">
        <w:rPr>
          <w:lang w:val="en-US"/>
        </w:rPr>
        <w:t>—</w:t>
      </w:r>
      <w:r w:rsidRPr="00090466">
        <w:rPr>
          <w:lang w:val="en-US"/>
        </w:rPr>
        <w:t>Awareness and Initial Guidance (Years 1–2):</w:t>
      </w:r>
    </w:p>
    <w:p w14:paraId="000000ED" w14:textId="390A56A7" w:rsidR="00FC568A" w:rsidRDefault="00EF5EFA">
      <w:pPr>
        <w:widowControl w:val="0"/>
        <w:numPr>
          <w:ilvl w:val="0"/>
          <w:numId w:val="218"/>
        </w:numPr>
        <w:spacing w:after="200"/>
      </w:pPr>
      <w:r>
        <w:t xml:space="preserve">Build awareness </w:t>
      </w:r>
      <w:r w:rsidR="007C50B8">
        <w:t>of the EL Roadmap Statewide Implementation Plan and</w:t>
      </w:r>
      <w:r w:rsidR="008733C7">
        <w:t xml:space="preserve"> the</w:t>
      </w:r>
      <w:r>
        <w:t xml:space="preserve"> strategic levers</w:t>
      </w:r>
    </w:p>
    <w:p w14:paraId="000000EE" w14:textId="5B500394" w:rsidR="00FC568A" w:rsidRDefault="008733C7">
      <w:pPr>
        <w:widowControl w:val="0"/>
        <w:numPr>
          <w:ilvl w:val="0"/>
          <w:numId w:val="218"/>
        </w:numPr>
        <w:spacing w:after="200"/>
      </w:pPr>
      <w:r>
        <w:t>Assess needs, assets, and fit</w:t>
      </w:r>
      <w:r w:rsidR="00E54515">
        <w:t>; b</w:t>
      </w:r>
      <w:r w:rsidR="00EF5EFA">
        <w:t>egin incorporating into existing systems and structures (for example: EL Master Plans, MTSS)</w:t>
      </w:r>
    </w:p>
    <w:p w14:paraId="73F91A56" w14:textId="0890413D" w:rsidR="00281100" w:rsidRPr="00090466" w:rsidRDefault="00281100" w:rsidP="00C320B0">
      <w:pPr>
        <w:pStyle w:val="Heading5"/>
      </w:pPr>
      <w:bookmarkStart w:id="29" w:name="_heading=h.vcg01bq9dxa4" w:colFirst="0" w:colLast="0"/>
      <w:bookmarkEnd w:id="29"/>
      <w:r w:rsidRPr="00E66FC6">
        <w:rPr>
          <w:lang w:val="en-US"/>
        </w:rPr>
        <w:t>Phase 2: Installation and Initial Implementation</w:t>
      </w:r>
      <w:r w:rsidR="005A65A8" w:rsidRPr="005A65A8">
        <w:rPr>
          <w:lang w:val="en-US"/>
        </w:rPr>
        <w:t>—</w:t>
      </w:r>
      <w:r w:rsidRPr="00E66FC6">
        <w:rPr>
          <w:lang w:val="en-US"/>
        </w:rPr>
        <w:t>Capacity</w:t>
      </w:r>
      <w:r w:rsidR="00852F1C">
        <w:rPr>
          <w:lang w:val="en-US"/>
        </w:rPr>
        <w:t xml:space="preserve"> </w:t>
      </w:r>
      <w:r w:rsidRPr="00E66FC6">
        <w:rPr>
          <w:lang w:val="en-US"/>
        </w:rPr>
        <w:t>Building and Early Use (Years 2–4):</w:t>
      </w:r>
    </w:p>
    <w:p w14:paraId="000000F0" w14:textId="77777777" w:rsidR="00FC568A" w:rsidRDefault="00EF5EFA">
      <w:pPr>
        <w:widowControl w:val="0"/>
        <w:numPr>
          <w:ilvl w:val="0"/>
          <w:numId w:val="177"/>
        </w:numPr>
        <w:spacing w:after="200"/>
      </w:pPr>
      <w:r>
        <w:t>Embed strategic levers across departments</w:t>
      </w:r>
    </w:p>
    <w:p w14:paraId="000000F1" w14:textId="54B93F4B" w:rsidR="00FC568A" w:rsidRDefault="00EF5EFA">
      <w:pPr>
        <w:widowControl w:val="0"/>
        <w:numPr>
          <w:ilvl w:val="0"/>
          <w:numId w:val="177"/>
        </w:numPr>
        <w:spacing w:after="200"/>
      </w:pPr>
      <w:r>
        <w:t>Build internal aligned capacity</w:t>
      </w:r>
    </w:p>
    <w:p w14:paraId="6CC430E1" w14:textId="220EE54A" w:rsidR="00E54515" w:rsidRDefault="00E54515">
      <w:pPr>
        <w:widowControl w:val="0"/>
        <w:numPr>
          <w:ilvl w:val="0"/>
          <w:numId w:val="177"/>
        </w:numPr>
        <w:spacing w:after="200"/>
      </w:pPr>
      <w:r w:rsidRPr="00E54515">
        <w:t>Begin using strategic levers in practice, with data informing refinement</w:t>
      </w:r>
    </w:p>
    <w:p w14:paraId="7E405E65" w14:textId="44A38C43" w:rsidR="00E72447" w:rsidRDefault="00E72447" w:rsidP="00C320B0">
      <w:pPr>
        <w:pStyle w:val="Heading5"/>
      </w:pPr>
      <w:r w:rsidRPr="00E66FC6">
        <w:rPr>
          <w:lang w:val="en-US"/>
        </w:rPr>
        <w:t>Phase 3: Full Implementation</w:t>
      </w:r>
      <w:r w:rsidR="005A65A8" w:rsidRPr="005A65A8">
        <w:rPr>
          <w:lang w:val="en-US"/>
        </w:rPr>
        <w:t>—</w:t>
      </w:r>
      <w:r w:rsidRPr="00E66FC6">
        <w:rPr>
          <w:lang w:val="en-US"/>
        </w:rPr>
        <w:t>Fidelity, Sustainability, and Partnerships (Years 4–5):</w:t>
      </w:r>
    </w:p>
    <w:p w14:paraId="6B9B0E9E" w14:textId="3CA22BD2" w:rsidR="0031018F" w:rsidRDefault="0031018F">
      <w:pPr>
        <w:widowControl w:val="0"/>
        <w:numPr>
          <w:ilvl w:val="0"/>
          <w:numId w:val="387"/>
        </w:numPr>
        <w:spacing w:after="200"/>
      </w:pPr>
      <w:r w:rsidRPr="0031018F">
        <w:t xml:space="preserve">Reach fidelity-based implementation across </w:t>
      </w:r>
      <w:r w:rsidR="00303B31" w:rsidRPr="0031018F">
        <w:t>most</w:t>
      </w:r>
      <w:r w:rsidRPr="0031018F">
        <w:t xml:space="preserve"> practitioners, with evidence of improving outcomes</w:t>
      </w:r>
    </w:p>
    <w:p w14:paraId="000000F4" w14:textId="3477D93A" w:rsidR="00FC568A" w:rsidRDefault="00EF5EFA">
      <w:pPr>
        <w:widowControl w:val="0"/>
        <w:numPr>
          <w:ilvl w:val="0"/>
          <w:numId w:val="387"/>
        </w:numPr>
        <w:spacing w:after="200"/>
      </w:pPr>
      <w:proofErr w:type="gramStart"/>
      <w:r>
        <w:t>Strengthen</w:t>
      </w:r>
      <w:proofErr w:type="gramEnd"/>
      <w:r w:rsidR="00B96314">
        <w:t xml:space="preserve"> </w:t>
      </w:r>
      <w:r>
        <w:t>district, county, and regional partnerships around plan implementation</w:t>
      </w:r>
    </w:p>
    <w:p w14:paraId="000000F5" w14:textId="77777777" w:rsidR="00FC568A" w:rsidRDefault="00EF5EFA" w:rsidP="00805905">
      <w:pPr>
        <w:pStyle w:val="Heading4"/>
      </w:pPr>
      <w:bookmarkStart w:id="30" w:name="_heading=h.tvog4t4nzlt6" w:colFirst="0" w:colLast="0"/>
      <w:bookmarkEnd w:id="30"/>
      <w:r>
        <w:t>County Offices of Education</w:t>
      </w:r>
    </w:p>
    <w:p w14:paraId="000000F6" w14:textId="74D559EA" w:rsidR="00FC568A" w:rsidRDefault="009F5D7F" w:rsidP="00805905">
      <w:pPr>
        <w:pStyle w:val="Heading5"/>
      </w:pPr>
      <w:bookmarkStart w:id="31" w:name="_heading=h.28yuonwi3a8q" w:colFirst="0" w:colLast="0"/>
      <w:bookmarkEnd w:id="31"/>
      <w:r w:rsidRPr="03AFAAC4">
        <w:rPr>
          <w:lang w:val="en-US"/>
        </w:rPr>
        <w:t>Phase 1: Exploration and Installation</w:t>
      </w:r>
      <w:r w:rsidR="005A65A8" w:rsidRPr="005A65A8">
        <w:rPr>
          <w:lang w:val="en-US"/>
        </w:rPr>
        <w:t>—</w:t>
      </w:r>
      <w:r w:rsidRPr="03AFAAC4">
        <w:rPr>
          <w:lang w:val="en-US"/>
        </w:rPr>
        <w:t>Awareness and Initial Guidance (Years 1–2):</w:t>
      </w:r>
    </w:p>
    <w:p w14:paraId="000000F7" w14:textId="6FFF1288" w:rsidR="00FC568A" w:rsidRDefault="00EF5EFA" w:rsidP="00C320B0">
      <w:pPr>
        <w:pStyle w:val="ListParagraph"/>
        <w:numPr>
          <w:ilvl w:val="0"/>
          <w:numId w:val="90"/>
        </w:numPr>
        <w:spacing w:after="240"/>
        <w:contextualSpacing w:val="0"/>
      </w:pPr>
      <w:r>
        <w:t>Build internal awareness</w:t>
      </w:r>
      <w:r w:rsidR="00E630AA">
        <w:t xml:space="preserve"> </w:t>
      </w:r>
      <w:r w:rsidR="00E630AA" w:rsidRPr="00E630AA">
        <w:t>of the EL Roadmap Statewide Implementation Plan and the strategic levers</w:t>
      </w:r>
    </w:p>
    <w:p w14:paraId="000000F8" w14:textId="09C81AAE" w:rsidR="00FC568A" w:rsidRDefault="00E630AA" w:rsidP="00E630AA">
      <w:pPr>
        <w:widowControl w:val="0"/>
        <w:numPr>
          <w:ilvl w:val="0"/>
          <w:numId w:val="90"/>
        </w:numPr>
        <w:spacing w:after="200"/>
      </w:pPr>
      <w:r>
        <w:t>Assess and e</w:t>
      </w:r>
      <w:r w:rsidR="00EF5EFA">
        <w:t>xplore aligning existing supports to this plan</w:t>
      </w:r>
    </w:p>
    <w:p w14:paraId="000000F9" w14:textId="21238772" w:rsidR="00FC568A" w:rsidRDefault="00802D7D" w:rsidP="00805905">
      <w:pPr>
        <w:pStyle w:val="Heading5"/>
      </w:pPr>
      <w:bookmarkStart w:id="32" w:name="_heading=h.ocdvz13257s7" w:colFirst="0" w:colLast="0"/>
      <w:bookmarkEnd w:id="32"/>
      <w:r w:rsidRPr="0E2A2235">
        <w:rPr>
          <w:lang w:val="en-US"/>
        </w:rPr>
        <w:t>Phase 2: Installation and Initial Implementation</w:t>
      </w:r>
      <w:r w:rsidR="005A65A8" w:rsidRPr="005A65A8">
        <w:rPr>
          <w:lang w:val="en-US"/>
        </w:rPr>
        <w:t>—</w:t>
      </w:r>
      <w:r w:rsidRPr="0E2A2235">
        <w:rPr>
          <w:lang w:val="en-US"/>
        </w:rPr>
        <w:t>Capacity</w:t>
      </w:r>
      <w:r w:rsidR="00852F1C">
        <w:rPr>
          <w:lang w:val="en-US"/>
        </w:rPr>
        <w:t xml:space="preserve"> </w:t>
      </w:r>
      <w:r w:rsidRPr="0E2A2235">
        <w:rPr>
          <w:lang w:val="en-US"/>
        </w:rPr>
        <w:t>Building and Early Use (Years 2–4):</w:t>
      </w:r>
    </w:p>
    <w:p w14:paraId="23CE1BAD" w14:textId="77777777" w:rsidR="00BC663F" w:rsidRDefault="00BC663F" w:rsidP="00BC663F">
      <w:pPr>
        <w:widowControl w:val="0"/>
        <w:numPr>
          <w:ilvl w:val="0"/>
          <w:numId w:val="270"/>
        </w:numPr>
        <w:spacing w:after="200"/>
      </w:pPr>
      <w:r>
        <w:t>Embed strategic levers across departments and teams</w:t>
      </w:r>
    </w:p>
    <w:p w14:paraId="568D940E" w14:textId="77777777" w:rsidR="00BC663F" w:rsidRDefault="00BC663F" w:rsidP="00BC663F">
      <w:pPr>
        <w:widowControl w:val="0"/>
        <w:numPr>
          <w:ilvl w:val="0"/>
          <w:numId w:val="270"/>
        </w:numPr>
        <w:spacing w:after="200"/>
      </w:pPr>
      <w:r>
        <w:t>Build internal, aligned capacity</w:t>
      </w:r>
    </w:p>
    <w:p w14:paraId="000000FB" w14:textId="0AF1D50E" w:rsidR="00FC568A" w:rsidRDefault="00EF5EFA" w:rsidP="00241AF5">
      <w:pPr>
        <w:widowControl w:val="0"/>
        <w:numPr>
          <w:ilvl w:val="0"/>
          <w:numId w:val="270"/>
        </w:numPr>
        <w:spacing w:after="200"/>
      </w:pPr>
      <w:r>
        <w:lastRenderedPageBreak/>
        <w:t>Integrate strategic levers into regional supports</w:t>
      </w:r>
      <w:r w:rsidR="00241AF5">
        <w:t xml:space="preserve"> such as c</w:t>
      </w:r>
      <w:r>
        <w:t xml:space="preserve">oaching, LCAP review, </w:t>
      </w:r>
      <w:r w:rsidR="00241AF5">
        <w:t xml:space="preserve">and </w:t>
      </w:r>
      <w:r>
        <w:t>DA</w:t>
      </w:r>
      <w:r w:rsidR="00241AF5">
        <w:t xml:space="preserve">, using data to refine </w:t>
      </w:r>
      <w:r w:rsidR="00850AC9">
        <w:t>supports as LEAs move through their own Phase 2 work</w:t>
      </w:r>
    </w:p>
    <w:p w14:paraId="000000FC" w14:textId="7A873234" w:rsidR="00FC568A" w:rsidRDefault="00FB33E3" w:rsidP="00805905">
      <w:pPr>
        <w:pStyle w:val="Heading5"/>
      </w:pPr>
      <w:bookmarkStart w:id="33" w:name="_heading=h.jmi91uvwp0f9" w:colFirst="0" w:colLast="0"/>
      <w:bookmarkEnd w:id="33"/>
      <w:r w:rsidRPr="4D8E0DCF">
        <w:rPr>
          <w:lang w:val="en-US"/>
        </w:rPr>
        <w:t>Phase 3: Full Implementation</w:t>
      </w:r>
      <w:r w:rsidR="005A65A8" w:rsidRPr="005A65A8">
        <w:rPr>
          <w:lang w:val="en-US"/>
        </w:rPr>
        <w:t>—</w:t>
      </w:r>
      <w:r w:rsidRPr="4D8E0DCF">
        <w:rPr>
          <w:lang w:val="en-US"/>
        </w:rPr>
        <w:t>Fidelity, Sustainability, and Partnerships (Years 4–5):</w:t>
      </w:r>
    </w:p>
    <w:p w14:paraId="000000FD" w14:textId="2F9DF6F8" w:rsidR="00FC568A" w:rsidRDefault="00F036EE">
      <w:pPr>
        <w:widowControl w:val="0"/>
        <w:numPr>
          <w:ilvl w:val="0"/>
          <w:numId w:val="263"/>
        </w:numPr>
        <w:spacing w:after="200"/>
      </w:pPr>
      <w:r>
        <w:t>Sustain fidelity-based support for district implementation</w:t>
      </w:r>
    </w:p>
    <w:p w14:paraId="000000FE" w14:textId="77777777" w:rsidR="00FC568A" w:rsidRDefault="00EF5EFA">
      <w:pPr>
        <w:widowControl w:val="0"/>
        <w:numPr>
          <w:ilvl w:val="0"/>
          <w:numId w:val="263"/>
        </w:numPr>
        <w:spacing w:after="200"/>
      </w:pPr>
      <w:proofErr w:type="gramStart"/>
      <w:r>
        <w:t>Strengthen</w:t>
      </w:r>
      <w:proofErr w:type="gramEnd"/>
      <w:r>
        <w:t xml:space="preserve"> regional partnerships</w:t>
      </w:r>
    </w:p>
    <w:p w14:paraId="000000FF" w14:textId="77777777" w:rsidR="00FC568A" w:rsidRDefault="00EF5EFA" w:rsidP="00805905">
      <w:pPr>
        <w:pStyle w:val="Heading4"/>
      </w:pPr>
      <w:bookmarkStart w:id="34" w:name="_heading=h.f73nh2mv4pd8" w:colFirst="0" w:colLast="0"/>
      <w:bookmarkEnd w:id="34"/>
      <w:r>
        <w:t>State Agencies</w:t>
      </w:r>
    </w:p>
    <w:p w14:paraId="00000100" w14:textId="5A184828" w:rsidR="00FC568A" w:rsidRDefault="00042862" w:rsidP="00805905">
      <w:pPr>
        <w:pStyle w:val="Heading5"/>
      </w:pPr>
      <w:bookmarkStart w:id="35" w:name="_heading=h.bpkxs0l07wry" w:colFirst="0" w:colLast="0"/>
      <w:bookmarkEnd w:id="35"/>
      <w:r w:rsidRPr="75F2F0ED">
        <w:rPr>
          <w:lang w:val="en-US"/>
        </w:rPr>
        <w:t>Phase 1: Exploration and Installation</w:t>
      </w:r>
      <w:r w:rsidR="005A65A8" w:rsidRPr="005A65A8">
        <w:rPr>
          <w:lang w:val="en-US"/>
        </w:rPr>
        <w:t>—</w:t>
      </w:r>
      <w:r w:rsidRPr="75F2F0ED">
        <w:rPr>
          <w:lang w:val="en-US"/>
        </w:rPr>
        <w:t>Awareness and Initial Guidance (Years 1–2):</w:t>
      </w:r>
    </w:p>
    <w:p w14:paraId="00000101" w14:textId="1B547617" w:rsidR="00FC568A" w:rsidRDefault="00EF5EFA">
      <w:pPr>
        <w:widowControl w:val="0"/>
        <w:numPr>
          <w:ilvl w:val="0"/>
          <w:numId w:val="109"/>
        </w:numPr>
        <w:spacing w:after="200"/>
        <w:rPr>
          <w:color w:val="000000"/>
        </w:rPr>
      </w:pPr>
      <w:r>
        <w:t>Build shared understanding</w:t>
      </w:r>
      <w:r w:rsidR="00352634">
        <w:t xml:space="preserve"> </w:t>
      </w:r>
      <w:r w:rsidR="00352634" w:rsidRPr="00E630AA">
        <w:t>of the EL Roadmap Statewide Implementation Plan and the strategic levers</w:t>
      </w:r>
    </w:p>
    <w:p w14:paraId="00000102" w14:textId="6FFD8221" w:rsidR="00FC568A" w:rsidRDefault="00EF5EFA">
      <w:pPr>
        <w:widowControl w:val="0"/>
        <w:numPr>
          <w:ilvl w:val="0"/>
          <w:numId w:val="109"/>
        </w:numPr>
        <w:spacing w:after="200"/>
        <w:rPr>
          <w:color w:val="000000"/>
        </w:rPr>
      </w:pPr>
      <w:r>
        <w:t>A</w:t>
      </w:r>
      <w:r w:rsidR="007B6B27">
        <w:t>ssess and a</w:t>
      </w:r>
      <w:r>
        <w:t>lign existing SSOS structures</w:t>
      </w:r>
    </w:p>
    <w:p w14:paraId="00000103" w14:textId="6B0FE26C" w:rsidR="00FC568A" w:rsidRDefault="003B4FC5" w:rsidP="00805905">
      <w:pPr>
        <w:pStyle w:val="Heading5"/>
      </w:pPr>
      <w:bookmarkStart w:id="36" w:name="_heading=h.rigebzcd8qnw" w:colFirst="0" w:colLast="0"/>
      <w:bookmarkEnd w:id="36"/>
      <w:r w:rsidRPr="75F2F0ED">
        <w:rPr>
          <w:lang w:val="en-US"/>
        </w:rPr>
        <w:t>Phase 2: Installation and Initial Implementation</w:t>
      </w:r>
      <w:r w:rsidR="005A65A8" w:rsidRPr="005A65A8">
        <w:rPr>
          <w:lang w:val="en-US"/>
        </w:rPr>
        <w:t>—</w:t>
      </w:r>
      <w:r w:rsidRPr="75F2F0ED">
        <w:rPr>
          <w:lang w:val="en-US"/>
        </w:rPr>
        <w:t>Capacity</w:t>
      </w:r>
      <w:r w:rsidR="00852F1C">
        <w:rPr>
          <w:lang w:val="en-US"/>
        </w:rPr>
        <w:t xml:space="preserve"> </w:t>
      </w:r>
      <w:r w:rsidRPr="75F2F0ED">
        <w:rPr>
          <w:lang w:val="en-US"/>
        </w:rPr>
        <w:t>Building and Early Use (Years 2–4):</w:t>
      </w:r>
    </w:p>
    <w:p w14:paraId="00000104" w14:textId="72F8F791" w:rsidR="00FC568A" w:rsidRDefault="002705AA">
      <w:pPr>
        <w:widowControl w:val="0"/>
        <w:numPr>
          <w:ilvl w:val="0"/>
          <w:numId w:val="128"/>
        </w:numPr>
        <w:spacing w:after="200"/>
        <w:rPr>
          <w:color w:val="000000"/>
        </w:rPr>
      </w:pPr>
      <w:r>
        <w:t>Provide s</w:t>
      </w:r>
      <w:r w:rsidR="00EF5EFA">
        <w:t>ystemic support for implementation of strategic levers</w:t>
      </w:r>
    </w:p>
    <w:p w14:paraId="00000105" w14:textId="198305AF" w:rsidR="00FC568A" w:rsidRDefault="00EF5EFA">
      <w:pPr>
        <w:widowControl w:val="0"/>
        <w:numPr>
          <w:ilvl w:val="0"/>
          <w:numId w:val="128"/>
        </w:numPr>
        <w:spacing w:after="200"/>
        <w:rPr>
          <w:color w:val="000000"/>
        </w:rPr>
      </w:pPr>
      <w:r>
        <w:t>Ensure clear points of contact</w:t>
      </w:r>
      <w:r w:rsidR="00CF4145">
        <w:t>; use data and feedback to refine support</w:t>
      </w:r>
    </w:p>
    <w:p w14:paraId="00000106" w14:textId="543E7654" w:rsidR="00FC568A" w:rsidRDefault="00E66FC6" w:rsidP="00805905">
      <w:pPr>
        <w:pStyle w:val="Heading5"/>
      </w:pPr>
      <w:bookmarkStart w:id="37" w:name="_heading=h.hwaq05mogb29" w:colFirst="0" w:colLast="0"/>
      <w:bookmarkEnd w:id="37"/>
      <w:r w:rsidRPr="38BCB11A">
        <w:rPr>
          <w:lang w:val="en-US"/>
        </w:rPr>
        <w:t>Phase 3: Full Implementation</w:t>
      </w:r>
      <w:r w:rsidR="005A65A8" w:rsidRPr="005A65A8">
        <w:rPr>
          <w:lang w:val="en-US"/>
        </w:rPr>
        <w:t>—</w:t>
      </w:r>
      <w:r w:rsidRPr="38BCB11A">
        <w:rPr>
          <w:lang w:val="en-US"/>
        </w:rPr>
        <w:t>Fidelity, Sustainability, and Partnerships (Years 4–5):</w:t>
      </w:r>
    </w:p>
    <w:p w14:paraId="00000107" w14:textId="3C866E60" w:rsidR="00FC568A" w:rsidRDefault="00EF5EFA">
      <w:pPr>
        <w:widowControl w:val="0"/>
        <w:numPr>
          <w:ilvl w:val="0"/>
          <w:numId w:val="11"/>
        </w:numPr>
        <w:spacing w:after="200"/>
      </w:pPr>
      <w:r>
        <w:t>Reflect on systemwide engagement</w:t>
      </w:r>
      <w:r w:rsidR="00CF4145">
        <w:t xml:space="preserve"> and </w:t>
      </w:r>
      <w:r w:rsidR="00F1025C">
        <w:t>evidence of impact</w:t>
      </w:r>
    </w:p>
    <w:p w14:paraId="00000108" w14:textId="77777777" w:rsidR="00FC568A" w:rsidRDefault="00EF5EFA">
      <w:pPr>
        <w:widowControl w:val="0"/>
        <w:numPr>
          <w:ilvl w:val="0"/>
          <w:numId w:val="11"/>
        </w:numPr>
        <w:spacing w:after="200"/>
      </w:pPr>
      <w:r w:rsidRPr="73E09362">
        <w:rPr>
          <w:lang w:val="en-US"/>
        </w:rPr>
        <w:t>Identify resources to sustain the work</w:t>
      </w:r>
    </w:p>
    <w:p w14:paraId="00000109" w14:textId="03D23041" w:rsidR="00FC568A" w:rsidRDefault="00EF5EFA" w:rsidP="00805905">
      <w:pPr>
        <w:pStyle w:val="Heading4"/>
      </w:pPr>
      <w:bookmarkStart w:id="38" w:name="_heading=h.o51qgyj0um2f" w:colFirst="0" w:colLast="0"/>
      <w:bookmarkEnd w:id="38"/>
      <w:r w:rsidRPr="73E09362">
        <w:rPr>
          <w:lang w:val="en-US"/>
        </w:rPr>
        <w:t>S</w:t>
      </w:r>
      <w:r w:rsidR="008E69B6">
        <w:rPr>
          <w:lang w:val="en-US"/>
        </w:rPr>
        <w:t>S</w:t>
      </w:r>
      <w:r w:rsidRPr="73E09362">
        <w:rPr>
          <w:lang w:val="en-US"/>
        </w:rPr>
        <w:t>OS Lead Agencies</w:t>
      </w:r>
    </w:p>
    <w:p w14:paraId="0000010A" w14:textId="7B4E49B5" w:rsidR="00FC568A" w:rsidRDefault="00B33B02" w:rsidP="00805905">
      <w:pPr>
        <w:pStyle w:val="Heading5"/>
      </w:pPr>
      <w:bookmarkStart w:id="39" w:name="_heading=h.3ruhooonelti" w:colFirst="0" w:colLast="0"/>
      <w:bookmarkEnd w:id="39"/>
      <w:r w:rsidRPr="23F40A12">
        <w:rPr>
          <w:lang w:val="en-US"/>
        </w:rPr>
        <w:t>Phase 1: Exploration and Installation</w:t>
      </w:r>
      <w:r w:rsidR="005A65A8" w:rsidRPr="005A65A8">
        <w:rPr>
          <w:lang w:val="en-US"/>
        </w:rPr>
        <w:t>—</w:t>
      </w:r>
      <w:r w:rsidRPr="23F40A12">
        <w:rPr>
          <w:lang w:val="en-US"/>
        </w:rPr>
        <w:t>Awareness and Initial Guidance (Years 1–2):</w:t>
      </w:r>
    </w:p>
    <w:p w14:paraId="0000010B" w14:textId="15872E2A" w:rsidR="00FC568A" w:rsidRDefault="00EF5EFA">
      <w:pPr>
        <w:widowControl w:val="0"/>
        <w:numPr>
          <w:ilvl w:val="0"/>
          <w:numId w:val="158"/>
        </w:numPr>
        <w:spacing w:after="200"/>
      </w:pPr>
      <w:r w:rsidRPr="73E09362">
        <w:rPr>
          <w:lang w:val="en-US"/>
        </w:rPr>
        <w:t>A</w:t>
      </w:r>
      <w:r w:rsidR="00B43968">
        <w:rPr>
          <w:lang w:val="en-US"/>
        </w:rPr>
        <w:t>ssess and a</w:t>
      </w:r>
      <w:r w:rsidRPr="73E09362">
        <w:rPr>
          <w:lang w:val="en-US"/>
        </w:rPr>
        <w:t xml:space="preserve">lign tools, resources, and supports to strategic levers </w:t>
      </w:r>
    </w:p>
    <w:p w14:paraId="0000010C" w14:textId="5B6E4A69" w:rsidR="00FC568A" w:rsidRDefault="00E91BD9" w:rsidP="00805905">
      <w:pPr>
        <w:pStyle w:val="Heading5"/>
      </w:pPr>
      <w:bookmarkStart w:id="40" w:name="_heading=h.3moo06lzan3s" w:colFirst="0" w:colLast="0"/>
      <w:bookmarkEnd w:id="40"/>
      <w:r w:rsidRPr="23F40A12">
        <w:rPr>
          <w:lang w:val="en-US"/>
        </w:rPr>
        <w:t>Phase 2: Installation and Initial Implementation</w:t>
      </w:r>
      <w:r w:rsidR="005A65A8" w:rsidRPr="005A65A8">
        <w:rPr>
          <w:lang w:val="en-US"/>
        </w:rPr>
        <w:t>—</w:t>
      </w:r>
      <w:r w:rsidRPr="23F40A12">
        <w:rPr>
          <w:lang w:val="en-US"/>
        </w:rPr>
        <w:t>Capacity</w:t>
      </w:r>
      <w:r w:rsidR="00852F1C">
        <w:rPr>
          <w:lang w:val="en-US"/>
        </w:rPr>
        <w:t xml:space="preserve"> </w:t>
      </w:r>
      <w:r w:rsidRPr="23F40A12">
        <w:rPr>
          <w:lang w:val="en-US"/>
        </w:rPr>
        <w:t>Building and Early Use (Years 2–4):</w:t>
      </w:r>
    </w:p>
    <w:p w14:paraId="0000010D" w14:textId="77777777" w:rsidR="00FC568A" w:rsidRDefault="00EF5EFA">
      <w:pPr>
        <w:widowControl w:val="0"/>
        <w:numPr>
          <w:ilvl w:val="0"/>
          <w:numId w:val="352"/>
        </w:numPr>
        <w:spacing w:after="200"/>
        <w:rPr>
          <w:color w:val="000000"/>
        </w:rPr>
      </w:pPr>
      <w:r>
        <w:t>Provide capacity-building support</w:t>
      </w:r>
    </w:p>
    <w:p w14:paraId="0000010E" w14:textId="0F794B4E" w:rsidR="00FC568A" w:rsidRDefault="00EF5EFA">
      <w:pPr>
        <w:widowControl w:val="0"/>
        <w:numPr>
          <w:ilvl w:val="0"/>
          <w:numId w:val="352"/>
        </w:numPr>
        <w:spacing w:after="200"/>
        <w:rPr>
          <w:color w:val="000000"/>
        </w:rPr>
      </w:pPr>
      <w:r>
        <w:t>Support LEAs and COEs through Phase 2</w:t>
      </w:r>
      <w:r w:rsidR="00E03089">
        <w:t xml:space="preserve"> </w:t>
      </w:r>
      <w:r w:rsidR="00E03089" w:rsidRPr="00E03089">
        <w:t>work, using data to refine tools and supports</w:t>
      </w:r>
      <w:r>
        <w:t xml:space="preserve"> </w:t>
      </w:r>
    </w:p>
    <w:p w14:paraId="0000010F" w14:textId="7E009C19" w:rsidR="00FC568A" w:rsidRDefault="00215864" w:rsidP="00805905">
      <w:pPr>
        <w:pStyle w:val="Heading5"/>
      </w:pPr>
      <w:bookmarkStart w:id="41" w:name="_heading=h.fr5elzej6kv3" w:colFirst="0" w:colLast="0"/>
      <w:bookmarkEnd w:id="41"/>
      <w:r w:rsidRPr="52F72173">
        <w:rPr>
          <w:lang w:val="en-US"/>
        </w:rPr>
        <w:lastRenderedPageBreak/>
        <w:t>Phase 3: Full Implementation</w:t>
      </w:r>
      <w:r w:rsidR="005A65A8" w:rsidRPr="005A65A8">
        <w:rPr>
          <w:lang w:val="en-US"/>
        </w:rPr>
        <w:t>—</w:t>
      </w:r>
      <w:r w:rsidRPr="52F72173">
        <w:rPr>
          <w:lang w:val="en-US"/>
        </w:rPr>
        <w:t>Fidelity, Sustainability, and Partnerships (Years 4–5):</w:t>
      </w:r>
    </w:p>
    <w:p w14:paraId="00000110" w14:textId="77777777" w:rsidR="00FC568A" w:rsidRDefault="00EF5EFA">
      <w:pPr>
        <w:widowControl w:val="0"/>
        <w:numPr>
          <w:ilvl w:val="0"/>
          <w:numId w:val="11"/>
        </w:numPr>
        <w:spacing w:after="200"/>
      </w:pPr>
      <w:proofErr w:type="gramStart"/>
      <w:r>
        <w:t>Strengthen</w:t>
      </w:r>
      <w:proofErr w:type="gramEnd"/>
      <w:r>
        <w:t xml:space="preserve"> cross-agency and cross-initiative partnerships</w:t>
      </w:r>
    </w:p>
    <w:p w14:paraId="00000111" w14:textId="77777777" w:rsidR="00FC568A" w:rsidRDefault="00EF5EFA">
      <w:pPr>
        <w:widowControl w:val="0"/>
        <w:numPr>
          <w:ilvl w:val="0"/>
          <w:numId w:val="11"/>
        </w:numPr>
        <w:spacing w:after="200"/>
      </w:pPr>
      <w:r w:rsidRPr="73E09362">
        <w:rPr>
          <w:lang w:val="en-US"/>
        </w:rPr>
        <w:t>Identify scalable practices to sustain the work beyond year five</w:t>
      </w:r>
    </w:p>
    <w:p w14:paraId="00000112" w14:textId="77777777" w:rsidR="00FC568A" w:rsidRDefault="00FC568A">
      <w:pPr>
        <w:pStyle w:val="Heading2"/>
        <w:spacing w:before="0" w:after="200"/>
        <w:sectPr w:rsidR="00FC568A" w:rsidSect="00360957">
          <w:footerReference w:type="default" r:id="rId22"/>
          <w:pgSz w:w="12240" w:h="15840" w:code="1"/>
          <w:pgMar w:top="1440" w:right="1440" w:bottom="1440" w:left="1440" w:header="720" w:footer="720" w:gutter="0"/>
          <w:pgNumType w:start="1"/>
          <w:cols w:space="720"/>
        </w:sectPr>
      </w:pPr>
    </w:p>
    <w:p w14:paraId="00000113" w14:textId="77777777" w:rsidR="00FC568A" w:rsidRDefault="00EF5EFA">
      <w:pPr>
        <w:pStyle w:val="Heading2"/>
        <w:spacing w:before="0" w:after="200"/>
      </w:pPr>
      <w:bookmarkStart w:id="42" w:name="_Toc239255367"/>
      <w:r>
        <w:lastRenderedPageBreak/>
        <w:t>Implementation Plan</w:t>
      </w:r>
      <w:bookmarkEnd w:id="42"/>
    </w:p>
    <w:p w14:paraId="00000114" w14:textId="77777777" w:rsidR="00FC568A" w:rsidRDefault="00EF5EFA" w:rsidP="00A001A5">
      <w:pPr>
        <w:pStyle w:val="Heading3"/>
      </w:pPr>
      <w:r>
        <w:t>Districts and Charter Schools</w:t>
      </w:r>
    </w:p>
    <w:p w14:paraId="00000115" w14:textId="77777777" w:rsidR="00FC568A" w:rsidRDefault="00EF5EFA" w:rsidP="00805905">
      <w:pPr>
        <w:pStyle w:val="Heading4"/>
      </w:pPr>
      <w:r>
        <w:t>Strategic Lever 1: Multilingual Pathways</w:t>
      </w:r>
    </w:p>
    <w:p w14:paraId="00000116" w14:textId="78716ECE" w:rsidR="00FC568A" w:rsidRDefault="00050530" w:rsidP="00805905">
      <w:pPr>
        <w:pStyle w:val="Heading5"/>
      </w:pPr>
      <w:r w:rsidRPr="00050530">
        <w:t>Phase 1: Exploration and Installation</w:t>
      </w:r>
      <w:r w:rsidR="005A65A8" w:rsidRPr="005A65A8">
        <w:rPr>
          <w:lang w:val="en-US"/>
        </w:rPr>
        <w:t>—</w:t>
      </w:r>
      <w:r w:rsidRPr="00050530">
        <w:t>Awareness and Initial Guidance (Years 1–2):</w:t>
      </w:r>
    </w:p>
    <w:p w14:paraId="00000117" w14:textId="77777777" w:rsidR="00FC568A" w:rsidRDefault="00000000">
      <w:pPr>
        <w:spacing w:after="200"/>
        <w:rPr>
          <w:b/>
          <w:bCs/>
        </w:rPr>
      </w:pPr>
      <w:sdt>
        <w:sdtPr>
          <w:tag w:val="goog_rdk_1"/>
          <w:id w:val="1391623444"/>
        </w:sdtPr>
        <w:sdtContent/>
      </w:sdt>
      <w:sdt>
        <w:sdtPr>
          <w:tag w:val="goog_rdk_2"/>
          <w:id w:val="262507067"/>
        </w:sdtPr>
        <w:sdtContent/>
      </w:sdt>
      <w:r w:rsidR="00EF5EFA">
        <w:rPr>
          <w:b/>
          <w:bCs/>
        </w:rPr>
        <w:t>Offer the SSB Pathway recognitions (Principle 1 and Principle 4)</w:t>
      </w:r>
    </w:p>
    <w:p w14:paraId="00000118" w14:textId="77777777" w:rsidR="00FC568A" w:rsidRDefault="00EF5EFA">
      <w:pPr>
        <w:spacing w:after="200"/>
      </w:pPr>
      <w:r>
        <w:t>Offer the SSB (high school) and the Biliteracy Pathway Recognitions (preschool through grade eight) at all school sites.</w:t>
      </w:r>
    </w:p>
    <w:p w14:paraId="00000119" w14:textId="373F6557" w:rsidR="00FC568A" w:rsidRDefault="00EF5EFA">
      <w:pPr>
        <w:numPr>
          <w:ilvl w:val="0"/>
          <w:numId w:val="72"/>
        </w:numPr>
        <w:spacing w:after="200"/>
      </w:pPr>
      <w:r>
        <w:t>Establish guidelines for the biliteracy pathway to include dual language immersion (DLI) and other programs</w:t>
      </w:r>
      <w:r w:rsidR="5D6FE822">
        <w:t>.</w:t>
      </w:r>
    </w:p>
    <w:p w14:paraId="0000011A" w14:textId="0500E8D8" w:rsidR="00FC568A" w:rsidRDefault="00EF5EFA">
      <w:pPr>
        <w:numPr>
          <w:ilvl w:val="0"/>
          <w:numId w:val="72"/>
        </w:numPr>
        <w:spacing w:after="200"/>
      </w:pPr>
      <w:r w:rsidRPr="5900D50E">
        <w:rPr>
          <w:lang w:val="en-US"/>
        </w:rPr>
        <w:t>Establish a process for awarding biliteracy/multilingual achievement recognitions, collecting student data, and raising awareness that includes designating staff to facilitate the process.</w:t>
      </w:r>
    </w:p>
    <w:p w14:paraId="774E7C91" w14:textId="1CF2C936" w:rsidR="00780D41" w:rsidRDefault="00EF5EFA" w:rsidP="00C320B0">
      <w:pPr>
        <w:spacing w:after="200"/>
      </w:pPr>
      <w:r>
        <w:t>Ensure that SSB assessments reflect the diversity of home languages.</w:t>
      </w:r>
    </w:p>
    <w:p w14:paraId="0000011D" w14:textId="77777777" w:rsidR="00FC568A" w:rsidRDefault="00EF5EFA">
      <w:pPr>
        <w:spacing w:after="200"/>
        <w:rPr>
          <w:b/>
          <w:bCs/>
        </w:rPr>
      </w:pPr>
      <w:r>
        <w:rPr>
          <w:b/>
          <w:bCs/>
        </w:rPr>
        <w:t>Prioritize space for EL students and DLLs in ML programs (Principle 1 and Principle 2)</w:t>
      </w:r>
    </w:p>
    <w:p w14:paraId="0000011E" w14:textId="32287628" w:rsidR="00FC568A" w:rsidRDefault="00EF5EFA">
      <w:pPr>
        <w:spacing w:after="200"/>
      </w:pPr>
      <w:r>
        <w:t xml:space="preserve">Provide access and prioritize all typologies of EL students and DLLs for enrollment in dual language programs and other multilingual programs. </w:t>
      </w:r>
    </w:p>
    <w:p w14:paraId="65550CC4" w14:textId="66B05205" w:rsidR="00AD3B84" w:rsidRDefault="00780D41" w:rsidP="00C320B0">
      <w:pPr>
        <w:spacing w:after="200"/>
      </w:pPr>
      <w:r w:rsidRPr="73E09362">
        <w:rPr>
          <w:lang w:val="en-US"/>
        </w:rPr>
        <w:t>Establish clear district policy for enrollment using equitable models.</w:t>
      </w:r>
    </w:p>
    <w:p w14:paraId="0000011F" w14:textId="07B5977B" w:rsidR="00FC568A" w:rsidRDefault="00EF5EFA">
      <w:pPr>
        <w:numPr>
          <w:ilvl w:val="0"/>
          <w:numId w:val="114"/>
        </w:numPr>
        <w:spacing w:after="200"/>
      </w:pPr>
      <w:r>
        <w:t>Collect and analyze local multilingual program enrollment data disaggregated at the district level based on student participation (by EL classification, program type, home language, race/ethnicity, Free or Reduced-Priced Meal program, language time allocations, and so on)</w:t>
      </w:r>
      <w:r w:rsidR="004A704D">
        <w:t>.</w:t>
      </w:r>
    </w:p>
    <w:p w14:paraId="3EE0C826" w14:textId="66B18835" w:rsidR="00780D41" w:rsidRDefault="00780D41">
      <w:pPr>
        <w:numPr>
          <w:ilvl w:val="0"/>
          <w:numId w:val="114"/>
        </w:numPr>
        <w:spacing w:after="200"/>
      </w:pPr>
      <w:r>
        <w:t>Establish communication and outreach to ensure that families are aware of program options and benefits to student learning.</w:t>
      </w:r>
    </w:p>
    <w:p w14:paraId="2C8C780C" w14:textId="2B582050" w:rsidR="00780D41" w:rsidRDefault="00EF5EFA" w:rsidP="00C320B0">
      <w:pPr>
        <w:spacing w:after="200"/>
      </w:pPr>
      <w:r w:rsidRPr="73E09362">
        <w:rPr>
          <w:lang w:val="en-US"/>
        </w:rPr>
        <w:t xml:space="preserve">Create clear communication systems across schools and central office departments to ensure consistency across students’ placement journey as they transition across systems. </w:t>
      </w:r>
    </w:p>
    <w:p w14:paraId="00000122" w14:textId="18E83BA9" w:rsidR="00FC568A" w:rsidDel="00780D41" w:rsidRDefault="00EF5EFA" w:rsidP="00C320B0">
      <w:pPr>
        <w:pStyle w:val="ListParagraph"/>
        <w:numPr>
          <w:ilvl w:val="0"/>
          <w:numId w:val="400"/>
        </w:numPr>
        <w:spacing w:after="200"/>
        <w:rPr>
          <w:lang w:val="en-US"/>
        </w:rPr>
      </w:pPr>
      <w:r w:rsidRPr="00780D41" w:rsidDel="00780D41">
        <w:rPr>
          <w:lang w:val="en-US"/>
        </w:rPr>
        <w:t>Establish clear district policy for enrollment using equitable models.</w:t>
      </w:r>
    </w:p>
    <w:p w14:paraId="00000124" w14:textId="5C80F631" w:rsidR="00FC568A" w:rsidRDefault="00792B9F" w:rsidP="00805905">
      <w:pPr>
        <w:pStyle w:val="Heading5"/>
      </w:pPr>
      <w:r w:rsidRPr="00792B9F">
        <w:t>Phase 2: Installation and Initial Implementation</w:t>
      </w:r>
      <w:r w:rsidR="005A65A8" w:rsidRPr="005A65A8">
        <w:rPr>
          <w:lang w:val="en-US"/>
        </w:rPr>
        <w:t>—</w:t>
      </w:r>
      <w:r w:rsidRPr="00792B9F">
        <w:t>Capacity</w:t>
      </w:r>
      <w:r w:rsidR="00852F1C">
        <w:t xml:space="preserve"> </w:t>
      </w:r>
      <w:r w:rsidRPr="00792B9F">
        <w:t>Building and Early Use (Years 2–4):</w:t>
      </w:r>
    </w:p>
    <w:p w14:paraId="00000125" w14:textId="77777777" w:rsidR="00FC568A" w:rsidRDefault="00EF5EFA">
      <w:pPr>
        <w:spacing w:after="200"/>
        <w:rPr>
          <w:b/>
          <w:bCs/>
        </w:rPr>
      </w:pPr>
      <w:r>
        <w:rPr>
          <w:b/>
          <w:bCs/>
        </w:rPr>
        <w:t>Increase SSB and Pathway focus and depth (Principle 1 and Principle 4)</w:t>
      </w:r>
    </w:p>
    <w:p w14:paraId="00000126" w14:textId="77777777" w:rsidR="00FC568A" w:rsidRDefault="00EF5EFA">
      <w:pPr>
        <w:spacing w:after="200"/>
      </w:pPr>
      <w:r>
        <w:lastRenderedPageBreak/>
        <w:t>Increase district focus and align pathways across all grade levels around the Biliteracy Pathway Recognitions, SSB, and other celebrations of multilingualism and multiliteracy.</w:t>
      </w:r>
    </w:p>
    <w:p w14:paraId="00000127" w14:textId="1C23FF6E" w:rsidR="00FC568A" w:rsidRDefault="00EF5EFA">
      <w:pPr>
        <w:numPr>
          <w:ilvl w:val="0"/>
          <w:numId w:val="369"/>
        </w:numPr>
        <w:spacing w:after="200"/>
      </w:pPr>
      <w:r>
        <w:t>Implement and promote the SSB (high school) and Biliteracy Pathway Recognitions (preschool through grade eight) intentionally, focusing on alignment and articulation</w:t>
      </w:r>
      <w:r w:rsidR="004A704D">
        <w:t>.</w:t>
      </w:r>
    </w:p>
    <w:p w14:paraId="00000128" w14:textId="77777777" w:rsidR="00FC568A" w:rsidRDefault="00EF5EFA">
      <w:pPr>
        <w:numPr>
          <w:ilvl w:val="0"/>
          <w:numId w:val="369"/>
        </w:numPr>
        <w:spacing w:after="200"/>
      </w:pPr>
      <w:r>
        <w:t>Set district or school level goals to increase the number of students who receive the SSB and the Biliteracy Pathway Recognitions, using local indicators or the college/career indicator for high schools and monitor progress.</w:t>
      </w:r>
    </w:p>
    <w:p w14:paraId="00000129" w14:textId="5666ADAF" w:rsidR="00FC568A" w:rsidRDefault="00EF5EFA">
      <w:pPr>
        <w:numPr>
          <w:ilvl w:val="0"/>
          <w:numId w:val="369"/>
        </w:numPr>
        <w:spacing w:after="200"/>
      </w:pPr>
      <w:r w:rsidRPr="73E09362">
        <w:rPr>
          <w:lang w:val="en-US"/>
        </w:rPr>
        <w:t>Provide counseling opportunities to uplift the SSB to students</w:t>
      </w:r>
      <w:r w:rsidR="004A704D">
        <w:rPr>
          <w:lang w:val="en-US"/>
        </w:rPr>
        <w:t>.</w:t>
      </w:r>
    </w:p>
    <w:p w14:paraId="0000012A" w14:textId="07DB2814" w:rsidR="00FC568A" w:rsidRDefault="00EF5EFA">
      <w:pPr>
        <w:numPr>
          <w:ilvl w:val="0"/>
          <w:numId w:val="369"/>
        </w:numPr>
        <w:spacing w:after="200"/>
      </w:pPr>
      <w:r>
        <w:t>Spotlight the impact of the SSB within the district and schools College/Career Indicator on the California School Dashboard</w:t>
      </w:r>
      <w:r w:rsidR="004A704D">
        <w:t>.</w:t>
      </w:r>
    </w:p>
    <w:p w14:paraId="0000012B" w14:textId="7D36B749" w:rsidR="00FC568A" w:rsidRDefault="00EF5EFA">
      <w:pPr>
        <w:numPr>
          <w:ilvl w:val="0"/>
          <w:numId w:val="369"/>
        </w:numPr>
        <w:spacing w:after="200"/>
      </w:pPr>
      <w:r>
        <w:t xml:space="preserve">Enact ceremonies/commendations to celebrate milestones to emphasize </w:t>
      </w:r>
      <w:r w:rsidR="006747D6">
        <w:t xml:space="preserve">multilingualism </w:t>
      </w:r>
      <w:r>
        <w:t>as an asset and not a deficit:</w:t>
      </w:r>
    </w:p>
    <w:p w14:paraId="0000012C" w14:textId="5A718B98" w:rsidR="00FC568A" w:rsidRDefault="00EF5EFA">
      <w:pPr>
        <w:numPr>
          <w:ilvl w:val="1"/>
          <w:numId w:val="369"/>
        </w:numPr>
        <w:spacing w:after="200"/>
      </w:pPr>
      <w:r>
        <w:t>Offer reclassification celebrations as part of an assets-based school climate</w:t>
      </w:r>
      <w:r w:rsidR="004A704D">
        <w:t>.</w:t>
      </w:r>
    </w:p>
    <w:p w14:paraId="0000012D" w14:textId="77777777" w:rsidR="00FC568A" w:rsidRDefault="00EF5EFA">
      <w:pPr>
        <w:numPr>
          <w:ilvl w:val="1"/>
          <w:numId w:val="369"/>
        </w:numPr>
        <w:spacing w:after="200"/>
      </w:pPr>
      <w:r>
        <w:t>Offer incentives to students (for example: certificates, pins, medals, and plaques, depending on milestones).</w:t>
      </w:r>
    </w:p>
    <w:p w14:paraId="0000012E" w14:textId="51051F3C" w:rsidR="00FC568A" w:rsidRDefault="00EF5EFA">
      <w:pPr>
        <w:numPr>
          <w:ilvl w:val="1"/>
          <w:numId w:val="369"/>
        </w:numPr>
        <w:spacing w:after="200"/>
      </w:pPr>
      <w:r w:rsidRPr="73E09362">
        <w:rPr>
          <w:lang w:val="en-US"/>
        </w:rPr>
        <w:t>Consider partnering with the COE to establish a countywide ceremony</w:t>
      </w:r>
      <w:r w:rsidR="004A704D">
        <w:rPr>
          <w:lang w:val="en-US"/>
        </w:rPr>
        <w:t>.</w:t>
      </w:r>
      <w:r w:rsidRPr="73E09362">
        <w:rPr>
          <w:lang w:val="en-US"/>
        </w:rPr>
        <w:t xml:space="preserve"> </w:t>
      </w:r>
    </w:p>
    <w:p w14:paraId="0000012F" w14:textId="4C8C128B" w:rsidR="00FC568A" w:rsidRDefault="00EF5EFA">
      <w:pPr>
        <w:numPr>
          <w:ilvl w:val="1"/>
          <w:numId w:val="369"/>
        </w:numPr>
        <w:spacing w:after="200"/>
      </w:pPr>
      <w:r w:rsidRPr="73E09362">
        <w:rPr>
          <w:lang w:val="en-US"/>
        </w:rPr>
        <w:t xml:space="preserve">Encourage students to earn more than one SSB and celebrate students who accomplish </w:t>
      </w:r>
      <w:r w:rsidR="004A704D">
        <w:rPr>
          <w:lang w:val="en-US"/>
        </w:rPr>
        <w:t>it</w:t>
      </w:r>
      <w:r w:rsidRPr="73E09362">
        <w:rPr>
          <w:lang w:val="en-US"/>
        </w:rPr>
        <w:t>.</w:t>
      </w:r>
    </w:p>
    <w:p w14:paraId="00000130" w14:textId="34B03EDB" w:rsidR="00FC568A" w:rsidRDefault="00EF5EFA">
      <w:pPr>
        <w:numPr>
          <w:ilvl w:val="0"/>
          <w:numId w:val="369"/>
        </w:numPr>
        <w:spacing w:after="200"/>
      </w:pPr>
      <w:r>
        <w:t xml:space="preserve">Increase access across a greater number of languages by, for example, encouraging dual enrollment and adopting locally approved assessments. </w:t>
      </w:r>
    </w:p>
    <w:p w14:paraId="00000131" w14:textId="0F11BBC2" w:rsidR="00FC568A" w:rsidRDefault="00EF5EFA">
      <w:pPr>
        <w:numPr>
          <w:ilvl w:val="0"/>
          <w:numId w:val="369"/>
        </w:numPr>
        <w:spacing w:after="200"/>
      </w:pPr>
      <w:r w:rsidRPr="73E09362">
        <w:rPr>
          <w:lang w:val="en-US"/>
        </w:rPr>
        <w:t>Develop a district plan on ensuring access for dually identified students to the SSB and Biliteracy Pathway Recognitions, including access to multilingual education programs</w:t>
      </w:r>
      <w:r w:rsidR="004A704D">
        <w:rPr>
          <w:lang w:val="en-US"/>
        </w:rPr>
        <w:t>.</w:t>
      </w:r>
    </w:p>
    <w:p w14:paraId="00000133" w14:textId="77777777" w:rsidR="00FC568A" w:rsidRDefault="00EF5EFA">
      <w:pPr>
        <w:spacing w:after="200"/>
        <w:rPr>
          <w:b/>
          <w:bCs/>
        </w:rPr>
      </w:pPr>
      <w:r>
        <w:rPr>
          <w:b/>
          <w:bCs/>
        </w:rPr>
        <w:t>Publicly commit to ML program implementation and quality (Principle 1, Principle 2, Principle 3, and Principle 4)</w:t>
      </w:r>
    </w:p>
    <w:p w14:paraId="00000134" w14:textId="77777777" w:rsidR="00FC568A" w:rsidRDefault="00EF5EFA">
      <w:pPr>
        <w:spacing w:after="200"/>
      </w:pPr>
      <w:r>
        <w:t xml:space="preserve">Publicly commit to developing and implementing new dual/multilingual language programs, including preschool, kindergarten, and TK through grade twelve. </w:t>
      </w:r>
    </w:p>
    <w:p w14:paraId="00000135" w14:textId="686821A9" w:rsidR="00FC568A" w:rsidRDefault="00EF5EFA">
      <w:pPr>
        <w:numPr>
          <w:ilvl w:val="0"/>
          <w:numId w:val="62"/>
        </w:numPr>
        <w:spacing w:after="200"/>
      </w:pPr>
      <w:r>
        <w:t>Evaluate and reinforce current programs for enhanced quality and student outcomes</w:t>
      </w:r>
      <w:r w:rsidR="00F00AF3">
        <w:t>.</w:t>
      </w:r>
    </w:p>
    <w:p w14:paraId="00000136" w14:textId="2C233603" w:rsidR="00FC568A" w:rsidRDefault="00EF5EFA">
      <w:pPr>
        <w:numPr>
          <w:ilvl w:val="0"/>
          <w:numId w:val="62"/>
        </w:numPr>
        <w:spacing w:after="200"/>
      </w:pPr>
      <w:r>
        <w:t>Encourage LEAs to include actions and funding in the LCAP that support bilingual program implementation beginning in preschool/TK and extending through grade twelve</w:t>
      </w:r>
      <w:r w:rsidR="00F00AF3">
        <w:t>.</w:t>
      </w:r>
    </w:p>
    <w:p w14:paraId="00000137" w14:textId="74E42976" w:rsidR="00FC568A" w:rsidRDefault="00EF5EFA">
      <w:pPr>
        <w:numPr>
          <w:ilvl w:val="0"/>
          <w:numId w:val="62"/>
        </w:numPr>
        <w:spacing w:after="200"/>
      </w:pPr>
      <w:r>
        <w:lastRenderedPageBreak/>
        <w:t>Articulate multilingual program design and implementation through all grade levels, including transition from one school to the next (for example: elementary to middle school to high school) to ensure program quality and consistency</w:t>
      </w:r>
      <w:r w:rsidR="00F00AF3">
        <w:t>.</w:t>
      </w:r>
    </w:p>
    <w:p w14:paraId="00000138" w14:textId="292E571D" w:rsidR="00FC568A" w:rsidRDefault="00EF5EFA">
      <w:pPr>
        <w:numPr>
          <w:ilvl w:val="0"/>
          <w:numId w:val="62"/>
        </w:numPr>
        <w:spacing w:after="200"/>
      </w:pPr>
      <w:r>
        <w:t xml:space="preserve">Communicate the benefits for each population served with a focus on EL students (for example: during Parent and Family and community meetings such as District English Learner Advisory Committee </w:t>
      </w:r>
      <w:r w:rsidR="00EA7404">
        <w:t>[</w:t>
      </w:r>
      <w:r>
        <w:t>DELAC</w:t>
      </w:r>
      <w:r w:rsidR="00EA7404">
        <w:t>]</w:t>
      </w:r>
      <w:r>
        <w:t xml:space="preserve"> and English Learner Advisory Committee </w:t>
      </w:r>
      <w:r w:rsidR="00EA7404">
        <w:t>[</w:t>
      </w:r>
      <w:r>
        <w:t>ELAC</w:t>
      </w:r>
      <w:r w:rsidR="00EA7404">
        <w:t>]</w:t>
      </w:r>
      <w:r>
        <w:t xml:space="preserve"> meetings, board meetings, district/school websites, social media postings and platforms, and newsletters)</w:t>
      </w:r>
      <w:r w:rsidR="00F00AF3">
        <w:t>.</w:t>
      </w:r>
      <w:r>
        <w:t xml:space="preserve"> (For resources</w:t>
      </w:r>
      <w:r w:rsidR="00EA7404">
        <w:t>,</w:t>
      </w:r>
      <w:r>
        <w:t xml:space="preserve"> </w:t>
      </w:r>
      <w:r w:rsidR="000521A4">
        <w:t>at</w:t>
      </w:r>
      <w:r>
        <w:t xml:space="preserve"> the CDE DLL Support web page at </w:t>
      </w:r>
      <w:hyperlink r:id="rId23" w:tooltip="CDE DLL Support">
        <w:r w:rsidR="00FC568A">
          <w:rPr>
            <w:color w:val="0B57D0"/>
            <w:u w:val="single"/>
          </w:rPr>
          <w:t>https://www.cde.ca.gov/sp/cd/ci/dllsupport.asp</w:t>
        </w:r>
      </w:hyperlink>
      <w:r w:rsidR="00F00AF3" w:rsidRPr="00982508">
        <w:t>.</w:t>
      </w:r>
      <w:r>
        <w:t>)</w:t>
      </w:r>
    </w:p>
    <w:p w14:paraId="0000013A" w14:textId="1DC0176A" w:rsidR="00FC568A" w:rsidRDefault="0099416F" w:rsidP="00805905">
      <w:pPr>
        <w:pStyle w:val="Heading5"/>
      </w:pPr>
      <w:r w:rsidRPr="0099416F">
        <w:t>Phase 3: Full Implementation</w:t>
      </w:r>
      <w:r w:rsidR="005A65A8" w:rsidRPr="005A65A8">
        <w:rPr>
          <w:lang w:val="en-US"/>
        </w:rPr>
        <w:t>—</w:t>
      </w:r>
      <w:r w:rsidRPr="0099416F">
        <w:t>Fidelity, Sustainability, and Partnerships (Years 4–5):</w:t>
      </w:r>
    </w:p>
    <w:p w14:paraId="0000013B" w14:textId="77777777" w:rsidR="00FC568A" w:rsidRDefault="00EF5EFA">
      <w:pPr>
        <w:spacing w:after="200"/>
        <w:rPr>
          <w:b/>
          <w:bCs/>
        </w:rPr>
      </w:pPr>
      <w:r>
        <w:rPr>
          <w:b/>
          <w:bCs/>
        </w:rPr>
        <w:t>Establish Mentors and Pathways for Students as Future Educators (Principle 2 and Principle 4)</w:t>
      </w:r>
    </w:p>
    <w:p w14:paraId="0000013C" w14:textId="77777777" w:rsidR="00FC568A" w:rsidRDefault="00EF5EFA">
      <w:pPr>
        <w:spacing w:after="200"/>
      </w:pPr>
      <w:r>
        <w:t xml:space="preserve">Establish early career pathways for students interested in education to enter positions in bilingual education. </w:t>
      </w:r>
    </w:p>
    <w:p w14:paraId="0000013D" w14:textId="39D8E124" w:rsidR="00FC568A" w:rsidRDefault="00EF5EFA">
      <w:pPr>
        <w:numPr>
          <w:ilvl w:val="0"/>
          <w:numId w:val="291"/>
        </w:numPr>
        <w:spacing w:after="200"/>
      </w:pPr>
      <w:r>
        <w:t>Consider creating translator or interpreter career pathways to build the field for related careers (including</w:t>
      </w:r>
      <w:r w:rsidR="004F6345">
        <w:t>,</w:t>
      </w:r>
      <w:r>
        <w:t xml:space="preserve"> but not limited to</w:t>
      </w:r>
      <w:r w:rsidR="004F6345">
        <w:t>,</w:t>
      </w:r>
      <w:r>
        <w:t xml:space="preserve"> school interpreters and bilingual counselors). </w:t>
      </w:r>
    </w:p>
    <w:p w14:paraId="0000013E" w14:textId="3074440E" w:rsidR="00FC568A" w:rsidRDefault="00EF5EFA">
      <w:pPr>
        <w:numPr>
          <w:ilvl w:val="0"/>
          <w:numId w:val="291"/>
        </w:numPr>
        <w:spacing w:after="200"/>
      </w:pPr>
      <w:r w:rsidRPr="73E09362">
        <w:rPr>
          <w:lang w:val="en-US"/>
        </w:rPr>
        <w:t>Designate staff members, particularly counselors, to mentor and guide EL and multilingual high school students through a clearly defined pathway to obtain the SSB</w:t>
      </w:r>
      <w:r w:rsidR="00B05446">
        <w:rPr>
          <w:lang w:val="en-US"/>
        </w:rPr>
        <w:t>.</w:t>
      </w:r>
    </w:p>
    <w:p w14:paraId="0000013F" w14:textId="5F8391BA" w:rsidR="00FC568A" w:rsidRDefault="00EF5EFA">
      <w:pPr>
        <w:numPr>
          <w:ilvl w:val="0"/>
          <w:numId w:val="291"/>
        </w:numPr>
        <w:spacing w:after="200"/>
      </w:pPr>
      <w:r w:rsidRPr="73E09362">
        <w:rPr>
          <w:lang w:val="en-US"/>
        </w:rPr>
        <w:t xml:space="preserve">Train designated mentors and </w:t>
      </w:r>
      <w:proofErr w:type="gramStart"/>
      <w:r w:rsidRPr="73E09362">
        <w:rPr>
          <w:lang w:val="en-US"/>
        </w:rPr>
        <w:t>provide</w:t>
      </w:r>
      <w:proofErr w:type="gramEnd"/>
      <w:r w:rsidRPr="73E09362">
        <w:rPr>
          <w:lang w:val="en-US"/>
        </w:rPr>
        <w:t xml:space="preserve"> guidance on SSB requirements and implementation</w:t>
      </w:r>
      <w:r w:rsidR="00B05446">
        <w:rPr>
          <w:lang w:val="en-US"/>
        </w:rPr>
        <w:t>.</w:t>
      </w:r>
    </w:p>
    <w:p w14:paraId="00000140" w14:textId="5270DA20" w:rsidR="00FC568A" w:rsidRDefault="00EF5EFA">
      <w:pPr>
        <w:numPr>
          <w:ilvl w:val="0"/>
          <w:numId w:val="291"/>
        </w:numPr>
        <w:spacing w:after="200"/>
      </w:pPr>
      <w:r>
        <w:t>Establish placement partnerships between districts and local California Community Colleges (CCC) and California State Universities (CSUs) with bilingual authorization programs</w:t>
      </w:r>
      <w:r w:rsidR="00B05446">
        <w:t>.</w:t>
      </w:r>
    </w:p>
    <w:p w14:paraId="00000141" w14:textId="4632C969" w:rsidR="00FC568A" w:rsidRDefault="00EF5EFA">
      <w:pPr>
        <w:numPr>
          <w:ilvl w:val="0"/>
          <w:numId w:val="291"/>
        </w:numPr>
        <w:spacing w:after="200"/>
      </w:pPr>
      <w:r>
        <w:t>Partner with high school counselors to encourage bilingual students to earn the SSB and pursue a pathway into bilingual teacher preparation programs</w:t>
      </w:r>
      <w:r w:rsidR="00B05446">
        <w:t>.</w:t>
      </w:r>
    </w:p>
    <w:p w14:paraId="00000142" w14:textId="45CE139B" w:rsidR="00FC568A" w:rsidRDefault="00EF5EFA">
      <w:pPr>
        <w:numPr>
          <w:ilvl w:val="0"/>
          <w:numId w:val="291"/>
        </w:numPr>
        <w:spacing w:after="200"/>
      </w:pPr>
      <w:r>
        <w:t>Leverage student internships and workplace learning programs</w:t>
      </w:r>
      <w:r w:rsidR="00B05446">
        <w:t>.</w:t>
      </w:r>
    </w:p>
    <w:p w14:paraId="00000144" w14:textId="77777777" w:rsidR="00FC568A" w:rsidRDefault="00EF5EFA">
      <w:pPr>
        <w:spacing w:after="200"/>
        <w:rPr>
          <w:b/>
          <w:bCs/>
        </w:rPr>
      </w:pPr>
      <w:r>
        <w:rPr>
          <w:b/>
          <w:bCs/>
        </w:rPr>
        <w:t>Increase Articulation (Principle 2 and Principle 4)</w:t>
      </w:r>
    </w:p>
    <w:p w14:paraId="00000145" w14:textId="77777777" w:rsidR="00FC568A" w:rsidRDefault="00EF5EFA">
      <w:pPr>
        <w:spacing w:after="200"/>
      </w:pPr>
      <w:r>
        <w:t>Create articulations between early childhood programs, districts, community colleges, and universities to support pathways and transitions for EL students and DLLs.</w:t>
      </w:r>
    </w:p>
    <w:p w14:paraId="00000146" w14:textId="77C4094E" w:rsidR="00FC568A" w:rsidRDefault="00EF5EFA">
      <w:pPr>
        <w:numPr>
          <w:ilvl w:val="0"/>
          <w:numId w:val="242"/>
        </w:numPr>
        <w:spacing w:after="200"/>
      </w:pPr>
      <w:r>
        <w:t xml:space="preserve">Use and uplift examples such as the illustrative example from the Mountain Empire Unified School District and Cuyamaca College on Dual Enrollment for English learners (found on the </w:t>
      </w:r>
      <w:r w:rsidR="00CE654F">
        <w:t>CDE I</w:t>
      </w:r>
      <w:r>
        <w:t xml:space="preserve">llustrative </w:t>
      </w:r>
      <w:r w:rsidR="00CE654F">
        <w:t>Example</w:t>
      </w:r>
      <w:r>
        <w:t xml:space="preserve">: Dual Enrollment web page at </w:t>
      </w:r>
      <w:hyperlink r:id="rId24" w:tooltip="CDE Illustrative Example: Dual Enrollment">
        <w:r w:rsidR="00FC568A">
          <w:rPr>
            <w:color w:val="1155CC"/>
            <w:u w:val="single"/>
          </w:rPr>
          <w:t>https://www.cde.ca.gov/sp/ml/rmmountnemprusd.asp</w:t>
        </w:r>
      </w:hyperlink>
      <w:r>
        <w:t>)</w:t>
      </w:r>
      <w:r w:rsidR="00CE654F">
        <w:t>.</w:t>
      </w:r>
    </w:p>
    <w:p w14:paraId="00000148" w14:textId="77777777" w:rsidR="00FC568A" w:rsidRDefault="00EF5EFA" w:rsidP="00805905">
      <w:pPr>
        <w:pStyle w:val="Heading5"/>
      </w:pPr>
      <w:r>
        <w:lastRenderedPageBreak/>
        <w:t xml:space="preserve">General Expected Outcomes </w:t>
      </w:r>
    </w:p>
    <w:p w14:paraId="00000149" w14:textId="77777777" w:rsidR="00FC568A" w:rsidRDefault="00EF5EFA">
      <w:pPr>
        <w:widowControl w:val="0"/>
        <w:numPr>
          <w:ilvl w:val="0"/>
          <w:numId w:val="180"/>
        </w:numPr>
        <w:spacing w:after="200"/>
      </w:pPr>
      <w:r>
        <w:t>Multilingualism is recognized and valued as an asset.</w:t>
      </w:r>
    </w:p>
    <w:p w14:paraId="0000014A" w14:textId="77777777" w:rsidR="00FC568A" w:rsidRDefault="00EF5EFA">
      <w:pPr>
        <w:widowControl w:val="0"/>
        <w:numPr>
          <w:ilvl w:val="0"/>
          <w:numId w:val="180"/>
        </w:numPr>
        <w:spacing w:after="200"/>
      </w:pPr>
      <w:r>
        <w:t>Students have greater access to multilingual learning opportunities.</w:t>
      </w:r>
    </w:p>
    <w:p w14:paraId="0000014B" w14:textId="319263C3" w:rsidR="00FC568A" w:rsidRDefault="004502EC">
      <w:pPr>
        <w:widowControl w:val="0"/>
        <w:numPr>
          <w:ilvl w:val="0"/>
          <w:numId w:val="180"/>
        </w:numPr>
        <w:spacing w:after="200"/>
      </w:pPr>
      <w:r>
        <w:rPr>
          <w:lang w:val="en-US"/>
        </w:rPr>
        <w:t>M</w:t>
      </w:r>
      <w:r w:rsidR="00EF5EFA" w:rsidRPr="73E09362">
        <w:rPr>
          <w:lang w:val="en-US"/>
        </w:rPr>
        <w:t>ultilingual and biliteracy pathways are strengthened across educational systems.</w:t>
      </w:r>
    </w:p>
    <w:p w14:paraId="0000014C" w14:textId="77777777" w:rsidR="00FC568A" w:rsidRDefault="00EF5EFA">
      <w:pPr>
        <w:widowControl w:val="0"/>
        <w:numPr>
          <w:ilvl w:val="0"/>
          <w:numId w:val="180"/>
        </w:numPr>
        <w:spacing w:after="200"/>
      </w:pPr>
      <w:r>
        <w:t>LEAs build the capacity to sustain high-quality multilingual education.</w:t>
      </w:r>
    </w:p>
    <w:p w14:paraId="0000014E" w14:textId="77777777" w:rsidR="00FC568A" w:rsidRDefault="00EF5EFA" w:rsidP="00805905">
      <w:pPr>
        <w:pStyle w:val="Heading5"/>
      </w:pPr>
      <w:r>
        <w:t>Multilingual Pathway Metrics</w:t>
      </w:r>
    </w:p>
    <w:bookmarkStart w:id="43" w:name="_heading=h.d6x1lnt9rmpl" w:colFirst="0" w:colLast="0"/>
    <w:bookmarkEnd w:id="43"/>
    <w:p w14:paraId="0000014F" w14:textId="36A5DA44" w:rsidR="00FC568A" w:rsidRDefault="00000000" w:rsidP="00B62F60">
      <w:pPr>
        <w:spacing w:after="240"/>
        <w:rPr>
          <w:b/>
          <w:bCs/>
        </w:rPr>
      </w:pPr>
      <w:sdt>
        <w:sdtPr>
          <w:rPr>
            <w:b/>
            <w:bCs/>
          </w:rPr>
          <w:tag w:val="goog_rdk_3"/>
          <w:id w:val="1039276678"/>
        </w:sdtPr>
        <w:sdtContent/>
      </w:sdt>
      <w:r w:rsidR="00EF5EFA" w:rsidRPr="006747D6">
        <w:rPr>
          <w:b/>
          <w:bCs/>
        </w:rPr>
        <w:t xml:space="preserve">Number of ML programs, including Dual-Language Immersion, by district </w:t>
      </w:r>
    </w:p>
    <w:p w14:paraId="00000150" w14:textId="3FDD52CE" w:rsidR="00FC568A" w:rsidRDefault="00EF5EFA">
      <w:pPr>
        <w:widowControl w:val="0"/>
        <w:spacing w:after="200"/>
      </w:pPr>
      <w:r w:rsidRPr="73E09362">
        <w:rPr>
          <w:lang w:val="en-US"/>
        </w:rPr>
        <w:t>Pre</w:t>
      </w:r>
      <w:r w:rsidR="00945C7D">
        <w:rPr>
          <w:lang w:val="en-US"/>
        </w:rPr>
        <w:t>-</w:t>
      </w:r>
      <w:r w:rsidRPr="73E09362">
        <w:rPr>
          <w:lang w:val="en-US"/>
        </w:rPr>
        <w:t xml:space="preserve"> and post</w:t>
      </w:r>
      <w:r w:rsidR="00945C7D">
        <w:rPr>
          <w:lang w:val="en-US"/>
        </w:rPr>
        <w:t>-</w:t>
      </w:r>
      <w:r w:rsidRPr="73E09362">
        <w:rPr>
          <w:lang w:val="en-US"/>
        </w:rPr>
        <w:t xml:space="preserve">data on the number and type(s) of multilingual programs by each level (California State Preschool Program [CSPP], TK, elementary, middle, and high school). Initial self-reported data is available on the CDE Multilingual Education web page at </w:t>
      </w:r>
      <w:hyperlink r:id="rId25" w:tooltip="CDE Multilingual Education web page" w:history="1">
        <w:r w:rsidR="00B45F11" w:rsidRPr="0071015E">
          <w:rPr>
            <w:rStyle w:val="Hyperlink"/>
            <w:lang w:val="en-US"/>
          </w:rPr>
          <w:t>https://www.cde.ca.gov/sp/ml/multilingualedu.asp</w:t>
        </w:r>
      </w:hyperlink>
      <w:r w:rsidRPr="73E09362">
        <w:rPr>
          <w:lang w:val="en-US"/>
        </w:rPr>
        <w:t xml:space="preserve"> under the </w:t>
      </w:r>
      <w:r w:rsidR="00CD7DC8">
        <w:rPr>
          <w:lang w:val="en-US"/>
        </w:rPr>
        <w:t>“</w:t>
      </w:r>
      <w:r w:rsidR="008E69B6">
        <w:rPr>
          <w:lang w:val="en-US"/>
        </w:rPr>
        <w:t>D</w:t>
      </w:r>
      <w:r w:rsidRPr="73E09362">
        <w:rPr>
          <w:lang w:val="en-US"/>
        </w:rPr>
        <w:t>irectory</w:t>
      </w:r>
      <w:r w:rsidR="00CD7DC8">
        <w:rPr>
          <w:lang w:val="en-US"/>
        </w:rPr>
        <w:t>”</w:t>
      </w:r>
      <w:r w:rsidRPr="73E09362">
        <w:rPr>
          <w:lang w:val="en-US"/>
        </w:rPr>
        <w:t xml:space="preserve"> tab and can be supplemented with local data from LEA student information systems. Data quality is dependent on accurate and validated submissions in the California Longitudinal Pupil Achievement Data System (CALPADS) by local partners.</w:t>
      </w:r>
    </w:p>
    <w:p w14:paraId="00000151" w14:textId="77777777" w:rsidR="00FC568A" w:rsidRDefault="00EF5EFA">
      <w:pPr>
        <w:widowControl w:val="0"/>
        <w:spacing w:after="200"/>
      </w:pPr>
      <w:r>
        <w:t>Include data on:</w:t>
      </w:r>
    </w:p>
    <w:p w14:paraId="00000152" w14:textId="73672517" w:rsidR="00FC568A" w:rsidRDefault="00EF5EFA">
      <w:pPr>
        <w:widowControl w:val="0"/>
        <w:numPr>
          <w:ilvl w:val="0"/>
          <w:numId w:val="143"/>
        </w:numPr>
        <w:spacing w:after="200"/>
      </w:pPr>
      <w:r>
        <w:t>Program models (including</w:t>
      </w:r>
      <w:r w:rsidR="00D6278F">
        <w:t>,</w:t>
      </w:r>
      <w:r>
        <w:t xml:space="preserve"> but not limited to</w:t>
      </w:r>
      <w:r w:rsidR="00D6278F">
        <w:t>,</w:t>
      </w:r>
      <w:r>
        <w:t xml:space="preserve"> DLI and developmental bilingual)</w:t>
      </w:r>
    </w:p>
    <w:p w14:paraId="00000153" w14:textId="58575330" w:rsidR="00FC568A" w:rsidRDefault="00EF5EFA">
      <w:pPr>
        <w:widowControl w:val="0"/>
        <w:numPr>
          <w:ilvl w:val="0"/>
          <w:numId w:val="143"/>
        </w:numPr>
        <w:spacing w:after="200"/>
      </w:pPr>
      <w:r w:rsidRPr="73E09362">
        <w:rPr>
          <w:lang w:val="en-US"/>
        </w:rPr>
        <w:t>Language allocation plans (90 percent and 10 percent, 50 percent and 50 percent, and so on) for each program model (local data)</w:t>
      </w:r>
    </w:p>
    <w:p w14:paraId="00000154" w14:textId="77777777" w:rsidR="00FC568A" w:rsidRDefault="00EF5EFA">
      <w:pPr>
        <w:widowControl w:val="0"/>
        <w:numPr>
          <w:ilvl w:val="0"/>
          <w:numId w:val="143"/>
        </w:numPr>
        <w:spacing w:after="200"/>
      </w:pPr>
      <w:r>
        <w:t>Number of programs available in middle and high schools and expansion in secondary DLI program access</w:t>
      </w:r>
    </w:p>
    <w:p w14:paraId="00000155" w14:textId="77777777" w:rsidR="00FC568A" w:rsidRDefault="00EF5EFA">
      <w:pPr>
        <w:widowControl w:val="0"/>
        <w:numPr>
          <w:ilvl w:val="0"/>
          <w:numId w:val="143"/>
        </w:numPr>
        <w:spacing w:after="200"/>
      </w:pPr>
      <w:r>
        <w:t>Number of CSPP and TK DLI programs available</w:t>
      </w:r>
    </w:p>
    <w:p w14:paraId="00000157" w14:textId="366B66A9" w:rsidR="00FC568A" w:rsidRDefault="00EF5EFA" w:rsidP="00405975">
      <w:pPr>
        <w:pStyle w:val="Heading6"/>
        <w:rPr>
          <w:i/>
          <w:iCs/>
        </w:rPr>
      </w:pPr>
      <w:bookmarkStart w:id="44" w:name="_heading=h.ovaxfh5cgw0c" w:colFirst="0" w:colLast="0"/>
      <w:bookmarkStart w:id="45" w:name="_heading=h.9hrzemi7xdaa" w:colFirst="0" w:colLast="0"/>
      <w:bookmarkEnd w:id="44"/>
      <w:bookmarkEnd w:id="45"/>
      <w:r>
        <w:t>Number of SSB and Biliteracy Pathway Recognitions awarded annually by district</w:t>
      </w:r>
      <w:r w:rsidR="00DF2081">
        <w:t>,</w:t>
      </w:r>
      <w:r>
        <w:t xml:space="preserve"> including percentage awarded to current or former EL students </w:t>
      </w:r>
    </w:p>
    <w:p w14:paraId="00000158" w14:textId="291F2D69" w:rsidR="00FC568A" w:rsidRDefault="00EF5EFA">
      <w:pPr>
        <w:widowControl w:val="0"/>
        <w:numPr>
          <w:ilvl w:val="0"/>
          <w:numId w:val="19"/>
        </w:numPr>
        <w:spacing w:after="200"/>
      </w:pPr>
      <w:r>
        <w:t>Pre</w:t>
      </w:r>
      <w:r w:rsidR="00DF2081">
        <w:t>-</w:t>
      </w:r>
      <w:r>
        <w:t xml:space="preserve"> and post</w:t>
      </w:r>
      <w:r w:rsidR="000C1FFD">
        <w:t>-</w:t>
      </w:r>
      <w:r>
        <w:t xml:space="preserve">data on the number and type(s) of SSB and Pathway Recognitions awarded annually by district, county, and state. </w:t>
      </w:r>
    </w:p>
    <w:p w14:paraId="00000159" w14:textId="187765C1" w:rsidR="00FC568A" w:rsidRDefault="00EF5EFA">
      <w:pPr>
        <w:widowControl w:val="0"/>
        <w:numPr>
          <w:ilvl w:val="0"/>
          <w:numId w:val="19"/>
        </w:numPr>
        <w:spacing w:after="200"/>
      </w:pPr>
      <w:r>
        <w:t>This information is collected annually and posted</w:t>
      </w:r>
      <w:r w:rsidR="00281396">
        <w:t xml:space="preserve"> to the CDE website</w:t>
      </w:r>
      <w:r>
        <w:t xml:space="preserve"> </w:t>
      </w:r>
      <w:r w:rsidR="00281396">
        <w:t>(see the</w:t>
      </w:r>
      <w:r w:rsidR="00155CA5">
        <w:t xml:space="preserve"> “data” tabs on the</w:t>
      </w:r>
      <w:r>
        <w:t xml:space="preserve"> CDE SSB web page </w:t>
      </w:r>
      <w:r w:rsidR="00982508">
        <w:t>at</w:t>
      </w:r>
      <w:r>
        <w:t xml:space="preserve"> </w:t>
      </w:r>
      <w:hyperlink r:id="rId26" w:tooltip="CDE State Seal of Biliteracy">
        <w:r w:rsidR="00FC568A">
          <w:rPr>
            <w:color w:val="1155CC"/>
            <w:u w:val="single"/>
          </w:rPr>
          <w:t>https://www.cde.ca.gov/sp/ml/sealofbiliteracy.asp</w:t>
        </w:r>
      </w:hyperlink>
      <w:r>
        <w:t xml:space="preserve"> and the CDE Biliteracy Pathway Recognitions web page </w:t>
      </w:r>
      <w:r w:rsidR="000521A4">
        <w:t>at</w:t>
      </w:r>
      <w:r>
        <w:t xml:space="preserve"> </w:t>
      </w:r>
      <w:hyperlink r:id="rId27" w:tooltip="CDE Biliteracy Pathway Recognitions">
        <w:r w:rsidR="00FC568A">
          <w:rPr>
            <w:color w:val="1155CC"/>
            <w:u w:val="single"/>
          </w:rPr>
          <w:t>https://www.cde.ca.gov/sp/ml/biltrcypathwy.asp</w:t>
        </w:r>
      </w:hyperlink>
      <w:r w:rsidR="00155CA5">
        <w:t>)</w:t>
      </w:r>
      <w:r>
        <w:t xml:space="preserve">. </w:t>
      </w:r>
    </w:p>
    <w:p w14:paraId="0000015A" w14:textId="58422859" w:rsidR="00FC568A" w:rsidRDefault="00EF5EFA">
      <w:pPr>
        <w:widowControl w:val="0"/>
        <w:numPr>
          <w:ilvl w:val="0"/>
          <w:numId w:val="79"/>
        </w:numPr>
        <w:spacing w:after="200"/>
      </w:pPr>
      <w:r w:rsidRPr="73E09362">
        <w:rPr>
          <w:lang w:val="en-US"/>
        </w:rPr>
        <w:t>Disaggregate DataQuest SSB data (</w:t>
      </w:r>
      <w:r w:rsidR="00155CA5">
        <w:rPr>
          <w:lang w:val="en-US"/>
        </w:rPr>
        <w:t>see</w:t>
      </w:r>
      <w:r w:rsidRPr="73E09362">
        <w:rPr>
          <w:lang w:val="en-US"/>
        </w:rPr>
        <w:t xml:space="preserve"> the DataQuest Four-Year Adjusted Cohort Graduation Rate Statewide Report web page </w:t>
      </w:r>
      <w:r w:rsidR="00982508">
        <w:rPr>
          <w:lang w:val="en-US"/>
        </w:rPr>
        <w:t>at</w:t>
      </w:r>
      <w:r w:rsidRPr="73E09362">
        <w:rPr>
          <w:lang w:val="en-US"/>
        </w:rPr>
        <w:t xml:space="preserve"> </w:t>
      </w:r>
      <w:hyperlink r:id="rId28" w:tooltip="DataQuest Four-Year Adjusted Cohort Graduation Rate Statewide Report">
        <w:r w:rsidR="00FC568A" w:rsidRPr="73E09362">
          <w:rPr>
            <w:color w:val="1155CC"/>
            <w:u w:val="single"/>
            <w:lang w:val="en-US"/>
          </w:rPr>
          <w:t>https://dq.cde.ca.gov/dataquest/dqcensus/CohRate.aspx?cds=00&amp;agglev</w:t>
        </w:r>
        <w:r w:rsidR="00FC568A" w:rsidRPr="73E09362">
          <w:rPr>
            <w:color w:val="1155CC"/>
            <w:u w:val="single"/>
            <w:lang w:val="en-US"/>
          </w:rPr>
          <w:lastRenderedPageBreak/>
          <w:t>el=state&amp;year=2024-25</w:t>
        </w:r>
      </w:hyperlink>
      <w:r w:rsidRPr="73E09362">
        <w:rPr>
          <w:lang w:val="en-US"/>
        </w:rPr>
        <w:t>) by student subgroup, including</w:t>
      </w:r>
      <w:r w:rsidR="00E66F0B">
        <w:rPr>
          <w:lang w:val="en-US"/>
        </w:rPr>
        <w:t xml:space="preserve"> the following</w:t>
      </w:r>
      <w:r w:rsidRPr="73E09362">
        <w:rPr>
          <w:lang w:val="en-US"/>
        </w:rPr>
        <w:t xml:space="preserve">: </w:t>
      </w:r>
    </w:p>
    <w:p w14:paraId="0000015B" w14:textId="77777777" w:rsidR="00FC568A" w:rsidRDefault="00EF5EFA">
      <w:pPr>
        <w:widowControl w:val="0"/>
        <w:numPr>
          <w:ilvl w:val="0"/>
          <w:numId w:val="79"/>
        </w:numPr>
        <w:spacing w:after="200"/>
      </w:pPr>
      <w:r>
        <w:t>Race and ethnicity</w:t>
      </w:r>
    </w:p>
    <w:p w14:paraId="0000015C" w14:textId="6CA3EA4B" w:rsidR="00FC568A" w:rsidRDefault="00EF5EFA">
      <w:pPr>
        <w:widowControl w:val="0"/>
        <w:numPr>
          <w:ilvl w:val="0"/>
          <w:numId w:val="79"/>
        </w:numPr>
        <w:spacing w:after="200"/>
      </w:pPr>
      <w:r>
        <w:t>Socioeconomic status</w:t>
      </w:r>
    </w:p>
    <w:p w14:paraId="0000015D" w14:textId="676038ED" w:rsidR="00FC568A" w:rsidRDefault="00EF5EFA">
      <w:pPr>
        <w:widowControl w:val="0"/>
        <w:numPr>
          <w:ilvl w:val="0"/>
          <w:numId w:val="79"/>
        </w:numPr>
        <w:spacing w:after="200"/>
      </w:pPr>
      <w:r>
        <w:t>EL status</w:t>
      </w:r>
    </w:p>
    <w:p w14:paraId="0000015E" w14:textId="7174DBB3" w:rsidR="00FC568A" w:rsidRDefault="00EF5EFA">
      <w:pPr>
        <w:widowControl w:val="0"/>
        <w:numPr>
          <w:ilvl w:val="0"/>
          <w:numId w:val="79"/>
        </w:numPr>
        <w:spacing w:after="200"/>
      </w:pPr>
      <w:r>
        <w:t>Disability status</w:t>
      </w:r>
    </w:p>
    <w:p w14:paraId="0000015F" w14:textId="2B1D48AE" w:rsidR="00FC568A" w:rsidRDefault="00EF5EFA">
      <w:pPr>
        <w:widowControl w:val="0"/>
        <w:numPr>
          <w:ilvl w:val="0"/>
          <w:numId w:val="79"/>
        </w:numPr>
        <w:spacing w:after="200"/>
      </w:pPr>
      <w:r>
        <w:t>Grade levels in which the Biliteracy Pathway Recognitions and SSBs were awarded</w:t>
      </w:r>
    </w:p>
    <w:p w14:paraId="00000160" w14:textId="7F3B0600" w:rsidR="00FC568A" w:rsidRDefault="00EF5EFA">
      <w:pPr>
        <w:widowControl w:val="0"/>
        <w:spacing w:after="200"/>
      </w:pPr>
      <w:r w:rsidRPr="73E09362">
        <w:rPr>
          <w:lang w:val="en-US"/>
        </w:rPr>
        <w:t>Note: DataQuest Four</w:t>
      </w:r>
      <w:r w:rsidR="008E69B6">
        <w:rPr>
          <w:lang w:val="en-US"/>
        </w:rPr>
        <w:t>-</w:t>
      </w:r>
      <w:r w:rsidRPr="73E09362">
        <w:rPr>
          <w:lang w:val="en-US"/>
        </w:rPr>
        <w:t>Year Adjusted Cohort Graduation Rate includes student subgroups for SSBs</w:t>
      </w:r>
      <w:r w:rsidR="003A2004">
        <w:rPr>
          <w:lang w:val="en-US"/>
        </w:rPr>
        <w:t>.</w:t>
      </w:r>
    </w:p>
    <w:bookmarkStart w:id="46" w:name="_heading=h.4e523eel1zo" w:colFirst="0" w:colLast="0"/>
    <w:bookmarkStart w:id="47" w:name="_heading=h.12jp0auext78" w:colFirst="0" w:colLast="0"/>
    <w:bookmarkEnd w:id="46"/>
    <w:bookmarkEnd w:id="47"/>
    <w:p w14:paraId="00000162" w14:textId="77777777" w:rsidR="00FC568A" w:rsidRDefault="00000000" w:rsidP="00B62F60">
      <w:pPr>
        <w:spacing w:after="240"/>
        <w:rPr>
          <w:b/>
          <w:bCs/>
        </w:rPr>
      </w:pPr>
      <w:sdt>
        <w:sdtPr>
          <w:rPr>
            <w:b/>
            <w:bCs/>
          </w:rPr>
          <w:tag w:val="goog_rdk_4"/>
          <w:id w:val="337433777"/>
        </w:sdtPr>
        <w:sdtContent/>
      </w:sdt>
      <w:r w:rsidR="00EF5EFA" w:rsidRPr="006747D6">
        <w:rPr>
          <w:b/>
          <w:bCs/>
        </w:rPr>
        <w:t>Local data on the ever-EL student enrollment in ML programs in the district or charter school</w:t>
      </w:r>
    </w:p>
    <w:p w14:paraId="00000163" w14:textId="28DF6339" w:rsidR="00FC568A" w:rsidRDefault="00EF5EFA">
      <w:pPr>
        <w:widowControl w:val="0"/>
        <w:numPr>
          <w:ilvl w:val="0"/>
          <w:numId w:val="186"/>
        </w:numPr>
        <w:spacing w:after="200"/>
      </w:pPr>
      <w:r>
        <w:t>Number and percentage of ever-EL student enrollment in multilingual programs leading to biliteracy</w:t>
      </w:r>
      <w:r w:rsidR="00155CA5">
        <w:t xml:space="preserve"> (see</w:t>
      </w:r>
      <w:r>
        <w:t xml:space="preserve"> the CDE Multilingual Education web page at </w:t>
      </w:r>
      <w:hyperlink r:id="rId29" w:tooltip="CDE Multilingual Education">
        <w:r w:rsidR="00FC568A">
          <w:rPr>
            <w:color w:val="1155CC"/>
            <w:u w:val="single"/>
          </w:rPr>
          <w:t>https://www.cde.ca.gov/sp/ml/multilingualedu.asp</w:t>
        </w:r>
      </w:hyperlink>
      <w:r w:rsidR="000C6C67" w:rsidRPr="00F058F5">
        <w:t>)</w:t>
      </w:r>
      <w:r>
        <w:t xml:space="preserve"> under the “Directory” tab. </w:t>
      </w:r>
    </w:p>
    <w:p w14:paraId="00000164" w14:textId="6F648245" w:rsidR="00FC568A" w:rsidRDefault="00EF5EFA">
      <w:pPr>
        <w:widowControl w:val="0"/>
        <w:numPr>
          <w:ilvl w:val="0"/>
          <w:numId w:val="186"/>
        </w:numPr>
        <w:spacing w:after="200"/>
      </w:pPr>
      <w:r>
        <w:t>Disaggregate local data on student enrollment in multilingual programs by</w:t>
      </w:r>
      <w:r w:rsidR="002B4DB7">
        <w:t xml:space="preserve"> the following</w:t>
      </w:r>
      <w:r>
        <w:t>:</w:t>
      </w:r>
    </w:p>
    <w:p w14:paraId="00000165" w14:textId="6EABEF39" w:rsidR="00FC568A" w:rsidRDefault="00EF5EFA">
      <w:pPr>
        <w:widowControl w:val="0"/>
        <w:numPr>
          <w:ilvl w:val="1"/>
          <w:numId w:val="186"/>
        </w:numPr>
        <w:spacing w:after="200"/>
      </w:pPr>
      <w:r>
        <w:t>Overall number of students served</w:t>
      </w:r>
    </w:p>
    <w:p w14:paraId="00000166" w14:textId="55053D64" w:rsidR="00FC568A" w:rsidRDefault="00EF5EFA">
      <w:pPr>
        <w:widowControl w:val="0"/>
        <w:numPr>
          <w:ilvl w:val="1"/>
          <w:numId w:val="186"/>
        </w:numPr>
        <w:spacing w:after="200"/>
      </w:pPr>
      <w:r>
        <w:t>Current EL students served</w:t>
      </w:r>
    </w:p>
    <w:p w14:paraId="00000167" w14:textId="4510FD85" w:rsidR="00FC568A" w:rsidRDefault="00EF5EFA">
      <w:pPr>
        <w:widowControl w:val="0"/>
        <w:numPr>
          <w:ilvl w:val="1"/>
          <w:numId w:val="186"/>
        </w:numPr>
        <w:spacing w:after="200"/>
      </w:pPr>
      <w:r>
        <w:t>RFEP students served</w:t>
      </w:r>
    </w:p>
    <w:p w14:paraId="00000168" w14:textId="37DAA924" w:rsidR="00FC568A" w:rsidRDefault="00EF5EFA">
      <w:pPr>
        <w:widowControl w:val="0"/>
        <w:numPr>
          <w:ilvl w:val="1"/>
          <w:numId w:val="186"/>
        </w:numPr>
        <w:spacing w:after="200"/>
      </w:pPr>
      <w:r>
        <w:t>Newcomer students served</w:t>
      </w:r>
    </w:p>
    <w:p w14:paraId="00000169" w14:textId="5A978B0A" w:rsidR="00FC568A" w:rsidRDefault="00EF5EFA">
      <w:pPr>
        <w:widowControl w:val="0"/>
        <w:numPr>
          <w:ilvl w:val="1"/>
          <w:numId w:val="186"/>
        </w:numPr>
        <w:spacing w:after="200"/>
      </w:pPr>
      <w:r>
        <w:t>Native English speakers served</w:t>
      </w:r>
    </w:p>
    <w:p w14:paraId="0000016A" w14:textId="02BDEAFC" w:rsidR="00FC568A" w:rsidRDefault="00EF5EFA">
      <w:pPr>
        <w:widowControl w:val="0"/>
        <w:numPr>
          <w:ilvl w:val="1"/>
          <w:numId w:val="186"/>
        </w:numPr>
        <w:spacing w:after="200"/>
      </w:pPr>
      <w:r>
        <w:t>Enrollment by program type, as available</w:t>
      </w:r>
    </w:p>
    <w:p w14:paraId="0000016C" w14:textId="77777777" w:rsidR="00FC568A" w:rsidRDefault="00EF5EFA" w:rsidP="00805905">
      <w:pPr>
        <w:pStyle w:val="Heading4"/>
      </w:pPr>
      <w:r>
        <w:t>Strategic Lever 2: Supporting Specific Populations</w:t>
      </w:r>
    </w:p>
    <w:p w14:paraId="0000016D" w14:textId="4675832A" w:rsidR="00FC568A" w:rsidRDefault="00EF5EFA">
      <w:pPr>
        <w:widowControl w:val="0"/>
        <w:spacing w:after="200"/>
      </w:pPr>
      <w:r w:rsidRPr="73E09362">
        <w:rPr>
          <w:lang w:val="en-US"/>
        </w:rPr>
        <w:t>The Supporting Specific Populations focus area assists with the implementation of the California EL Roadmap by helping LEAs create coherent systems that recognize and respond to the diverse strengths, identities, and cultural and instructional needs of MLs. Support for specific populations requires the coordination of services between state agencies, SELPAs, COEs, districts, charter schools, schools, and classrooms; comprehensive IEP teams; expertise of bilingual teachers and administrators, resource teachers, coaches, counselors, and paraeducators</w:t>
      </w:r>
      <w:r w:rsidR="0009327A">
        <w:rPr>
          <w:lang w:val="en-US"/>
        </w:rPr>
        <w:t>;</w:t>
      </w:r>
      <w:r w:rsidRPr="73E09362">
        <w:rPr>
          <w:lang w:val="en-US"/>
        </w:rPr>
        <w:t xml:space="preserve"> and community-based organizations and resources. By strengthening supports for newcomers (including SLIFE, refugees and asylum seekers, </w:t>
      </w:r>
      <w:r w:rsidR="00382686">
        <w:rPr>
          <w:lang w:val="en-US"/>
        </w:rPr>
        <w:t xml:space="preserve">and </w:t>
      </w:r>
      <w:r w:rsidRPr="73E09362">
        <w:rPr>
          <w:lang w:val="en-US"/>
        </w:rPr>
        <w:t xml:space="preserve">undocumented youth), migratory students, LTELs, foster youth, Indigenous MLs, dually identified students, and other ML populations, improving cross-system collaboration and promoting inclusive, asset-based </w:t>
      </w:r>
      <w:r w:rsidRPr="73E09362">
        <w:rPr>
          <w:lang w:val="en-US"/>
        </w:rPr>
        <w:lastRenderedPageBreak/>
        <w:t>practices</w:t>
      </w:r>
      <w:r w:rsidR="00547AE4">
        <w:rPr>
          <w:lang w:val="en-US"/>
        </w:rPr>
        <w:t>, t</w:t>
      </w:r>
      <w:r w:rsidRPr="73E09362">
        <w:rPr>
          <w:lang w:val="en-US"/>
        </w:rPr>
        <w:t>his focus area helps ensure every ML has equitable access to the instruction and supports needed to thrive.</w:t>
      </w:r>
    </w:p>
    <w:p w14:paraId="0000016E" w14:textId="79691052" w:rsidR="00FC568A" w:rsidRDefault="00130D47" w:rsidP="00805905">
      <w:pPr>
        <w:pStyle w:val="Heading5"/>
      </w:pPr>
      <w:r w:rsidRPr="00130D47">
        <w:rPr>
          <w:lang w:val="en-US"/>
        </w:rPr>
        <w:t>Phase 1: Exploration and Installation</w:t>
      </w:r>
      <w:r w:rsidR="005A65A8" w:rsidRPr="005A65A8">
        <w:rPr>
          <w:lang w:val="en-US"/>
        </w:rPr>
        <w:t>—</w:t>
      </w:r>
      <w:r w:rsidRPr="00130D47">
        <w:rPr>
          <w:lang w:val="en-US"/>
        </w:rPr>
        <w:t>Awareness and Initial Guidance (Years 1–2):</w:t>
      </w:r>
    </w:p>
    <w:p w14:paraId="0000016F" w14:textId="77777777" w:rsidR="00FC568A" w:rsidRPr="00405975" w:rsidRDefault="00EF5EFA" w:rsidP="00405975">
      <w:pPr>
        <w:pStyle w:val="Heading6"/>
      </w:pPr>
      <w:r w:rsidRPr="00405975">
        <w:t>Use targeted resources and supports (Principle 1 and Principle 2)</w:t>
      </w:r>
    </w:p>
    <w:p w14:paraId="00000170" w14:textId="446E38BC" w:rsidR="00FC568A" w:rsidRDefault="00EF5EFA">
      <w:pPr>
        <w:spacing w:after="200"/>
      </w:pPr>
      <w:r w:rsidRPr="73E09362">
        <w:rPr>
          <w:lang w:val="en-US"/>
        </w:rPr>
        <w:t xml:space="preserve">Use informational resources (created by COEs or SSOS) and targeted </w:t>
      </w:r>
      <w:proofErr w:type="gramStart"/>
      <w:r w:rsidRPr="73E09362">
        <w:rPr>
          <w:lang w:val="en-US"/>
        </w:rPr>
        <w:t>supports</w:t>
      </w:r>
      <w:proofErr w:type="gramEnd"/>
      <w:r w:rsidRPr="73E09362">
        <w:rPr>
          <w:lang w:val="en-US"/>
        </w:rPr>
        <w:t xml:space="preserve"> for all typologies of specific EL populations</w:t>
      </w:r>
      <w:r w:rsidR="3E041CDD" w:rsidRPr="6772549A">
        <w:rPr>
          <w:lang w:val="en-US"/>
        </w:rPr>
        <w:t xml:space="preserve"> (s</w:t>
      </w:r>
      <w:r w:rsidRPr="6772549A">
        <w:rPr>
          <w:lang w:val="en-US"/>
        </w:rPr>
        <w:t>ee</w:t>
      </w:r>
      <w:r w:rsidRPr="73E09362">
        <w:rPr>
          <w:lang w:val="en-US"/>
        </w:rPr>
        <w:t xml:space="preserve"> CDE Glossary of Terms for EL Reports at </w:t>
      </w:r>
      <w:hyperlink r:id="rId30" w:tooltip="DataQuest Glossary of Terms for EL Reports web page">
        <w:r w:rsidR="00FC568A" w:rsidRPr="6772549A">
          <w:rPr>
            <w:color w:val="1155CC"/>
            <w:u w:val="single"/>
            <w:lang w:val="en-US"/>
          </w:rPr>
          <w:t>https://dq.cde.ca.gov/dataquest/longtermel/Glossary.aspx</w:t>
        </w:r>
      </w:hyperlink>
      <w:r w:rsidRPr="73E09362">
        <w:rPr>
          <w:lang w:val="en-US"/>
        </w:rPr>
        <w:t xml:space="preserve"> for a list of typologies</w:t>
      </w:r>
      <w:r w:rsidR="47634E44" w:rsidRPr="37547C33">
        <w:rPr>
          <w:lang w:val="en-US"/>
        </w:rPr>
        <w:t>)</w:t>
      </w:r>
      <w:r w:rsidRPr="37547C33">
        <w:rPr>
          <w:lang w:val="en-US"/>
        </w:rPr>
        <w:t>.</w:t>
      </w:r>
    </w:p>
    <w:p w14:paraId="00000171" w14:textId="4E10CEDA" w:rsidR="00FC568A" w:rsidRDefault="00EF5EFA">
      <w:pPr>
        <w:numPr>
          <w:ilvl w:val="0"/>
          <w:numId w:val="334"/>
        </w:numPr>
        <w:spacing w:after="200"/>
      </w:pPr>
      <w:r w:rsidRPr="73E09362">
        <w:rPr>
          <w:lang w:val="en-US"/>
        </w:rPr>
        <w:t>Use information available on DataQuest (</w:t>
      </w:r>
      <w:r w:rsidR="003261DA">
        <w:rPr>
          <w:lang w:val="en-US"/>
        </w:rPr>
        <w:t xml:space="preserve">see the CDE DataQuest </w:t>
      </w:r>
      <w:r w:rsidR="00632CB8">
        <w:rPr>
          <w:lang w:val="en-US"/>
        </w:rPr>
        <w:t xml:space="preserve">web page </w:t>
      </w:r>
      <w:r w:rsidR="00982508">
        <w:rPr>
          <w:lang w:val="en-US"/>
        </w:rPr>
        <w:t>at</w:t>
      </w:r>
      <w:r w:rsidRPr="73E09362">
        <w:rPr>
          <w:lang w:val="en-US"/>
        </w:rPr>
        <w:t xml:space="preserve"> </w:t>
      </w:r>
      <w:hyperlink r:id="rId31" w:tooltip="DataQuest">
        <w:r w:rsidR="00FC568A" w:rsidRPr="73E09362">
          <w:rPr>
            <w:color w:val="1155CC"/>
            <w:u w:val="single"/>
            <w:lang w:val="en-US"/>
          </w:rPr>
          <w:t>https://dq.cde.ca.gov/dataquest/</w:t>
        </w:r>
      </w:hyperlink>
      <w:r w:rsidRPr="73E09362">
        <w:rPr>
          <w:lang w:val="en-US"/>
        </w:rPr>
        <w:t>) and the California School Dashboard</w:t>
      </w:r>
      <w:r w:rsidR="00632CB8">
        <w:rPr>
          <w:lang w:val="en-US"/>
        </w:rPr>
        <w:t xml:space="preserve"> </w:t>
      </w:r>
      <w:r w:rsidR="00982508">
        <w:rPr>
          <w:lang w:val="en-US"/>
        </w:rPr>
        <w:t>at</w:t>
      </w:r>
      <w:r w:rsidRPr="73E09362">
        <w:rPr>
          <w:lang w:val="en-US"/>
        </w:rPr>
        <w:t xml:space="preserve"> </w:t>
      </w:r>
      <w:hyperlink r:id="rId32" w:tooltip="California School Dashboard">
        <w:r w:rsidR="00FC568A" w:rsidRPr="73E09362">
          <w:rPr>
            <w:color w:val="1155CC"/>
            <w:u w:val="single"/>
            <w:lang w:val="en-US"/>
          </w:rPr>
          <w:t>https://www.caschooldashboard.org/</w:t>
        </w:r>
      </w:hyperlink>
      <w:r w:rsidRPr="73E09362">
        <w:rPr>
          <w:lang w:val="en-US"/>
        </w:rPr>
        <w:t>) to discuss the relevant data points for students identified as EL and LTEL and their respective student outcomes compared to the state (or other relevant comparison)</w:t>
      </w:r>
      <w:r w:rsidR="00C66495">
        <w:rPr>
          <w:lang w:val="en-US"/>
        </w:rPr>
        <w:t>.</w:t>
      </w:r>
    </w:p>
    <w:p w14:paraId="00000173" w14:textId="5F57AA7D" w:rsidR="00FC568A" w:rsidRDefault="00EF5EFA" w:rsidP="00405975">
      <w:pPr>
        <w:pStyle w:val="Heading6"/>
      </w:pPr>
      <w:r>
        <w:t xml:space="preserve">Train MTSS and </w:t>
      </w:r>
      <w:r w:rsidR="00825D11">
        <w:t>Student Success Team</w:t>
      </w:r>
      <w:r w:rsidR="0043682C">
        <w:t>s</w:t>
      </w:r>
      <w:r w:rsidR="00825D11">
        <w:t xml:space="preserve"> (</w:t>
      </w:r>
      <w:r>
        <w:t>SST</w:t>
      </w:r>
      <w:r w:rsidR="0043682C">
        <w:t xml:space="preserve">s) </w:t>
      </w:r>
      <w:r>
        <w:t>(Principle 1, Principle 2, and Principle 4)</w:t>
      </w:r>
    </w:p>
    <w:p w14:paraId="00000174" w14:textId="11875FC0" w:rsidR="00FC568A" w:rsidRDefault="00EF5EFA">
      <w:pPr>
        <w:spacing w:after="200"/>
      </w:pPr>
      <w:r w:rsidRPr="73E09362">
        <w:rPr>
          <w:lang w:val="en-US"/>
        </w:rPr>
        <w:t>Train MTSS and SST teams on distinguishing language acquisition needs from disability-related, sociocultural, or social</w:t>
      </w:r>
      <w:r w:rsidR="00533CA9">
        <w:rPr>
          <w:lang w:val="en-US"/>
        </w:rPr>
        <w:t>–</w:t>
      </w:r>
      <w:r w:rsidRPr="73E09362">
        <w:rPr>
          <w:lang w:val="en-US"/>
        </w:rPr>
        <w:t>emotional needs, with specific attention to dually identified students and typologies at higher risk of misidentification for special education and related services (for example</w:t>
      </w:r>
      <w:r w:rsidR="00652516">
        <w:rPr>
          <w:lang w:val="en-US"/>
        </w:rPr>
        <w:t>:</w:t>
      </w:r>
      <w:r w:rsidR="00D71B06" w:rsidRPr="73E09362">
        <w:rPr>
          <w:lang w:val="en-US"/>
        </w:rPr>
        <w:t xml:space="preserve"> </w:t>
      </w:r>
      <w:r w:rsidRPr="73E09362">
        <w:rPr>
          <w:lang w:val="en-US"/>
        </w:rPr>
        <w:t>LTELs, newcomers).</w:t>
      </w:r>
    </w:p>
    <w:p w14:paraId="00000175" w14:textId="002BAB0F" w:rsidR="00FC568A" w:rsidRDefault="00EF5EFA">
      <w:pPr>
        <w:numPr>
          <w:ilvl w:val="0"/>
          <w:numId w:val="370"/>
        </w:numPr>
        <w:spacing w:after="200"/>
      </w:pPr>
      <w:r>
        <w:t>Issue initial guidance on this distinction for site-level MTSS and SST teams</w:t>
      </w:r>
      <w:r w:rsidR="00B025E5">
        <w:t>.</w:t>
      </w:r>
    </w:p>
    <w:p w14:paraId="00000176" w14:textId="28DE40EF" w:rsidR="00FC568A" w:rsidRDefault="00EF5EFA">
      <w:pPr>
        <w:numPr>
          <w:ilvl w:val="0"/>
          <w:numId w:val="370"/>
        </w:numPr>
        <w:spacing w:after="200"/>
      </w:pPr>
      <w:r w:rsidRPr="66CAFD20">
        <w:rPr>
          <w:lang w:val="en-US"/>
        </w:rPr>
        <w:t>Ensure an EL and ML specialist has a defined role in early MTSS conversations involving EL students</w:t>
      </w:r>
      <w:r w:rsidR="00B025E5" w:rsidRPr="66CAFD20">
        <w:rPr>
          <w:lang w:val="en-US"/>
        </w:rPr>
        <w:t>.</w:t>
      </w:r>
    </w:p>
    <w:p w14:paraId="00000177" w14:textId="31FA247E" w:rsidR="00FC568A" w:rsidRDefault="00EF5EFA">
      <w:pPr>
        <w:numPr>
          <w:ilvl w:val="0"/>
          <w:numId w:val="370"/>
        </w:numPr>
        <w:spacing w:after="200"/>
      </w:pPr>
      <w:r w:rsidRPr="73E09362">
        <w:rPr>
          <w:lang w:val="en-US"/>
        </w:rPr>
        <w:t>Collect baseline data (ELPAC and local ELD data) disaggregated by typology to identify referral/placement patterns in need of review</w:t>
      </w:r>
      <w:r w:rsidR="00B025E5">
        <w:rPr>
          <w:lang w:val="en-US"/>
        </w:rPr>
        <w:t>.</w:t>
      </w:r>
    </w:p>
    <w:p w14:paraId="00000179" w14:textId="77777777" w:rsidR="00FC568A" w:rsidRDefault="00EF5EFA" w:rsidP="00405975">
      <w:pPr>
        <w:pStyle w:val="Heading6"/>
      </w:pPr>
      <w:r>
        <w:t>Provide training for IEP team members (Principle 1 and Principle 3)</w:t>
      </w:r>
    </w:p>
    <w:p w14:paraId="0000017A" w14:textId="08C36C88" w:rsidR="00FC568A" w:rsidRDefault="00EF5EFA">
      <w:pPr>
        <w:spacing w:after="200"/>
      </w:pPr>
      <w:r>
        <w:t>Create multidisciplinary IEP teams to support the collaborative development of IEPs between educators who have expertise in providing special education and related services and English language acquisition, per the California Practitioner’s Guide for Educating English Learners with Disabilities, Chapter 5, Developing an Individualized Education Plan for English Learners (</w:t>
      </w:r>
      <w:r w:rsidR="00FC7C4C">
        <w:t xml:space="preserve">download a PDF </w:t>
      </w:r>
      <w:r w:rsidR="00E96A2A">
        <w:t xml:space="preserve">of the </w:t>
      </w:r>
      <w:r w:rsidR="00B14E06">
        <w:t xml:space="preserve">California Practitioner’s Guide for Educating English Learners with Disabilities </w:t>
      </w:r>
      <w:r w:rsidR="008444F0">
        <w:t>at</w:t>
      </w:r>
      <w:r>
        <w:t xml:space="preserve"> </w:t>
      </w:r>
      <w:hyperlink r:id="rId33" w:anchor="page=203" w:tooltip="California Practitioner’s Guide for Educating English Learners with Disabilities, Chapter 5, Developing an Individualized Education Plan for English Learners">
        <w:r w:rsidR="00FC568A">
          <w:rPr>
            <w:color w:val="1155CC"/>
            <w:u w:val="single"/>
          </w:rPr>
          <w:t>https://www.cde.ca.gov/sp/se/documents/ab2785guide.pdf#page=203</w:t>
        </w:r>
      </w:hyperlink>
      <w:r>
        <w:t>). Provide training to IEP Team Members (including case managers) for EL students with disabilities on:</w:t>
      </w:r>
    </w:p>
    <w:p w14:paraId="0000017B" w14:textId="77777777" w:rsidR="00FC568A" w:rsidRDefault="00EF5EFA">
      <w:pPr>
        <w:numPr>
          <w:ilvl w:val="0"/>
          <w:numId w:val="155"/>
        </w:numPr>
        <w:spacing w:after="200"/>
      </w:pPr>
      <w:r>
        <w:t>ELD Standards and ELD Connectors (from the Alternate ELPAC)</w:t>
      </w:r>
    </w:p>
    <w:p w14:paraId="0000017C" w14:textId="77777777" w:rsidR="00FC568A" w:rsidRDefault="00EF5EFA">
      <w:pPr>
        <w:numPr>
          <w:ilvl w:val="0"/>
          <w:numId w:val="155"/>
        </w:numPr>
        <w:spacing w:after="200"/>
      </w:pPr>
      <w:r>
        <w:t>Linguistic milestones</w:t>
      </w:r>
    </w:p>
    <w:p w14:paraId="0000017D" w14:textId="77777777" w:rsidR="00FC568A" w:rsidRDefault="00EF5EFA">
      <w:pPr>
        <w:numPr>
          <w:ilvl w:val="0"/>
          <w:numId w:val="155"/>
        </w:numPr>
        <w:spacing w:after="200"/>
      </w:pPr>
      <w:r>
        <w:t>Modes of communication</w:t>
      </w:r>
    </w:p>
    <w:p w14:paraId="0000017E" w14:textId="77777777" w:rsidR="00FC568A" w:rsidRDefault="00EF5EFA">
      <w:pPr>
        <w:numPr>
          <w:ilvl w:val="0"/>
          <w:numId w:val="155"/>
        </w:numPr>
        <w:spacing w:after="200"/>
      </w:pPr>
      <w:r>
        <w:lastRenderedPageBreak/>
        <w:t>Understanding the intersection of language development and disability-related needs</w:t>
      </w:r>
    </w:p>
    <w:p w14:paraId="0000017F" w14:textId="77777777" w:rsidR="00FC568A" w:rsidRDefault="00EF5EFA">
      <w:pPr>
        <w:numPr>
          <w:ilvl w:val="0"/>
          <w:numId w:val="155"/>
        </w:numPr>
        <w:spacing w:after="200"/>
      </w:pPr>
      <w:r>
        <w:t>Linguistic supports to address language needs vs. accommodations to support disability-related needs</w:t>
      </w:r>
    </w:p>
    <w:p w14:paraId="00000180" w14:textId="77777777" w:rsidR="00FC568A" w:rsidRDefault="00EF5EFA">
      <w:pPr>
        <w:numPr>
          <w:ilvl w:val="0"/>
          <w:numId w:val="155"/>
        </w:numPr>
        <w:spacing w:after="200"/>
      </w:pPr>
      <w:r>
        <w:t>Social and cultural competencies</w:t>
      </w:r>
    </w:p>
    <w:p w14:paraId="00000181" w14:textId="77777777" w:rsidR="00FC568A" w:rsidRDefault="00EF5EFA">
      <w:pPr>
        <w:numPr>
          <w:ilvl w:val="0"/>
          <w:numId w:val="155"/>
        </w:numPr>
        <w:spacing w:after="200"/>
      </w:pPr>
      <w:r>
        <w:t xml:space="preserve">Linguistic development in home language and English </w:t>
      </w:r>
    </w:p>
    <w:p w14:paraId="00000182" w14:textId="77777777" w:rsidR="00FC568A" w:rsidRDefault="00EF5EFA">
      <w:pPr>
        <w:numPr>
          <w:ilvl w:val="0"/>
          <w:numId w:val="155"/>
        </w:numPr>
        <w:spacing w:after="200"/>
      </w:pPr>
      <w:r>
        <w:t>Benefits of bilingualism and biliteracy</w:t>
      </w:r>
    </w:p>
    <w:p w14:paraId="00000183" w14:textId="77777777" w:rsidR="00FC568A" w:rsidRDefault="00EF5EFA">
      <w:pPr>
        <w:numPr>
          <w:ilvl w:val="0"/>
          <w:numId w:val="155"/>
        </w:numPr>
        <w:spacing w:after="200"/>
      </w:pPr>
      <w:r>
        <w:t>California’s approach to literacy and biliteracy: instruction and assessments</w:t>
      </w:r>
    </w:p>
    <w:p w14:paraId="00000184" w14:textId="09854E53" w:rsidR="00FC568A" w:rsidRDefault="00EF5EFA">
      <w:pPr>
        <w:numPr>
          <w:ilvl w:val="0"/>
          <w:numId w:val="155"/>
        </w:numPr>
        <w:spacing w:after="200"/>
      </w:pPr>
      <w:r w:rsidRPr="73E09362">
        <w:rPr>
          <w:lang w:val="en-US"/>
        </w:rPr>
        <w:t>Developing measurable, developmentally and linguistically appropriate IEP goals</w:t>
      </w:r>
      <w:r w:rsidR="00B025E5">
        <w:rPr>
          <w:lang w:val="en-US"/>
        </w:rPr>
        <w:t>,</w:t>
      </w:r>
      <w:r w:rsidRPr="73E09362">
        <w:rPr>
          <w:lang w:val="en-US"/>
        </w:rPr>
        <w:t xml:space="preserve"> including </w:t>
      </w:r>
      <w:r w:rsidR="00137AE3">
        <w:rPr>
          <w:lang w:val="en-US"/>
        </w:rPr>
        <w:t>l</w:t>
      </w:r>
      <w:r w:rsidRPr="73E09362">
        <w:rPr>
          <w:lang w:val="en-US"/>
        </w:rPr>
        <w:t xml:space="preserve">inguistically </w:t>
      </w:r>
      <w:r w:rsidR="00137AE3">
        <w:rPr>
          <w:lang w:val="en-US"/>
        </w:rPr>
        <w:t>a</w:t>
      </w:r>
      <w:r w:rsidR="00137AE3" w:rsidRPr="73E09362">
        <w:rPr>
          <w:lang w:val="en-US"/>
        </w:rPr>
        <w:t xml:space="preserve">ppropriate </w:t>
      </w:r>
      <w:r w:rsidR="00137AE3">
        <w:rPr>
          <w:lang w:val="en-US"/>
        </w:rPr>
        <w:t>g</w:t>
      </w:r>
      <w:r w:rsidR="00137AE3" w:rsidRPr="73E09362">
        <w:rPr>
          <w:lang w:val="en-US"/>
        </w:rPr>
        <w:t xml:space="preserve">oals </w:t>
      </w:r>
      <w:r w:rsidRPr="73E09362">
        <w:rPr>
          <w:lang w:val="en-US"/>
        </w:rPr>
        <w:t xml:space="preserve">and </w:t>
      </w:r>
      <w:r w:rsidR="00137AE3">
        <w:rPr>
          <w:lang w:val="en-US"/>
        </w:rPr>
        <w:t>o</w:t>
      </w:r>
      <w:r w:rsidR="00137AE3" w:rsidRPr="73E09362">
        <w:rPr>
          <w:lang w:val="en-US"/>
        </w:rPr>
        <w:t xml:space="preserve">bjectives </w:t>
      </w:r>
      <w:r w:rsidRPr="73E09362">
        <w:rPr>
          <w:lang w:val="en-US"/>
        </w:rPr>
        <w:t>(LAGOS)</w:t>
      </w:r>
      <w:r w:rsidR="00B025E5">
        <w:rPr>
          <w:lang w:val="en-US"/>
        </w:rPr>
        <w:t>,</w:t>
      </w:r>
      <w:r w:rsidRPr="73E09362">
        <w:rPr>
          <w:lang w:val="en-US"/>
        </w:rPr>
        <w:t xml:space="preserve"> that integrate language acquisition, identified areas of disability-related needs, and academic growth and match the student’s general education transition criteria</w:t>
      </w:r>
    </w:p>
    <w:p w14:paraId="00000185" w14:textId="77777777" w:rsidR="00FC568A" w:rsidRDefault="00EF5EFA">
      <w:pPr>
        <w:numPr>
          <w:ilvl w:val="0"/>
          <w:numId w:val="155"/>
        </w:numPr>
        <w:spacing w:after="200"/>
      </w:pPr>
      <w:r w:rsidRPr="73E09362">
        <w:rPr>
          <w:lang w:val="en-US"/>
        </w:rPr>
        <w:t xml:space="preserve">Educational Benefit for dually identified students </w:t>
      </w:r>
    </w:p>
    <w:p w14:paraId="00000186" w14:textId="0290290A" w:rsidR="00FC568A" w:rsidRDefault="00EF5EFA" w:rsidP="00405975">
      <w:pPr>
        <w:pStyle w:val="Heading6"/>
      </w:pPr>
      <w:r>
        <w:t>Establish multidisciplinary IEP development protocols (Principle 1 and Principle 4)</w:t>
      </w:r>
    </w:p>
    <w:p w14:paraId="00000187" w14:textId="43F2CE93" w:rsidR="00FC568A" w:rsidRDefault="00EF5EFA">
      <w:pPr>
        <w:widowControl w:val="0"/>
        <w:spacing w:after="200"/>
      </w:pPr>
      <w:r w:rsidRPr="73E09362">
        <w:rPr>
          <w:lang w:val="en-US"/>
        </w:rPr>
        <w:t xml:space="preserve">To ensure IEPs for dually identified students are inclusive of and responsive to language development and disability-related needs, establish protocols to ensure collaborative IEP development between case managers, general education teachers, and ELD teachers/EL </w:t>
      </w:r>
      <w:r w:rsidR="00D12A5E">
        <w:rPr>
          <w:lang w:val="en-US"/>
        </w:rPr>
        <w:t>t</w:t>
      </w:r>
      <w:r w:rsidRPr="73E09362">
        <w:rPr>
          <w:lang w:val="en-US"/>
        </w:rPr>
        <w:t xml:space="preserve">eachers on </w:t>
      </w:r>
      <w:r w:rsidR="00D12A5E">
        <w:rPr>
          <w:lang w:val="en-US"/>
        </w:rPr>
        <w:t>s</w:t>
      </w:r>
      <w:r w:rsidR="00D12A5E" w:rsidRPr="73E09362">
        <w:rPr>
          <w:lang w:val="en-US"/>
        </w:rPr>
        <w:t xml:space="preserve">pecial </w:t>
      </w:r>
      <w:r w:rsidR="00D12A5E">
        <w:rPr>
          <w:lang w:val="en-US"/>
        </w:rPr>
        <w:t>a</w:t>
      </w:r>
      <w:r w:rsidR="00D12A5E" w:rsidRPr="73E09362">
        <w:rPr>
          <w:lang w:val="en-US"/>
        </w:rPr>
        <w:t xml:space="preserve">ssignment </w:t>
      </w:r>
      <w:r w:rsidRPr="73E09362">
        <w:rPr>
          <w:lang w:val="en-US"/>
        </w:rPr>
        <w:t>(TOSAs).</w:t>
      </w:r>
    </w:p>
    <w:p w14:paraId="00000188" w14:textId="2B25EEA4" w:rsidR="00FC568A" w:rsidRDefault="00EF5EFA">
      <w:pPr>
        <w:widowControl w:val="0"/>
        <w:numPr>
          <w:ilvl w:val="0"/>
          <w:numId w:val="254"/>
        </w:numPr>
        <w:spacing w:after="200"/>
      </w:pPr>
      <w:r>
        <w:t xml:space="preserve">Using the </w:t>
      </w:r>
      <w:r w:rsidRPr="008444F0">
        <w:rPr>
          <w:i/>
          <w:iCs/>
        </w:rPr>
        <w:t>California Practitioners’ Guide for Educating English Learners with Disabilities</w:t>
      </w:r>
      <w:r>
        <w:t xml:space="preserve"> Chapter 5, Developing an IEP for English Learners (</w:t>
      </w:r>
      <w:r w:rsidR="00567D3E">
        <w:t xml:space="preserve">download a PDF of the </w:t>
      </w:r>
      <w:r w:rsidR="00567D3E" w:rsidRPr="008444F0">
        <w:rPr>
          <w:i/>
          <w:iCs/>
        </w:rPr>
        <w:t>California Practitioners’ Guide for Educating English Learners with Disabilities</w:t>
      </w:r>
      <w:r w:rsidR="00567D3E">
        <w:t xml:space="preserve"> </w:t>
      </w:r>
      <w:r w:rsidR="008444F0">
        <w:t>at</w:t>
      </w:r>
      <w:r>
        <w:t xml:space="preserve"> </w:t>
      </w:r>
      <w:hyperlink r:id="rId34" w:anchor="page=203" w:tooltip="California Practitioners’ Guide for Educating English Learners with Disabilities Chapter 5, Developing an IEP for English Learners">
        <w:r w:rsidR="00FC568A">
          <w:rPr>
            <w:color w:val="1155CC"/>
            <w:u w:val="single"/>
          </w:rPr>
          <w:t>https://www.cde.ca.gov/sp/se/documents/ab2785guide.pdf#page=203</w:t>
        </w:r>
      </w:hyperlink>
      <w:r>
        <w:t>), introduce multidisciplinary IEP development protocols to case managers, general education teachers, and ELD teachers/EL TOSAs</w:t>
      </w:r>
      <w:r w:rsidR="004203AD">
        <w:t>.</w:t>
      </w:r>
    </w:p>
    <w:p w14:paraId="00000189" w14:textId="0F1CD5DE" w:rsidR="00FC568A" w:rsidRDefault="00EF5EFA">
      <w:pPr>
        <w:widowControl w:val="0"/>
        <w:numPr>
          <w:ilvl w:val="0"/>
          <w:numId w:val="254"/>
        </w:numPr>
        <w:spacing w:after="200"/>
      </w:pPr>
      <w:r>
        <w:t>Pilot multidisciplinary IEP goal</w:t>
      </w:r>
      <w:r w:rsidR="004203AD">
        <w:t xml:space="preserve"> </w:t>
      </w:r>
      <w:r>
        <w:t>writing workshops at select sites for case managers, general education, and EL staff</w:t>
      </w:r>
      <w:r w:rsidR="004203AD">
        <w:t>.</w:t>
      </w:r>
    </w:p>
    <w:p w14:paraId="0000018A" w14:textId="3B487F9F" w:rsidR="00FC568A" w:rsidRDefault="00EF5EFA">
      <w:pPr>
        <w:widowControl w:val="0"/>
        <w:numPr>
          <w:ilvl w:val="1"/>
          <w:numId w:val="254"/>
        </w:numPr>
        <w:spacing w:after="200"/>
      </w:pPr>
      <w:r>
        <w:t>Provide training on ELD Standards and Connectors as the anchors for the development of LAGOS</w:t>
      </w:r>
      <w:r w:rsidR="004203AD">
        <w:t>.</w:t>
      </w:r>
    </w:p>
    <w:p w14:paraId="0000018B" w14:textId="457443B8" w:rsidR="00FC568A" w:rsidRDefault="00EF5EFA">
      <w:pPr>
        <w:widowControl w:val="0"/>
        <w:numPr>
          <w:ilvl w:val="1"/>
          <w:numId w:val="254"/>
        </w:numPr>
        <w:spacing w:after="200"/>
      </w:pPr>
      <w:r>
        <w:t>Provide opportunities for multidisciplinary teams to practice drafting LAGOS, considering student cognitive level, linguistic level (determined through ELPAC and other local language proficiency assessment results), developmental level of the student’s primary and second language, overall performance in designated and integrated ELD instruction, access to prior knowledge and experience, inclusion of culturally relevant materials and experiences, heritage, and identified areas of need related to the disability</w:t>
      </w:r>
      <w:r w:rsidR="004203AD">
        <w:t>.</w:t>
      </w:r>
    </w:p>
    <w:p w14:paraId="0000018C" w14:textId="1101D5B7" w:rsidR="00FC568A" w:rsidRDefault="00EF5EFA" w:rsidP="00405975">
      <w:pPr>
        <w:pStyle w:val="Heading6"/>
        <w:rPr>
          <w:lang w:val="en-US"/>
        </w:rPr>
      </w:pPr>
      <w:r w:rsidRPr="73E09362">
        <w:rPr>
          <w:lang w:val="en-US"/>
        </w:rPr>
        <w:lastRenderedPageBreak/>
        <w:t>Establish inclusive provision of appropriate assessment resources (Principle 1, Principle 2, and Principle 3)</w:t>
      </w:r>
    </w:p>
    <w:p w14:paraId="0000018D" w14:textId="77777777" w:rsidR="00FC568A" w:rsidRDefault="00EF5EFA">
      <w:pPr>
        <w:spacing w:after="200"/>
      </w:pPr>
      <w:r w:rsidRPr="73E09362">
        <w:rPr>
          <w:lang w:val="en-US"/>
        </w:rPr>
        <w:t>Establish and implement clear reclassification processes, aligned to state law (</w:t>
      </w:r>
      <w:r w:rsidRPr="73E09362">
        <w:rPr>
          <w:i/>
          <w:lang w:val="en-US"/>
        </w:rPr>
        <w:t>EC</w:t>
      </w:r>
      <w:r w:rsidRPr="73E09362">
        <w:rPr>
          <w:lang w:val="en-US"/>
        </w:rPr>
        <w:t xml:space="preserve"> Section 313[f]), inclusive of dually identified students, including those with extensive support needs. </w:t>
      </w:r>
    </w:p>
    <w:p w14:paraId="0000018E" w14:textId="604551A1" w:rsidR="00FC568A" w:rsidRDefault="00EF5EFA">
      <w:pPr>
        <w:numPr>
          <w:ilvl w:val="0"/>
          <w:numId w:val="377"/>
        </w:numPr>
        <w:spacing w:after="200"/>
      </w:pPr>
      <w:r>
        <w:t xml:space="preserve">Create multidisciplinary teams, systems, processes, and policies to ensure the provision of adequate and appropriate </w:t>
      </w:r>
      <w:r>
        <w:rPr>
          <w:color w:val="151515"/>
        </w:rPr>
        <w:t xml:space="preserve">embedded and non-embedded universal tools, designated supports, accommodations, and domain exemptions, as applicable, aligned to accommodations in each student’s IEP, for dually identified students who take the Summative ELPAC, according to </w:t>
      </w:r>
      <w:r>
        <w:t>existing guidance and resources</w:t>
      </w:r>
      <w:r w:rsidR="00F04781">
        <w:t>.</w:t>
      </w:r>
    </w:p>
    <w:p w14:paraId="0000018F" w14:textId="28FE7B8A" w:rsidR="00FC568A" w:rsidRDefault="00EF5EFA">
      <w:pPr>
        <w:numPr>
          <w:ilvl w:val="1"/>
          <w:numId w:val="377"/>
        </w:numPr>
        <w:spacing w:after="200"/>
      </w:pPr>
      <w:r w:rsidRPr="73E09362">
        <w:rPr>
          <w:lang w:val="en-US"/>
        </w:rPr>
        <w:t xml:space="preserve">The </w:t>
      </w:r>
      <w:r w:rsidRPr="008444F0">
        <w:rPr>
          <w:i/>
          <w:iCs/>
          <w:lang w:val="en-US"/>
        </w:rPr>
        <w:t>California Practitioners’ Guide for Educating English Learners with Disabilities</w:t>
      </w:r>
      <w:r w:rsidRPr="73E09362">
        <w:rPr>
          <w:lang w:val="en-US"/>
        </w:rPr>
        <w:t xml:space="preserve"> (</w:t>
      </w:r>
      <w:r w:rsidR="008B0DCC">
        <w:rPr>
          <w:lang w:val="en-US"/>
        </w:rPr>
        <w:t xml:space="preserve">See the </w:t>
      </w:r>
      <w:proofErr w:type="spellStart"/>
      <w:r w:rsidR="008B0DCC">
        <w:rPr>
          <w:lang w:val="en-US"/>
        </w:rPr>
        <w:t>M</w:t>
      </w:r>
      <w:r w:rsidR="00015880">
        <w:rPr>
          <w:lang w:val="en-US"/>
        </w:rPr>
        <w:t>u</w:t>
      </w:r>
      <w:r w:rsidR="008B0DCC">
        <w:rPr>
          <w:lang w:val="en-US"/>
        </w:rPr>
        <w:t>SE</w:t>
      </w:r>
      <w:proofErr w:type="spellEnd"/>
      <w:r w:rsidR="008B0DCC">
        <w:rPr>
          <w:lang w:val="en-US"/>
        </w:rPr>
        <w:t xml:space="preserve"> CA Practitioners’ Guide Sections web page </w:t>
      </w:r>
      <w:r w:rsidR="008444F0">
        <w:rPr>
          <w:lang w:val="en-US"/>
        </w:rPr>
        <w:t>at</w:t>
      </w:r>
      <w:r w:rsidRPr="73E09362">
        <w:rPr>
          <w:lang w:val="en-US"/>
        </w:rPr>
        <w:t xml:space="preserve"> </w:t>
      </w:r>
      <w:hyperlink r:id="rId35" w:tooltip="California Practitioners’ Guide for Educating English Learners with Disabilities">
        <w:r w:rsidR="00FC568A" w:rsidRPr="73E09362">
          <w:rPr>
            <w:color w:val="1155CC"/>
            <w:u w:val="single"/>
            <w:lang w:val="en-US"/>
          </w:rPr>
          <w:t>https://multilingual-swd.org/ca-practitioners-guide-sections</w:t>
        </w:r>
      </w:hyperlink>
      <w:r w:rsidRPr="73E09362">
        <w:rPr>
          <w:lang w:val="en-US"/>
        </w:rPr>
        <w:t xml:space="preserve">) and accompanying Project </w:t>
      </w:r>
      <w:proofErr w:type="spellStart"/>
      <w:r w:rsidRPr="73E09362">
        <w:rPr>
          <w:lang w:val="en-US"/>
        </w:rPr>
        <w:t>MuSE</w:t>
      </w:r>
      <w:proofErr w:type="spellEnd"/>
      <w:r w:rsidRPr="73E09362">
        <w:rPr>
          <w:lang w:val="en-US"/>
        </w:rPr>
        <w:t xml:space="preserve"> resources (</w:t>
      </w:r>
      <w:r w:rsidR="00015880">
        <w:rPr>
          <w:lang w:val="en-US"/>
        </w:rPr>
        <w:t xml:space="preserve">see the </w:t>
      </w:r>
      <w:proofErr w:type="spellStart"/>
      <w:r w:rsidR="00015880">
        <w:rPr>
          <w:lang w:val="en-US"/>
        </w:rPr>
        <w:t>MuSE</w:t>
      </w:r>
      <w:proofErr w:type="spellEnd"/>
      <w:r w:rsidR="00015880">
        <w:rPr>
          <w:lang w:val="en-US"/>
        </w:rPr>
        <w:t xml:space="preserve"> Reclassification Resources web page </w:t>
      </w:r>
      <w:r w:rsidR="008444F0">
        <w:rPr>
          <w:lang w:val="en-US"/>
        </w:rPr>
        <w:t>at</w:t>
      </w:r>
      <w:r w:rsidRPr="73E09362">
        <w:rPr>
          <w:lang w:val="en-US"/>
        </w:rPr>
        <w:t xml:space="preserve"> </w:t>
      </w:r>
      <w:hyperlink r:id="rId36" w:tooltip="Project MuSE Resources">
        <w:r w:rsidR="00FC568A" w:rsidRPr="73E09362">
          <w:rPr>
            <w:color w:val="1155CC"/>
            <w:u w:val="single"/>
            <w:lang w:val="en-US"/>
          </w:rPr>
          <w:t>https://multilingual-swd.org/reclassification-resources</w:t>
        </w:r>
      </w:hyperlink>
      <w:r w:rsidRPr="73E09362">
        <w:rPr>
          <w:lang w:val="en-US"/>
        </w:rPr>
        <w:t>)</w:t>
      </w:r>
    </w:p>
    <w:p w14:paraId="00000190" w14:textId="475028EA" w:rsidR="00FC568A" w:rsidRDefault="00EF5EFA">
      <w:pPr>
        <w:numPr>
          <w:ilvl w:val="1"/>
          <w:numId w:val="377"/>
        </w:numPr>
        <w:spacing w:after="200"/>
      </w:pPr>
      <w:r>
        <w:t>The ELPAC Information Guide chapter on Assessing Students with Disabilities for English Language Proficiency (</w:t>
      </w:r>
      <w:r w:rsidR="00567986">
        <w:t xml:space="preserve">see the Introduction to the 2026–27 ELPAC Information Guide web page </w:t>
      </w:r>
      <w:r w:rsidR="008444F0">
        <w:t>at</w:t>
      </w:r>
      <w:r>
        <w:t xml:space="preserve"> </w:t>
      </w:r>
      <w:hyperlink r:id="rId37" w:tooltip="ELPAC Information Guide chapter on Assessing Students with Disabilities for English Language Proficiency">
        <w:r w:rsidR="00FC568A">
          <w:rPr>
            <w:color w:val="1155CC"/>
            <w:u w:val="single"/>
          </w:rPr>
          <w:t>https://ca-toms-help.ets.org/elpac-info-guide/intro/</w:t>
        </w:r>
      </w:hyperlink>
      <w:r>
        <w:t>)</w:t>
      </w:r>
    </w:p>
    <w:p w14:paraId="00000191" w14:textId="0D2E6A64" w:rsidR="00FC568A" w:rsidRDefault="00EF5EFA">
      <w:pPr>
        <w:numPr>
          <w:ilvl w:val="1"/>
          <w:numId w:val="377"/>
        </w:numPr>
        <w:spacing w:after="200"/>
      </w:pPr>
      <w:r>
        <w:t>The California Assessment Accessibility Resources Matrix (</w:t>
      </w:r>
      <w:r w:rsidR="0052427F">
        <w:t xml:space="preserve">see the California Assessment Accessibility Resources Matrix web page </w:t>
      </w:r>
      <w:r w:rsidR="008444F0">
        <w:t>at</w:t>
      </w:r>
      <w:r>
        <w:t xml:space="preserve"> </w:t>
      </w:r>
      <w:hyperlink r:id="rId38" w:tooltip="California Assessment Accessibility Resources Matrix">
        <w:r w:rsidR="00FC568A">
          <w:rPr>
            <w:color w:val="1155CC"/>
            <w:u w:val="single"/>
          </w:rPr>
          <w:t>https://ca-toms-help.ets.org/elpac-info-guide/accessibility-resources/matrix/</w:t>
        </w:r>
      </w:hyperlink>
      <w:r>
        <w:t>)</w:t>
      </w:r>
    </w:p>
    <w:p w14:paraId="00000192" w14:textId="0E44D28D" w:rsidR="00FC568A" w:rsidRDefault="00EF5EFA">
      <w:pPr>
        <w:numPr>
          <w:ilvl w:val="1"/>
          <w:numId w:val="377"/>
        </w:numPr>
        <w:spacing w:after="200"/>
      </w:pPr>
      <w:r>
        <w:t>The Initial and Summative ELPAC Domain Exemption Decision-Making Tool (</w:t>
      </w:r>
      <w:r w:rsidR="0052427F">
        <w:t>download a PDF</w:t>
      </w:r>
      <w:r w:rsidR="0003765B">
        <w:t xml:space="preserve"> of the ELPAC Domain Exemption Decision-Making Tool </w:t>
      </w:r>
      <w:r w:rsidR="008444F0">
        <w:t>at</w:t>
      </w:r>
      <w:r>
        <w:t xml:space="preserve"> </w:t>
      </w:r>
      <w:hyperlink r:id="rId39" w:tooltip="ELPAC Domain Exemption Decision-Making Tool">
        <w:r w:rsidR="00FC568A">
          <w:rPr>
            <w:color w:val="1155CC"/>
            <w:u w:val="single"/>
          </w:rPr>
          <w:t>https://www.caaspp-elpac.org/s/docs/elpacdecision.pdf</w:t>
        </w:r>
      </w:hyperlink>
      <w:r>
        <w:t xml:space="preserve">) </w:t>
      </w:r>
    </w:p>
    <w:p w14:paraId="00000193" w14:textId="087CA06A" w:rsidR="00FC568A" w:rsidRDefault="00EF5EFA">
      <w:pPr>
        <w:numPr>
          <w:ilvl w:val="1"/>
          <w:numId w:val="377"/>
        </w:numPr>
        <w:spacing w:after="200"/>
      </w:pPr>
      <w:r>
        <w:t>The Alternate Assessment Decision-Making Tool for California (</w:t>
      </w:r>
      <w:r w:rsidR="0003765B">
        <w:t xml:space="preserve">download a PDF of the Alternate Assessment Decision-Making Tool </w:t>
      </w:r>
      <w:r w:rsidR="008444F0">
        <w:t>at</w:t>
      </w:r>
      <w:r>
        <w:t xml:space="preserve"> </w:t>
      </w:r>
      <w:hyperlink r:id="rId40" w:tooltip="Alternate Assessment Decision-Making Tool for California">
        <w:r w:rsidR="00FC568A">
          <w:rPr>
            <w:color w:val="1155CC"/>
            <w:u w:val="single"/>
          </w:rPr>
          <w:t>https://www.caaspp-elpac.org/s/docs/altassessmentdecision.pdf</w:t>
        </w:r>
      </w:hyperlink>
      <w:r>
        <w:t>)</w:t>
      </w:r>
    </w:p>
    <w:p w14:paraId="00000195" w14:textId="77777777" w:rsidR="00FC568A" w:rsidRDefault="00EF5EFA" w:rsidP="00405975">
      <w:pPr>
        <w:pStyle w:val="Heading6"/>
      </w:pPr>
      <w:r>
        <w:t>Establish newcomer and SLIFE student intake, placement, and foundational support systems (Principle 1 and Principle 2)</w:t>
      </w:r>
    </w:p>
    <w:p w14:paraId="00000196" w14:textId="55241BFB" w:rsidR="00FC568A" w:rsidRDefault="00EF5EFA">
      <w:pPr>
        <w:widowControl w:val="0"/>
        <w:spacing w:after="200"/>
      </w:pPr>
      <w:r w:rsidRPr="73E09362">
        <w:rPr>
          <w:lang w:val="en-US"/>
        </w:rPr>
        <w:t xml:space="preserve">Create a systematic intake and welcome process that accurately identifies newcomer students and </w:t>
      </w:r>
      <w:r w:rsidR="006747D6" w:rsidRPr="73E09362">
        <w:rPr>
          <w:lang w:val="en-US"/>
        </w:rPr>
        <w:t>SLIFE and</w:t>
      </w:r>
      <w:r w:rsidRPr="73E09362">
        <w:rPr>
          <w:lang w:val="en-US"/>
        </w:rPr>
        <w:t xml:space="preserve"> connects each student to appropriate instruction and support from the first days of enrollment. For newcomer student typologies to inform this process, see the California Newcomer Network (CANN) Terms and Definitions web page at </w:t>
      </w:r>
      <w:hyperlink r:id="rId41" w:tooltip="California Newcomer Network Terms and Definitions">
        <w:r w:rsidR="00FC568A" w:rsidRPr="73E09362">
          <w:rPr>
            <w:color w:val="1155CC"/>
            <w:u w:val="single"/>
            <w:lang w:val="en-US"/>
          </w:rPr>
          <w:t>https://www.calnew.net/terms-definitions</w:t>
        </w:r>
      </w:hyperlink>
      <w:r w:rsidRPr="73E09362">
        <w:rPr>
          <w:lang w:val="en-US"/>
        </w:rPr>
        <w:t>.</w:t>
      </w:r>
    </w:p>
    <w:p w14:paraId="00000197" w14:textId="60501DBD" w:rsidR="00FC568A" w:rsidRDefault="00EF5EFA">
      <w:pPr>
        <w:widowControl w:val="0"/>
        <w:numPr>
          <w:ilvl w:val="0"/>
          <w:numId w:val="60"/>
        </w:numPr>
        <w:spacing w:after="200"/>
      </w:pPr>
      <w:r w:rsidRPr="73E09362">
        <w:rPr>
          <w:lang w:val="en-US"/>
        </w:rPr>
        <w:t xml:space="preserve">Establish a structured intake protocol that gathers prior schooling history, home </w:t>
      </w:r>
      <w:r w:rsidRPr="73E09362">
        <w:rPr>
          <w:lang w:val="en-US"/>
        </w:rPr>
        <w:lastRenderedPageBreak/>
        <w:t>language and literacy background, and interrupted-education indicators to distinguish newcomer students generally from SLIFE students specifically, using a consistent district tool</w:t>
      </w:r>
      <w:r w:rsidR="00F04781">
        <w:rPr>
          <w:lang w:val="en-US"/>
        </w:rPr>
        <w:t>.</w:t>
      </w:r>
    </w:p>
    <w:p w14:paraId="00000198" w14:textId="2B2C29A0" w:rsidR="00FC568A" w:rsidRDefault="00EF5EFA">
      <w:pPr>
        <w:widowControl w:val="0"/>
        <w:numPr>
          <w:ilvl w:val="0"/>
          <w:numId w:val="60"/>
        </w:numPr>
        <w:spacing w:after="200"/>
      </w:pPr>
      <w:r>
        <w:t xml:space="preserve">Screen for foundational literacy in the home language and English at </w:t>
      </w:r>
      <w:proofErr w:type="gramStart"/>
      <w:r>
        <w:t>intake, and</w:t>
      </w:r>
      <w:proofErr w:type="gramEnd"/>
      <w:r>
        <w:t xml:space="preserve"> use results to inform initial placement</w:t>
      </w:r>
      <w:r w:rsidR="00F04781">
        <w:t>.</w:t>
      </w:r>
    </w:p>
    <w:p w14:paraId="00000199" w14:textId="43DE2F68" w:rsidR="00FC568A" w:rsidRDefault="00EF5EFA">
      <w:pPr>
        <w:widowControl w:val="0"/>
        <w:numPr>
          <w:ilvl w:val="0"/>
          <w:numId w:val="60"/>
        </w:numPr>
        <w:spacing w:after="200"/>
      </w:pPr>
      <w:r w:rsidRPr="73E09362">
        <w:rPr>
          <w:lang w:val="en-US"/>
        </w:rPr>
        <w:t xml:space="preserve">Establish </w:t>
      </w:r>
      <w:r w:rsidR="002F7E64">
        <w:rPr>
          <w:lang w:val="en-US"/>
        </w:rPr>
        <w:t>i</w:t>
      </w:r>
      <w:r w:rsidRPr="73E09362">
        <w:rPr>
          <w:lang w:val="en-US"/>
        </w:rPr>
        <w:t xml:space="preserve">ntegrated and </w:t>
      </w:r>
      <w:r w:rsidR="002F7E64">
        <w:rPr>
          <w:lang w:val="en-US"/>
        </w:rPr>
        <w:t>d</w:t>
      </w:r>
      <w:r w:rsidR="002F7E64" w:rsidRPr="73E09362">
        <w:rPr>
          <w:lang w:val="en-US"/>
        </w:rPr>
        <w:t xml:space="preserve">esignated </w:t>
      </w:r>
      <w:r w:rsidRPr="73E09362">
        <w:rPr>
          <w:lang w:val="en-US"/>
        </w:rPr>
        <w:t xml:space="preserve">ELD as Tier I core instruction for newcomer students, with </w:t>
      </w:r>
      <w:r w:rsidR="002F7E64">
        <w:rPr>
          <w:lang w:val="en-US"/>
        </w:rPr>
        <w:t>d</w:t>
      </w:r>
      <w:r w:rsidR="002F7E64" w:rsidRPr="73E09362">
        <w:rPr>
          <w:lang w:val="en-US"/>
        </w:rPr>
        <w:t xml:space="preserve">esignated </w:t>
      </w:r>
      <w:r w:rsidRPr="73E09362">
        <w:rPr>
          <w:lang w:val="en-US"/>
        </w:rPr>
        <w:t>ELD explicitly planned for students at the earliest English proficiency levels. Draw on the CDE Start Strong: A Teacher</w:t>
      </w:r>
      <w:r w:rsidR="00644F1E">
        <w:rPr>
          <w:lang w:val="en-US"/>
        </w:rPr>
        <w:t>’</w:t>
      </w:r>
      <w:r w:rsidRPr="73E09362">
        <w:rPr>
          <w:lang w:val="en-US"/>
        </w:rPr>
        <w:t>s Guide to Welcoming Newcomer Students and the Supporting SLIFE guides, both available through the CD</w:t>
      </w:r>
      <w:r w:rsidR="002F7E64">
        <w:rPr>
          <w:lang w:val="en-US"/>
        </w:rPr>
        <w:t>E</w:t>
      </w:r>
      <w:r w:rsidRPr="73E09362">
        <w:rPr>
          <w:lang w:val="en-US"/>
        </w:rPr>
        <w:t xml:space="preserve"> Newcomer Students web page at </w:t>
      </w:r>
      <w:hyperlink r:id="rId42" w:tooltip="CDE Newcomer Students">
        <w:r w:rsidR="00FC568A" w:rsidRPr="73E09362">
          <w:rPr>
            <w:color w:val="1155CC"/>
            <w:u w:val="single"/>
            <w:lang w:val="en-US"/>
          </w:rPr>
          <w:t>https://www.cde.ca.gov/sp/ml/newcomerstudnts.asp</w:t>
        </w:r>
      </w:hyperlink>
      <w:r w:rsidR="00F04781">
        <w:rPr>
          <w:lang w:val="en-US"/>
        </w:rPr>
        <w:t>.</w:t>
      </w:r>
    </w:p>
    <w:p w14:paraId="0000019A" w14:textId="14F4561A" w:rsidR="00FC568A" w:rsidRDefault="00EF5EFA">
      <w:pPr>
        <w:widowControl w:val="0"/>
        <w:numPr>
          <w:ilvl w:val="0"/>
          <w:numId w:val="60"/>
        </w:numPr>
        <w:spacing w:after="200"/>
      </w:pPr>
      <w:r w:rsidRPr="73E09362">
        <w:rPr>
          <w:lang w:val="en-US"/>
        </w:rPr>
        <w:t>Provide initial guidance to sites distinguishing newly arrived language</w:t>
      </w:r>
      <w:r w:rsidR="002F7E64">
        <w:rPr>
          <w:lang w:val="en-US"/>
        </w:rPr>
        <w:t xml:space="preserve"> </w:t>
      </w:r>
      <w:r w:rsidRPr="73E09362">
        <w:rPr>
          <w:lang w:val="en-US"/>
        </w:rPr>
        <w:t>acquisition needs from foundational</w:t>
      </w:r>
      <w:r w:rsidR="002F7E64">
        <w:rPr>
          <w:lang w:val="en-US"/>
        </w:rPr>
        <w:t xml:space="preserve"> </w:t>
      </w:r>
      <w:r w:rsidRPr="73E09362">
        <w:rPr>
          <w:lang w:val="en-US"/>
        </w:rPr>
        <w:t>literacy and formal</w:t>
      </w:r>
      <w:r w:rsidR="002F7E64">
        <w:rPr>
          <w:lang w:val="en-US"/>
        </w:rPr>
        <w:t xml:space="preserve"> </w:t>
      </w:r>
      <w:r w:rsidRPr="73E09362">
        <w:rPr>
          <w:lang w:val="en-US"/>
        </w:rPr>
        <w:t>schooling gaps, so that limited prior schooling is not misread as a disability</w:t>
      </w:r>
      <w:r w:rsidR="00F04781">
        <w:rPr>
          <w:lang w:val="en-US"/>
        </w:rPr>
        <w:t>.</w:t>
      </w:r>
    </w:p>
    <w:p w14:paraId="0000019B" w14:textId="76CA0196" w:rsidR="00FC568A" w:rsidRDefault="00EF5EFA">
      <w:pPr>
        <w:widowControl w:val="0"/>
        <w:numPr>
          <w:ilvl w:val="0"/>
          <w:numId w:val="60"/>
        </w:numPr>
        <w:spacing w:after="200"/>
      </w:pPr>
      <w:r>
        <w:t>Collect baseline data (Initial ELPAC, home</w:t>
      </w:r>
      <w:r w:rsidR="002F7E64">
        <w:t xml:space="preserve"> </w:t>
      </w:r>
      <w:r>
        <w:t>language literacy screener, prior credits/transcripts) disaggregated by newcomer and SLIFE status</w:t>
      </w:r>
      <w:r w:rsidR="00F04781">
        <w:t>.</w:t>
      </w:r>
    </w:p>
    <w:p w14:paraId="0000019D" w14:textId="77777777" w:rsidR="00FC568A" w:rsidRDefault="00EF5EFA" w:rsidP="00405975">
      <w:pPr>
        <w:pStyle w:val="Heading6"/>
      </w:pPr>
      <w:r>
        <w:t>Provide newcomer student and SLIFE-responsive instruction and acceleration (Principle 1 and Principle 2)</w:t>
      </w:r>
    </w:p>
    <w:p w14:paraId="0000019E" w14:textId="102ED6F3" w:rsidR="00FC568A" w:rsidRDefault="00EF5EFA">
      <w:pPr>
        <w:widowControl w:val="0"/>
        <w:spacing w:after="200"/>
      </w:pPr>
      <w:r w:rsidRPr="73E09362">
        <w:rPr>
          <w:lang w:val="en-US"/>
        </w:rPr>
        <w:t>Introduce newcomer program models (for example</w:t>
      </w:r>
      <w:r w:rsidR="00652516">
        <w:rPr>
          <w:lang w:val="en-US"/>
        </w:rPr>
        <w:t>:</w:t>
      </w:r>
      <w:r w:rsidRPr="73E09362">
        <w:rPr>
          <w:lang w:val="en-US"/>
        </w:rPr>
        <w:t xml:space="preserve"> newcomer courses, sheltered content courses, or newcomer academies) appropriate to the district</w:t>
      </w:r>
      <w:r w:rsidR="00644F1E">
        <w:rPr>
          <w:lang w:val="en-US"/>
        </w:rPr>
        <w:t>’</w:t>
      </w:r>
      <w:r w:rsidRPr="73E09362">
        <w:rPr>
          <w:lang w:val="en-US"/>
        </w:rPr>
        <w:t xml:space="preserve">s size and enrollment. </w:t>
      </w:r>
    </w:p>
    <w:p w14:paraId="0000019F" w14:textId="110797B0" w:rsidR="00FC568A" w:rsidRDefault="00EF5EFA">
      <w:pPr>
        <w:widowControl w:val="0"/>
        <w:numPr>
          <w:ilvl w:val="0"/>
          <w:numId w:val="168"/>
        </w:numPr>
        <w:spacing w:after="200"/>
      </w:pPr>
      <w:r>
        <w:t>Provide PL for content and ELD teachers on foundational</w:t>
      </w:r>
      <w:r w:rsidR="00A46F04">
        <w:t xml:space="preserve"> </w:t>
      </w:r>
      <w:r>
        <w:t>literacy development for adolescents, primary</w:t>
      </w:r>
      <w:r w:rsidR="00345FCA">
        <w:t xml:space="preserve"> </w:t>
      </w:r>
      <w:r>
        <w:t>language support, and age-appropriate acceleration for SLIFE</w:t>
      </w:r>
      <w:r w:rsidR="00410222">
        <w:t>.</w:t>
      </w:r>
    </w:p>
    <w:p w14:paraId="000001A0" w14:textId="4495473D" w:rsidR="00FC568A" w:rsidRDefault="00EF5EFA">
      <w:pPr>
        <w:widowControl w:val="0"/>
        <w:numPr>
          <w:ilvl w:val="0"/>
          <w:numId w:val="168"/>
        </w:numPr>
        <w:spacing w:after="200"/>
      </w:pPr>
      <w:r>
        <w:t>Issue initial guidance to counselors on newcomer pupil rights, including secondary school transcript, graduation, and credit</w:t>
      </w:r>
      <w:r w:rsidR="00345FCA">
        <w:t xml:space="preserve"> </w:t>
      </w:r>
      <w:r>
        <w:t xml:space="preserve">recovery rights under </w:t>
      </w:r>
      <w:r>
        <w:rPr>
          <w:i/>
          <w:iCs/>
        </w:rPr>
        <w:t>EC</w:t>
      </w:r>
      <w:r>
        <w:t xml:space="preserve"> </w:t>
      </w:r>
      <w:r w:rsidR="00D418EF">
        <w:t>s</w:t>
      </w:r>
      <w:r>
        <w:t xml:space="preserve">ections 51225.1 and 51225.2 </w:t>
      </w:r>
      <w:r w:rsidR="607880AD">
        <w:t>(s</w:t>
      </w:r>
      <w:r>
        <w:t xml:space="preserve">ee the CDE </w:t>
      </w:r>
      <w:r w:rsidR="00C0378C" w:rsidRPr="00C0378C">
        <w:t>Assembly Bill</w:t>
      </w:r>
      <w:r>
        <w:t xml:space="preserve"> 714: Newcomer Education Support and Tools web page at </w:t>
      </w:r>
      <w:hyperlink r:id="rId43" w:tooltip="AB 714: Newcomer Education Support and Tools web page">
        <w:r w:rsidR="00FC568A" w:rsidRPr="009B63F9">
          <w:rPr>
            <w:color w:val="1155CC"/>
            <w:u w:val="single"/>
          </w:rPr>
          <w:t>https://www.cde.ca.gov/sp/ml/ab714.asp</w:t>
        </w:r>
      </w:hyperlink>
      <w:r w:rsidR="277BE338">
        <w:t>).</w:t>
      </w:r>
    </w:p>
    <w:p w14:paraId="000001A2" w14:textId="3FA5A041" w:rsidR="00FC568A" w:rsidRDefault="00EF5EFA" w:rsidP="00405975">
      <w:pPr>
        <w:pStyle w:val="Heading6"/>
      </w:pPr>
      <w:r>
        <w:t>Establish trauma-</w:t>
      </w:r>
      <w:r w:rsidR="001F3A51">
        <w:t>i</w:t>
      </w:r>
      <w:r>
        <w:t>nformed and cross-system connection for newcomer students (Principle 1 and Principle 3)</w:t>
      </w:r>
    </w:p>
    <w:p w14:paraId="000001A3" w14:textId="1DF7C857" w:rsidR="00FC568A" w:rsidRDefault="00EF5EFA">
      <w:pPr>
        <w:widowControl w:val="0"/>
        <w:spacing w:after="200"/>
      </w:pPr>
      <w:r>
        <w:t>Establish initial referral pathways connecting newcomers and their families to social</w:t>
      </w:r>
      <w:r w:rsidR="00533CA9">
        <w:t>–</w:t>
      </w:r>
      <w:r>
        <w:t>emotional, health, legal, and community services, including refugee, asylee, and undocumented</w:t>
      </w:r>
      <w:r w:rsidR="00963200">
        <w:t xml:space="preserve"> </w:t>
      </w:r>
      <w:r>
        <w:t>youth supports.</w:t>
      </w:r>
    </w:p>
    <w:p w14:paraId="000001A4" w14:textId="72F2CC50" w:rsidR="00FC568A" w:rsidRDefault="00EF5EFA">
      <w:pPr>
        <w:widowControl w:val="0"/>
        <w:numPr>
          <w:ilvl w:val="0"/>
          <w:numId w:val="326"/>
        </w:numPr>
        <w:spacing w:after="200"/>
      </w:pPr>
      <w:r>
        <w:t>Provide initial staff awareness training on the experiences of refugees, asylum seekers, and unaccompanied youth, and on trauma-informed classroom practices</w:t>
      </w:r>
      <w:r w:rsidR="00410222">
        <w:t>.</w:t>
      </w:r>
    </w:p>
    <w:p w14:paraId="000001A5" w14:textId="6D8ACBE3" w:rsidR="00FC568A" w:rsidRDefault="003833A2" w:rsidP="00805905">
      <w:pPr>
        <w:pStyle w:val="Heading5"/>
      </w:pPr>
      <w:r w:rsidRPr="003833A2">
        <w:lastRenderedPageBreak/>
        <w:t>Phase 2: Installation and Initial Implementation</w:t>
      </w:r>
      <w:r w:rsidR="005A65A8" w:rsidRPr="005A65A8">
        <w:rPr>
          <w:lang w:val="en-US"/>
        </w:rPr>
        <w:t>—</w:t>
      </w:r>
      <w:r w:rsidRPr="003833A2">
        <w:t>Capacity</w:t>
      </w:r>
      <w:r w:rsidR="00852F1C">
        <w:t xml:space="preserve"> </w:t>
      </w:r>
      <w:r w:rsidRPr="003833A2">
        <w:t>Building and Early Use (Years 2–4):</w:t>
      </w:r>
    </w:p>
    <w:p w14:paraId="000001A6" w14:textId="77777777" w:rsidR="00FC568A" w:rsidRDefault="00EF5EFA" w:rsidP="00405975">
      <w:pPr>
        <w:pStyle w:val="Heading6"/>
      </w:pPr>
      <w:r>
        <w:t>Systemically implemented targeted resources and supports (Principle 1, Principle 2, and Principle 3)</w:t>
      </w:r>
    </w:p>
    <w:p w14:paraId="000001A7" w14:textId="5E6FF2C7" w:rsidR="00FC568A" w:rsidRDefault="00EF5EFA">
      <w:pPr>
        <w:spacing w:after="200"/>
      </w:pPr>
      <w:r>
        <w:t>Systematically implement informational resources and targeted support for specific EL populations (all typologies for example</w:t>
      </w:r>
      <w:r w:rsidR="00D71B06">
        <w:t xml:space="preserve">, </w:t>
      </w:r>
      <w:r>
        <w:t>DLL</w:t>
      </w:r>
      <w:r w:rsidR="00963200">
        <w:t>s</w:t>
      </w:r>
      <w:r>
        <w:t xml:space="preserve">, secondary EL students, newcomers, LTEL students), ensuring each site has designated supports and aligned resources, to meet the needs of all EL student subgroups, including opportunities to access and develop their home language. </w:t>
      </w:r>
    </w:p>
    <w:p w14:paraId="000001A8" w14:textId="23CA281B" w:rsidR="00FC568A" w:rsidRDefault="00EF5EFA">
      <w:pPr>
        <w:numPr>
          <w:ilvl w:val="0"/>
          <w:numId w:val="244"/>
        </w:numPr>
        <w:spacing w:after="200"/>
        <w:rPr>
          <w:color w:val="000000"/>
        </w:rPr>
      </w:pPr>
      <w:r>
        <w:t>Districts and charter schools use their MTSS and UDL procedures to provide support to include home language support</w:t>
      </w:r>
      <w:r w:rsidR="00963200">
        <w:t>.</w:t>
      </w:r>
    </w:p>
    <w:p w14:paraId="000001A9" w14:textId="3FC96FAF" w:rsidR="00FC568A" w:rsidRDefault="00EF5EFA" w:rsidP="00405975">
      <w:pPr>
        <w:pStyle w:val="Heading6"/>
      </w:pPr>
      <w:r>
        <w:t>Formalize cross-system, multidisciplinary collaboration protocols (Principle 1, Principle 2, and Principle 4)</w:t>
      </w:r>
    </w:p>
    <w:p w14:paraId="000001AA" w14:textId="77777777" w:rsidR="00FC568A" w:rsidRDefault="00EF5EFA">
      <w:pPr>
        <w:spacing w:after="200"/>
      </w:pPr>
      <w:r w:rsidRPr="73E09362">
        <w:rPr>
          <w:lang w:val="en-US"/>
        </w:rPr>
        <w:t>Formalize multidisciplinary collaboration protocols specific to dually identified students and other At-Risk EL student typologies.</w:t>
      </w:r>
    </w:p>
    <w:p w14:paraId="000001AB" w14:textId="596623D2" w:rsidR="00FC568A" w:rsidRDefault="00EF5EFA">
      <w:pPr>
        <w:numPr>
          <w:ilvl w:val="0"/>
          <w:numId w:val="279"/>
        </w:numPr>
        <w:spacing w:after="200"/>
        <w:rPr>
          <w:color w:val="000000"/>
        </w:rPr>
      </w:pPr>
      <w:r>
        <w:t>Train MTSS and</w:t>
      </w:r>
      <w:r w:rsidR="00434AB8">
        <w:t xml:space="preserve"> </w:t>
      </w:r>
      <w:r>
        <w:t>SST teams districtwide on distinguishing language needs from disability-related needs using multiple data sources</w:t>
      </w:r>
      <w:r w:rsidR="00636C48">
        <w:t>.</w:t>
      </w:r>
    </w:p>
    <w:p w14:paraId="000001AC" w14:textId="24B68175" w:rsidR="00FC568A" w:rsidRDefault="00EF5EFA">
      <w:pPr>
        <w:numPr>
          <w:ilvl w:val="0"/>
          <w:numId w:val="279"/>
        </w:numPr>
        <w:spacing w:after="200"/>
        <w:rPr>
          <w:color w:val="000000"/>
        </w:rPr>
      </w:pPr>
      <w:r>
        <w:t>Ensure a</w:t>
      </w:r>
      <w:r w:rsidR="006747D6">
        <w:t>n</w:t>
      </w:r>
      <w:r>
        <w:t xml:space="preserve"> EL and ML specialist participation in all MTSS tier-movement decisions involving EL students</w:t>
      </w:r>
      <w:r w:rsidR="00636C48">
        <w:t>.</w:t>
      </w:r>
    </w:p>
    <w:p w14:paraId="000001AD" w14:textId="6AA84F7C" w:rsidR="00FC568A" w:rsidRDefault="00EF5EFA">
      <w:pPr>
        <w:numPr>
          <w:ilvl w:val="0"/>
          <w:numId w:val="279"/>
        </w:numPr>
        <w:spacing w:after="200"/>
        <w:rPr>
          <w:color w:val="000000"/>
        </w:rPr>
      </w:pPr>
      <w:r>
        <w:t>Systematize family communication in home language across MTSS and program</w:t>
      </w:r>
      <w:r w:rsidR="00EE7AED">
        <w:t xml:space="preserve"> </w:t>
      </w:r>
      <w:r>
        <w:t>placement decisions</w:t>
      </w:r>
      <w:r w:rsidR="00636C48">
        <w:t>.</w:t>
      </w:r>
    </w:p>
    <w:p w14:paraId="000001AE" w14:textId="641EAC73" w:rsidR="00FC568A" w:rsidRDefault="00EF5EFA" w:rsidP="00405975">
      <w:pPr>
        <w:pStyle w:val="Heading6"/>
        <w:rPr>
          <w:lang w:val="en-US"/>
        </w:rPr>
      </w:pPr>
      <w:r w:rsidRPr="73E09362">
        <w:rPr>
          <w:lang w:val="en-US"/>
        </w:rPr>
        <w:t>Formalize multidisciplinary IEP and LAGOS alignment protocols for dually identified students (Principle 1 and Principle 4)</w:t>
      </w:r>
    </w:p>
    <w:p w14:paraId="000001AF" w14:textId="43CC5D5F" w:rsidR="00FC568A" w:rsidRDefault="00EF5EFA">
      <w:pPr>
        <w:widowControl w:val="0"/>
        <w:spacing w:after="200"/>
      </w:pPr>
      <w:r w:rsidRPr="73E09362">
        <w:rPr>
          <w:lang w:val="en-US"/>
        </w:rPr>
        <w:t>Scale joint IEP/LAGOS protocols districtwide, with case managers, general education teachers, and ELD teachers and EL TOSAs codeveloping IEPs and LAGOS for every dually identified student.</w:t>
      </w:r>
    </w:p>
    <w:p w14:paraId="000001B0" w14:textId="59613BBD" w:rsidR="00FC568A" w:rsidRDefault="00EF5EFA">
      <w:pPr>
        <w:widowControl w:val="0"/>
        <w:numPr>
          <w:ilvl w:val="0"/>
          <w:numId w:val="176"/>
        </w:numPr>
        <w:spacing w:after="200"/>
        <w:rPr>
          <w:color w:val="000000"/>
        </w:rPr>
      </w:pPr>
      <w:r>
        <w:t>Provide ongoing, structured workshops and PL on writing ELD Standards-aligned LAGOS</w:t>
      </w:r>
      <w:r w:rsidR="008120DE">
        <w:t>.</w:t>
      </w:r>
    </w:p>
    <w:p w14:paraId="000001B1" w14:textId="578E6774" w:rsidR="00FC568A" w:rsidRDefault="00EF5EFA">
      <w:pPr>
        <w:widowControl w:val="0"/>
        <w:numPr>
          <w:ilvl w:val="0"/>
          <w:numId w:val="176"/>
        </w:numPr>
        <w:spacing w:after="200"/>
        <w:rPr>
          <w:color w:val="000000"/>
        </w:rPr>
      </w:pPr>
      <w:r>
        <w:t>Establish a review process to confirm LAGOS adequately address disability-related and language acquisition needs</w:t>
      </w:r>
      <w:r w:rsidR="008120DE">
        <w:t>.</w:t>
      </w:r>
    </w:p>
    <w:p w14:paraId="000001B2" w14:textId="06AAADBD" w:rsidR="00FC568A" w:rsidRDefault="00EF5EFA" w:rsidP="00405975">
      <w:pPr>
        <w:pStyle w:val="Heading6"/>
        <w:rPr>
          <w:lang w:val="en-US"/>
        </w:rPr>
      </w:pPr>
      <w:r w:rsidRPr="73E09362">
        <w:rPr>
          <w:lang w:val="en-US"/>
        </w:rPr>
        <w:t>Adopt district dually identified reclassification focus (Principle 1, Principle 2, and Principle 3)</w:t>
      </w:r>
    </w:p>
    <w:p w14:paraId="000001B3" w14:textId="6DEAD6AA" w:rsidR="00FC568A" w:rsidRDefault="00EF5EFA">
      <w:pPr>
        <w:spacing w:after="200"/>
      </w:pPr>
      <w:r w:rsidRPr="73E09362">
        <w:rPr>
          <w:lang w:val="en-US"/>
        </w:rPr>
        <w:t>Adopt a district focus on reclassification for dually identified students</w:t>
      </w:r>
      <w:r w:rsidR="008120DE">
        <w:rPr>
          <w:lang w:val="en-US"/>
        </w:rPr>
        <w:t>.</w:t>
      </w:r>
    </w:p>
    <w:p w14:paraId="000001B4" w14:textId="0B02C135" w:rsidR="00FC568A" w:rsidRDefault="00EF5EFA">
      <w:pPr>
        <w:numPr>
          <w:ilvl w:val="0"/>
          <w:numId w:val="311"/>
        </w:numPr>
        <w:spacing w:after="200"/>
        <w:rPr>
          <w:color w:val="000000"/>
        </w:rPr>
      </w:pPr>
      <w:r>
        <w:t>Use continuous improvement strategies and local data to guide change</w:t>
      </w:r>
      <w:r w:rsidR="008120DE">
        <w:t>.</w:t>
      </w:r>
    </w:p>
    <w:p w14:paraId="000001B5" w14:textId="0DAA03BB" w:rsidR="00FC568A" w:rsidRDefault="00EF5EFA">
      <w:pPr>
        <w:numPr>
          <w:ilvl w:val="0"/>
          <w:numId w:val="311"/>
        </w:numPr>
        <w:spacing w:after="200"/>
        <w:rPr>
          <w:color w:val="000000"/>
        </w:rPr>
      </w:pPr>
      <w:r>
        <w:lastRenderedPageBreak/>
        <w:t>Ensure all interest holders</w:t>
      </w:r>
      <w:r w:rsidR="008120DE">
        <w:t>,</w:t>
      </w:r>
      <w:r>
        <w:t xml:space="preserve"> including students, families, teachers, counselors, and administrators</w:t>
      </w:r>
      <w:r w:rsidR="008120DE">
        <w:t>,</w:t>
      </w:r>
      <w:r>
        <w:t xml:space="preserve"> are intentionally included in planning and implementation</w:t>
      </w:r>
      <w:r w:rsidR="008120DE">
        <w:t>.</w:t>
      </w:r>
    </w:p>
    <w:p w14:paraId="000001B6" w14:textId="02CEE81E" w:rsidR="00FC568A" w:rsidRDefault="00EF5EFA">
      <w:pPr>
        <w:numPr>
          <w:ilvl w:val="0"/>
          <w:numId w:val="311"/>
        </w:numPr>
        <w:spacing w:after="200"/>
        <w:rPr>
          <w:color w:val="000000"/>
          <w:lang w:val="en-US"/>
        </w:rPr>
      </w:pPr>
      <w:r w:rsidRPr="73E09362">
        <w:rPr>
          <w:lang w:val="en-US"/>
        </w:rPr>
        <w:t>Create district plans for dually identified student reclassification</w:t>
      </w:r>
      <w:r w:rsidR="008120DE">
        <w:rPr>
          <w:lang w:val="en-US"/>
        </w:rPr>
        <w:t>.</w:t>
      </w:r>
    </w:p>
    <w:p w14:paraId="000001B7" w14:textId="77777777" w:rsidR="00FC568A" w:rsidRDefault="00EF5EFA" w:rsidP="00405975">
      <w:pPr>
        <w:pStyle w:val="Heading6"/>
      </w:pPr>
      <w:r>
        <w:t>Offer Expanded Learning Opportunities (ELO) through the Expanded Learning Opportunities Program (ELO-P) (Principle 1 and Principle 4)</w:t>
      </w:r>
    </w:p>
    <w:p w14:paraId="000001B8" w14:textId="5A487E96" w:rsidR="00FC568A" w:rsidRDefault="00EF5EFA">
      <w:pPr>
        <w:spacing w:after="200"/>
      </w:pPr>
      <w:r w:rsidRPr="0FB4336E">
        <w:rPr>
          <w:lang w:val="en-US"/>
        </w:rPr>
        <w:t xml:space="preserve">Offer ELO-P opportunities for all students, inclusive of EL students with disabilities in TK through grade six, consistent with </w:t>
      </w:r>
      <w:r w:rsidRPr="0FB4336E">
        <w:rPr>
          <w:i/>
          <w:lang w:val="en-US"/>
        </w:rPr>
        <w:t>EC</w:t>
      </w:r>
      <w:r w:rsidRPr="0FB4336E">
        <w:rPr>
          <w:lang w:val="en-US"/>
        </w:rPr>
        <w:t xml:space="preserve"> Section 46120</w:t>
      </w:r>
      <w:r w:rsidR="00415F4D" w:rsidRPr="0FB4336E">
        <w:rPr>
          <w:lang w:val="en-US"/>
        </w:rPr>
        <w:t>(</w:t>
      </w:r>
      <w:r w:rsidRPr="0FB4336E">
        <w:rPr>
          <w:lang w:val="en-US"/>
        </w:rPr>
        <w:t>b</w:t>
      </w:r>
      <w:r w:rsidR="00415F4D" w:rsidRPr="0FB4336E">
        <w:rPr>
          <w:lang w:val="en-US"/>
        </w:rPr>
        <w:t>)(</w:t>
      </w:r>
      <w:r w:rsidRPr="0FB4336E">
        <w:rPr>
          <w:lang w:val="en-US"/>
        </w:rPr>
        <w:t>2</w:t>
      </w:r>
      <w:r w:rsidR="00415F4D" w:rsidRPr="0FB4336E">
        <w:rPr>
          <w:lang w:val="en-US"/>
        </w:rPr>
        <w:t>)(</w:t>
      </w:r>
      <w:r w:rsidRPr="0FB4336E">
        <w:rPr>
          <w:lang w:val="en-US"/>
        </w:rPr>
        <w:t>3).</w:t>
      </w:r>
    </w:p>
    <w:p w14:paraId="000001B9" w14:textId="469F46BF" w:rsidR="00FC568A" w:rsidRDefault="00EF5EFA">
      <w:pPr>
        <w:numPr>
          <w:ilvl w:val="0"/>
          <w:numId w:val="65"/>
        </w:numPr>
        <w:spacing w:after="200"/>
        <w:rPr>
          <w:color w:val="000000"/>
        </w:rPr>
      </w:pPr>
      <w:r>
        <w:t>Provide information to parents and families about ELO in multiple languages, including how to request their child to be placed in an ELO-P</w:t>
      </w:r>
      <w:r w:rsidR="00415F4D">
        <w:t>.</w:t>
      </w:r>
    </w:p>
    <w:p w14:paraId="000001BA" w14:textId="61CE856B" w:rsidR="00FC568A" w:rsidRDefault="00EF5EFA" w:rsidP="00405975">
      <w:pPr>
        <w:pStyle w:val="Heading6"/>
      </w:pPr>
      <w:r>
        <w:t>Systemically implement newcomer student intake, placement, and programming (Principle 1, Principle 2, and Principle 3)</w:t>
      </w:r>
    </w:p>
    <w:p w14:paraId="000001BB" w14:textId="14EC08A8" w:rsidR="00FC568A" w:rsidRDefault="00EF5EFA">
      <w:pPr>
        <w:spacing w:after="200"/>
      </w:pPr>
      <w:r>
        <w:t>Implement the newcomer student/SLIFE intake, home</w:t>
      </w:r>
      <w:r w:rsidR="002F7E64">
        <w:t xml:space="preserve"> </w:t>
      </w:r>
      <w:r>
        <w:t>language literacy screening, and placement protocol districtwide, with every site using a consistent process and designated staff.</w:t>
      </w:r>
    </w:p>
    <w:p w14:paraId="000001BC" w14:textId="77928F31" w:rsidR="00FC568A" w:rsidRDefault="00EF5EFA">
      <w:pPr>
        <w:numPr>
          <w:ilvl w:val="0"/>
          <w:numId w:val="183"/>
        </w:numPr>
        <w:spacing w:after="200"/>
        <w:rPr>
          <w:color w:val="000000"/>
        </w:rPr>
      </w:pPr>
      <w:r>
        <w:t>Scale newcomer program models and SLIFE-responsive foundational</w:t>
      </w:r>
      <w:r w:rsidR="002F7E64">
        <w:t xml:space="preserve"> </w:t>
      </w:r>
      <w:r>
        <w:t>literacy and acceleration courses across all sites enrolling newcomers, ensuring master schedules protect access to core content and A–G requirements</w:t>
      </w:r>
      <w:r w:rsidR="002F7E64">
        <w:t>.</w:t>
      </w:r>
    </w:p>
    <w:p w14:paraId="000001BD" w14:textId="2D3D64B8" w:rsidR="00FC568A" w:rsidRDefault="00EF5EFA">
      <w:pPr>
        <w:numPr>
          <w:ilvl w:val="0"/>
          <w:numId w:val="183"/>
        </w:numPr>
        <w:spacing w:after="200"/>
        <w:rPr>
          <w:color w:val="000000"/>
        </w:rPr>
      </w:pPr>
      <w:r>
        <w:t>Systematize PL on adolescent foundational literacy, primary</w:t>
      </w:r>
      <w:r w:rsidR="002F7E64">
        <w:t xml:space="preserve"> </w:t>
      </w:r>
      <w:r>
        <w:t>language support, and trauma-informed practices, embedding it in site PL calendars</w:t>
      </w:r>
      <w:r w:rsidR="002F7E64">
        <w:t>.</w:t>
      </w:r>
    </w:p>
    <w:p w14:paraId="000001BE" w14:textId="1EB32ECE" w:rsidR="00FC568A" w:rsidRDefault="00EF5EFA">
      <w:pPr>
        <w:numPr>
          <w:ilvl w:val="0"/>
          <w:numId w:val="183"/>
        </w:numPr>
        <w:spacing w:after="200"/>
        <w:rPr>
          <w:color w:val="000000"/>
        </w:rPr>
      </w:pPr>
      <w:r>
        <w:t>Formalize referral pathways connecting newcomers and families to legal, health, social</w:t>
      </w:r>
      <w:r w:rsidR="00533CA9">
        <w:t>–</w:t>
      </w:r>
      <w:r>
        <w:t>emotional, and community services, with tracking to confirm follow-through</w:t>
      </w:r>
      <w:r w:rsidR="002F7E64">
        <w:t>.</w:t>
      </w:r>
    </w:p>
    <w:p w14:paraId="000001BF" w14:textId="7C8D555C" w:rsidR="00FC568A" w:rsidRDefault="00C0522D" w:rsidP="00805905">
      <w:pPr>
        <w:pStyle w:val="Heading5"/>
      </w:pPr>
      <w:r w:rsidRPr="00C0522D">
        <w:t>Phase 3: Full Implementation</w:t>
      </w:r>
      <w:r w:rsidR="005A65A8" w:rsidRPr="005A65A8">
        <w:rPr>
          <w:lang w:val="en-US"/>
        </w:rPr>
        <w:t>—</w:t>
      </w:r>
      <w:r w:rsidRPr="00C0522D">
        <w:t>Fidelity, Sustainability, and Partnerships (Years 4–5):</w:t>
      </w:r>
    </w:p>
    <w:p w14:paraId="000001C0" w14:textId="77777777" w:rsidR="00FC568A" w:rsidRPr="006747D6" w:rsidRDefault="00EF5EFA" w:rsidP="00405975">
      <w:pPr>
        <w:pStyle w:val="Heading6"/>
        <w:rPr>
          <w:lang w:val="en-US"/>
        </w:rPr>
      </w:pPr>
      <w:r w:rsidRPr="73E09362">
        <w:rPr>
          <w:lang w:val="en-US"/>
        </w:rPr>
        <w:t>Ensure MTSS is inclusive of dually identified students (Principle 1, Principle 2, and Principle 4)</w:t>
      </w:r>
    </w:p>
    <w:p w14:paraId="000001C1" w14:textId="7D21A68E" w:rsidR="00FC568A" w:rsidRDefault="00EF5EFA">
      <w:pPr>
        <w:spacing w:after="200"/>
      </w:pPr>
      <w:r w:rsidRPr="73E09362">
        <w:rPr>
          <w:lang w:val="en-US"/>
        </w:rPr>
        <w:t>Ensure the district</w:t>
      </w:r>
      <w:r w:rsidR="00644F1E">
        <w:rPr>
          <w:lang w:val="en-US"/>
        </w:rPr>
        <w:t>’</w:t>
      </w:r>
      <w:r w:rsidRPr="73E09362">
        <w:rPr>
          <w:lang w:val="en-US"/>
        </w:rPr>
        <w:t>s MTSS clearly articulates how students move between tiers and explicitly protects dually identified students</w:t>
      </w:r>
      <w:r w:rsidR="00644F1E">
        <w:rPr>
          <w:lang w:val="en-US"/>
        </w:rPr>
        <w:t>’</w:t>
      </w:r>
      <w:r w:rsidRPr="73E09362">
        <w:rPr>
          <w:lang w:val="en-US"/>
        </w:rPr>
        <w:t xml:space="preserve"> access to all tiers of instruction and intervention (for example: comprehensive integrated and designated ELD in Tier I).</w:t>
      </w:r>
    </w:p>
    <w:p w14:paraId="000001C2" w14:textId="237C1EF2" w:rsidR="00FC568A" w:rsidRDefault="00EF5EFA" w:rsidP="66CAFD20">
      <w:pPr>
        <w:numPr>
          <w:ilvl w:val="0"/>
          <w:numId w:val="154"/>
        </w:numPr>
        <w:spacing w:after="200"/>
        <w:rPr>
          <w:color w:val="000000"/>
          <w:lang w:val="en-US"/>
        </w:rPr>
      </w:pPr>
      <w:r w:rsidRPr="66CAFD20">
        <w:rPr>
          <w:lang w:val="en-US"/>
        </w:rPr>
        <w:t xml:space="preserve">Refine </w:t>
      </w:r>
      <w:proofErr w:type="gramStart"/>
      <w:r w:rsidRPr="66CAFD20">
        <w:rPr>
          <w:lang w:val="en-US"/>
        </w:rPr>
        <w:t>supports</w:t>
      </w:r>
      <w:proofErr w:type="gramEnd"/>
      <w:r w:rsidRPr="66CAFD20">
        <w:rPr>
          <w:lang w:val="en-US"/>
        </w:rPr>
        <w:t xml:space="preserve"> for different EL typologies using data from multiple years</w:t>
      </w:r>
      <w:r w:rsidR="00055564" w:rsidRPr="66CAFD20">
        <w:rPr>
          <w:lang w:val="en-US"/>
        </w:rPr>
        <w:t>.</w:t>
      </w:r>
    </w:p>
    <w:p w14:paraId="000001C3" w14:textId="7CCE5070" w:rsidR="00FC568A" w:rsidRDefault="00EF5EFA">
      <w:pPr>
        <w:numPr>
          <w:ilvl w:val="0"/>
          <w:numId w:val="154"/>
        </w:numPr>
        <w:spacing w:after="200"/>
        <w:rPr>
          <w:color w:val="000000"/>
        </w:rPr>
      </w:pPr>
      <w:r>
        <w:t>Embed this cross-system MTSS training into onboarding and PL calendars as standard practice</w:t>
      </w:r>
      <w:r w:rsidR="00055564">
        <w:t>.</w:t>
      </w:r>
    </w:p>
    <w:p w14:paraId="000001C4" w14:textId="29EC61E0" w:rsidR="00FC568A" w:rsidRDefault="00EF5EFA">
      <w:pPr>
        <w:numPr>
          <w:ilvl w:val="0"/>
          <w:numId w:val="154"/>
        </w:numPr>
        <w:spacing w:after="200"/>
        <w:rPr>
          <w:color w:val="000000"/>
        </w:rPr>
      </w:pPr>
      <w:r>
        <w:t>Establish protected collaborative structures (special education, EL and ML, Student Services, MTSS, counselors) at cabinet, district office, and site level</w:t>
      </w:r>
      <w:r w:rsidR="00055564">
        <w:t>.</w:t>
      </w:r>
    </w:p>
    <w:p w14:paraId="000001C5" w14:textId="3553DAE0" w:rsidR="00FC568A" w:rsidRDefault="00EF5EFA" w:rsidP="66CAFD20">
      <w:pPr>
        <w:numPr>
          <w:ilvl w:val="0"/>
          <w:numId w:val="154"/>
        </w:numPr>
        <w:spacing w:after="200"/>
        <w:rPr>
          <w:color w:val="000000"/>
          <w:lang w:val="en-US"/>
        </w:rPr>
      </w:pPr>
      <w:r w:rsidRPr="66CAFD20">
        <w:rPr>
          <w:lang w:val="en-US"/>
        </w:rPr>
        <w:t>Deepen COE/SELPA partnerships to sustain this cross-system coordination</w:t>
      </w:r>
      <w:r w:rsidR="00055564" w:rsidRPr="66CAFD20">
        <w:rPr>
          <w:lang w:val="en-US"/>
        </w:rPr>
        <w:t>.</w:t>
      </w:r>
    </w:p>
    <w:p w14:paraId="000001C6" w14:textId="137B0FCE" w:rsidR="00FC568A" w:rsidRDefault="00EF5EFA" w:rsidP="00405975">
      <w:pPr>
        <w:pStyle w:val="Heading6"/>
        <w:rPr>
          <w:lang w:val="en-US"/>
        </w:rPr>
      </w:pPr>
      <w:r w:rsidRPr="73E09362">
        <w:rPr>
          <w:lang w:val="en-US"/>
        </w:rPr>
        <w:lastRenderedPageBreak/>
        <w:t>Scale and multidisciplinary IEP/LAGOS protocols for dually identified students (Principle 1</w:t>
      </w:r>
      <w:r w:rsidR="00FA3AAD">
        <w:rPr>
          <w:lang w:val="en-US"/>
        </w:rPr>
        <w:t>,</w:t>
      </w:r>
      <w:r w:rsidRPr="73E09362">
        <w:rPr>
          <w:lang w:val="en-US"/>
        </w:rPr>
        <w:t xml:space="preserve"> Principle 2, Principle 3</w:t>
      </w:r>
      <w:r w:rsidR="00FA3AAD">
        <w:rPr>
          <w:lang w:val="en-US"/>
        </w:rPr>
        <w:t>,</w:t>
      </w:r>
      <w:r w:rsidRPr="73E09362">
        <w:rPr>
          <w:lang w:val="en-US"/>
        </w:rPr>
        <w:t xml:space="preserve"> and Principle 4)</w:t>
      </w:r>
    </w:p>
    <w:p w14:paraId="000001C7" w14:textId="77777777" w:rsidR="00FC568A" w:rsidRDefault="00EF5EFA">
      <w:pPr>
        <w:widowControl w:val="0"/>
        <w:spacing w:after="200"/>
      </w:pPr>
      <w:r>
        <w:t>Embed the multidisciplinary IEP/LAGOS alignment protocol into standard IEP procedures and onboarding for new case managers and EL staff.</w:t>
      </w:r>
    </w:p>
    <w:p w14:paraId="000001C8" w14:textId="413FF268" w:rsidR="00FC568A" w:rsidRDefault="00EF5EFA">
      <w:pPr>
        <w:widowControl w:val="0"/>
        <w:numPr>
          <w:ilvl w:val="0"/>
          <w:numId w:val="137"/>
        </w:numPr>
        <w:spacing w:after="200"/>
        <w:rPr>
          <w:color w:val="000000"/>
        </w:rPr>
      </w:pPr>
      <w:r>
        <w:t xml:space="preserve">Use outcome data (ELPAC growth, </w:t>
      </w:r>
      <w:r w:rsidR="00DB20AE" w:rsidRPr="73E09362">
        <w:rPr>
          <w:lang w:val="en-US"/>
        </w:rPr>
        <w:t>Observation Protocol for Teachers of English Learners [</w:t>
      </w:r>
      <w:r>
        <w:t>OPTEL</w:t>
      </w:r>
      <w:r w:rsidR="00DB20AE">
        <w:t>]</w:t>
      </w:r>
      <w:r>
        <w:t xml:space="preserve"> levels, IEP goal progress) to refine LAGOS-writing practices and address cases of misalignment</w:t>
      </w:r>
      <w:r w:rsidR="00DD4949">
        <w:t>.</w:t>
      </w:r>
    </w:p>
    <w:p w14:paraId="000001C9" w14:textId="1BFE96C6" w:rsidR="00FC568A" w:rsidRDefault="00EF5EFA">
      <w:pPr>
        <w:widowControl w:val="0"/>
        <w:numPr>
          <w:ilvl w:val="0"/>
          <w:numId w:val="137"/>
        </w:numPr>
        <w:spacing w:after="200"/>
        <w:rPr>
          <w:color w:val="000000"/>
        </w:rPr>
      </w:pPr>
      <w:r>
        <w:t>Share effective multidisciplinary IEP and LAGOS-writing models across sites and with COE partners to scale beyond the district context</w:t>
      </w:r>
      <w:r w:rsidR="00DD4949">
        <w:t>.</w:t>
      </w:r>
    </w:p>
    <w:p w14:paraId="000001CA" w14:textId="6C9E3C0B" w:rsidR="00FC568A" w:rsidRDefault="00EF5EFA" w:rsidP="00405975">
      <w:pPr>
        <w:pStyle w:val="Heading6"/>
      </w:pPr>
      <w:r>
        <w:t>Adopt district focus on reclassification for all EL student subgroups (Principle 2 and Principle 3)</w:t>
      </w:r>
    </w:p>
    <w:p w14:paraId="000001CB" w14:textId="50886215" w:rsidR="00FC568A" w:rsidRDefault="00EF5EFA">
      <w:pPr>
        <w:numPr>
          <w:ilvl w:val="0"/>
          <w:numId w:val="372"/>
        </w:numPr>
        <w:spacing w:after="200"/>
      </w:pPr>
      <w:r w:rsidRPr="73E09362">
        <w:rPr>
          <w:lang w:val="en-US"/>
        </w:rPr>
        <w:t>Use continuous improvement strategies and data (for example: ELPAC, Alternate ELPAC, CAASPP, OPTEL, and local assessment data) in home language and English to monitor, review, and refine the effectiveness of the reclassification criteria and support strategies for all EL student typologies (for example: newcomers, LTEL students, and dually identified students)</w:t>
      </w:r>
      <w:r w:rsidR="00DD4949">
        <w:rPr>
          <w:lang w:val="en-US"/>
        </w:rPr>
        <w:t>.</w:t>
      </w:r>
    </w:p>
    <w:p w14:paraId="000001CC" w14:textId="7AC4BDFF" w:rsidR="00FC568A" w:rsidRDefault="00EF5EFA" w:rsidP="00405975">
      <w:pPr>
        <w:pStyle w:val="Heading6"/>
      </w:pPr>
      <w:r>
        <w:t>Sustain and refine newcomer and SLIFE student systems (Principle 1, Principle 2, and Principle 4)</w:t>
      </w:r>
    </w:p>
    <w:p w14:paraId="000001CD" w14:textId="1BC79D80" w:rsidR="00FC568A" w:rsidRDefault="00EF5EFA">
      <w:pPr>
        <w:spacing w:after="200"/>
      </w:pPr>
      <w:r w:rsidRPr="73E09362">
        <w:rPr>
          <w:lang w:val="en-US"/>
        </w:rPr>
        <w:t>Build internal coaching capacity to sustain newcomer and SLIFE student programming without external providers, and embed intake, placement, and foundational</w:t>
      </w:r>
      <w:r w:rsidR="00527FAB">
        <w:rPr>
          <w:lang w:val="en-US"/>
        </w:rPr>
        <w:t xml:space="preserve"> </w:t>
      </w:r>
      <w:r w:rsidRPr="73E09362">
        <w:rPr>
          <w:lang w:val="en-US"/>
        </w:rPr>
        <w:t>literacy PL into onboarding and PL calendars as standard practice.</w:t>
      </w:r>
    </w:p>
    <w:p w14:paraId="000001CE" w14:textId="431BBAD1" w:rsidR="00FC568A" w:rsidRDefault="00EF5EFA">
      <w:pPr>
        <w:numPr>
          <w:ilvl w:val="0"/>
          <w:numId w:val="126"/>
        </w:numPr>
        <w:spacing w:after="200"/>
        <w:rPr>
          <w:color w:val="000000"/>
          <w:lang w:val="en-US"/>
        </w:rPr>
      </w:pPr>
      <w:r w:rsidRPr="6DD68348">
        <w:rPr>
          <w:lang w:val="en-US"/>
        </w:rPr>
        <w:t xml:space="preserve">Refine newcomer and SLIFE student supports using </w:t>
      </w:r>
      <w:r w:rsidR="00FA2EA8" w:rsidRPr="6DD68348">
        <w:rPr>
          <w:lang w:val="en-US"/>
        </w:rPr>
        <w:t>multiyear</w:t>
      </w:r>
      <w:r w:rsidRPr="6DD68348">
        <w:rPr>
          <w:lang w:val="en-US"/>
        </w:rPr>
        <w:t xml:space="preserve"> data (Initial and Summative ELPAC, home</w:t>
      </w:r>
      <w:r w:rsidR="002F7E64" w:rsidRPr="6DD68348">
        <w:rPr>
          <w:lang w:val="en-US"/>
        </w:rPr>
        <w:t xml:space="preserve"> </w:t>
      </w:r>
      <w:r w:rsidRPr="6DD68348">
        <w:rPr>
          <w:lang w:val="en-US"/>
        </w:rPr>
        <w:t>language literacy growth, credit accumulation, graduation, and reclassification), differentiating supports for distinct newcomer profiles</w:t>
      </w:r>
      <w:r w:rsidR="00DD4949" w:rsidRPr="6DD68348">
        <w:rPr>
          <w:lang w:val="en-US"/>
        </w:rPr>
        <w:t>.</w:t>
      </w:r>
    </w:p>
    <w:p w14:paraId="000001CF" w14:textId="67F599DB" w:rsidR="00FC568A" w:rsidRDefault="00EF5EFA">
      <w:pPr>
        <w:numPr>
          <w:ilvl w:val="0"/>
          <w:numId w:val="126"/>
        </w:numPr>
        <w:spacing w:after="200"/>
        <w:rPr>
          <w:color w:val="000000"/>
          <w:lang w:val="en-US"/>
        </w:rPr>
      </w:pPr>
      <w:r w:rsidRPr="74F92E96">
        <w:rPr>
          <w:lang w:val="en-US"/>
        </w:rPr>
        <w:t>Sustain protected cross-departmental structures (ML/EL, counseling, student services, community</w:t>
      </w:r>
      <w:r w:rsidR="001F5EBD">
        <w:rPr>
          <w:lang w:val="en-US"/>
        </w:rPr>
        <w:t xml:space="preserve"> </w:t>
      </w:r>
      <w:proofErr w:type="gramStart"/>
      <w:r w:rsidRPr="74F92E96">
        <w:rPr>
          <w:lang w:val="en-US"/>
        </w:rPr>
        <w:t>schools</w:t>
      </w:r>
      <w:proofErr w:type="gramEnd"/>
      <w:r w:rsidRPr="74F92E96">
        <w:rPr>
          <w:lang w:val="en-US"/>
        </w:rPr>
        <w:t>/wellness staff) and deepen partnerships with COE, community-based organizations, and legal</w:t>
      </w:r>
      <w:r w:rsidR="001F5EBD">
        <w:rPr>
          <w:lang w:val="en-US"/>
        </w:rPr>
        <w:t xml:space="preserve"> </w:t>
      </w:r>
      <w:r w:rsidRPr="74F92E96">
        <w:rPr>
          <w:lang w:val="en-US"/>
        </w:rPr>
        <w:t>services providers to sustain wraparound supports for immigrant families</w:t>
      </w:r>
      <w:r w:rsidR="00DD4949">
        <w:rPr>
          <w:lang w:val="en-US"/>
        </w:rPr>
        <w:t>.</w:t>
      </w:r>
    </w:p>
    <w:p w14:paraId="000001D0" w14:textId="3EBBA20B" w:rsidR="00FC568A" w:rsidRDefault="00EF5EFA" w:rsidP="00805905">
      <w:pPr>
        <w:pStyle w:val="Heading5"/>
      </w:pPr>
      <w:r>
        <w:t xml:space="preserve">General Expected Outcomes </w:t>
      </w:r>
    </w:p>
    <w:p w14:paraId="000001D1" w14:textId="6BBDA55A" w:rsidR="00FC568A" w:rsidRDefault="00EF5EFA">
      <w:pPr>
        <w:widowControl w:val="0"/>
        <w:numPr>
          <w:ilvl w:val="0"/>
          <w:numId w:val="202"/>
        </w:numPr>
        <w:spacing w:after="200"/>
      </w:pPr>
      <w:r w:rsidRPr="73E09362">
        <w:rPr>
          <w:lang w:val="en-US"/>
        </w:rPr>
        <w:t xml:space="preserve">MLs receive equitable, </w:t>
      </w:r>
      <w:proofErr w:type="gramStart"/>
      <w:r w:rsidRPr="73E09362">
        <w:rPr>
          <w:lang w:val="en-US"/>
        </w:rPr>
        <w:t>strengths</w:t>
      </w:r>
      <w:proofErr w:type="gramEnd"/>
      <w:r w:rsidRPr="73E09362">
        <w:rPr>
          <w:lang w:val="en-US"/>
        </w:rPr>
        <w:t xml:space="preserve">-based </w:t>
      </w:r>
      <w:proofErr w:type="gramStart"/>
      <w:r w:rsidRPr="73E09362">
        <w:rPr>
          <w:lang w:val="en-US"/>
        </w:rPr>
        <w:t>supports</w:t>
      </w:r>
      <w:proofErr w:type="gramEnd"/>
      <w:r w:rsidR="004A5E35">
        <w:rPr>
          <w:lang w:val="en-US"/>
        </w:rPr>
        <w:t>.</w:t>
      </w:r>
    </w:p>
    <w:p w14:paraId="000001D2" w14:textId="6279F85A" w:rsidR="00FC568A" w:rsidRDefault="00EF5EFA">
      <w:pPr>
        <w:widowControl w:val="0"/>
        <w:numPr>
          <w:ilvl w:val="0"/>
          <w:numId w:val="202"/>
        </w:numPr>
        <w:spacing w:after="200"/>
      </w:pPr>
      <w:r>
        <w:t>Systems better address the diverse needs of ML populations</w:t>
      </w:r>
      <w:r w:rsidR="004A5E35">
        <w:t>.</w:t>
      </w:r>
    </w:p>
    <w:p w14:paraId="000001D3" w14:textId="6D5491A8" w:rsidR="00FC568A" w:rsidRDefault="00EF5EFA">
      <w:pPr>
        <w:widowControl w:val="0"/>
        <w:numPr>
          <w:ilvl w:val="0"/>
          <w:numId w:val="202"/>
        </w:numPr>
        <w:spacing w:after="200"/>
      </w:pPr>
      <w:r>
        <w:t>Cross-program collaboration improves coordination of services</w:t>
      </w:r>
      <w:r w:rsidR="004A5E35">
        <w:t>.</w:t>
      </w:r>
    </w:p>
    <w:p w14:paraId="000001D4" w14:textId="0D99B805" w:rsidR="00FC568A" w:rsidRDefault="00EF5EFA">
      <w:pPr>
        <w:widowControl w:val="0"/>
        <w:numPr>
          <w:ilvl w:val="0"/>
          <w:numId w:val="202"/>
        </w:numPr>
        <w:spacing w:after="200"/>
      </w:pPr>
      <w:r>
        <w:t>LEAs build the capacity to support all MLs effectively</w:t>
      </w:r>
      <w:r w:rsidR="004A5E35">
        <w:t>.</w:t>
      </w:r>
    </w:p>
    <w:p w14:paraId="000001D5" w14:textId="75F762E7" w:rsidR="00FC568A" w:rsidRDefault="00EF5EFA">
      <w:pPr>
        <w:widowControl w:val="0"/>
        <w:numPr>
          <w:ilvl w:val="0"/>
          <w:numId w:val="202"/>
        </w:numPr>
        <w:spacing w:after="200"/>
      </w:pPr>
      <w:r>
        <w:t xml:space="preserve">Newcomer students (including SLIFE, refugees and asylum seekers, and </w:t>
      </w:r>
      <w:r>
        <w:lastRenderedPageBreak/>
        <w:t>undocumented children and youth) are systematically identified at intake and placed into asset-based instruction, foundational</w:t>
      </w:r>
      <w:r w:rsidR="00527FAB">
        <w:t xml:space="preserve"> </w:t>
      </w:r>
      <w:r>
        <w:t>literacy acceleration, and age-appropriate programming, with connection to social, legal, and community supports, and protection of their legal rights</w:t>
      </w:r>
      <w:r w:rsidR="004A5E35">
        <w:t>.</w:t>
      </w:r>
    </w:p>
    <w:p w14:paraId="000001D6" w14:textId="18A4C56E" w:rsidR="00FC568A" w:rsidRDefault="00EF5EFA">
      <w:pPr>
        <w:widowControl w:val="0"/>
        <w:numPr>
          <w:ilvl w:val="0"/>
          <w:numId w:val="202"/>
        </w:numPr>
        <w:spacing w:after="200"/>
      </w:pPr>
      <w:r w:rsidRPr="73E09362">
        <w:rPr>
          <w:lang w:val="en-US"/>
        </w:rPr>
        <w:t>Progress for each ML population is monitored through disaggregated data and used for continuous improvement</w:t>
      </w:r>
      <w:r w:rsidR="004A5E35">
        <w:rPr>
          <w:lang w:val="en-US"/>
        </w:rPr>
        <w:t>.</w:t>
      </w:r>
    </w:p>
    <w:p w14:paraId="000001D7" w14:textId="3CA193A1" w:rsidR="00FC568A" w:rsidRDefault="00EF5EFA" w:rsidP="00805905">
      <w:pPr>
        <w:pStyle w:val="Heading5"/>
      </w:pPr>
      <w:r>
        <w:t>Supporting Specific Populations Metrics</w:t>
      </w:r>
    </w:p>
    <w:p w14:paraId="000001D8" w14:textId="77777777" w:rsidR="00FC568A" w:rsidRDefault="00EF5EFA" w:rsidP="00405975">
      <w:pPr>
        <w:pStyle w:val="Heading6"/>
        <w:rPr>
          <w:i/>
          <w:iCs/>
        </w:rPr>
      </w:pPr>
      <w:bookmarkStart w:id="48" w:name="_heading=h.i7on1q1iilbv" w:colFirst="0" w:colLast="0"/>
      <w:bookmarkEnd w:id="48"/>
      <w:r>
        <w:t xml:space="preserve">Reclassification Data for Dually Identified Students (disaggregated by grade and disability status) </w:t>
      </w:r>
    </w:p>
    <w:p w14:paraId="000001D9" w14:textId="75718740" w:rsidR="00FC568A" w:rsidRDefault="00EF5EFA">
      <w:pPr>
        <w:widowControl w:val="0"/>
        <w:numPr>
          <w:ilvl w:val="0"/>
          <w:numId w:val="239"/>
        </w:numPr>
        <w:spacing w:after="200"/>
      </w:pPr>
      <w:r>
        <w:t xml:space="preserve">For local data for schools and districts, see the </w:t>
      </w:r>
      <w:r w:rsidR="003E6DDB">
        <w:t xml:space="preserve">CDE </w:t>
      </w:r>
      <w:r>
        <w:t>Accessing Educational Data</w:t>
      </w:r>
      <w:r w:rsidR="003E6DDB">
        <w:t>:</w:t>
      </w:r>
      <w:r w:rsidR="003E6DDB" w:rsidRPr="003E6DDB">
        <w:t xml:space="preserve"> </w:t>
      </w:r>
      <w:r w:rsidR="003E6DDB">
        <w:t>Historical EL Reclassification Data</w:t>
      </w:r>
      <w:r>
        <w:t xml:space="preserve"> web page at </w:t>
      </w:r>
      <w:hyperlink r:id="rId44" w:tooltip="CDE Accessing Educational Data: Historical EL Reclassification Data">
        <w:r w:rsidR="00FC568A">
          <w:rPr>
            <w:color w:val="1155CC"/>
            <w:u w:val="single"/>
          </w:rPr>
          <w:t>https://www.cde.ca.gov/ds/ad/filesreclass.asp</w:t>
        </w:r>
      </w:hyperlink>
      <w:r w:rsidR="003E6DDB">
        <w:t>.</w:t>
      </w:r>
    </w:p>
    <w:p w14:paraId="000001DA" w14:textId="77777777" w:rsidR="00FC568A" w:rsidRDefault="00EF5EFA" w:rsidP="00405975">
      <w:pPr>
        <w:pStyle w:val="Heading6"/>
        <w:rPr>
          <w:i/>
          <w:iCs/>
        </w:rPr>
      </w:pPr>
      <w:bookmarkStart w:id="49" w:name="_heading=h.3kzq85min4uu" w:colFirst="0" w:colLast="0"/>
      <w:bookmarkEnd w:id="49"/>
      <w:r>
        <w:t>LCAPs</w:t>
      </w:r>
    </w:p>
    <w:p w14:paraId="000001DB" w14:textId="69F611C3" w:rsidR="00FC568A" w:rsidRDefault="00EF5EFA">
      <w:pPr>
        <w:widowControl w:val="0"/>
        <w:numPr>
          <w:ilvl w:val="0"/>
          <w:numId w:val="324"/>
        </w:numPr>
        <w:spacing w:after="200"/>
      </w:pPr>
      <w:r>
        <w:t>As part of local EL Roadmap adoption, LEAs may internally review their LCAP for EL Roadmap alignment and integration and inclusion of EL students</w:t>
      </w:r>
      <w:r w:rsidR="003E6DDB">
        <w:t>.</w:t>
      </w:r>
    </w:p>
    <w:p w14:paraId="000001DC" w14:textId="77777777" w:rsidR="00FC568A" w:rsidRDefault="00EF5EFA" w:rsidP="00405975">
      <w:pPr>
        <w:pStyle w:val="Heading6"/>
        <w:rPr>
          <w:i/>
          <w:iCs/>
        </w:rPr>
      </w:pPr>
      <w:bookmarkStart w:id="50" w:name="_heading=h.80f944sw0p7d" w:colFirst="0" w:colLast="0"/>
      <w:bookmarkEnd w:id="50"/>
      <w:r>
        <w:t>ELPAC Data</w:t>
      </w:r>
    </w:p>
    <w:p w14:paraId="000001DD" w14:textId="6A331D64" w:rsidR="00FC568A" w:rsidRDefault="00EF5EFA">
      <w:pPr>
        <w:widowControl w:val="0"/>
        <w:numPr>
          <w:ilvl w:val="0"/>
          <w:numId w:val="88"/>
        </w:numPr>
        <w:spacing w:after="200"/>
      </w:pPr>
      <w:r w:rsidRPr="73E09362">
        <w:rPr>
          <w:lang w:val="en-US"/>
        </w:rPr>
        <w:t>Evaluate ELPAC data by site and district to determine percentage of EL students making one year’s growth annually on ELPAC</w:t>
      </w:r>
      <w:r w:rsidR="003E6DDB">
        <w:rPr>
          <w:lang w:val="en-US"/>
        </w:rPr>
        <w:t>.</w:t>
      </w:r>
    </w:p>
    <w:p w14:paraId="000001DE" w14:textId="6519E40D" w:rsidR="00FC568A" w:rsidRDefault="00EF5EFA">
      <w:pPr>
        <w:widowControl w:val="0"/>
        <w:numPr>
          <w:ilvl w:val="0"/>
          <w:numId w:val="88"/>
        </w:numPr>
        <w:spacing w:after="200"/>
      </w:pPr>
      <w:r>
        <w:t>Evaluate local data to show the specific domains that are consistently showing areas needing attention and helping teachers connect it to instruction</w:t>
      </w:r>
      <w:r w:rsidR="003E6DDB">
        <w:t>.</w:t>
      </w:r>
    </w:p>
    <w:p w14:paraId="000001DF" w14:textId="77777777" w:rsidR="00FC568A" w:rsidRDefault="00EF5EFA" w:rsidP="00405975">
      <w:pPr>
        <w:pStyle w:val="Heading6"/>
        <w:rPr>
          <w:i/>
          <w:iCs/>
        </w:rPr>
      </w:pPr>
      <w:bookmarkStart w:id="51" w:name="_heading=h.wizn1ersoara" w:colFirst="0" w:colLast="0"/>
      <w:bookmarkEnd w:id="51"/>
      <w:r>
        <w:t>Teacher Observation</w:t>
      </w:r>
    </w:p>
    <w:p w14:paraId="000001E0" w14:textId="0CF00D8D" w:rsidR="00FC568A" w:rsidRDefault="00EF5EFA">
      <w:pPr>
        <w:widowControl w:val="0"/>
        <w:numPr>
          <w:ilvl w:val="0"/>
          <w:numId w:val="232"/>
        </w:numPr>
        <w:spacing w:after="200"/>
      </w:pPr>
      <w:r w:rsidRPr="73E09362">
        <w:rPr>
          <w:lang w:val="en-US"/>
        </w:rPr>
        <w:t>At the site level, measure the quality and fidelity of targeted EL instructional strategies via teacher observations, gathered evidence, coaching action plans, and fidelity checks for EL instructional practices</w:t>
      </w:r>
      <w:r w:rsidR="008B52C7">
        <w:rPr>
          <w:lang w:val="en-US"/>
        </w:rPr>
        <w:t xml:space="preserve"> and</w:t>
      </w:r>
      <w:r w:rsidRPr="73E09362">
        <w:rPr>
          <w:lang w:val="en-US"/>
        </w:rPr>
        <w:t xml:space="preserve"> frequency and quality of integrated and designated ELD instruction</w:t>
      </w:r>
      <w:r w:rsidR="003E6DDB">
        <w:rPr>
          <w:lang w:val="en-US"/>
        </w:rPr>
        <w:t>.</w:t>
      </w:r>
    </w:p>
    <w:p w14:paraId="000001E1" w14:textId="77777777" w:rsidR="00FC568A" w:rsidRDefault="00EF5EFA" w:rsidP="00405975">
      <w:pPr>
        <w:pStyle w:val="Heading6"/>
      </w:pPr>
      <w:r>
        <w:t>Pathway Participation</w:t>
      </w:r>
    </w:p>
    <w:p w14:paraId="000001E2" w14:textId="04A5EA5A" w:rsidR="00FC568A" w:rsidRDefault="00EF5EFA">
      <w:pPr>
        <w:widowControl w:val="0"/>
        <w:numPr>
          <w:ilvl w:val="0"/>
          <w:numId w:val="232"/>
        </w:numPr>
        <w:spacing w:after="200"/>
      </w:pPr>
      <w:r w:rsidRPr="6DD68348">
        <w:rPr>
          <w:lang w:val="en-US"/>
        </w:rPr>
        <w:t>Multilingual pathway participation, SSB attainment, Biliteracy Pathway awards</w:t>
      </w:r>
      <w:r w:rsidR="008B52C7" w:rsidRPr="6DD68348">
        <w:rPr>
          <w:lang w:val="en-US"/>
        </w:rPr>
        <w:t>,</w:t>
      </w:r>
      <w:r w:rsidRPr="6DD68348">
        <w:rPr>
          <w:lang w:val="en-US"/>
        </w:rPr>
        <w:t xml:space="preserve"> Data for Dually Identified Students (disaggregated by grade and disability status) used to inform systems continuous improvement work</w:t>
      </w:r>
      <w:r w:rsidR="003E6DDB" w:rsidRPr="6DD68348">
        <w:rPr>
          <w:lang w:val="en-US"/>
        </w:rPr>
        <w:t>.</w:t>
      </w:r>
    </w:p>
    <w:p w14:paraId="000001E3" w14:textId="77777777" w:rsidR="00FC568A" w:rsidRDefault="00EF5EFA" w:rsidP="00405975">
      <w:pPr>
        <w:pStyle w:val="Heading6"/>
        <w:rPr>
          <w:i/>
          <w:iCs/>
        </w:rPr>
      </w:pPr>
      <w:bookmarkStart w:id="52" w:name="_heading=h.s5mrjczevx1g" w:colFirst="0" w:colLast="0"/>
      <w:bookmarkEnd w:id="52"/>
      <w:r>
        <w:t>Number and percentage of newcomer students</w:t>
      </w:r>
    </w:p>
    <w:p w14:paraId="000001E4" w14:textId="48CC96A5" w:rsidR="00FC568A" w:rsidRDefault="00EF5EFA">
      <w:pPr>
        <w:widowControl w:val="0"/>
        <w:numPr>
          <w:ilvl w:val="0"/>
          <w:numId w:val="56"/>
        </w:numPr>
        <w:spacing w:after="200"/>
      </w:pPr>
      <w:r w:rsidRPr="73E09362">
        <w:rPr>
          <w:lang w:val="en-US"/>
        </w:rPr>
        <w:t>Including SLIFE students, identified at intake; Initial-to-Summative ELPAC growth; home</w:t>
      </w:r>
      <w:r w:rsidR="002F7E64">
        <w:rPr>
          <w:lang w:val="en-US"/>
        </w:rPr>
        <w:t xml:space="preserve"> </w:t>
      </w:r>
      <w:r w:rsidRPr="73E09362">
        <w:rPr>
          <w:lang w:val="en-US"/>
        </w:rPr>
        <w:t>language and English foundational</w:t>
      </w:r>
      <w:r w:rsidR="002F7E64">
        <w:rPr>
          <w:lang w:val="en-US"/>
        </w:rPr>
        <w:t xml:space="preserve"> </w:t>
      </w:r>
      <w:r w:rsidRPr="73E09362">
        <w:rPr>
          <w:lang w:val="en-US"/>
        </w:rPr>
        <w:t>literacy growth; credit accumulation, A–G access, and graduation/completion rates disaggregated by newcomer and SLIFE student status</w:t>
      </w:r>
      <w:r w:rsidR="008B52C7">
        <w:rPr>
          <w:lang w:val="en-US"/>
        </w:rPr>
        <w:t>.</w:t>
      </w:r>
    </w:p>
    <w:p w14:paraId="000001E5" w14:textId="55E4F58F" w:rsidR="00FC568A" w:rsidRDefault="00EF5EFA" w:rsidP="00805905">
      <w:pPr>
        <w:pStyle w:val="Heading4"/>
      </w:pPr>
      <w:r>
        <w:lastRenderedPageBreak/>
        <w:t>Strategic Lever 3: Professional Learning</w:t>
      </w:r>
      <w:r w:rsidR="26770DBC">
        <w:t xml:space="preserve"> and Coaching</w:t>
      </w:r>
    </w:p>
    <w:p w14:paraId="000001E6" w14:textId="34696E64" w:rsidR="00FC568A" w:rsidRDefault="00EF5EFA">
      <w:pPr>
        <w:widowControl w:val="0"/>
        <w:spacing w:after="200"/>
      </w:pPr>
      <w:r w:rsidRPr="73E09362">
        <w:rPr>
          <w:lang w:val="en-US"/>
        </w:rPr>
        <w:t xml:space="preserve">The PL focus area supports effective implementation of the California EL Roadmap by helping LEAs build educator expertise in comprehensive ELD, culturally responsive pedagogy, and effective program leadership and classroom instruction for MLs. PL to build capacity around EL students and programs is made available to all roles: site and district leaders, teachers, coaches and teachers on special assignment, counselors, paraeducators, parent advisory groups, and front office staff involved in aspects of EL enrollment, EL data, purchasing, instructional technology, and so on. </w:t>
      </w:r>
      <w:r w:rsidR="76CE0063" w:rsidRPr="734542B0">
        <w:rPr>
          <w:lang w:val="en-US"/>
        </w:rPr>
        <w:t xml:space="preserve">By providing sustained, job-embedded PL, </w:t>
      </w:r>
      <w:r w:rsidR="65480107" w:rsidRPr="734542B0">
        <w:rPr>
          <w:color w:val="000000" w:themeColor="text1"/>
          <w:lang w:val="en-US"/>
        </w:rPr>
        <w:t>coaching, classroom observation, peer-to-peer support, and collaborative inquiry</w:t>
      </w:r>
      <w:r w:rsidRPr="734542B0">
        <w:rPr>
          <w:color w:val="000000" w:themeColor="text1"/>
          <w:lang w:val="en-US"/>
        </w:rPr>
        <w:t>,</w:t>
      </w:r>
      <w:r w:rsidRPr="73B24BAB">
        <w:rPr>
          <w:color w:val="000000" w:themeColor="text1"/>
          <w:lang w:val="en-US"/>
        </w:rPr>
        <w:t xml:space="preserve"> </w:t>
      </w:r>
      <w:r w:rsidRPr="73E09362">
        <w:rPr>
          <w:lang w:val="en-US"/>
        </w:rPr>
        <w:t>strengthening implementation of integrated and designated ELD, and developing leader capacity to support continuous improvement, this focus area helps ensure the EL Roadmap is reflected in system conditions, program design, and instructional practice across districts and charter schools and in all classrooms.</w:t>
      </w:r>
    </w:p>
    <w:p w14:paraId="000001E7" w14:textId="4434CC77" w:rsidR="00FC568A" w:rsidRDefault="007643E8" w:rsidP="00805905">
      <w:pPr>
        <w:pStyle w:val="Heading5"/>
      </w:pPr>
      <w:r w:rsidRPr="007643E8">
        <w:rPr>
          <w:lang w:val="en-US"/>
        </w:rPr>
        <w:t>Phase 1: Exploration and Installation</w:t>
      </w:r>
      <w:r w:rsidR="005A65A8" w:rsidRPr="005A65A8">
        <w:rPr>
          <w:lang w:val="en-US"/>
        </w:rPr>
        <w:t>—</w:t>
      </w:r>
      <w:r w:rsidRPr="007643E8">
        <w:rPr>
          <w:lang w:val="en-US"/>
        </w:rPr>
        <w:t>Awareness and Initial Guidance (Years 1–2):</w:t>
      </w:r>
      <w:r w:rsidR="00EF5EFA" w:rsidRPr="73E09362">
        <w:rPr>
          <w:lang w:val="en-US"/>
        </w:rPr>
        <w:t xml:space="preserve"> </w:t>
      </w:r>
    </w:p>
    <w:p w14:paraId="000001E8" w14:textId="77777777" w:rsidR="00FC568A" w:rsidRDefault="00EF5EFA" w:rsidP="00405975">
      <w:pPr>
        <w:pStyle w:val="Heading6"/>
      </w:pPr>
      <w:r>
        <w:t>Allocate adequate PL funding (Principle 3)</w:t>
      </w:r>
    </w:p>
    <w:p w14:paraId="000001E9" w14:textId="77777777" w:rsidR="00FC568A" w:rsidRDefault="00EF5EFA">
      <w:pPr>
        <w:spacing w:after="200"/>
      </w:pPr>
      <w:r w:rsidRPr="73E09362">
        <w:rPr>
          <w:lang w:val="en-US"/>
        </w:rPr>
        <w:t>Allocate adequate funding for PL through strategic planning in the LCAP and the site SPSA.</w:t>
      </w:r>
    </w:p>
    <w:p w14:paraId="0331E266" w14:textId="6152CB36" w:rsidR="225570B4" w:rsidRDefault="6D6E87CD" w:rsidP="44B4EB49">
      <w:pPr>
        <w:numPr>
          <w:ilvl w:val="0"/>
          <w:numId w:val="87"/>
        </w:numPr>
        <w:spacing w:after="200"/>
        <w:rPr>
          <w:color w:val="000000" w:themeColor="text1"/>
          <w:lang w:val="en-US"/>
        </w:rPr>
      </w:pPr>
      <w:r w:rsidRPr="44B4EB49">
        <w:rPr>
          <w:color w:val="000000" w:themeColor="text1"/>
          <w:lang w:val="en-US"/>
        </w:rPr>
        <w:t>Allocate adequate funding for PL through strategic planning in the LCAP and the site SPSA(s).</w:t>
      </w:r>
    </w:p>
    <w:p w14:paraId="000001EA" w14:textId="3DCE4868" w:rsidR="00FC568A" w:rsidRDefault="00EF5EFA">
      <w:pPr>
        <w:numPr>
          <w:ilvl w:val="0"/>
          <w:numId w:val="87"/>
        </w:numPr>
        <w:spacing w:after="200"/>
        <w:rPr>
          <w:color w:val="000000"/>
          <w:lang w:val="en-US"/>
        </w:rPr>
      </w:pPr>
      <w:r w:rsidRPr="73E09362">
        <w:rPr>
          <w:lang w:val="en-US"/>
        </w:rPr>
        <w:t>Plan for substitute costs, additional required days, and teacher compensation to ensure all teachers receive PL</w:t>
      </w:r>
      <w:r w:rsidR="00027FE2">
        <w:rPr>
          <w:lang w:val="en-US"/>
        </w:rPr>
        <w:t>.</w:t>
      </w:r>
    </w:p>
    <w:p w14:paraId="000001EB" w14:textId="577D4364" w:rsidR="00FC568A" w:rsidRDefault="00EF5EFA">
      <w:pPr>
        <w:numPr>
          <w:ilvl w:val="0"/>
          <w:numId w:val="87"/>
        </w:numPr>
        <w:spacing w:after="200"/>
        <w:rPr>
          <w:color w:val="000000"/>
          <w:lang w:val="en-US"/>
        </w:rPr>
      </w:pPr>
      <w:r w:rsidRPr="73E09362">
        <w:rPr>
          <w:lang w:val="en-US"/>
        </w:rPr>
        <w:t>Conduct pre- and post-PL surveys to evaluate needs and impact, design learning, guide continuous improvement, and identify next steps</w:t>
      </w:r>
      <w:r w:rsidR="00027FE2">
        <w:rPr>
          <w:lang w:val="en-US"/>
        </w:rPr>
        <w:t>.</w:t>
      </w:r>
    </w:p>
    <w:p w14:paraId="000001ED" w14:textId="1D0C2C4B" w:rsidR="00FC568A" w:rsidRDefault="00EF5EFA" w:rsidP="00405975">
      <w:pPr>
        <w:pStyle w:val="Heading6"/>
      </w:pPr>
      <w:r>
        <w:t>Focus PL on designated ELD (as part of various instructional programs, including bilingual education models) (Principle 1</w:t>
      </w:r>
      <w:r w:rsidR="00446D10">
        <w:t>,</w:t>
      </w:r>
      <w:r>
        <w:t xml:space="preserve"> Principle 2</w:t>
      </w:r>
      <w:r w:rsidR="00446D10">
        <w:t>,</w:t>
      </w:r>
      <w:r>
        <w:t xml:space="preserve"> and Principle 3)</w:t>
      </w:r>
    </w:p>
    <w:p w14:paraId="000001EE" w14:textId="6D0CE61F" w:rsidR="00FC568A" w:rsidRDefault="00EF5EFA">
      <w:pPr>
        <w:spacing w:after="200"/>
      </w:pPr>
      <w:r w:rsidRPr="73E09362">
        <w:rPr>
          <w:lang w:val="en-US"/>
        </w:rPr>
        <w:t>Provide PL multiple times a year at regular intervals and structured learning-focused collaboration for district and site teams, ensuring specific, ongoing support. PL may be provided by district personnel and external consultants or through ELD Communities of practice coupled with coaching.</w:t>
      </w:r>
    </w:p>
    <w:p w14:paraId="000001EF" w14:textId="027B1902" w:rsidR="00FC568A" w:rsidRDefault="00EF5EFA">
      <w:pPr>
        <w:numPr>
          <w:ilvl w:val="0"/>
          <w:numId w:val="264"/>
        </w:numPr>
        <w:spacing w:after="200"/>
        <w:rPr>
          <w:color w:val="000000"/>
          <w:lang w:val="en-US"/>
        </w:rPr>
      </w:pPr>
      <w:r w:rsidRPr="73E09362">
        <w:rPr>
          <w:lang w:val="en-US"/>
        </w:rPr>
        <w:t>Train educators on best practices for teaching and assessing MLs, including English language acquisition</w:t>
      </w:r>
      <w:r w:rsidR="00064466">
        <w:rPr>
          <w:lang w:val="en-US"/>
        </w:rPr>
        <w:t>,</w:t>
      </w:r>
      <w:r w:rsidRPr="73E09362">
        <w:rPr>
          <w:lang w:val="en-US"/>
        </w:rPr>
        <w:t xml:space="preserve"> ELD practice, and using research-based strategies, drawing from resources </w:t>
      </w:r>
      <w:r w:rsidR="00064466">
        <w:rPr>
          <w:lang w:val="en-US"/>
        </w:rPr>
        <w:t>such as</w:t>
      </w:r>
      <w:r w:rsidR="00064466" w:rsidRPr="73E09362">
        <w:rPr>
          <w:lang w:val="en-US"/>
        </w:rPr>
        <w:t xml:space="preserve"> </w:t>
      </w:r>
      <w:r w:rsidRPr="73E09362">
        <w:rPr>
          <w:lang w:val="en-US"/>
        </w:rPr>
        <w:t xml:space="preserve">the English Learner Toolkit of Strategies (found on the California Educators </w:t>
      </w:r>
      <w:r w:rsidR="00FA056B" w:rsidRPr="73E09362">
        <w:rPr>
          <w:lang w:val="en-US"/>
        </w:rPr>
        <w:t>Together</w:t>
      </w:r>
      <w:r w:rsidRPr="73E09362">
        <w:rPr>
          <w:lang w:val="en-US"/>
        </w:rPr>
        <w:t xml:space="preserve"> website at </w:t>
      </w:r>
      <w:hyperlink r:id="rId45" w:tooltip="California Educators Together ">
        <w:r w:rsidR="00FC568A" w:rsidRPr="73E09362">
          <w:rPr>
            <w:color w:val="1155CC"/>
            <w:u w:val="single"/>
            <w:lang w:val="en-US"/>
          </w:rPr>
          <w:t>https://www.caeducatorstogether.org/resources/6912/english-learner-toolkit-of-strategies</w:t>
        </w:r>
        <w:r w:rsidR="00F51AC1" w:rsidRPr="00F058F5">
          <w:rPr>
            <w:lang w:val="en-US"/>
          </w:rPr>
          <w:t>)</w:t>
        </w:r>
      </w:hyperlink>
      <w:r w:rsidR="00027FE2">
        <w:t>.</w:t>
      </w:r>
    </w:p>
    <w:p w14:paraId="000001F0" w14:textId="4261042C" w:rsidR="00FC568A" w:rsidRDefault="00EF5EFA">
      <w:pPr>
        <w:numPr>
          <w:ilvl w:val="0"/>
          <w:numId w:val="264"/>
        </w:numPr>
        <w:spacing w:after="200"/>
        <w:rPr>
          <w:color w:val="000000"/>
          <w:lang w:val="en-US"/>
        </w:rPr>
      </w:pPr>
      <w:r w:rsidRPr="73E09362">
        <w:rPr>
          <w:lang w:val="en-US"/>
        </w:rPr>
        <w:t>Provide targeted, differentiated PL for staff working with specific EL typologies, such as newcomer</w:t>
      </w:r>
      <w:r w:rsidR="005C66E1">
        <w:rPr>
          <w:lang w:val="en-US"/>
        </w:rPr>
        <w:t>s</w:t>
      </w:r>
      <w:r w:rsidRPr="73E09362">
        <w:rPr>
          <w:lang w:val="en-US"/>
        </w:rPr>
        <w:t>, LTELs, and dually identified students</w:t>
      </w:r>
      <w:r w:rsidR="00027FE2">
        <w:rPr>
          <w:lang w:val="en-US"/>
        </w:rPr>
        <w:t>.</w:t>
      </w:r>
    </w:p>
    <w:p w14:paraId="000001F1" w14:textId="101F175B" w:rsidR="00FC568A" w:rsidRDefault="00EF5EFA">
      <w:pPr>
        <w:numPr>
          <w:ilvl w:val="0"/>
          <w:numId w:val="264"/>
        </w:numPr>
        <w:spacing w:after="200"/>
        <w:rPr>
          <w:color w:val="000000"/>
        </w:rPr>
      </w:pPr>
      <w:r>
        <w:lastRenderedPageBreak/>
        <w:t>Implement systematic PL focusing on the ELD standards and adopted curriculum (ELA and ELD; ELD/Content) and intentionally building bridges between designated ELD and other subjects</w:t>
      </w:r>
      <w:r w:rsidR="00027FE2">
        <w:t>.</w:t>
      </w:r>
    </w:p>
    <w:p w14:paraId="000001F2" w14:textId="22BCAEF9" w:rsidR="00FC568A" w:rsidRDefault="00EF5EFA">
      <w:pPr>
        <w:numPr>
          <w:ilvl w:val="0"/>
          <w:numId w:val="264"/>
        </w:numPr>
        <w:spacing w:after="200"/>
      </w:pPr>
      <w:r w:rsidRPr="73E09362">
        <w:rPr>
          <w:lang w:val="en-US"/>
        </w:rPr>
        <w:t>Conduct pre- and post-PL surveys to determine needs, design learning, guide continuous improvement, identify next steps, and analyze impact and outcomes</w:t>
      </w:r>
      <w:r w:rsidR="00027FE2">
        <w:rPr>
          <w:lang w:val="en-US"/>
        </w:rPr>
        <w:t>.</w:t>
      </w:r>
    </w:p>
    <w:p w14:paraId="000001F3" w14:textId="081A69E2" w:rsidR="00FC568A" w:rsidRDefault="00EF5EFA" w:rsidP="00405975">
      <w:pPr>
        <w:pStyle w:val="Heading6"/>
        <w:rPr>
          <w:color w:val="0000FF"/>
        </w:rPr>
      </w:pPr>
      <w:r>
        <w:t xml:space="preserve">Focus PL on </w:t>
      </w:r>
      <w:r w:rsidR="00CE2A53">
        <w:t>i</w:t>
      </w:r>
      <w:r>
        <w:t>ntegrated ELD (Principle 1</w:t>
      </w:r>
      <w:r w:rsidR="00193C3E">
        <w:t>,</w:t>
      </w:r>
      <w:r>
        <w:t xml:space="preserve"> Principle 2</w:t>
      </w:r>
      <w:r w:rsidR="00193C3E">
        <w:t>,</w:t>
      </w:r>
      <w:r>
        <w:t xml:space="preserve"> and Principle 3)</w:t>
      </w:r>
    </w:p>
    <w:p w14:paraId="000001F4" w14:textId="2A63BD59" w:rsidR="00FC568A" w:rsidRDefault="00EF5EFA">
      <w:pPr>
        <w:spacing w:after="200"/>
      </w:pPr>
      <w:r w:rsidRPr="73E09362">
        <w:rPr>
          <w:lang w:val="en-US"/>
        </w:rPr>
        <w:t>Provide PL multiple times a year and structured learning for EL designees and site teams, ensuring specific, ongoing support. PL may be provided by district personnel and consultants.</w:t>
      </w:r>
    </w:p>
    <w:p w14:paraId="000001F5" w14:textId="10D2EC3D" w:rsidR="00FC568A" w:rsidRDefault="00EF5EFA">
      <w:pPr>
        <w:numPr>
          <w:ilvl w:val="0"/>
          <w:numId w:val="94"/>
        </w:numPr>
        <w:spacing w:after="200"/>
        <w:rPr>
          <w:color w:val="000000"/>
        </w:rPr>
      </w:pPr>
      <w:r>
        <w:t xml:space="preserve">Curriculum Integration </w:t>
      </w:r>
      <w:r w:rsidR="0077058B">
        <w:t>and</w:t>
      </w:r>
      <w:r>
        <w:t xml:space="preserve"> Standards: Implement systematic PL focusing on integrating ELD standards into the adopted curriculum (ELA and ELD; ELD/Content) and intentionally building bridges between designated ELD and other subjects and promoting a shared understanding of key curriculum strategies across all content areas</w:t>
      </w:r>
      <w:r w:rsidR="00904DE3">
        <w:t>.</w:t>
      </w:r>
    </w:p>
    <w:p w14:paraId="000001F6" w14:textId="27B37362" w:rsidR="00FC568A" w:rsidRDefault="00EF5EFA">
      <w:pPr>
        <w:numPr>
          <w:ilvl w:val="0"/>
          <w:numId w:val="94"/>
        </w:numPr>
        <w:spacing w:after="200"/>
        <w:rPr>
          <w:color w:val="000000"/>
        </w:rPr>
      </w:pPr>
      <w:r>
        <w:t>Foundational Language Mindset (“ALL teachers are language teachers</w:t>
      </w:r>
      <w:r w:rsidR="00CD7DC8">
        <w:t>”</w:t>
      </w:r>
      <w:r>
        <w:t>): Ensure all staff</w:t>
      </w:r>
      <w:r w:rsidR="00C228BE">
        <w:t xml:space="preserve"> members</w:t>
      </w:r>
      <w:r>
        <w:t xml:space="preserve"> understand the basics of language acquisition (such as the timeline for a new language to be learned), the value of translanguaging, and the core EL Roadmap message that language is the vehicle for all learning and that teaching language/literacy is a shared responsibility.</w:t>
      </w:r>
    </w:p>
    <w:p w14:paraId="000001F7" w14:textId="2B73BD7D" w:rsidR="00FC568A" w:rsidRDefault="00EF5EFA">
      <w:pPr>
        <w:numPr>
          <w:ilvl w:val="0"/>
          <w:numId w:val="94"/>
        </w:numPr>
        <w:spacing w:after="200"/>
        <w:rPr>
          <w:color w:val="000000"/>
          <w:lang w:val="en-US"/>
        </w:rPr>
      </w:pPr>
      <w:r w:rsidRPr="73E09362">
        <w:rPr>
          <w:lang w:val="en-US"/>
        </w:rPr>
        <w:t xml:space="preserve">Research-Based Strategies: Utilizing research-based strategies and drawing from resources like the English Learner Toolkit of Strategies and the resources from the California Literacy Roadmap (see the “Literacy Roadmap” tab on the CDE California Literacy web page at </w:t>
      </w:r>
      <w:hyperlink r:id="rId46" w:tooltip="CDE California Literacy web page">
        <w:r w:rsidR="003C2C49">
          <w:rPr>
            <w:color w:val="1155CC"/>
            <w:u w:val="single"/>
            <w:lang w:val="en-US"/>
          </w:rPr>
          <w:t>https://www.cde.ca.gov/ci/cl/index.asp?tabsection=3</w:t>
        </w:r>
      </w:hyperlink>
      <w:r w:rsidRPr="73E09362">
        <w:rPr>
          <w:lang w:val="en-US"/>
        </w:rPr>
        <w:t>)</w:t>
      </w:r>
      <w:r w:rsidR="00904DE3">
        <w:t>.</w:t>
      </w:r>
    </w:p>
    <w:p w14:paraId="000001F8" w14:textId="16A516B2" w:rsidR="00FC568A" w:rsidRDefault="00EF5EFA">
      <w:pPr>
        <w:numPr>
          <w:ilvl w:val="0"/>
          <w:numId w:val="94"/>
        </w:numPr>
        <w:spacing w:after="200"/>
        <w:rPr>
          <w:color w:val="000000"/>
          <w:lang w:val="en-US"/>
        </w:rPr>
      </w:pPr>
      <w:r w:rsidRPr="73E09362">
        <w:rPr>
          <w:lang w:val="en-US"/>
        </w:rPr>
        <w:t>Conduct pre- and post-PL surveys to determine needs, design learning, guide continuous improvement, and identify next steps</w:t>
      </w:r>
      <w:r w:rsidR="00904DE3">
        <w:rPr>
          <w:lang w:val="en-US"/>
        </w:rPr>
        <w:t>.</w:t>
      </w:r>
    </w:p>
    <w:p w14:paraId="000001F9" w14:textId="4E84C7BC" w:rsidR="00FC568A" w:rsidRDefault="00EF5EFA" w:rsidP="00405975">
      <w:pPr>
        <w:pStyle w:val="Heading6"/>
      </w:pPr>
      <w:r>
        <w:t>Provide PL on the SSB and Biliteracy Pathway recognitions (Principle 1</w:t>
      </w:r>
      <w:r w:rsidR="004C3159">
        <w:t>,</w:t>
      </w:r>
      <w:r>
        <w:t xml:space="preserve"> Principle 2</w:t>
      </w:r>
      <w:r w:rsidR="004C3159">
        <w:t>,</w:t>
      </w:r>
      <w:r>
        <w:t xml:space="preserve"> and Principle 3)</w:t>
      </w:r>
    </w:p>
    <w:p w14:paraId="000001FA" w14:textId="77777777" w:rsidR="00FC568A" w:rsidRDefault="00EF5EFA">
      <w:pPr>
        <w:spacing w:after="200"/>
      </w:pPr>
      <w:r>
        <w:t>Provide PL on the SSB and Biliteracy Pathway Recognitions for teachers, counselors, and administrators.</w:t>
      </w:r>
    </w:p>
    <w:p w14:paraId="000001FB" w14:textId="5A3891D4" w:rsidR="00FC568A" w:rsidRDefault="00EF5EFA">
      <w:pPr>
        <w:numPr>
          <w:ilvl w:val="0"/>
          <w:numId w:val="87"/>
        </w:numPr>
        <w:spacing w:after="200"/>
        <w:rPr>
          <w:color w:val="000000"/>
          <w:lang w:val="en-US"/>
        </w:rPr>
      </w:pPr>
      <w:r w:rsidRPr="73E09362">
        <w:rPr>
          <w:lang w:val="en-US"/>
        </w:rPr>
        <w:t>Conduct pre- and post-PL surveys to determine needs, design learning, guide continuous improvement, and identify next steps</w:t>
      </w:r>
      <w:r w:rsidR="004C3159">
        <w:rPr>
          <w:lang w:val="en-US"/>
        </w:rPr>
        <w:t>.</w:t>
      </w:r>
    </w:p>
    <w:p w14:paraId="000001FC" w14:textId="2ADE89DA" w:rsidR="00FC568A" w:rsidRDefault="00EF5EFA" w:rsidP="00405975">
      <w:pPr>
        <w:pStyle w:val="Heading6"/>
      </w:pPr>
      <w:r>
        <w:t>Leverage the OPTEL PL modules (Principle 1, Principle 2, Principle 3, and Principle 4)</w:t>
      </w:r>
    </w:p>
    <w:p w14:paraId="3D8FF7E3" w14:textId="452F7D7A" w:rsidR="6854C390" w:rsidRDefault="00EF5EFA" w:rsidP="004C43FD">
      <w:pPr>
        <w:numPr>
          <w:ilvl w:val="0"/>
          <w:numId w:val="152"/>
        </w:numPr>
        <w:spacing w:before="240" w:after="200"/>
        <w:rPr>
          <w:lang w:val="en-US"/>
        </w:rPr>
      </w:pPr>
      <w:r w:rsidRPr="73E09362">
        <w:rPr>
          <w:lang w:val="en-US"/>
        </w:rPr>
        <w:t xml:space="preserve">Incorporate available </w:t>
      </w:r>
      <w:r w:rsidR="495AD1C8" w:rsidRPr="74AF59F3">
        <w:rPr>
          <w:lang w:val="en-US"/>
        </w:rPr>
        <w:t>OPTEL professional learning resources</w:t>
      </w:r>
      <w:r w:rsidRPr="74AF59F3">
        <w:rPr>
          <w:lang w:val="en-US"/>
        </w:rPr>
        <w:t xml:space="preserve"> </w:t>
      </w:r>
      <w:r w:rsidR="0003765B">
        <w:rPr>
          <w:lang w:val="en-US"/>
        </w:rPr>
        <w:t>(see</w:t>
      </w:r>
      <w:r w:rsidRPr="73E09362">
        <w:rPr>
          <w:lang w:val="en-US"/>
        </w:rPr>
        <w:t xml:space="preserve"> the Los Angeles COE Canvas </w:t>
      </w:r>
      <w:r w:rsidR="4818BA85" w:rsidRPr="74AF59F3">
        <w:rPr>
          <w:lang w:val="en-US"/>
        </w:rPr>
        <w:t>at</w:t>
      </w:r>
      <w:r w:rsidRPr="73E09362">
        <w:rPr>
          <w:lang w:val="en-US"/>
        </w:rPr>
        <w:t xml:space="preserve"> </w:t>
      </w:r>
      <w:hyperlink r:id="rId47" w:tooltip="Los County Office of Education OPTEL web page">
        <w:r w:rsidR="00FC568A" w:rsidRPr="74AF59F3">
          <w:rPr>
            <w:color w:val="1155CC"/>
            <w:u w:val="single"/>
            <w:lang w:val="en-US"/>
          </w:rPr>
          <w:t>https://lacoepd.instructure.com/courses/1088/pages/the-observation-protocol-for-teachers-of-english-learners-optel</w:t>
        </w:r>
      </w:hyperlink>
      <w:hyperlink r:id="rId48">
        <w:r w:rsidR="00FC568A" w:rsidRPr="00125970">
          <w:rPr>
            <w:lang w:val="en-US"/>
          </w:rPr>
          <w:t>)</w:t>
        </w:r>
      </w:hyperlink>
      <w:r w:rsidRPr="73E09362">
        <w:rPr>
          <w:lang w:val="en-US"/>
        </w:rPr>
        <w:t xml:space="preserve"> into, for example, PL plans and</w:t>
      </w:r>
      <w:r w:rsidR="009A1C72">
        <w:rPr>
          <w:lang w:val="en-US"/>
        </w:rPr>
        <w:t xml:space="preserve"> professional </w:t>
      </w:r>
      <w:r w:rsidR="009A1C72">
        <w:rPr>
          <w:lang w:val="en-US"/>
        </w:rPr>
        <w:lastRenderedPageBreak/>
        <w:t>learning communities</w:t>
      </w:r>
      <w:r w:rsidRPr="73E09362">
        <w:rPr>
          <w:lang w:val="en-US"/>
        </w:rPr>
        <w:t xml:space="preserve"> </w:t>
      </w:r>
      <w:r w:rsidR="009A1C72">
        <w:rPr>
          <w:lang w:val="en-US"/>
        </w:rPr>
        <w:t>(</w:t>
      </w:r>
      <w:r w:rsidRPr="73E09362">
        <w:rPr>
          <w:lang w:val="en-US"/>
        </w:rPr>
        <w:t>PLCs</w:t>
      </w:r>
      <w:r w:rsidR="009A1C72">
        <w:rPr>
          <w:lang w:val="en-US"/>
        </w:rPr>
        <w:t>)</w:t>
      </w:r>
      <w:r w:rsidRPr="73E09362">
        <w:rPr>
          <w:lang w:val="en-US"/>
        </w:rPr>
        <w:t xml:space="preserve">. Note that registration is required to access the OPTEL Canvas course. Additionally, </w:t>
      </w:r>
      <w:proofErr w:type="gramStart"/>
      <w:r w:rsidRPr="73E09362">
        <w:rPr>
          <w:lang w:val="en-US"/>
        </w:rPr>
        <w:t>the OPTEL</w:t>
      </w:r>
      <w:proofErr w:type="gramEnd"/>
      <w:r w:rsidRPr="73E09362">
        <w:rPr>
          <w:lang w:val="en-US"/>
        </w:rPr>
        <w:t xml:space="preserve"> is aligned to the ELD Standards, not the ELD Connectors in the Alternate ELPAC</w:t>
      </w:r>
      <w:r w:rsidR="50433924" w:rsidRPr="38C3A67F">
        <w:rPr>
          <w:lang w:val="en-US"/>
        </w:rPr>
        <w:t xml:space="preserve"> </w:t>
      </w:r>
      <w:r w:rsidR="50433924" w:rsidRPr="203D76A5">
        <w:rPr>
          <w:lang w:val="en-US"/>
        </w:rPr>
        <w:t>(</w:t>
      </w:r>
      <w:r w:rsidR="50433924" w:rsidRPr="38C3A67F">
        <w:rPr>
          <w:lang w:val="en-US"/>
        </w:rPr>
        <w:t>s</w:t>
      </w:r>
      <w:r w:rsidRPr="38C3A67F">
        <w:rPr>
          <w:lang w:val="en-US"/>
        </w:rPr>
        <w:t>ee</w:t>
      </w:r>
      <w:r w:rsidRPr="73E09362">
        <w:rPr>
          <w:lang w:val="en-US"/>
        </w:rPr>
        <w:t xml:space="preserve"> the Resource-Dependent Innovation</w:t>
      </w:r>
      <w:r w:rsidR="005B2418">
        <w:rPr>
          <w:lang w:val="en-US"/>
        </w:rPr>
        <w:t>s</w:t>
      </w:r>
      <w:r w:rsidRPr="73E09362">
        <w:rPr>
          <w:lang w:val="en-US"/>
        </w:rPr>
        <w:t xml:space="preserve"> section for more information</w:t>
      </w:r>
      <w:r w:rsidR="2600674E" w:rsidRPr="21EF1B66">
        <w:rPr>
          <w:lang w:val="en-US"/>
        </w:rPr>
        <w:t>)</w:t>
      </w:r>
      <w:r w:rsidR="0F15CBC4" w:rsidRPr="21EF1B66">
        <w:rPr>
          <w:lang w:val="en-US"/>
        </w:rPr>
        <w:t>.</w:t>
      </w:r>
    </w:p>
    <w:p w14:paraId="61BB6681" w14:textId="4C1B176E" w:rsidR="006747D6" w:rsidRPr="00C320B0" w:rsidRDefault="7D56C12A" w:rsidP="0061655C">
      <w:pPr>
        <w:pStyle w:val="Heading6"/>
      </w:pPr>
      <w:r w:rsidRPr="00C320B0">
        <w:t>Integrate coaching, observation, and feedback into PL (Principle 1, Principle 2, and Principle 3)</w:t>
      </w:r>
    </w:p>
    <w:p w14:paraId="46AC54EB" w14:textId="2D8CDDB4" w:rsidR="006747D6" w:rsidRDefault="7D56C12A" w:rsidP="00C320B0">
      <w:pPr>
        <w:shd w:val="clear" w:color="auto" w:fill="FFFFFF" w:themeFill="background1"/>
        <w:spacing w:before="240" w:after="120"/>
        <w:rPr>
          <w:color w:val="000000" w:themeColor="text1"/>
          <w:lang w:val="en-US"/>
        </w:rPr>
      </w:pPr>
      <w:r w:rsidRPr="24252C4A">
        <w:rPr>
          <w:color w:val="000000" w:themeColor="text1"/>
          <w:lang w:val="en-US"/>
        </w:rPr>
        <w:t xml:space="preserve">Identify a coaching model aligned with district goals and capacity, and integrate it into ongoing, job-embedded PL. </w:t>
      </w:r>
    </w:p>
    <w:p w14:paraId="0CB935E9" w14:textId="049F7A1B" w:rsidR="006747D6" w:rsidRDefault="7D56C12A" w:rsidP="00C320B0">
      <w:pPr>
        <w:numPr>
          <w:ilvl w:val="0"/>
          <w:numId w:val="396"/>
        </w:numPr>
        <w:spacing w:after="200" w:line="259" w:lineRule="auto"/>
        <w:rPr>
          <w:color w:val="000000" w:themeColor="text1"/>
        </w:rPr>
      </w:pPr>
      <w:r w:rsidRPr="00C320B0">
        <w:t>Provide specific, ongoing training for</w:t>
      </w:r>
      <w:r w:rsidR="63D479FD">
        <w:t xml:space="preserve"> </w:t>
      </w:r>
      <w:r w:rsidRPr="00C320B0">
        <w:t>coaches, administrators, and designated site leaders to support educator autonomy and self-directed professional growth related to instruction for EL and ML students</w:t>
      </w:r>
      <w:r w:rsidR="00294EB4" w:rsidRPr="454F6076">
        <w:rPr>
          <w:lang w:val="en-US"/>
        </w:rPr>
        <w:t>.</w:t>
      </w:r>
    </w:p>
    <w:p w14:paraId="0FDF4122" w14:textId="274021E4" w:rsidR="006747D6" w:rsidRPr="00C320B0" w:rsidRDefault="7D56C12A" w:rsidP="00C320B0">
      <w:pPr>
        <w:numPr>
          <w:ilvl w:val="0"/>
          <w:numId w:val="396"/>
        </w:numPr>
        <w:spacing w:after="200" w:line="259" w:lineRule="auto"/>
        <w:rPr>
          <w:lang w:val="en-US"/>
        </w:rPr>
      </w:pPr>
      <w:r w:rsidRPr="00C320B0">
        <w:rPr>
          <w:lang w:val="en-US"/>
        </w:rPr>
        <w:t>Provide non-evaluative school and classroom visits, ML student shadowing, and opportunities for paraeducators, teachers, administrators, teacher candidates, and coaches to observe effective dual language and other multilingual programs and integrated and designated ELD in a variety of instructional settings.</w:t>
      </w:r>
    </w:p>
    <w:p w14:paraId="79AD8D80" w14:textId="53F094BA" w:rsidR="006747D6" w:rsidRPr="00C320B0" w:rsidRDefault="7D56C12A" w:rsidP="00C320B0">
      <w:pPr>
        <w:numPr>
          <w:ilvl w:val="0"/>
          <w:numId w:val="396"/>
        </w:numPr>
        <w:spacing w:after="200" w:line="259" w:lineRule="auto"/>
        <w:rPr>
          <w:lang w:val="en-US"/>
        </w:rPr>
      </w:pPr>
      <w:r w:rsidRPr="00C320B0">
        <w:rPr>
          <w:lang w:val="en-US"/>
        </w:rPr>
        <w:t>Use climate surveys and empathy interviews with students, families, and staff to identify PL and coaching needs and inform planning and continuous improvement.</w:t>
      </w:r>
    </w:p>
    <w:p w14:paraId="000001FE" w14:textId="07132632" w:rsidR="00FC568A" w:rsidRDefault="003A775C" w:rsidP="00805905">
      <w:pPr>
        <w:pStyle w:val="Heading5"/>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1FF" w14:textId="77777777" w:rsidR="00FC568A" w:rsidRDefault="00EF5EFA" w:rsidP="0061655C">
      <w:pPr>
        <w:pStyle w:val="Heading6"/>
      </w:pPr>
      <w:r>
        <w:t>Train special education teachers, administrators, counselors, and paraprofessionals (Principle 1 and Principle 3)</w:t>
      </w:r>
    </w:p>
    <w:p w14:paraId="00000200" w14:textId="3A182809" w:rsidR="00FC568A" w:rsidRDefault="00EF5EFA">
      <w:pPr>
        <w:numPr>
          <w:ilvl w:val="0"/>
          <w:numId w:val="161"/>
        </w:numPr>
        <w:spacing w:after="200"/>
      </w:pPr>
      <w:r>
        <w:t>Provide specific training for special education teachers, administrators, counselors, and paraprofessionals on the EL Roadmap, the Literacy Roadmap, the Multilingual Guidance, and supporting dually identified students that clearly outlines the “why” and their responsibility to serve these students in all instructional settings, including multilingual pathways</w:t>
      </w:r>
      <w:r w:rsidR="005422D9">
        <w:t>.</w:t>
      </w:r>
    </w:p>
    <w:p w14:paraId="00000201" w14:textId="3D0196FE" w:rsidR="00FC568A" w:rsidRDefault="00EF5EFA" w:rsidP="0061655C">
      <w:pPr>
        <w:pStyle w:val="Heading6"/>
      </w:pPr>
      <w:r>
        <w:t>Invest in libraries and train teacher librarians (Principle 1 and Principle 3)</w:t>
      </w:r>
    </w:p>
    <w:p w14:paraId="00000202" w14:textId="1DFD6EF0" w:rsidR="00FC568A" w:rsidRDefault="00EF5EFA">
      <w:pPr>
        <w:numPr>
          <w:ilvl w:val="0"/>
          <w:numId w:val="5"/>
        </w:numPr>
        <w:spacing w:after="200"/>
      </w:pPr>
      <w:r>
        <w:t>Provide specific training for teacher librarians on the EL Roadmap, and their role in supporting principles 1 and 2</w:t>
      </w:r>
      <w:r w:rsidR="00BB1E93">
        <w:t>.</w:t>
      </w:r>
    </w:p>
    <w:p w14:paraId="00000203" w14:textId="695AE147" w:rsidR="00FC568A" w:rsidRDefault="00EF5EFA">
      <w:pPr>
        <w:numPr>
          <w:ilvl w:val="0"/>
          <w:numId w:val="5"/>
        </w:numPr>
        <w:spacing w:after="200"/>
        <w:rPr>
          <w:color w:val="000000"/>
        </w:rPr>
      </w:pPr>
      <w:r>
        <w:t>Support orders of culturally and linguistically diverse library resources, books, media, and technology, including multilingual literacy materials</w:t>
      </w:r>
      <w:r w:rsidR="005422D9">
        <w:t>.</w:t>
      </w:r>
    </w:p>
    <w:p w14:paraId="00000204" w14:textId="07C1ACC7" w:rsidR="00FC568A" w:rsidRDefault="00EF5EFA" w:rsidP="0061655C">
      <w:pPr>
        <w:pStyle w:val="Heading6"/>
      </w:pPr>
      <w:r>
        <w:t>Establish PL communities (Principle 2 and Principle 3)</w:t>
      </w:r>
    </w:p>
    <w:p w14:paraId="00000205" w14:textId="2BDD3029" w:rsidR="00FC568A" w:rsidRDefault="00EF5EFA">
      <w:pPr>
        <w:spacing w:after="200"/>
      </w:pPr>
      <w:r w:rsidRPr="73E09362">
        <w:rPr>
          <w:lang w:val="en-US"/>
        </w:rPr>
        <w:t>Establish and leverage PL communities focused on cross-curricular, collaborative, integrated</w:t>
      </w:r>
      <w:r w:rsidR="00A30D7A">
        <w:rPr>
          <w:lang w:val="en-US"/>
        </w:rPr>
        <w:t>,</w:t>
      </w:r>
      <w:r w:rsidRPr="73E09362">
        <w:rPr>
          <w:lang w:val="en-US"/>
        </w:rPr>
        <w:t xml:space="preserve"> and designated ELD. Use these communities </w:t>
      </w:r>
      <w:r w:rsidR="2D7B7BD3" w:rsidRPr="199F7032">
        <w:rPr>
          <w:lang w:val="en-US"/>
        </w:rPr>
        <w:t xml:space="preserve">and coaching cycles </w:t>
      </w:r>
      <w:r w:rsidR="00A65870" w:rsidRPr="199F7032">
        <w:rPr>
          <w:lang w:val="en-US"/>
        </w:rPr>
        <w:t>to</w:t>
      </w:r>
      <w:r w:rsidRPr="73E09362">
        <w:rPr>
          <w:lang w:val="en-US"/>
        </w:rPr>
        <w:t xml:space="preserve"> support all teachers to see themselves as EL teachers and leaders.</w:t>
      </w:r>
    </w:p>
    <w:p w14:paraId="00000206" w14:textId="3A7EF2CE" w:rsidR="00FC568A" w:rsidRDefault="00EF5EFA">
      <w:pPr>
        <w:numPr>
          <w:ilvl w:val="0"/>
          <w:numId w:val="27"/>
        </w:numPr>
        <w:spacing w:after="200"/>
        <w:rPr>
          <w:color w:val="000000"/>
          <w:lang w:val="en-US"/>
        </w:rPr>
      </w:pPr>
      <w:r w:rsidRPr="73E09362">
        <w:rPr>
          <w:lang w:val="en-US"/>
        </w:rPr>
        <w:lastRenderedPageBreak/>
        <w:t>Provide ongoing PL structures (monthly sessions, site teams, coaching, PLCs, grade and department planning, job embedded practices). Identify teachers implementing the EL Roadmap and have them share their successes to motivate their colleagues</w:t>
      </w:r>
      <w:r w:rsidR="00BB1E93">
        <w:rPr>
          <w:lang w:val="en-US"/>
        </w:rPr>
        <w:t>.</w:t>
      </w:r>
    </w:p>
    <w:p w14:paraId="00000207" w14:textId="100311A1" w:rsidR="00FC568A" w:rsidRDefault="00EF5EFA">
      <w:pPr>
        <w:numPr>
          <w:ilvl w:val="0"/>
          <w:numId w:val="27"/>
        </w:numPr>
        <w:spacing w:after="200"/>
        <w:rPr>
          <w:color w:val="000000"/>
        </w:rPr>
      </w:pPr>
      <w:r>
        <w:t>Offer targeted PL (secondary, newcomer programs, content integration)</w:t>
      </w:r>
      <w:r w:rsidR="00BB1E93">
        <w:t>.</w:t>
      </w:r>
    </w:p>
    <w:p w14:paraId="00000208" w14:textId="74D61100" w:rsidR="00FC568A" w:rsidRDefault="00EF5EFA">
      <w:pPr>
        <w:numPr>
          <w:ilvl w:val="0"/>
          <w:numId w:val="27"/>
        </w:numPr>
        <w:spacing w:after="200"/>
        <w:rPr>
          <w:color w:val="000000"/>
        </w:rPr>
      </w:pPr>
      <w:r>
        <w:t>Build shared integrated ELD instructional strategies across sites and teams</w:t>
      </w:r>
      <w:r w:rsidR="00BB1E93">
        <w:t>.</w:t>
      </w:r>
    </w:p>
    <w:p w14:paraId="00000209" w14:textId="2804A2FA" w:rsidR="00FC568A" w:rsidRDefault="00EF5EFA">
      <w:pPr>
        <w:numPr>
          <w:ilvl w:val="0"/>
          <w:numId w:val="27"/>
        </w:numPr>
        <w:spacing w:after="200"/>
        <w:rPr>
          <w:color w:val="000000"/>
        </w:rPr>
      </w:pPr>
      <w:r>
        <w:t>Provide training, resources, and collaboration time to support teachers in unpacking adopted curriculum for language demands and opportunities</w:t>
      </w:r>
      <w:r w:rsidR="00BB1E93">
        <w:t>.</w:t>
      </w:r>
    </w:p>
    <w:p w14:paraId="4463F004" w14:textId="4CCE0CA3" w:rsidR="71C700F3" w:rsidRDefault="71C700F3" w:rsidP="60A737EE">
      <w:pPr>
        <w:numPr>
          <w:ilvl w:val="0"/>
          <w:numId w:val="27"/>
        </w:numPr>
        <w:spacing w:after="200"/>
        <w:rPr>
          <w:color w:val="000000" w:themeColor="text1"/>
          <w:lang w:val="en-US"/>
        </w:rPr>
      </w:pPr>
      <w:r w:rsidRPr="60A737EE">
        <w:rPr>
          <w:color w:val="000000" w:themeColor="text1"/>
          <w:lang w:val="en-US"/>
        </w:rPr>
        <w:t>Establish a continuous cycle of reflective practice that includes scheduled classroom visits, structured observations, and reflective conversations to help teachers analyze the effects of language</w:t>
      </w:r>
      <w:r w:rsidR="002F7E64">
        <w:rPr>
          <w:color w:val="000000" w:themeColor="text1"/>
          <w:lang w:val="en-US"/>
        </w:rPr>
        <w:t xml:space="preserve"> </w:t>
      </w:r>
      <w:r w:rsidRPr="60A737EE">
        <w:rPr>
          <w:color w:val="000000" w:themeColor="text1"/>
          <w:lang w:val="en-US"/>
        </w:rPr>
        <w:t>acquisition and culturally responsive teaching strategies on MLs and identify next steps for growth.</w:t>
      </w:r>
    </w:p>
    <w:p w14:paraId="58011BDA" w14:textId="26BCA3EE" w:rsidR="71C700F3" w:rsidRDefault="71C700F3" w:rsidP="00C320B0">
      <w:pPr>
        <w:pStyle w:val="ListParagraph"/>
        <w:numPr>
          <w:ilvl w:val="0"/>
          <w:numId w:val="27"/>
        </w:numPr>
        <w:rPr>
          <w:color w:val="000000" w:themeColor="text1"/>
        </w:rPr>
      </w:pPr>
      <w:r w:rsidRPr="60A737EE">
        <w:rPr>
          <w:color w:val="000000" w:themeColor="text1"/>
        </w:rPr>
        <w:t>Establish structures and schedules for ELD and content teachers to co-plan language-rich instruction across content areas, including interdisciplinary collaboration and sample master schedules that protect designated ELD and student access to electives.</w:t>
      </w:r>
    </w:p>
    <w:p w14:paraId="0000020A" w14:textId="3324202F" w:rsidR="00FC568A" w:rsidRDefault="00EF5EFA" w:rsidP="0061655C">
      <w:pPr>
        <w:pStyle w:val="Heading6"/>
        <w:spacing w:before="240"/>
      </w:pPr>
      <w:proofErr w:type="gramStart"/>
      <w:r>
        <w:t>Collaboratively</w:t>
      </w:r>
      <w:proofErr w:type="gramEnd"/>
      <w:r>
        <w:t xml:space="preserve"> partner with unions (Principle 2 and Principle 3)</w:t>
      </w:r>
    </w:p>
    <w:p w14:paraId="0000020B" w14:textId="77777777" w:rsidR="00FC568A" w:rsidRDefault="00EF5EFA">
      <w:pPr>
        <w:spacing w:after="200"/>
      </w:pPr>
      <w:proofErr w:type="gramStart"/>
      <w:r>
        <w:t>Collaboratively</w:t>
      </w:r>
      <w:proofErr w:type="gramEnd"/>
      <w:r>
        <w:t xml:space="preserve"> partner with unions to build shared understanding and leverage contract language, ensuring the effective implementation of legally required tasks and EL responsibilities.</w:t>
      </w:r>
    </w:p>
    <w:p w14:paraId="0000020C" w14:textId="2AD795B2" w:rsidR="00FC568A" w:rsidRDefault="00EF5EFA">
      <w:pPr>
        <w:numPr>
          <w:ilvl w:val="0"/>
          <w:numId w:val="364"/>
        </w:numPr>
        <w:spacing w:after="200"/>
        <w:rPr>
          <w:color w:val="000000"/>
        </w:rPr>
      </w:pPr>
      <w:r>
        <w:t>Share the benefits of implementing the EL Roadmap and multilingual pathways for EL students</w:t>
      </w:r>
      <w:r w:rsidR="000F4079">
        <w:t>,</w:t>
      </w:r>
      <w:r>
        <w:t xml:space="preserve"> including better attendance, better academic achievement, better welcoming environment, and success for all students</w:t>
      </w:r>
      <w:r w:rsidR="00BB1E93">
        <w:t>.</w:t>
      </w:r>
    </w:p>
    <w:p w14:paraId="0000020D" w14:textId="19291C24" w:rsidR="00FC568A" w:rsidRDefault="00EF5EFA" w:rsidP="0061655C">
      <w:pPr>
        <w:pStyle w:val="Heading6"/>
      </w:pPr>
      <w:r>
        <w:t>Support OPTEL Implementation (Principle 1, Principle 2, Principle 3, and Principle 4)</w:t>
      </w:r>
    </w:p>
    <w:p w14:paraId="0000020E" w14:textId="3D0F12BD" w:rsidR="00FC568A" w:rsidRDefault="00EF5EFA">
      <w:pPr>
        <w:numPr>
          <w:ilvl w:val="0"/>
          <w:numId w:val="341"/>
        </w:numPr>
        <w:spacing w:after="200"/>
      </w:pPr>
      <w:r>
        <w:t>Track OPTEL implementation and continuing PL needs through collaborative, iterative use of the OPTEL classroom walk</w:t>
      </w:r>
      <w:r w:rsidR="00E76C6A">
        <w:t>-</w:t>
      </w:r>
      <w:r>
        <w:t xml:space="preserve">through tools </w:t>
      </w:r>
      <w:r w:rsidR="0003765B">
        <w:t xml:space="preserve">(see </w:t>
      </w:r>
      <w:r>
        <w:t xml:space="preserve">the Los Angeles COE Canvas </w:t>
      </w:r>
      <w:r w:rsidR="00793CE1">
        <w:t>at</w:t>
      </w:r>
      <w:r>
        <w:t xml:space="preserve"> </w:t>
      </w:r>
      <w:hyperlink r:id="rId49" w:tooltip="Los Angeles COE Canvas">
        <w:r w:rsidR="00FC568A">
          <w:rPr>
            <w:color w:val="1155CC"/>
            <w:u w:val="single"/>
          </w:rPr>
          <w:t>https://lacoepd.instructure.com/courses/1088/pages/the-observation-protocol-for-teachers-of-english-learners-optel</w:t>
        </w:r>
      </w:hyperlink>
      <w:r>
        <w:t>)</w:t>
      </w:r>
      <w:r w:rsidR="00F7271A">
        <w:rPr>
          <w:lang w:val="en-US"/>
        </w:rPr>
        <w:t>.</w:t>
      </w:r>
    </w:p>
    <w:p w14:paraId="0000020F" w14:textId="2DD8AAAA"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210" w14:textId="77777777" w:rsidR="00FC568A" w:rsidRDefault="00EF5EFA" w:rsidP="0061655C">
      <w:pPr>
        <w:pStyle w:val="Heading6"/>
      </w:pPr>
      <w:r>
        <w:t>Train out-of-school time providers (Principle 2 and Principle 4)</w:t>
      </w:r>
    </w:p>
    <w:p w14:paraId="00000211" w14:textId="7DEBAA73" w:rsidR="00FC568A" w:rsidRDefault="00EF5EFA">
      <w:pPr>
        <w:numPr>
          <w:ilvl w:val="0"/>
          <w:numId w:val="346"/>
        </w:numPr>
        <w:spacing w:after="200"/>
      </w:pPr>
      <w:r>
        <w:t>Provide specialized training to out-of-school time providers (including community-based organizations and ELO-P) on the EL Roadmap, multilingual pathways, and key language acquisition concepts and strategies</w:t>
      </w:r>
      <w:r w:rsidR="00865D15">
        <w:t>.</w:t>
      </w:r>
    </w:p>
    <w:p w14:paraId="00000212" w14:textId="11059673" w:rsidR="00FC568A" w:rsidRDefault="00EF5EFA" w:rsidP="0061655C">
      <w:pPr>
        <w:pStyle w:val="Heading6"/>
      </w:pPr>
      <w:r>
        <w:t>Implement EL Roadmap PL days (Principle 3 and Principle 4)</w:t>
      </w:r>
    </w:p>
    <w:p w14:paraId="00000213" w14:textId="692BE521" w:rsidR="00FC568A" w:rsidRDefault="00EF5EFA">
      <w:pPr>
        <w:spacing w:after="200"/>
      </w:pPr>
      <w:r>
        <w:lastRenderedPageBreak/>
        <w:t xml:space="preserve">Establish two days of EL Roadmap-focused PL for all leaders and </w:t>
      </w:r>
      <w:r w:rsidR="006747D6">
        <w:t>teachers, with</w:t>
      </w:r>
      <w:r>
        <w:t xml:space="preserve"> clear outcomes and expectations. </w:t>
      </w:r>
    </w:p>
    <w:p w14:paraId="00000214" w14:textId="39AAA51E" w:rsidR="00FC568A" w:rsidRDefault="00EF5EFA">
      <w:pPr>
        <w:numPr>
          <w:ilvl w:val="0"/>
          <w:numId w:val="230"/>
        </w:numPr>
        <w:spacing w:after="200"/>
        <w:rPr>
          <w:color w:val="000000"/>
          <w:lang w:val="en-US"/>
        </w:rPr>
      </w:pPr>
      <w:r w:rsidRPr="6DD68348">
        <w:rPr>
          <w:lang w:val="en-US"/>
        </w:rPr>
        <w:t>Ensure the time is used in a way that benefits teachers and leaders and values their time</w:t>
      </w:r>
      <w:r w:rsidR="00865D15" w:rsidRPr="6DD68348">
        <w:rPr>
          <w:lang w:val="en-US"/>
        </w:rPr>
        <w:t>.</w:t>
      </w:r>
    </w:p>
    <w:p w14:paraId="00000215" w14:textId="061573C4" w:rsidR="00FC568A" w:rsidRDefault="00EF5EFA">
      <w:pPr>
        <w:numPr>
          <w:ilvl w:val="0"/>
          <w:numId w:val="230"/>
        </w:numPr>
        <w:spacing w:after="200"/>
        <w:rPr>
          <w:color w:val="000000"/>
          <w:lang w:val="en-US"/>
        </w:rPr>
      </w:pPr>
      <w:r w:rsidRPr="73E09362">
        <w:rPr>
          <w:lang w:val="en-US"/>
        </w:rPr>
        <w:t>Allocate funding for additional required days</w:t>
      </w:r>
      <w:r w:rsidR="00865D15">
        <w:rPr>
          <w:lang w:val="en-US"/>
        </w:rPr>
        <w:t>.</w:t>
      </w:r>
    </w:p>
    <w:p w14:paraId="00000217" w14:textId="540222E4" w:rsidR="00FC568A" w:rsidRDefault="00EF5EFA" w:rsidP="0061655C">
      <w:pPr>
        <w:pStyle w:val="Heading6"/>
      </w:pPr>
      <w:r>
        <w:t>Require California Literacy Roadmap and Multilingual Guidance PL day (Principle 3 and Principle 4)</w:t>
      </w:r>
    </w:p>
    <w:p w14:paraId="00000218" w14:textId="193E453F" w:rsidR="00FC568A" w:rsidRDefault="00EF5EFA">
      <w:pPr>
        <w:spacing w:after="200"/>
      </w:pPr>
      <w:r>
        <w:t xml:space="preserve">Require one day of California Literacy Roadmap-focused PL for all leaders and teachers with clear outcomes and expectations. </w:t>
      </w:r>
    </w:p>
    <w:p w14:paraId="00000219" w14:textId="30E68926" w:rsidR="00FC568A" w:rsidRDefault="00EF5EFA">
      <w:pPr>
        <w:numPr>
          <w:ilvl w:val="0"/>
          <w:numId w:val="230"/>
        </w:numPr>
        <w:spacing w:after="200"/>
        <w:rPr>
          <w:color w:val="000000"/>
        </w:rPr>
      </w:pPr>
      <w:r>
        <w:t>Make sure the time is used in a way that benefits teachers and leaders and values their time</w:t>
      </w:r>
      <w:r w:rsidR="00865D15">
        <w:t>.</w:t>
      </w:r>
    </w:p>
    <w:p w14:paraId="0000021A" w14:textId="4D33DAA8" w:rsidR="00FC568A" w:rsidRDefault="00EF5EFA">
      <w:pPr>
        <w:numPr>
          <w:ilvl w:val="0"/>
          <w:numId w:val="230"/>
        </w:numPr>
        <w:spacing w:after="200"/>
        <w:rPr>
          <w:color w:val="000000"/>
          <w:lang w:val="en-US"/>
        </w:rPr>
      </w:pPr>
      <w:r w:rsidRPr="73E09362">
        <w:rPr>
          <w:lang w:val="en-US"/>
        </w:rPr>
        <w:t>Allocate funding for additional required days</w:t>
      </w:r>
      <w:r w:rsidR="00865D15">
        <w:rPr>
          <w:lang w:val="en-US"/>
        </w:rPr>
        <w:t>.</w:t>
      </w:r>
    </w:p>
    <w:p w14:paraId="0000021B" w14:textId="6FD4398D" w:rsidR="00FC568A" w:rsidRDefault="00EF5EFA">
      <w:pPr>
        <w:numPr>
          <w:ilvl w:val="0"/>
          <w:numId w:val="230"/>
        </w:numPr>
        <w:spacing w:after="200"/>
        <w:rPr>
          <w:color w:val="000000"/>
          <w:lang w:val="en-US"/>
        </w:rPr>
      </w:pPr>
      <w:r w:rsidRPr="73E09362">
        <w:rPr>
          <w:lang w:val="en-US"/>
        </w:rPr>
        <w:t xml:space="preserve">See the </w:t>
      </w:r>
      <w:r w:rsidR="00D62DF5">
        <w:rPr>
          <w:lang w:val="en-US"/>
        </w:rPr>
        <w:t>“</w:t>
      </w:r>
      <w:r w:rsidRPr="73E09362">
        <w:rPr>
          <w:lang w:val="en-US"/>
        </w:rPr>
        <w:t>Literacy Roadmap</w:t>
      </w:r>
      <w:r w:rsidR="00D62DF5">
        <w:rPr>
          <w:lang w:val="en-US"/>
        </w:rPr>
        <w:t>”</w:t>
      </w:r>
      <w:r w:rsidRPr="73E09362">
        <w:rPr>
          <w:lang w:val="en-US"/>
        </w:rPr>
        <w:t xml:space="preserve"> tab on the California Literacy web page</w:t>
      </w:r>
      <w:r w:rsidR="00FF14F4">
        <w:rPr>
          <w:lang w:val="en-US"/>
        </w:rPr>
        <w:t xml:space="preserve"> </w:t>
      </w:r>
      <w:r w:rsidR="002E6149">
        <w:rPr>
          <w:lang w:val="en-US"/>
        </w:rPr>
        <w:t xml:space="preserve">at </w:t>
      </w:r>
      <w:hyperlink r:id="rId50" w:tooltip="CDE California Literacy web page">
        <w:r w:rsidR="0010431D" w:rsidRPr="3BB89247">
          <w:rPr>
            <w:rStyle w:val="Hyperlink"/>
            <w:lang w:val="en-US"/>
          </w:rPr>
          <w:t>https://www.cde.ca.gov/ci/cl/index.asp</w:t>
        </w:r>
      </w:hyperlink>
      <w:r w:rsidRPr="73E09362">
        <w:rPr>
          <w:lang w:val="en-US"/>
        </w:rPr>
        <w:t xml:space="preserve"> for specific PL resources</w:t>
      </w:r>
      <w:r w:rsidR="00865D15">
        <w:rPr>
          <w:lang w:val="en-US"/>
        </w:rPr>
        <w:t>.</w:t>
      </w:r>
    </w:p>
    <w:p w14:paraId="0000021C" w14:textId="5CF2B3C8" w:rsidR="00FC568A" w:rsidRDefault="00EF5EFA" w:rsidP="0061655C">
      <w:pPr>
        <w:pStyle w:val="Heading6"/>
      </w:pPr>
      <w:r>
        <w:t>Deepen Systemwide implementation of integrated ELD (Principle 2, Principle 3, and Principle 4)</w:t>
      </w:r>
    </w:p>
    <w:p w14:paraId="0000021D" w14:textId="78AF7C53" w:rsidR="00FC568A" w:rsidRDefault="002D12A0">
      <w:pPr>
        <w:spacing w:after="200"/>
      </w:pPr>
      <w:r>
        <w:t>Deepen s</w:t>
      </w:r>
      <w:r w:rsidR="00EF5EFA">
        <w:t>ystemwide integrated ELD implementation by strengthening assessment literacy (formative, diagnostic for MLs) and showing teachers how to use this data to inform instruction.</w:t>
      </w:r>
    </w:p>
    <w:p w14:paraId="0000021E" w14:textId="55A91392" w:rsidR="00FC568A" w:rsidRDefault="00EF5EFA">
      <w:pPr>
        <w:numPr>
          <w:ilvl w:val="0"/>
          <w:numId w:val="148"/>
        </w:numPr>
        <w:spacing w:after="200"/>
        <w:rPr>
          <w:color w:val="000000"/>
        </w:rPr>
      </w:pPr>
      <w:r>
        <w:t>Ensure consistency across classrooms, sites, and departments</w:t>
      </w:r>
      <w:r w:rsidR="00865D15">
        <w:t>.</w:t>
      </w:r>
    </w:p>
    <w:p w14:paraId="0000021F" w14:textId="22DC8603" w:rsidR="00FC568A" w:rsidRDefault="00EF5EFA">
      <w:pPr>
        <w:numPr>
          <w:ilvl w:val="0"/>
          <w:numId w:val="148"/>
        </w:numPr>
        <w:spacing w:after="200"/>
        <w:rPr>
          <w:color w:val="000000"/>
          <w:lang w:val="en-US"/>
        </w:rPr>
      </w:pPr>
      <w:r w:rsidRPr="73E09362">
        <w:rPr>
          <w:lang w:val="en-US"/>
        </w:rPr>
        <w:t>Use local and state data to refine instruction and monitor progress</w:t>
      </w:r>
      <w:r w:rsidR="00865D15">
        <w:rPr>
          <w:lang w:val="en-US"/>
        </w:rPr>
        <w:t>.</w:t>
      </w:r>
    </w:p>
    <w:p w14:paraId="00000220" w14:textId="18B7D224" w:rsidR="00FC568A" w:rsidRDefault="00EF5EFA">
      <w:pPr>
        <w:numPr>
          <w:ilvl w:val="0"/>
          <w:numId w:val="148"/>
        </w:numPr>
        <w:spacing w:after="200"/>
        <w:rPr>
          <w:color w:val="000000"/>
        </w:rPr>
      </w:pPr>
      <w:r>
        <w:t>Sustain collaborative PL systems</w:t>
      </w:r>
      <w:r w:rsidR="00865D15">
        <w:t>.</w:t>
      </w:r>
    </w:p>
    <w:p w14:paraId="3A5AFC46" w14:textId="54936E57" w:rsidR="745304F0" w:rsidRPr="00865D15" w:rsidRDefault="5BF19393" w:rsidP="00B54F1B">
      <w:pPr>
        <w:numPr>
          <w:ilvl w:val="0"/>
          <w:numId w:val="148"/>
        </w:numPr>
        <w:spacing w:after="200"/>
        <w:rPr>
          <w:color w:val="000000" w:themeColor="text1"/>
        </w:rPr>
      </w:pPr>
      <w:r w:rsidRPr="5E8C2F19">
        <w:rPr>
          <w:color w:val="000000" w:themeColor="text1"/>
        </w:rPr>
        <w:t>Embed teacher-led peer coaching and lesson-study cycles in which educators co-plan, observe, and refine lessons aligned with the EL Roadmap; evaluate learning outcomes related to biliteracy and integrated and designated ELD; and use a coaching framework to reflect on practice and set self-determined goals for improvement.</w:t>
      </w:r>
    </w:p>
    <w:p w14:paraId="00000223" w14:textId="6EDF9F78" w:rsidR="000126AF" w:rsidRDefault="00EF5EFA" w:rsidP="28799359">
      <w:pPr>
        <w:numPr>
          <w:ilvl w:val="0"/>
          <w:numId w:val="376"/>
        </w:numPr>
        <w:spacing w:after="200"/>
        <w:rPr>
          <w:color w:val="000000" w:themeColor="text1"/>
          <w:lang w:val="en-US"/>
        </w:rPr>
      </w:pPr>
      <w:r>
        <w:t xml:space="preserve">Regularly collect and track OPTEL formative assessment data to inform instructional moves. </w:t>
      </w:r>
      <w:r w:rsidR="49ACB9CB" w:rsidRPr="75F2F0ED">
        <w:rPr>
          <w:lang w:val="en-US"/>
        </w:rPr>
        <w:t>U</w:t>
      </w:r>
      <w:r w:rsidR="000126AF" w:rsidRPr="75F2F0ED">
        <w:rPr>
          <w:lang w:val="en-US"/>
        </w:rPr>
        <w:t>se</w:t>
      </w:r>
      <w:r w:rsidR="000126AF" w:rsidRPr="4ECE007E">
        <w:rPr>
          <w:lang w:val="en-US"/>
        </w:rPr>
        <w:t xml:space="preserve"> OPTEL classroom walk</w:t>
      </w:r>
      <w:r w:rsidR="00E76C6A">
        <w:rPr>
          <w:lang w:val="en-US"/>
        </w:rPr>
        <w:t>-</w:t>
      </w:r>
      <w:r w:rsidR="000126AF" w:rsidRPr="4ECE007E">
        <w:rPr>
          <w:lang w:val="en-US"/>
        </w:rPr>
        <w:t xml:space="preserve">through tools and protocols </w:t>
      </w:r>
      <w:r w:rsidR="0003765B">
        <w:rPr>
          <w:lang w:val="en-US"/>
        </w:rPr>
        <w:t>(see</w:t>
      </w:r>
      <w:r w:rsidR="000126AF" w:rsidRPr="4ECE007E">
        <w:rPr>
          <w:lang w:val="en-US"/>
        </w:rPr>
        <w:t xml:space="preserve"> the Los Angeles COE Canvas </w:t>
      </w:r>
      <w:r w:rsidR="00793CE1">
        <w:rPr>
          <w:lang w:val="en-US"/>
        </w:rPr>
        <w:t>at</w:t>
      </w:r>
      <w:r w:rsidR="000126AF" w:rsidRPr="4ECE007E">
        <w:rPr>
          <w:lang w:val="en-US"/>
        </w:rPr>
        <w:t xml:space="preserve"> </w:t>
      </w:r>
      <w:hyperlink r:id="rId51" w:tooltip="Los Angeles COE Canvas">
        <w:r w:rsidR="000126AF" w:rsidRPr="4ECE007E">
          <w:rPr>
            <w:color w:val="1155CC"/>
            <w:u w:val="single"/>
            <w:lang w:val="en-US"/>
          </w:rPr>
          <w:t>https://lacoepd.instructure.com/courses/1088/pages/the-observation-protocol-for-teachers-of-english-learners-optel</w:t>
        </w:r>
      </w:hyperlink>
      <w:r w:rsidR="000126AF" w:rsidRPr="4ECE007E">
        <w:rPr>
          <w:lang w:val="en-US"/>
        </w:rPr>
        <w:t>) to assess PL needs</w:t>
      </w:r>
      <w:r w:rsidR="00865D15">
        <w:rPr>
          <w:lang w:val="en-US"/>
        </w:rPr>
        <w:t>.</w:t>
      </w:r>
    </w:p>
    <w:p w14:paraId="00000224" w14:textId="080E979F" w:rsidR="00FC568A" w:rsidRDefault="00EF5EFA" w:rsidP="00805905">
      <w:pPr>
        <w:pStyle w:val="Heading5"/>
      </w:pPr>
      <w:r>
        <w:t xml:space="preserve">General Expected Outcomes </w:t>
      </w:r>
    </w:p>
    <w:p w14:paraId="798A75B0" w14:textId="44AE17EB" w:rsidR="00FC568A" w:rsidRDefault="041D4776" w:rsidP="318BE7FE">
      <w:pPr>
        <w:pStyle w:val="ListParagraph"/>
        <w:widowControl w:val="0"/>
        <w:numPr>
          <w:ilvl w:val="0"/>
          <w:numId w:val="394"/>
        </w:numPr>
        <w:spacing w:after="200"/>
        <w:contextualSpacing w:val="0"/>
      </w:pPr>
      <w:r>
        <w:t xml:space="preserve">Educators at all levels strengthen their knowledge and understanding of the EL Roadmap principles, effective EL/MLs practices, and their role in creating the </w:t>
      </w:r>
      <w:r>
        <w:lastRenderedPageBreak/>
        <w:t>conditions necessary for EL/ML success</w:t>
      </w:r>
      <w:r w:rsidR="004E2B25">
        <w:t>.</w:t>
      </w:r>
    </w:p>
    <w:p w14:paraId="298DF78E" w14:textId="77777777" w:rsidR="00A467CA" w:rsidRPr="00B54F1B" w:rsidRDefault="0BAB647D" w:rsidP="318BE7FE">
      <w:pPr>
        <w:pStyle w:val="ListParagraph"/>
        <w:widowControl w:val="0"/>
        <w:numPr>
          <w:ilvl w:val="0"/>
          <w:numId w:val="394"/>
        </w:numPr>
        <w:spacing w:after="200"/>
        <w:contextualSpacing w:val="0"/>
        <w:rPr>
          <w:color w:val="000000"/>
        </w:rPr>
      </w:pPr>
      <w:r>
        <w:t>Cross-</w:t>
      </w:r>
      <w:r w:rsidR="522F1ADB">
        <w:t>d</w:t>
      </w:r>
      <w:r w:rsidR="370796D6">
        <w:t>epartmental</w:t>
      </w:r>
      <w:r>
        <w:t xml:space="preserve"> PL structures and coaching models strengthen shared ownership and consistent implementation of the EL Roadmap</w:t>
      </w:r>
      <w:r w:rsidR="00A467CA">
        <w:t>.</w:t>
      </w:r>
    </w:p>
    <w:p w14:paraId="00000226" w14:textId="01E0C4AE" w:rsidR="00FC568A" w:rsidRDefault="00EF5EFA" w:rsidP="318BE7FE">
      <w:pPr>
        <w:pStyle w:val="ListParagraph"/>
        <w:widowControl w:val="0"/>
        <w:numPr>
          <w:ilvl w:val="0"/>
          <w:numId w:val="394"/>
        </w:numPr>
        <w:spacing w:after="200"/>
        <w:contextualSpacing w:val="0"/>
        <w:rPr>
          <w:color w:val="000000"/>
        </w:rPr>
      </w:pPr>
      <w:r>
        <w:t>Comprehensive ELD is implemented more consistently across classrooms</w:t>
      </w:r>
      <w:r w:rsidR="004E2B25">
        <w:t>.</w:t>
      </w:r>
    </w:p>
    <w:p w14:paraId="09411CFA" w14:textId="1215D5A7" w:rsidR="7E14C40B" w:rsidRDefault="7E14C40B">
      <w:pPr>
        <w:pStyle w:val="ListParagraph"/>
        <w:widowControl w:val="0"/>
        <w:numPr>
          <w:ilvl w:val="0"/>
          <w:numId w:val="394"/>
        </w:numPr>
        <w:spacing w:after="200"/>
        <w:contextualSpacing w:val="0"/>
        <w:rPr>
          <w:color w:val="000000" w:themeColor="text1"/>
        </w:rPr>
      </w:pPr>
      <w:r w:rsidRPr="3DAE24A6">
        <w:rPr>
          <w:color w:val="000000" w:themeColor="text1"/>
        </w:rPr>
        <w:t>PL and coaching are aligned to the EL Roadmap and continuous improvement.</w:t>
      </w:r>
    </w:p>
    <w:p w14:paraId="37474FF6" w14:textId="0E04CC4A" w:rsidR="7E14C40B" w:rsidRDefault="7E14C40B" w:rsidP="00C320B0">
      <w:pPr>
        <w:pStyle w:val="ListParagraph"/>
        <w:widowControl w:val="0"/>
        <w:numPr>
          <w:ilvl w:val="0"/>
          <w:numId w:val="394"/>
        </w:numPr>
        <w:shd w:val="clear" w:color="auto" w:fill="FFFFFF" w:themeFill="background1"/>
        <w:spacing w:after="240"/>
        <w:contextualSpacing w:val="0"/>
        <w:rPr>
          <w:color w:val="000000" w:themeColor="text1"/>
        </w:rPr>
      </w:pPr>
      <w:r w:rsidRPr="3DAE24A6">
        <w:rPr>
          <w:color w:val="000000" w:themeColor="text1"/>
        </w:rPr>
        <w:t>Coaching, collaborative learning, continuous reflection</w:t>
      </w:r>
      <w:r w:rsidR="64BEB206" w:rsidRPr="492D0FAD">
        <w:rPr>
          <w:color w:val="000000" w:themeColor="text1"/>
        </w:rPr>
        <w:t xml:space="preserve"> and improvement</w:t>
      </w:r>
      <w:r w:rsidRPr="3DAE24A6">
        <w:rPr>
          <w:color w:val="000000" w:themeColor="text1"/>
        </w:rPr>
        <w:t xml:space="preserve">, and </w:t>
      </w:r>
      <w:proofErr w:type="gramStart"/>
      <w:r w:rsidRPr="3DAE24A6">
        <w:rPr>
          <w:color w:val="000000" w:themeColor="text1"/>
        </w:rPr>
        <w:t>sharing of</w:t>
      </w:r>
      <w:proofErr w:type="gramEnd"/>
      <w:r w:rsidRPr="3DAE24A6">
        <w:rPr>
          <w:color w:val="000000" w:themeColor="text1"/>
        </w:rPr>
        <w:t xml:space="preserve"> effective practices become embedded across schools and districts</w:t>
      </w:r>
      <w:r w:rsidR="004E2B25">
        <w:rPr>
          <w:color w:val="000000" w:themeColor="text1"/>
        </w:rPr>
        <w:t>.</w:t>
      </w:r>
    </w:p>
    <w:p w14:paraId="6D3D0567" w14:textId="1EE2E67B" w:rsidR="5E8C2F19" w:rsidRDefault="7E14C40B" w:rsidP="00C320B0">
      <w:pPr>
        <w:pStyle w:val="ListParagraph"/>
        <w:widowControl w:val="0"/>
        <w:numPr>
          <w:ilvl w:val="0"/>
          <w:numId w:val="394"/>
        </w:numPr>
        <w:shd w:val="clear" w:color="auto" w:fill="FFFFFF" w:themeFill="background1"/>
        <w:spacing w:after="80"/>
        <w:contextualSpacing w:val="0"/>
        <w:rPr>
          <w:color w:val="000000" w:themeColor="text1"/>
        </w:rPr>
      </w:pPr>
      <w:r w:rsidRPr="3DAE24A6">
        <w:rPr>
          <w:color w:val="000000" w:themeColor="text1"/>
        </w:rPr>
        <w:t>LEAs build the capacity to sustain high-quality PL, coaching, and instructional improvement.</w:t>
      </w:r>
    </w:p>
    <w:p w14:paraId="00000227" w14:textId="51D36710" w:rsidR="00FC568A" w:rsidRDefault="00EF5EFA" w:rsidP="318BE7FE">
      <w:pPr>
        <w:pStyle w:val="ListParagraph"/>
        <w:widowControl w:val="0"/>
        <w:numPr>
          <w:ilvl w:val="0"/>
          <w:numId w:val="394"/>
        </w:numPr>
        <w:spacing w:after="200"/>
        <w:contextualSpacing w:val="0"/>
        <w:rPr>
          <w:color w:val="000000"/>
        </w:rPr>
      </w:pPr>
      <w:r>
        <w:t>PL is aligned to the EL Roadmap and continuous improvement</w:t>
      </w:r>
      <w:r w:rsidR="004E2B25">
        <w:t>.</w:t>
      </w:r>
    </w:p>
    <w:p w14:paraId="00000228" w14:textId="3855E483" w:rsidR="00FC568A" w:rsidRDefault="00F9387C">
      <w:pPr>
        <w:widowControl w:val="0"/>
        <w:numPr>
          <w:ilvl w:val="0"/>
          <w:numId w:val="353"/>
        </w:numPr>
        <w:spacing w:after="200"/>
      </w:pPr>
      <w:r>
        <w:rPr>
          <w:lang w:val="en-US"/>
        </w:rPr>
        <w:t>LEAs have i</w:t>
      </w:r>
      <w:r w:rsidR="691F909D" w:rsidRPr="6A7219E2">
        <w:rPr>
          <w:lang w:val="en-US"/>
        </w:rPr>
        <w:t xml:space="preserve">ncreased </w:t>
      </w:r>
      <w:r w:rsidR="007F7F5A" w:rsidRPr="6A7219E2">
        <w:rPr>
          <w:lang w:val="en-US"/>
        </w:rPr>
        <w:t>capacity to sustain high-quality PL</w:t>
      </w:r>
      <w:r w:rsidR="004E2B25">
        <w:rPr>
          <w:lang w:val="en-US"/>
        </w:rPr>
        <w:t>.</w:t>
      </w:r>
    </w:p>
    <w:p w14:paraId="391DEBA0" w14:textId="53EAF839" w:rsidR="44E1D413" w:rsidRDefault="6496B318" w:rsidP="28660727">
      <w:pPr>
        <w:widowControl w:val="0"/>
        <w:numPr>
          <w:ilvl w:val="0"/>
          <w:numId w:val="353"/>
        </w:numPr>
        <w:spacing w:after="200"/>
      </w:pPr>
      <w:r>
        <w:t>LEAs build the capacity to sustain instructional improvement</w:t>
      </w:r>
      <w:r w:rsidR="004E2B25">
        <w:t>.</w:t>
      </w:r>
    </w:p>
    <w:p w14:paraId="00000229" w14:textId="27790AD2" w:rsidR="00FC568A" w:rsidRDefault="00EF5EFA" w:rsidP="00805905">
      <w:pPr>
        <w:pStyle w:val="Heading5"/>
      </w:pPr>
      <w:r>
        <w:t xml:space="preserve">Professional Learning </w:t>
      </w:r>
      <w:r w:rsidR="54E7ABEC">
        <w:t>and Coaching</w:t>
      </w:r>
      <w:r w:rsidR="007F7F5A">
        <w:t xml:space="preserve"> </w:t>
      </w:r>
      <w:r>
        <w:t>Metrics</w:t>
      </w:r>
    </w:p>
    <w:p w14:paraId="0000022A" w14:textId="4217002B" w:rsidR="00FC568A" w:rsidRDefault="00EF5EFA" w:rsidP="081886E2">
      <w:pPr>
        <w:widowControl w:val="0"/>
        <w:spacing w:after="200" w:line="259" w:lineRule="auto"/>
      </w:pPr>
      <w:r>
        <w:t>Walk</w:t>
      </w:r>
      <w:r w:rsidR="00E76C6A">
        <w:t>-</w:t>
      </w:r>
      <w:r>
        <w:t>through</w:t>
      </w:r>
      <w:r w:rsidR="1028E4CB">
        <w:t xml:space="preserve">, </w:t>
      </w:r>
      <w:r>
        <w:t>observation data</w:t>
      </w:r>
      <w:r w:rsidR="74538B6C">
        <w:t>, and ML student/DLL shadowing data</w:t>
      </w:r>
      <w:r>
        <w:t xml:space="preserve"> EL Roadmap-aligned tools (for example: the OPTEL and aligned classroom walk</w:t>
      </w:r>
      <w:r w:rsidR="00E76C6A">
        <w:t>-</w:t>
      </w:r>
      <w:r>
        <w:t xml:space="preserve">through observation tools). </w:t>
      </w:r>
    </w:p>
    <w:p w14:paraId="0000022B" w14:textId="202DCC2F" w:rsidR="00FC568A" w:rsidRDefault="00EF5EFA">
      <w:pPr>
        <w:widowControl w:val="0"/>
        <w:numPr>
          <w:ilvl w:val="0"/>
          <w:numId w:val="256"/>
        </w:numPr>
        <w:spacing w:after="200"/>
      </w:pPr>
      <w:r w:rsidRPr="73E09362">
        <w:rPr>
          <w:lang w:val="en-US"/>
        </w:rPr>
        <w:t>Create or leverage existing observation tools for multilingual pathways</w:t>
      </w:r>
      <w:r w:rsidR="004E2B25">
        <w:rPr>
          <w:lang w:val="en-US"/>
        </w:rPr>
        <w:t>.</w:t>
      </w:r>
    </w:p>
    <w:p w14:paraId="0000022C" w14:textId="5EE70AA0" w:rsidR="00FC568A" w:rsidRDefault="00EF5EFA">
      <w:pPr>
        <w:widowControl w:val="0"/>
        <w:numPr>
          <w:ilvl w:val="0"/>
          <w:numId w:val="256"/>
        </w:numPr>
        <w:spacing w:after="200"/>
      </w:pPr>
      <w:r w:rsidRPr="73E09362">
        <w:rPr>
          <w:lang w:val="en-US"/>
        </w:rPr>
        <w:t>Identify EL Roadmap</w:t>
      </w:r>
      <w:r w:rsidR="00041FF1">
        <w:rPr>
          <w:lang w:val="en-US"/>
        </w:rPr>
        <w:t>-</w:t>
      </w:r>
      <w:r w:rsidRPr="73E09362">
        <w:rPr>
          <w:lang w:val="en-US"/>
        </w:rPr>
        <w:t>aligned walk</w:t>
      </w:r>
      <w:r w:rsidR="00E76C6A">
        <w:rPr>
          <w:lang w:val="en-US"/>
        </w:rPr>
        <w:t>-</w:t>
      </w:r>
      <w:r w:rsidRPr="73E09362">
        <w:rPr>
          <w:lang w:val="en-US"/>
        </w:rPr>
        <w:t>through tools to gather data at classroom, school, and district levels.</w:t>
      </w:r>
    </w:p>
    <w:p w14:paraId="0000022D" w14:textId="033D502E" w:rsidR="00FC568A" w:rsidRDefault="00EF5EFA" w:rsidP="0E2A2235">
      <w:pPr>
        <w:widowControl w:val="0"/>
        <w:numPr>
          <w:ilvl w:val="1"/>
          <w:numId w:val="256"/>
        </w:numPr>
        <w:spacing w:after="200"/>
      </w:pPr>
      <w:r>
        <w:t xml:space="preserve">Include in </w:t>
      </w:r>
      <w:r w:rsidR="00115D31">
        <w:t xml:space="preserve">the </w:t>
      </w:r>
      <w:r>
        <w:t>tool</w:t>
      </w:r>
      <w:r w:rsidR="2789DCA5">
        <w:t>(s)</w:t>
      </w:r>
      <w:r w:rsidR="00366B7A">
        <w:t>:</w:t>
      </w:r>
    </w:p>
    <w:p w14:paraId="0000022E" w14:textId="413161DF" w:rsidR="00FC568A" w:rsidRDefault="00EF5EFA" w:rsidP="0E2A2235">
      <w:pPr>
        <w:widowControl w:val="0"/>
        <w:numPr>
          <w:ilvl w:val="2"/>
          <w:numId w:val="256"/>
        </w:numPr>
        <w:spacing w:after="200"/>
      </w:pPr>
      <w:r>
        <w:t>Affirming climate indicators</w:t>
      </w:r>
    </w:p>
    <w:p w14:paraId="0000022F" w14:textId="2FA5D80F" w:rsidR="00FC568A" w:rsidRDefault="00EF5EFA" w:rsidP="0E2A2235">
      <w:pPr>
        <w:widowControl w:val="0"/>
        <w:numPr>
          <w:ilvl w:val="2"/>
          <w:numId w:val="256"/>
        </w:numPr>
        <w:spacing w:after="200"/>
      </w:pPr>
      <w:r>
        <w:t xml:space="preserve">Provision of designated and integrated ELD </w:t>
      </w:r>
    </w:p>
    <w:p w14:paraId="00000230" w14:textId="6864AD53" w:rsidR="00FC568A" w:rsidRDefault="00EF5EFA" w:rsidP="0E2A2235">
      <w:pPr>
        <w:widowControl w:val="0"/>
        <w:numPr>
          <w:ilvl w:val="2"/>
          <w:numId w:val="256"/>
        </w:numPr>
        <w:spacing w:after="200"/>
      </w:pPr>
      <w:r>
        <w:t>UDL</w:t>
      </w:r>
    </w:p>
    <w:p w14:paraId="00000231" w14:textId="26314DB4" w:rsidR="00FC568A" w:rsidRDefault="00EF5EFA" w:rsidP="0E2A2235">
      <w:pPr>
        <w:widowControl w:val="0"/>
        <w:numPr>
          <w:ilvl w:val="2"/>
          <w:numId w:val="256"/>
        </w:numPr>
        <w:spacing w:after="200"/>
      </w:pPr>
      <w:r>
        <w:t>Primary language support (for English-medium classrooms)</w:t>
      </w:r>
    </w:p>
    <w:p w14:paraId="00000232" w14:textId="570A666E" w:rsidR="00FC568A" w:rsidRDefault="00EF5EFA" w:rsidP="0E2A2235">
      <w:pPr>
        <w:widowControl w:val="0"/>
        <w:numPr>
          <w:ilvl w:val="2"/>
          <w:numId w:val="256"/>
        </w:numPr>
        <w:spacing w:after="200"/>
      </w:pPr>
      <w:r>
        <w:t>Primary language instruction (for multilingual programs)</w:t>
      </w:r>
    </w:p>
    <w:p w14:paraId="00000233" w14:textId="062BED0F" w:rsidR="00FC568A" w:rsidRDefault="00EF5EFA" w:rsidP="0E2A2235">
      <w:pPr>
        <w:widowControl w:val="0"/>
        <w:numPr>
          <w:ilvl w:val="2"/>
          <w:numId w:val="256"/>
        </w:numPr>
        <w:spacing w:after="200"/>
      </w:pPr>
      <w:r>
        <w:t>Cultural responsiveness/culturally sustaining indicators</w:t>
      </w:r>
    </w:p>
    <w:p w14:paraId="00000234" w14:textId="57355E65" w:rsidR="00FC568A" w:rsidRDefault="00EF5EFA" w:rsidP="0E2A2235">
      <w:pPr>
        <w:widowControl w:val="0"/>
        <w:numPr>
          <w:ilvl w:val="2"/>
          <w:numId w:val="256"/>
        </w:numPr>
        <w:spacing w:after="200"/>
      </w:pPr>
      <w:r>
        <w:t>Grade</w:t>
      </w:r>
      <w:r w:rsidR="00FB7239">
        <w:t>-</w:t>
      </w:r>
      <w:r>
        <w:t>level instruction indicators</w:t>
      </w:r>
    </w:p>
    <w:p w14:paraId="00000235" w14:textId="5DF5CE66" w:rsidR="00FC568A" w:rsidRDefault="00EF5EFA" w:rsidP="0E2A2235">
      <w:pPr>
        <w:widowControl w:val="0"/>
        <w:numPr>
          <w:ilvl w:val="2"/>
          <w:numId w:val="256"/>
        </w:numPr>
        <w:spacing w:after="200"/>
      </w:pPr>
      <w:r>
        <w:t>Tiered support indicators</w:t>
      </w:r>
    </w:p>
    <w:p w14:paraId="00000236" w14:textId="261D06CC" w:rsidR="00FC568A" w:rsidRDefault="00EF5EFA" w:rsidP="0E2A2235">
      <w:pPr>
        <w:widowControl w:val="0"/>
        <w:numPr>
          <w:ilvl w:val="2"/>
          <w:numId w:val="256"/>
        </w:numPr>
        <w:spacing w:after="200"/>
      </w:pPr>
      <w:r>
        <w:t>Preschool/TK Learning Foundations (PTKLF)</w:t>
      </w:r>
    </w:p>
    <w:p w14:paraId="00000237" w14:textId="4F1947FA" w:rsidR="00FC568A" w:rsidRDefault="00EF5EFA" w:rsidP="0E2A2235">
      <w:pPr>
        <w:widowControl w:val="0"/>
        <w:numPr>
          <w:ilvl w:val="2"/>
          <w:numId w:val="256"/>
        </w:numPr>
        <w:spacing w:after="200"/>
      </w:pPr>
      <w:r>
        <w:lastRenderedPageBreak/>
        <w:t>Desired Results Student Profile (DRDP)</w:t>
      </w:r>
    </w:p>
    <w:p w14:paraId="5A27D270" w14:textId="71B1EEE5" w:rsidR="69ABE62E" w:rsidRDefault="69ABE62E" w:rsidP="00C320B0">
      <w:pPr>
        <w:widowControl w:val="0"/>
        <w:numPr>
          <w:ilvl w:val="2"/>
          <w:numId w:val="256"/>
        </w:numPr>
        <w:spacing w:after="200"/>
      </w:pPr>
      <w:r w:rsidRPr="71AC497A">
        <w:rPr>
          <w:color w:val="000000" w:themeColor="text1"/>
        </w:rPr>
        <w:t>P</w:t>
      </w:r>
      <w:r w:rsidR="00FB7239">
        <w:rPr>
          <w:color w:val="000000" w:themeColor="text1"/>
        </w:rPr>
        <w:t>–</w:t>
      </w:r>
      <w:r w:rsidRPr="71AC497A">
        <w:rPr>
          <w:color w:val="000000" w:themeColor="text1"/>
        </w:rPr>
        <w:t>3 Learning Progressions</w:t>
      </w:r>
    </w:p>
    <w:p w14:paraId="00000264" w14:textId="2269AC0B" w:rsidR="00FC568A" w:rsidRDefault="00EF5EFA" w:rsidP="00C320B0">
      <w:pPr>
        <w:pStyle w:val="Heading4"/>
        <w:spacing w:line="259" w:lineRule="auto"/>
      </w:pPr>
      <w:r>
        <w:t xml:space="preserve">Strategic Lever </w:t>
      </w:r>
      <w:r w:rsidR="0340066D">
        <w:t>4</w:t>
      </w:r>
      <w:r>
        <w:t>: Curriculum, Instruction, and Assessment</w:t>
      </w:r>
    </w:p>
    <w:p w14:paraId="00000265" w14:textId="4BEB39DD" w:rsidR="00FC568A" w:rsidRDefault="00EF5EFA" w:rsidP="4950FBAA">
      <w:pPr>
        <w:widowControl w:val="0"/>
        <w:spacing w:after="200" w:line="259" w:lineRule="auto"/>
      </w:pPr>
      <w:r w:rsidRPr="73E09362">
        <w:rPr>
          <w:lang w:val="en-US"/>
        </w:rPr>
        <w:t>The Curriculum</w:t>
      </w:r>
      <w:r w:rsidR="50C7A348" w:rsidRPr="4950FBAA">
        <w:rPr>
          <w:lang w:val="en-US"/>
        </w:rPr>
        <w:t>,</w:t>
      </w:r>
      <w:r w:rsidR="50C7A348" w:rsidRPr="729F37C0">
        <w:rPr>
          <w:lang w:val="en-US"/>
        </w:rPr>
        <w:t xml:space="preserve"> </w:t>
      </w:r>
      <w:r w:rsidRPr="73E09362">
        <w:rPr>
          <w:lang w:val="en-US"/>
        </w:rPr>
        <w:t>Instruction</w:t>
      </w:r>
      <w:r w:rsidR="57EE728B" w:rsidRPr="729F37C0">
        <w:rPr>
          <w:lang w:val="en-US"/>
        </w:rPr>
        <w:t>, and Assessment</w:t>
      </w:r>
      <w:r w:rsidRPr="73E09362">
        <w:rPr>
          <w:lang w:val="en-US"/>
        </w:rPr>
        <w:t xml:space="preserve"> focus area supports effective implementation of the California EL Roadmap by helping LEAs ensure MLs have equitable access to rigorous, grade-level instruction and high-quality, comprehensive integrated and designated ELD. It also supports LEAs in establishing coherent instructional frameworks that align high-quality Tier I instruction, UDL, integrated and designated ELD, MTSS, and specially designed instruction. By ensuring that all systems (general education, multilingual education, EL, and special education) operate as an integrated instructional architecture, strengthening curriculum, ensuring access to standards-aligned instructional materials in English and the partner language for Bilingual Education/DLI Programs, both integrated and designated ELD, and the full instructional program, refining master scheduling, and expanding evidence-based program models, this focus area helps create learning environments where all typologies of MLs can achieve academically while developing English proficiency and multilingualism.</w:t>
      </w:r>
    </w:p>
    <w:p w14:paraId="00000266" w14:textId="7842C5BF" w:rsidR="00FC568A" w:rsidRDefault="007643E8" w:rsidP="00805905">
      <w:pPr>
        <w:pStyle w:val="Heading5"/>
      </w:pPr>
      <w:bookmarkStart w:id="53" w:name="_heading=h.b0rsl9u2yerq" w:colFirst="0" w:colLast="0"/>
      <w:bookmarkEnd w:id="53"/>
      <w:r w:rsidRPr="007643E8">
        <w:rPr>
          <w:lang w:val="en-US"/>
        </w:rPr>
        <w:t>Phase 1: Exploration and Installation</w:t>
      </w:r>
      <w:r w:rsidR="005A65A8" w:rsidRPr="005A65A8">
        <w:rPr>
          <w:lang w:val="en-US"/>
        </w:rPr>
        <w:t>—</w:t>
      </w:r>
      <w:r w:rsidRPr="007643E8">
        <w:rPr>
          <w:lang w:val="en-US"/>
        </w:rPr>
        <w:t>Awareness and Initial Guidance (Years 1–2):</w:t>
      </w:r>
    </w:p>
    <w:p w14:paraId="00000267" w14:textId="77777777" w:rsidR="00FC568A" w:rsidRDefault="00EF5EFA" w:rsidP="0061655C">
      <w:pPr>
        <w:pStyle w:val="Heading6"/>
      </w:pPr>
      <w:r>
        <w:t>Create access points and instructional pathways in English-medium, bilingual education programs, and existing curricula for EL Students, ML Learners, and DLLs (Principle 1 and Principle 2)</w:t>
      </w:r>
    </w:p>
    <w:p w14:paraId="00000268" w14:textId="77777777" w:rsidR="00FC568A" w:rsidRDefault="00EF5EFA">
      <w:pPr>
        <w:spacing w:after="200"/>
      </w:pPr>
      <w:r>
        <w:t xml:space="preserve">Create access points for EL and ML students and DLLs in the existing English-medium and bilingual education curricula to ensure that EL and ML students and DLLs can fully engage with grade-level content while developing academic language. </w:t>
      </w:r>
    </w:p>
    <w:p w14:paraId="00000269" w14:textId="3BE1EB87" w:rsidR="00FC568A" w:rsidRDefault="00EF5EFA">
      <w:pPr>
        <w:numPr>
          <w:ilvl w:val="0"/>
          <w:numId w:val="167"/>
        </w:numPr>
        <w:spacing w:before="200" w:after="200"/>
      </w:pPr>
      <w:r>
        <w:t>Provide districtwide implementation support through aligned curriculum resources, differentiated instructional practices, and ongoing PL</w:t>
      </w:r>
      <w:r w:rsidR="00E76C6A">
        <w:t>.</w:t>
      </w:r>
    </w:p>
    <w:p w14:paraId="0000026A" w14:textId="7AB21CFD" w:rsidR="00FC568A" w:rsidRDefault="00EF5EFA">
      <w:pPr>
        <w:numPr>
          <w:ilvl w:val="0"/>
          <w:numId w:val="167"/>
        </w:numPr>
        <w:spacing w:after="200"/>
      </w:pPr>
      <w:r w:rsidRPr="73E09362">
        <w:rPr>
          <w:lang w:val="en-US"/>
        </w:rPr>
        <w:t>Establish comprehensive coaching cycles supported by EL and ML specialists to strengthen teacher capacity in designing linguistically accessible instruction, leveraging students’ home languages, and accelerating language and content development</w:t>
      </w:r>
      <w:r w:rsidR="00E76C6A">
        <w:rPr>
          <w:lang w:val="en-US"/>
        </w:rPr>
        <w:t>.</w:t>
      </w:r>
    </w:p>
    <w:p w14:paraId="0000026C" w14:textId="77777777" w:rsidR="00FC568A" w:rsidRDefault="00EF5EFA" w:rsidP="0061655C">
      <w:pPr>
        <w:pStyle w:val="Heading6"/>
      </w:pPr>
      <w:r>
        <w:t>Pilot EL programs and services (Principle 1 and Principle 2)</w:t>
      </w:r>
    </w:p>
    <w:p w14:paraId="0000026D" w14:textId="77777777" w:rsidR="00FC568A" w:rsidRDefault="00EF5EFA">
      <w:pPr>
        <w:spacing w:after="200"/>
      </w:pPr>
      <w:r w:rsidRPr="73E09362">
        <w:rPr>
          <w:lang w:val="en-US"/>
        </w:rPr>
        <w:t xml:space="preserve">Pilot programs and services that effectively address the diverse linguistic and academic needs of EL students, ML learners, and DLLs that increase access to rigorous, grade-level instruction while fostering bilingualism and biliteracy. The implementation of high-quality bilingual programs </w:t>
      </w:r>
      <w:proofErr w:type="gramStart"/>
      <w:r w:rsidRPr="73E09362">
        <w:rPr>
          <w:lang w:val="en-US"/>
        </w:rPr>
        <w:t>support</w:t>
      </w:r>
      <w:proofErr w:type="gramEnd"/>
      <w:r w:rsidRPr="73E09362">
        <w:rPr>
          <w:lang w:val="en-US"/>
        </w:rPr>
        <w:t xml:space="preserve"> MLs in developing proficiency in English and their home languages (or another language) while building the academic language, literacy skills, and content knowledge needed for long-term success.</w:t>
      </w:r>
    </w:p>
    <w:p w14:paraId="0000026E" w14:textId="77777777" w:rsidR="00FC568A" w:rsidRDefault="00EF5EFA">
      <w:pPr>
        <w:spacing w:after="200"/>
      </w:pPr>
      <w:r>
        <w:lastRenderedPageBreak/>
        <w:t>Examples include:</w:t>
      </w:r>
    </w:p>
    <w:p w14:paraId="0000026F" w14:textId="77777777" w:rsidR="00FC568A" w:rsidRDefault="00EF5EFA">
      <w:pPr>
        <w:numPr>
          <w:ilvl w:val="0"/>
          <w:numId w:val="367"/>
        </w:numPr>
        <w:spacing w:before="200" w:after="200"/>
      </w:pPr>
      <w:r w:rsidRPr="73E09362">
        <w:rPr>
          <w:lang w:val="en-US"/>
        </w:rPr>
        <w:t>Bilingual and dual language programs that provide equitable access to rigorous, grade-level curriculum while intentionally developing students’ bilingualism, biliteracy, cross-cultural competence, and academic achievement in both languages</w:t>
      </w:r>
    </w:p>
    <w:p w14:paraId="00000270" w14:textId="77777777" w:rsidR="00FC568A" w:rsidRDefault="00EF5EFA">
      <w:pPr>
        <w:numPr>
          <w:ilvl w:val="0"/>
          <w:numId w:val="134"/>
        </w:numPr>
        <w:spacing w:after="200"/>
      </w:pPr>
      <w:r w:rsidRPr="73E09362">
        <w:rPr>
          <w:lang w:val="en-US"/>
        </w:rPr>
        <w:t>Biliteracy-focused instructional practices that leverage students’ home languages as assets, strengthen literacy development across languages, and provide opportunities for students to transfer linguistic knowledge and skills between languages</w:t>
      </w:r>
    </w:p>
    <w:p w14:paraId="00000271" w14:textId="13460F32" w:rsidR="00FC568A" w:rsidRDefault="00EF5EFA">
      <w:pPr>
        <w:numPr>
          <w:ilvl w:val="0"/>
          <w:numId w:val="338"/>
        </w:numPr>
        <w:spacing w:after="200"/>
      </w:pPr>
      <w:r>
        <w:t>Cross-disciplinary units that integrate ELD, content standards, and multilingual literacy development through an interdisciplinary approach</w:t>
      </w:r>
      <w:r w:rsidR="008E5B73">
        <w:t>; s</w:t>
      </w:r>
      <w:r>
        <w:t>upport these units through PL and collaborative models such as co-teaching with EL specialists, bilingual teachers, and content-area educators</w:t>
      </w:r>
    </w:p>
    <w:p w14:paraId="00000272" w14:textId="77777777" w:rsidR="00FC568A" w:rsidRDefault="00EF5EFA">
      <w:pPr>
        <w:numPr>
          <w:ilvl w:val="0"/>
          <w:numId w:val="338"/>
        </w:numPr>
        <w:spacing w:after="200"/>
      </w:pPr>
      <w:r>
        <w:t>Use continuous improvement strategies and local data (for example: ELPAC, CAASPP, OPTEL, street data, student voice, family input, and local assessment data) to evaluate program effectiveness and ensure that all interest holders, including students, families, teachers, counselors, and administrators, are meaningfully engaged in the design, implementation, and refinement of multilingual programs and services. For example:</w:t>
      </w:r>
    </w:p>
    <w:p w14:paraId="00000273" w14:textId="058BEB4C" w:rsidR="00FC568A" w:rsidRDefault="00EF5EFA">
      <w:pPr>
        <w:numPr>
          <w:ilvl w:val="0"/>
          <w:numId w:val="190"/>
        </w:numPr>
        <w:spacing w:after="200"/>
      </w:pPr>
      <w:r>
        <w:t>Performance-based assessments that are tied to the home language and affirm and build on students</w:t>
      </w:r>
      <w:r w:rsidR="00FA2EA8">
        <w:t>’</w:t>
      </w:r>
      <w:r>
        <w:t xml:space="preserve"> linguistic knowledge</w:t>
      </w:r>
    </w:p>
    <w:p w14:paraId="00000274" w14:textId="40AABB64" w:rsidR="00FC568A" w:rsidRDefault="00EF5EFA">
      <w:pPr>
        <w:numPr>
          <w:ilvl w:val="0"/>
          <w:numId w:val="190"/>
        </w:numPr>
        <w:spacing w:after="200"/>
      </w:pPr>
      <w:r>
        <w:t xml:space="preserve">Student </w:t>
      </w:r>
      <w:proofErr w:type="gramStart"/>
      <w:r>
        <w:t>walk</w:t>
      </w:r>
      <w:r w:rsidR="00E76C6A">
        <w:t>-</w:t>
      </w:r>
      <w:r>
        <w:t>throughs</w:t>
      </w:r>
      <w:proofErr w:type="gramEnd"/>
      <w:r>
        <w:t xml:space="preserve"> that focus on implementation of key EL strategies uplifted in PL</w:t>
      </w:r>
    </w:p>
    <w:p w14:paraId="00000275" w14:textId="70E3B24A" w:rsidR="00FC568A" w:rsidRDefault="00EF5EFA">
      <w:pPr>
        <w:numPr>
          <w:ilvl w:val="0"/>
          <w:numId w:val="190"/>
        </w:numPr>
        <w:spacing w:after="200"/>
      </w:pPr>
      <w:r>
        <w:t>Feedback loops where all interest holders have a chance to reflect on what needs improvement regularly</w:t>
      </w:r>
    </w:p>
    <w:p w14:paraId="00000276" w14:textId="5313CA31" w:rsidR="00FC568A" w:rsidRDefault="00EF5EFA" w:rsidP="0061655C">
      <w:pPr>
        <w:pStyle w:val="Heading6"/>
        <w:rPr>
          <w:lang w:val="en-US"/>
        </w:rPr>
      </w:pPr>
      <w:r w:rsidRPr="73E09362">
        <w:rPr>
          <w:lang w:val="en-US"/>
        </w:rPr>
        <w:t>Ensure all schools and classrooms have culturally</w:t>
      </w:r>
      <w:r w:rsidR="00DD65A4">
        <w:rPr>
          <w:lang w:val="en-US"/>
        </w:rPr>
        <w:t xml:space="preserve"> </w:t>
      </w:r>
      <w:proofErr w:type="gramStart"/>
      <w:r w:rsidRPr="73E09362">
        <w:rPr>
          <w:lang w:val="en-US"/>
        </w:rPr>
        <w:t>sustaining</w:t>
      </w:r>
      <w:proofErr w:type="gramEnd"/>
      <w:r w:rsidRPr="73E09362">
        <w:rPr>
          <w:lang w:val="en-US"/>
        </w:rPr>
        <w:t xml:space="preserve"> and linguistically responsive libraries (Principle 1 and Principle 2)</w:t>
      </w:r>
    </w:p>
    <w:p w14:paraId="00000277" w14:textId="77777777" w:rsidR="00FC568A" w:rsidRDefault="00EF5EFA">
      <w:pPr>
        <w:spacing w:after="200"/>
      </w:pPr>
      <w:r w:rsidRPr="73E09362">
        <w:rPr>
          <w:lang w:val="en-US"/>
        </w:rPr>
        <w:t xml:space="preserve">Ensure all schools and classrooms have access to culturally sustaining, linguistically responsive, and inclusive libraries that contain complex texts in multiple languages that leverage students’ linguistic assets and support MLs’ academic success, bilingualism, and biliteracy development. </w:t>
      </w:r>
    </w:p>
    <w:p w14:paraId="00000278" w14:textId="146E3497" w:rsidR="00FC568A" w:rsidRDefault="00EF5EFA">
      <w:pPr>
        <w:numPr>
          <w:ilvl w:val="0"/>
          <w:numId w:val="360"/>
        </w:numPr>
        <w:spacing w:before="200" w:after="200"/>
      </w:pPr>
      <w:r>
        <w:t>Invest in high-quality classroom and school library collections that reflect and affirm the cultural, linguistic, and lived experiences of the school communities served, including multilingual leveled texts, dual language books, bilingual resources, and materials that support literacy development in both English and students’ home languages</w:t>
      </w:r>
      <w:r w:rsidR="008E5B73">
        <w:t>.</w:t>
      </w:r>
    </w:p>
    <w:p w14:paraId="00000279" w14:textId="65241766" w:rsidR="00FC568A" w:rsidRDefault="00EF5EFA">
      <w:pPr>
        <w:numPr>
          <w:ilvl w:val="0"/>
          <w:numId w:val="360"/>
        </w:numPr>
        <w:spacing w:after="200"/>
      </w:pPr>
      <w:r>
        <w:lastRenderedPageBreak/>
        <w:t>Library collections should be intentionally designed to strengthen access to rigorous, grade-level content while supporting language development across the instructional program</w:t>
      </w:r>
      <w:r w:rsidR="008E5B73">
        <w:t>.</w:t>
      </w:r>
    </w:p>
    <w:p w14:paraId="0000027A" w14:textId="19604FBF" w:rsidR="00FC568A" w:rsidRDefault="00EF5EFA" w:rsidP="00281EF2">
      <w:pPr>
        <w:pStyle w:val="Heading6"/>
      </w:pPr>
      <w:r>
        <w:t xml:space="preserve">Establish Tier I core instruction within MTSS for all EL typologies (Principle 1, Principle 2, and Principle 3) </w:t>
      </w:r>
    </w:p>
    <w:p w14:paraId="0000027B" w14:textId="6DFD237C" w:rsidR="00FC568A" w:rsidRDefault="00EF5EFA">
      <w:pPr>
        <w:numPr>
          <w:ilvl w:val="0"/>
          <w:numId w:val="117"/>
        </w:numPr>
        <w:spacing w:after="200"/>
      </w:pPr>
      <w:r>
        <w:t>Ensure that Tier I Core Instruction includes comprehensive integrated and designated ELD, UDL, and amplified grade-level instruction</w:t>
      </w:r>
      <w:r w:rsidR="008E5B73">
        <w:t>.</w:t>
      </w:r>
    </w:p>
    <w:p w14:paraId="0000027C" w14:textId="29BA5254" w:rsidR="00FC568A" w:rsidRDefault="00EF5EFA">
      <w:pPr>
        <w:numPr>
          <w:ilvl w:val="0"/>
          <w:numId w:val="117"/>
        </w:numPr>
        <w:spacing w:after="200"/>
      </w:pPr>
      <w:r w:rsidRPr="73E09362">
        <w:rPr>
          <w:lang w:val="en-US"/>
        </w:rPr>
        <w:t>Ensure Tier I is designed to serve all EL typologies, including newcomers, LTELs, and dually identified students so that language development needs are addressed before any student is considered for Tier II/III intervention or referral</w:t>
      </w:r>
      <w:r w:rsidR="008E5B73">
        <w:rPr>
          <w:lang w:val="en-US"/>
        </w:rPr>
        <w:t>.</w:t>
      </w:r>
    </w:p>
    <w:p w14:paraId="0000027D" w14:textId="3FE0F15C" w:rsidR="00FC568A" w:rsidRDefault="00EF5EFA">
      <w:pPr>
        <w:numPr>
          <w:ilvl w:val="0"/>
          <w:numId w:val="117"/>
        </w:numPr>
        <w:spacing w:after="200"/>
      </w:pPr>
      <w:r>
        <w:t>Issue guidance and provide PL to content teachers on distinguishing language needs from disability-related needs, UDL, and integrated ELD</w:t>
      </w:r>
      <w:r w:rsidR="008E5B73">
        <w:t>.</w:t>
      </w:r>
    </w:p>
    <w:p w14:paraId="0000027E" w14:textId="572946D3" w:rsidR="00FC568A" w:rsidRDefault="003A775C" w:rsidP="00805905">
      <w:pPr>
        <w:pStyle w:val="Heading5"/>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27F" w14:textId="77777777" w:rsidR="00FC568A" w:rsidRDefault="00EF5EFA" w:rsidP="00281EF2">
      <w:pPr>
        <w:pStyle w:val="Heading6"/>
      </w:pPr>
      <w:r>
        <w:t>Establish systems to evaluate and adopt materials that prioritize language development (Principle 1, Principle 2, and Principle 3)</w:t>
      </w:r>
    </w:p>
    <w:p w14:paraId="00000280" w14:textId="77777777" w:rsidR="00FC568A" w:rsidRDefault="00EF5EFA">
      <w:pPr>
        <w:spacing w:after="200"/>
      </w:pPr>
      <w:r w:rsidRPr="73E09362">
        <w:rPr>
          <w:lang w:val="en-US"/>
        </w:rPr>
        <w:t>Establish systems to evaluate and adopt materials through the lens of the language development, age-appropriateness, and standards alignment of the materials.</w:t>
      </w:r>
    </w:p>
    <w:p w14:paraId="00000281" w14:textId="0E5C1BC9" w:rsidR="00FC568A" w:rsidRDefault="00EF5EFA">
      <w:pPr>
        <w:numPr>
          <w:ilvl w:val="0"/>
          <w:numId w:val="219"/>
        </w:numPr>
        <w:spacing w:before="200" w:after="200"/>
        <w:rPr>
          <w:color w:val="000000"/>
        </w:rPr>
      </w:pPr>
      <w:r>
        <w:t>Collaborate with other districts and charter schools with similar student populations and needs prior to and during the adoption process to share resources and experiences</w:t>
      </w:r>
      <w:r w:rsidR="00185BEB">
        <w:t>.</w:t>
      </w:r>
    </w:p>
    <w:p w14:paraId="00000282" w14:textId="7F58CCE2" w:rsidR="00FC568A" w:rsidRDefault="00EF5EFA">
      <w:pPr>
        <w:numPr>
          <w:ilvl w:val="0"/>
          <w:numId w:val="219"/>
        </w:numPr>
        <w:spacing w:after="200"/>
        <w:rPr>
          <w:color w:val="000000"/>
        </w:rPr>
      </w:pPr>
      <w:r>
        <w:t>Provide teachers with experience serving EL students</w:t>
      </w:r>
      <w:r w:rsidR="006747D6">
        <w:t xml:space="preserve">, </w:t>
      </w:r>
      <w:r>
        <w:t>ML students</w:t>
      </w:r>
      <w:r w:rsidR="006747D6">
        <w:t xml:space="preserve">, and </w:t>
      </w:r>
      <w:r>
        <w:t>DLLs with a meaningful role in curriculum vetting and adoption to ensure that the curriculum meets the needs of t</w:t>
      </w:r>
      <w:r w:rsidR="006747D6">
        <w:t>hese students</w:t>
      </w:r>
      <w:r>
        <w:t xml:space="preserve"> that the district serves in English and the home language</w:t>
      </w:r>
      <w:r w:rsidR="00185BEB">
        <w:t>.</w:t>
      </w:r>
    </w:p>
    <w:p w14:paraId="00000283" w14:textId="12BA392F" w:rsidR="00FC568A" w:rsidRDefault="00EF5EFA">
      <w:pPr>
        <w:numPr>
          <w:ilvl w:val="0"/>
          <w:numId w:val="219"/>
        </w:numPr>
        <w:spacing w:after="200"/>
        <w:rPr>
          <w:color w:val="000000"/>
          <w:lang w:val="en-US"/>
        </w:rPr>
      </w:pPr>
      <w:r w:rsidRPr="6DD68348">
        <w:rPr>
          <w:lang w:val="en-US"/>
        </w:rPr>
        <w:t>Use county adoption toolkits and state adopted lists</w:t>
      </w:r>
      <w:r w:rsidR="00185BEB" w:rsidRPr="6DD68348">
        <w:rPr>
          <w:lang w:val="en-US"/>
        </w:rPr>
        <w:t>.</w:t>
      </w:r>
    </w:p>
    <w:p w14:paraId="00000284" w14:textId="714F66B4" w:rsidR="00FC568A" w:rsidRDefault="00EF5EFA">
      <w:pPr>
        <w:numPr>
          <w:ilvl w:val="0"/>
          <w:numId w:val="219"/>
        </w:numPr>
        <w:spacing w:after="200"/>
        <w:rPr>
          <w:color w:val="000000"/>
          <w:lang w:val="en-US"/>
        </w:rPr>
      </w:pPr>
      <w:r w:rsidRPr="74F92E96">
        <w:rPr>
          <w:lang w:val="en-US"/>
        </w:rPr>
        <w:t>Use the English Learner Success Forum Guidelines for adopting ELA and ELD, Math</w:t>
      </w:r>
      <w:r w:rsidR="009F3C7E">
        <w:rPr>
          <w:lang w:val="en-US"/>
        </w:rPr>
        <w:t>,</w:t>
      </w:r>
      <w:r w:rsidRPr="74F92E96">
        <w:rPr>
          <w:lang w:val="en-US"/>
        </w:rPr>
        <w:t xml:space="preserve"> and Spanish Language Arts (SLA) instructional materials.</w:t>
      </w:r>
    </w:p>
    <w:p w14:paraId="00000285" w14:textId="7BB2B4DC" w:rsidR="00FC568A" w:rsidRDefault="00EF5EFA" w:rsidP="00281EF2">
      <w:pPr>
        <w:pStyle w:val="Heading6"/>
      </w:pPr>
      <w:r>
        <w:t>Scale promising EL programs and services (Principle 1 and Principle 2)</w:t>
      </w:r>
    </w:p>
    <w:p w14:paraId="00000286" w14:textId="0B468EEB" w:rsidR="00FC568A" w:rsidRDefault="00EF5EFA">
      <w:pPr>
        <w:spacing w:after="200"/>
      </w:pPr>
      <w:r>
        <w:t xml:space="preserve">Scale successful pilot programs and services that effectively address the diverse linguistic and academic needs of EL students, ML learners, </w:t>
      </w:r>
      <w:r w:rsidR="006747D6">
        <w:t xml:space="preserve">and DLL students </w:t>
      </w:r>
      <w:r>
        <w:t>by increasing access to rigorous, grade-level instruction while fostering bilingualism and biliteracy.</w:t>
      </w:r>
    </w:p>
    <w:p w14:paraId="00000287" w14:textId="072E469F" w:rsidR="00FC568A" w:rsidRDefault="00EF5EFA">
      <w:pPr>
        <w:numPr>
          <w:ilvl w:val="0"/>
          <w:numId w:val="199"/>
        </w:numPr>
        <w:spacing w:before="200" w:after="200"/>
        <w:rPr>
          <w:color w:val="000000"/>
        </w:rPr>
      </w:pPr>
      <w:r>
        <w:t>Deepen and scale continuous improvement strategies and local data to evaluate their efficacy and ensure that interest holders</w:t>
      </w:r>
      <w:r w:rsidR="00552737">
        <w:t>,</w:t>
      </w:r>
      <w:r>
        <w:t xml:space="preserve"> including students, families, </w:t>
      </w:r>
      <w:r>
        <w:lastRenderedPageBreak/>
        <w:t>teachers, counselors, and administrators</w:t>
      </w:r>
      <w:r w:rsidR="009F3C7E">
        <w:t>,</w:t>
      </w:r>
      <w:r>
        <w:t xml:space="preserve"> are meaningfully included in the process. For example:</w:t>
      </w:r>
    </w:p>
    <w:p w14:paraId="00000288" w14:textId="425639D3" w:rsidR="00FC568A" w:rsidRDefault="00EF5EFA">
      <w:pPr>
        <w:numPr>
          <w:ilvl w:val="1"/>
          <w:numId w:val="199"/>
        </w:numPr>
        <w:spacing w:after="200"/>
        <w:rPr>
          <w:color w:val="000000"/>
        </w:rPr>
      </w:pPr>
      <w:r>
        <w:t>Performance-based assessments that are tied to the home language and affirm and build on students</w:t>
      </w:r>
      <w:r w:rsidR="004E2B25">
        <w:t>’</w:t>
      </w:r>
      <w:r>
        <w:t xml:space="preserve"> linguistic knowledge</w:t>
      </w:r>
    </w:p>
    <w:p w14:paraId="00000289" w14:textId="7D323127" w:rsidR="00FC568A" w:rsidRDefault="00EF5EFA">
      <w:pPr>
        <w:numPr>
          <w:ilvl w:val="1"/>
          <w:numId w:val="199"/>
        </w:numPr>
        <w:spacing w:after="200"/>
        <w:rPr>
          <w:color w:val="000000"/>
        </w:rPr>
      </w:pPr>
      <w:r>
        <w:t>Student walk</w:t>
      </w:r>
      <w:r w:rsidR="00E76C6A">
        <w:t>-</w:t>
      </w:r>
      <w:r>
        <w:t>throughs that focus on implementation of key English learner strategies uplifted in PL</w:t>
      </w:r>
    </w:p>
    <w:p w14:paraId="0000028A" w14:textId="2C220DEA" w:rsidR="00FC568A" w:rsidRDefault="00EF5EFA">
      <w:pPr>
        <w:numPr>
          <w:ilvl w:val="1"/>
          <w:numId w:val="199"/>
        </w:numPr>
        <w:spacing w:after="200"/>
        <w:rPr>
          <w:color w:val="000000"/>
        </w:rPr>
      </w:pPr>
      <w:r>
        <w:t>Feedback loops where all interest holders have a chance to reflect on what needs improvement regularly</w:t>
      </w:r>
    </w:p>
    <w:p w14:paraId="0000028B" w14:textId="29431244" w:rsidR="00FC568A" w:rsidRDefault="00EF5EFA" w:rsidP="4E2FC73E">
      <w:pPr>
        <w:numPr>
          <w:ilvl w:val="1"/>
          <w:numId w:val="199"/>
        </w:numPr>
        <w:spacing w:after="200"/>
        <w:rPr>
          <w:color w:val="000000"/>
          <w:lang w:val="en-US"/>
        </w:rPr>
      </w:pPr>
      <w:r w:rsidRPr="4E2FC73E">
        <w:rPr>
          <w:lang w:val="en-US"/>
        </w:rPr>
        <w:t xml:space="preserve">Engage the ELAC and DELAC, School Site Council, and </w:t>
      </w:r>
      <w:proofErr w:type="gramStart"/>
      <w:r w:rsidRPr="4E2FC73E">
        <w:rPr>
          <w:lang w:val="en-US"/>
        </w:rPr>
        <w:t>families</w:t>
      </w:r>
      <w:proofErr w:type="gramEnd"/>
      <w:r w:rsidRPr="4E2FC73E">
        <w:rPr>
          <w:lang w:val="en-US"/>
        </w:rPr>
        <w:t>/community members in iterative feedback cycles on multilingual program models and pathways</w:t>
      </w:r>
    </w:p>
    <w:p w14:paraId="0000028C" w14:textId="2CE587AB" w:rsidR="00FC568A" w:rsidRDefault="00EF5EFA" w:rsidP="00281EF2">
      <w:pPr>
        <w:pStyle w:val="Heading6"/>
      </w:pPr>
      <w:r>
        <w:t>Formalize and deepen MTSS for all EL typologies (Principle 1, Principle 2, and Principle 3)</w:t>
      </w:r>
    </w:p>
    <w:p w14:paraId="0000028D" w14:textId="56065416" w:rsidR="00FC568A" w:rsidRDefault="00EF5EFA">
      <w:pPr>
        <w:spacing w:after="200"/>
      </w:pPr>
      <w:r>
        <w:t xml:space="preserve">Use the </w:t>
      </w:r>
      <w:r w:rsidRPr="00B54F1B">
        <w:rPr>
          <w:i/>
          <w:iCs/>
        </w:rPr>
        <w:t>California Practitioners’ Guide for Educating English Learners with Disabilities</w:t>
      </w:r>
      <w:r>
        <w:t xml:space="preserve"> (</w:t>
      </w:r>
      <w:r w:rsidR="0003765B">
        <w:t>download a PDF of the</w:t>
      </w:r>
      <w:r w:rsidR="0003765B" w:rsidRPr="0003765B">
        <w:rPr>
          <w:i/>
          <w:iCs/>
        </w:rPr>
        <w:t xml:space="preserve"> </w:t>
      </w:r>
      <w:r w:rsidR="0003765B" w:rsidRPr="00B54F1B">
        <w:rPr>
          <w:i/>
          <w:iCs/>
        </w:rPr>
        <w:t>California Practitioners’ Guide for Educating English Learners with Disabilities</w:t>
      </w:r>
      <w:r w:rsidR="0003765B">
        <w:t xml:space="preserve"> </w:t>
      </w:r>
      <w:r w:rsidR="00793CE1">
        <w:t>at</w:t>
      </w:r>
      <w:r>
        <w:t xml:space="preserve"> </w:t>
      </w:r>
      <w:hyperlink r:id="rId52" w:anchor="page=63" w:tooltip="California Practitioners’ Guide for Educating English Learners with Disabilities">
        <w:r w:rsidR="00FC568A">
          <w:rPr>
            <w:color w:val="1155CC"/>
            <w:u w:val="single"/>
          </w:rPr>
          <w:t>https://www.cde.ca.gov/sp/se/documents/ab2785guide.pdf#page=63</w:t>
        </w:r>
      </w:hyperlink>
      <w:r>
        <w:t>) and other available resources to leverage California’s MTSS framework to specifically support all typologies of EL students, including access to a broad and comprehensive curriculum and high-quality comprehensive ELD instruction that is responsive to individualized student needs.</w:t>
      </w:r>
    </w:p>
    <w:p w14:paraId="0000028E" w14:textId="4841D2EE" w:rsidR="00FC568A" w:rsidRDefault="00EF5EFA">
      <w:pPr>
        <w:numPr>
          <w:ilvl w:val="0"/>
          <w:numId w:val="245"/>
        </w:numPr>
        <w:spacing w:before="200" w:after="200"/>
        <w:rPr>
          <w:color w:val="000000"/>
          <w:lang w:val="en-US"/>
        </w:rPr>
      </w:pPr>
      <w:r w:rsidRPr="73E09362">
        <w:rPr>
          <w:lang w:val="en-US"/>
        </w:rPr>
        <w:t xml:space="preserve">Provide additional coaching for depth and quality of </w:t>
      </w:r>
      <w:r w:rsidR="00CE2A53">
        <w:rPr>
          <w:lang w:val="en-US"/>
        </w:rPr>
        <w:t>i</w:t>
      </w:r>
      <w:r w:rsidRPr="73E09362">
        <w:rPr>
          <w:lang w:val="en-US"/>
        </w:rPr>
        <w:t>ntegrated ELD</w:t>
      </w:r>
      <w:r w:rsidR="006747D6" w:rsidRPr="73E09362">
        <w:rPr>
          <w:lang w:val="en-US"/>
        </w:rPr>
        <w:t xml:space="preserve"> and </w:t>
      </w:r>
      <w:r w:rsidRPr="73E09362">
        <w:rPr>
          <w:lang w:val="en-US"/>
        </w:rPr>
        <w:t>UDL. Build internal coaching capacity to sustain the work</w:t>
      </w:r>
      <w:r w:rsidR="00577911">
        <w:rPr>
          <w:lang w:val="en-US"/>
        </w:rPr>
        <w:t>.</w:t>
      </w:r>
    </w:p>
    <w:p w14:paraId="0000028F" w14:textId="237420D8" w:rsidR="00FC568A" w:rsidRDefault="00EF5EFA">
      <w:pPr>
        <w:numPr>
          <w:ilvl w:val="0"/>
          <w:numId w:val="245"/>
        </w:numPr>
        <w:spacing w:after="200"/>
        <w:rPr>
          <w:color w:val="000000"/>
          <w:lang w:val="en-US"/>
        </w:rPr>
      </w:pPr>
      <w:r w:rsidRPr="73E09362">
        <w:rPr>
          <w:lang w:val="en-US"/>
        </w:rPr>
        <w:t>Clearly articulate what exists in each of the tiers and how students move from one tier to another, including that dually identified students retain access to all tiers of instruction (ELD in Tier I) and intervention</w:t>
      </w:r>
      <w:r w:rsidR="00577911">
        <w:rPr>
          <w:lang w:val="en-US"/>
        </w:rPr>
        <w:t>.</w:t>
      </w:r>
    </w:p>
    <w:p w14:paraId="00000290" w14:textId="7DD74095" w:rsidR="00FC568A" w:rsidRDefault="00EF5EFA">
      <w:pPr>
        <w:numPr>
          <w:ilvl w:val="0"/>
          <w:numId w:val="245"/>
        </w:numPr>
        <w:spacing w:after="200"/>
        <w:rPr>
          <w:color w:val="000000"/>
        </w:rPr>
      </w:pPr>
      <w:r>
        <w:t>Ensure MTSS teams include an EL specialist in tier-movement decisions to ensure language needs are not misinterpreted as disability-related needs, or vice versa</w:t>
      </w:r>
      <w:r w:rsidR="00577911">
        <w:t>.</w:t>
      </w:r>
    </w:p>
    <w:p w14:paraId="00000291" w14:textId="660A2005" w:rsidR="00FC568A" w:rsidRDefault="00EF5EFA">
      <w:pPr>
        <w:numPr>
          <w:ilvl w:val="0"/>
          <w:numId w:val="245"/>
        </w:numPr>
        <w:spacing w:after="200"/>
        <w:rPr>
          <w:color w:val="000000"/>
          <w:lang w:val="en-US"/>
        </w:rPr>
      </w:pPr>
      <w:r w:rsidRPr="6DD68348">
        <w:rPr>
          <w:lang w:val="en-US"/>
        </w:rPr>
        <w:t xml:space="preserve">Refine </w:t>
      </w:r>
      <w:proofErr w:type="gramStart"/>
      <w:r w:rsidRPr="6DD68348">
        <w:rPr>
          <w:lang w:val="en-US"/>
        </w:rPr>
        <w:t>supports</w:t>
      </w:r>
      <w:proofErr w:type="gramEnd"/>
      <w:r w:rsidRPr="6DD68348">
        <w:rPr>
          <w:lang w:val="en-US"/>
        </w:rPr>
        <w:t xml:space="preserve"> for different typologies of EL students using </w:t>
      </w:r>
      <w:r w:rsidR="00FA2EA8" w:rsidRPr="6DD68348">
        <w:rPr>
          <w:lang w:val="en-US"/>
        </w:rPr>
        <w:t>multiyear</w:t>
      </w:r>
      <w:r w:rsidRPr="6DD68348">
        <w:rPr>
          <w:lang w:val="en-US"/>
        </w:rPr>
        <w:t xml:space="preserve"> data</w:t>
      </w:r>
      <w:r w:rsidR="00577911" w:rsidRPr="6DD68348">
        <w:rPr>
          <w:lang w:val="en-US"/>
        </w:rPr>
        <w:t>.</w:t>
      </w:r>
    </w:p>
    <w:p w14:paraId="00000292" w14:textId="416984E3" w:rsidR="00FC568A" w:rsidRDefault="00EF5EFA">
      <w:pPr>
        <w:numPr>
          <w:ilvl w:val="0"/>
          <w:numId w:val="245"/>
        </w:numPr>
        <w:spacing w:after="200"/>
        <w:rPr>
          <w:color w:val="000000"/>
        </w:rPr>
      </w:pPr>
      <w:r>
        <w:t>Embed MTSS/ELD training into onboarding and PL calendars as standard practice</w:t>
      </w:r>
      <w:r w:rsidR="00577911">
        <w:t>.</w:t>
      </w:r>
    </w:p>
    <w:p w14:paraId="00000293" w14:textId="0AC9E589" w:rsidR="00FC568A" w:rsidRDefault="00EF5EFA">
      <w:pPr>
        <w:numPr>
          <w:ilvl w:val="0"/>
          <w:numId w:val="245"/>
        </w:numPr>
        <w:spacing w:after="200"/>
        <w:rPr>
          <w:color w:val="000000"/>
          <w:lang w:val="en-US"/>
        </w:rPr>
      </w:pPr>
      <w:r w:rsidRPr="73E09362">
        <w:rPr>
          <w:lang w:val="en-US"/>
        </w:rPr>
        <w:t>Establish protected collaborative cross-departmental structures at cabinet, district office, and site level (including</w:t>
      </w:r>
      <w:r w:rsidR="00FA2EA8">
        <w:rPr>
          <w:lang w:val="en-US"/>
        </w:rPr>
        <w:t>,</w:t>
      </w:r>
      <w:r w:rsidRPr="73E09362">
        <w:rPr>
          <w:lang w:val="en-US"/>
        </w:rPr>
        <w:t xml:space="preserve"> but not limited to</w:t>
      </w:r>
      <w:r w:rsidR="00DF5131">
        <w:rPr>
          <w:lang w:val="en-US"/>
        </w:rPr>
        <w:t>,</w:t>
      </w:r>
      <w:r w:rsidRPr="73E09362">
        <w:rPr>
          <w:lang w:val="en-US"/>
        </w:rPr>
        <w:t xml:space="preserve"> special education, ML/EL; Student Services/MTSS; counselors, Licensed Clinical Social Worker)</w:t>
      </w:r>
      <w:r w:rsidR="00577911">
        <w:rPr>
          <w:lang w:val="en-US"/>
        </w:rPr>
        <w:t>.</w:t>
      </w:r>
    </w:p>
    <w:p w14:paraId="00000294" w14:textId="2A6E315C" w:rsidR="00FC568A" w:rsidRDefault="00EF5EFA">
      <w:pPr>
        <w:numPr>
          <w:ilvl w:val="0"/>
          <w:numId w:val="245"/>
        </w:numPr>
        <w:spacing w:after="200"/>
        <w:rPr>
          <w:color w:val="000000"/>
        </w:rPr>
      </w:pPr>
      <w:r>
        <w:t>Deepen partnerships (COE/SELPA, other districts for articulation)</w:t>
      </w:r>
      <w:r w:rsidR="00577911">
        <w:t>.</w:t>
      </w:r>
    </w:p>
    <w:p w14:paraId="00000295" w14:textId="2FCCFECC" w:rsidR="00FC568A" w:rsidRDefault="00EF5EFA">
      <w:pPr>
        <w:numPr>
          <w:ilvl w:val="0"/>
          <w:numId w:val="245"/>
        </w:numPr>
        <w:spacing w:after="200"/>
        <w:rPr>
          <w:color w:val="000000"/>
          <w:lang w:val="en-US"/>
        </w:rPr>
      </w:pPr>
      <w:r w:rsidRPr="73E09362">
        <w:rPr>
          <w:lang w:val="en-US"/>
        </w:rPr>
        <w:lastRenderedPageBreak/>
        <w:t>Establish a documented process to monitor Tier I instructional fidelity (comprehensive ELD, UDL, amplified instruction) for all EL typologies, including dually identified students, before any student moves to Tier II/III</w:t>
      </w:r>
      <w:r w:rsidR="00577911">
        <w:rPr>
          <w:lang w:val="en-US"/>
        </w:rPr>
        <w:t>.</w:t>
      </w:r>
    </w:p>
    <w:p w14:paraId="00000296" w14:textId="23EBC830"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297" w14:textId="77777777" w:rsidR="00FC568A" w:rsidRDefault="00EF5EFA" w:rsidP="00281EF2">
      <w:pPr>
        <w:pStyle w:val="Heading6"/>
      </w:pPr>
      <w:r>
        <w:t>Innovate and design ELD courses using elective content (Principle 1 and Principle 2)</w:t>
      </w:r>
    </w:p>
    <w:p w14:paraId="00000298" w14:textId="3B3EB9D6" w:rsidR="00FC568A" w:rsidRDefault="00EF5EFA">
      <w:pPr>
        <w:spacing w:after="200"/>
      </w:pPr>
      <w:r>
        <w:t>Create ELD courses aligned to legal requirements that use elective content as a vehicle to teach ELD (for example</w:t>
      </w:r>
      <w:r w:rsidR="00652516">
        <w:t>:</w:t>
      </w:r>
      <w:r>
        <w:t xml:space="preserve"> ELD journalism, ELD robotics). </w:t>
      </w:r>
    </w:p>
    <w:p w14:paraId="00000299" w14:textId="7506573F" w:rsidR="00FC568A" w:rsidRDefault="00EF5EFA">
      <w:pPr>
        <w:numPr>
          <w:ilvl w:val="0"/>
          <w:numId w:val="1"/>
        </w:numPr>
        <w:spacing w:before="200" w:after="200"/>
        <w:rPr>
          <w:color w:val="000000"/>
          <w:lang w:val="en-US"/>
        </w:rPr>
      </w:pPr>
      <w:r w:rsidRPr="73E09362">
        <w:rPr>
          <w:lang w:val="en-US"/>
        </w:rPr>
        <w:t xml:space="preserve">Identify models of secondary electives that meet all ELD requirements, domains, and standards, including </w:t>
      </w:r>
      <w:r w:rsidR="002D209D">
        <w:rPr>
          <w:lang w:val="en-US"/>
        </w:rPr>
        <w:t>Career Technical Education (</w:t>
      </w:r>
      <w:r w:rsidRPr="73E09362">
        <w:rPr>
          <w:lang w:val="en-US"/>
        </w:rPr>
        <w:t>CTE</w:t>
      </w:r>
      <w:r w:rsidR="002D209D">
        <w:rPr>
          <w:lang w:val="en-US"/>
        </w:rPr>
        <w:t>)</w:t>
      </w:r>
      <w:r w:rsidRPr="73E09362">
        <w:rPr>
          <w:lang w:val="en-US"/>
        </w:rPr>
        <w:t xml:space="preserve"> pathways, and share them with COE and the state</w:t>
      </w:r>
      <w:r w:rsidR="00582731">
        <w:rPr>
          <w:lang w:val="en-US"/>
        </w:rPr>
        <w:t>.</w:t>
      </w:r>
      <w:r w:rsidRPr="73E09362">
        <w:rPr>
          <w:lang w:val="en-US"/>
        </w:rPr>
        <w:t xml:space="preserve"> </w:t>
      </w:r>
    </w:p>
    <w:p w14:paraId="0000029A" w14:textId="21FC6F9C" w:rsidR="00FC568A" w:rsidRDefault="00EF5EFA">
      <w:pPr>
        <w:numPr>
          <w:ilvl w:val="0"/>
          <w:numId w:val="1"/>
        </w:numPr>
        <w:spacing w:after="200"/>
        <w:rPr>
          <w:color w:val="000000"/>
          <w:lang w:val="en-US"/>
        </w:rPr>
      </w:pPr>
      <w:r w:rsidRPr="73E09362">
        <w:rPr>
          <w:lang w:val="en-US"/>
        </w:rPr>
        <w:t>Allocate resources so teachers are not tasked with curriculum creation without additional time/compensation</w:t>
      </w:r>
      <w:r w:rsidR="00582731">
        <w:rPr>
          <w:lang w:val="en-US"/>
        </w:rPr>
        <w:t>.</w:t>
      </w:r>
    </w:p>
    <w:p w14:paraId="0000029B" w14:textId="27F3A062" w:rsidR="00FC568A" w:rsidRDefault="00EF5EFA">
      <w:pPr>
        <w:numPr>
          <w:ilvl w:val="0"/>
          <w:numId w:val="1"/>
        </w:numPr>
        <w:spacing w:after="200"/>
        <w:rPr>
          <w:color w:val="000000"/>
        </w:rPr>
      </w:pPr>
      <w:r>
        <w:t>When implementing ELD course innovations, ensure proper course codes and teacher certifications</w:t>
      </w:r>
      <w:r w:rsidR="00582731">
        <w:t>.</w:t>
      </w:r>
    </w:p>
    <w:p w14:paraId="0000029C" w14:textId="4BA917C9" w:rsidR="00FC568A" w:rsidRDefault="00EF5EFA">
      <w:pPr>
        <w:numPr>
          <w:ilvl w:val="0"/>
          <w:numId w:val="1"/>
        </w:numPr>
        <w:spacing w:after="200"/>
        <w:rPr>
          <w:color w:val="000000"/>
          <w:lang w:val="en-US"/>
        </w:rPr>
      </w:pPr>
      <w:r w:rsidRPr="73E09362">
        <w:rPr>
          <w:lang w:val="en-US"/>
        </w:rPr>
        <w:t>Confirm course design and implementation meet minimum legal requirements for ELs and ELD</w:t>
      </w:r>
      <w:r w:rsidR="00582731">
        <w:rPr>
          <w:lang w:val="en-US"/>
        </w:rPr>
        <w:t>.</w:t>
      </w:r>
    </w:p>
    <w:p w14:paraId="0000029D" w14:textId="18847CF3" w:rsidR="00FC568A" w:rsidRDefault="00EF5EFA" w:rsidP="00281EF2">
      <w:pPr>
        <w:pStyle w:val="Heading6"/>
      </w:pPr>
      <w:r>
        <w:t>Continue to innovate and scale promising EL programs and services (Principle 1 and Principle 2)</w:t>
      </w:r>
    </w:p>
    <w:p w14:paraId="0000029E" w14:textId="423C3177" w:rsidR="00FC568A" w:rsidRDefault="00EF5EFA">
      <w:pPr>
        <w:spacing w:after="200"/>
      </w:pPr>
      <w:r w:rsidRPr="73E09362">
        <w:rPr>
          <w:lang w:val="en-US"/>
        </w:rPr>
        <w:t xml:space="preserve">Scale successful pilot programs, continuing to use continuous improvement strategies and local data to evaluate their efficacy and </w:t>
      </w:r>
      <w:proofErr w:type="gramStart"/>
      <w:r w:rsidRPr="73E09362">
        <w:rPr>
          <w:lang w:val="en-US"/>
        </w:rPr>
        <w:t>ensuring</w:t>
      </w:r>
      <w:proofErr w:type="gramEnd"/>
      <w:r w:rsidRPr="73E09362">
        <w:rPr>
          <w:lang w:val="en-US"/>
        </w:rPr>
        <w:t xml:space="preserve"> that interest holders</w:t>
      </w:r>
      <w:r w:rsidR="00DF5131">
        <w:rPr>
          <w:lang w:val="en-US"/>
        </w:rPr>
        <w:t>,</w:t>
      </w:r>
      <w:r w:rsidRPr="73E09362">
        <w:rPr>
          <w:lang w:val="en-US"/>
        </w:rPr>
        <w:t xml:space="preserve"> including students, families, teachers, counselors,</w:t>
      </w:r>
      <w:r w:rsidR="006747D6" w:rsidRPr="73E09362">
        <w:rPr>
          <w:lang w:val="en-US"/>
        </w:rPr>
        <w:t xml:space="preserve"> </w:t>
      </w:r>
      <w:r w:rsidRPr="73E09362">
        <w:rPr>
          <w:lang w:val="en-US"/>
        </w:rPr>
        <w:t>paraprofessionals, and administrators</w:t>
      </w:r>
      <w:r w:rsidR="00DF5131">
        <w:rPr>
          <w:lang w:val="en-US"/>
        </w:rPr>
        <w:t>,</w:t>
      </w:r>
      <w:r w:rsidRPr="73E09362">
        <w:rPr>
          <w:lang w:val="en-US"/>
        </w:rPr>
        <w:t xml:space="preserve"> are meaningfully included in the process. Scale effective practices districtwide and continue to give permission to innovate and pilot new programs and services that address the needs of specific EL subgroups such as newcomers, dually identified students, and LTEL students. For example:</w:t>
      </w:r>
    </w:p>
    <w:p w14:paraId="0000029F" w14:textId="77777777" w:rsidR="00FC568A" w:rsidRDefault="00EF5EFA">
      <w:pPr>
        <w:numPr>
          <w:ilvl w:val="0"/>
          <w:numId w:val="208"/>
        </w:numPr>
        <w:spacing w:before="200" w:after="200"/>
        <w:rPr>
          <w:color w:val="000000"/>
        </w:rPr>
      </w:pPr>
      <w:r>
        <w:t>Cross-disciplinary units that support ELD and content (or, content-based ELD)</w:t>
      </w:r>
    </w:p>
    <w:p w14:paraId="000002A0" w14:textId="58312C0F" w:rsidR="00FC568A" w:rsidRDefault="00EF5EFA">
      <w:pPr>
        <w:numPr>
          <w:ilvl w:val="0"/>
          <w:numId w:val="208"/>
        </w:numPr>
        <w:spacing w:after="200"/>
        <w:rPr>
          <w:color w:val="000000"/>
        </w:rPr>
      </w:pPr>
      <w:r>
        <w:t>Performance-based assessments that are tied to the home language and affirm and build on students</w:t>
      </w:r>
      <w:r w:rsidR="00644F1E">
        <w:t>’</w:t>
      </w:r>
      <w:r>
        <w:t xml:space="preserve"> linguistic knowledge</w:t>
      </w:r>
    </w:p>
    <w:p w14:paraId="000002A1" w14:textId="03AEE2A4" w:rsidR="00FC568A" w:rsidRDefault="00EF5EFA" w:rsidP="00281EF2">
      <w:pPr>
        <w:pStyle w:val="Heading6"/>
      </w:pPr>
      <w:r>
        <w:t>Sustain and refine coordinated Tier I/MTSS Practice for all EL typologies (Principle 1, Principle 2, and Principle 3)</w:t>
      </w:r>
    </w:p>
    <w:p w14:paraId="000002A2" w14:textId="5F9353C5" w:rsidR="00FC568A" w:rsidRDefault="00EF5EFA">
      <w:pPr>
        <w:numPr>
          <w:ilvl w:val="0"/>
          <w:numId w:val="371"/>
        </w:numPr>
        <w:spacing w:after="200"/>
      </w:pPr>
      <w:r w:rsidRPr="73E09362">
        <w:rPr>
          <w:lang w:val="en-US"/>
        </w:rPr>
        <w:t>Use multiyear data (ELPAC growth, IEP goal progress, tier-movement patterns) to refine Tier I instruction and MTSS coordination for all EL typologies, including dually identified students, to support coherency within first best instruction</w:t>
      </w:r>
      <w:r w:rsidR="00DF5131">
        <w:rPr>
          <w:lang w:val="en-US"/>
        </w:rPr>
        <w:t>.</w:t>
      </w:r>
    </w:p>
    <w:p w14:paraId="000002A4" w14:textId="2052BBFE" w:rsidR="00FC568A" w:rsidRDefault="00EF5EFA" w:rsidP="00805905">
      <w:pPr>
        <w:pStyle w:val="Heading5"/>
      </w:pPr>
      <w:r>
        <w:lastRenderedPageBreak/>
        <w:t xml:space="preserve">General Expected Outcomes </w:t>
      </w:r>
    </w:p>
    <w:p w14:paraId="000002A5" w14:textId="01C49B00" w:rsidR="00FC568A" w:rsidRDefault="00EF5EFA">
      <w:pPr>
        <w:widowControl w:val="0"/>
        <w:numPr>
          <w:ilvl w:val="0"/>
          <w:numId w:val="241"/>
        </w:numPr>
        <w:spacing w:before="200" w:after="200"/>
        <w:rPr>
          <w:color w:val="000000"/>
        </w:rPr>
      </w:pPr>
      <w:r>
        <w:t>MLs have greater access to rigorous, grade-level instruction in alignment with their instructional program, including bilingual and dual language immersion settings</w:t>
      </w:r>
      <w:r w:rsidR="00DF5131">
        <w:t>.</w:t>
      </w:r>
    </w:p>
    <w:p w14:paraId="000002A6" w14:textId="4AE7284A" w:rsidR="00FC568A" w:rsidRDefault="00EF5EFA">
      <w:pPr>
        <w:widowControl w:val="0"/>
        <w:numPr>
          <w:ilvl w:val="0"/>
          <w:numId w:val="241"/>
        </w:numPr>
        <w:spacing w:after="200"/>
        <w:rPr>
          <w:color w:val="000000"/>
        </w:rPr>
      </w:pPr>
      <w:r>
        <w:t>Language development is intentionally integrated throughout the instructional program, in English and, when applicable, the partner language(s)</w:t>
      </w:r>
      <w:r w:rsidR="00640A78">
        <w:t>,</w:t>
      </w:r>
      <w:r>
        <w:t xml:space="preserve"> to support multilingualism</w:t>
      </w:r>
      <w:r w:rsidR="00DF5131">
        <w:t>.</w:t>
      </w:r>
    </w:p>
    <w:p w14:paraId="000002A7" w14:textId="078C6FDF" w:rsidR="00FC568A" w:rsidRDefault="00EF5EFA">
      <w:pPr>
        <w:widowControl w:val="0"/>
        <w:numPr>
          <w:ilvl w:val="0"/>
          <w:numId w:val="241"/>
        </w:numPr>
        <w:spacing w:after="200"/>
        <w:rPr>
          <w:color w:val="000000"/>
        </w:rPr>
      </w:pPr>
      <w:r>
        <w:t>Curriculum and instructional practices better support MLs across English medium, bilingual, and dual language programs</w:t>
      </w:r>
      <w:r w:rsidR="00DF5131">
        <w:t>.</w:t>
      </w:r>
    </w:p>
    <w:p w14:paraId="000002A8" w14:textId="23FBBB39" w:rsidR="00FC568A" w:rsidRDefault="00EF5EFA">
      <w:pPr>
        <w:widowControl w:val="0"/>
        <w:numPr>
          <w:ilvl w:val="0"/>
          <w:numId w:val="241"/>
        </w:numPr>
        <w:spacing w:after="200"/>
        <w:rPr>
          <w:color w:val="000000"/>
          <w:lang w:val="en-US"/>
        </w:rPr>
      </w:pPr>
      <w:r w:rsidRPr="73E09362">
        <w:rPr>
          <w:lang w:val="en-US"/>
        </w:rPr>
        <w:t>LEAs strengthen their capacity to implement high-quality, asset-oriented instructional programs that promote academic achievement, English proficiency, and multilingualism, for all MLs</w:t>
      </w:r>
      <w:r w:rsidR="00DF5131">
        <w:rPr>
          <w:lang w:val="en-US"/>
        </w:rPr>
        <w:t>.</w:t>
      </w:r>
    </w:p>
    <w:p w14:paraId="000002A9" w14:textId="129300A0" w:rsidR="00FC568A" w:rsidRDefault="00EF5EFA">
      <w:pPr>
        <w:widowControl w:val="0"/>
        <w:numPr>
          <w:ilvl w:val="0"/>
          <w:numId w:val="241"/>
        </w:numPr>
        <w:spacing w:after="200"/>
        <w:rPr>
          <w:color w:val="000000"/>
          <w:lang w:val="en-US"/>
        </w:rPr>
      </w:pPr>
      <w:r w:rsidRPr="6DD68348">
        <w:rPr>
          <w:lang w:val="en-US"/>
        </w:rPr>
        <w:t>Tier I instruction, comprehensive ELD, intervention, and specially designed instruction are coordinated to provide coherent access and support for all typologies of MLs</w:t>
      </w:r>
      <w:r w:rsidR="00DF5131" w:rsidRPr="6DD68348">
        <w:rPr>
          <w:lang w:val="en-US"/>
        </w:rPr>
        <w:t>.</w:t>
      </w:r>
    </w:p>
    <w:p w14:paraId="000002AA" w14:textId="4996DDDB" w:rsidR="00FC568A" w:rsidRDefault="00EF5EFA" w:rsidP="00C320B0">
      <w:pPr>
        <w:pStyle w:val="Heading5"/>
        <w:spacing w:line="259" w:lineRule="auto"/>
      </w:pPr>
      <w:r>
        <w:t>Curriculum</w:t>
      </w:r>
      <w:r w:rsidR="76BC2B13">
        <w:t xml:space="preserve">, </w:t>
      </w:r>
      <w:r>
        <w:t>Instruction</w:t>
      </w:r>
      <w:r w:rsidR="39410E61">
        <w:t>, and Assessment</w:t>
      </w:r>
      <w:r>
        <w:t xml:space="preserve"> Metrics</w:t>
      </w:r>
    </w:p>
    <w:p w14:paraId="000002AB" w14:textId="6E711647" w:rsidR="00FC568A" w:rsidRDefault="00EF5EFA">
      <w:pPr>
        <w:widowControl w:val="0"/>
        <w:spacing w:after="200"/>
      </w:pPr>
      <w:r w:rsidRPr="73E09362">
        <w:rPr>
          <w:lang w:val="en-US"/>
        </w:rPr>
        <w:t xml:space="preserve">Review how Master Schedules support </w:t>
      </w:r>
      <w:proofErr w:type="spellStart"/>
      <w:r w:rsidRPr="73E09362">
        <w:rPr>
          <w:lang w:val="en-US"/>
        </w:rPr>
        <w:t>ELs’</w:t>
      </w:r>
      <w:proofErr w:type="spellEnd"/>
      <w:r w:rsidRPr="73E09362">
        <w:rPr>
          <w:lang w:val="en-US"/>
        </w:rPr>
        <w:t xml:space="preserve"> ability to meet A</w:t>
      </w:r>
      <w:r w:rsidR="009909F9">
        <w:rPr>
          <w:lang w:val="en-US"/>
        </w:rPr>
        <w:t>–</w:t>
      </w:r>
      <w:r w:rsidRPr="73E09362">
        <w:rPr>
          <w:lang w:val="en-US"/>
        </w:rPr>
        <w:t xml:space="preserve">G, full coursework, </w:t>
      </w:r>
      <w:r w:rsidR="00D1330E" w:rsidRPr="00D1330E">
        <w:rPr>
          <w:lang w:val="en-US"/>
        </w:rPr>
        <w:t xml:space="preserve">Advanced Placement </w:t>
      </w:r>
      <w:r w:rsidR="00D1330E">
        <w:rPr>
          <w:lang w:val="en-US"/>
        </w:rPr>
        <w:t>(</w:t>
      </w:r>
      <w:r w:rsidRPr="73E09362">
        <w:rPr>
          <w:lang w:val="en-US"/>
        </w:rPr>
        <w:t>AP</w:t>
      </w:r>
      <w:r w:rsidR="00D1330E">
        <w:rPr>
          <w:lang w:val="en-US"/>
        </w:rPr>
        <w:t>)</w:t>
      </w:r>
      <w:r w:rsidRPr="73E09362">
        <w:rPr>
          <w:lang w:val="en-US"/>
        </w:rPr>
        <w:t>, and elective access for EL students.</w:t>
      </w:r>
    </w:p>
    <w:p w14:paraId="000002AC" w14:textId="1D70A9AC" w:rsidR="00FC568A" w:rsidRDefault="00EF5EFA">
      <w:pPr>
        <w:widowControl w:val="0"/>
        <w:numPr>
          <w:ilvl w:val="0"/>
          <w:numId w:val="147"/>
        </w:numPr>
        <w:spacing w:before="200" w:after="200"/>
      </w:pPr>
      <w:r w:rsidRPr="73E09362">
        <w:rPr>
          <w:lang w:val="en-US"/>
        </w:rPr>
        <w:t>Review how master schedules demonstrate TK</w:t>
      </w:r>
      <w:r w:rsidR="00D55DF9">
        <w:rPr>
          <w:lang w:val="en-US"/>
        </w:rPr>
        <w:t>–</w:t>
      </w:r>
      <w:r w:rsidRPr="73E09362">
        <w:rPr>
          <w:lang w:val="en-US"/>
        </w:rPr>
        <w:t>12 multilingual pathway program alignment</w:t>
      </w:r>
      <w:r w:rsidR="00D55DF9">
        <w:rPr>
          <w:lang w:val="en-US"/>
        </w:rPr>
        <w:t>.</w:t>
      </w:r>
    </w:p>
    <w:p w14:paraId="000002AD" w14:textId="2594E339" w:rsidR="00FC568A" w:rsidRDefault="00EF5EFA">
      <w:pPr>
        <w:widowControl w:val="0"/>
        <w:numPr>
          <w:ilvl w:val="0"/>
          <w:numId w:val="147"/>
        </w:numPr>
        <w:spacing w:before="200" w:after="200"/>
      </w:pPr>
      <w:r w:rsidRPr="73E09362">
        <w:rPr>
          <w:lang w:val="en-US"/>
        </w:rPr>
        <w:t>Assess the alignment of schedules for a variety of instructional programs (including bilingual education models) to the EL Master Plan (check for designated and integrated ELD, and other specialized EL supports); evaluate scheduling flexibility to accommodate emergent/newcomer student needs, LTELs, and EL as they become RFEP</w:t>
      </w:r>
      <w:r w:rsidR="00D1330E">
        <w:rPr>
          <w:lang w:val="en-US"/>
        </w:rPr>
        <w:t>;</w:t>
      </w:r>
      <w:r w:rsidRPr="73E09362">
        <w:rPr>
          <w:lang w:val="en-US"/>
        </w:rPr>
        <w:t xml:space="preserve"> link schedule analysis to student achievement and engagement data to evaluate effectiveness</w:t>
      </w:r>
      <w:r w:rsidR="00D55DF9">
        <w:rPr>
          <w:lang w:val="en-US"/>
        </w:rPr>
        <w:t>.</w:t>
      </w:r>
    </w:p>
    <w:p w14:paraId="000002AE" w14:textId="20EAC8A3" w:rsidR="00FC568A" w:rsidRDefault="00EF5EFA">
      <w:pPr>
        <w:widowControl w:val="0"/>
        <w:numPr>
          <w:ilvl w:val="0"/>
          <w:numId w:val="147"/>
        </w:numPr>
        <w:spacing w:before="200" w:after="200"/>
      </w:pPr>
      <w:r>
        <w:t xml:space="preserve">Analyze enrollment statistics for EL students to assess whether there is fair and impartial access to </w:t>
      </w:r>
      <w:r w:rsidR="00D1330E" w:rsidRPr="73E09362">
        <w:rPr>
          <w:lang w:val="en-US"/>
        </w:rPr>
        <w:t>AP</w:t>
      </w:r>
      <w:r>
        <w:t xml:space="preserve"> courses, dual enrollment programs, and other rigorous academic tracks</w:t>
      </w:r>
      <w:r w:rsidR="00D55DF9">
        <w:t>.</w:t>
      </w:r>
    </w:p>
    <w:p w14:paraId="000002AF" w14:textId="7C6A7213" w:rsidR="00FC568A" w:rsidRDefault="00EF5EFA" w:rsidP="00405975">
      <w:pPr>
        <w:pStyle w:val="Heading6"/>
        <w:rPr>
          <w:i/>
          <w:iCs/>
        </w:rPr>
      </w:pPr>
      <w:bookmarkStart w:id="54" w:name="_heading=h.mo15kz23ihas" w:colFirst="0" w:colLast="0"/>
      <w:bookmarkEnd w:id="54"/>
      <w:r>
        <w:t>CAASPP, California Science Test (CAST), and CSA Data for EL Students</w:t>
      </w:r>
    </w:p>
    <w:p w14:paraId="000002B0" w14:textId="74218C3A" w:rsidR="00FC568A" w:rsidRDefault="00EF5EFA">
      <w:pPr>
        <w:widowControl w:val="0"/>
        <w:numPr>
          <w:ilvl w:val="0"/>
          <w:numId w:val="342"/>
        </w:numPr>
        <w:spacing w:after="200"/>
      </w:pPr>
      <w:r w:rsidRPr="73E09362">
        <w:rPr>
          <w:lang w:val="en-US"/>
        </w:rPr>
        <w:t>Percentage of EL students scoring proficiency or above in ELA and Math on the CAASPP and the CAST and at level 3 or above on the California Spanish Assessment (CSA</w:t>
      </w:r>
      <w:r w:rsidRPr="0F064FC6">
        <w:rPr>
          <w:lang w:val="en-US"/>
        </w:rPr>
        <w:t>)</w:t>
      </w:r>
      <w:r w:rsidR="713D4799" w:rsidRPr="3BB89247">
        <w:rPr>
          <w:lang w:val="en-US"/>
        </w:rPr>
        <w:t xml:space="preserve"> (s</w:t>
      </w:r>
      <w:r w:rsidR="00470122" w:rsidRPr="3BB89247">
        <w:rPr>
          <w:lang w:val="en-US"/>
        </w:rPr>
        <w:t>ee</w:t>
      </w:r>
      <w:r w:rsidR="00470122">
        <w:rPr>
          <w:lang w:val="en-US"/>
        </w:rPr>
        <w:t xml:space="preserve"> the </w:t>
      </w:r>
      <w:r w:rsidR="00470122" w:rsidRPr="73E09362">
        <w:rPr>
          <w:lang w:val="en-US"/>
        </w:rPr>
        <w:t xml:space="preserve">CAASPP </w:t>
      </w:r>
      <w:r w:rsidRPr="73E09362">
        <w:rPr>
          <w:lang w:val="en-US"/>
        </w:rPr>
        <w:t>Test Results for California’s Assessments</w:t>
      </w:r>
      <w:r w:rsidR="00470122">
        <w:rPr>
          <w:lang w:val="en-US"/>
        </w:rPr>
        <w:t xml:space="preserve"> web page</w:t>
      </w:r>
      <w:r w:rsidRPr="73E09362">
        <w:rPr>
          <w:lang w:val="en-US"/>
        </w:rPr>
        <w:t xml:space="preserve"> </w:t>
      </w:r>
      <w:r w:rsidR="00470122">
        <w:rPr>
          <w:lang w:val="en-US"/>
        </w:rPr>
        <w:t>at</w:t>
      </w:r>
      <w:r w:rsidRPr="73E09362">
        <w:rPr>
          <w:lang w:val="en-US"/>
        </w:rPr>
        <w:t xml:space="preserve"> </w:t>
      </w:r>
      <w:hyperlink r:id="rId53" w:tooltip="CAASP ELPAC web page">
        <w:r w:rsidR="00FC568A" w:rsidRPr="0F064FC6">
          <w:rPr>
            <w:color w:val="1155CC"/>
            <w:u w:val="single"/>
            <w:lang w:val="en-US"/>
          </w:rPr>
          <w:t>https://caaspp-elpac.ets.org/caaspp/</w:t>
        </w:r>
      </w:hyperlink>
      <w:r w:rsidRPr="73E09362">
        <w:rPr>
          <w:lang w:val="en-US"/>
        </w:rPr>
        <w:t xml:space="preserve">). </w:t>
      </w:r>
    </w:p>
    <w:p w14:paraId="000002B1" w14:textId="1C1CC7B3" w:rsidR="00FC568A" w:rsidRDefault="00EF5EFA" w:rsidP="00405975">
      <w:pPr>
        <w:pStyle w:val="Heading6"/>
        <w:rPr>
          <w:i/>
          <w:iCs/>
        </w:rPr>
      </w:pPr>
      <w:bookmarkStart w:id="55" w:name="_heading=h.p0rd5nccfn2a" w:colFirst="0" w:colLast="0"/>
      <w:bookmarkEnd w:id="55"/>
      <w:r>
        <w:t>Tier I Fidelity and MTSS Coordination Data for EL Typologies</w:t>
      </w:r>
    </w:p>
    <w:p w14:paraId="000002B2" w14:textId="77777777" w:rsidR="00FC568A" w:rsidRDefault="00EF5EFA">
      <w:pPr>
        <w:widowControl w:val="0"/>
        <w:numPr>
          <w:ilvl w:val="0"/>
          <w:numId w:val="296"/>
        </w:numPr>
        <w:spacing w:before="200" w:after="200"/>
      </w:pPr>
      <w:r w:rsidRPr="73E09362">
        <w:rPr>
          <w:lang w:val="en-US"/>
        </w:rPr>
        <w:t xml:space="preserve">Percentage of EL students, including dually identified students, with documented </w:t>
      </w:r>
      <w:r w:rsidRPr="73E09362">
        <w:rPr>
          <w:lang w:val="en-US"/>
        </w:rPr>
        <w:lastRenderedPageBreak/>
        <w:t>evidence of Tier I fidelity (comprehensive ELD, UDL, amplified instruction) prior to Tier II/III intervention or special education referral</w:t>
      </w:r>
    </w:p>
    <w:p w14:paraId="000002B3" w14:textId="77777777" w:rsidR="00FC568A" w:rsidRDefault="00EF5EFA">
      <w:pPr>
        <w:widowControl w:val="0"/>
        <w:numPr>
          <w:ilvl w:val="0"/>
          <w:numId w:val="296"/>
        </w:numPr>
        <w:spacing w:before="200" w:after="200"/>
      </w:pPr>
      <w:r>
        <w:t>Percentage of MTSS tier-movement decisions for EL students that included an EL specialist as part of the review team</w:t>
      </w:r>
    </w:p>
    <w:p w14:paraId="000002B4" w14:textId="7E07F32A" w:rsidR="00FC568A" w:rsidRDefault="00EF5EFA">
      <w:pPr>
        <w:widowControl w:val="0"/>
        <w:numPr>
          <w:ilvl w:val="0"/>
          <w:numId w:val="296"/>
        </w:numPr>
        <w:spacing w:before="200" w:after="200"/>
      </w:pPr>
      <w:r w:rsidRPr="73E09362">
        <w:rPr>
          <w:lang w:val="en-US"/>
        </w:rPr>
        <w:t>Disaggregated data on EL students’ movement through MTSS tiers by typology (newcomer, LTEL, dually identified, RFEP-monitoring) to identify patterns of over</w:t>
      </w:r>
      <w:r w:rsidR="000C736C">
        <w:rPr>
          <w:lang w:val="en-US"/>
        </w:rPr>
        <w:t>-</w:t>
      </w:r>
      <w:r w:rsidRPr="73E09362">
        <w:rPr>
          <w:lang w:val="en-US"/>
        </w:rPr>
        <w:t xml:space="preserve"> or </w:t>
      </w:r>
      <w:r w:rsidR="000C736C" w:rsidRPr="73E09362">
        <w:rPr>
          <w:lang w:val="en-US"/>
        </w:rPr>
        <w:t>under</w:t>
      </w:r>
      <w:r w:rsidR="000C736C">
        <w:rPr>
          <w:lang w:val="en-US"/>
        </w:rPr>
        <w:t>-</w:t>
      </w:r>
      <w:r w:rsidR="00253438" w:rsidRPr="73E09362">
        <w:rPr>
          <w:lang w:val="en-US"/>
        </w:rPr>
        <w:t>referral</w:t>
      </w:r>
    </w:p>
    <w:p w14:paraId="000002B5" w14:textId="23950537" w:rsidR="00FC568A" w:rsidRDefault="00EF5EFA" w:rsidP="00C320B0">
      <w:pPr>
        <w:pStyle w:val="Heading4"/>
        <w:spacing w:line="259" w:lineRule="auto"/>
      </w:pPr>
      <w:r>
        <w:t xml:space="preserve">Strategic Lever </w:t>
      </w:r>
      <w:r w:rsidR="04E7FAEA">
        <w:t>5</w:t>
      </w:r>
      <w:r>
        <w:t>: Workforce</w:t>
      </w:r>
    </w:p>
    <w:p w14:paraId="000002B6" w14:textId="027BFD2B" w:rsidR="00FC568A" w:rsidRDefault="007643E8" w:rsidP="00805905">
      <w:pPr>
        <w:pStyle w:val="Heading5"/>
      </w:pPr>
      <w:r w:rsidRPr="007643E8">
        <w:rPr>
          <w:lang w:val="en-US"/>
        </w:rPr>
        <w:t>Phase 1: Exploration and Installation</w:t>
      </w:r>
      <w:r w:rsidR="005A65A8" w:rsidRPr="005A65A8">
        <w:rPr>
          <w:lang w:val="en-US"/>
        </w:rPr>
        <w:t>—</w:t>
      </w:r>
      <w:r w:rsidRPr="007643E8">
        <w:rPr>
          <w:lang w:val="en-US"/>
        </w:rPr>
        <w:t>Awareness and Initial Guidance (Years 1–2):</w:t>
      </w:r>
    </w:p>
    <w:p w14:paraId="000002B7" w14:textId="1DDBB379" w:rsidR="00FC568A" w:rsidRDefault="00EF5EFA" w:rsidP="00281EF2">
      <w:pPr>
        <w:pStyle w:val="Heading6"/>
      </w:pPr>
      <w:r>
        <w:t>Prioritize hiring decisions to reflect community</w:t>
      </w:r>
      <w:r w:rsidR="00644F1E">
        <w:t>’</w:t>
      </w:r>
      <w:r>
        <w:t>s demographics (Principle 1 and Principle 3)</w:t>
      </w:r>
    </w:p>
    <w:p w14:paraId="000002B8" w14:textId="77777777" w:rsidR="00FC568A" w:rsidRDefault="00EF5EFA">
      <w:pPr>
        <w:spacing w:after="200"/>
      </w:pPr>
      <w:r>
        <w:t xml:space="preserve">Prioritize hiring decisions to reflect the community’s demographics, including certificated, classified, and administrative personnel, with intentional attention to recruiting staff who speak less commonly represented languages in the district to serve in varying capacities in a wide range of instructional programs, including </w:t>
      </w:r>
      <w:proofErr w:type="gramStart"/>
      <w:r>
        <w:t>bicultural</w:t>
      </w:r>
      <w:proofErr w:type="gramEnd"/>
      <w:r>
        <w:t>, bilingual, and biliterate programs.</w:t>
      </w:r>
    </w:p>
    <w:p w14:paraId="000002B9" w14:textId="59781104" w:rsidR="00FC568A" w:rsidRDefault="00EF5EFA">
      <w:pPr>
        <w:numPr>
          <w:ilvl w:val="0"/>
          <w:numId w:val="178"/>
        </w:numPr>
        <w:spacing w:before="200" w:after="200"/>
      </w:pPr>
      <w:r>
        <w:t>Create pathways for CSPP teachers who speak the language to become credentialed TK teachers</w:t>
      </w:r>
      <w:r w:rsidR="00CA29DE">
        <w:t>.</w:t>
      </w:r>
    </w:p>
    <w:p w14:paraId="000002BA" w14:textId="5CF8E03D" w:rsidR="00FC568A" w:rsidRDefault="00EF5EFA">
      <w:pPr>
        <w:numPr>
          <w:ilvl w:val="0"/>
          <w:numId w:val="178"/>
        </w:numPr>
        <w:spacing w:before="200" w:after="200"/>
      </w:pPr>
      <w:r>
        <w:t>Recruit and prioritize hiring high school graduates who have earned the SSB to serve as TK classroom assistants while pursuing bilingual teacher preparation programs</w:t>
      </w:r>
      <w:r w:rsidR="00CA29DE">
        <w:t>.</w:t>
      </w:r>
    </w:p>
    <w:p w14:paraId="000002BB" w14:textId="6DD0327F" w:rsidR="00FC568A" w:rsidRDefault="003A775C" w:rsidP="00805905">
      <w:pPr>
        <w:pStyle w:val="Heading5"/>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2BC" w14:textId="77777777" w:rsidR="00FC568A" w:rsidRDefault="00EF5EFA" w:rsidP="00281EF2">
      <w:pPr>
        <w:pStyle w:val="Heading6"/>
        <w:rPr>
          <w:lang w:val="en-US"/>
        </w:rPr>
      </w:pPr>
      <w:r w:rsidRPr="73E09362">
        <w:rPr>
          <w:lang w:val="en-US"/>
        </w:rPr>
        <w:t>Provide peer mentors to new staff (Principle 1 and Principle 3)</w:t>
      </w:r>
    </w:p>
    <w:p w14:paraId="000002BD" w14:textId="77777777" w:rsidR="00FC568A" w:rsidRDefault="00EF5EFA">
      <w:pPr>
        <w:widowControl w:val="0"/>
        <w:numPr>
          <w:ilvl w:val="0"/>
          <w:numId w:val="49"/>
        </w:numPr>
        <w:spacing w:after="200"/>
      </w:pPr>
      <w:r w:rsidRPr="73E09362">
        <w:rPr>
          <w:lang w:val="en-US"/>
        </w:rPr>
        <w:t>Provide additional compensation to peer mentors, including bilingual staff, who support newly hired employees by offering guidance, leadership, and retention support</w:t>
      </w:r>
    </w:p>
    <w:p w14:paraId="000002BE" w14:textId="6D95C5E9" w:rsidR="00FC568A" w:rsidRDefault="00EF5EFA" w:rsidP="00281EF2">
      <w:pPr>
        <w:pStyle w:val="Heading6"/>
      </w:pPr>
      <w:r>
        <w:t>Integrate EL Roadmap PL in LEA teacher induction programs (Principle 1 and Principle 3)</w:t>
      </w:r>
    </w:p>
    <w:p w14:paraId="000002BF" w14:textId="5BE3CD3C" w:rsidR="00FC568A" w:rsidRDefault="00EF5EFA">
      <w:pPr>
        <w:widowControl w:val="0"/>
        <w:numPr>
          <w:ilvl w:val="0"/>
          <w:numId w:val="160"/>
        </w:numPr>
        <w:spacing w:after="200"/>
      </w:pPr>
      <w:r>
        <w:t>Provide continuous PL and coaching support grounded in the EL Roadmap as part of induction, with targeted support for educators serving EL, ML, and DLL students in less commonly represented languages, to ensure their successful integration and professional growth</w:t>
      </w:r>
      <w:r w:rsidR="007C7244">
        <w:t>.</w:t>
      </w:r>
    </w:p>
    <w:p w14:paraId="000002C1" w14:textId="540B6583" w:rsidR="00FC568A" w:rsidRDefault="00552AFE" w:rsidP="00805905">
      <w:pPr>
        <w:pStyle w:val="Heading5"/>
      </w:pPr>
      <w:r w:rsidRPr="00552AFE">
        <w:lastRenderedPageBreak/>
        <w:t>Phase 3: Full Implementation</w:t>
      </w:r>
      <w:r w:rsidR="005A65A8" w:rsidRPr="005A65A8">
        <w:rPr>
          <w:lang w:val="en-US"/>
        </w:rPr>
        <w:t>—</w:t>
      </w:r>
      <w:r w:rsidRPr="00552AFE">
        <w:t>Fidelity, Sustainability, and Partnerships (Years 4–5):</w:t>
      </w:r>
    </w:p>
    <w:p w14:paraId="000002C2" w14:textId="4B54977E" w:rsidR="00FC568A" w:rsidRDefault="00EF5EFA" w:rsidP="00281EF2">
      <w:pPr>
        <w:pStyle w:val="Heading6"/>
      </w:pPr>
      <w:r>
        <w:t>Provide coaching and pathways to certification for classified staff and after</w:t>
      </w:r>
      <w:r w:rsidR="007C7244">
        <w:t xml:space="preserve"> </w:t>
      </w:r>
      <w:r>
        <w:t>school providers (Principle 1 and Principle 3)</w:t>
      </w:r>
    </w:p>
    <w:p w14:paraId="000002C3" w14:textId="77777777" w:rsidR="00FC568A" w:rsidRDefault="00EF5EFA">
      <w:pPr>
        <w:spacing w:after="200"/>
      </w:pPr>
      <w:r>
        <w:t xml:space="preserve">Cultivate future certificated staff from within the classified workforce by providing targeted coaching, mentorship, and clear pathways to teacher certification. </w:t>
      </w:r>
    </w:p>
    <w:p w14:paraId="000002C4" w14:textId="35273E10" w:rsidR="00FC568A" w:rsidRDefault="00EF5EFA">
      <w:pPr>
        <w:numPr>
          <w:ilvl w:val="0"/>
          <w:numId w:val="163"/>
        </w:numPr>
        <w:spacing w:after="200"/>
      </w:pPr>
      <w:r>
        <w:t>Survey classified staff to identify individuals who hold bachelor’s degrees, have accumulated college credits, and are bilingual, particularly in languages underrepresented in the district workforce, and actively recruit and support them in pursuing bilingual teacher preparation through dual enrollment opportunities, teacher residency programs, or education-focused CTE pathways</w:t>
      </w:r>
      <w:r w:rsidR="00243CB9">
        <w:t>.</w:t>
      </w:r>
    </w:p>
    <w:p w14:paraId="000002C5" w14:textId="03AB8195" w:rsidR="00FC568A" w:rsidRDefault="00EF5EFA">
      <w:pPr>
        <w:numPr>
          <w:ilvl w:val="0"/>
          <w:numId w:val="163"/>
        </w:numPr>
        <w:spacing w:after="200"/>
      </w:pPr>
      <w:r>
        <w:t xml:space="preserve">Leverage grant programs such as the Classified School Employee Teacher Credentialing Program (see </w:t>
      </w:r>
      <w:r w:rsidR="00243CB9">
        <w:t xml:space="preserve">the California Commission on Teacher Credentialing Classified School Employee Teacher Credentialing Program web page at </w:t>
      </w:r>
      <w:hyperlink r:id="rId54" w:tooltip="Commission on Teacher Credentialing web page">
        <w:r w:rsidR="00F8106D" w:rsidRPr="621B30FD">
          <w:rPr>
            <w:rStyle w:val="Hyperlink"/>
          </w:rPr>
          <w:t>https://www.ctc.ca.gov/program-sponsors/grant-funded-programs/classified-school-employee</w:t>
        </w:r>
      </w:hyperlink>
      <w:r>
        <w:t>) to support classified staff in earning teaching credentials</w:t>
      </w:r>
      <w:r w:rsidR="00243CB9">
        <w:t>.</w:t>
      </w:r>
    </w:p>
    <w:p w14:paraId="000002C6" w14:textId="434AA1D3" w:rsidR="00FC568A" w:rsidRDefault="00EF5EFA">
      <w:pPr>
        <w:numPr>
          <w:ilvl w:val="0"/>
          <w:numId w:val="163"/>
        </w:numPr>
        <w:spacing w:after="200"/>
      </w:pPr>
      <w:r>
        <w:t>Partner with local chapters of organizations like the California School Employee Association to connect employees with career development grants, scholarships, and tuition support opportunities</w:t>
      </w:r>
      <w:r w:rsidR="00243CB9">
        <w:t>.</w:t>
      </w:r>
    </w:p>
    <w:p w14:paraId="000002C7" w14:textId="669ED281" w:rsidR="00FC568A" w:rsidRDefault="00EF5EFA">
      <w:pPr>
        <w:numPr>
          <w:ilvl w:val="0"/>
          <w:numId w:val="163"/>
        </w:numPr>
        <w:spacing w:after="200"/>
      </w:pPr>
      <w:r w:rsidRPr="73E09362">
        <w:rPr>
          <w:lang w:val="en-US"/>
        </w:rPr>
        <w:t>Research and seek opportunities to establish CTC Bilingual Pathways</w:t>
      </w:r>
      <w:r w:rsidR="00243CB9">
        <w:rPr>
          <w:lang w:val="en-US"/>
        </w:rPr>
        <w:t>.</w:t>
      </w:r>
    </w:p>
    <w:p w14:paraId="000002C8" w14:textId="2B831D3F" w:rsidR="00FC568A" w:rsidRDefault="00EF5EFA" w:rsidP="00805905">
      <w:pPr>
        <w:pStyle w:val="Heading5"/>
      </w:pPr>
      <w:r>
        <w:t xml:space="preserve">General Expected Outcomes </w:t>
      </w:r>
    </w:p>
    <w:p w14:paraId="000002C9" w14:textId="77777777" w:rsidR="00FC568A" w:rsidRDefault="00EF5EFA">
      <w:pPr>
        <w:widowControl w:val="0"/>
        <w:numPr>
          <w:ilvl w:val="0"/>
          <w:numId w:val="23"/>
        </w:numPr>
        <w:spacing w:after="200"/>
      </w:pPr>
      <w:r>
        <w:t>Educators are better prepared to support MLs.</w:t>
      </w:r>
    </w:p>
    <w:p w14:paraId="000002CA" w14:textId="77777777" w:rsidR="00FC568A" w:rsidRDefault="00EF5EFA">
      <w:pPr>
        <w:widowControl w:val="0"/>
        <w:numPr>
          <w:ilvl w:val="0"/>
          <w:numId w:val="23"/>
        </w:numPr>
        <w:spacing w:after="200"/>
      </w:pPr>
      <w:r>
        <w:t>Bilingual educator pipelines are strengthened.</w:t>
      </w:r>
    </w:p>
    <w:p w14:paraId="000002CB" w14:textId="77777777" w:rsidR="00FC568A" w:rsidRDefault="00EF5EFA">
      <w:pPr>
        <w:widowControl w:val="0"/>
        <w:numPr>
          <w:ilvl w:val="0"/>
          <w:numId w:val="23"/>
        </w:numPr>
        <w:spacing w:after="200"/>
      </w:pPr>
      <w:r>
        <w:t>Recruitment and retention of qualified educators improve.</w:t>
      </w:r>
    </w:p>
    <w:p w14:paraId="000002CC" w14:textId="77777777" w:rsidR="00FC568A" w:rsidRDefault="00EF5EFA">
      <w:pPr>
        <w:widowControl w:val="0"/>
        <w:numPr>
          <w:ilvl w:val="0"/>
          <w:numId w:val="23"/>
        </w:numPr>
        <w:spacing w:after="200"/>
      </w:pPr>
      <w:r w:rsidRPr="73E09362">
        <w:rPr>
          <w:lang w:val="en-US"/>
        </w:rPr>
        <w:t>LEAs build the capacity to sustain a multilingual educator workforce.</w:t>
      </w:r>
    </w:p>
    <w:p w14:paraId="000002CD" w14:textId="567F2772" w:rsidR="00FC568A" w:rsidRDefault="00EF5EFA" w:rsidP="00805905">
      <w:pPr>
        <w:pStyle w:val="Heading5"/>
      </w:pPr>
      <w:r>
        <w:t>Workforce Metrics</w:t>
      </w:r>
    </w:p>
    <w:p w14:paraId="000002CE" w14:textId="48792564" w:rsidR="00FC568A" w:rsidRDefault="00EF5EFA">
      <w:pPr>
        <w:widowControl w:val="0"/>
        <w:numPr>
          <w:ilvl w:val="0"/>
          <w:numId w:val="173"/>
        </w:numPr>
        <w:spacing w:after="200"/>
      </w:pPr>
      <w:r w:rsidRPr="73E09362">
        <w:rPr>
          <w:lang w:val="en-US"/>
        </w:rPr>
        <w:t xml:space="preserve">Local demographic data for staff at all levels over time, including proficiency in languages other than English. Include cultural backgrounds, years of experience with EL students, and participation in specialized training; measure representation of multilingual staff and those in leadership roles; </w:t>
      </w:r>
      <w:r w:rsidR="007E3D11">
        <w:rPr>
          <w:lang w:val="en-US"/>
        </w:rPr>
        <w:t xml:space="preserve">and </w:t>
      </w:r>
      <w:r w:rsidRPr="73E09362">
        <w:rPr>
          <w:lang w:val="en-US"/>
        </w:rPr>
        <w:t>track hiring and retention patterns to inform targeted recruitment strategies. Consider using improvement science strategies in conjunction such as staff climate surveys and empathy interviews</w:t>
      </w:r>
      <w:r w:rsidR="003E3DBA">
        <w:rPr>
          <w:lang w:val="en-US"/>
        </w:rPr>
        <w:t>.</w:t>
      </w:r>
    </w:p>
    <w:p w14:paraId="000002CF" w14:textId="67FC4BA0" w:rsidR="00FC568A" w:rsidRDefault="00EF5EFA" w:rsidP="00805905">
      <w:pPr>
        <w:pStyle w:val="Heading4"/>
      </w:pPr>
      <w:r>
        <w:lastRenderedPageBreak/>
        <w:t xml:space="preserve">Strategic Lever </w:t>
      </w:r>
      <w:r w:rsidR="007F2D3C">
        <w:t>6</w:t>
      </w:r>
      <w:r>
        <w:t xml:space="preserve">: Parent and Family Partnerships and Communication </w:t>
      </w:r>
    </w:p>
    <w:p w14:paraId="000002D0" w14:textId="77777777" w:rsidR="00FC568A" w:rsidRDefault="00EF5EFA">
      <w:pPr>
        <w:widowControl w:val="0"/>
        <w:spacing w:after="200"/>
      </w:pPr>
      <w:r w:rsidRPr="73E09362">
        <w:rPr>
          <w:lang w:val="en-US"/>
        </w:rPr>
        <w:t xml:space="preserve">The Parent and Family Partnerships and Communication focus area </w:t>
      </w:r>
      <w:proofErr w:type="gramStart"/>
      <w:r w:rsidRPr="73E09362">
        <w:rPr>
          <w:lang w:val="en-US"/>
        </w:rPr>
        <w:t>supports</w:t>
      </w:r>
      <w:proofErr w:type="gramEnd"/>
      <w:r w:rsidRPr="73E09362">
        <w:rPr>
          <w:lang w:val="en-US"/>
        </w:rPr>
        <w:t xml:space="preserve"> effective implementation of the California EL Roadmap by helping LEAs build authentic partnerships that recognize multilingual families as essential partners in student success. By strengthening </w:t>
      </w:r>
      <w:proofErr w:type="gramStart"/>
      <w:r w:rsidRPr="73E09362">
        <w:rPr>
          <w:lang w:val="en-US"/>
        </w:rPr>
        <w:t>culturally</w:t>
      </w:r>
      <w:proofErr w:type="gramEnd"/>
      <w:r w:rsidRPr="73E09362">
        <w:rPr>
          <w:lang w:val="en-US"/>
        </w:rPr>
        <w:t xml:space="preserve"> and linguistically responsive communication, expanding family leadership opportunities, supporting home language development, and fostering meaningful engagement in school decision-making, this focus area helps create welcoming school communities where families are informed, empowered, and valued.</w:t>
      </w:r>
    </w:p>
    <w:p w14:paraId="000002D1" w14:textId="7937ED1A" w:rsidR="00FC568A" w:rsidRDefault="007643E8" w:rsidP="00805905">
      <w:pPr>
        <w:pStyle w:val="Heading5"/>
      </w:pPr>
      <w:r w:rsidRPr="007643E8">
        <w:rPr>
          <w:lang w:val="en-US"/>
        </w:rPr>
        <w:t>Phase 1: Exploration and Installation</w:t>
      </w:r>
      <w:r w:rsidR="005A65A8" w:rsidRPr="005A65A8">
        <w:rPr>
          <w:lang w:val="en-US"/>
        </w:rPr>
        <w:t>—</w:t>
      </w:r>
      <w:r w:rsidRPr="007643E8">
        <w:rPr>
          <w:lang w:val="en-US"/>
        </w:rPr>
        <w:t>Awareness and Initial Guidance (Years 1–2):</w:t>
      </w:r>
    </w:p>
    <w:p w14:paraId="000002D2" w14:textId="469C8F78" w:rsidR="00FC568A" w:rsidRDefault="00EF5EFA" w:rsidP="00281EF2">
      <w:pPr>
        <w:pStyle w:val="Heading6"/>
        <w:rPr>
          <w:lang w:val="en-US"/>
        </w:rPr>
      </w:pPr>
      <w:r w:rsidRPr="73E09362">
        <w:rPr>
          <w:lang w:val="en-US"/>
        </w:rPr>
        <w:t xml:space="preserve">Develop assets-oriented district tools, resources, and culturally and linguistically appropriate parent and community </w:t>
      </w:r>
      <w:r w:rsidR="00594FB1">
        <w:rPr>
          <w:lang w:val="en-US"/>
        </w:rPr>
        <w:t>e</w:t>
      </w:r>
      <w:r w:rsidR="00594FB1" w:rsidRPr="73E09362">
        <w:rPr>
          <w:lang w:val="en-US"/>
        </w:rPr>
        <w:t xml:space="preserve">vents </w:t>
      </w:r>
      <w:r w:rsidRPr="73E09362">
        <w:rPr>
          <w:lang w:val="en-US"/>
        </w:rPr>
        <w:t>(Principle 1)</w:t>
      </w:r>
    </w:p>
    <w:p w14:paraId="000002D3" w14:textId="2802CB6F" w:rsidR="00FC568A" w:rsidRDefault="00EF5EFA">
      <w:pPr>
        <w:spacing w:after="200"/>
      </w:pPr>
      <w:r w:rsidRPr="01FFDD4F">
        <w:rPr>
          <w:lang w:val="en-US"/>
        </w:rPr>
        <w:t xml:space="preserve">Minimize the burden on classroom teachers by developing district-specific tools, resources, and family engagement opportunities that affirm language and culture as valuable assets, while ensuring families are equipped as essential partners and core </w:t>
      </w:r>
      <w:proofErr w:type="gramStart"/>
      <w:r w:rsidRPr="01FFDD4F">
        <w:rPr>
          <w:lang w:val="en-US"/>
        </w:rPr>
        <w:t>decision</w:t>
      </w:r>
      <w:r w:rsidR="00BF0023">
        <w:t>-</w:t>
      </w:r>
      <w:r w:rsidRPr="01FFDD4F">
        <w:rPr>
          <w:lang w:val="en-US"/>
        </w:rPr>
        <w:t>makers</w:t>
      </w:r>
      <w:proofErr w:type="gramEnd"/>
      <w:r w:rsidRPr="01FFDD4F">
        <w:rPr>
          <w:lang w:val="en-US"/>
        </w:rPr>
        <w:t xml:space="preserve"> in their children’s education. </w:t>
      </w:r>
    </w:p>
    <w:p w14:paraId="000002D4" w14:textId="0D8234D0" w:rsidR="00FC568A" w:rsidRDefault="00EF5EFA">
      <w:pPr>
        <w:numPr>
          <w:ilvl w:val="0"/>
          <w:numId w:val="204"/>
        </w:numPr>
        <w:spacing w:before="200" w:after="200"/>
      </w:pPr>
      <w:r>
        <w:t>Make district communications accessible across all languages in the district</w:t>
      </w:r>
      <w:r w:rsidR="00243CB9">
        <w:t>.</w:t>
      </w:r>
    </w:p>
    <w:p w14:paraId="000002D5" w14:textId="19C6EEFA" w:rsidR="00FC568A" w:rsidRDefault="00EF5EFA">
      <w:pPr>
        <w:numPr>
          <w:ilvl w:val="0"/>
          <w:numId w:val="204"/>
        </w:numPr>
        <w:spacing w:before="200" w:after="200"/>
      </w:pPr>
      <w:r>
        <w:t>Increase access to language translation and interpretation services (for example: contracting, services) and provide remote access when necessary</w:t>
      </w:r>
      <w:r w:rsidR="00243CB9">
        <w:t>.</w:t>
      </w:r>
    </w:p>
    <w:p w14:paraId="000002D6" w14:textId="0248C406" w:rsidR="00FC568A" w:rsidRDefault="00EF5EFA">
      <w:pPr>
        <w:numPr>
          <w:ilvl w:val="0"/>
          <w:numId w:val="204"/>
        </w:numPr>
        <w:spacing w:before="200" w:after="200"/>
      </w:pPr>
      <w:r>
        <w:t>Ensure all schools have classroom and school library books that are culturally and linguistically affirming</w:t>
      </w:r>
      <w:r w:rsidR="00243CB9">
        <w:t>.</w:t>
      </w:r>
    </w:p>
    <w:p w14:paraId="000002D7" w14:textId="3ABC6A17" w:rsidR="00FC568A" w:rsidRDefault="00EF5EFA">
      <w:pPr>
        <w:numPr>
          <w:ilvl w:val="0"/>
          <w:numId w:val="204"/>
        </w:numPr>
        <w:spacing w:before="200" w:after="200"/>
      </w:pPr>
      <w:r>
        <w:t>Support home language development at home and school</w:t>
      </w:r>
      <w:r w:rsidR="008975FB">
        <w:t xml:space="preserve"> </w:t>
      </w:r>
      <w:r>
        <w:t>(</w:t>
      </w:r>
      <w:r w:rsidR="008975FB">
        <w:t>s</w:t>
      </w:r>
      <w:r>
        <w:t xml:space="preserve">ee the </w:t>
      </w:r>
      <w:r w:rsidR="006A4702">
        <w:t xml:space="preserve">CDE </w:t>
      </w:r>
      <w:r>
        <w:t>Home Language Development Recognition</w:t>
      </w:r>
      <w:r w:rsidR="004376C9">
        <w:t xml:space="preserve"> </w:t>
      </w:r>
      <w:r w:rsidR="006A4702">
        <w:t>web page</w:t>
      </w:r>
      <w:r>
        <w:t xml:space="preserve"> at </w:t>
      </w:r>
      <w:hyperlink r:id="rId55" w:tooltip="CDE Home Language Development Recognition">
        <w:r w:rsidR="00FC568A">
          <w:rPr>
            <w:color w:val="1155CC"/>
            <w:u w:val="single"/>
          </w:rPr>
          <w:t>https://www.cde.ca.gov/sp/ml/blitdevelopment.asp</w:t>
        </w:r>
      </w:hyperlink>
      <w:r w:rsidR="004376C9">
        <w:t>)</w:t>
      </w:r>
      <w:r w:rsidR="008975FB">
        <w:t>.</w:t>
      </w:r>
    </w:p>
    <w:p w14:paraId="000002D8" w14:textId="0A31144C" w:rsidR="00FC568A" w:rsidRDefault="00EF5EFA">
      <w:pPr>
        <w:numPr>
          <w:ilvl w:val="0"/>
          <w:numId w:val="204"/>
        </w:numPr>
        <w:spacing w:before="200" w:after="200"/>
      </w:pPr>
      <w:r>
        <w:t xml:space="preserve">Promote </w:t>
      </w:r>
      <w:proofErr w:type="gramStart"/>
      <w:r>
        <w:t>instruction that</w:t>
      </w:r>
      <w:proofErr w:type="gramEnd"/>
      <w:r>
        <w:t xml:space="preserve"> reflects students</w:t>
      </w:r>
      <w:r w:rsidR="00644F1E">
        <w:t>’</w:t>
      </w:r>
      <w:r>
        <w:t xml:space="preserve"> cultures and interests, including making explicit connections to the adopted curriculum through Parent and Family workshops, training, and hands-on activities (for example</w:t>
      </w:r>
      <w:r w:rsidR="00652516">
        <w:t>:</w:t>
      </w:r>
      <w:r>
        <w:t xml:space="preserve"> Windows and Mirrors)</w:t>
      </w:r>
      <w:r w:rsidR="00243CB9">
        <w:t>.</w:t>
      </w:r>
    </w:p>
    <w:p w14:paraId="000002D9" w14:textId="08E04565" w:rsidR="00FC568A" w:rsidRDefault="00EF5EFA">
      <w:pPr>
        <w:numPr>
          <w:ilvl w:val="0"/>
          <w:numId w:val="204"/>
        </w:numPr>
        <w:spacing w:before="200" w:after="200"/>
      </w:pPr>
      <w:r>
        <w:t xml:space="preserve">Share the benefits of bilingualism, dual language programs, the role of the home language in English acquisition, and the importance of the first </w:t>
      </w:r>
      <w:r w:rsidR="006D0E30">
        <w:t xml:space="preserve">five </w:t>
      </w:r>
      <w:r>
        <w:t>years of life for language development</w:t>
      </w:r>
      <w:r w:rsidR="00243CB9">
        <w:t>.</w:t>
      </w:r>
    </w:p>
    <w:p w14:paraId="000002DA" w14:textId="13F22B6F" w:rsidR="00FC568A" w:rsidRPr="002D2ADD" w:rsidRDefault="00EF5EFA" w:rsidP="00A37AB7">
      <w:pPr>
        <w:numPr>
          <w:ilvl w:val="0"/>
          <w:numId w:val="204"/>
        </w:numPr>
        <w:spacing w:before="200" w:after="200"/>
        <w:rPr>
          <w:lang w:val="en-US"/>
        </w:rPr>
      </w:pPr>
      <w:r w:rsidRPr="74F92E96">
        <w:rPr>
          <w:lang w:val="en-US"/>
        </w:rPr>
        <w:t>Implement an approach that leads to dual capacity building</w:t>
      </w:r>
      <w:r w:rsidR="006C3CDA">
        <w:rPr>
          <w:lang w:val="en-US"/>
        </w:rPr>
        <w:t xml:space="preserve"> with </w:t>
      </w:r>
      <w:r w:rsidRPr="74F92E96">
        <w:rPr>
          <w:lang w:val="en-US"/>
        </w:rPr>
        <w:t>parents/community members and staff, such as</w:t>
      </w:r>
      <w:r w:rsidR="00A35E84">
        <w:t xml:space="preserve"> </w:t>
      </w:r>
      <w:r w:rsidR="00C30005" w:rsidRPr="003E1328">
        <w:rPr>
          <w:lang w:val="en-US"/>
        </w:rPr>
        <w:t>Dual Capacity-Building Framework for Family</w:t>
      </w:r>
      <w:r w:rsidR="00DF59DB">
        <w:rPr>
          <w:lang w:val="en-US"/>
        </w:rPr>
        <w:t>–</w:t>
      </w:r>
      <w:r w:rsidR="00C30005" w:rsidRPr="003E1328">
        <w:rPr>
          <w:lang w:val="en-US"/>
        </w:rPr>
        <w:t>School Partnerships</w:t>
      </w:r>
      <w:r w:rsidRPr="74F92E96">
        <w:rPr>
          <w:color w:val="0000FF"/>
          <w:lang w:val="en-US"/>
        </w:rPr>
        <w:t xml:space="preserve"> </w:t>
      </w:r>
      <w:r w:rsidRPr="74F92E96">
        <w:rPr>
          <w:lang w:val="en-US"/>
        </w:rPr>
        <w:t>(see</w:t>
      </w:r>
      <w:r w:rsidR="00A37AB7">
        <w:rPr>
          <w:lang w:val="en-US"/>
        </w:rPr>
        <w:t xml:space="preserve"> the US Department of Education </w:t>
      </w:r>
      <w:r w:rsidR="00A37AB7" w:rsidRPr="003E1328">
        <w:rPr>
          <w:i/>
          <w:iCs/>
          <w:lang w:val="en-US"/>
        </w:rPr>
        <w:t>Partners in Education: A Dual Capacity-Building Framework for Family–School Partnerships</w:t>
      </w:r>
      <w:r w:rsidR="00A37AB7">
        <w:rPr>
          <w:lang w:val="en-US"/>
        </w:rPr>
        <w:t xml:space="preserve"> at</w:t>
      </w:r>
      <w:r w:rsidR="00A37AB7" w:rsidRPr="00A37AB7">
        <w:rPr>
          <w:lang w:val="en-US"/>
        </w:rPr>
        <w:t xml:space="preserve"> </w:t>
      </w:r>
      <w:hyperlink r:id="rId56" w:tooltip="Partners in Education: A Dual Capacity-Building Framework for Family–School Partnerships document pdf">
        <w:r w:rsidR="00FC568A" w:rsidRPr="00A37AB7">
          <w:rPr>
            <w:color w:val="1155CC"/>
            <w:u w:val="single"/>
            <w:lang w:val="en-US"/>
          </w:rPr>
          <w:t>https://www.ed.gov/sites/ed/files/documents/family-community/partners-education.pdf</w:t>
        </w:r>
      </w:hyperlink>
      <w:r w:rsidRPr="003E1328">
        <w:rPr>
          <w:lang w:val="en-US"/>
        </w:rPr>
        <w:t>)</w:t>
      </w:r>
      <w:r w:rsidR="00243CB9" w:rsidRPr="003E1328">
        <w:rPr>
          <w:lang w:val="en-US"/>
        </w:rPr>
        <w:t>.</w:t>
      </w:r>
    </w:p>
    <w:p w14:paraId="000002DB" w14:textId="1A3E59F3" w:rsidR="00FC568A" w:rsidRDefault="00EF5EFA">
      <w:pPr>
        <w:numPr>
          <w:ilvl w:val="0"/>
          <w:numId w:val="204"/>
        </w:numPr>
        <w:spacing w:before="200" w:after="200"/>
      </w:pPr>
      <w:r>
        <w:t>Educate parents and community members on the benefits of multilingual pathways</w:t>
      </w:r>
      <w:r w:rsidR="00243CB9">
        <w:t>.</w:t>
      </w:r>
    </w:p>
    <w:p w14:paraId="000002DC" w14:textId="72DC2B59" w:rsidR="00FC568A" w:rsidRDefault="00EF5EFA" w:rsidP="00281EF2">
      <w:pPr>
        <w:pStyle w:val="Heading6"/>
      </w:pPr>
      <w:r>
        <w:t>Make communications and events accessible to families (Principle 1)</w:t>
      </w:r>
    </w:p>
    <w:p w14:paraId="000002DD" w14:textId="77777777" w:rsidR="00FC568A" w:rsidRDefault="00EF5EFA">
      <w:pPr>
        <w:spacing w:after="200"/>
      </w:pPr>
      <w:r>
        <w:t>Welcome families into classrooms and honor their language and culture by providing full access to all events and communications. For example:</w:t>
      </w:r>
    </w:p>
    <w:p w14:paraId="000002DE" w14:textId="7F026CF0" w:rsidR="00FC568A" w:rsidRDefault="00EF5EFA">
      <w:pPr>
        <w:numPr>
          <w:ilvl w:val="0"/>
          <w:numId w:val="238"/>
        </w:numPr>
        <w:spacing w:before="200" w:after="200"/>
      </w:pPr>
      <w:r w:rsidRPr="73E09362">
        <w:rPr>
          <w:lang w:val="en-US"/>
        </w:rPr>
        <w:t xml:space="preserve">Identify actions in the LCAP and SPSA to provide food and </w:t>
      </w:r>
      <w:proofErr w:type="gramStart"/>
      <w:r w:rsidRPr="73E09362">
        <w:rPr>
          <w:lang w:val="en-US"/>
        </w:rPr>
        <w:t>child care</w:t>
      </w:r>
      <w:proofErr w:type="gramEnd"/>
      <w:r w:rsidRPr="73E09362">
        <w:rPr>
          <w:lang w:val="en-US"/>
        </w:rPr>
        <w:t xml:space="preserve"> at ELAC and DELAC/Parent and Family meetings (not using Title I or III funds)</w:t>
      </w:r>
      <w:r w:rsidR="00243CB9">
        <w:rPr>
          <w:lang w:val="en-US"/>
        </w:rPr>
        <w:t>.</w:t>
      </w:r>
    </w:p>
    <w:p w14:paraId="000002DF" w14:textId="6501DB55" w:rsidR="00FC568A" w:rsidRDefault="00EF5EFA">
      <w:pPr>
        <w:numPr>
          <w:ilvl w:val="0"/>
          <w:numId w:val="238"/>
        </w:numPr>
        <w:spacing w:before="200" w:after="200"/>
      </w:pPr>
      <w:r>
        <w:t>Invest in family communication apps that prioritize communication in home languages</w:t>
      </w:r>
      <w:r w:rsidR="00243CB9">
        <w:t>.</w:t>
      </w:r>
    </w:p>
    <w:p w14:paraId="000002E0" w14:textId="4E57ECAF" w:rsidR="00FC568A" w:rsidRDefault="00EF5EFA">
      <w:pPr>
        <w:numPr>
          <w:ilvl w:val="0"/>
          <w:numId w:val="238"/>
        </w:numPr>
        <w:spacing w:before="200" w:after="200"/>
      </w:pPr>
      <w:r w:rsidRPr="73E09362">
        <w:rPr>
          <w:lang w:val="en-US"/>
        </w:rPr>
        <w:t>Create intentional opportunities for families to use and celebrate their home language by inviting them to read books, participate in activities, and share food, stories, and cultural traditions that reflect their linguistic and cultural backgrounds</w:t>
      </w:r>
      <w:r w:rsidR="00243CB9">
        <w:rPr>
          <w:lang w:val="en-US"/>
        </w:rPr>
        <w:t>.</w:t>
      </w:r>
    </w:p>
    <w:p w14:paraId="000002E1" w14:textId="1AF57D78" w:rsidR="00FC568A" w:rsidRDefault="00EF5EFA">
      <w:pPr>
        <w:numPr>
          <w:ilvl w:val="0"/>
          <w:numId w:val="238"/>
        </w:numPr>
        <w:spacing w:before="200" w:after="200"/>
      </w:pPr>
      <w:r>
        <w:t xml:space="preserve">Actively </w:t>
      </w:r>
      <w:proofErr w:type="gramStart"/>
      <w:r>
        <w:t>involve</w:t>
      </w:r>
      <w:proofErr w:type="gramEnd"/>
      <w:r>
        <w:t xml:space="preserve"> families in the development and refinement of instructional programs</w:t>
      </w:r>
      <w:r w:rsidR="007E3B80">
        <w:t>—</w:t>
      </w:r>
      <w:r>
        <w:t>including multilingual pathways</w:t>
      </w:r>
      <w:r w:rsidR="00243CB9">
        <w:t>.</w:t>
      </w:r>
    </w:p>
    <w:p w14:paraId="000002E2" w14:textId="2B77199C" w:rsidR="00FC568A" w:rsidRDefault="00EF5EFA">
      <w:pPr>
        <w:numPr>
          <w:ilvl w:val="0"/>
          <w:numId w:val="238"/>
        </w:numPr>
        <w:spacing w:before="200" w:after="200"/>
      </w:pPr>
      <w:r>
        <w:t>Use Community Schools and Title III funding to invest in community liaisons who serve in front</w:t>
      </w:r>
      <w:r w:rsidR="009D720E">
        <w:t xml:space="preserve"> </w:t>
      </w:r>
      <w:r>
        <w:t>office roles, providing families with an immediate, culturally responsive point of connection to school resources, communication, and support.</w:t>
      </w:r>
    </w:p>
    <w:p w14:paraId="000002E3" w14:textId="73F19B77" w:rsidR="00FC568A" w:rsidRDefault="003A775C" w:rsidP="00805905">
      <w:pPr>
        <w:pStyle w:val="Heading5"/>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2E4" w14:textId="7EB4E01D" w:rsidR="00FC568A" w:rsidRDefault="00EF5EFA" w:rsidP="00281EF2">
      <w:pPr>
        <w:pStyle w:val="Heading6"/>
      </w:pPr>
      <w:r>
        <w:t xml:space="preserve">Develop a plan beginning </w:t>
      </w:r>
      <w:r w:rsidR="00253438">
        <w:t>Pre-K</w:t>
      </w:r>
      <w:r>
        <w:t>/TK to celebrate and reinforce home language development (Principle 1 and Principle 2)</w:t>
      </w:r>
    </w:p>
    <w:p w14:paraId="000002E5" w14:textId="607C5CE6" w:rsidR="00FC568A" w:rsidRDefault="00EF5EFA">
      <w:pPr>
        <w:spacing w:after="200"/>
      </w:pPr>
      <w:r>
        <w:t>Develop a coherent plan to celebrate and reinforce the value of home language development and cultural diversity, including</w:t>
      </w:r>
      <w:r w:rsidR="00084BB9">
        <w:t xml:space="preserve"> the following</w:t>
      </w:r>
      <w:r>
        <w:t>:</w:t>
      </w:r>
    </w:p>
    <w:p w14:paraId="000002E6" w14:textId="7DCA5467" w:rsidR="00FC568A" w:rsidRDefault="00EF5EFA">
      <w:pPr>
        <w:numPr>
          <w:ilvl w:val="0"/>
          <w:numId w:val="101"/>
        </w:numPr>
        <w:spacing w:before="200" w:after="200"/>
        <w:rPr>
          <w:color w:val="000000"/>
        </w:rPr>
      </w:pPr>
      <w:r>
        <w:t xml:space="preserve">Reinforcing and </w:t>
      </w:r>
      <w:proofErr w:type="gramStart"/>
      <w:r>
        <w:t>value</w:t>
      </w:r>
      <w:proofErr w:type="gramEnd"/>
      <w:r>
        <w:t xml:space="preserve"> the home language, multilingualism, and multiliteracy</w:t>
      </w:r>
    </w:p>
    <w:p w14:paraId="000002E7" w14:textId="62BE051F" w:rsidR="00FC568A" w:rsidRDefault="00EF5EFA">
      <w:pPr>
        <w:numPr>
          <w:ilvl w:val="0"/>
          <w:numId w:val="101"/>
        </w:numPr>
        <w:spacing w:before="200" w:after="200"/>
        <w:rPr>
          <w:color w:val="000000"/>
        </w:rPr>
      </w:pPr>
      <w:r>
        <w:t xml:space="preserve">Recognizing and </w:t>
      </w:r>
      <w:r w:rsidR="0027539B">
        <w:t xml:space="preserve">celebrating </w:t>
      </w:r>
      <w:r>
        <w:t>home language programs at the school and district levels, highlighting milestones such as language development, reclassification, and other achievements as meaningful markers on students’ pathways to biliteracy</w:t>
      </w:r>
    </w:p>
    <w:p w14:paraId="000002E8" w14:textId="404B1EC1" w:rsidR="00FC568A" w:rsidRDefault="00EF5EFA">
      <w:pPr>
        <w:numPr>
          <w:ilvl w:val="0"/>
          <w:numId w:val="101"/>
        </w:numPr>
        <w:spacing w:before="200" w:after="200"/>
        <w:rPr>
          <w:color w:val="000000"/>
        </w:rPr>
      </w:pPr>
      <w:r>
        <w:t xml:space="preserve">Adopting the Biliteracy Pathway Recognition for home language development beginning in preschool and TK and </w:t>
      </w:r>
      <w:r w:rsidR="008B4D9D">
        <w:t xml:space="preserve">celebrating </w:t>
      </w:r>
      <w:r>
        <w:t>these recognitions with parents and families</w:t>
      </w:r>
    </w:p>
    <w:p w14:paraId="000002E9" w14:textId="03DA09DA" w:rsidR="00FC568A" w:rsidRDefault="00EF5EFA">
      <w:pPr>
        <w:numPr>
          <w:ilvl w:val="0"/>
          <w:numId w:val="101"/>
        </w:numPr>
        <w:spacing w:before="200" w:after="200"/>
        <w:rPr>
          <w:color w:val="000000"/>
        </w:rPr>
      </w:pPr>
      <w:r>
        <w:lastRenderedPageBreak/>
        <w:t>Offering parent education opportunities to learn about the US school system and their rights</w:t>
      </w:r>
    </w:p>
    <w:p w14:paraId="000002EA" w14:textId="77777777" w:rsidR="00FC568A" w:rsidRDefault="00EF5EFA">
      <w:pPr>
        <w:numPr>
          <w:ilvl w:val="0"/>
          <w:numId w:val="101"/>
        </w:numPr>
        <w:spacing w:before="200" w:after="200"/>
        <w:rPr>
          <w:color w:val="000000"/>
        </w:rPr>
      </w:pPr>
      <w:r>
        <w:t xml:space="preserve">Providing family workshops focused on the importance of home language development, equipping families with strategies and resources to nurture language growth from the earliest stages of life </w:t>
      </w:r>
    </w:p>
    <w:p w14:paraId="000002EB" w14:textId="5F85DFDA" w:rsidR="00FC568A" w:rsidRDefault="00EF5EFA">
      <w:pPr>
        <w:numPr>
          <w:ilvl w:val="0"/>
          <w:numId w:val="101"/>
        </w:numPr>
        <w:spacing w:before="200" w:after="200"/>
        <w:rPr>
          <w:color w:val="000000"/>
        </w:rPr>
      </w:pPr>
      <w:r>
        <w:t>Offering literacy camps where parents and students read in their preferred language</w:t>
      </w:r>
    </w:p>
    <w:p w14:paraId="000002EC" w14:textId="54E92531" w:rsidR="00FC568A" w:rsidRDefault="00EF5EFA">
      <w:pPr>
        <w:numPr>
          <w:ilvl w:val="0"/>
          <w:numId w:val="101"/>
        </w:numPr>
        <w:spacing w:before="200" w:after="200"/>
        <w:rPr>
          <w:color w:val="000000"/>
        </w:rPr>
      </w:pPr>
      <w:r>
        <w:t>Inviting parents and families to bring their home languages into the classroom and school community, including during reading time, celebrations, and festivals</w:t>
      </w:r>
    </w:p>
    <w:p w14:paraId="000002ED" w14:textId="64B31BC7"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2EE" w14:textId="77777777" w:rsidR="00FC568A" w:rsidRDefault="00EF5EFA" w:rsidP="00281EF2">
      <w:pPr>
        <w:pStyle w:val="Heading6"/>
      </w:pPr>
      <w:r>
        <w:t>Deepen and sustaining family leadership and shared decision-making (Principle 1 and Principle 2)</w:t>
      </w:r>
    </w:p>
    <w:p w14:paraId="000002EF" w14:textId="2AF633C1" w:rsidR="00FC568A" w:rsidRDefault="00EF5EFA">
      <w:pPr>
        <w:numPr>
          <w:ilvl w:val="0"/>
          <w:numId w:val="374"/>
        </w:numPr>
        <w:spacing w:after="200"/>
      </w:pPr>
      <w:r w:rsidRPr="73E09362">
        <w:rPr>
          <w:lang w:val="en-US"/>
        </w:rPr>
        <w:t>Leverage teachers, community liaisons, family engagement staff, and community-based organizations serving multilingual families to establish, strengthen, and sustain authentic family and parent partnerships</w:t>
      </w:r>
      <w:r w:rsidR="008B4D9D">
        <w:rPr>
          <w:lang w:val="en-US"/>
        </w:rPr>
        <w:t>.</w:t>
      </w:r>
    </w:p>
    <w:p w14:paraId="000002F0" w14:textId="005E4110" w:rsidR="00FC568A" w:rsidRDefault="00EF5EFA" w:rsidP="00281EF2">
      <w:pPr>
        <w:pStyle w:val="Heading6"/>
      </w:pPr>
      <w:r>
        <w:t>Explicitly fund family support and coordination roles (Principle 1 and Principle 3)</w:t>
      </w:r>
    </w:p>
    <w:p w14:paraId="000002F1" w14:textId="77777777" w:rsidR="00FC568A" w:rsidRDefault="00EF5EFA">
      <w:pPr>
        <w:widowControl w:val="0"/>
        <w:spacing w:after="200"/>
      </w:pPr>
      <w:r>
        <w:t>Explicitly fund family support and coordination roles rather than adding these duties informally onto existing staff responsibilities, including by specifying these duties in position descriptions and balancing responsibilities between positions where necessary.</w:t>
      </w:r>
    </w:p>
    <w:p w14:paraId="000002F2" w14:textId="2F497CAD" w:rsidR="00FC568A" w:rsidRDefault="00EF5EFA">
      <w:pPr>
        <w:widowControl w:val="0"/>
        <w:numPr>
          <w:ilvl w:val="0"/>
          <w:numId w:val="209"/>
        </w:numPr>
        <w:spacing w:after="200"/>
        <w:rPr>
          <w:color w:val="000000"/>
        </w:rPr>
      </w:pPr>
      <w:r>
        <w:t>Address State Priority 3 in the LCAP in a way that is inclusive of parents and families of EL and ML students</w:t>
      </w:r>
      <w:r w:rsidR="008B4D9D">
        <w:t>.</w:t>
      </w:r>
    </w:p>
    <w:p w14:paraId="000002F3" w14:textId="61312EE7" w:rsidR="00FC568A" w:rsidRDefault="00EF5EFA">
      <w:pPr>
        <w:widowControl w:val="0"/>
        <w:numPr>
          <w:ilvl w:val="0"/>
          <w:numId w:val="209"/>
        </w:numPr>
        <w:spacing w:after="200"/>
        <w:rPr>
          <w:color w:val="000000"/>
        </w:rPr>
      </w:pPr>
      <w:r>
        <w:t>Consider developing LCAP goals, actions, and services that engage parents and families in the development and support for multilingualism and biliteracy for all EL and ML students where available</w:t>
      </w:r>
      <w:r w:rsidR="008B4D9D">
        <w:t>.</w:t>
      </w:r>
    </w:p>
    <w:p w14:paraId="000002F4" w14:textId="09820681" w:rsidR="00FC568A" w:rsidRDefault="00EF5EFA" w:rsidP="00805905">
      <w:pPr>
        <w:pStyle w:val="Heading5"/>
      </w:pPr>
      <w:r>
        <w:t xml:space="preserve">General Expected Outcomes </w:t>
      </w:r>
    </w:p>
    <w:p w14:paraId="000002F5" w14:textId="19FDF571" w:rsidR="00FC568A" w:rsidRDefault="00EF5EFA">
      <w:pPr>
        <w:widowControl w:val="0"/>
        <w:numPr>
          <w:ilvl w:val="0"/>
          <w:numId w:val="344"/>
        </w:numPr>
        <w:spacing w:before="200" w:after="200"/>
        <w:rPr>
          <w:color w:val="000000"/>
        </w:rPr>
      </w:pPr>
      <w:r>
        <w:t>Families are recognized and engaged as valued educational partners</w:t>
      </w:r>
      <w:r w:rsidR="004251FE">
        <w:t>.</w:t>
      </w:r>
    </w:p>
    <w:p w14:paraId="000002F6" w14:textId="43CCB572" w:rsidR="00FC568A" w:rsidRDefault="00EF5EFA">
      <w:pPr>
        <w:widowControl w:val="0"/>
        <w:numPr>
          <w:ilvl w:val="0"/>
          <w:numId w:val="344"/>
        </w:numPr>
        <w:spacing w:before="200" w:after="200"/>
        <w:rPr>
          <w:color w:val="000000"/>
        </w:rPr>
      </w:pPr>
      <w:r>
        <w:t>Communication is culturally and linguistically responsive</w:t>
      </w:r>
      <w:r w:rsidR="004251FE">
        <w:t>.</w:t>
      </w:r>
    </w:p>
    <w:p w14:paraId="000002F7" w14:textId="1A4C43A0" w:rsidR="00FC568A" w:rsidRDefault="00EF5EFA">
      <w:pPr>
        <w:widowControl w:val="0"/>
        <w:numPr>
          <w:ilvl w:val="0"/>
          <w:numId w:val="344"/>
        </w:numPr>
        <w:spacing w:before="200" w:after="200"/>
        <w:rPr>
          <w:color w:val="000000"/>
        </w:rPr>
      </w:pPr>
      <w:r>
        <w:t>Family engagement and shared decision-making are strengthened</w:t>
      </w:r>
      <w:r w:rsidR="004251FE">
        <w:t>.</w:t>
      </w:r>
    </w:p>
    <w:p w14:paraId="000002F8" w14:textId="40258D00" w:rsidR="00FC568A" w:rsidRDefault="00EF5EFA">
      <w:pPr>
        <w:widowControl w:val="0"/>
        <w:numPr>
          <w:ilvl w:val="0"/>
          <w:numId w:val="344"/>
        </w:numPr>
        <w:spacing w:before="200" w:after="200"/>
        <w:rPr>
          <w:color w:val="000000"/>
        </w:rPr>
      </w:pPr>
      <w:r>
        <w:t>LEAs build the capacity to sustain meaningful family partnerships</w:t>
      </w:r>
      <w:r w:rsidR="004251FE">
        <w:t>.</w:t>
      </w:r>
    </w:p>
    <w:p w14:paraId="000002F9" w14:textId="25D92022" w:rsidR="00FC568A" w:rsidRDefault="00EF5EFA" w:rsidP="00805905">
      <w:pPr>
        <w:pStyle w:val="Heading5"/>
      </w:pPr>
      <w:r>
        <w:t>Parent and Family Partnerships and Communication Metrics</w:t>
      </w:r>
    </w:p>
    <w:p w14:paraId="000002FB" w14:textId="7DD5D11E" w:rsidR="00FC568A" w:rsidRDefault="00EF5EFA">
      <w:pPr>
        <w:widowControl w:val="0"/>
        <w:numPr>
          <w:ilvl w:val="0"/>
          <w:numId w:val="182"/>
        </w:numPr>
        <w:spacing w:after="200"/>
      </w:pPr>
      <w:r>
        <w:t>Parent and Family participation numbers in various committees/activities, including</w:t>
      </w:r>
      <w:r w:rsidR="00D6278F">
        <w:t>,</w:t>
      </w:r>
      <w:r>
        <w:t xml:space="preserve"> but not limited to</w:t>
      </w:r>
      <w:r w:rsidR="00D6278F">
        <w:t xml:space="preserve">, </w:t>
      </w:r>
      <w:r>
        <w:t xml:space="preserve">ELAC, DELAC, School Site Council, </w:t>
      </w:r>
      <w:r w:rsidR="005074F4">
        <w:t xml:space="preserve">and </w:t>
      </w:r>
      <w:r w:rsidR="004838F0">
        <w:t xml:space="preserve">Parent </w:t>
      </w:r>
      <w:r w:rsidR="004838F0">
        <w:lastRenderedPageBreak/>
        <w:t>Teacher Association (</w:t>
      </w:r>
      <w:r>
        <w:t>PTA</w:t>
      </w:r>
      <w:r w:rsidR="004838F0">
        <w:t>)</w:t>
      </w:r>
      <w:r>
        <w:t>. Consider using improvement science strategies in conjunction such as Parent and Family climate surveys and empathy interviews</w:t>
      </w:r>
      <w:r w:rsidR="00021CE6">
        <w:t>.</w:t>
      </w:r>
    </w:p>
    <w:p w14:paraId="000002FC" w14:textId="3F6F2F27" w:rsidR="00FC568A" w:rsidRPr="00253438" w:rsidRDefault="00EF5EFA" w:rsidP="00405975">
      <w:pPr>
        <w:pStyle w:val="Heading6"/>
        <w:rPr>
          <w:i/>
          <w:iCs/>
        </w:rPr>
      </w:pPr>
      <w:bookmarkStart w:id="56" w:name="_heading=h.sqv2rs3w8w8j" w:colFirst="0" w:colLast="0"/>
      <w:bookmarkEnd w:id="56"/>
      <w:r w:rsidRPr="00253438">
        <w:t>ELAC and DELAC Minutes and Observations</w:t>
      </w:r>
    </w:p>
    <w:p w14:paraId="000002FD" w14:textId="2CF77425" w:rsidR="00FC568A" w:rsidRDefault="00EF5EFA">
      <w:pPr>
        <w:widowControl w:val="0"/>
        <w:numPr>
          <w:ilvl w:val="0"/>
          <w:numId w:val="282"/>
        </w:numPr>
        <w:spacing w:after="200"/>
      </w:pPr>
      <w:r w:rsidRPr="73E09362">
        <w:rPr>
          <w:lang w:val="en-US"/>
        </w:rPr>
        <w:t xml:space="preserve">Gather data, including from observations, to evaluate </w:t>
      </w:r>
      <w:r w:rsidR="00CF2A50">
        <w:rPr>
          <w:lang w:val="en-US"/>
        </w:rPr>
        <w:t>whether</w:t>
      </w:r>
      <w:r w:rsidR="00CF2A50" w:rsidRPr="73E09362">
        <w:rPr>
          <w:lang w:val="en-US"/>
        </w:rPr>
        <w:t xml:space="preserve"> </w:t>
      </w:r>
      <w:r w:rsidRPr="73E09362">
        <w:rPr>
          <w:lang w:val="en-US"/>
        </w:rPr>
        <w:t>meetings are inclusive, collaborative, and action</w:t>
      </w:r>
      <w:r w:rsidR="00277DC5">
        <w:rPr>
          <w:lang w:val="en-US"/>
        </w:rPr>
        <w:t xml:space="preserve"> </w:t>
      </w:r>
      <w:r w:rsidRPr="73E09362">
        <w:rPr>
          <w:lang w:val="en-US"/>
        </w:rPr>
        <w:t>oriented; conduct confidential surveys or empathy interviews with families who do not participate to identify barriers or unmet needs</w:t>
      </w:r>
      <w:r w:rsidR="00277DC5">
        <w:rPr>
          <w:lang w:val="en-US"/>
        </w:rPr>
        <w:t>;</w:t>
      </w:r>
      <w:r w:rsidR="00277DC5" w:rsidRPr="73E09362">
        <w:rPr>
          <w:lang w:val="en-US"/>
        </w:rPr>
        <w:t xml:space="preserve"> </w:t>
      </w:r>
      <w:r w:rsidRPr="73E09362">
        <w:rPr>
          <w:lang w:val="en-US"/>
        </w:rPr>
        <w:t>measure how family input influences school policies and practices</w:t>
      </w:r>
      <w:r w:rsidR="00021CE6">
        <w:rPr>
          <w:lang w:val="en-US"/>
        </w:rPr>
        <w:t>.</w:t>
      </w:r>
    </w:p>
    <w:p w14:paraId="000002FF" w14:textId="5DA2407B" w:rsidR="00FC568A" w:rsidRDefault="00EF5EFA" w:rsidP="00C320B0">
      <w:pPr>
        <w:pStyle w:val="Heading4"/>
        <w:spacing w:line="259" w:lineRule="auto"/>
      </w:pPr>
      <w:r w:rsidRPr="3F454CAF">
        <w:rPr>
          <w:lang w:val="en-US"/>
        </w:rPr>
        <w:t xml:space="preserve">Strategic Lever </w:t>
      </w:r>
      <w:r w:rsidR="04DACF33" w:rsidRPr="5071CB85">
        <w:rPr>
          <w:lang w:val="en-US"/>
        </w:rPr>
        <w:t>7</w:t>
      </w:r>
      <w:r w:rsidRPr="3F454CAF">
        <w:rPr>
          <w:lang w:val="en-US"/>
        </w:rPr>
        <w:t>: Leadership</w:t>
      </w:r>
      <w:r w:rsidR="007277E2">
        <w:rPr>
          <w:lang w:val="en-US"/>
        </w:rPr>
        <w:t xml:space="preserve"> and Data-Informed</w:t>
      </w:r>
      <w:r w:rsidR="152BD51E" w:rsidRPr="3F454CAF">
        <w:rPr>
          <w:lang w:val="en-US"/>
        </w:rPr>
        <w:t xml:space="preserve"> </w:t>
      </w:r>
      <w:r w:rsidRPr="3F454CAF">
        <w:rPr>
          <w:lang w:val="en-US"/>
        </w:rPr>
        <w:t xml:space="preserve">Planning </w:t>
      </w:r>
    </w:p>
    <w:p w14:paraId="00000300" w14:textId="41E97090" w:rsidR="00FC568A" w:rsidRDefault="00EF5EFA" w:rsidP="715FEF38">
      <w:pPr>
        <w:widowControl w:val="0"/>
        <w:spacing w:after="200" w:line="259" w:lineRule="auto"/>
      </w:pPr>
      <w:r w:rsidRPr="73E09362">
        <w:rPr>
          <w:lang w:val="en-US"/>
        </w:rPr>
        <w:t>The Leadership</w:t>
      </w:r>
      <w:r w:rsidR="001D020F">
        <w:rPr>
          <w:lang w:val="en-US"/>
        </w:rPr>
        <w:t xml:space="preserve"> and Data-Informed Planning</w:t>
      </w:r>
      <w:r w:rsidRPr="73E09362">
        <w:rPr>
          <w:lang w:val="en-US"/>
        </w:rPr>
        <w:t xml:space="preserve"> focus area supports effective implementation of the California EL Roadmap by helping LEAs embed the </w:t>
      </w:r>
      <w:proofErr w:type="gramStart"/>
      <w:r w:rsidRPr="73E09362">
        <w:rPr>
          <w:lang w:val="en-US"/>
        </w:rPr>
        <w:t>Roadmap</w:t>
      </w:r>
      <w:r w:rsidR="00644F1E">
        <w:rPr>
          <w:lang w:val="en-US"/>
        </w:rPr>
        <w:t>’</w:t>
      </w:r>
      <w:r w:rsidRPr="73E09362">
        <w:rPr>
          <w:lang w:val="en-US"/>
        </w:rPr>
        <w:t>s</w:t>
      </w:r>
      <w:proofErr w:type="gramEnd"/>
      <w:r w:rsidRPr="73E09362">
        <w:rPr>
          <w:lang w:val="en-US"/>
        </w:rPr>
        <w:t xml:space="preserve"> principles into leadership, planning, and continuous improvement efforts. By aligning Multilingual Pathway Plans, EL Master Plans, LCAPs, and other planning processes, strengthening cross-functional leadership teams, and </w:t>
      </w:r>
      <w:r w:rsidR="00C33530" w:rsidRPr="00C33530">
        <w:rPr>
          <w:lang w:val="en-US"/>
        </w:rPr>
        <w:t>collecting, analyzing, and using timely, meaningful EL and ML data</w:t>
      </w:r>
      <w:r w:rsidR="00C33530">
        <w:rPr>
          <w:lang w:val="en-US"/>
        </w:rPr>
        <w:t xml:space="preserve"> </w:t>
      </w:r>
      <w:r w:rsidRPr="73E09362">
        <w:rPr>
          <w:lang w:val="en-US"/>
        </w:rPr>
        <w:t>to inform decision-making, this focus area helps create coherent systems that sustain MLs success over time.</w:t>
      </w:r>
    </w:p>
    <w:p w14:paraId="00000301" w14:textId="67D46C14" w:rsidR="00FC568A" w:rsidRDefault="00EF5EFA" w:rsidP="00805905">
      <w:pPr>
        <w:pStyle w:val="Heading5"/>
      </w:pPr>
      <w:r w:rsidRPr="73E09362">
        <w:rPr>
          <w:lang w:val="en-US"/>
        </w:rPr>
        <w:t>P</w:t>
      </w:r>
      <w:r w:rsidR="007643E8" w:rsidRPr="007643E8">
        <w:rPr>
          <w:lang w:val="en-US"/>
        </w:rPr>
        <w:t>hase 1: Exploration and Installation</w:t>
      </w:r>
      <w:r w:rsidR="005A65A8" w:rsidRPr="005A65A8">
        <w:rPr>
          <w:lang w:val="en-US"/>
        </w:rPr>
        <w:t>—</w:t>
      </w:r>
      <w:r w:rsidR="007643E8" w:rsidRPr="007643E8">
        <w:rPr>
          <w:lang w:val="en-US"/>
        </w:rPr>
        <w:t>Awareness and Initial Guidance (Years 1–2):</w:t>
      </w:r>
      <w:r w:rsidRPr="73E09362">
        <w:rPr>
          <w:lang w:val="en-US"/>
        </w:rPr>
        <w:t xml:space="preserve"> </w:t>
      </w:r>
    </w:p>
    <w:p w14:paraId="00000302" w14:textId="03A7DE5C" w:rsidR="00FC568A" w:rsidRDefault="00EF5EFA" w:rsidP="00281EF2">
      <w:pPr>
        <w:pStyle w:val="Heading6"/>
      </w:pPr>
      <w:r>
        <w:t>Explore opportunities to intentionally integrate the EL Roadmap and Multilingual Pathways into LCAPs, SPSAs</w:t>
      </w:r>
      <w:r w:rsidR="00096F77">
        <w:t>,</w:t>
      </w:r>
      <w:r>
        <w:t xml:space="preserve"> and other district and site initiatives (Principle 3 and Principle 4)</w:t>
      </w:r>
    </w:p>
    <w:p w14:paraId="00000303" w14:textId="77777777" w:rsidR="00FC568A" w:rsidRDefault="00EF5EFA">
      <w:pPr>
        <w:spacing w:after="200"/>
      </w:pPr>
      <w:r>
        <w:t xml:space="preserve">Consider including specific strategies to incorporate the EL Roadmap and multilingual pathways into LCAPs/SPSAs that support EL and multilingual students (for example: after school support). </w:t>
      </w:r>
    </w:p>
    <w:p w14:paraId="00000304" w14:textId="4FF24D4A" w:rsidR="00FC568A" w:rsidRDefault="00EF5EFA">
      <w:pPr>
        <w:numPr>
          <w:ilvl w:val="0"/>
          <w:numId w:val="113"/>
        </w:numPr>
        <w:spacing w:before="200" w:after="200"/>
      </w:pPr>
      <w:r w:rsidRPr="73E09362">
        <w:rPr>
          <w:lang w:val="en-US"/>
        </w:rPr>
        <w:t>Consider using the LCAP as a vehicle to elevate and fund EL Roadmap initiatives and multilingual pathways and programs</w:t>
      </w:r>
      <w:r w:rsidR="159B064F" w:rsidRPr="0B23AD09">
        <w:rPr>
          <w:lang w:val="en-US"/>
        </w:rPr>
        <w:t xml:space="preserve"> (s</w:t>
      </w:r>
      <w:r w:rsidRPr="0B23AD09">
        <w:rPr>
          <w:lang w:val="en-US"/>
        </w:rPr>
        <w:t>ee</w:t>
      </w:r>
      <w:r w:rsidRPr="73E09362">
        <w:rPr>
          <w:lang w:val="en-US"/>
        </w:rPr>
        <w:t xml:space="preserve"> the </w:t>
      </w:r>
      <w:r w:rsidR="00096F77">
        <w:rPr>
          <w:lang w:val="en-US"/>
        </w:rPr>
        <w:t xml:space="preserve">CDE </w:t>
      </w:r>
      <w:r w:rsidRPr="73E09362">
        <w:rPr>
          <w:lang w:val="en-US"/>
        </w:rPr>
        <w:t>Crosswalk to LCAP</w:t>
      </w:r>
      <w:r w:rsidR="00096F77">
        <w:rPr>
          <w:lang w:val="en-US"/>
        </w:rPr>
        <w:t xml:space="preserve"> web page</w:t>
      </w:r>
      <w:r w:rsidRPr="73E09362">
        <w:rPr>
          <w:lang w:val="en-US"/>
        </w:rPr>
        <w:t xml:space="preserve"> </w:t>
      </w:r>
      <w:r w:rsidR="00FC3D8B">
        <w:rPr>
          <w:lang w:val="en-US"/>
        </w:rPr>
        <w:t xml:space="preserve">at </w:t>
      </w:r>
      <w:hyperlink r:id="rId57" w:tooltip="Crosswalk to LCAP web page">
        <w:r w:rsidR="003768F6" w:rsidRPr="621B30FD">
          <w:rPr>
            <w:rStyle w:val="Hyperlink"/>
            <w:lang w:val="en-US"/>
          </w:rPr>
          <w:t>https://www.cde.ca.gov/sp/ml/roadmaptolcap.asp</w:t>
        </w:r>
      </w:hyperlink>
      <w:r w:rsidRPr="73E09362">
        <w:rPr>
          <w:lang w:val="en-US"/>
        </w:rPr>
        <w:t xml:space="preserve"> for opportunities for integration</w:t>
      </w:r>
      <w:r w:rsidR="794BC83A" w:rsidRPr="0B23AD09">
        <w:rPr>
          <w:lang w:val="en-US"/>
        </w:rPr>
        <w:t>)</w:t>
      </w:r>
      <w:r w:rsidR="00021CE6" w:rsidRPr="0B23AD09">
        <w:rPr>
          <w:lang w:val="en-US"/>
        </w:rPr>
        <w:t>.</w:t>
      </w:r>
    </w:p>
    <w:p w14:paraId="00000305" w14:textId="79166BA6" w:rsidR="00FC568A" w:rsidRDefault="00EF5EFA" w:rsidP="00281EF2">
      <w:pPr>
        <w:pStyle w:val="Heading6"/>
      </w:pPr>
      <w:r>
        <w:t xml:space="preserve">Invest in </w:t>
      </w:r>
      <w:r w:rsidR="00FA2EA8">
        <w:t>multiyear</w:t>
      </w:r>
      <w:r>
        <w:t xml:space="preserve"> EL Roadmap implementation planning (Principle 3 and Principle 4)</w:t>
      </w:r>
    </w:p>
    <w:p w14:paraId="00000306" w14:textId="5C8D1D12" w:rsidR="00FC568A" w:rsidRDefault="00EF5EFA">
      <w:pPr>
        <w:spacing w:after="200"/>
      </w:pPr>
      <w:r w:rsidRPr="73E09362">
        <w:rPr>
          <w:lang w:val="en-US"/>
        </w:rPr>
        <w:t xml:space="preserve">Invest in </w:t>
      </w:r>
      <w:r w:rsidR="00FA2EA8">
        <w:rPr>
          <w:lang w:val="en-US"/>
        </w:rPr>
        <w:t>multiyear</w:t>
      </w:r>
      <w:r w:rsidRPr="73E09362">
        <w:rPr>
          <w:lang w:val="en-US"/>
        </w:rPr>
        <w:t xml:space="preserve"> EL Roadmap implementation planning, identifying implementation goals and using improvement science strategies and data to monitor progress. </w:t>
      </w:r>
    </w:p>
    <w:p w14:paraId="00000307" w14:textId="79A4B9C7" w:rsidR="00FC568A" w:rsidRDefault="00EF5EFA">
      <w:pPr>
        <w:numPr>
          <w:ilvl w:val="0"/>
          <w:numId w:val="44"/>
        </w:numPr>
        <w:spacing w:before="200" w:after="200"/>
      </w:pPr>
      <w:r>
        <w:t>Ensure leaders own these goals and understand their value (see PL section)</w:t>
      </w:r>
      <w:r w:rsidR="00021CE6">
        <w:t>.</w:t>
      </w:r>
    </w:p>
    <w:p w14:paraId="00000308" w14:textId="7E06919A" w:rsidR="00FC568A" w:rsidRDefault="002D1BE4" w:rsidP="00281EF2">
      <w:pPr>
        <w:pStyle w:val="Heading6"/>
      </w:pPr>
      <w:r>
        <w:t>Collect, track, and u</w:t>
      </w:r>
      <w:r w:rsidR="00EF5EFA">
        <w:t>se data to inform decisions (Principle 3 and Principle 4)</w:t>
      </w:r>
    </w:p>
    <w:p w14:paraId="00000309" w14:textId="41BFF756" w:rsidR="00FC568A" w:rsidRPr="00C320B0" w:rsidRDefault="00EF5EFA">
      <w:pPr>
        <w:numPr>
          <w:ilvl w:val="0"/>
          <w:numId w:val="136"/>
        </w:numPr>
        <w:spacing w:after="200"/>
      </w:pPr>
      <w:r w:rsidRPr="73E09362">
        <w:rPr>
          <w:lang w:val="en-US"/>
        </w:rPr>
        <w:t xml:space="preserve">Use multiple data sources and measures to inform decisions, including, but not limited to, supporting district staff to interpret EL and ML data accurately, </w:t>
      </w:r>
      <w:r w:rsidR="00CE295B">
        <w:rPr>
          <w:lang w:val="en-US"/>
        </w:rPr>
        <w:t xml:space="preserve">using </w:t>
      </w:r>
      <w:r w:rsidR="00CE295B">
        <w:rPr>
          <w:lang w:val="en-US"/>
        </w:rPr>
        <w:lastRenderedPageBreak/>
        <w:t xml:space="preserve">asset-based framing, and </w:t>
      </w:r>
      <w:r w:rsidRPr="73E09362">
        <w:rPr>
          <w:lang w:val="en-US"/>
        </w:rPr>
        <w:t>avoiding deficit</w:t>
      </w:r>
      <w:r w:rsidR="00FA3448">
        <w:rPr>
          <w:lang w:val="en-US"/>
        </w:rPr>
        <w:t>-</w:t>
      </w:r>
      <w:r w:rsidRPr="73E09362">
        <w:rPr>
          <w:lang w:val="en-US"/>
        </w:rPr>
        <w:t>based narratives in data analysis, using multiple measures.</w:t>
      </w:r>
    </w:p>
    <w:p w14:paraId="0DE9290A" w14:textId="77777777" w:rsidR="00820C81" w:rsidRDefault="00820C81" w:rsidP="00820C81">
      <w:pPr>
        <w:numPr>
          <w:ilvl w:val="0"/>
          <w:numId w:val="136"/>
        </w:numPr>
        <w:spacing w:after="200"/>
      </w:pPr>
      <w:r>
        <w:t>Develop a rich, varied EL Roadmap dataset using local sources and disaggregate data by relevant student characteristics, EL status and typology, program model, and educational setting.</w:t>
      </w:r>
    </w:p>
    <w:p w14:paraId="44D81AF5" w14:textId="77777777" w:rsidR="00820C81" w:rsidRDefault="00820C81" w:rsidP="00820C81">
      <w:pPr>
        <w:numPr>
          <w:ilvl w:val="0"/>
          <w:numId w:val="136"/>
        </w:numPr>
        <w:spacing w:after="200"/>
      </w:pPr>
      <w:r>
        <w:t>Use the data to inform program planning, funding allocations, personnel planning, curriculum and materials decisions, enrollment and placement, master scheduling, and other implementation priorities.</w:t>
      </w:r>
    </w:p>
    <w:p w14:paraId="39ACD4DE" w14:textId="318EF6EE" w:rsidR="00820C81" w:rsidRDefault="00820C81" w:rsidP="00820C81">
      <w:pPr>
        <w:numPr>
          <w:ilvl w:val="0"/>
          <w:numId w:val="136"/>
        </w:numPr>
        <w:spacing w:after="200"/>
      </w:pPr>
      <w:r w:rsidRPr="070FE22B">
        <w:rPr>
          <w:lang w:val="en-US"/>
        </w:rPr>
        <w:t>Articulate a clear district or charter school message that data and student academic performance are tools for asset framing, identifying opportunities, and improving systems and instruction.</w:t>
      </w:r>
    </w:p>
    <w:p w14:paraId="0000030A" w14:textId="11EAAE3E" w:rsidR="00FC568A" w:rsidRDefault="00EF5EFA" w:rsidP="00281EF2">
      <w:pPr>
        <w:pStyle w:val="Heading6"/>
      </w:pPr>
      <w:r>
        <w:t xml:space="preserve">Ensure EL </w:t>
      </w:r>
      <w:r w:rsidR="00C234F5">
        <w:t xml:space="preserve">students </w:t>
      </w:r>
      <w:r>
        <w:t xml:space="preserve">are </w:t>
      </w:r>
      <w:r w:rsidR="00C234F5">
        <w:t xml:space="preserve">central </w:t>
      </w:r>
      <w:r>
        <w:t xml:space="preserve">to </w:t>
      </w:r>
      <w:r w:rsidR="00C234F5">
        <w:t>d</w:t>
      </w:r>
      <w:r>
        <w:t>istrict</w:t>
      </w:r>
      <w:r w:rsidR="00644F1E">
        <w:t>’</w:t>
      </w:r>
      <w:r>
        <w:t xml:space="preserve">s MTSS (Principle 3 and Principle 4) </w:t>
      </w:r>
    </w:p>
    <w:p w14:paraId="0000030B" w14:textId="4C93BAD9" w:rsidR="00FC568A" w:rsidRDefault="00EF5EFA">
      <w:pPr>
        <w:numPr>
          <w:ilvl w:val="0"/>
          <w:numId w:val="236"/>
        </w:numPr>
        <w:spacing w:after="200"/>
      </w:pPr>
      <w:r>
        <w:t>Ensure that the EL students are central in the district</w:t>
      </w:r>
      <w:r w:rsidR="00644F1E">
        <w:t>’</w:t>
      </w:r>
      <w:r>
        <w:t>s MTSS and that the MTSS is fully aligned with the EL Roadmap</w:t>
      </w:r>
      <w:r w:rsidR="00021CE6">
        <w:t>.</w:t>
      </w:r>
    </w:p>
    <w:p w14:paraId="0000030C" w14:textId="29A4B494" w:rsidR="00FC568A" w:rsidRDefault="003A775C" w:rsidP="00805905">
      <w:pPr>
        <w:pStyle w:val="Heading5"/>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30D" w14:textId="77777777" w:rsidR="00FC568A" w:rsidRDefault="00EF5EFA" w:rsidP="00281EF2">
      <w:pPr>
        <w:pStyle w:val="Heading6"/>
      </w:pPr>
      <w:r>
        <w:t>Monitor the effectiveness of key measures (Principle 3 and Principle 4)</w:t>
      </w:r>
    </w:p>
    <w:p w14:paraId="0000030E" w14:textId="4B21B4D8" w:rsidR="00FC568A" w:rsidRDefault="00EF5EFA">
      <w:pPr>
        <w:numPr>
          <w:ilvl w:val="0"/>
          <w:numId w:val="294"/>
        </w:numPr>
        <w:spacing w:after="200"/>
      </w:pPr>
      <w:r>
        <w:t xml:space="preserve">Monitor the effectiveness of key measures (for example: </w:t>
      </w:r>
      <w:r w:rsidR="002567B4" w:rsidRPr="002567B4">
        <w:t>E</w:t>
      </w:r>
      <w:r w:rsidR="002567B4">
        <w:t>nglish Learner</w:t>
      </w:r>
      <w:r w:rsidR="002567B4" w:rsidRPr="002567B4">
        <w:t xml:space="preserve"> Progress Indicator </w:t>
      </w:r>
      <w:r w:rsidR="002567B4">
        <w:t>[</w:t>
      </w:r>
      <w:r>
        <w:t>ELPI</w:t>
      </w:r>
      <w:r w:rsidR="002567B4">
        <w:t>]</w:t>
      </w:r>
      <w:r>
        <w:t>, ELPAC, CSA, SPSA) through ongoing follow-up and structured oversight to ensure leadership accountability and continuous improvement</w:t>
      </w:r>
      <w:r w:rsidR="002567B4">
        <w:t>.</w:t>
      </w:r>
    </w:p>
    <w:p w14:paraId="0000030F" w14:textId="7D8DCF4A" w:rsidR="00FC568A" w:rsidRDefault="00EF5EFA" w:rsidP="00281EF2">
      <w:pPr>
        <w:pStyle w:val="Heading6"/>
      </w:pPr>
      <w:r>
        <w:t>Provide opportunities for leader collaboration (Principle 3 and Principle 4)</w:t>
      </w:r>
    </w:p>
    <w:p w14:paraId="00000310" w14:textId="5FB4AD7F" w:rsidR="00FC568A" w:rsidRDefault="00EF5EFA">
      <w:pPr>
        <w:spacing w:after="200"/>
        <w:rPr>
          <w:lang w:val="en-US"/>
        </w:rPr>
      </w:pPr>
      <w:r w:rsidRPr="352B0930">
        <w:rPr>
          <w:lang w:val="en-US"/>
        </w:rPr>
        <w:t xml:space="preserve">Provide opportunities for leaders to collaborate on district and site EL Roadmap implementation goals that </w:t>
      </w:r>
      <w:r w:rsidR="47562D56" w:rsidRPr="352B0930">
        <w:rPr>
          <w:lang w:val="en-US"/>
        </w:rPr>
        <w:t>uplift best practices and meet local needs while complying with</w:t>
      </w:r>
      <w:r w:rsidRPr="352B0930">
        <w:rPr>
          <w:lang w:val="en-US"/>
        </w:rPr>
        <w:t xml:space="preserve"> state and federal requirements. </w:t>
      </w:r>
    </w:p>
    <w:p w14:paraId="00000311" w14:textId="3B2D2F15" w:rsidR="00FC568A" w:rsidRDefault="00EF5EFA">
      <w:pPr>
        <w:numPr>
          <w:ilvl w:val="0"/>
          <w:numId w:val="169"/>
        </w:numPr>
        <w:spacing w:before="200" w:after="200"/>
        <w:rPr>
          <w:color w:val="000000"/>
          <w:lang w:val="en-US"/>
        </w:rPr>
      </w:pPr>
      <w:r w:rsidRPr="73E09362">
        <w:rPr>
          <w:lang w:val="en-US"/>
        </w:rPr>
        <w:t xml:space="preserve">Ensure </w:t>
      </w:r>
      <w:proofErr w:type="gramStart"/>
      <w:r w:rsidRPr="73E09362">
        <w:rPr>
          <w:lang w:val="en-US"/>
        </w:rPr>
        <w:t>assets</w:t>
      </w:r>
      <w:proofErr w:type="gramEnd"/>
      <w:r w:rsidRPr="73E09362">
        <w:rPr>
          <w:lang w:val="en-US"/>
        </w:rPr>
        <w:t>-based measures to monitor goals, incorporating multiple indicators of student growth, including reclassification rates, performance on ELPAC and CAASPP, datasets on partner language development and achievement, Biliteracy Pathway Awards and SSBs, and relevant local assessments</w:t>
      </w:r>
      <w:r w:rsidR="002567B4">
        <w:rPr>
          <w:lang w:val="en-US"/>
        </w:rPr>
        <w:t>.</w:t>
      </w:r>
    </w:p>
    <w:p w14:paraId="00000312" w14:textId="3E05F87F" w:rsidR="00FC568A" w:rsidRDefault="00EF5EFA" w:rsidP="00281EF2">
      <w:pPr>
        <w:pStyle w:val="Heading6"/>
      </w:pPr>
      <w:r>
        <w:t xml:space="preserve">Use data tracking with close districts support to drive improvement (Principle 3 and Principle 4) </w:t>
      </w:r>
    </w:p>
    <w:p w14:paraId="00000313" w14:textId="77777777" w:rsidR="00FC568A" w:rsidRDefault="00EF5EFA">
      <w:pPr>
        <w:widowControl w:val="0"/>
        <w:spacing w:after="200"/>
      </w:pPr>
      <w:r w:rsidRPr="73E09362">
        <w:rPr>
          <w:lang w:val="en-US"/>
        </w:rPr>
        <w:t>Align local data release with key planning cycles through backward mapping to ensure timely, actionable insights for decision-making. This includes coordinating data availability with testing cycles to inform instructional adjustments.</w:t>
      </w:r>
    </w:p>
    <w:p w14:paraId="00000314" w14:textId="18C8693E" w:rsidR="00FC568A" w:rsidRDefault="00EF5EFA">
      <w:pPr>
        <w:widowControl w:val="0"/>
        <w:numPr>
          <w:ilvl w:val="0"/>
          <w:numId w:val="322"/>
        </w:numPr>
        <w:spacing w:after="200"/>
        <w:rPr>
          <w:color w:val="000000"/>
        </w:rPr>
      </w:pPr>
      <w:r>
        <w:t xml:space="preserve">Integrate EL program metrics into overall planning and evaluation, and ensure all </w:t>
      </w:r>
      <w:r>
        <w:lastRenderedPageBreak/>
        <w:t>processes are aligned with state and federal compliance requirements to support accuracy, efficiency, and strategic coherence</w:t>
      </w:r>
      <w:r w:rsidR="00EF647A">
        <w:t>.</w:t>
      </w:r>
    </w:p>
    <w:p w14:paraId="00000315" w14:textId="26E2868D" w:rsidR="00FC568A" w:rsidRPr="009B352D" w:rsidRDefault="00EF5EFA">
      <w:pPr>
        <w:widowControl w:val="0"/>
        <w:numPr>
          <w:ilvl w:val="0"/>
          <w:numId w:val="322"/>
        </w:numPr>
        <w:spacing w:after="200"/>
        <w:rPr>
          <w:color w:val="000000"/>
          <w:lang w:val="en-US"/>
        </w:rPr>
      </w:pPr>
      <w:r w:rsidRPr="73E09362">
        <w:rPr>
          <w:lang w:val="en-US"/>
        </w:rPr>
        <w:t>When reviewing data, the level of English proficiency should be considered before making curriculum and instructional decisions</w:t>
      </w:r>
      <w:r w:rsidR="00EF647A">
        <w:rPr>
          <w:lang w:val="en-US"/>
        </w:rPr>
        <w:t>.</w:t>
      </w:r>
    </w:p>
    <w:p w14:paraId="6CC0B02B" w14:textId="77D7721C" w:rsidR="00153EC0" w:rsidRPr="00153EC0" w:rsidRDefault="00153EC0" w:rsidP="00153EC0">
      <w:pPr>
        <w:widowControl w:val="0"/>
        <w:numPr>
          <w:ilvl w:val="0"/>
          <w:numId w:val="322"/>
        </w:numPr>
        <w:spacing w:after="200"/>
        <w:rPr>
          <w:color w:val="000000"/>
          <w:lang w:val="en-US"/>
        </w:rPr>
      </w:pPr>
      <w:r w:rsidRPr="00153EC0">
        <w:rPr>
          <w:color w:val="000000"/>
          <w:lang w:val="en-US"/>
        </w:rPr>
        <w:t>Refine multilingual</w:t>
      </w:r>
      <w:r w:rsidR="00E0073B">
        <w:rPr>
          <w:color w:val="000000"/>
          <w:lang w:val="en-US"/>
        </w:rPr>
        <w:t xml:space="preserve"> </w:t>
      </w:r>
      <w:r w:rsidRPr="00153EC0">
        <w:rPr>
          <w:color w:val="000000"/>
          <w:lang w:val="en-US"/>
        </w:rPr>
        <w:t>program participation and achievement data to include EL status, program type, and participation by both EL and English-only students, and make the information usable by educators, leaders, families, and communities</w:t>
      </w:r>
      <w:r w:rsidR="00EF647A">
        <w:rPr>
          <w:color w:val="000000"/>
          <w:lang w:val="en-US"/>
        </w:rPr>
        <w:t>.</w:t>
      </w:r>
    </w:p>
    <w:p w14:paraId="3733656C" w14:textId="6AE939B9" w:rsidR="00153EC0" w:rsidRPr="00153EC0" w:rsidRDefault="00153EC0" w:rsidP="00153EC0">
      <w:pPr>
        <w:widowControl w:val="0"/>
        <w:numPr>
          <w:ilvl w:val="0"/>
          <w:numId w:val="322"/>
        </w:numPr>
        <w:spacing w:after="200"/>
        <w:rPr>
          <w:color w:val="000000"/>
          <w:lang w:val="en-US"/>
        </w:rPr>
      </w:pPr>
      <w:r w:rsidRPr="00153EC0">
        <w:rPr>
          <w:color w:val="000000"/>
          <w:lang w:val="en-US"/>
        </w:rPr>
        <w:t xml:space="preserve">Leverage Preschool Language Information System data collected by California State Preschool Programs and </w:t>
      </w:r>
      <w:proofErr w:type="gramStart"/>
      <w:r w:rsidRPr="00153EC0">
        <w:rPr>
          <w:color w:val="000000"/>
          <w:lang w:val="en-US"/>
        </w:rPr>
        <w:t>connect</w:t>
      </w:r>
      <w:proofErr w:type="gramEnd"/>
      <w:r w:rsidRPr="00153EC0">
        <w:rPr>
          <w:color w:val="000000"/>
          <w:lang w:val="en-US"/>
        </w:rPr>
        <w:t xml:space="preserve"> available early</w:t>
      </w:r>
      <w:r w:rsidR="002F2757">
        <w:rPr>
          <w:color w:val="000000"/>
          <w:lang w:val="en-US"/>
        </w:rPr>
        <w:t xml:space="preserve"> </w:t>
      </w:r>
      <w:r w:rsidRPr="00153EC0">
        <w:rPr>
          <w:color w:val="000000"/>
          <w:lang w:val="en-US"/>
        </w:rPr>
        <w:t>learning data to cradle-to-career data systems to inform implementation and support</w:t>
      </w:r>
      <w:r w:rsidR="00EF647A">
        <w:rPr>
          <w:color w:val="000000"/>
          <w:lang w:val="en-US"/>
        </w:rPr>
        <w:t>.</w:t>
      </w:r>
    </w:p>
    <w:p w14:paraId="497EC468" w14:textId="207988DA" w:rsidR="00153EC0" w:rsidRDefault="00153EC0" w:rsidP="00153EC0">
      <w:pPr>
        <w:widowControl w:val="0"/>
        <w:numPr>
          <w:ilvl w:val="0"/>
          <w:numId w:val="322"/>
        </w:numPr>
        <w:spacing w:after="200"/>
        <w:rPr>
          <w:color w:val="000000"/>
          <w:lang w:val="en-US"/>
        </w:rPr>
      </w:pPr>
      <w:r w:rsidRPr="00153EC0">
        <w:rPr>
          <w:color w:val="000000"/>
          <w:lang w:val="en-US"/>
        </w:rPr>
        <w:t>Ensure multilingual</w:t>
      </w:r>
      <w:r w:rsidR="002F2757">
        <w:rPr>
          <w:color w:val="000000"/>
          <w:lang w:val="en-US"/>
        </w:rPr>
        <w:t xml:space="preserve"> </w:t>
      </w:r>
      <w:r w:rsidRPr="00153EC0">
        <w:rPr>
          <w:color w:val="000000"/>
          <w:lang w:val="en-US"/>
        </w:rPr>
        <w:t xml:space="preserve">program participation and achievement data </w:t>
      </w:r>
      <w:r w:rsidR="006E324B">
        <w:rPr>
          <w:color w:val="000000"/>
          <w:lang w:val="en-US"/>
        </w:rPr>
        <w:t>is</w:t>
      </w:r>
      <w:r w:rsidR="006E324B" w:rsidRPr="00153EC0">
        <w:rPr>
          <w:color w:val="000000"/>
          <w:lang w:val="en-US"/>
        </w:rPr>
        <w:t xml:space="preserve"> </w:t>
      </w:r>
      <w:r w:rsidRPr="00153EC0">
        <w:rPr>
          <w:color w:val="000000"/>
          <w:lang w:val="en-US"/>
        </w:rPr>
        <w:t>connected to LCAPs and other planning and continuous</w:t>
      </w:r>
      <w:r w:rsidR="002F2757">
        <w:rPr>
          <w:color w:val="000000"/>
          <w:lang w:val="en-US"/>
        </w:rPr>
        <w:t xml:space="preserve"> </w:t>
      </w:r>
      <w:r w:rsidRPr="00153EC0">
        <w:rPr>
          <w:color w:val="000000"/>
          <w:lang w:val="en-US"/>
        </w:rPr>
        <w:t>improvement processes</w:t>
      </w:r>
      <w:r w:rsidR="00EF647A">
        <w:rPr>
          <w:color w:val="000000"/>
          <w:lang w:val="en-US"/>
        </w:rPr>
        <w:t>.</w:t>
      </w:r>
    </w:p>
    <w:p w14:paraId="00000316" w14:textId="5559703A" w:rsidR="00FC568A" w:rsidRDefault="00EF5EFA" w:rsidP="00281EF2">
      <w:pPr>
        <w:pStyle w:val="Heading6"/>
      </w:pPr>
      <w:r>
        <w:t>Ensure EL students are central to district</w:t>
      </w:r>
      <w:r w:rsidR="00644F1E">
        <w:t>’</w:t>
      </w:r>
      <w:r>
        <w:t>s MTSS (Principle 3 and Principle 4)</w:t>
      </w:r>
    </w:p>
    <w:p w14:paraId="00000317" w14:textId="5FFC3F42" w:rsidR="00FC568A" w:rsidRDefault="00EF5EFA">
      <w:pPr>
        <w:numPr>
          <w:ilvl w:val="0"/>
          <w:numId w:val="331"/>
        </w:numPr>
        <w:spacing w:after="200"/>
      </w:pPr>
      <w:r>
        <w:t>Ensure that the EL students are central in the district</w:t>
      </w:r>
      <w:r w:rsidR="00644F1E">
        <w:t>’</w:t>
      </w:r>
      <w:r>
        <w:t>s MTSS and that its MTSS is fully aligned with the EL Roadmap</w:t>
      </w:r>
      <w:r w:rsidR="00EF647A">
        <w:t>.</w:t>
      </w:r>
    </w:p>
    <w:p w14:paraId="00000318" w14:textId="659A8986" w:rsidR="00FC568A" w:rsidRDefault="00552AFE" w:rsidP="00281EF2">
      <w:pPr>
        <w:pStyle w:val="Heading5"/>
      </w:pPr>
      <w:r w:rsidRPr="00552AFE">
        <w:t>Phase 3: Full Implementation</w:t>
      </w:r>
      <w:r w:rsidR="005A65A8" w:rsidRPr="005A65A8">
        <w:rPr>
          <w:lang w:val="en-US"/>
        </w:rPr>
        <w:t>—</w:t>
      </w:r>
      <w:r w:rsidRPr="00552AFE">
        <w:t>Fidelity, Sustainability, and Partnerships (Years 4–5):</w:t>
      </w:r>
    </w:p>
    <w:p w14:paraId="00000319" w14:textId="7DD3ACCD" w:rsidR="00FC568A" w:rsidRPr="00253438" w:rsidRDefault="00EF5EFA" w:rsidP="00281EF2">
      <w:pPr>
        <w:pStyle w:val="Heading6"/>
      </w:pPr>
      <w:r w:rsidRPr="00253438">
        <w:t>Ensure EL students are central to district</w:t>
      </w:r>
      <w:r w:rsidR="00644F1E">
        <w:t>’</w:t>
      </w:r>
      <w:r w:rsidRPr="00253438">
        <w:t>s MTSS (Principle 3 and Principle 4)</w:t>
      </w:r>
    </w:p>
    <w:p w14:paraId="0000031A" w14:textId="29842332" w:rsidR="00FC568A" w:rsidRDefault="00EF5EFA">
      <w:pPr>
        <w:numPr>
          <w:ilvl w:val="0"/>
          <w:numId w:val="354"/>
        </w:numPr>
        <w:spacing w:after="200"/>
      </w:pPr>
      <w:r>
        <w:t>Ensure that the EL students are central in the district</w:t>
      </w:r>
      <w:r w:rsidR="00644F1E">
        <w:t>’</w:t>
      </w:r>
      <w:r>
        <w:t>s MTSS and that its MTSS is fully aligned with the EL Roadmap</w:t>
      </w:r>
      <w:r w:rsidR="00EF647A">
        <w:t>.</w:t>
      </w:r>
    </w:p>
    <w:p w14:paraId="0000031B" w14:textId="0D667EEF" w:rsidR="00FC568A" w:rsidRDefault="00EF5EFA" w:rsidP="00281EF2">
      <w:pPr>
        <w:pStyle w:val="Heading6"/>
      </w:pPr>
      <w:r>
        <w:t xml:space="preserve">Use existing crosswalks and materials (Principle 3 and Principle 4) </w:t>
      </w:r>
    </w:p>
    <w:p w14:paraId="0000031C" w14:textId="3CC6F64C" w:rsidR="00FC568A" w:rsidRDefault="00EF5EFA">
      <w:pPr>
        <w:spacing w:after="200"/>
      </w:pPr>
      <w:r w:rsidRPr="73E09362">
        <w:rPr>
          <w:lang w:val="en-US"/>
        </w:rPr>
        <w:t xml:space="preserve">Use existing crosswalks and materials to illustrate and support alignment with MTSS, UDL, LCAP, SPSAs, Federal Program Monitoring (FPM), </w:t>
      </w:r>
      <w:r w:rsidR="5DBDD4FB" w:rsidRPr="5E16CBE9">
        <w:rPr>
          <w:lang w:val="en-US"/>
        </w:rPr>
        <w:t>etc.,</w:t>
      </w:r>
      <w:r w:rsidR="009B352D">
        <w:rPr>
          <w:lang w:val="en-US"/>
        </w:rPr>
        <w:t xml:space="preserve"> </w:t>
      </w:r>
      <w:r w:rsidRPr="73E09362">
        <w:rPr>
          <w:lang w:val="en-US"/>
        </w:rPr>
        <w:t xml:space="preserve">to help schools identify and build connections across different frameworks and programs. </w:t>
      </w:r>
    </w:p>
    <w:p w14:paraId="0000031D" w14:textId="70CB62BF" w:rsidR="00FC568A" w:rsidRPr="009B352D" w:rsidRDefault="00EF5EFA">
      <w:pPr>
        <w:numPr>
          <w:ilvl w:val="0"/>
          <w:numId w:val="124"/>
        </w:numPr>
        <w:spacing w:after="200"/>
        <w:rPr>
          <w:color w:val="000000"/>
          <w:lang w:val="en-US"/>
        </w:rPr>
      </w:pPr>
      <w:r w:rsidRPr="73E09362">
        <w:rPr>
          <w:lang w:val="en-US"/>
        </w:rPr>
        <w:t>Include the student voice and insights with their own perspectives, experiences, needs and supports to strengthen engagement, improve responsiveness, and ensure decisions are more student</w:t>
      </w:r>
      <w:r w:rsidR="00E0073B">
        <w:rPr>
          <w:lang w:val="en-US"/>
        </w:rPr>
        <w:t xml:space="preserve"> </w:t>
      </w:r>
      <w:r w:rsidRPr="73E09362">
        <w:rPr>
          <w:lang w:val="en-US"/>
        </w:rPr>
        <w:t>centered and equitable</w:t>
      </w:r>
      <w:r w:rsidR="00EF647A">
        <w:rPr>
          <w:lang w:val="en-US"/>
        </w:rPr>
        <w:t>.</w:t>
      </w:r>
    </w:p>
    <w:p w14:paraId="0C1DC982" w14:textId="4DFF30A7" w:rsidR="008B46EB" w:rsidRDefault="008B46EB">
      <w:pPr>
        <w:numPr>
          <w:ilvl w:val="0"/>
          <w:numId w:val="124"/>
        </w:numPr>
        <w:spacing w:after="200"/>
        <w:rPr>
          <w:color w:val="000000"/>
          <w:lang w:val="en-US"/>
        </w:rPr>
      </w:pPr>
      <w:r w:rsidRPr="008B46EB">
        <w:rPr>
          <w:color w:val="000000"/>
          <w:lang w:val="en-US"/>
        </w:rPr>
        <w:t>Institutionalize routines for maintaining, sharing, and reviewing timely EL, ML, DLL, and multilingual</w:t>
      </w:r>
      <w:r w:rsidR="00E0073B">
        <w:rPr>
          <w:color w:val="000000"/>
          <w:lang w:val="en-US"/>
        </w:rPr>
        <w:t xml:space="preserve"> </w:t>
      </w:r>
      <w:r w:rsidRPr="008B46EB">
        <w:rPr>
          <w:color w:val="000000"/>
          <w:lang w:val="en-US"/>
        </w:rPr>
        <w:t>program data so that leaders, implementation teams, educators, students, and families can use the information to sustain continuous improvement across leadership transitions</w:t>
      </w:r>
      <w:r w:rsidR="00EF647A">
        <w:rPr>
          <w:color w:val="000000"/>
          <w:lang w:val="en-US"/>
        </w:rPr>
        <w:t>.</w:t>
      </w:r>
    </w:p>
    <w:p w14:paraId="0000031E" w14:textId="616D820A" w:rsidR="00FC568A" w:rsidRDefault="00EF5EFA" w:rsidP="00805905">
      <w:pPr>
        <w:pStyle w:val="Heading5"/>
      </w:pPr>
      <w:r>
        <w:t xml:space="preserve">General Expected Outcomes </w:t>
      </w:r>
    </w:p>
    <w:p w14:paraId="0000031F" w14:textId="7A5976DB" w:rsidR="00FC568A" w:rsidRPr="00C320B0" w:rsidRDefault="00EF5EFA">
      <w:pPr>
        <w:widowControl w:val="0"/>
        <w:numPr>
          <w:ilvl w:val="0"/>
          <w:numId w:val="85"/>
        </w:numPr>
        <w:spacing w:after="200"/>
        <w:rPr>
          <w:color w:val="000000"/>
        </w:rPr>
      </w:pPr>
      <w:r>
        <w:t>Leadership</w:t>
      </w:r>
      <w:r w:rsidR="00697E80">
        <w:t xml:space="preserve">, </w:t>
      </w:r>
      <w:r>
        <w:t>planning</w:t>
      </w:r>
      <w:r w:rsidR="00697E80">
        <w:t>, and data systems</w:t>
      </w:r>
      <w:r>
        <w:t xml:space="preserve"> are aligned with the EL Roadmap</w:t>
      </w:r>
      <w:r w:rsidR="00EF647A">
        <w:t>.</w:t>
      </w:r>
    </w:p>
    <w:p w14:paraId="1EC2CA2B" w14:textId="6F3E480A" w:rsidR="00E46356" w:rsidRPr="009B352D" w:rsidRDefault="00E46356" w:rsidP="00C320B0">
      <w:pPr>
        <w:pStyle w:val="ListParagraph"/>
        <w:numPr>
          <w:ilvl w:val="0"/>
          <w:numId w:val="85"/>
        </w:numPr>
        <w:contextualSpacing w:val="0"/>
        <w:rPr>
          <w:color w:val="000000"/>
        </w:rPr>
      </w:pPr>
      <w:r w:rsidRPr="00E46356">
        <w:rPr>
          <w:color w:val="000000"/>
        </w:rPr>
        <w:lastRenderedPageBreak/>
        <w:t>MLs success is integrated into systemwide decision-making</w:t>
      </w:r>
      <w:r w:rsidR="00EF647A">
        <w:rPr>
          <w:color w:val="000000"/>
        </w:rPr>
        <w:t>.</w:t>
      </w:r>
    </w:p>
    <w:p w14:paraId="476B26C3" w14:textId="7E903617" w:rsidR="145B5FDD" w:rsidRDefault="0E7A49D2" w:rsidP="00C320B0">
      <w:pPr>
        <w:widowControl w:val="0"/>
        <w:numPr>
          <w:ilvl w:val="0"/>
          <w:numId w:val="85"/>
        </w:numPr>
        <w:spacing w:before="240" w:after="200"/>
        <w:rPr>
          <w:color w:val="000000" w:themeColor="text1"/>
          <w:lang w:val="en-US"/>
        </w:rPr>
      </w:pPr>
      <w:r w:rsidRPr="1F60A43B">
        <w:rPr>
          <w:color w:val="000000" w:themeColor="text1"/>
          <w:lang w:val="en-US"/>
        </w:rPr>
        <w:t xml:space="preserve">Meaningful, timely ML data </w:t>
      </w:r>
      <w:r w:rsidR="00BB4597">
        <w:rPr>
          <w:color w:val="000000" w:themeColor="text1"/>
          <w:lang w:val="en-US"/>
        </w:rPr>
        <w:t>is</w:t>
      </w:r>
      <w:r w:rsidR="00BB4597" w:rsidRPr="1F60A43B">
        <w:rPr>
          <w:color w:val="000000" w:themeColor="text1"/>
          <w:lang w:val="en-US"/>
        </w:rPr>
        <w:t xml:space="preserve"> </w:t>
      </w:r>
      <w:r w:rsidRPr="1F60A43B">
        <w:rPr>
          <w:color w:val="000000" w:themeColor="text1"/>
          <w:lang w:val="en-US"/>
        </w:rPr>
        <w:t>accessible and used through asset-based analysis to strengthen planning, instruction, and continuous improvement</w:t>
      </w:r>
      <w:r w:rsidR="00E0073B">
        <w:rPr>
          <w:color w:val="000000" w:themeColor="text1"/>
          <w:lang w:val="en-US"/>
        </w:rPr>
        <w:t>.</w:t>
      </w:r>
    </w:p>
    <w:p w14:paraId="00000321" w14:textId="3129C153" w:rsidR="00FC568A" w:rsidRDefault="00EF5EFA">
      <w:pPr>
        <w:widowControl w:val="0"/>
        <w:numPr>
          <w:ilvl w:val="0"/>
          <w:numId w:val="85"/>
        </w:numPr>
        <w:spacing w:after="200"/>
        <w:rPr>
          <w:color w:val="000000"/>
        </w:rPr>
      </w:pPr>
      <w:r>
        <w:t>Continuous improvement is embedded across the organization</w:t>
      </w:r>
      <w:r w:rsidR="00E0073B">
        <w:t>.</w:t>
      </w:r>
    </w:p>
    <w:p w14:paraId="00000322" w14:textId="69720411" w:rsidR="00FC568A" w:rsidRDefault="00EF5EFA">
      <w:pPr>
        <w:widowControl w:val="0"/>
        <w:numPr>
          <w:ilvl w:val="0"/>
          <w:numId w:val="85"/>
        </w:numPr>
        <w:spacing w:after="200"/>
        <w:rPr>
          <w:color w:val="000000"/>
        </w:rPr>
      </w:pPr>
      <w:r>
        <w:t>LEAs build the capacity to sustain EL Roadmap implementation</w:t>
      </w:r>
      <w:r w:rsidR="00E0073B">
        <w:t>.</w:t>
      </w:r>
    </w:p>
    <w:p w14:paraId="4113E4CB" w14:textId="1EC1DC45" w:rsidR="532F5355" w:rsidRDefault="532F5355" w:rsidP="3F454CAF">
      <w:pPr>
        <w:widowControl w:val="0"/>
        <w:numPr>
          <w:ilvl w:val="0"/>
          <w:numId w:val="85"/>
        </w:numPr>
        <w:spacing w:after="200"/>
      </w:pPr>
      <w:r>
        <w:t xml:space="preserve">ML data </w:t>
      </w:r>
      <w:r w:rsidR="00BB4597">
        <w:rPr>
          <w:color w:val="000000" w:themeColor="text1"/>
          <w:lang w:val="en-US"/>
        </w:rPr>
        <w:t>is</w:t>
      </w:r>
      <w:r>
        <w:t xml:space="preserve"> used to inform continuous improvement</w:t>
      </w:r>
      <w:r w:rsidR="00E0073B">
        <w:t>.</w:t>
      </w:r>
    </w:p>
    <w:p w14:paraId="56382F63" w14:textId="1CD44AD9" w:rsidR="532F5355" w:rsidRDefault="532F5355" w:rsidP="009B352D">
      <w:pPr>
        <w:pStyle w:val="ListParagraph"/>
        <w:widowControl w:val="0"/>
        <w:numPr>
          <w:ilvl w:val="0"/>
          <w:numId w:val="85"/>
        </w:numPr>
        <w:spacing w:after="200"/>
        <w:contextualSpacing w:val="0"/>
      </w:pPr>
      <w:r>
        <w:t>Data systems provide meaningful information to support decision-making</w:t>
      </w:r>
      <w:r w:rsidR="00E0073B">
        <w:t>.</w:t>
      </w:r>
    </w:p>
    <w:p w14:paraId="435A6C3D" w14:textId="61F1E4CE" w:rsidR="532F5355" w:rsidRDefault="532F5355" w:rsidP="009B352D">
      <w:pPr>
        <w:pStyle w:val="ListParagraph"/>
        <w:widowControl w:val="0"/>
        <w:numPr>
          <w:ilvl w:val="0"/>
          <w:numId w:val="85"/>
        </w:numPr>
        <w:spacing w:after="200"/>
        <w:contextualSpacing w:val="0"/>
      </w:pPr>
      <w:r>
        <w:t>Asset-based analysis strengthens planning and instructional practices</w:t>
      </w:r>
      <w:r w:rsidR="00E0073B">
        <w:t>.</w:t>
      </w:r>
    </w:p>
    <w:p w14:paraId="7D4D4E48" w14:textId="5D54AD3F" w:rsidR="532F5355" w:rsidRDefault="532F5355" w:rsidP="009B352D">
      <w:pPr>
        <w:pStyle w:val="ListParagraph"/>
        <w:widowControl w:val="0"/>
        <w:numPr>
          <w:ilvl w:val="0"/>
          <w:numId w:val="85"/>
        </w:numPr>
        <w:spacing w:after="200"/>
        <w:contextualSpacing w:val="0"/>
      </w:pPr>
      <w:r>
        <w:t>LEAs build the capacity to use data to improve ML outcomes</w:t>
      </w:r>
      <w:r w:rsidR="00E0073B">
        <w:t>.</w:t>
      </w:r>
    </w:p>
    <w:p w14:paraId="5117C9D5" w14:textId="7D224816" w:rsidR="532F5355" w:rsidRDefault="532F5355" w:rsidP="009B352D">
      <w:pPr>
        <w:pStyle w:val="ListParagraph"/>
        <w:widowControl w:val="0"/>
        <w:numPr>
          <w:ilvl w:val="0"/>
          <w:numId w:val="85"/>
        </w:numPr>
        <w:spacing w:after="200"/>
        <w:contextualSpacing w:val="0"/>
        <w:rPr>
          <w:lang w:val="en-US"/>
        </w:rPr>
      </w:pPr>
      <w:r w:rsidRPr="3F454CAF">
        <w:rPr>
          <w:lang w:val="en-US"/>
        </w:rPr>
        <w:t>Data systems are leveraged and connected across early childhood through TK–12 to support a cradle-to-career view of MLs</w:t>
      </w:r>
      <w:r w:rsidR="00E0073B">
        <w:rPr>
          <w:lang w:val="en-US"/>
        </w:rPr>
        <w:t>.</w:t>
      </w:r>
    </w:p>
    <w:p w14:paraId="71FBEB59" w14:textId="4E4E4786" w:rsidR="3F454CAF" w:rsidRDefault="532F5355" w:rsidP="009B352D">
      <w:pPr>
        <w:pStyle w:val="ListParagraph"/>
        <w:widowControl w:val="0"/>
        <w:numPr>
          <w:ilvl w:val="0"/>
          <w:numId w:val="85"/>
        </w:numPr>
        <w:spacing w:after="200"/>
        <w:contextualSpacing w:val="0"/>
      </w:pPr>
      <w:r>
        <w:t>Data is explicitly connected to planning processes (for example: LCAPs) to inform implementation and resource decisions</w:t>
      </w:r>
      <w:r w:rsidR="00E0073B">
        <w:t>.</w:t>
      </w:r>
    </w:p>
    <w:p w14:paraId="00000323" w14:textId="6F6CA534" w:rsidR="00FC568A" w:rsidRDefault="00EF5EFA" w:rsidP="009B352D">
      <w:pPr>
        <w:pStyle w:val="Heading5"/>
        <w:spacing w:line="259" w:lineRule="auto"/>
      </w:pPr>
      <w:r>
        <w:t>Leadership</w:t>
      </w:r>
      <w:r w:rsidR="001D020F">
        <w:rPr>
          <w:lang w:val="en-US"/>
        </w:rPr>
        <w:t xml:space="preserve"> and Data-Informed Planning</w:t>
      </w:r>
      <w:r w:rsidR="001D020F" w:rsidRPr="73E09362">
        <w:rPr>
          <w:lang w:val="en-US"/>
        </w:rPr>
        <w:t xml:space="preserve"> </w:t>
      </w:r>
      <w:r>
        <w:t>Metrics</w:t>
      </w:r>
    </w:p>
    <w:p w14:paraId="00000324" w14:textId="27873F54" w:rsidR="00FC568A" w:rsidRPr="00253438" w:rsidRDefault="00EF5EFA" w:rsidP="00405975">
      <w:pPr>
        <w:pStyle w:val="Heading6"/>
        <w:rPr>
          <w:i/>
          <w:iCs/>
        </w:rPr>
      </w:pPr>
      <w:bookmarkStart w:id="57" w:name="_heading=h.vo4n2f1b8w0z" w:colFirst="0" w:colLast="0"/>
      <w:bookmarkEnd w:id="57"/>
      <w:r w:rsidRPr="00253438">
        <w:t>Walk</w:t>
      </w:r>
      <w:r w:rsidR="00E76C6A">
        <w:t>-</w:t>
      </w:r>
      <w:r w:rsidRPr="00253438">
        <w:t>through and observation data with EL Roadmap-aligned tools</w:t>
      </w:r>
    </w:p>
    <w:p w14:paraId="00000325" w14:textId="33337780" w:rsidR="00FC568A" w:rsidRDefault="00EF5EFA">
      <w:pPr>
        <w:widowControl w:val="0"/>
        <w:spacing w:after="200"/>
      </w:pPr>
      <w:r w:rsidRPr="73E09362">
        <w:rPr>
          <w:lang w:val="en-US"/>
        </w:rPr>
        <w:t>Identify EL Roadmap</w:t>
      </w:r>
      <w:r w:rsidR="0095785A">
        <w:rPr>
          <w:lang w:val="en-US"/>
        </w:rPr>
        <w:t>-</w:t>
      </w:r>
      <w:r w:rsidRPr="73E09362">
        <w:rPr>
          <w:lang w:val="en-US"/>
        </w:rPr>
        <w:t>aligned walk</w:t>
      </w:r>
      <w:r w:rsidR="00E76C6A">
        <w:rPr>
          <w:lang w:val="en-US"/>
        </w:rPr>
        <w:t>-</w:t>
      </w:r>
      <w:r w:rsidRPr="73E09362">
        <w:rPr>
          <w:lang w:val="en-US"/>
        </w:rPr>
        <w:t>through tools to gather data at classroom, school, and district levels. Include</w:t>
      </w:r>
      <w:r w:rsidR="00B349BD">
        <w:rPr>
          <w:lang w:val="en-US"/>
        </w:rPr>
        <w:t xml:space="preserve"> </w:t>
      </w:r>
      <w:proofErr w:type="gramStart"/>
      <w:r w:rsidR="00B349BD">
        <w:rPr>
          <w:lang w:val="en-US"/>
        </w:rPr>
        <w:t>all of</w:t>
      </w:r>
      <w:proofErr w:type="gramEnd"/>
      <w:r w:rsidRPr="73E09362">
        <w:rPr>
          <w:lang w:val="en-US"/>
        </w:rPr>
        <w:t xml:space="preserve"> the following in the in tool:</w:t>
      </w:r>
    </w:p>
    <w:p w14:paraId="00000326" w14:textId="13C59198" w:rsidR="00FC568A" w:rsidRDefault="00EF5EFA">
      <w:pPr>
        <w:widowControl w:val="0"/>
        <w:numPr>
          <w:ilvl w:val="0"/>
          <w:numId w:val="20"/>
        </w:numPr>
        <w:spacing w:after="200"/>
      </w:pPr>
      <w:r>
        <w:t>Affirming climate indicators</w:t>
      </w:r>
    </w:p>
    <w:p w14:paraId="00000327" w14:textId="435C85CC" w:rsidR="00FC568A" w:rsidRDefault="00EF5EFA">
      <w:pPr>
        <w:widowControl w:val="0"/>
        <w:numPr>
          <w:ilvl w:val="0"/>
          <w:numId w:val="20"/>
        </w:numPr>
        <w:spacing w:after="200"/>
      </w:pPr>
      <w:r>
        <w:t>Provision of designated and integrated ELD</w:t>
      </w:r>
    </w:p>
    <w:p w14:paraId="00000328" w14:textId="38956D91" w:rsidR="00FC568A" w:rsidRDefault="00EF5EFA">
      <w:pPr>
        <w:widowControl w:val="0"/>
        <w:numPr>
          <w:ilvl w:val="0"/>
          <w:numId w:val="20"/>
        </w:numPr>
        <w:spacing w:after="200"/>
      </w:pPr>
      <w:r>
        <w:t>UDL</w:t>
      </w:r>
    </w:p>
    <w:p w14:paraId="00000329" w14:textId="67B8ABD5" w:rsidR="00FC568A" w:rsidRDefault="00EF5EFA">
      <w:pPr>
        <w:widowControl w:val="0"/>
        <w:numPr>
          <w:ilvl w:val="0"/>
          <w:numId w:val="20"/>
        </w:numPr>
        <w:spacing w:after="200"/>
      </w:pPr>
      <w:r>
        <w:t>Primary language support (for English-medium classrooms)</w:t>
      </w:r>
    </w:p>
    <w:p w14:paraId="0000032A" w14:textId="5941F68A" w:rsidR="00FC568A" w:rsidRDefault="00EF5EFA">
      <w:pPr>
        <w:widowControl w:val="0"/>
        <w:numPr>
          <w:ilvl w:val="0"/>
          <w:numId w:val="20"/>
        </w:numPr>
        <w:spacing w:after="200"/>
      </w:pPr>
      <w:r>
        <w:t>Primary language instruction (for multilingual programs)</w:t>
      </w:r>
    </w:p>
    <w:p w14:paraId="0000032B" w14:textId="56D97534" w:rsidR="00FC568A" w:rsidRDefault="00EF5EFA">
      <w:pPr>
        <w:widowControl w:val="0"/>
        <w:numPr>
          <w:ilvl w:val="0"/>
          <w:numId w:val="20"/>
        </w:numPr>
        <w:spacing w:after="200"/>
      </w:pPr>
      <w:r>
        <w:t>Cultural responsiveness and culturally sustaining indicators</w:t>
      </w:r>
    </w:p>
    <w:p w14:paraId="0000032C" w14:textId="63B468DB" w:rsidR="00FC568A" w:rsidRDefault="00EF5EFA">
      <w:pPr>
        <w:widowControl w:val="0"/>
        <w:numPr>
          <w:ilvl w:val="0"/>
          <w:numId w:val="20"/>
        </w:numPr>
        <w:spacing w:after="200"/>
      </w:pPr>
      <w:r>
        <w:t>Grade</w:t>
      </w:r>
      <w:r w:rsidR="00B349BD">
        <w:t>-</w:t>
      </w:r>
      <w:r>
        <w:t>level instruction indicators</w:t>
      </w:r>
    </w:p>
    <w:p w14:paraId="0000032D" w14:textId="043BA250" w:rsidR="00FC568A" w:rsidRDefault="00EF5EFA">
      <w:pPr>
        <w:widowControl w:val="0"/>
        <w:numPr>
          <w:ilvl w:val="0"/>
          <w:numId w:val="20"/>
        </w:numPr>
        <w:spacing w:after="200"/>
      </w:pPr>
      <w:r>
        <w:t>Tiered support indicators</w:t>
      </w:r>
    </w:p>
    <w:p w14:paraId="0000032E" w14:textId="75E888D3" w:rsidR="00FC568A" w:rsidRDefault="00EF5EFA">
      <w:pPr>
        <w:widowControl w:val="0"/>
        <w:numPr>
          <w:ilvl w:val="0"/>
          <w:numId w:val="20"/>
        </w:numPr>
        <w:spacing w:after="200"/>
      </w:pPr>
      <w:r>
        <w:t>PTKLF</w:t>
      </w:r>
    </w:p>
    <w:p w14:paraId="0000032F" w14:textId="360D7B89" w:rsidR="00FC568A" w:rsidRDefault="00EF5EFA">
      <w:pPr>
        <w:widowControl w:val="0"/>
        <w:numPr>
          <w:ilvl w:val="0"/>
          <w:numId w:val="20"/>
        </w:numPr>
        <w:spacing w:after="200"/>
      </w:pPr>
      <w:r>
        <w:t xml:space="preserve">DRDP for Preschool </w:t>
      </w:r>
      <w:r w:rsidR="000E2202">
        <w:t>T</w:t>
      </w:r>
      <w:r>
        <w:t>hrough Third Grade (PK</w:t>
      </w:r>
      <w:r w:rsidR="000E2202">
        <w:t>–</w:t>
      </w:r>
      <w:r>
        <w:t>3)</w:t>
      </w:r>
    </w:p>
    <w:p w14:paraId="00000330" w14:textId="1B36FD72" w:rsidR="00FC568A" w:rsidRDefault="00253438" w:rsidP="00281EF2">
      <w:pPr>
        <w:pStyle w:val="Heading5"/>
      </w:pPr>
      <w:bookmarkStart w:id="58" w:name="_heading=h.2fr6wk2tc7wl" w:colFirst="0" w:colLast="0"/>
      <w:bookmarkEnd w:id="58"/>
      <w:r>
        <w:lastRenderedPageBreak/>
        <w:t xml:space="preserve">Local Control Accountability Plans </w:t>
      </w:r>
    </w:p>
    <w:p w14:paraId="00000331" w14:textId="0721A0AA" w:rsidR="00FC568A" w:rsidRDefault="00EF5EFA">
      <w:pPr>
        <w:widowControl w:val="0"/>
        <w:spacing w:after="200"/>
      </w:pPr>
      <w:r w:rsidRPr="260A0D37">
        <w:rPr>
          <w:lang w:val="en-US"/>
        </w:rPr>
        <w:t>LEAs review and revise their LCAP for EL Roadmap alignment and integration and inclusion of EL students</w:t>
      </w:r>
      <w:r w:rsidR="2C246D4B" w:rsidRPr="260A0D37">
        <w:rPr>
          <w:lang w:val="en-US"/>
        </w:rPr>
        <w:t xml:space="preserve"> (s</w:t>
      </w:r>
      <w:r w:rsidRPr="260A0D37">
        <w:rPr>
          <w:lang w:val="en-US"/>
        </w:rPr>
        <w:t xml:space="preserve">ee the </w:t>
      </w:r>
      <w:r w:rsidR="00FE2BAB" w:rsidRPr="260A0D37">
        <w:rPr>
          <w:lang w:val="en-US"/>
        </w:rPr>
        <w:t xml:space="preserve">CDE </w:t>
      </w:r>
      <w:r w:rsidRPr="260A0D37">
        <w:rPr>
          <w:lang w:val="en-US"/>
        </w:rPr>
        <w:t>Crosswalk to LCAP</w:t>
      </w:r>
      <w:r w:rsidR="00FE2BAB" w:rsidRPr="260A0D37">
        <w:rPr>
          <w:lang w:val="en-US"/>
        </w:rPr>
        <w:t xml:space="preserve"> web page</w:t>
      </w:r>
      <w:r w:rsidRPr="260A0D37">
        <w:rPr>
          <w:lang w:val="en-US"/>
        </w:rPr>
        <w:t xml:space="preserve"> </w:t>
      </w:r>
      <w:r w:rsidR="5E363217" w:rsidRPr="260A0D37">
        <w:rPr>
          <w:lang w:val="en-US"/>
        </w:rPr>
        <w:t xml:space="preserve">at </w:t>
      </w:r>
      <w:hyperlink r:id="rId58" w:tooltip="Crosswalk to LCAP web page">
        <w:r w:rsidR="00FC568A" w:rsidRPr="260A0D37">
          <w:rPr>
            <w:color w:val="1155CC"/>
            <w:u w:val="single"/>
            <w:lang w:val="en-US"/>
          </w:rPr>
          <w:t>https://www.cde.ca.gov/sp/ml/roadmaptolcap.asp</w:t>
        </w:r>
      </w:hyperlink>
      <w:r w:rsidRPr="260A0D37">
        <w:rPr>
          <w:lang w:val="en-US"/>
        </w:rPr>
        <w:t xml:space="preserve"> for opportunities for integration</w:t>
      </w:r>
      <w:r w:rsidR="27C8029C" w:rsidRPr="260A0D37">
        <w:rPr>
          <w:lang w:val="en-US"/>
        </w:rPr>
        <w:t>)</w:t>
      </w:r>
      <w:r w:rsidR="00E0073B" w:rsidRPr="260A0D37">
        <w:rPr>
          <w:lang w:val="en-US"/>
        </w:rPr>
        <w:t>.</w:t>
      </w:r>
    </w:p>
    <w:p w14:paraId="70F84A92" w14:textId="615A8B45" w:rsidR="009863E3" w:rsidRDefault="009863E3" w:rsidP="00405975">
      <w:pPr>
        <w:pStyle w:val="Heading6"/>
        <w:rPr>
          <w:i/>
          <w:iCs/>
        </w:rPr>
      </w:pPr>
      <w:r>
        <w:t>Enrollment Data</w:t>
      </w:r>
    </w:p>
    <w:p w14:paraId="0051B35C" w14:textId="457ABB18" w:rsidR="009863E3" w:rsidRDefault="009863E3" w:rsidP="009863E3">
      <w:pPr>
        <w:spacing w:after="200"/>
      </w:pPr>
      <w:r>
        <w:t>Share EL, Ever-EL, and Native English Speaker enrollment data with the school community, including overall students served and data disaggregated by student demographics</w:t>
      </w:r>
      <w:r w:rsidR="00E0073B">
        <w:t>.</w:t>
      </w:r>
    </w:p>
    <w:p w14:paraId="5C0FA905" w14:textId="2C10348C" w:rsidR="00253438" w:rsidRPr="009B352D" w:rsidRDefault="009863E3" w:rsidP="00C320B0">
      <w:pPr>
        <w:widowControl w:val="0"/>
        <w:spacing w:after="200"/>
        <w:rPr>
          <w:b/>
          <w:i/>
          <w:iCs/>
        </w:rPr>
      </w:pPr>
      <w:r w:rsidRPr="73E09362">
        <w:rPr>
          <w:lang w:val="en-US"/>
        </w:rPr>
        <w:t xml:space="preserve">Performance data on state standardized assessment in English, </w:t>
      </w:r>
      <w:r w:rsidR="00A67D57">
        <w:rPr>
          <w:lang w:val="en-US"/>
        </w:rPr>
        <w:t xml:space="preserve">grade-level </w:t>
      </w:r>
      <w:r w:rsidRPr="73E09362">
        <w:rPr>
          <w:lang w:val="en-US"/>
        </w:rPr>
        <w:t>benchmarks</w:t>
      </w:r>
      <w:r w:rsidR="004F116D">
        <w:rPr>
          <w:lang w:val="en-US"/>
        </w:rPr>
        <w:t>,</w:t>
      </w:r>
      <w:r w:rsidRPr="73E09362">
        <w:rPr>
          <w:lang w:val="en-US"/>
        </w:rPr>
        <w:t xml:space="preserve"> and summative performance data in program languages</w:t>
      </w:r>
      <w:bookmarkStart w:id="59" w:name="_heading=h.ndgpsi2wwxm7" w:colFirst="0" w:colLast="0"/>
      <w:bookmarkStart w:id="60" w:name="_heading=h.6h84ob32225p" w:colFirst="0" w:colLast="0"/>
      <w:bookmarkEnd w:id="59"/>
      <w:bookmarkEnd w:id="60"/>
      <w:r w:rsidR="00E0073B">
        <w:rPr>
          <w:lang w:val="en-US"/>
        </w:rPr>
        <w:t>.</w:t>
      </w:r>
    </w:p>
    <w:p w14:paraId="00000345" w14:textId="2480B1A7" w:rsidR="00FC568A" w:rsidDel="0005517C" w:rsidRDefault="00EF5EFA" w:rsidP="00405975">
      <w:pPr>
        <w:pStyle w:val="Heading6"/>
        <w:rPr>
          <w:i/>
          <w:iCs/>
        </w:rPr>
      </w:pPr>
      <w:r w:rsidDel="0005517C">
        <w:t>Enrollment Data</w:t>
      </w:r>
    </w:p>
    <w:p w14:paraId="00000346" w14:textId="0074C2D8" w:rsidR="00FC568A" w:rsidDel="0005517C" w:rsidRDefault="00EF5EFA">
      <w:pPr>
        <w:spacing w:after="200"/>
      </w:pPr>
      <w:r w:rsidDel="0005517C">
        <w:t>Share EL, Ever-EL, and Native English Speaker enrollment data with the school community, including overall students served and data disaggregated by student demographics</w:t>
      </w:r>
      <w:r w:rsidR="00E0073B">
        <w:t>.</w:t>
      </w:r>
    </w:p>
    <w:p w14:paraId="00000347" w14:textId="36DB0498" w:rsidR="00FC568A" w:rsidDel="0005517C" w:rsidRDefault="00EF5EFA">
      <w:pPr>
        <w:spacing w:after="200"/>
      </w:pPr>
      <w:r w:rsidRPr="73E09362" w:rsidDel="0005517C">
        <w:rPr>
          <w:lang w:val="en-US"/>
        </w:rPr>
        <w:t xml:space="preserve">Performance data on state standardized assessment in English, </w:t>
      </w:r>
      <w:r w:rsidR="00A67D57">
        <w:rPr>
          <w:lang w:val="en-US"/>
        </w:rPr>
        <w:t xml:space="preserve">grade-level </w:t>
      </w:r>
      <w:r w:rsidRPr="73E09362" w:rsidDel="0005517C">
        <w:rPr>
          <w:lang w:val="en-US"/>
        </w:rPr>
        <w:t>benchmarks</w:t>
      </w:r>
      <w:r w:rsidR="008C36DD">
        <w:rPr>
          <w:lang w:val="en-US"/>
        </w:rPr>
        <w:t>,</w:t>
      </w:r>
      <w:r w:rsidRPr="73E09362" w:rsidDel="0005517C">
        <w:rPr>
          <w:lang w:val="en-US"/>
        </w:rPr>
        <w:t xml:space="preserve"> and summative performance data in program languages</w:t>
      </w:r>
      <w:r w:rsidR="00E0073B">
        <w:rPr>
          <w:lang w:val="en-US"/>
        </w:rPr>
        <w:t>.</w:t>
      </w:r>
    </w:p>
    <w:p w14:paraId="00000348" w14:textId="44D3ED3E" w:rsidR="00FC568A" w:rsidRDefault="00EF5EFA" w:rsidP="00805905">
      <w:pPr>
        <w:pStyle w:val="Heading4"/>
      </w:pPr>
      <w:r>
        <w:t xml:space="preserve">Strategic Lever </w:t>
      </w:r>
      <w:r w:rsidR="00603C74">
        <w:t>8</w:t>
      </w:r>
      <w:r>
        <w:t xml:space="preserve">: </w:t>
      </w:r>
      <w:r w:rsidR="00557CC0">
        <w:t>TA</w:t>
      </w:r>
    </w:p>
    <w:p w14:paraId="00000349" w14:textId="7A525018" w:rsidR="00FC568A" w:rsidRDefault="00EF5EFA">
      <w:pPr>
        <w:widowControl w:val="0"/>
        <w:spacing w:after="200"/>
      </w:pPr>
      <w:r w:rsidRPr="73E09362">
        <w:rPr>
          <w:lang w:val="en-US"/>
        </w:rPr>
        <w:t xml:space="preserve">The </w:t>
      </w:r>
      <w:r w:rsidR="00557CC0">
        <w:rPr>
          <w:lang w:val="en-US"/>
        </w:rPr>
        <w:t>TA</w:t>
      </w:r>
      <w:r w:rsidRPr="73E09362">
        <w:rPr>
          <w:lang w:val="en-US"/>
        </w:rPr>
        <w:t xml:space="preserve"> focus area supports effective implementation of the California EL Roadmap by helping LEAs access coordinated, high-quality support that builds local capacity for sustainable implementation. By providing guidance, coaching, implementation tools, demonstration models, and statewide resources through the System of Support, this focus area helps ensure LEAs have the expertise and assistance needed to translate the EL Roadmap into effective local practice.</w:t>
      </w:r>
    </w:p>
    <w:p w14:paraId="0000034A" w14:textId="2DA863E5" w:rsidR="00FC568A" w:rsidRDefault="00475363" w:rsidP="00805905">
      <w:pPr>
        <w:pStyle w:val="Heading5"/>
      </w:pPr>
      <w:bookmarkStart w:id="61" w:name="_heading=h.c66q8k3g3zjy" w:colFirst="0" w:colLast="0"/>
      <w:bookmarkEnd w:id="61"/>
      <w:r w:rsidRPr="28660727">
        <w:rPr>
          <w:lang w:val="en-US"/>
        </w:rPr>
        <w:t>Phase 1: Exploration and Installation</w:t>
      </w:r>
      <w:r w:rsidR="005A65A8" w:rsidRPr="005A65A8">
        <w:rPr>
          <w:lang w:val="en-US"/>
        </w:rPr>
        <w:t>—</w:t>
      </w:r>
      <w:r w:rsidRPr="28660727">
        <w:rPr>
          <w:lang w:val="en-US"/>
        </w:rPr>
        <w:t>Awareness and Initial Guidance (Years 1–2):</w:t>
      </w:r>
    </w:p>
    <w:p w14:paraId="0000034B" w14:textId="02330F54" w:rsidR="00FC568A" w:rsidRDefault="00EF5EFA" w:rsidP="00281EF2">
      <w:pPr>
        <w:pStyle w:val="Heading6"/>
        <w:rPr>
          <w:lang w:val="en-US"/>
        </w:rPr>
      </w:pPr>
      <w:r w:rsidRPr="6DD68348">
        <w:rPr>
          <w:lang w:val="en-US"/>
        </w:rPr>
        <w:t>Districts and charter lead agencies provided TA (Principle 3 and Principle 4)</w:t>
      </w:r>
    </w:p>
    <w:p w14:paraId="0000034C" w14:textId="77777777" w:rsidR="00FC568A" w:rsidRDefault="00EF5EFA">
      <w:pPr>
        <w:spacing w:after="200"/>
      </w:pPr>
      <w:r>
        <w:t>Districts and lead agencies provide first-level support for schools and charter schools.</w:t>
      </w:r>
    </w:p>
    <w:p w14:paraId="0000034D" w14:textId="01EBDAD8" w:rsidR="00FC568A" w:rsidRDefault="00EF5EFA">
      <w:pPr>
        <w:numPr>
          <w:ilvl w:val="0"/>
          <w:numId w:val="18"/>
        </w:numPr>
        <w:spacing w:after="200"/>
      </w:pPr>
      <w:r w:rsidRPr="6DD68348">
        <w:rPr>
          <w:lang w:val="en-US"/>
        </w:rPr>
        <w:t>Be responsive to site-based need for support and policy implementation</w:t>
      </w:r>
      <w:r w:rsidR="00D358AF" w:rsidRPr="6DD68348">
        <w:rPr>
          <w:lang w:val="en-US"/>
        </w:rPr>
        <w:t>.</w:t>
      </w:r>
    </w:p>
    <w:p w14:paraId="0000034E" w14:textId="0B938664" w:rsidR="00FC568A" w:rsidRDefault="00EF5EFA">
      <w:pPr>
        <w:numPr>
          <w:ilvl w:val="0"/>
          <w:numId w:val="18"/>
        </w:numPr>
        <w:spacing w:after="200"/>
      </w:pPr>
      <w:r w:rsidRPr="73E09362">
        <w:rPr>
          <w:lang w:val="en-US"/>
        </w:rPr>
        <w:t>Be resourceful by coordinating efforts to get clarity on issues by performing research and initiating centralized outreach (to COEs, state agencies, and so on) to standardize local practice</w:t>
      </w:r>
      <w:r w:rsidR="00D358AF">
        <w:rPr>
          <w:lang w:val="en-US"/>
        </w:rPr>
        <w:t>.</w:t>
      </w:r>
    </w:p>
    <w:p w14:paraId="0000034F" w14:textId="75174E74" w:rsidR="00FC568A" w:rsidRDefault="00EF5EFA">
      <w:pPr>
        <w:numPr>
          <w:ilvl w:val="0"/>
          <w:numId w:val="18"/>
        </w:numPr>
        <w:spacing w:after="200"/>
      </w:pPr>
      <w:r w:rsidRPr="73E09362">
        <w:rPr>
          <w:lang w:val="en-US"/>
        </w:rPr>
        <w:t xml:space="preserve">Communicate with COEs to structure and schedule </w:t>
      </w:r>
      <w:r w:rsidR="002E136A">
        <w:rPr>
          <w:lang w:val="en-US"/>
        </w:rPr>
        <w:t>d</w:t>
      </w:r>
      <w:r w:rsidRPr="73E09362">
        <w:rPr>
          <w:lang w:val="en-US"/>
        </w:rPr>
        <w:t xml:space="preserve">ifferentiated </w:t>
      </w:r>
      <w:r w:rsidR="002E136A">
        <w:rPr>
          <w:lang w:val="en-US"/>
        </w:rPr>
        <w:t>a</w:t>
      </w:r>
      <w:r w:rsidR="002E136A" w:rsidRPr="73E09362">
        <w:rPr>
          <w:lang w:val="en-US"/>
        </w:rPr>
        <w:t xml:space="preserve">ssistance </w:t>
      </w:r>
      <w:r w:rsidRPr="73E09362">
        <w:rPr>
          <w:lang w:val="en-US"/>
        </w:rPr>
        <w:t>when required</w:t>
      </w:r>
      <w:r w:rsidR="00D358AF">
        <w:rPr>
          <w:lang w:val="en-US"/>
        </w:rPr>
        <w:t>.</w:t>
      </w:r>
    </w:p>
    <w:p w14:paraId="00000350" w14:textId="612D4C27" w:rsidR="00FC568A" w:rsidRDefault="003A775C" w:rsidP="00805905">
      <w:pPr>
        <w:pStyle w:val="Heading5"/>
      </w:pPr>
      <w:bookmarkStart w:id="62" w:name="_heading=h.p8ei2z67bj2h" w:colFirst="0" w:colLast="0"/>
      <w:bookmarkEnd w:id="62"/>
      <w:r w:rsidRPr="003A775C">
        <w:lastRenderedPageBreak/>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351" w14:textId="267FDD87" w:rsidR="00FC568A" w:rsidRDefault="00EF5EFA" w:rsidP="00281EF2">
      <w:pPr>
        <w:pStyle w:val="Heading6"/>
      </w:pPr>
      <w:r>
        <w:t>Apply FPM for program refinement (Principle 1, Principle 2</w:t>
      </w:r>
      <w:r w:rsidR="004C3159">
        <w:t>,</w:t>
      </w:r>
      <w:r>
        <w:t xml:space="preserve"> and Principle 3, and Principle 4)</w:t>
      </w:r>
    </w:p>
    <w:p w14:paraId="00000352" w14:textId="77777777" w:rsidR="00FC568A" w:rsidRDefault="00EF5EFA">
      <w:pPr>
        <w:spacing w:after="200"/>
      </w:pPr>
      <w:r>
        <w:t>Use feedback provided by state agency FPM teams to refine EL program implementation.</w:t>
      </w:r>
    </w:p>
    <w:p w14:paraId="00000353" w14:textId="17E376EC" w:rsidR="00FC568A" w:rsidRDefault="00EF5EFA">
      <w:pPr>
        <w:numPr>
          <w:ilvl w:val="0"/>
          <w:numId w:val="351"/>
        </w:numPr>
        <w:spacing w:after="200"/>
      </w:pPr>
      <w:r>
        <w:t>Grow over time from “minimum legal requirements” to refinement and exemplary practice</w:t>
      </w:r>
      <w:r w:rsidR="00D358AF">
        <w:t>.</w:t>
      </w:r>
    </w:p>
    <w:p w14:paraId="00000354" w14:textId="44EAC8ED" w:rsidR="00FC568A" w:rsidRDefault="00EF5EFA">
      <w:pPr>
        <w:numPr>
          <w:ilvl w:val="0"/>
          <w:numId w:val="351"/>
        </w:numPr>
        <w:spacing w:after="200"/>
      </w:pPr>
      <w:r>
        <w:t xml:space="preserve">Conduct internal mock FPM reviews for team self-reflection using the FPM EL Program Instrument available on the CDE Technical Assistance and Monitoring web page </w:t>
      </w:r>
      <w:r w:rsidR="10AE41F2">
        <w:t>at</w:t>
      </w:r>
      <w:r>
        <w:t xml:space="preserve"> </w:t>
      </w:r>
      <w:hyperlink r:id="rId59" w:tooltip="Technical Assistance and Monitoring web page">
        <w:r w:rsidR="00FC568A" w:rsidRPr="5E66AE07">
          <w:rPr>
            <w:color w:val="1155CC"/>
            <w:u w:val="single"/>
          </w:rPr>
          <w:t>https://www.cde.ca.gov/ta/cr/elmonthome.asp</w:t>
        </w:r>
      </w:hyperlink>
      <w:r w:rsidR="00D358AF">
        <w:t>.</w:t>
      </w:r>
    </w:p>
    <w:p w14:paraId="00000355" w14:textId="3295C31F" w:rsidR="00FC568A" w:rsidRDefault="00EF5EFA" w:rsidP="00805905">
      <w:pPr>
        <w:pStyle w:val="Heading5"/>
      </w:pPr>
      <w:bookmarkStart w:id="63" w:name="_heading=h.era0ebhypou5" w:colFirst="0" w:colLast="0"/>
      <w:bookmarkEnd w:id="63"/>
      <w:r>
        <w:t xml:space="preserve">General Expected Outcomes </w:t>
      </w:r>
    </w:p>
    <w:p w14:paraId="00000356" w14:textId="3284A364" w:rsidR="00FC568A" w:rsidRDefault="00EF5EFA">
      <w:pPr>
        <w:widowControl w:val="0"/>
        <w:numPr>
          <w:ilvl w:val="0"/>
          <w:numId w:val="107"/>
        </w:numPr>
        <w:spacing w:after="200"/>
      </w:pPr>
      <w:r w:rsidRPr="73E09362">
        <w:rPr>
          <w:lang w:val="en-US"/>
        </w:rPr>
        <w:t xml:space="preserve">LEAs have greater access to coordinated </w:t>
      </w:r>
      <w:r w:rsidR="00016444">
        <w:rPr>
          <w:lang w:val="en-US"/>
        </w:rPr>
        <w:t>TA</w:t>
      </w:r>
      <w:r w:rsidR="00FC746B">
        <w:rPr>
          <w:lang w:val="en-US"/>
        </w:rPr>
        <w:t>.</w:t>
      </w:r>
    </w:p>
    <w:p w14:paraId="00000357" w14:textId="5963F446" w:rsidR="00FC568A" w:rsidRDefault="00EF5EFA">
      <w:pPr>
        <w:widowControl w:val="0"/>
        <w:numPr>
          <w:ilvl w:val="0"/>
          <w:numId w:val="107"/>
        </w:numPr>
        <w:spacing w:after="200"/>
      </w:pPr>
      <w:r>
        <w:t>Implementation support is aligned across the SSOS</w:t>
      </w:r>
      <w:r w:rsidR="00FC746B">
        <w:t>.</w:t>
      </w:r>
    </w:p>
    <w:p w14:paraId="00000358" w14:textId="0C40E9A9" w:rsidR="00FC568A" w:rsidRDefault="00EF5EFA">
      <w:pPr>
        <w:widowControl w:val="0"/>
        <w:numPr>
          <w:ilvl w:val="0"/>
          <w:numId w:val="107"/>
        </w:numPr>
        <w:spacing w:after="200"/>
      </w:pPr>
      <w:r w:rsidRPr="73E09362">
        <w:rPr>
          <w:lang w:val="en-US"/>
        </w:rPr>
        <w:t>Local expertise and implementation capacity are strengthened</w:t>
      </w:r>
      <w:r w:rsidR="00FC746B">
        <w:rPr>
          <w:lang w:val="en-US"/>
        </w:rPr>
        <w:t>.</w:t>
      </w:r>
    </w:p>
    <w:p w14:paraId="00000359" w14:textId="62FB7FFB" w:rsidR="00FC568A" w:rsidRDefault="00EF5EFA">
      <w:pPr>
        <w:widowControl w:val="0"/>
        <w:numPr>
          <w:ilvl w:val="0"/>
          <w:numId w:val="107"/>
        </w:numPr>
        <w:spacing w:after="200"/>
      </w:pPr>
      <w:r>
        <w:t>LEAs build the capacity to sustain effective EL Roadmap implementation</w:t>
      </w:r>
      <w:r w:rsidR="00FC746B">
        <w:t>.</w:t>
      </w:r>
    </w:p>
    <w:p w14:paraId="0000035A" w14:textId="746C8A09" w:rsidR="00FC568A" w:rsidRDefault="00EF5EFA" w:rsidP="00805905">
      <w:pPr>
        <w:pStyle w:val="Heading4"/>
      </w:pPr>
      <w:r>
        <w:t xml:space="preserve">Strategic Lever </w:t>
      </w:r>
      <w:r w:rsidR="00B058D4">
        <w:t>9</w:t>
      </w:r>
      <w:r>
        <w:t>: Accountability</w:t>
      </w:r>
    </w:p>
    <w:p w14:paraId="0000035B" w14:textId="77777777" w:rsidR="00FC568A" w:rsidRDefault="00EF5EFA">
      <w:pPr>
        <w:widowControl w:val="0"/>
        <w:spacing w:after="200"/>
      </w:pPr>
      <w:r w:rsidRPr="73E09362">
        <w:rPr>
          <w:lang w:val="en-US"/>
        </w:rPr>
        <w:t>The Accountability focus area supports effective implementation of the California EL Roadmap by helping LEAs establish clear goals and expectations, meaningful progress monitoring, and shared accountability for MLs success. By aligning implementation with state and local priorities, strengthening monitoring systems, and using data to evaluate progress and guide improvement, this focus area helps ensure the EL Roadmap becomes an integral and sustainable component of local educational systems.</w:t>
      </w:r>
    </w:p>
    <w:p w14:paraId="0000035C" w14:textId="08A011AA" w:rsidR="00FC568A" w:rsidRDefault="00475363" w:rsidP="00805905">
      <w:pPr>
        <w:pStyle w:val="Heading5"/>
      </w:pPr>
      <w:bookmarkStart w:id="64" w:name="_heading=h.2c0jnmxqtsfa" w:colFirst="0" w:colLast="0"/>
      <w:bookmarkEnd w:id="64"/>
      <w:r w:rsidRPr="28660727">
        <w:rPr>
          <w:lang w:val="en-US"/>
        </w:rPr>
        <w:t>Phase 1: Exploration and Installation</w:t>
      </w:r>
      <w:r w:rsidR="005A65A8" w:rsidRPr="005A65A8">
        <w:rPr>
          <w:lang w:val="en-US"/>
        </w:rPr>
        <w:t>—</w:t>
      </w:r>
      <w:r w:rsidRPr="28660727">
        <w:rPr>
          <w:lang w:val="en-US"/>
        </w:rPr>
        <w:t>Awareness and Initial Guidance (Years 1–2):</w:t>
      </w:r>
    </w:p>
    <w:p w14:paraId="0000035D" w14:textId="77777777" w:rsidR="00FC568A" w:rsidRDefault="00EF5EFA" w:rsidP="00281EF2">
      <w:pPr>
        <w:pStyle w:val="Heading6"/>
      </w:pPr>
      <w:r>
        <w:t>Use EL Roadmap Checklists (Principle 3)</w:t>
      </w:r>
    </w:p>
    <w:p w14:paraId="0000035E" w14:textId="666DD8E6" w:rsidR="00FC568A" w:rsidRDefault="00EF5EFA">
      <w:pPr>
        <w:widowControl w:val="0"/>
        <w:numPr>
          <w:ilvl w:val="0"/>
          <w:numId w:val="104"/>
        </w:numPr>
        <w:spacing w:after="200"/>
      </w:pPr>
      <w:r>
        <w:t>Use EL Roadmap implementation checklists and toolkits to self-monitor district and site implementation by district, site, and classroom</w:t>
      </w:r>
      <w:r w:rsidR="00FC746B">
        <w:t>.</w:t>
      </w:r>
    </w:p>
    <w:p w14:paraId="0000035F" w14:textId="0C188211" w:rsidR="00FC568A" w:rsidRDefault="003A775C" w:rsidP="00805905">
      <w:pPr>
        <w:pStyle w:val="Heading5"/>
      </w:pPr>
      <w:bookmarkStart w:id="65" w:name="_heading=h.twqp0u32svjg" w:colFirst="0" w:colLast="0"/>
      <w:bookmarkEnd w:id="65"/>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360" w14:textId="77777777" w:rsidR="00FC568A" w:rsidRDefault="00EF5EFA" w:rsidP="00281EF2">
      <w:pPr>
        <w:pStyle w:val="Heading6"/>
        <w:rPr>
          <w:lang w:val="en-US"/>
        </w:rPr>
      </w:pPr>
      <w:r w:rsidRPr="73E09362">
        <w:rPr>
          <w:lang w:val="en-US"/>
        </w:rPr>
        <w:t>Establish and monitor aggressive and attainable local goals for EL student achievement (Principle 3)</w:t>
      </w:r>
    </w:p>
    <w:p w14:paraId="00000361" w14:textId="414DF5D2" w:rsidR="00FC568A" w:rsidRDefault="00EF5EFA">
      <w:pPr>
        <w:widowControl w:val="0"/>
        <w:spacing w:after="200"/>
      </w:pPr>
      <w:r w:rsidRPr="6DD68348">
        <w:rPr>
          <w:lang w:val="en-US"/>
        </w:rPr>
        <w:t xml:space="preserve">Articulate local goals for student growth and track outcomes over time to close </w:t>
      </w:r>
      <w:r w:rsidRPr="6DD68348">
        <w:rPr>
          <w:lang w:val="en-US"/>
        </w:rPr>
        <w:lastRenderedPageBreak/>
        <w:t>opportunity and achievement gaps</w:t>
      </w:r>
      <w:r w:rsidR="00FC746B" w:rsidRPr="6DD68348">
        <w:rPr>
          <w:lang w:val="en-US"/>
        </w:rPr>
        <w:t>.</w:t>
      </w:r>
    </w:p>
    <w:p w14:paraId="00000362" w14:textId="20349A0D" w:rsidR="00FC568A" w:rsidRDefault="00EF5EFA">
      <w:pPr>
        <w:widowControl w:val="0"/>
        <w:numPr>
          <w:ilvl w:val="0"/>
          <w:numId w:val="269"/>
        </w:numPr>
        <w:spacing w:after="200"/>
      </w:pPr>
      <w:r w:rsidRPr="73E09362">
        <w:rPr>
          <w:lang w:val="en-US"/>
        </w:rPr>
        <w:t>Set annual growth targets for EL student performance on EL proficiency and academic measures</w:t>
      </w:r>
      <w:r w:rsidR="00FC746B">
        <w:rPr>
          <w:lang w:val="en-US"/>
        </w:rPr>
        <w:t>.</w:t>
      </w:r>
    </w:p>
    <w:p w14:paraId="00000363" w14:textId="77777777" w:rsidR="00FC568A" w:rsidRDefault="00EF5EFA">
      <w:pPr>
        <w:widowControl w:val="0"/>
        <w:numPr>
          <w:ilvl w:val="0"/>
          <w:numId w:val="269"/>
        </w:numPr>
        <w:spacing w:after="200"/>
      </w:pPr>
      <w:r>
        <w:t>Make public the goals and articulate the roles and contributions of members of the local educational community.</w:t>
      </w:r>
    </w:p>
    <w:p w14:paraId="00000364" w14:textId="7361FE98" w:rsidR="00FC568A" w:rsidRDefault="00EF5EFA">
      <w:pPr>
        <w:widowControl w:val="0"/>
        <w:numPr>
          <w:ilvl w:val="0"/>
          <w:numId w:val="269"/>
        </w:numPr>
        <w:spacing w:after="200"/>
      </w:pPr>
      <w:r>
        <w:t>Use Data Chats to share progress at regular intervals</w:t>
      </w:r>
      <w:r w:rsidR="00FC746B">
        <w:t>.</w:t>
      </w:r>
    </w:p>
    <w:p w14:paraId="00000365" w14:textId="27B06BE6" w:rsidR="00FC568A" w:rsidRDefault="00EF5EFA" w:rsidP="00805905">
      <w:pPr>
        <w:pStyle w:val="Heading5"/>
      </w:pPr>
      <w:bookmarkStart w:id="66" w:name="_heading=h.7p5vagi6fv18" w:colFirst="0" w:colLast="0"/>
      <w:bookmarkEnd w:id="66"/>
      <w:r>
        <w:t xml:space="preserve">General Expected Outcomes </w:t>
      </w:r>
    </w:p>
    <w:p w14:paraId="00000366" w14:textId="0A853674" w:rsidR="00FC568A" w:rsidRDefault="00EF5EFA">
      <w:pPr>
        <w:widowControl w:val="0"/>
        <w:numPr>
          <w:ilvl w:val="0"/>
          <w:numId w:val="214"/>
        </w:numPr>
        <w:spacing w:after="200"/>
      </w:pPr>
      <w:r w:rsidRPr="73E09362">
        <w:rPr>
          <w:lang w:val="en-US"/>
        </w:rPr>
        <w:t>EL Roadmap implementation is monitored and continuously improved</w:t>
      </w:r>
      <w:r w:rsidR="00FC746B">
        <w:rPr>
          <w:lang w:val="en-US"/>
        </w:rPr>
        <w:t>.</w:t>
      </w:r>
    </w:p>
    <w:p w14:paraId="00000367" w14:textId="3CFA2384" w:rsidR="00FC568A" w:rsidRDefault="00EF5EFA">
      <w:pPr>
        <w:widowControl w:val="0"/>
        <w:numPr>
          <w:ilvl w:val="0"/>
          <w:numId w:val="214"/>
        </w:numPr>
        <w:spacing w:after="200"/>
      </w:pPr>
      <w:r>
        <w:t>Progress toward MLs outcomes is measured consistently</w:t>
      </w:r>
      <w:r w:rsidR="00FC746B">
        <w:t>.</w:t>
      </w:r>
    </w:p>
    <w:p w14:paraId="00000368" w14:textId="45DFCB6A" w:rsidR="00FC568A" w:rsidRDefault="00EF5EFA">
      <w:pPr>
        <w:widowControl w:val="0"/>
        <w:numPr>
          <w:ilvl w:val="0"/>
          <w:numId w:val="214"/>
        </w:numPr>
        <w:spacing w:after="200"/>
      </w:pPr>
      <w:r>
        <w:t>Accountability systems support continuous learning and improvement</w:t>
      </w:r>
      <w:r w:rsidR="00FC746B">
        <w:t>.</w:t>
      </w:r>
    </w:p>
    <w:p w14:paraId="00000369" w14:textId="07611E1F" w:rsidR="00FC568A" w:rsidRDefault="00EF5EFA">
      <w:pPr>
        <w:widowControl w:val="0"/>
        <w:numPr>
          <w:ilvl w:val="0"/>
          <w:numId w:val="214"/>
        </w:numPr>
        <w:spacing w:after="200"/>
      </w:pPr>
      <w:r>
        <w:t>LEAs build the capacity to sustain effective implementation over time</w:t>
      </w:r>
      <w:r w:rsidR="00FC746B">
        <w:t>.</w:t>
      </w:r>
    </w:p>
    <w:p w14:paraId="0000036A" w14:textId="77777777" w:rsidR="00FC568A" w:rsidRDefault="00EF5EFA" w:rsidP="00A001A5">
      <w:pPr>
        <w:pStyle w:val="Heading3"/>
      </w:pPr>
      <w:r>
        <w:br w:type="page"/>
      </w:r>
    </w:p>
    <w:p w14:paraId="0000036B" w14:textId="77777777" w:rsidR="00FC568A" w:rsidRDefault="00EF5EFA" w:rsidP="00A001A5">
      <w:pPr>
        <w:pStyle w:val="Heading3"/>
      </w:pPr>
      <w:r>
        <w:lastRenderedPageBreak/>
        <w:t>County Offices of Education</w:t>
      </w:r>
    </w:p>
    <w:p w14:paraId="0000036C" w14:textId="77777777" w:rsidR="00FC568A" w:rsidRDefault="00EF5EFA" w:rsidP="00805905">
      <w:pPr>
        <w:pStyle w:val="Heading4"/>
      </w:pPr>
      <w:r>
        <w:t>Strategic Lever 1: Multilingual Pathways</w:t>
      </w:r>
    </w:p>
    <w:p w14:paraId="0000036D" w14:textId="2B72D654" w:rsidR="00FC568A" w:rsidRDefault="00EF5EFA">
      <w:pPr>
        <w:widowControl w:val="0"/>
        <w:spacing w:after="200"/>
      </w:pPr>
      <w:r>
        <w:t>The Multilingual Pathways focus area supports effective implementation of the California EL Roadmap by supporting LEAs to create coherent systems that recognize multilingualism as a strength and foster opportunities for students to become bilingual and biliterate. By expanding access to multilingual programs, strengthening aligned multilingual and biliteracy pathways, and building local capacity, this focus area helps turn the EL Roadmap</w:t>
      </w:r>
      <w:r w:rsidR="00644F1E">
        <w:t>’</w:t>
      </w:r>
      <w:r>
        <w:t>s vision into sustainable practices that support MLs from early childhood through postsecondary education.</w:t>
      </w:r>
    </w:p>
    <w:p w14:paraId="0000036E" w14:textId="2EC8991B" w:rsidR="00FC568A" w:rsidRDefault="00475363" w:rsidP="00805905">
      <w:pPr>
        <w:pStyle w:val="Heading5"/>
      </w:pPr>
      <w:r w:rsidRPr="00475363">
        <w:t>Phase 1: Exploration and Installation</w:t>
      </w:r>
      <w:r w:rsidR="005A65A8" w:rsidRPr="005A65A8">
        <w:rPr>
          <w:lang w:val="en-US"/>
        </w:rPr>
        <w:t>—</w:t>
      </w:r>
      <w:r w:rsidRPr="00475363">
        <w:t>Awareness and Initial Guidance (Years 1–2):</w:t>
      </w:r>
    </w:p>
    <w:p w14:paraId="0000036F" w14:textId="17C2C4BA" w:rsidR="00FC568A" w:rsidRDefault="00EF5EFA" w:rsidP="00281EF2">
      <w:pPr>
        <w:pStyle w:val="Heading6"/>
        <w:rPr>
          <w:lang w:val="en-US"/>
        </w:rPr>
      </w:pPr>
      <w:r w:rsidRPr="73E09362">
        <w:rPr>
          <w:lang w:val="en-US"/>
        </w:rPr>
        <w:t>Support foundational biliteracy awareness and early learning connections (Principle 1 and Principle 4)</w:t>
      </w:r>
    </w:p>
    <w:p w14:paraId="00000370" w14:textId="2DEBAF92" w:rsidR="00FC568A" w:rsidRDefault="00EF5EFA">
      <w:pPr>
        <w:spacing w:after="200"/>
      </w:pPr>
      <w:r>
        <w:t>Provide guidance, resources, and collaborative support that promotes multilingualism and biliteracy</w:t>
      </w:r>
      <w:r w:rsidR="00757991">
        <w:t>.</w:t>
      </w:r>
    </w:p>
    <w:p w14:paraId="00000371" w14:textId="7DDE27A2" w:rsidR="00FC568A" w:rsidRDefault="00EF5EFA">
      <w:pPr>
        <w:numPr>
          <w:ilvl w:val="0"/>
          <w:numId w:val="29"/>
        </w:numPr>
        <w:spacing w:after="200"/>
        <w:rPr>
          <w:color w:val="000000"/>
        </w:rPr>
      </w:pPr>
      <w:r>
        <w:t>Promote preschool</w:t>
      </w:r>
      <w:r w:rsidR="00757991">
        <w:t xml:space="preserve"> through </w:t>
      </w:r>
      <w:r>
        <w:t>grade twelve articulated biliteracy pathways and early learning connections</w:t>
      </w:r>
      <w:r w:rsidR="00757991">
        <w:t>.</w:t>
      </w:r>
    </w:p>
    <w:p w14:paraId="00000372" w14:textId="2C36E9AE" w:rsidR="00FC568A" w:rsidRDefault="00EF5EFA">
      <w:pPr>
        <w:numPr>
          <w:ilvl w:val="0"/>
          <w:numId w:val="29"/>
        </w:numPr>
        <w:spacing w:after="200"/>
        <w:rPr>
          <w:color w:val="000000"/>
        </w:rPr>
      </w:pPr>
      <w:r>
        <w:t>Develop and share research-based guidance, communication tools, outreach materials, planning resources, readiness reflection tools, and sample pathway maps that support CSPPs and LEAs in promoting multilingualism, biliteracy, and articulated preschool</w:t>
      </w:r>
      <w:r w:rsidR="009B14A7">
        <w:t xml:space="preserve"> through </w:t>
      </w:r>
      <w:r>
        <w:t>grade twelve pathways across varying contexts and district sizes</w:t>
      </w:r>
      <w:r w:rsidR="00757991">
        <w:t>.</w:t>
      </w:r>
    </w:p>
    <w:p w14:paraId="00000373" w14:textId="038F8934" w:rsidR="00FC568A" w:rsidRDefault="00EF5EFA">
      <w:pPr>
        <w:numPr>
          <w:ilvl w:val="0"/>
          <w:numId w:val="29"/>
        </w:numPr>
        <w:spacing w:after="200"/>
        <w:rPr>
          <w:color w:val="000000"/>
        </w:rPr>
      </w:pPr>
      <w:r>
        <w:t>Support awareness and implementation of early learning multilingual opportunities by highlighting promising practices, implementation examples, and research emphasizing the importance of the first five years of life for language and bilingual development, while strengthening family engagement and participation in biliteracy initiatives</w:t>
      </w:r>
      <w:r w:rsidR="00757991">
        <w:t>.</w:t>
      </w:r>
    </w:p>
    <w:p w14:paraId="00000374" w14:textId="38412F72" w:rsidR="00FC568A" w:rsidRDefault="00EF5EFA">
      <w:pPr>
        <w:numPr>
          <w:ilvl w:val="0"/>
          <w:numId w:val="29"/>
        </w:numPr>
        <w:spacing w:after="200"/>
        <w:rPr>
          <w:color w:val="000000"/>
        </w:rPr>
      </w:pPr>
      <w:r>
        <w:t>Facilitate and support collaboration and shared learning opportunities among CSPPs, LEAs, families, community organizations, and multilingual communities, including networking opportunities, awareness sessions, and COE and LEA-based celebrations recognizing the SSB and Biliteracy Pathway Awards</w:t>
      </w:r>
      <w:r w:rsidR="00757991">
        <w:t>.</w:t>
      </w:r>
    </w:p>
    <w:p w14:paraId="00000375" w14:textId="3E682947" w:rsidR="00FC568A" w:rsidRDefault="00EF5EFA" w:rsidP="00281EF2">
      <w:pPr>
        <w:pStyle w:val="Heading6"/>
      </w:pPr>
      <w:r>
        <w:t>Provide biliteracy guidance and foundational resources (Principle 2 and Principle 4)</w:t>
      </w:r>
    </w:p>
    <w:p w14:paraId="00000376" w14:textId="353530D9" w:rsidR="00FC568A" w:rsidRDefault="00EF5EFA">
      <w:pPr>
        <w:numPr>
          <w:ilvl w:val="0"/>
          <w:numId w:val="306"/>
        </w:numPr>
        <w:spacing w:after="200"/>
        <w:rPr>
          <w:color w:val="000000"/>
          <w:lang w:val="en-US"/>
        </w:rPr>
      </w:pPr>
      <w:r w:rsidRPr="73E09362">
        <w:rPr>
          <w:lang w:val="en-US"/>
        </w:rPr>
        <w:t>Continue to provide guidance, planning tools, and research-based resources that support CSPPs and LEAs in developing, strengthening, and expanding preschool</w:t>
      </w:r>
      <w:r w:rsidR="00A54E43">
        <w:t xml:space="preserve"> through </w:t>
      </w:r>
      <w:r w:rsidRPr="73E09362">
        <w:rPr>
          <w:lang w:val="en-US"/>
        </w:rPr>
        <w:t xml:space="preserve">grade twelve multilingual and biliteracy pathways, including bilingual education, dual language programs, </w:t>
      </w:r>
      <w:r w:rsidR="008A4F59">
        <w:rPr>
          <w:lang w:val="en-US"/>
        </w:rPr>
        <w:t xml:space="preserve">and </w:t>
      </w:r>
      <w:r w:rsidRPr="73E09362">
        <w:rPr>
          <w:lang w:val="en-US"/>
        </w:rPr>
        <w:t>heritage language and world language courses beginning in elementary</w:t>
      </w:r>
      <w:r w:rsidR="00A54E43">
        <w:rPr>
          <w:lang w:val="en-US"/>
        </w:rPr>
        <w:t>.</w:t>
      </w:r>
    </w:p>
    <w:p w14:paraId="00000377" w14:textId="0B737959" w:rsidR="00FC568A" w:rsidRDefault="00EF5EFA">
      <w:pPr>
        <w:numPr>
          <w:ilvl w:val="0"/>
          <w:numId w:val="306"/>
        </w:numPr>
        <w:spacing w:after="200"/>
        <w:rPr>
          <w:color w:val="000000"/>
          <w:lang w:val="en-US"/>
        </w:rPr>
      </w:pPr>
      <w:r w:rsidRPr="73E09362">
        <w:rPr>
          <w:lang w:val="en-US"/>
        </w:rPr>
        <w:lastRenderedPageBreak/>
        <w:t>Share guidance (for example: Literacy Roadmap Multilingual Literacy Guidance TK–Grade Twelve and Literacy), implementation exemplars, planning resources, and research-based tools to support CSPPs and LEAs in exploring, establishing, or expanding bilingual education and dual language programs</w:t>
      </w:r>
      <w:r w:rsidR="00A54E43">
        <w:rPr>
          <w:lang w:val="en-US"/>
        </w:rPr>
        <w:t>.</w:t>
      </w:r>
    </w:p>
    <w:p w14:paraId="00000378" w14:textId="03CC4050" w:rsidR="00FC568A" w:rsidRDefault="00EF5EFA">
      <w:pPr>
        <w:numPr>
          <w:ilvl w:val="0"/>
          <w:numId w:val="306"/>
        </w:numPr>
        <w:spacing w:after="200"/>
        <w:rPr>
          <w:color w:val="000000"/>
        </w:rPr>
      </w:pPr>
      <w:r>
        <w:t>Emphasize the importance of the first five years of life for language and bilingual development and encouraging multilingual learning opportunities as early as possible</w:t>
      </w:r>
      <w:r w:rsidR="00A54E43">
        <w:t>.</w:t>
      </w:r>
    </w:p>
    <w:p w14:paraId="00000379" w14:textId="30EEEBB4" w:rsidR="00FC568A" w:rsidRDefault="00EF5EFA">
      <w:pPr>
        <w:numPr>
          <w:ilvl w:val="0"/>
          <w:numId w:val="306"/>
        </w:numPr>
        <w:spacing w:after="200"/>
        <w:rPr>
          <w:color w:val="000000"/>
        </w:rPr>
      </w:pPr>
      <w:r>
        <w:t>Develop and promote resources related to Biliteracy Pathways, the SSB, and the three pillars of dual language education (bilingualism and biliteracy, academic achievement, and sociocultural competence) to support local planning, pathway development, and affirming learning environments for all students</w:t>
      </w:r>
      <w:r w:rsidR="00A54E43">
        <w:t>.</w:t>
      </w:r>
    </w:p>
    <w:p w14:paraId="0000037A" w14:textId="1D97DF7D" w:rsidR="00FC568A" w:rsidRDefault="00EF5EFA">
      <w:pPr>
        <w:numPr>
          <w:ilvl w:val="0"/>
          <w:numId w:val="306"/>
        </w:numPr>
        <w:spacing w:after="200"/>
        <w:rPr>
          <w:color w:val="000000"/>
        </w:rPr>
      </w:pPr>
      <w:r>
        <w:t>Develop and share family and community engagement tools in multiple languages, multilingual learning resources, and guidance that support ongoing language development from preschool through grade twelve, including resources that elevate Home Language Development Recognition and support the preservation and advancement of Indigenous and community heritage languages</w:t>
      </w:r>
      <w:r w:rsidR="00A54E43">
        <w:t>.</w:t>
      </w:r>
    </w:p>
    <w:p w14:paraId="0000037C" w14:textId="7091F71B" w:rsidR="00FC568A" w:rsidRDefault="003A775C" w:rsidP="00805905">
      <w:pPr>
        <w:pStyle w:val="Heading5"/>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37D" w14:textId="14FB1F35" w:rsidR="00FC568A" w:rsidRDefault="00EF5EFA" w:rsidP="00281EF2">
      <w:pPr>
        <w:pStyle w:val="Heading6"/>
      </w:pPr>
      <w:r>
        <w:t xml:space="preserve">Provide targeted </w:t>
      </w:r>
      <w:r w:rsidR="00016444">
        <w:t>TA</w:t>
      </w:r>
      <w:r>
        <w:t xml:space="preserve"> and PL (Principle 2 and Principle 4)</w:t>
      </w:r>
    </w:p>
    <w:p w14:paraId="0000037E" w14:textId="43E4F049" w:rsidR="00FC568A" w:rsidRDefault="00EF5EFA">
      <w:pPr>
        <w:widowControl w:val="0"/>
        <w:spacing w:after="200"/>
      </w:pPr>
      <w:r w:rsidRPr="73E09362">
        <w:rPr>
          <w:lang w:val="en-US"/>
        </w:rPr>
        <w:t xml:space="preserve">Provide </w:t>
      </w:r>
      <w:r w:rsidR="006F1CD4">
        <w:rPr>
          <w:lang w:val="en-US"/>
        </w:rPr>
        <w:t>d</w:t>
      </w:r>
      <w:r w:rsidRPr="73E09362">
        <w:rPr>
          <w:lang w:val="en-US"/>
        </w:rPr>
        <w:t xml:space="preserve">ifferentiated </w:t>
      </w:r>
      <w:r w:rsidR="006F1CD4">
        <w:rPr>
          <w:lang w:val="en-US"/>
        </w:rPr>
        <w:t>t</w:t>
      </w:r>
      <w:r w:rsidR="006F1CD4" w:rsidRPr="73E09362">
        <w:rPr>
          <w:lang w:val="en-US"/>
        </w:rPr>
        <w:t xml:space="preserve">echnical </w:t>
      </w:r>
      <w:r w:rsidR="006F1CD4">
        <w:rPr>
          <w:lang w:val="en-US"/>
        </w:rPr>
        <w:t>a</w:t>
      </w:r>
      <w:r w:rsidR="006F1CD4" w:rsidRPr="73E09362">
        <w:rPr>
          <w:lang w:val="en-US"/>
        </w:rPr>
        <w:t xml:space="preserve">ssistance </w:t>
      </w:r>
      <w:r w:rsidRPr="73E09362">
        <w:rPr>
          <w:lang w:val="en-US"/>
        </w:rPr>
        <w:t>(DTA), coaching, and PL to support LEAs in strengthening, refining, and expanding preschool</w:t>
      </w:r>
      <w:r w:rsidR="00627953">
        <w:t xml:space="preserve"> through </w:t>
      </w:r>
      <w:r w:rsidRPr="73E09362">
        <w:rPr>
          <w:lang w:val="en-US"/>
        </w:rPr>
        <w:t>grade twelve multilingual and biliteracy pathways, bilingual education</w:t>
      </w:r>
      <w:r w:rsidR="00627953">
        <w:rPr>
          <w:lang w:val="en-US"/>
        </w:rPr>
        <w:t>,</w:t>
      </w:r>
      <w:r w:rsidRPr="73E09362">
        <w:rPr>
          <w:lang w:val="en-US"/>
        </w:rPr>
        <w:t xml:space="preserve"> and dual language programs.</w:t>
      </w:r>
    </w:p>
    <w:p w14:paraId="0000037F" w14:textId="45E5F76B" w:rsidR="00FC568A" w:rsidRDefault="00EF5EFA">
      <w:pPr>
        <w:numPr>
          <w:ilvl w:val="0"/>
          <w:numId w:val="26"/>
        </w:numPr>
        <w:spacing w:after="200"/>
        <w:rPr>
          <w:color w:val="000000"/>
        </w:rPr>
      </w:pPr>
      <w:r>
        <w:t>Develop and share D</w:t>
      </w:r>
      <w:r w:rsidR="164D8686">
        <w:t>T</w:t>
      </w:r>
      <w:r>
        <w:t>A, coaching, PL, implementation tools, and reflective resources that support instructional excellence, culturally sustaining practices, ML access and achievement, biliteracy assessment practices, leadership development, program articulation across grade spans, and long-term sustainability of multilingual and biliteracy programs</w:t>
      </w:r>
      <w:r w:rsidR="00A54E43">
        <w:t>.</w:t>
      </w:r>
    </w:p>
    <w:p w14:paraId="00000380" w14:textId="55204BBA" w:rsidR="00FC568A" w:rsidRDefault="00EF5EFA">
      <w:pPr>
        <w:numPr>
          <w:ilvl w:val="0"/>
          <w:numId w:val="26"/>
        </w:numPr>
        <w:spacing w:after="200"/>
        <w:rPr>
          <w:color w:val="000000"/>
        </w:rPr>
      </w:pPr>
      <w:r>
        <w:t>Facilitate and support communities of practice (CoPs), collaborative learning networks, and continuous improvement processes that allow educators and leaders to share promising practices, implementation strategies, and lessons learned while strengthening multilingual and biliteracy pathway implementation across LEAs. Embed time for grade</w:t>
      </w:r>
      <w:r w:rsidR="00EF00DA">
        <w:t>-</w:t>
      </w:r>
      <w:r>
        <w:t xml:space="preserve"> and department</w:t>
      </w:r>
      <w:r w:rsidR="00EF00DA">
        <w:t>-</w:t>
      </w:r>
      <w:r>
        <w:t>level teams to collaborate in COE-provided PL opportunities</w:t>
      </w:r>
      <w:r w:rsidR="00A54E43">
        <w:t>.</w:t>
      </w:r>
    </w:p>
    <w:p w14:paraId="00000381" w14:textId="6622A9AC" w:rsidR="00FC568A" w:rsidRDefault="00EF5EFA">
      <w:pPr>
        <w:numPr>
          <w:ilvl w:val="0"/>
          <w:numId w:val="26"/>
        </w:numPr>
        <w:spacing w:after="200"/>
        <w:rPr>
          <w:color w:val="000000"/>
          <w:lang w:val="en-US"/>
        </w:rPr>
      </w:pPr>
      <w:r w:rsidRPr="73E09362">
        <w:rPr>
          <w:lang w:val="en-US"/>
        </w:rPr>
        <w:t>Support stronger alignment and continuity across CSPPs, elementary programs, TK–12 systems, educator preparation programs, and community-based initiatives by elevating the importance of early childhood multilingual development and guiding districts and charter schools in incorporating the development and expansion of programs leading to bilingualism and biliteracy within DA, D</w:t>
      </w:r>
      <w:r w:rsidR="00373899">
        <w:rPr>
          <w:lang w:val="en-US"/>
        </w:rPr>
        <w:t>TA</w:t>
      </w:r>
      <w:r w:rsidRPr="73E09362">
        <w:rPr>
          <w:lang w:val="en-US"/>
        </w:rPr>
        <w:t xml:space="preserve">, and community </w:t>
      </w:r>
      <w:proofErr w:type="gramStart"/>
      <w:r w:rsidRPr="73E09362">
        <w:rPr>
          <w:lang w:val="en-US"/>
        </w:rPr>
        <w:t>schools</w:t>
      </w:r>
      <w:proofErr w:type="gramEnd"/>
      <w:r w:rsidRPr="73E09362">
        <w:rPr>
          <w:lang w:val="en-US"/>
        </w:rPr>
        <w:t xml:space="preserve"> efforts</w:t>
      </w:r>
      <w:r w:rsidR="00A54E43">
        <w:rPr>
          <w:lang w:val="en-US"/>
        </w:rPr>
        <w:t>.</w:t>
      </w:r>
    </w:p>
    <w:p w14:paraId="00000382" w14:textId="6CB02DDE" w:rsidR="00FC568A" w:rsidRDefault="00EF5EFA" w:rsidP="00281EF2">
      <w:pPr>
        <w:pStyle w:val="Heading6"/>
      </w:pPr>
      <w:r>
        <w:lastRenderedPageBreak/>
        <w:t>Strengthen biliteracy pathway recognition and SSB Implementation (Principle 1, Principle 3, and Principle 4)</w:t>
      </w:r>
    </w:p>
    <w:p w14:paraId="00000383" w14:textId="0B085950" w:rsidR="00FC568A" w:rsidRDefault="00EF5EFA">
      <w:pPr>
        <w:spacing w:after="200"/>
      </w:pPr>
      <w:r w:rsidRPr="73E09362">
        <w:rPr>
          <w:lang w:val="en-US"/>
        </w:rPr>
        <w:t xml:space="preserve">Support LEAs in strengthening, refining, and expanding biliteracy recognition systems through guidance, </w:t>
      </w:r>
      <w:r w:rsidR="00373899">
        <w:rPr>
          <w:lang w:val="en-US"/>
        </w:rPr>
        <w:t>TA</w:t>
      </w:r>
      <w:r w:rsidRPr="73E09362">
        <w:rPr>
          <w:lang w:val="en-US"/>
        </w:rPr>
        <w:t>, outreach, and collaborative efforts that promote equitable access, multilingual achievement, and community engagement.</w:t>
      </w:r>
    </w:p>
    <w:p w14:paraId="00000384" w14:textId="6AF45F81" w:rsidR="00FC568A" w:rsidRDefault="00EF5EFA">
      <w:pPr>
        <w:numPr>
          <w:ilvl w:val="0"/>
          <w:numId w:val="40"/>
        </w:numPr>
        <w:spacing w:after="200"/>
        <w:rPr>
          <w:color w:val="000000"/>
          <w:lang w:val="en-US"/>
        </w:rPr>
      </w:pPr>
      <w:r w:rsidRPr="73E09362">
        <w:rPr>
          <w:lang w:val="en-US"/>
        </w:rPr>
        <w:t xml:space="preserve">Develop and share guidance, planning tools, communication templates, outreach resources, implementation exemplars, multilingual outreach toolkits, and </w:t>
      </w:r>
      <w:r w:rsidR="00373899">
        <w:rPr>
          <w:lang w:val="en-US"/>
        </w:rPr>
        <w:t>TA</w:t>
      </w:r>
      <w:r w:rsidRPr="73E09362">
        <w:rPr>
          <w:lang w:val="en-US"/>
        </w:rPr>
        <w:t xml:space="preserve"> that support consistent, equitable, and effective implementation of Biliteracy Pathway Recognitions, the SSB, and Home Language Development Recognition from preschool through grade twelve</w:t>
      </w:r>
      <w:r w:rsidR="00635132">
        <w:rPr>
          <w:lang w:val="en-US"/>
        </w:rPr>
        <w:t>.</w:t>
      </w:r>
    </w:p>
    <w:p w14:paraId="00000385" w14:textId="56B13E40" w:rsidR="00FC568A" w:rsidRDefault="00EF5EFA">
      <w:pPr>
        <w:numPr>
          <w:ilvl w:val="0"/>
          <w:numId w:val="40"/>
        </w:numPr>
        <w:spacing w:after="200"/>
        <w:rPr>
          <w:color w:val="000000"/>
          <w:lang w:val="en-US"/>
        </w:rPr>
      </w:pPr>
      <w:r w:rsidRPr="73E09362">
        <w:rPr>
          <w:lang w:val="en-US"/>
        </w:rPr>
        <w:t xml:space="preserve">Analyze available local (county or regional) SSB Recognition data to identify trends in awards, languages represented, and equity in access and outcomes for EL students, and use findings to strengthen outreach, support, and participation efforts across multilingual communities. Note that this data is not available in CALPADS but is available as local self-reported data on the CDE SSB web page </w:t>
      </w:r>
      <w:r w:rsidR="007C74DC">
        <w:rPr>
          <w:lang w:val="en-US"/>
        </w:rPr>
        <w:t>at</w:t>
      </w:r>
      <w:r w:rsidRPr="73E09362">
        <w:rPr>
          <w:lang w:val="en-US"/>
        </w:rPr>
        <w:t xml:space="preserve"> </w:t>
      </w:r>
      <w:hyperlink r:id="rId60" w:tooltip="CDE State Seal of Biliteracy web page">
        <w:r w:rsidR="00FC568A" w:rsidRPr="10DB455C">
          <w:rPr>
            <w:color w:val="1155CC"/>
            <w:u w:val="single"/>
            <w:lang w:val="en-US"/>
          </w:rPr>
          <w:t>https://www.cde.ca.gov/sp/ml/sealofbiliteracy.asp</w:t>
        </w:r>
      </w:hyperlink>
      <w:r w:rsidRPr="73E09362">
        <w:rPr>
          <w:lang w:val="en-US"/>
        </w:rPr>
        <w:t xml:space="preserve"> under the “</w:t>
      </w:r>
      <w:r w:rsidR="00474A71">
        <w:rPr>
          <w:lang w:val="en-US"/>
        </w:rPr>
        <w:t>D</w:t>
      </w:r>
      <w:r w:rsidR="00474A71" w:rsidRPr="73E09362">
        <w:rPr>
          <w:lang w:val="en-US"/>
        </w:rPr>
        <w:t>ata</w:t>
      </w:r>
      <w:r w:rsidRPr="73E09362">
        <w:rPr>
          <w:lang w:val="en-US"/>
        </w:rPr>
        <w:t>” tab</w:t>
      </w:r>
      <w:r w:rsidR="00635132">
        <w:rPr>
          <w:lang w:val="en-US"/>
        </w:rPr>
        <w:t>.</w:t>
      </w:r>
    </w:p>
    <w:p w14:paraId="00000386" w14:textId="2D472664" w:rsidR="00FC568A" w:rsidRDefault="00EF5EFA">
      <w:pPr>
        <w:numPr>
          <w:ilvl w:val="0"/>
          <w:numId w:val="40"/>
        </w:numPr>
        <w:spacing w:after="200"/>
        <w:rPr>
          <w:color w:val="000000"/>
        </w:rPr>
      </w:pPr>
      <w:r>
        <w:t>Facilitate and support opportunities for LEAs, families, community organizations, and multilingual communities to celebrate multilingual achievement through recognition events, student leadership opportunities, student and family voice initiatives, and community engagement activities that elevate biliteracy as a valued student asset</w:t>
      </w:r>
      <w:r w:rsidR="00635132">
        <w:t>.</w:t>
      </w:r>
    </w:p>
    <w:p w14:paraId="00000387" w14:textId="4E930023" w:rsidR="00FC568A" w:rsidRDefault="00EF5EFA" w:rsidP="00281EF2">
      <w:pPr>
        <w:pStyle w:val="Heading6"/>
      </w:pPr>
      <w:r>
        <w:t>Create campaigns to promote the benefits of multilingualism (Principle 1 and Principle 4)</w:t>
      </w:r>
    </w:p>
    <w:p w14:paraId="00000388" w14:textId="77777777" w:rsidR="00FC568A" w:rsidRDefault="00EF5EFA">
      <w:pPr>
        <w:spacing w:after="200"/>
      </w:pPr>
      <w:r>
        <w:t>Create campaigns to promote the benefits of bilingualism/biliteracy and multilingual education programs.</w:t>
      </w:r>
    </w:p>
    <w:p w14:paraId="00000389" w14:textId="7BB8052C" w:rsidR="00FC568A" w:rsidRDefault="00EF5EFA">
      <w:pPr>
        <w:numPr>
          <w:ilvl w:val="0"/>
          <w:numId w:val="21"/>
        </w:numPr>
        <w:spacing w:after="200"/>
        <w:rPr>
          <w:color w:val="000000"/>
        </w:rPr>
      </w:pPr>
      <w:r>
        <w:t>Develop local media partnerships (for example: television, radio, social media) and create campaigns to promote the benefits of bilingualism/biliteracy and multilingual education programs</w:t>
      </w:r>
      <w:r w:rsidR="00635132">
        <w:t>.</w:t>
      </w:r>
    </w:p>
    <w:p w14:paraId="0000038A" w14:textId="592B0FB4" w:rsidR="00FC568A" w:rsidRDefault="00EF5EFA">
      <w:pPr>
        <w:numPr>
          <w:ilvl w:val="0"/>
          <w:numId w:val="21"/>
        </w:numPr>
        <w:spacing w:after="200"/>
        <w:rPr>
          <w:color w:val="000000"/>
          <w:lang w:val="en-US"/>
        </w:rPr>
      </w:pPr>
      <w:r w:rsidRPr="73E09362">
        <w:rPr>
          <w:lang w:val="en-US"/>
        </w:rPr>
        <w:t>Create public service announcements and highlight the voices and successes of local students earning the SSB and families who have benefitted from entrusting their child’s education to multilingual programs</w:t>
      </w:r>
      <w:r w:rsidR="00635132">
        <w:rPr>
          <w:lang w:val="en-US"/>
        </w:rPr>
        <w:t>.</w:t>
      </w:r>
    </w:p>
    <w:p w14:paraId="0000038B" w14:textId="5B9E0F81" w:rsidR="00FC568A" w:rsidRDefault="00EF5EFA" w:rsidP="00281EF2">
      <w:pPr>
        <w:pStyle w:val="Heading6"/>
      </w:pPr>
      <w:r>
        <w:t>Develop and strengthen biliteracy partnerships with institutions of higher education (IHEs) (Principle 4)</w:t>
      </w:r>
    </w:p>
    <w:p w14:paraId="0000038C" w14:textId="77777777" w:rsidR="00FC568A" w:rsidRDefault="00EF5EFA">
      <w:pPr>
        <w:spacing w:after="200"/>
      </w:pPr>
      <w:r>
        <w:t>Develop and strengthen partnerships with local IHEs to expand collaborative initiatives, bilingual educator pathways, and multilingual learning opportunities that support multilingualism and biliteracy from preschool through postsecondary education.</w:t>
      </w:r>
    </w:p>
    <w:p w14:paraId="0000038D" w14:textId="475AAFBB" w:rsidR="00FC568A" w:rsidRDefault="00EF5EFA" w:rsidP="257B3DA1">
      <w:pPr>
        <w:numPr>
          <w:ilvl w:val="0"/>
          <w:numId w:val="102"/>
        </w:numPr>
        <w:spacing w:after="200"/>
        <w:rPr>
          <w:color w:val="000000"/>
          <w:lang w:val="en-US"/>
        </w:rPr>
      </w:pPr>
      <w:r w:rsidRPr="257B3DA1">
        <w:rPr>
          <w:lang w:val="en-US"/>
        </w:rPr>
        <w:t>Leverage</w:t>
      </w:r>
      <w:r w:rsidR="3B64C8BB" w:rsidRPr="257B3DA1">
        <w:rPr>
          <w:lang w:val="en-US"/>
        </w:rPr>
        <w:t xml:space="preserve"> the </w:t>
      </w:r>
      <w:r w:rsidRPr="257B3DA1">
        <w:rPr>
          <w:lang w:val="en-US"/>
        </w:rPr>
        <w:t xml:space="preserve">Pathways to Bilingual Teaching Program </w:t>
      </w:r>
      <w:r w:rsidR="7EC13694" w:rsidRPr="257B3DA1">
        <w:rPr>
          <w:lang w:val="en-US"/>
        </w:rPr>
        <w:t xml:space="preserve">pursuant to </w:t>
      </w:r>
      <w:r w:rsidR="7EC13694" w:rsidRPr="009B352D">
        <w:rPr>
          <w:i/>
          <w:iCs/>
          <w:lang w:val="en-US"/>
        </w:rPr>
        <w:t>EC</w:t>
      </w:r>
      <w:r w:rsidR="7EC13694" w:rsidRPr="257B3DA1">
        <w:rPr>
          <w:lang w:val="en-US"/>
        </w:rPr>
        <w:t xml:space="preserve"> Section 44259.</w:t>
      </w:r>
      <w:r w:rsidR="52EDDC4D" w:rsidRPr="257B3DA1">
        <w:rPr>
          <w:lang w:val="en-US"/>
        </w:rPr>
        <w:t xml:space="preserve">4 to increase the number of qualified teachers in bilingual settings. </w:t>
      </w:r>
      <w:r w:rsidR="51F6D2D0" w:rsidRPr="257B3DA1">
        <w:rPr>
          <w:lang w:val="en-US"/>
        </w:rPr>
        <w:t xml:space="preserve">For </w:t>
      </w:r>
      <w:r w:rsidR="38926EC2" w:rsidRPr="257B3DA1">
        <w:rPr>
          <w:lang w:val="en-US"/>
        </w:rPr>
        <w:lastRenderedPageBreak/>
        <w:t>COEs</w:t>
      </w:r>
      <w:r w:rsidR="51F6D2D0" w:rsidRPr="257B3DA1">
        <w:rPr>
          <w:lang w:val="en-US"/>
        </w:rPr>
        <w:t xml:space="preserve"> with high concentrations of EL students, and/or </w:t>
      </w:r>
      <w:r w:rsidR="669D12F9" w:rsidRPr="257B3DA1">
        <w:rPr>
          <w:lang w:val="en-US"/>
        </w:rPr>
        <w:t xml:space="preserve">who have </w:t>
      </w:r>
      <w:r w:rsidR="1B69ECE0" w:rsidRPr="257B3DA1">
        <w:rPr>
          <w:lang w:val="en-US"/>
        </w:rPr>
        <w:t xml:space="preserve">rural </w:t>
      </w:r>
      <w:r w:rsidR="51F6D2D0" w:rsidRPr="257B3DA1">
        <w:rPr>
          <w:lang w:val="en-US"/>
        </w:rPr>
        <w:t>LEAs</w:t>
      </w:r>
      <w:r w:rsidR="68DBC1DF" w:rsidRPr="257B3DA1">
        <w:rPr>
          <w:lang w:val="en-US"/>
        </w:rPr>
        <w:t xml:space="preserve"> within their counties</w:t>
      </w:r>
      <w:r w:rsidR="51F6D2D0" w:rsidRPr="257B3DA1">
        <w:rPr>
          <w:lang w:val="en-US"/>
        </w:rPr>
        <w:t xml:space="preserve"> with acute, demonstrable shortages of bilingual authorized teachers, consider </w:t>
      </w:r>
      <w:r w:rsidR="2139B72A" w:rsidRPr="257B3DA1">
        <w:rPr>
          <w:lang w:val="en-US"/>
        </w:rPr>
        <w:t xml:space="preserve">supporting LEAs in </w:t>
      </w:r>
      <w:r w:rsidR="4DCBF763" w:rsidRPr="257B3DA1">
        <w:rPr>
          <w:lang w:val="en-US"/>
        </w:rPr>
        <w:t>forming consortia with IHEs,</w:t>
      </w:r>
      <w:r w:rsidR="3F93E53A" w:rsidRPr="257B3DA1">
        <w:rPr>
          <w:lang w:val="en-US"/>
        </w:rPr>
        <w:t xml:space="preserve"> </w:t>
      </w:r>
      <w:r w:rsidR="18F825FF" w:rsidRPr="257B3DA1">
        <w:rPr>
          <w:lang w:val="en-US"/>
        </w:rPr>
        <w:t xml:space="preserve">to </w:t>
      </w:r>
      <w:r w:rsidR="3F93E53A" w:rsidRPr="257B3DA1">
        <w:rPr>
          <w:lang w:val="en-US"/>
        </w:rPr>
        <w:t>design pathways with recruitment plans for paraprofessionals, classified staff, and current students (i.e.</w:t>
      </w:r>
      <w:r w:rsidR="00474A71">
        <w:rPr>
          <w:lang w:val="en-US"/>
        </w:rPr>
        <w:t>,</w:t>
      </w:r>
      <w:r w:rsidR="3F93E53A" w:rsidRPr="257B3DA1">
        <w:rPr>
          <w:lang w:val="en-US"/>
        </w:rPr>
        <w:t xml:space="preserve"> after school program participants, CTE education</w:t>
      </w:r>
      <w:r w:rsidR="00C91A56">
        <w:rPr>
          <w:lang w:val="en-US"/>
        </w:rPr>
        <w:t xml:space="preserve"> </w:t>
      </w:r>
      <w:r w:rsidR="3F93E53A" w:rsidRPr="257B3DA1">
        <w:rPr>
          <w:lang w:val="en-US"/>
        </w:rPr>
        <w:t>pathway students, SSB earners, etc.)</w:t>
      </w:r>
      <w:r w:rsidR="4ED4C4FB" w:rsidRPr="257B3DA1">
        <w:rPr>
          <w:lang w:val="en-US"/>
        </w:rPr>
        <w:t>,</w:t>
      </w:r>
      <w:r w:rsidR="4DCBF763" w:rsidRPr="257B3DA1">
        <w:rPr>
          <w:lang w:val="en-US"/>
        </w:rPr>
        <w:t xml:space="preserve"> secure dual enrollment agre</w:t>
      </w:r>
      <w:r w:rsidR="205008D1" w:rsidRPr="257B3DA1">
        <w:rPr>
          <w:lang w:val="en-US"/>
        </w:rPr>
        <w:t>ements or a transfer pipeline into four-year institutions,</w:t>
      </w:r>
      <w:r w:rsidR="4DF9435D" w:rsidRPr="257B3DA1">
        <w:rPr>
          <w:lang w:val="en-US"/>
        </w:rPr>
        <w:t xml:space="preserve"> develop hiring agreements for program graduates, and build grant applications.</w:t>
      </w:r>
      <w:r w:rsidR="205008D1" w:rsidRPr="257B3DA1">
        <w:rPr>
          <w:lang w:val="en-US"/>
        </w:rPr>
        <w:t xml:space="preserve"> </w:t>
      </w:r>
      <w:r w:rsidR="112257A3" w:rsidRPr="10DB455C">
        <w:rPr>
          <w:lang w:val="en-US"/>
        </w:rPr>
        <w:t xml:space="preserve">For a detailed breakdown of the Pathways to Bilingual Teaching Program, refer to the </w:t>
      </w:r>
      <w:r w:rsidRPr="10DB455C">
        <w:rPr>
          <w:lang w:val="en-US"/>
        </w:rPr>
        <w:t xml:space="preserve">California Legislative Information AB </w:t>
      </w:r>
      <w:r w:rsidR="015747A3" w:rsidRPr="10DB455C">
        <w:rPr>
          <w:lang w:val="en-US"/>
        </w:rPr>
        <w:t xml:space="preserve">126 </w:t>
      </w:r>
      <w:r w:rsidRPr="10DB455C">
        <w:rPr>
          <w:lang w:val="en-US"/>
        </w:rPr>
        <w:t xml:space="preserve">web page </w:t>
      </w:r>
      <w:r w:rsidR="007C74DC" w:rsidRPr="10DB455C">
        <w:rPr>
          <w:lang w:val="en-US"/>
        </w:rPr>
        <w:t>at</w:t>
      </w:r>
      <w:r w:rsidRPr="10DB455C">
        <w:rPr>
          <w:lang w:val="en-US"/>
        </w:rPr>
        <w:t xml:space="preserve"> </w:t>
      </w:r>
      <w:hyperlink r:id="rId61" w:tooltip="CA Legislative Information web page for Assembly Bill 126">
        <w:r w:rsidR="00FC568A" w:rsidRPr="10DB455C">
          <w:rPr>
            <w:color w:val="1155CC"/>
            <w:u w:val="single"/>
            <w:lang w:val="en-US"/>
          </w:rPr>
          <w:t>https://</w:t>
        </w:r>
        <w:r w:rsidR="29160D16" w:rsidRPr="10DB455C">
          <w:rPr>
            <w:color w:val="1155CC"/>
            <w:u w:val="single"/>
            <w:lang w:val="en-US"/>
          </w:rPr>
          <w:t>www.leginfo.legislature.ca.gov/faces/billNavClient.xhtml?bill_id=202520260AB126</w:t>
        </w:r>
      </w:hyperlink>
      <w:r w:rsidRPr="10DB455C">
        <w:rPr>
          <w:lang w:val="en-US"/>
        </w:rPr>
        <w:t xml:space="preserve">. </w:t>
      </w:r>
    </w:p>
    <w:p w14:paraId="0000038E" w14:textId="6C0FDF0E" w:rsidR="00FC568A" w:rsidRDefault="00EF5EFA">
      <w:pPr>
        <w:numPr>
          <w:ilvl w:val="0"/>
          <w:numId w:val="102"/>
        </w:numPr>
        <w:spacing w:after="200"/>
        <w:rPr>
          <w:color w:val="000000"/>
        </w:rPr>
      </w:pPr>
      <w:r>
        <w:t>Collaborate with IHEs and LEAs to expand awareness of postsecondary SSBs, strengthen bilingual educator pathways, align coursework and field-based experiences, and increase access to multilingual and bilingual career pathways for students while supporting sustainable bilingual educator pipelines</w:t>
      </w:r>
      <w:r w:rsidR="00635132">
        <w:t>.</w:t>
      </w:r>
    </w:p>
    <w:p w14:paraId="0000038F" w14:textId="02384432" w:rsidR="00FC568A" w:rsidRDefault="00EF5EFA">
      <w:pPr>
        <w:numPr>
          <w:ilvl w:val="0"/>
          <w:numId w:val="102"/>
        </w:numPr>
        <w:spacing w:after="200"/>
        <w:rPr>
          <w:color w:val="000000"/>
        </w:rPr>
      </w:pPr>
      <w:r>
        <w:t>Support the development of internships, mentorship opportunities, dual enrollment programs, and bilingual paraeducator-to-teacher pathways that strengthen connections between SSB recipients, MLs, and bilingual educator preparation programs</w:t>
      </w:r>
      <w:r w:rsidR="00635132">
        <w:t>.</w:t>
      </w:r>
    </w:p>
    <w:p w14:paraId="00000390" w14:textId="463C79ED"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391" w14:textId="67EADDFB" w:rsidR="00FC568A" w:rsidRDefault="00EF5EFA" w:rsidP="00281EF2">
      <w:pPr>
        <w:pStyle w:val="Heading6"/>
      </w:pPr>
      <w:r>
        <w:t xml:space="preserve">Support the integration of biliteracy into </w:t>
      </w:r>
      <w:r w:rsidR="00F02928">
        <w:t>s</w:t>
      </w:r>
      <w:r>
        <w:t xml:space="preserve">tudent </w:t>
      </w:r>
      <w:r w:rsidR="00F02928">
        <w:t>success f</w:t>
      </w:r>
      <w:r>
        <w:t>rameworks, strategic planning, and continuous improvement (Principle 1 and Principle 4)</w:t>
      </w:r>
    </w:p>
    <w:p w14:paraId="00000392" w14:textId="290B98B2" w:rsidR="00FC568A" w:rsidRDefault="00EF5EFA">
      <w:pPr>
        <w:widowControl w:val="0"/>
        <w:numPr>
          <w:ilvl w:val="0"/>
          <w:numId w:val="240"/>
        </w:numPr>
        <w:spacing w:after="200"/>
      </w:pPr>
      <w:r>
        <w:t>Support LEAs in integrating multilingualism and biliteracy into student success frameworks, strategic planning, and continuous improvement efforts to strengthen articulated preschool</w:t>
      </w:r>
      <w:r w:rsidR="000378C3">
        <w:t xml:space="preserve"> through </w:t>
      </w:r>
      <w:r>
        <w:t>grade twelve pathways and sustain long-term multilingual and biliteracy initiatives</w:t>
      </w:r>
      <w:r w:rsidR="00635132">
        <w:t>.</w:t>
      </w:r>
    </w:p>
    <w:p w14:paraId="00000393" w14:textId="42430489" w:rsidR="00FC568A" w:rsidRDefault="00EF5EFA">
      <w:pPr>
        <w:numPr>
          <w:ilvl w:val="0"/>
          <w:numId w:val="240"/>
        </w:numPr>
        <w:spacing w:after="200"/>
      </w:pPr>
      <w:r w:rsidRPr="73E09362">
        <w:rPr>
          <w:lang w:val="en-US"/>
        </w:rPr>
        <w:t>Develop and share tools, exemplars, planning resources, and countywide repositories of promising practices that assist LEAs in aligning biliteracy goals across departments and grade spans, strengthening articulated preschool</w:t>
      </w:r>
      <w:r w:rsidR="008D2B5E">
        <w:t xml:space="preserve"> through </w:t>
      </w:r>
      <w:r w:rsidRPr="73E09362">
        <w:rPr>
          <w:lang w:val="en-US"/>
        </w:rPr>
        <w:t>grade twelve pathways, incorporating MLs success into broader student success frameworks, and sustaining long-term multilingual and biliteracy initiatives</w:t>
      </w:r>
      <w:r w:rsidR="00635132">
        <w:rPr>
          <w:lang w:val="en-US"/>
        </w:rPr>
        <w:t>.</w:t>
      </w:r>
    </w:p>
    <w:p w14:paraId="00000394" w14:textId="74254716" w:rsidR="00FC568A" w:rsidRDefault="00EF5EFA">
      <w:pPr>
        <w:numPr>
          <w:ilvl w:val="0"/>
          <w:numId w:val="240"/>
        </w:numPr>
        <w:spacing w:after="200"/>
      </w:pPr>
      <w:r>
        <w:t>Encourage reflective practices, collaborative data-informed planning, leadership development, succession planning, and regional collaboration structures that support continuous improvement, equitable access, innovation, shared learning, and sustained implementation of biliteracy pathways, including support for districts and charter schools adopting local Portrait of a Learner models aligned to the SBE framework</w:t>
      </w:r>
      <w:r w:rsidR="00635132">
        <w:t>.</w:t>
      </w:r>
    </w:p>
    <w:p w14:paraId="00000395" w14:textId="4731AD5D" w:rsidR="00FC568A" w:rsidRDefault="00EF5EFA" w:rsidP="00281EF2">
      <w:pPr>
        <w:pStyle w:val="Heading6"/>
      </w:pPr>
      <w:r>
        <w:lastRenderedPageBreak/>
        <w:t>Develop and share county-specific guidance for preschool</w:t>
      </w:r>
      <w:r w:rsidR="008D2B5E" w:rsidRPr="00F058F5">
        <w:t xml:space="preserve"> through </w:t>
      </w:r>
      <w:r>
        <w:t>grade twelve Multilingual Pathways (Principle 2 and Principle 4)</w:t>
      </w:r>
    </w:p>
    <w:p w14:paraId="00000396" w14:textId="23301A04" w:rsidR="00FC568A" w:rsidRDefault="00EF5EFA">
      <w:pPr>
        <w:widowControl w:val="0"/>
        <w:spacing w:after="200"/>
      </w:pPr>
      <w:r>
        <w:t>Develop and share county-specific guidance, planning resources, and collaborative support structures that strengthen cohesive and aligned implementation of preschool</w:t>
      </w:r>
      <w:r w:rsidR="00CF42AA">
        <w:t xml:space="preserve"> through </w:t>
      </w:r>
      <w:r>
        <w:t>grade twelve multilingual and biliteracy pathways across varying program models and local contexts.</w:t>
      </w:r>
    </w:p>
    <w:p w14:paraId="00000397" w14:textId="615BF3B9" w:rsidR="00FC568A" w:rsidRDefault="00EF5EFA">
      <w:pPr>
        <w:numPr>
          <w:ilvl w:val="0"/>
          <w:numId w:val="267"/>
        </w:numPr>
        <w:spacing w:after="200"/>
        <w:rPr>
          <w:color w:val="000000"/>
        </w:rPr>
      </w:pPr>
      <w:r>
        <w:t>In partnership with the GEMS, the BCN, the CCEE, and the CDE, develop and share guidance, tools, collaborative planning structures, implementation resources, and sustainability supports for one-way developmental bilingual education, dual language immersion (two-way), heritage language programs, Indigenous language programs, and other multilingual education models that strengthen aligned preschool</w:t>
      </w:r>
      <w:r w:rsidR="00FD3717">
        <w:t xml:space="preserve"> through </w:t>
      </w:r>
      <w:r>
        <w:t>grade twelve biliteracy pathways</w:t>
      </w:r>
      <w:r w:rsidR="00882B95">
        <w:t>.</w:t>
      </w:r>
    </w:p>
    <w:p w14:paraId="00000398" w14:textId="2D774554" w:rsidR="00FC568A" w:rsidRDefault="00EF5EFA">
      <w:pPr>
        <w:numPr>
          <w:ilvl w:val="0"/>
          <w:numId w:val="267"/>
        </w:numPr>
        <w:spacing w:after="200"/>
        <w:rPr>
          <w:color w:val="000000"/>
        </w:rPr>
      </w:pPr>
      <w:r>
        <w:t>Facilitate and support opportunities for LEAs to collaborate on articulation across grade levels, shared implementation tools and resources, promising instructional and programmatic practices, educator capacity-building efforts, and the development of sustainable multilingual education systems</w:t>
      </w:r>
      <w:r w:rsidR="00882B95">
        <w:t>.</w:t>
      </w:r>
    </w:p>
    <w:p w14:paraId="00000399" w14:textId="49EE74D7" w:rsidR="00FC568A" w:rsidRDefault="00EF5EFA">
      <w:pPr>
        <w:numPr>
          <w:ilvl w:val="0"/>
          <w:numId w:val="267"/>
        </w:numPr>
        <w:spacing w:after="200"/>
        <w:rPr>
          <w:color w:val="000000"/>
        </w:rPr>
      </w:pPr>
      <w:r>
        <w:t>Continue elevating the importance of early childhood multilingual development by encouraging stronger alignment between CSPPs and TK–12 biliteracy pathway planning and implementation, while supporting regional convenings and collaborative planning opportunities that strengthen long-term sustainability, innovation, and alignment across multilingual and biliteracy initiatives</w:t>
      </w:r>
      <w:r w:rsidR="00882B95">
        <w:t>.</w:t>
      </w:r>
    </w:p>
    <w:p w14:paraId="0000039A" w14:textId="6ED492E3" w:rsidR="00FC568A" w:rsidRDefault="00EF5EFA" w:rsidP="00281EF2">
      <w:pPr>
        <w:pStyle w:val="Heading6"/>
      </w:pPr>
      <w:r>
        <w:t>Expand and sustain pathways to bilingual teaching for SSB recipients (Principle 4)</w:t>
      </w:r>
    </w:p>
    <w:p w14:paraId="0000039B" w14:textId="77777777" w:rsidR="00FC568A" w:rsidRDefault="00EF5EFA">
      <w:pPr>
        <w:widowControl w:val="0"/>
        <w:spacing w:after="200"/>
      </w:pPr>
      <w:r>
        <w:t>Collaborate with LEAs, IHEs, community colleges, and educational partners to expand and strengthen pathways into bilingual teaching and multilingual education careers for SSB recipients.</w:t>
      </w:r>
    </w:p>
    <w:p w14:paraId="0000039C" w14:textId="01C5FBCE" w:rsidR="00FC568A" w:rsidRDefault="00EF5EFA">
      <w:pPr>
        <w:numPr>
          <w:ilvl w:val="0"/>
          <w:numId w:val="272"/>
        </w:numPr>
        <w:spacing w:after="200"/>
        <w:rPr>
          <w:color w:val="000000"/>
          <w:lang w:val="en-US"/>
        </w:rPr>
      </w:pPr>
      <w:r w:rsidRPr="73E09362">
        <w:rPr>
          <w:lang w:val="en-US"/>
        </w:rPr>
        <w:t>Support efforts to increase awareness of bilingual educator pathways and credential opportunities by partnering with high school counselors to identify, encourage, and advise bilingual students</w:t>
      </w:r>
      <w:r w:rsidR="00021569">
        <w:rPr>
          <w:lang w:val="en-US"/>
        </w:rPr>
        <w:t>,</w:t>
      </w:r>
      <w:r w:rsidRPr="73E09362">
        <w:rPr>
          <w:lang w:val="en-US"/>
        </w:rPr>
        <w:t xml:space="preserve"> particularly those pursuing the SSB</w:t>
      </w:r>
      <w:r w:rsidR="00021569">
        <w:rPr>
          <w:lang w:val="en-US"/>
        </w:rPr>
        <w:t>,</w:t>
      </w:r>
      <w:r w:rsidRPr="73E09362">
        <w:rPr>
          <w:lang w:val="en-US"/>
        </w:rPr>
        <w:t xml:space="preserve"> about careers in bilingual education</w:t>
      </w:r>
      <w:r w:rsidR="00882B95">
        <w:rPr>
          <w:lang w:val="en-US"/>
        </w:rPr>
        <w:t>.</w:t>
      </w:r>
    </w:p>
    <w:p w14:paraId="0000039D" w14:textId="0700C12E" w:rsidR="00FC568A" w:rsidRDefault="00EF5EFA">
      <w:pPr>
        <w:numPr>
          <w:ilvl w:val="0"/>
          <w:numId w:val="272"/>
        </w:numPr>
        <w:spacing w:after="200"/>
        <w:rPr>
          <w:color w:val="000000"/>
          <w:lang w:val="en-US"/>
        </w:rPr>
      </w:pPr>
      <w:r w:rsidRPr="73E09362">
        <w:rPr>
          <w:lang w:val="en-US"/>
        </w:rPr>
        <w:t xml:space="preserve">Develop flexible preparation pathways, apprenticeship-style programs, mentorship </w:t>
      </w:r>
      <w:proofErr w:type="gramStart"/>
      <w:r w:rsidRPr="73E09362">
        <w:rPr>
          <w:lang w:val="en-US"/>
        </w:rPr>
        <w:t>supports</w:t>
      </w:r>
      <w:proofErr w:type="gramEnd"/>
      <w:r w:rsidRPr="73E09362">
        <w:rPr>
          <w:lang w:val="en-US"/>
        </w:rPr>
        <w:t>, and specialized training opportunities; and identify scholarships, incentives, and financial supports that strengthen recruitment, retention, and preparation of qualified bilingual educators</w:t>
      </w:r>
      <w:r w:rsidR="00882B95">
        <w:rPr>
          <w:lang w:val="en-US"/>
        </w:rPr>
        <w:t>.</w:t>
      </w:r>
    </w:p>
    <w:p w14:paraId="0000039E" w14:textId="0EE6E227" w:rsidR="00FC568A" w:rsidRDefault="00EF5EFA">
      <w:pPr>
        <w:numPr>
          <w:ilvl w:val="0"/>
          <w:numId w:val="272"/>
        </w:numPr>
        <w:spacing w:after="200"/>
        <w:rPr>
          <w:color w:val="000000"/>
        </w:rPr>
      </w:pPr>
      <w:r>
        <w:t>Encourage alignment among SSB recognition efforts, educator preparation systems, grow-your-own educator pathway models, and local staffing initiatives such as dual enrollment, CTE education programs, and the Golden State Teacher Grant, to strengthen sustainable bilingual educator pipelines and foster affirming, supportive professional environments across TK–12 settings</w:t>
      </w:r>
      <w:r w:rsidR="00882B95">
        <w:t>.</w:t>
      </w:r>
    </w:p>
    <w:p w14:paraId="0000039F" w14:textId="23F393BB" w:rsidR="00FC568A" w:rsidRDefault="00EF5EFA">
      <w:pPr>
        <w:numPr>
          <w:ilvl w:val="0"/>
          <w:numId w:val="272"/>
        </w:numPr>
        <w:spacing w:after="200"/>
        <w:rPr>
          <w:color w:val="000000"/>
        </w:rPr>
      </w:pPr>
      <w:r>
        <w:lastRenderedPageBreak/>
        <w:t>Support the development of leadership pathways for bilingual educators and administrators to strengthen long-term system capacity and sustainability for multilingual and biliteracy programs</w:t>
      </w:r>
      <w:r w:rsidR="00882B95">
        <w:t>.</w:t>
      </w:r>
    </w:p>
    <w:p w14:paraId="000003A0" w14:textId="5894C717" w:rsidR="00FC568A" w:rsidRDefault="00EF5EFA" w:rsidP="00805905">
      <w:pPr>
        <w:pStyle w:val="Heading5"/>
      </w:pPr>
      <w:r>
        <w:t xml:space="preserve">General Expected Outcomes </w:t>
      </w:r>
    </w:p>
    <w:p w14:paraId="000003A1" w14:textId="2A4DC8F5" w:rsidR="00FC568A" w:rsidRDefault="00EF5EFA">
      <w:pPr>
        <w:widowControl w:val="0"/>
        <w:numPr>
          <w:ilvl w:val="0"/>
          <w:numId w:val="260"/>
        </w:numPr>
        <w:spacing w:after="200"/>
      </w:pPr>
      <w:r>
        <w:t>Multilingualism is recognized and valued as an asset</w:t>
      </w:r>
      <w:r w:rsidR="00882B95">
        <w:t>.</w:t>
      </w:r>
    </w:p>
    <w:p w14:paraId="000003A2" w14:textId="74EC47C0" w:rsidR="00FC568A" w:rsidRDefault="00EF5EFA">
      <w:pPr>
        <w:widowControl w:val="0"/>
        <w:numPr>
          <w:ilvl w:val="0"/>
          <w:numId w:val="260"/>
        </w:numPr>
        <w:spacing w:after="200"/>
      </w:pPr>
      <w:r>
        <w:t>Students have greater access to multilingual learning opportunities</w:t>
      </w:r>
      <w:r w:rsidR="00882B95">
        <w:t>.</w:t>
      </w:r>
    </w:p>
    <w:p w14:paraId="000003A3" w14:textId="7B3E8F94" w:rsidR="00FC568A" w:rsidRDefault="302F6052">
      <w:pPr>
        <w:widowControl w:val="0"/>
        <w:numPr>
          <w:ilvl w:val="0"/>
          <w:numId w:val="260"/>
        </w:numPr>
        <w:spacing w:after="200"/>
      </w:pPr>
      <w:r w:rsidRPr="519A94E5">
        <w:rPr>
          <w:lang w:val="en-US"/>
        </w:rPr>
        <w:t>Multilingual</w:t>
      </w:r>
      <w:r w:rsidR="00EF5EFA" w:rsidRPr="46382DC6">
        <w:rPr>
          <w:lang w:val="en-US"/>
        </w:rPr>
        <w:t xml:space="preserve"> and biliteracy pathways are strengthened across educational systems</w:t>
      </w:r>
      <w:r w:rsidR="00882B95">
        <w:rPr>
          <w:lang w:val="en-US"/>
        </w:rPr>
        <w:t>.</w:t>
      </w:r>
    </w:p>
    <w:p w14:paraId="000003A4" w14:textId="32F06EE4" w:rsidR="00FC568A" w:rsidRDefault="00EF5EFA">
      <w:pPr>
        <w:widowControl w:val="0"/>
        <w:numPr>
          <w:ilvl w:val="0"/>
          <w:numId w:val="260"/>
        </w:numPr>
        <w:spacing w:after="200"/>
      </w:pPr>
      <w:r>
        <w:t>LEAs build the capacity to sustain high-quality multilingual education</w:t>
      </w:r>
      <w:r w:rsidR="00882B95">
        <w:t>.</w:t>
      </w:r>
    </w:p>
    <w:p w14:paraId="000003A5" w14:textId="3B0B47EB" w:rsidR="00FC568A" w:rsidRDefault="00EF5EFA" w:rsidP="00805905">
      <w:pPr>
        <w:pStyle w:val="Heading5"/>
      </w:pPr>
      <w:r>
        <w:t>Multilingual Pathway Metrics</w:t>
      </w:r>
    </w:p>
    <w:p w14:paraId="000003A6" w14:textId="6F5EBCF2" w:rsidR="00FC568A" w:rsidRDefault="00EF5EFA" w:rsidP="00281EF2">
      <w:pPr>
        <w:rPr>
          <w:i/>
          <w:iCs/>
        </w:rPr>
      </w:pPr>
      <w:bookmarkStart w:id="67" w:name="_heading=h.u6fcbcqyqcax" w:colFirst="0" w:colLast="0"/>
      <w:bookmarkEnd w:id="67"/>
      <w:r>
        <w:t>Number of Multilingual Programs, including Dual Language Immersion, by County: Pre</w:t>
      </w:r>
      <w:r w:rsidR="00DF2081">
        <w:t>-</w:t>
      </w:r>
      <w:r>
        <w:t xml:space="preserve"> and </w:t>
      </w:r>
      <w:r w:rsidR="00DF2081">
        <w:t>post-</w:t>
      </w:r>
      <w:r>
        <w:t xml:space="preserve">data on the number and type(s) of multilingual programs by each level. Initial self-reported data is available on the CDE Multilingual Education web page </w:t>
      </w:r>
      <w:r w:rsidR="007C74DC">
        <w:t>at</w:t>
      </w:r>
      <w:r>
        <w:t xml:space="preserve"> </w:t>
      </w:r>
      <w:hyperlink r:id="rId62" w:tooltip="CDE Multilingual Education web page">
        <w:r w:rsidR="00FC568A" w:rsidRPr="10DB455C">
          <w:rPr>
            <w:color w:val="1155CC"/>
            <w:u w:val="single"/>
          </w:rPr>
          <w:t>https://www.cde.ca.gov/sp/ml/multilingualedu.asp</w:t>
        </w:r>
      </w:hyperlink>
      <w:r>
        <w:t xml:space="preserve"> under the </w:t>
      </w:r>
      <w:r w:rsidR="00FA2EA8">
        <w:t>“</w:t>
      </w:r>
      <w:r w:rsidR="00D62DF5">
        <w:t>D</w:t>
      </w:r>
      <w:r>
        <w:t>irectory</w:t>
      </w:r>
      <w:r w:rsidR="00FA2EA8">
        <w:t>”</w:t>
      </w:r>
      <w:r>
        <w:t xml:space="preserve"> tab and can be supplemented with local data, when shared by LEAs or accessible by COEs. Include data on:</w:t>
      </w:r>
    </w:p>
    <w:p w14:paraId="000003A7" w14:textId="77777777" w:rsidR="00FC568A" w:rsidRDefault="00EF5EFA">
      <w:pPr>
        <w:widowControl w:val="0"/>
        <w:numPr>
          <w:ilvl w:val="0"/>
          <w:numId w:val="132"/>
        </w:numPr>
        <w:spacing w:after="200"/>
      </w:pPr>
      <w:r>
        <w:t>Number of programs available in middle and high schools and expansion in secondary DLI program access</w:t>
      </w:r>
    </w:p>
    <w:p w14:paraId="000003A8" w14:textId="77777777" w:rsidR="00FC568A" w:rsidRDefault="00EF5EFA">
      <w:pPr>
        <w:widowControl w:val="0"/>
        <w:numPr>
          <w:ilvl w:val="0"/>
          <w:numId w:val="132"/>
        </w:numPr>
        <w:spacing w:after="200"/>
      </w:pPr>
      <w:r>
        <w:t>Number of CSPP and TK DLI programs available</w:t>
      </w:r>
    </w:p>
    <w:p w14:paraId="000003A9" w14:textId="77777777" w:rsidR="00FC568A" w:rsidRDefault="00EF5EFA" w:rsidP="00405975">
      <w:pPr>
        <w:pStyle w:val="Heading6"/>
        <w:rPr>
          <w:i/>
          <w:iCs/>
        </w:rPr>
      </w:pPr>
      <w:bookmarkStart w:id="68" w:name="_heading=h.dlcojxb0ihu3" w:colFirst="0" w:colLast="0"/>
      <w:bookmarkEnd w:id="68"/>
      <w:r>
        <w:t>Number of SSBs and Biliteracy Pathway Recognitions Awarded Annually in the County, Including Percentage Awarded to Current/Former EL Students</w:t>
      </w:r>
    </w:p>
    <w:p w14:paraId="000003AA" w14:textId="5A94E3F2" w:rsidR="00FC568A" w:rsidRDefault="00EF5EFA">
      <w:pPr>
        <w:widowControl w:val="0"/>
        <w:numPr>
          <w:ilvl w:val="0"/>
          <w:numId w:val="156"/>
        </w:numPr>
        <w:spacing w:before="200" w:after="200"/>
      </w:pPr>
      <w:r>
        <w:t>Pre</w:t>
      </w:r>
      <w:r w:rsidR="00DF2081">
        <w:t>-</w:t>
      </w:r>
      <w:r>
        <w:t xml:space="preserve"> and </w:t>
      </w:r>
      <w:r w:rsidR="00DF2081">
        <w:t>post-</w:t>
      </w:r>
      <w:r>
        <w:t xml:space="preserve">data on the number and type(s) of SSB and Pathway Recognitions awarded annually by district, county, and state. This information is collected annually and posted on the CDE SSB web page </w:t>
      </w:r>
      <w:r w:rsidR="007C74DC">
        <w:t>at</w:t>
      </w:r>
      <w:r>
        <w:t xml:space="preserve"> </w:t>
      </w:r>
      <w:hyperlink r:id="rId63" w:tooltip="CDE State Seal of Biliteracy web page">
        <w:r w:rsidR="00FC568A" w:rsidRPr="10DB455C">
          <w:rPr>
            <w:color w:val="1155CC"/>
            <w:u w:val="single"/>
          </w:rPr>
          <w:t>https://www.cde.ca.gov/sp/ml/sealofbiliteracy.asp</w:t>
        </w:r>
      </w:hyperlink>
      <w:r>
        <w:t xml:space="preserve"> and the CDE Biliteracy Pathway Recognitions web page </w:t>
      </w:r>
      <w:r w:rsidR="007C74DC">
        <w:t>at</w:t>
      </w:r>
      <w:r>
        <w:t xml:space="preserve"> </w:t>
      </w:r>
      <w:hyperlink r:id="rId64" w:tooltip="CDE Biliteracy Pathway Recognitions web page">
        <w:r w:rsidR="00FC568A" w:rsidRPr="10DB455C">
          <w:rPr>
            <w:color w:val="1155CC"/>
            <w:u w:val="single"/>
          </w:rPr>
          <w:t>https://www.cde.ca.gov/sp/ml/biltrcypathwy.asp</w:t>
        </w:r>
      </w:hyperlink>
      <w:r>
        <w:t xml:space="preserve"> under the “Data” tab. </w:t>
      </w:r>
    </w:p>
    <w:p w14:paraId="000003AB" w14:textId="3C996BA7" w:rsidR="00FC568A" w:rsidRDefault="00EF5EFA">
      <w:pPr>
        <w:widowControl w:val="0"/>
        <w:numPr>
          <w:ilvl w:val="0"/>
          <w:numId w:val="12"/>
        </w:numPr>
        <w:spacing w:before="200" w:after="200"/>
      </w:pPr>
      <w:r>
        <w:t xml:space="preserve">Disaggregate data by </w:t>
      </w:r>
      <w:r w:rsidR="00E631EC">
        <w:t xml:space="preserve">the following </w:t>
      </w:r>
      <w:r>
        <w:t>student subgroup</w:t>
      </w:r>
      <w:r w:rsidR="00E631EC">
        <w:t>s</w:t>
      </w:r>
      <w:r>
        <w:t xml:space="preserve">: </w:t>
      </w:r>
    </w:p>
    <w:p w14:paraId="000003AC" w14:textId="68AF27D1" w:rsidR="00FC568A" w:rsidRDefault="00EF5EFA">
      <w:pPr>
        <w:widowControl w:val="0"/>
        <w:numPr>
          <w:ilvl w:val="1"/>
          <w:numId w:val="12"/>
        </w:numPr>
        <w:spacing w:before="200" w:after="200"/>
      </w:pPr>
      <w:r>
        <w:t>Race/ethnicity</w:t>
      </w:r>
    </w:p>
    <w:p w14:paraId="000003AD" w14:textId="7EBCC517" w:rsidR="00FC568A" w:rsidRDefault="00EF5EFA">
      <w:pPr>
        <w:widowControl w:val="0"/>
        <w:numPr>
          <w:ilvl w:val="1"/>
          <w:numId w:val="12"/>
        </w:numPr>
        <w:spacing w:before="200" w:after="200"/>
      </w:pPr>
      <w:r>
        <w:t>Socioeconomic status</w:t>
      </w:r>
    </w:p>
    <w:p w14:paraId="000003AE" w14:textId="4DD23F14" w:rsidR="00FC568A" w:rsidRDefault="00EF5EFA">
      <w:pPr>
        <w:widowControl w:val="0"/>
        <w:numPr>
          <w:ilvl w:val="1"/>
          <w:numId w:val="12"/>
        </w:numPr>
        <w:spacing w:before="200" w:after="200"/>
      </w:pPr>
      <w:r>
        <w:t>EL status</w:t>
      </w:r>
    </w:p>
    <w:p w14:paraId="000003AF" w14:textId="056CFE81" w:rsidR="00FC568A" w:rsidRDefault="00EF5EFA">
      <w:pPr>
        <w:widowControl w:val="0"/>
        <w:numPr>
          <w:ilvl w:val="1"/>
          <w:numId w:val="12"/>
        </w:numPr>
        <w:spacing w:before="200" w:after="200"/>
      </w:pPr>
      <w:r>
        <w:t>Whether the student has an IEP or Section 504 Plan</w:t>
      </w:r>
    </w:p>
    <w:p w14:paraId="000003B0" w14:textId="5A6F8E4A" w:rsidR="00FC568A" w:rsidRDefault="00EF5EFA">
      <w:pPr>
        <w:widowControl w:val="0"/>
        <w:numPr>
          <w:ilvl w:val="1"/>
          <w:numId w:val="12"/>
        </w:numPr>
        <w:spacing w:before="200" w:after="200"/>
      </w:pPr>
      <w:r>
        <w:t>Grade levels in which the Biliteracy Pathway Recognitions and SSBs were awarded</w:t>
      </w:r>
    </w:p>
    <w:p w14:paraId="000003B1" w14:textId="77777777" w:rsidR="00FC568A" w:rsidRDefault="00EF5EFA">
      <w:pPr>
        <w:widowControl w:val="0"/>
        <w:spacing w:after="200"/>
        <w:rPr>
          <w:b/>
          <w:bCs/>
        </w:rPr>
      </w:pPr>
      <w:r>
        <w:lastRenderedPageBreak/>
        <w:t>Note: Dashboard data includes student subgroups for SSB.</w:t>
      </w:r>
    </w:p>
    <w:p w14:paraId="000003B2" w14:textId="463FD653" w:rsidR="00FC568A" w:rsidRDefault="00EF5EFA" w:rsidP="00405975">
      <w:pPr>
        <w:pStyle w:val="Heading6"/>
        <w:rPr>
          <w:i/>
          <w:iCs/>
        </w:rPr>
      </w:pPr>
      <w:bookmarkStart w:id="69" w:name="_heading=h.ku9wcrgpbe91" w:colFirst="0" w:colLast="0"/>
      <w:bookmarkEnd w:id="69"/>
      <w:r>
        <w:t>Local Data on the Ever-EL Student Enrollment in Multilingual Programs in the County</w:t>
      </w:r>
    </w:p>
    <w:p w14:paraId="000003B3" w14:textId="6B0A04C5" w:rsidR="00FC568A" w:rsidRDefault="00EF5EFA">
      <w:pPr>
        <w:widowControl w:val="0"/>
        <w:numPr>
          <w:ilvl w:val="0"/>
          <w:numId w:val="22"/>
        </w:numPr>
        <w:spacing w:before="200" w:after="200"/>
      </w:pPr>
      <w:r>
        <w:t xml:space="preserve">Number and percentage of Ever-EL student enrollment in multilingual programs leading to biliteracy, available on the CDE Multilingual Education web page </w:t>
      </w:r>
      <w:r w:rsidR="007C74DC">
        <w:t>at</w:t>
      </w:r>
      <w:r>
        <w:t xml:space="preserve"> </w:t>
      </w:r>
      <w:hyperlink r:id="rId65" w:tooltip="CDE Multilingual Education web page">
        <w:r w:rsidR="00FC568A" w:rsidRPr="10DB455C">
          <w:rPr>
            <w:color w:val="1155CC"/>
            <w:u w:val="single"/>
          </w:rPr>
          <w:t>https://www.cde.ca.gov/sp/ml/multilingualedu.asp</w:t>
        </w:r>
      </w:hyperlink>
      <w:r>
        <w:t xml:space="preserve"> under the “Directory” tab</w:t>
      </w:r>
      <w:r w:rsidR="00197234">
        <w:t>.</w:t>
      </w:r>
    </w:p>
    <w:p w14:paraId="000003B4" w14:textId="2C89794B" w:rsidR="00FC568A" w:rsidRDefault="00EF5EFA">
      <w:pPr>
        <w:widowControl w:val="0"/>
        <w:numPr>
          <w:ilvl w:val="0"/>
          <w:numId w:val="22"/>
        </w:numPr>
        <w:spacing w:before="200" w:after="200"/>
      </w:pPr>
      <w:r>
        <w:t>Disaggregate local data on student enrollment in multilingual programs by</w:t>
      </w:r>
      <w:r w:rsidR="00A82264">
        <w:t xml:space="preserve"> the following</w:t>
      </w:r>
      <w:r>
        <w:t>:</w:t>
      </w:r>
    </w:p>
    <w:p w14:paraId="000003B5" w14:textId="095BAD16" w:rsidR="00FC568A" w:rsidRDefault="00EF5EFA">
      <w:pPr>
        <w:widowControl w:val="0"/>
        <w:numPr>
          <w:ilvl w:val="1"/>
          <w:numId w:val="22"/>
        </w:numPr>
        <w:spacing w:before="200" w:after="200"/>
      </w:pPr>
      <w:r>
        <w:t>Overall number of students served</w:t>
      </w:r>
    </w:p>
    <w:p w14:paraId="000003B6" w14:textId="32170389" w:rsidR="00FC568A" w:rsidRDefault="00EF5EFA">
      <w:pPr>
        <w:widowControl w:val="0"/>
        <w:numPr>
          <w:ilvl w:val="1"/>
          <w:numId w:val="22"/>
        </w:numPr>
        <w:spacing w:before="200" w:after="200"/>
      </w:pPr>
      <w:r>
        <w:t>Current EL students served</w:t>
      </w:r>
    </w:p>
    <w:p w14:paraId="000003B7" w14:textId="36E06B40" w:rsidR="00FC568A" w:rsidRDefault="00EF5EFA">
      <w:pPr>
        <w:widowControl w:val="0"/>
        <w:numPr>
          <w:ilvl w:val="1"/>
          <w:numId w:val="22"/>
        </w:numPr>
        <w:spacing w:before="200" w:after="200"/>
      </w:pPr>
      <w:r>
        <w:t>RFEP students served</w:t>
      </w:r>
    </w:p>
    <w:p w14:paraId="000003B8" w14:textId="1F04924C" w:rsidR="00FC568A" w:rsidRDefault="00EF5EFA">
      <w:pPr>
        <w:widowControl w:val="0"/>
        <w:numPr>
          <w:ilvl w:val="1"/>
          <w:numId w:val="22"/>
        </w:numPr>
        <w:spacing w:before="200" w:after="200"/>
      </w:pPr>
      <w:r>
        <w:t>Enrollment by program type, as available</w:t>
      </w:r>
    </w:p>
    <w:p w14:paraId="000003B9" w14:textId="4BCB63BF" w:rsidR="00FC568A" w:rsidRDefault="00EF5EFA" w:rsidP="00805905">
      <w:pPr>
        <w:pStyle w:val="Heading4"/>
      </w:pPr>
      <w:r>
        <w:t>Strategic Lever 2: Supporting Specific Populations</w:t>
      </w:r>
    </w:p>
    <w:p w14:paraId="000003BA" w14:textId="5A3A7FB0" w:rsidR="00FC568A" w:rsidRDefault="00EF5EFA">
      <w:pPr>
        <w:widowControl w:val="0"/>
        <w:spacing w:after="200"/>
      </w:pPr>
      <w:r w:rsidRPr="73E09362">
        <w:rPr>
          <w:lang w:val="en-US"/>
        </w:rPr>
        <w:t>The Supporting Specific Populations focus area assists with the implementation of the California EL Roadmap by helping LEAs create coherent systems that recognize and respond to the diverse strengths, identities, and cultural and instructional needs of MLs. Support for specific populations requires the coordination of services between state agencies, SELPAs, COEs, districts, charter schools, schools, and classrooms; comprehensive IEP teams; expertise of bilingual teachers and administrators, resource teachers, coaches, counselors, and paraeducators</w:t>
      </w:r>
      <w:r w:rsidR="00BB2DF4">
        <w:rPr>
          <w:lang w:val="en-US"/>
        </w:rPr>
        <w:t>;</w:t>
      </w:r>
      <w:r w:rsidRPr="73E09362">
        <w:rPr>
          <w:lang w:val="en-US"/>
        </w:rPr>
        <w:t xml:space="preserve"> and community-based organizations and resources. By strengthening supports for newcomers (including SLIFE, refugees and asylum seekers, </w:t>
      </w:r>
      <w:r w:rsidR="00382686">
        <w:rPr>
          <w:lang w:val="en-US"/>
        </w:rPr>
        <w:t xml:space="preserve">and </w:t>
      </w:r>
      <w:r w:rsidRPr="73E09362">
        <w:rPr>
          <w:lang w:val="en-US"/>
        </w:rPr>
        <w:t>undocumented youth), migratory students, LTELs, foster youth, Indigenous MLs, dually identified students, and other ML populations, improving cross-system collaboration and promoting inclusive, asset-based practices</w:t>
      </w:r>
      <w:r w:rsidR="003238BF">
        <w:rPr>
          <w:lang w:val="en-US"/>
        </w:rPr>
        <w:t>, t</w:t>
      </w:r>
      <w:r w:rsidRPr="73E09362">
        <w:rPr>
          <w:lang w:val="en-US"/>
        </w:rPr>
        <w:t>his focus area helps ensure every ML has equitable access to the instruction and supports needed to thrive.</w:t>
      </w:r>
    </w:p>
    <w:p w14:paraId="000003BB" w14:textId="335FDAB0" w:rsidR="00FC568A" w:rsidRDefault="00475363" w:rsidP="00805905">
      <w:pPr>
        <w:pStyle w:val="Heading5"/>
      </w:pPr>
      <w:r w:rsidRPr="00475363">
        <w:rPr>
          <w:lang w:val="en-US"/>
        </w:rPr>
        <w:t>Phase 1: Exploration and Installation</w:t>
      </w:r>
      <w:r w:rsidR="005A65A8" w:rsidRPr="005A65A8">
        <w:rPr>
          <w:lang w:val="en-US"/>
        </w:rPr>
        <w:t>—</w:t>
      </w:r>
      <w:r w:rsidRPr="00475363">
        <w:rPr>
          <w:lang w:val="en-US"/>
        </w:rPr>
        <w:t>Awareness and Initial Guidance (Years 1–2):</w:t>
      </w:r>
    </w:p>
    <w:p w14:paraId="000003BC" w14:textId="433D4451" w:rsidR="00FC568A" w:rsidRDefault="00EF5EFA" w:rsidP="00281EF2">
      <w:pPr>
        <w:pStyle w:val="Heading6"/>
      </w:pPr>
      <w:r>
        <w:t>Provide guidance and resources to LEAs on supporting ML assets, diverse needs, and inclusive systems (Principle 1</w:t>
      </w:r>
      <w:r w:rsidR="004C3159">
        <w:t>,</w:t>
      </w:r>
      <w:r>
        <w:t xml:space="preserve"> Principle 2, </w:t>
      </w:r>
      <w:r w:rsidR="00D418EF">
        <w:t xml:space="preserve">and </w:t>
      </w:r>
      <w:r>
        <w:t>Principle 3)</w:t>
      </w:r>
    </w:p>
    <w:p w14:paraId="000003BD" w14:textId="46AEBDC0" w:rsidR="00FC568A" w:rsidRDefault="00EF5EFA">
      <w:pPr>
        <w:spacing w:after="200"/>
      </w:pPr>
      <w:r>
        <w:t>Build foundational awareness of MLs assets and diverse needs by sharing research-based guidance, tools, and implementation exemplars that elevate the strengths, cultural wealth, and varied instructional needs of MLs—including LTELs, newcomers (and all their typologies</w:t>
      </w:r>
      <w:r w:rsidR="00BB2DF4">
        <w:t>,</w:t>
      </w:r>
      <w:r>
        <w:t xml:space="preserve"> including SLIFE), foster youth, Indigenous MLs, and dually identified students—across English-medium and bilingual education settings.</w:t>
      </w:r>
    </w:p>
    <w:p w14:paraId="000003BE" w14:textId="74278D71" w:rsidR="00FC568A" w:rsidRDefault="00EF5EFA">
      <w:pPr>
        <w:numPr>
          <w:ilvl w:val="0"/>
          <w:numId w:val="146"/>
        </w:numPr>
        <w:spacing w:before="200" w:after="200"/>
        <w:rPr>
          <w:color w:val="000000"/>
          <w:lang w:val="en-US"/>
        </w:rPr>
      </w:pPr>
      <w:r w:rsidRPr="73E09362">
        <w:rPr>
          <w:lang w:val="en-US"/>
        </w:rPr>
        <w:t xml:space="preserve">Provide introductory guidance for inclusive instructional planning and coordinated </w:t>
      </w:r>
      <w:proofErr w:type="gramStart"/>
      <w:r w:rsidRPr="73E09362">
        <w:rPr>
          <w:lang w:val="en-US"/>
        </w:rPr>
        <w:t>supports</w:t>
      </w:r>
      <w:proofErr w:type="gramEnd"/>
      <w:r w:rsidRPr="73E09362">
        <w:rPr>
          <w:lang w:val="en-US"/>
        </w:rPr>
        <w:t xml:space="preserve"> through resources related to </w:t>
      </w:r>
      <w:proofErr w:type="gramStart"/>
      <w:r w:rsidRPr="73E09362">
        <w:rPr>
          <w:lang w:val="en-US"/>
        </w:rPr>
        <w:t>culturally</w:t>
      </w:r>
      <w:proofErr w:type="gramEnd"/>
      <w:r w:rsidRPr="73E09362">
        <w:rPr>
          <w:lang w:val="en-US"/>
        </w:rPr>
        <w:t xml:space="preserve"> and linguistically sustaining </w:t>
      </w:r>
      <w:r w:rsidRPr="73E09362">
        <w:rPr>
          <w:lang w:val="en-US"/>
        </w:rPr>
        <w:lastRenderedPageBreak/>
        <w:t xml:space="preserve">practices, UDL, ML identification, accommodations, Alternate ELPAC guidance, and coordinated collaboration among EL programs, bilingual education, special education, and student support systems, including resources from Project </w:t>
      </w:r>
      <w:proofErr w:type="spellStart"/>
      <w:r w:rsidRPr="73E09362">
        <w:rPr>
          <w:lang w:val="en-US"/>
        </w:rPr>
        <w:t>MuSE</w:t>
      </w:r>
      <w:proofErr w:type="spellEnd"/>
      <w:r w:rsidRPr="73E09362">
        <w:rPr>
          <w:lang w:val="en-US"/>
        </w:rPr>
        <w:t xml:space="preserve"> and related initiatives</w:t>
      </w:r>
      <w:r w:rsidR="00D418EF">
        <w:rPr>
          <w:lang w:val="en-US"/>
        </w:rPr>
        <w:t>.</w:t>
      </w:r>
    </w:p>
    <w:p w14:paraId="000003BF" w14:textId="0C2A8232" w:rsidR="00FC568A" w:rsidRDefault="00EF5EFA">
      <w:pPr>
        <w:numPr>
          <w:ilvl w:val="0"/>
          <w:numId w:val="146"/>
        </w:numPr>
        <w:spacing w:before="200" w:after="200"/>
        <w:rPr>
          <w:color w:val="000000"/>
          <w:lang w:val="en-US"/>
        </w:rPr>
      </w:pPr>
      <w:proofErr w:type="gramStart"/>
      <w:r w:rsidRPr="73E09362">
        <w:rPr>
          <w:lang w:val="en-US"/>
        </w:rPr>
        <w:t>Strengthen</w:t>
      </w:r>
      <w:proofErr w:type="gramEnd"/>
      <w:r w:rsidRPr="73E09362">
        <w:rPr>
          <w:lang w:val="en-US"/>
        </w:rPr>
        <w:t xml:space="preserve"> family, community, and cross-system engagement by creating multilingual communication resources and facilitating collaboration among LEAs, SELPAs, families, community organizations, and educational partners to promote shared understanding of promising practices, coordinated supports, and equitable access for MLs and dually identified students</w:t>
      </w:r>
      <w:r w:rsidR="00D418EF">
        <w:rPr>
          <w:lang w:val="en-US"/>
        </w:rPr>
        <w:t>.</w:t>
      </w:r>
    </w:p>
    <w:p w14:paraId="000003C0" w14:textId="76A3475F" w:rsidR="00FC568A" w:rsidRDefault="00EF5EFA">
      <w:pPr>
        <w:numPr>
          <w:ilvl w:val="0"/>
          <w:numId w:val="146"/>
        </w:numPr>
        <w:spacing w:before="200" w:after="200"/>
        <w:rPr>
          <w:color w:val="000000"/>
        </w:rPr>
      </w:pPr>
      <w:r>
        <w:t>Introduce reflective planning and continuous improvement structures by sharing planning tools, reflection resources, and implementation exemplars that support LEAs in integrating ML priorities into LCAPs, SPSAs, EL/MLs Master Plans, and broader student support and instructional planning efforts</w:t>
      </w:r>
      <w:r w:rsidR="00D418EF">
        <w:t>.</w:t>
      </w:r>
    </w:p>
    <w:p w14:paraId="000003C1" w14:textId="434E3E5D" w:rsidR="00FC568A" w:rsidRDefault="00EF5EFA">
      <w:pPr>
        <w:numPr>
          <w:ilvl w:val="0"/>
          <w:numId w:val="146"/>
        </w:numPr>
        <w:spacing w:before="200" w:after="200"/>
        <w:rPr>
          <w:color w:val="000000"/>
          <w:lang w:val="en-US"/>
        </w:rPr>
      </w:pPr>
      <w:r w:rsidRPr="73E09362">
        <w:rPr>
          <w:lang w:val="en-US"/>
        </w:rPr>
        <w:t xml:space="preserve">Seek, establish, and maintain relationships between COEs and SELPAs focused on </w:t>
      </w:r>
      <w:proofErr w:type="gramStart"/>
      <w:r w:rsidRPr="73E09362">
        <w:rPr>
          <w:lang w:val="en-US"/>
        </w:rPr>
        <w:t>overlap</w:t>
      </w:r>
      <w:proofErr w:type="gramEnd"/>
      <w:r w:rsidRPr="73E09362">
        <w:rPr>
          <w:lang w:val="en-US"/>
        </w:rPr>
        <w:t xml:space="preserve"> of the IDEA and Title III - LAGOS, language of instruction, ELPAC/Alternate ELPAC, comprehensive ELD for all, to present work as aligned and collaborative</w:t>
      </w:r>
      <w:r w:rsidR="00D418EF">
        <w:rPr>
          <w:lang w:val="en-US"/>
        </w:rPr>
        <w:t>.</w:t>
      </w:r>
    </w:p>
    <w:p w14:paraId="000003C3" w14:textId="77777777" w:rsidR="00FC568A" w:rsidRDefault="00EF5EFA" w:rsidP="00281EF2">
      <w:pPr>
        <w:pStyle w:val="Heading6"/>
      </w:pPr>
      <w:r>
        <w:t>Provide guidance and resources to LEAs on serving newcomers students, including SLIFE (Principle 1, Principle 2, and Principle 3)</w:t>
      </w:r>
    </w:p>
    <w:p w14:paraId="000003C4" w14:textId="77777777" w:rsidR="00FC568A" w:rsidRDefault="00EF5EFA">
      <w:pPr>
        <w:spacing w:after="200"/>
      </w:pPr>
      <w:r w:rsidRPr="73E09362">
        <w:rPr>
          <w:lang w:val="en-US"/>
        </w:rPr>
        <w:t>Build LEA foundational awareness of newcomer and SLIFE student assets and needs by sharing research-based guidance, tools, and implementation exemplars.</w:t>
      </w:r>
    </w:p>
    <w:p w14:paraId="000003C5" w14:textId="0E94903C" w:rsidR="00FC568A" w:rsidRDefault="00EF5EFA">
      <w:pPr>
        <w:numPr>
          <w:ilvl w:val="0"/>
          <w:numId w:val="4"/>
        </w:numPr>
        <w:spacing w:before="200" w:after="200"/>
        <w:rPr>
          <w:color w:val="000000"/>
          <w:lang w:val="en-US"/>
        </w:rPr>
      </w:pPr>
      <w:r w:rsidRPr="17A8BA33">
        <w:rPr>
          <w:lang w:val="en-US"/>
        </w:rPr>
        <w:t xml:space="preserve">Provide introductory guidance and tools on newcomer student intake, screening, and placement, drawing district exemplars and the </w:t>
      </w:r>
      <w:proofErr w:type="spellStart"/>
      <w:r w:rsidRPr="17A8BA33">
        <w:rPr>
          <w:lang w:val="en-US"/>
        </w:rPr>
        <w:t>CalNEW</w:t>
      </w:r>
      <w:proofErr w:type="spellEnd"/>
      <w:r w:rsidRPr="17A8BA33">
        <w:rPr>
          <w:lang w:val="en-US"/>
        </w:rPr>
        <w:t xml:space="preserve"> CoP Resource Bank </w:t>
      </w:r>
      <w:r w:rsidR="007C74DC" w:rsidRPr="17A8BA33">
        <w:rPr>
          <w:lang w:val="en-US"/>
        </w:rPr>
        <w:t>at</w:t>
      </w:r>
      <w:r w:rsidRPr="17A8BA33">
        <w:rPr>
          <w:lang w:val="en-US"/>
        </w:rPr>
        <w:t xml:space="preserve"> </w:t>
      </w:r>
      <w:hyperlink r:id="rId66" w:tooltip="CalNEW CoP Resource Bank">
        <w:r w:rsidR="0021638E" w:rsidRPr="17A8BA33">
          <w:rPr>
            <w:color w:val="1155CC"/>
            <w:u w:val="single"/>
            <w:lang w:val="en-US"/>
          </w:rPr>
          <w:t>https://docs.google.com/spreadsheets/d/19EhsRZKTzhhgWaPecBhEkXs47ufCl1XcEwtv3psZNPU/</w:t>
        </w:r>
      </w:hyperlink>
      <w:r w:rsidR="00BB2DF4" w:rsidRPr="17A8BA33">
        <w:rPr>
          <w:lang w:val="en-US"/>
        </w:rPr>
        <w:t>.</w:t>
      </w:r>
    </w:p>
    <w:p w14:paraId="000003C6" w14:textId="3AAE0175" w:rsidR="00FC568A" w:rsidRDefault="00EF5EFA">
      <w:pPr>
        <w:numPr>
          <w:ilvl w:val="0"/>
          <w:numId w:val="4"/>
        </w:numPr>
        <w:spacing w:before="200" w:after="200"/>
        <w:rPr>
          <w:color w:val="000000"/>
          <w:lang w:val="en-US"/>
        </w:rPr>
      </w:pPr>
      <w:r w:rsidRPr="73E09362">
        <w:rPr>
          <w:lang w:val="en-US"/>
        </w:rPr>
        <w:t>Share newcomer program</w:t>
      </w:r>
      <w:r w:rsidR="00AF11E3">
        <w:rPr>
          <w:lang w:val="en-US"/>
        </w:rPr>
        <w:t xml:space="preserve"> </w:t>
      </w:r>
      <w:r w:rsidRPr="73E09362">
        <w:rPr>
          <w:lang w:val="en-US"/>
        </w:rPr>
        <w:t>model exemplars and foundational</w:t>
      </w:r>
      <w:r w:rsidR="00527FAB">
        <w:rPr>
          <w:lang w:val="en-US"/>
        </w:rPr>
        <w:t xml:space="preserve"> </w:t>
      </w:r>
      <w:r w:rsidRPr="73E09362">
        <w:rPr>
          <w:lang w:val="en-US"/>
        </w:rPr>
        <w:t xml:space="preserve">literacy acceleration resources, including promising practices surfaced through the </w:t>
      </w:r>
      <w:proofErr w:type="spellStart"/>
      <w:r w:rsidRPr="73E09362">
        <w:rPr>
          <w:lang w:val="en-US"/>
        </w:rPr>
        <w:t>CalNEW</w:t>
      </w:r>
      <w:proofErr w:type="spellEnd"/>
      <w:r w:rsidRPr="73E09362">
        <w:rPr>
          <w:lang w:val="en-US"/>
        </w:rPr>
        <w:t xml:space="preserve"> Community of Practice </w:t>
      </w:r>
      <w:r w:rsidR="007C74DC">
        <w:rPr>
          <w:lang w:val="en-US"/>
        </w:rPr>
        <w:t>at</w:t>
      </w:r>
      <w:r w:rsidRPr="73E09362">
        <w:rPr>
          <w:lang w:val="en-US"/>
        </w:rPr>
        <w:t xml:space="preserve"> </w:t>
      </w:r>
      <w:hyperlink r:id="rId67" w:tooltip="CalNEW Community of Practice">
        <w:r w:rsidR="00FC568A" w:rsidRPr="17A8BA33">
          <w:rPr>
            <w:color w:val="1155CC"/>
            <w:u w:val="single"/>
            <w:lang w:val="en-US"/>
          </w:rPr>
          <w:t>https://www.calnew.net/calnew-community-of-practice</w:t>
        </w:r>
      </w:hyperlink>
      <w:r w:rsidRPr="73E09362">
        <w:rPr>
          <w:lang w:val="en-US"/>
        </w:rPr>
        <w:t xml:space="preserve">) and, as available, </w:t>
      </w:r>
      <w:proofErr w:type="spellStart"/>
      <w:r w:rsidRPr="73E09362">
        <w:rPr>
          <w:lang w:val="en-US"/>
        </w:rPr>
        <w:t>CalNAS</w:t>
      </w:r>
      <w:proofErr w:type="spellEnd"/>
      <w:r w:rsidR="00AF11E3">
        <w:rPr>
          <w:lang w:val="en-US"/>
        </w:rPr>
        <w:t xml:space="preserve"> </w:t>
      </w:r>
      <w:r w:rsidRPr="73E09362">
        <w:rPr>
          <w:lang w:val="en-US"/>
        </w:rPr>
        <w:t>funded program models</w:t>
      </w:r>
      <w:r w:rsidR="00BB2DF4">
        <w:rPr>
          <w:lang w:val="en-US"/>
        </w:rPr>
        <w:t>.</w:t>
      </w:r>
    </w:p>
    <w:p w14:paraId="000003C7" w14:textId="049C185E" w:rsidR="00FC568A" w:rsidRDefault="00EF5EFA">
      <w:pPr>
        <w:numPr>
          <w:ilvl w:val="0"/>
          <w:numId w:val="4"/>
        </w:numPr>
        <w:spacing w:before="200" w:after="200"/>
        <w:rPr>
          <w:color w:val="000000"/>
          <w:lang w:val="en-US"/>
        </w:rPr>
      </w:pPr>
      <w:r w:rsidRPr="73E09362">
        <w:rPr>
          <w:lang w:val="en-US"/>
        </w:rPr>
        <w:t xml:space="preserve">Provide guidance to LEAs on connecting families to immigration legal services and community resources, coordinating with CANN partners and the </w:t>
      </w:r>
      <w:proofErr w:type="spellStart"/>
      <w:r w:rsidRPr="73E09362">
        <w:rPr>
          <w:lang w:val="en-US"/>
        </w:rPr>
        <w:t>CalNAS</w:t>
      </w:r>
      <w:proofErr w:type="spellEnd"/>
      <w:r w:rsidRPr="73E09362">
        <w:rPr>
          <w:lang w:val="en-US"/>
        </w:rPr>
        <w:t xml:space="preserve"> program</w:t>
      </w:r>
      <w:r w:rsidR="00644F1E">
        <w:rPr>
          <w:lang w:val="en-US"/>
        </w:rPr>
        <w:t>’</w:t>
      </w:r>
      <w:r w:rsidRPr="73E09362">
        <w:rPr>
          <w:lang w:val="en-US"/>
        </w:rPr>
        <w:t>s community and legal-services connections</w:t>
      </w:r>
      <w:r w:rsidR="00BB2DF4">
        <w:rPr>
          <w:lang w:val="en-US"/>
        </w:rPr>
        <w:t>.</w:t>
      </w:r>
    </w:p>
    <w:p w14:paraId="000003C8" w14:textId="2948AECA" w:rsidR="00FC568A" w:rsidRDefault="00EF5EFA">
      <w:pPr>
        <w:numPr>
          <w:ilvl w:val="0"/>
          <w:numId w:val="4"/>
        </w:numPr>
        <w:spacing w:before="200" w:after="200"/>
        <w:rPr>
          <w:color w:val="000000"/>
        </w:rPr>
      </w:pPr>
      <w:r>
        <w:t xml:space="preserve">Provide guidance to LEAs on newcomer pupil rights under </w:t>
      </w:r>
      <w:r>
        <w:rPr>
          <w:i/>
          <w:iCs/>
        </w:rPr>
        <w:t xml:space="preserve">EC </w:t>
      </w:r>
      <w:r w:rsidR="00D418EF">
        <w:t>s</w:t>
      </w:r>
      <w:r>
        <w:t xml:space="preserve">ections 51225.1 and 51225.2 and on connecting families to immigration legal services, refugee/asylee </w:t>
      </w:r>
      <w:proofErr w:type="gramStart"/>
      <w:r>
        <w:t>supports</w:t>
      </w:r>
      <w:proofErr w:type="gramEnd"/>
      <w:r>
        <w:t>, and community resources</w:t>
      </w:r>
      <w:r w:rsidR="00BB2DF4">
        <w:t>.</w:t>
      </w:r>
    </w:p>
    <w:p w14:paraId="000003C9" w14:textId="5ADE9CE9" w:rsidR="00FC568A" w:rsidRDefault="00EF5EFA">
      <w:pPr>
        <w:numPr>
          <w:ilvl w:val="0"/>
          <w:numId w:val="4"/>
        </w:numPr>
        <w:spacing w:before="200" w:after="200"/>
        <w:rPr>
          <w:color w:val="000000"/>
        </w:rPr>
      </w:pPr>
      <w:r>
        <w:t>Facilitate regional awareness building on trauma-informed, asset-based practices for refugees, asylum seekers, and undocumented children and youth</w:t>
      </w:r>
      <w:r w:rsidR="00BB2DF4">
        <w:t>.</w:t>
      </w:r>
    </w:p>
    <w:p w14:paraId="000003CA" w14:textId="4FEFD441" w:rsidR="00FC568A" w:rsidRDefault="003A775C" w:rsidP="00805905">
      <w:pPr>
        <w:pStyle w:val="Heading5"/>
      </w:pPr>
      <w:r w:rsidRPr="003A775C">
        <w:lastRenderedPageBreak/>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3CB" w14:textId="4CA7EEEC" w:rsidR="00FC568A" w:rsidRDefault="00EF5EFA" w:rsidP="00281EF2">
      <w:pPr>
        <w:pStyle w:val="Heading6"/>
      </w:pPr>
      <w:r>
        <w:t>Provide TA and collaborative structures for LEAs to strengthen MLs systems and supports (Principle 1</w:t>
      </w:r>
      <w:r w:rsidR="004C3159">
        <w:t>,</w:t>
      </w:r>
      <w:r>
        <w:t xml:space="preserve"> Principle 2, Principle 3, and Principle 4)</w:t>
      </w:r>
    </w:p>
    <w:p w14:paraId="000003CC" w14:textId="39D35650" w:rsidR="00FC568A" w:rsidRDefault="00EF5EFA">
      <w:pPr>
        <w:spacing w:after="200"/>
      </w:pPr>
      <w:r>
        <w:t xml:space="preserve">Provide </w:t>
      </w:r>
      <w:r w:rsidR="00373899">
        <w:t>TA</w:t>
      </w:r>
      <w:r>
        <w:t>, coaching, and PL that support LEAs in piloting, evaluating, refining, and expanding instructional strategies, program models, and coordinated supports for ML populations across English-medium and bilingual education settings, including culturally sustaining practices, UDL, inclusive instructional design, social</w:t>
      </w:r>
      <w:r w:rsidR="00533CA9">
        <w:t>–</w:t>
      </w:r>
      <w:r>
        <w:t>emotional supports, and articulation across grade spans.</w:t>
      </w:r>
    </w:p>
    <w:p w14:paraId="000003CD" w14:textId="32541822" w:rsidR="00FC568A" w:rsidRDefault="00EF5EFA">
      <w:pPr>
        <w:numPr>
          <w:ilvl w:val="0"/>
          <w:numId w:val="281"/>
        </w:numPr>
        <w:spacing w:before="200" w:after="200"/>
        <w:rPr>
          <w:color w:val="000000"/>
        </w:rPr>
      </w:pPr>
      <w:r>
        <w:t>Strengthen collaborative inquiry, implementation, and continuous improvement systems through DA coaching, reflective planning protocols, data-informed improvement processes, and tools that help LEAs align MLs priorities within LCAPs, EL/MLs Master Plans, and integrated student support systems</w:t>
      </w:r>
      <w:r w:rsidR="00C952B3">
        <w:t>.</w:t>
      </w:r>
    </w:p>
    <w:p w14:paraId="000003CE" w14:textId="3850E3B6" w:rsidR="00FC568A" w:rsidRDefault="00EF5EFA">
      <w:pPr>
        <w:numPr>
          <w:ilvl w:val="0"/>
          <w:numId w:val="281"/>
        </w:numPr>
        <w:spacing w:before="200" w:after="200"/>
        <w:rPr>
          <w:color w:val="000000"/>
        </w:rPr>
      </w:pPr>
      <w:r>
        <w:t>Deepen cross-system coordination and integrated planning for MLs and dually identified students by facilitating collaboration among LEAs, SELPAs, bilingual education teams, special education systems, student services, and community organizations to align ELD goals, IEPs, instructional supports, accommodations, service delivery models, and equitable access to rigorous learning opportunities</w:t>
      </w:r>
      <w:r w:rsidR="00C952B3">
        <w:t>.</w:t>
      </w:r>
    </w:p>
    <w:p w14:paraId="000003CF" w14:textId="24F08315" w:rsidR="00FC568A" w:rsidRDefault="00EF5EFA">
      <w:pPr>
        <w:numPr>
          <w:ilvl w:val="0"/>
          <w:numId w:val="281"/>
        </w:numPr>
        <w:spacing w:before="200" w:after="200"/>
        <w:rPr>
          <w:color w:val="000000"/>
        </w:rPr>
      </w:pPr>
      <w:r>
        <w:t>Expand regional learning networks and inclusive engagement structures through communities of practice, collaborative inquiry cycles, cross-functional learning opportunities, and regional networking that elevate family voice, student voice, community partnership, and shared implementation learning to strengthen sustainable MLs systems serving LTELs, newcomers, SLIFE, migratory students, foster youth, Indigenous MLs, and dually identified students</w:t>
      </w:r>
      <w:r w:rsidR="00C952B3">
        <w:t>.</w:t>
      </w:r>
    </w:p>
    <w:p w14:paraId="000003D0" w14:textId="1FC7873E" w:rsidR="00FC568A" w:rsidRDefault="00EF5EFA" w:rsidP="00281EF2">
      <w:pPr>
        <w:pStyle w:val="Heading6"/>
      </w:pPr>
      <w:r>
        <w:t>Provide TA and collaborative structures for newcomer student systems (Principle 1, Principle 2, Principle 3, and Principle 4)</w:t>
      </w:r>
    </w:p>
    <w:p w14:paraId="000003D1" w14:textId="00CA7105" w:rsidR="00FC568A" w:rsidRDefault="00EF5EFA">
      <w:pPr>
        <w:spacing w:after="200"/>
      </w:pPr>
      <w:r w:rsidRPr="73E09362">
        <w:rPr>
          <w:lang w:val="en-US"/>
        </w:rPr>
        <w:t xml:space="preserve">Provide </w:t>
      </w:r>
      <w:r w:rsidR="00373899">
        <w:rPr>
          <w:lang w:val="en-US"/>
        </w:rPr>
        <w:t>TA</w:t>
      </w:r>
      <w:r w:rsidRPr="73E09362">
        <w:rPr>
          <w:lang w:val="en-US"/>
        </w:rPr>
        <w:t>, coaching, and PL that support LEAs in piloting, evaluating, refining, and scaling newcomer student program models and SLIFE foundational</w:t>
      </w:r>
      <w:r w:rsidR="00527FAB">
        <w:rPr>
          <w:lang w:val="en-US"/>
        </w:rPr>
        <w:t xml:space="preserve"> </w:t>
      </w:r>
      <w:r w:rsidRPr="73E09362">
        <w:rPr>
          <w:lang w:val="en-US"/>
        </w:rPr>
        <w:t>literacy acceleration.</w:t>
      </w:r>
    </w:p>
    <w:p w14:paraId="000003D2" w14:textId="4C0E75FF" w:rsidR="00FC568A" w:rsidRDefault="00EF5EFA">
      <w:pPr>
        <w:numPr>
          <w:ilvl w:val="0"/>
          <w:numId w:val="10"/>
        </w:numPr>
        <w:spacing w:before="200" w:after="200"/>
        <w:rPr>
          <w:color w:val="000000"/>
          <w:lang w:val="en-US"/>
        </w:rPr>
      </w:pPr>
      <w:r w:rsidRPr="521E617F">
        <w:rPr>
          <w:lang w:val="en-US"/>
        </w:rPr>
        <w:t>Strengthen collaborative inquiry and continuous</w:t>
      </w:r>
      <w:r w:rsidR="00A81E07" w:rsidRPr="521E617F">
        <w:rPr>
          <w:lang w:val="en-US"/>
        </w:rPr>
        <w:t xml:space="preserve"> </w:t>
      </w:r>
      <w:r w:rsidRPr="521E617F">
        <w:rPr>
          <w:lang w:val="en-US"/>
        </w:rPr>
        <w:t xml:space="preserve">improvement structures (through </w:t>
      </w:r>
      <w:r w:rsidR="002E136A" w:rsidRPr="521E617F">
        <w:rPr>
          <w:lang w:val="en-US"/>
        </w:rPr>
        <w:t>d</w:t>
      </w:r>
      <w:r w:rsidRPr="521E617F">
        <w:rPr>
          <w:lang w:val="en-US"/>
        </w:rPr>
        <w:t xml:space="preserve">ifferentiated </w:t>
      </w:r>
      <w:r w:rsidR="002E136A" w:rsidRPr="521E617F">
        <w:rPr>
          <w:lang w:val="en-US"/>
        </w:rPr>
        <w:t xml:space="preserve">assistance </w:t>
      </w:r>
      <w:r w:rsidRPr="521E617F">
        <w:rPr>
          <w:lang w:val="en-US"/>
        </w:rPr>
        <w:t>coaching, reflective planning protocols, and data-informed processes) that help LEAs serve newcomers students and align these priorities within LCAPs and EL/ML Master Plans</w:t>
      </w:r>
      <w:r w:rsidR="00527FAB" w:rsidRPr="521E617F">
        <w:rPr>
          <w:lang w:val="en-US"/>
        </w:rPr>
        <w:t>.</w:t>
      </w:r>
    </w:p>
    <w:p w14:paraId="000003D3" w14:textId="2CFD0FDE" w:rsidR="00FC568A" w:rsidRDefault="00EF5EFA">
      <w:pPr>
        <w:numPr>
          <w:ilvl w:val="0"/>
          <w:numId w:val="10"/>
        </w:numPr>
        <w:spacing w:before="200" w:after="200"/>
        <w:rPr>
          <w:color w:val="000000"/>
        </w:rPr>
      </w:pPr>
      <w:r>
        <w:t>Expand regional learning networks and communities of practice focused on newcomer, SLIFE, refugee/asylee, and undocumented children and youth students, elevating family voice, student voice, and community partnership</w:t>
      </w:r>
      <w:r w:rsidR="00527FAB">
        <w:t>.</w:t>
      </w:r>
    </w:p>
    <w:p w14:paraId="000003D4" w14:textId="0DF0FC48" w:rsidR="00FC568A" w:rsidRDefault="00EF5EFA">
      <w:pPr>
        <w:numPr>
          <w:ilvl w:val="0"/>
          <w:numId w:val="10"/>
        </w:numPr>
        <w:spacing w:before="200" w:after="200"/>
        <w:rPr>
          <w:color w:val="000000"/>
          <w:lang w:val="en-US"/>
        </w:rPr>
      </w:pPr>
      <w:r w:rsidRPr="6DD68348">
        <w:rPr>
          <w:lang w:val="en-US"/>
        </w:rPr>
        <w:t xml:space="preserve">Facilitate cross-system coordination among LEAs, community-based organizations, immigration legal services providers, and county partners to align academic, social, and legal </w:t>
      </w:r>
      <w:proofErr w:type="gramStart"/>
      <w:r w:rsidRPr="6DD68348">
        <w:rPr>
          <w:lang w:val="en-US"/>
        </w:rPr>
        <w:t>supports</w:t>
      </w:r>
      <w:proofErr w:type="gramEnd"/>
      <w:r w:rsidRPr="6DD68348">
        <w:rPr>
          <w:lang w:val="en-US"/>
        </w:rPr>
        <w:t xml:space="preserve"> for newcomer student families</w:t>
      </w:r>
      <w:r w:rsidR="00527FAB" w:rsidRPr="6DD68348">
        <w:rPr>
          <w:lang w:val="en-US"/>
        </w:rPr>
        <w:t>.</w:t>
      </w:r>
    </w:p>
    <w:p w14:paraId="000003D5" w14:textId="03A958B2" w:rsidR="00FC568A" w:rsidRDefault="00552AFE" w:rsidP="00805905">
      <w:pPr>
        <w:pStyle w:val="Heading5"/>
      </w:pPr>
      <w:r w:rsidRPr="00552AFE">
        <w:lastRenderedPageBreak/>
        <w:t>Phase 3: Full Implementation</w:t>
      </w:r>
      <w:r w:rsidR="005A65A8" w:rsidRPr="005A65A8">
        <w:rPr>
          <w:lang w:val="en-US"/>
        </w:rPr>
        <w:t>—</w:t>
      </w:r>
      <w:r w:rsidRPr="00552AFE">
        <w:t>Fidelity, Sustainability, and Partnerships (Years 4–5):</w:t>
      </w:r>
    </w:p>
    <w:p w14:paraId="000003D6" w14:textId="77777777" w:rsidR="00FC568A" w:rsidRDefault="00EF5EFA" w:rsidP="00281EF2">
      <w:pPr>
        <w:pStyle w:val="Heading6"/>
      </w:pPr>
      <w:r>
        <w:t>Develop sustainable, integrated systems of support for MLs through cross-system collaboration and continuous improvement (Principle 1, Principle 2, and Principle 3)</w:t>
      </w:r>
    </w:p>
    <w:p w14:paraId="000003D7" w14:textId="3FAEAC07" w:rsidR="00FC568A" w:rsidRDefault="00EF5EFA">
      <w:pPr>
        <w:spacing w:after="200"/>
      </w:pPr>
      <w:r w:rsidRPr="73E09362">
        <w:rPr>
          <w:lang w:val="en-US"/>
        </w:rPr>
        <w:t>Strengthen integrated system-level coordination and long-term sustainability by supporting collaboration among English-medium and bilingual education settings, special education systems, student support services, and community-based partners to create aligned and sustainable ML support systems and coordinated services for dually identified students.</w:t>
      </w:r>
    </w:p>
    <w:p w14:paraId="000003D8" w14:textId="5B3F6FED" w:rsidR="00FC568A" w:rsidRDefault="00EF5EFA">
      <w:pPr>
        <w:numPr>
          <w:ilvl w:val="0"/>
          <w:numId w:val="201"/>
        </w:numPr>
        <w:spacing w:after="200"/>
        <w:rPr>
          <w:color w:val="000000"/>
          <w:lang w:val="en-US"/>
        </w:rPr>
      </w:pPr>
      <w:r w:rsidRPr="73E09362">
        <w:rPr>
          <w:lang w:val="en-US"/>
        </w:rPr>
        <w:t>Develop and sustain countywide guidance, tools, and continuous improvement structures through implementation resources, collaborative planning tools, reflection protocols, repositories of promising practices, and Improvement Science processes that strengthen instructional coherence, integrated supports, coordinated goal</w:t>
      </w:r>
      <w:r w:rsidR="002B495A">
        <w:rPr>
          <w:lang w:val="en-US"/>
        </w:rPr>
        <w:t xml:space="preserve"> </w:t>
      </w:r>
      <w:r w:rsidRPr="73E09362">
        <w:rPr>
          <w:lang w:val="en-US"/>
        </w:rPr>
        <w:t>setting, progress monitoring, and alignment among ELD goals, IEPs, assessment systems, accessibility supports, and MLs services</w:t>
      </w:r>
      <w:r w:rsidR="00C952B3">
        <w:rPr>
          <w:lang w:val="en-US"/>
        </w:rPr>
        <w:t>.</w:t>
      </w:r>
    </w:p>
    <w:p w14:paraId="000003D9" w14:textId="6B3E3EAA" w:rsidR="00FC568A" w:rsidRDefault="00EF5EFA">
      <w:pPr>
        <w:numPr>
          <w:ilvl w:val="0"/>
          <w:numId w:val="201"/>
        </w:numPr>
        <w:spacing w:after="200"/>
        <w:rPr>
          <w:color w:val="000000"/>
        </w:rPr>
      </w:pPr>
      <w:r>
        <w:t>Advance regional alignment, leadership capacity, and shared accountability systems by facilitating leadership networks, cross-district collaboration, PL structures, and regional convenings that support innovation, succession planning, multilingual educator capacity</w:t>
      </w:r>
      <w:r w:rsidR="00852F1C">
        <w:t xml:space="preserve"> </w:t>
      </w:r>
      <w:r>
        <w:t>building, family and community partnerships, and sustainable ML initiatives aligned with LCAPs, DA processes, and integrated student support systems</w:t>
      </w:r>
      <w:r w:rsidR="00C952B3">
        <w:t>.</w:t>
      </w:r>
    </w:p>
    <w:p w14:paraId="000003DA" w14:textId="25C0A2A7" w:rsidR="00FC568A" w:rsidRDefault="00EF5EFA">
      <w:pPr>
        <w:numPr>
          <w:ilvl w:val="0"/>
          <w:numId w:val="201"/>
        </w:numPr>
        <w:spacing w:after="200"/>
        <w:rPr>
          <w:color w:val="000000"/>
          <w:lang w:val="en-US"/>
        </w:rPr>
      </w:pPr>
      <w:r w:rsidRPr="73E09362">
        <w:rPr>
          <w:lang w:val="en-US"/>
        </w:rPr>
        <w:t xml:space="preserve">Promote statewide coherence and equitable implementation across systems by advocating for aligned guidance, accountability frameworks, joint-planning resources, and coordinated implementation </w:t>
      </w:r>
      <w:proofErr w:type="gramStart"/>
      <w:r w:rsidRPr="73E09362">
        <w:rPr>
          <w:lang w:val="en-US"/>
        </w:rPr>
        <w:t>supports</w:t>
      </w:r>
      <w:proofErr w:type="gramEnd"/>
      <w:r w:rsidRPr="73E09362">
        <w:rPr>
          <w:lang w:val="en-US"/>
        </w:rPr>
        <w:t xml:space="preserve"> that bridge EL and special education systems while strengthening equitable access, instructional consistency, federal compliance alignment, and long-term outcomes for MLs across educational settings</w:t>
      </w:r>
      <w:r w:rsidR="00C952B3">
        <w:rPr>
          <w:lang w:val="en-US"/>
        </w:rPr>
        <w:t>.</w:t>
      </w:r>
    </w:p>
    <w:p w14:paraId="000003DB" w14:textId="64B3AE50" w:rsidR="00FC568A" w:rsidRDefault="00EF5EFA" w:rsidP="00281EF2">
      <w:pPr>
        <w:pStyle w:val="Heading6"/>
      </w:pPr>
      <w:r>
        <w:t>Develop sustainable, integrated systems of support for newcomer students (Principle 1, Principle 2, and Principle 3)</w:t>
      </w:r>
    </w:p>
    <w:p w14:paraId="000003DC" w14:textId="5B097616" w:rsidR="00FC568A" w:rsidRDefault="00EF5EFA">
      <w:pPr>
        <w:spacing w:after="200"/>
      </w:pPr>
      <w:r w:rsidRPr="73E09362">
        <w:rPr>
          <w:lang w:val="en-US"/>
        </w:rPr>
        <w:t>Develop and sustain countywide guidance, tools, and continuous</w:t>
      </w:r>
      <w:r w:rsidR="00A81E07">
        <w:rPr>
          <w:lang w:val="en-US"/>
        </w:rPr>
        <w:t xml:space="preserve"> </w:t>
      </w:r>
      <w:r w:rsidRPr="73E09362">
        <w:rPr>
          <w:lang w:val="en-US"/>
        </w:rPr>
        <w:t xml:space="preserve">improvement structures that strengthen instructional coherence and </w:t>
      </w:r>
      <w:proofErr w:type="gramStart"/>
      <w:r w:rsidRPr="73E09362">
        <w:rPr>
          <w:lang w:val="en-US"/>
        </w:rPr>
        <w:t>coordinated</w:t>
      </w:r>
      <w:proofErr w:type="gramEnd"/>
      <w:r w:rsidRPr="73E09362">
        <w:rPr>
          <w:lang w:val="en-US"/>
        </w:rPr>
        <w:t xml:space="preserve"> academic, social, and legal supports for newcomer students.</w:t>
      </w:r>
    </w:p>
    <w:p w14:paraId="000003DD" w14:textId="5935EFAD" w:rsidR="00FC568A" w:rsidRDefault="00EF5EFA">
      <w:pPr>
        <w:numPr>
          <w:ilvl w:val="0"/>
          <w:numId w:val="63"/>
        </w:numPr>
        <w:spacing w:before="200" w:after="200"/>
        <w:rPr>
          <w:color w:val="000000"/>
        </w:rPr>
      </w:pPr>
      <w:r>
        <w:t>Advance regional alignment, leadership capacity, and shared accountability through leadership networks, cross-district collaboration, and regional convenings focused on sustaining newcomer student systems</w:t>
      </w:r>
      <w:r w:rsidR="00C952B3">
        <w:t>.</w:t>
      </w:r>
    </w:p>
    <w:p w14:paraId="000003DE" w14:textId="30B8E69B" w:rsidR="00FC568A" w:rsidRDefault="00EF5EFA" w:rsidP="00805905">
      <w:pPr>
        <w:pStyle w:val="Heading5"/>
      </w:pPr>
      <w:r>
        <w:t xml:space="preserve">General Expected Outcomes </w:t>
      </w:r>
    </w:p>
    <w:p w14:paraId="000003DF" w14:textId="764C72EC" w:rsidR="00FC568A" w:rsidRDefault="00EF5EFA">
      <w:pPr>
        <w:widowControl w:val="0"/>
        <w:numPr>
          <w:ilvl w:val="0"/>
          <w:numId w:val="384"/>
        </w:numPr>
        <w:spacing w:before="200" w:after="200"/>
        <w:rPr>
          <w:color w:val="000000"/>
          <w:lang w:val="en-US"/>
        </w:rPr>
      </w:pPr>
      <w:r w:rsidRPr="73E09362">
        <w:rPr>
          <w:lang w:val="en-US"/>
        </w:rPr>
        <w:t xml:space="preserve">MLs receive equitable, </w:t>
      </w:r>
      <w:proofErr w:type="gramStart"/>
      <w:r w:rsidRPr="73E09362">
        <w:rPr>
          <w:lang w:val="en-US"/>
        </w:rPr>
        <w:t>strengths</w:t>
      </w:r>
      <w:proofErr w:type="gramEnd"/>
      <w:r w:rsidRPr="73E09362">
        <w:rPr>
          <w:lang w:val="en-US"/>
        </w:rPr>
        <w:t xml:space="preserve">-based </w:t>
      </w:r>
      <w:proofErr w:type="gramStart"/>
      <w:r w:rsidRPr="73E09362">
        <w:rPr>
          <w:lang w:val="en-US"/>
        </w:rPr>
        <w:t>supports</w:t>
      </w:r>
      <w:proofErr w:type="gramEnd"/>
      <w:r w:rsidR="00C952B3">
        <w:rPr>
          <w:lang w:val="en-US"/>
        </w:rPr>
        <w:t>.</w:t>
      </w:r>
    </w:p>
    <w:p w14:paraId="000003E0" w14:textId="28149950" w:rsidR="00FC568A" w:rsidRDefault="00EF5EFA">
      <w:pPr>
        <w:widowControl w:val="0"/>
        <w:numPr>
          <w:ilvl w:val="0"/>
          <w:numId w:val="384"/>
        </w:numPr>
        <w:spacing w:before="200" w:after="200"/>
        <w:rPr>
          <w:color w:val="000000"/>
        </w:rPr>
      </w:pPr>
      <w:r>
        <w:lastRenderedPageBreak/>
        <w:t>Systems better address the diverse needs of MLs populations</w:t>
      </w:r>
      <w:r w:rsidR="00C952B3">
        <w:t>.</w:t>
      </w:r>
    </w:p>
    <w:p w14:paraId="000003E1" w14:textId="235D6D70" w:rsidR="00FC568A" w:rsidRDefault="00EF5EFA">
      <w:pPr>
        <w:widowControl w:val="0"/>
        <w:numPr>
          <w:ilvl w:val="0"/>
          <w:numId w:val="384"/>
        </w:numPr>
        <w:spacing w:before="200" w:after="200"/>
        <w:rPr>
          <w:color w:val="000000"/>
        </w:rPr>
      </w:pPr>
      <w:r>
        <w:t>Cross-program collaboration improves coordination of services</w:t>
      </w:r>
      <w:r w:rsidR="00C952B3">
        <w:t>.</w:t>
      </w:r>
    </w:p>
    <w:p w14:paraId="000003E2" w14:textId="669E0DA1" w:rsidR="00FC568A" w:rsidRDefault="00EF5EFA">
      <w:pPr>
        <w:widowControl w:val="0"/>
        <w:numPr>
          <w:ilvl w:val="0"/>
          <w:numId w:val="384"/>
        </w:numPr>
        <w:spacing w:before="200" w:after="200"/>
        <w:rPr>
          <w:color w:val="000000"/>
        </w:rPr>
      </w:pPr>
      <w:r>
        <w:t>LEAs build the capacity to support all MLs effectively</w:t>
      </w:r>
      <w:r w:rsidR="00C952B3">
        <w:t>.</w:t>
      </w:r>
    </w:p>
    <w:p w14:paraId="000003E3" w14:textId="4A6E08DE" w:rsidR="00FC568A" w:rsidRDefault="00EF5EFA">
      <w:pPr>
        <w:widowControl w:val="0"/>
        <w:numPr>
          <w:ilvl w:val="0"/>
          <w:numId w:val="384"/>
        </w:numPr>
        <w:spacing w:before="200" w:after="200"/>
        <w:rPr>
          <w:color w:val="000000"/>
        </w:rPr>
      </w:pPr>
      <w:r>
        <w:t>Newcomer students (including SLIFE, refugees and asylum seekers, and undocumented children and youth) are systematically identified at intake and placed into asset-based instruction, foundational</w:t>
      </w:r>
      <w:r w:rsidR="00527FAB">
        <w:t xml:space="preserve"> </w:t>
      </w:r>
      <w:r>
        <w:t>literacy acceleration, and age-appropriate programming, with connection to social, legal, and community supports, and protection of their legal rights.</w:t>
      </w:r>
    </w:p>
    <w:p w14:paraId="000003E4" w14:textId="25CC6017" w:rsidR="00FC568A" w:rsidRDefault="00EF5EFA">
      <w:pPr>
        <w:widowControl w:val="0"/>
        <w:numPr>
          <w:ilvl w:val="0"/>
          <w:numId w:val="384"/>
        </w:numPr>
        <w:spacing w:before="200" w:after="200"/>
        <w:rPr>
          <w:color w:val="000000"/>
          <w:lang w:val="en-US"/>
        </w:rPr>
      </w:pPr>
      <w:r w:rsidRPr="73E09362">
        <w:rPr>
          <w:lang w:val="en-US"/>
        </w:rPr>
        <w:t>Progress for each MLs population is monitored through disaggregated data and used for continuous improvement</w:t>
      </w:r>
      <w:r w:rsidR="00C952B3">
        <w:rPr>
          <w:lang w:val="en-US"/>
        </w:rPr>
        <w:t>.</w:t>
      </w:r>
    </w:p>
    <w:p w14:paraId="000003E5" w14:textId="2AE78E1B" w:rsidR="00FC568A" w:rsidRDefault="00EF5EFA" w:rsidP="00805905">
      <w:pPr>
        <w:pStyle w:val="Heading5"/>
      </w:pPr>
      <w:r>
        <w:t>Supporting Specific Populations Metrics</w:t>
      </w:r>
    </w:p>
    <w:p w14:paraId="000003E6" w14:textId="77777777" w:rsidR="00FC568A" w:rsidRDefault="00EF5EFA" w:rsidP="00405975">
      <w:pPr>
        <w:pStyle w:val="Heading6"/>
        <w:rPr>
          <w:i/>
          <w:iCs/>
        </w:rPr>
      </w:pPr>
      <w:bookmarkStart w:id="70" w:name="_heading=h.f2t9fo4ovra1" w:colFirst="0" w:colLast="0"/>
      <w:bookmarkEnd w:id="70"/>
      <w:r>
        <w:t xml:space="preserve">Reclassification Data for Dually Identified Students (disaggregated by grade and disability status) </w:t>
      </w:r>
    </w:p>
    <w:p w14:paraId="000003E7" w14:textId="55360186" w:rsidR="00FC568A" w:rsidRDefault="00EF5EFA">
      <w:pPr>
        <w:numPr>
          <w:ilvl w:val="0"/>
          <w:numId w:val="122"/>
        </w:numPr>
        <w:spacing w:after="200"/>
      </w:pPr>
      <w:r>
        <w:t xml:space="preserve">Local data for county on the CDE </w:t>
      </w:r>
      <w:r w:rsidR="00025794">
        <w:t xml:space="preserve">Accessing Educational Data: </w:t>
      </w:r>
      <w:r>
        <w:t xml:space="preserve">Historical EL Reclassification Data web page </w:t>
      </w:r>
      <w:r w:rsidR="007C74DC">
        <w:t>at</w:t>
      </w:r>
      <w:r>
        <w:t xml:space="preserve"> </w:t>
      </w:r>
      <w:hyperlink r:id="rId68" w:tooltip="EL Reclassification Data web page">
        <w:r w:rsidR="00FC568A" w:rsidRPr="17A8BA33">
          <w:rPr>
            <w:color w:val="1155CC"/>
            <w:u w:val="single"/>
          </w:rPr>
          <w:t>https://www.cde.ca.gov/ds/ad/filesreclass.asp</w:t>
        </w:r>
      </w:hyperlink>
      <w:r>
        <w:t>)</w:t>
      </w:r>
      <w:r w:rsidR="00C952B3">
        <w:t>.</w:t>
      </w:r>
    </w:p>
    <w:p w14:paraId="000003E8" w14:textId="67183533" w:rsidR="00FC568A" w:rsidRDefault="00EF5EFA">
      <w:pPr>
        <w:widowControl w:val="0"/>
        <w:numPr>
          <w:ilvl w:val="0"/>
          <w:numId w:val="122"/>
        </w:numPr>
        <w:spacing w:after="200"/>
      </w:pPr>
      <w:r>
        <w:t>LCAPs: As part of local EL Roadmap adoption, COEs may internally review their own LCAP for EL Roadmap alignment and integration and inclusion of EL students</w:t>
      </w:r>
      <w:r w:rsidR="00C952B3">
        <w:t>.</w:t>
      </w:r>
    </w:p>
    <w:p w14:paraId="000003E9" w14:textId="51760694" w:rsidR="00FC568A" w:rsidRDefault="00EF5EFA">
      <w:pPr>
        <w:widowControl w:val="0"/>
        <w:numPr>
          <w:ilvl w:val="0"/>
          <w:numId w:val="122"/>
        </w:numPr>
        <w:spacing w:after="200"/>
      </w:pPr>
      <w:r w:rsidRPr="73E09362">
        <w:rPr>
          <w:lang w:val="en-US"/>
        </w:rPr>
        <w:t>ELPAC Data: Evaluate ELPAC data by district and county to determine percentage of EL students making one year’s growth annually on ELPAC</w:t>
      </w:r>
      <w:r w:rsidR="00C952B3">
        <w:rPr>
          <w:lang w:val="en-US"/>
        </w:rPr>
        <w:t>.</w:t>
      </w:r>
    </w:p>
    <w:p w14:paraId="000003EA" w14:textId="532879A8" w:rsidR="00FC568A" w:rsidRDefault="00EF5EFA">
      <w:pPr>
        <w:widowControl w:val="0"/>
        <w:numPr>
          <w:ilvl w:val="1"/>
          <w:numId w:val="122"/>
        </w:numPr>
        <w:spacing w:after="200"/>
      </w:pPr>
      <w:r>
        <w:t>Evaluate local data to show the specific domains that are consistently showing areas needing attention and helping teachers connect it to instruction</w:t>
      </w:r>
      <w:r w:rsidR="00C952B3">
        <w:t>.</w:t>
      </w:r>
    </w:p>
    <w:p w14:paraId="000003EB" w14:textId="1D3B9C3E" w:rsidR="00FC568A" w:rsidRDefault="00EF5EFA">
      <w:pPr>
        <w:widowControl w:val="0"/>
        <w:numPr>
          <w:ilvl w:val="1"/>
          <w:numId w:val="122"/>
        </w:numPr>
        <w:spacing w:after="200"/>
      </w:pPr>
      <w:r w:rsidRPr="73E09362">
        <w:rPr>
          <w:lang w:val="en-US"/>
        </w:rPr>
        <w:t xml:space="preserve">Regional counts and outcomes for newcomer students (ELPAC growth, credit accumulation, graduation) aggregated across LEAs to target </w:t>
      </w:r>
      <w:r w:rsidR="00373899">
        <w:rPr>
          <w:lang w:val="en-US"/>
        </w:rPr>
        <w:t>TA</w:t>
      </w:r>
      <w:r w:rsidR="00C952B3">
        <w:rPr>
          <w:lang w:val="en-US"/>
        </w:rPr>
        <w:t>.</w:t>
      </w:r>
    </w:p>
    <w:p w14:paraId="000003EC" w14:textId="3CB0F0E7" w:rsidR="00FC568A" w:rsidRDefault="00EF5EFA" w:rsidP="00805905">
      <w:pPr>
        <w:pStyle w:val="Heading4"/>
      </w:pPr>
      <w:r>
        <w:t>Strategic Lever 3: Professional Learning</w:t>
      </w:r>
      <w:r w:rsidR="74E6718A">
        <w:t xml:space="preserve"> and Coaching</w:t>
      </w:r>
    </w:p>
    <w:p w14:paraId="000003ED" w14:textId="38350A0D" w:rsidR="00FC568A" w:rsidRDefault="00EF5EFA">
      <w:pPr>
        <w:widowControl w:val="0"/>
        <w:spacing w:after="200"/>
      </w:pPr>
      <w:r w:rsidRPr="73E09362">
        <w:rPr>
          <w:lang w:val="en-US"/>
        </w:rPr>
        <w:t xml:space="preserve">The PL focus area supports effective implementation of the California EL Roadmap by helping LEAs build educator expertise in comprehensive ELD, culturally responsive pedagogy, and effective program leadership and classroom instruction for MLs. PL to build capacity around EL students and programs is made available to all roles: site and district leaders, teachers, coaches and teachers on special assignment, counselors, paraeducators, parent advisory groups, and front office staff involved in aspects of EL enrollment, EL data, purchasing, instructional technology, and so on. </w:t>
      </w:r>
      <w:r w:rsidR="00366B7A" w:rsidRPr="0E2A2235">
        <w:rPr>
          <w:lang w:val="en-US"/>
        </w:rPr>
        <w:t xml:space="preserve">By providing sustained, job-embedded PL, </w:t>
      </w:r>
      <w:r w:rsidR="6E1774DA" w:rsidRPr="0E2A2235">
        <w:rPr>
          <w:color w:val="000000" w:themeColor="text1"/>
          <w:lang w:val="en-US"/>
        </w:rPr>
        <w:t>coaching, classroom observation, collaborative inquiry, and regional communities of practice;</w:t>
      </w:r>
      <w:r w:rsidRPr="0E2A2235">
        <w:rPr>
          <w:color w:val="000000" w:themeColor="text1"/>
          <w:lang w:val="en-US"/>
        </w:rPr>
        <w:t xml:space="preserve"> </w:t>
      </w:r>
      <w:r w:rsidRPr="73E09362">
        <w:rPr>
          <w:lang w:val="en-US"/>
        </w:rPr>
        <w:t>strengthening implementation of integrated and designated ELD</w:t>
      </w:r>
      <w:r w:rsidR="0096091F">
        <w:rPr>
          <w:lang w:val="en-US"/>
        </w:rPr>
        <w:t>;</w:t>
      </w:r>
      <w:r w:rsidRPr="73E09362">
        <w:rPr>
          <w:lang w:val="en-US"/>
        </w:rPr>
        <w:t xml:space="preserve"> and developing leader capacity to support continuous improvement, </w:t>
      </w:r>
      <w:r w:rsidRPr="73E09362">
        <w:rPr>
          <w:lang w:val="en-US"/>
        </w:rPr>
        <w:lastRenderedPageBreak/>
        <w:t>this focus area helps ensure the EL Roadmap is reflected in system conditions, program design, and instructional practice across districts and charter schools and in all classrooms.</w:t>
      </w:r>
    </w:p>
    <w:p w14:paraId="000003EE" w14:textId="1766501B" w:rsidR="00FC568A" w:rsidRDefault="00475363" w:rsidP="00805905">
      <w:pPr>
        <w:pStyle w:val="Heading5"/>
      </w:pPr>
      <w:r w:rsidRPr="00475363">
        <w:rPr>
          <w:lang w:val="en-US"/>
        </w:rPr>
        <w:t>Phase 1: Exploration and Installation</w:t>
      </w:r>
      <w:r w:rsidR="005A65A8" w:rsidRPr="005A65A8">
        <w:rPr>
          <w:lang w:val="en-US"/>
        </w:rPr>
        <w:t>—</w:t>
      </w:r>
      <w:r w:rsidRPr="00475363">
        <w:rPr>
          <w:lang w:val="en-US"/>
        </w:rPr>
        <w:t>Awareness and Initial Guidance (Years 1–2):</w:t>
      </w:r>
    </w:p>
    <w:p w14:paraId="000003EF" w14:textId="77777777" w:rsidR="00FC568A" w:rsidRDefault="00EF5EFA" w:rsidP="00281EF2">
      <w:pPr>
        <w:pStyle w:val="Heading6"/>
      </w:pPr>
      <w:r>
        <w:t>Provide EL Roadmap PL to COE and LEA leaders (Principle 3 and Principle 4)</w:t>
      </w:r>
    </w:p>
    <w:p w14:paraId="000003F0" w14:textId="7A403B6F" w:rsidR="00FC568A" w:rsidRDefault="00EF5EFA">
      <w:pPr>
        <w:numPr>
          <w:ilvl w:val="0"/>
          <w:numId w:val="276"/>
        </w:numPr>
        <w:spacing w:after="200"/>
      </w:pPr>
      <w:r>
        <w:t>Provide guidance and PL resources that introduce LEA and COE leaders, including County Superintendents and CISC Subcommittees, to key tools, research, and implementation resources that support shared understanding of the EL Roadmap and its implications for local implementation</w:t>
      </w:r>
      <w:r w:rsidR="0096091F">
        <w:t>.</w:t>
      </w:r>
    </w:p>
    <w:p w14:paraId="000003F1" w14:textId="493273A5" w:rsidR="00FC568A" w:rsidRDefault="00EF5EFA">
      <w:pPr>
        <w:numPr>
          <w:ilvl w:val="0"/>
          <w:numId w:val="276"/>
        </w:numPr>
        <w:spacing w:after="200"/>
      </w:pPr>
      <w:r w:rsidRPr="6DD68348">
        <w:rPr>
          <w:lang w:val="en-US"/>
        </w:rPr>
        <w:t>Engage COE leadership teams, County Superintendents, COE DA consultants, and district leaders in PL that builds shared responsibility for ML success and strengthens system alignment across departments and agencies</w:t>
      </w:r>
      <w:r w:rsidR="0096091F" w:rsidRPr="6DD68348">
        <w:rPr>
          <w:lang w:val="en-US"/>
        </w:rPr>
        <w:t>.</w:t>
      </w:r>
    </w:p>
    <w:p w14:paraId="000003F2" w14:textId="1243D29F" w:rsidR="00FC568A" w:rsidRDefault="00EF5EFA">
      <w:pPr>
        <w:numPr>
          <w:ilvl w:val="0"/>
          <w:numId w:val="276"/>
        </w:numPr>
        <w:spacing w:before="200" w:after="200"/>
      </w:pPr>
      <w:r w:rsidRPr="73E09362">
        <w:rPr>
          <w:lang w:val="en-US"/>
        </w:rPr>
        <w:t>Build in a plan for gradual release of responsibility where LEAs take over PL after some time of COE leading. For example, use a training-of-trainers model, in which COEs develop a PL plan, to equip districts and charter schools with the expertise to continue the PL in their own districts and schools</w:t>
      </w:r>
      <w:r w:rsidR="0096091F">
        <w:rPr>
          <w:lang w:val="en-US"/>
        </w:rPr>
        <w:t>.</w:t>
      </w:r>
    </w:p>
    <w:p w14:paraId="000003F3" w14:textId="4C22B98E" w:rsidR="00FC568A" w:rsidRDefault="00EF5EFA">
      <w:pPr>
        <w:numPr>
          <w:ilvl w:val="0"/>
          <w:numId w:val="276"/>
        </w:numPr>
        <w:spacing w:after="200"/>
      </w:pPr>
      <w:r w:rsidRPr="6DD68348">
        <w:rPr>
          <w:lang w:val="en-US"/>
        </w:rPr>
        <w:t xml:space="preserve">Bring in local, regional, statewide, or national experts to provide PL on multilingualism and biliteracy and the impact on student outcomes beginning in the early </w:t>
      </w:r>
      <w:proofErr w:type="gramStart"/>
      <w:r w:rsidRPr="6DD68348">
        <w:rPr>
          <w:lang w:val="en-US"/>
        </w:rPr>
        <w:t>grades, and</w:t>
      </w:r>
      <w:proofErr w:type="gramEnd"/>
      <w:r w:rsidRPr="6DD68348">
        <w:rPr>
          <w:lang w:val="en-US"/>
        </w:rPr>
        <w:t xml:space="preserve"> highlight the benefits of biliteracy</w:t>
      </w:r>
      <w:r w:rsidR="0096091F" w:rsidRPr="6DD68348">
        <w:rPr>
          <w:lang w:val="en-US"/>
        </w:rPr>
        <w:t>.</w:t>
      </w:r>
    </w:p>
    <w:p w14:paraId="000003F4" w14:textId="2F47A6E6" w:rsidR="00FC568A" w:rsidRDefault="00EF5EFA">
      <w:pPr>
        <w:numPr>
          <w:ilvl w:val="0"/>
          <w:numId w:val="276"/>
        </w:numPr>
        <w:spacing w:after="200"/>
        <w:rPr>
          <w:lang w:val="en-US"/>
        </w:rPr>
      </w:pPr>
      <w:r w:rsidRPr="73E09362">
        <w:rPr>
          <w:lang w:val="en-US"/>
        </w:rPr>
        <w:t>Conduct pre- and post-PL surveys to determine needs, design learning, guide continuous improvement, and identify next steps</w:t>
      </w:r>
      <w:r w:rsidR="0096091F">
        <w:rPr>
          <w:lang w:val="en-US"/>
        </w:rPr>
        <w:t>.</w:t>
      </w:r>
    </w:p>
    <w:p w14:paraId="0D01B237" w14:textId="75BD71D2" w:rsidR="06B8F538" w:rsidRDefault="06B8F538" w:rsidP="4D8E0DCF">
      <w:pPr>
        <w:numPr>
          <w:ilvl w:val="0"/>
          <w:numId w:val="276"/>
        </w:numPr>
        <w:spacing w:after="200"/>
        <w:rPr>
          <w:color w:val="000000" w:themeColor="text1"/>
          <w:lang w:val="en-US"/>
        </w:rPr>
      </w:pPr>
      <w:r w:rsidRPr="4D8E0DCF">
        <w:rPr>
          <w:color w:val="000000" w:themeColor="text1"/>
          <w:lang w:val="en-US"/>
        </w:rPr>
        <w:t xml:space="preserve">Support LEAs in establishing cross-functional leadership teams that use disaggregated EL and ML </w:t>
      </w:r>
      <w:proofErr w:type="gramStart"/>
      <w:r w:rsidRPr="4D8E0DCF">
        <w:rPr>
          <w:color w:val="000000" w:themeColor="text1"/>
          <w:lang w:val="en-US"/>
        </w:rPr>
        <w:t>data—</w:t>
      </w:r>
      <w:proofErr w:type="gramEnd"/>
      <w:r w:rsidRPr="4D8E0DCF">
        <w:rPr>
          <w:color w:val="000000" w:themeColor="text1"/>
          <w:lang w:val="en-US"/>
        </w:rPr>
        <w:t>including student group, program model, time in program, ELPAC, and available partner</w:t>
      </w:r>
      <w:r w:rsidR="0096091F">
        <w:rPr>
          <w:color w:val="000000" w:themeColor="text1"/>
          <w:lang w:val="en-US"/>
        </w:rPr>
        <w:t xml:space="preserve"> </w:t>
      </w:r>
      <w:r w:rsidRPr="4D8E0DCF">
        <w:rPr>
          <w:color w:val="000000" w:themeColor="text1"/>
          <w:lang w:val="en-US"/>
        </w:rPr>
        <w:t>language assessment results—to identify strengths, root causes, and priorities for improvement aligned with the EL Roadmap</w:t>
      </w:r>
      <w:r w:rsidR="0096091F">
        <w:rPr>
          <w:color w:val="000000" w:themeColor="text1"/>
          <w:lang w:val="en-US"/>
        </w:rPr>
        <w:t>.</w:t>
      </w:r>
    </w:p>
    <w:p w14:paraId="457EBA33" w14:textId="102E6426" w:rsidR="06B8F538" w:rsidRDefault="06B8F538" w:rsidP="009B352D">
      <w:pPr>
        <w:pStyle w:val="ListParagraph"/>
        <w:numPr>
          <w:ilvl w:val="0"/>
          <w:numId w:val="276"/>
        </w:numPr>
        <w:shd w:val="clear" w:color="auto" w:fill="FFFFFF" w:themeFill="background1"/>
        <w:spacing w:after="80"/>
        <w:rPr>
          <w:color w:val="000000" w:themeColor="text1"/>
          <w:lang w:val="en-US"/>
        </w:rPr>
      </w:pPr>
      <w:r w:rsidRPr="4D8E0DCF">
        <w:rPr>
          <w:color w:val="000000" w:themeColor="text1"/>
          <w:lang w:val="en-US"/>
        </w:rPr>
        <w:t>Support districts and charter schools in using climate surveys and empathy interviews with students, families, and staff to identify PL and coaching needs and inform planning and continuous improvement</w:t>
      </w:r>
      <w:r w:rsidR="0096091F">
        <w:rPr>
          <w:color w:val="000000" w:themeColor="text1"/>
          <w:lang w:val="en-US"/>
        </w:rPr>
        <w:t>.</w:t>
      </w:r>
    </w:p>
    <w:p w14:paraId="000003F5" w14:textId="791EB55C" w:rsidR="00FC568A" w:rsidRDefault="00EF5EFA" w:rsidP="00281EF2">
      <w:pPr>
        <w:pStyle w:val="Heading6"/>
        <w:spacing w:before="240"/>
      </w:pPr>
      <w:r>
        <w:t>Provide integrated and designated ELD PL (Principle 1, Principle 2, and Principle 3)</w:t>
      </w:r>
    </w:p>
    <w:p w14:paraId="000003F6" w14:textId="7CF206E5" w:rsidR="00FC568A" w:rsidRDefault="00EF5EFA">
      <w:pPr>
        <w:numPr>
          <w:ilvl w:val="0"/>
          <w:numId w:val="159"/>
        </w:numPr>
        <w:spacing w:after="200"/>
      </w:pPr>
      <w:r>
        <w:t>Provide PL for teachers and leaders focused on effective implementation of integrated and designated ELD and language-rich instruction across disciplines, in collaboration with content-area teams (for example: mathematics, science, English language arts, CTE, visual and performing arts)</w:t>
      </w:r>
      <w:r w:rsidR="0096091F">
        <w:t>.</w:t>
      </w:r>
    </w:p>
    <w:p w14:paraId="000003F7" w14:textId="3568B9CB" w:rsidR="00FC568A" w:rsidRDefault="00EF5EFA">
      <w:pPr>
        <w:numPr>
          <w:ilvl w:val="0"/>
          <w:numId w:val="159"/>
        </w:numPr>
        <w:spacing w:before="200" w:after="200"/>
      </w:pPr>
      <w:r w:rsidRPr="73E09362">
        <w:rPr>
          <w:lang w:val="en-US"/>
        </w:rPr>
        <w:lastRenderedPageBreak/>
        <w:t xml:space="preserve">Support LEAs in using the Literacy Roadmap, the CDE multilingual guidance, and other resources to determine needs and provide PL on evidence-based, comprehensive ELD practices as needed. Ensure leaders understand that comprehensive ELD is required </w:t>
      </w:r>
      <w:r w:rsidR="00443EAB" w:rsidRPr="73E09362">
        <w:rPr>
          <w:lang w:val="en-US"/>
        </w:rPr>
        <w:t xml:space="preserve">not only </w:t>
      </w:r>
      <w:r w:rsidRPr="73E09362">
        <w:rPr>
          <w:lang w:val="en-US"/>
        </w:rPr>
        <w:t>in English-medium classrooms but also in bilingual education instructional program settings</w:t>
      </w:r>
      <w:r w:rsidR="0096091F">
        <w:rPr>
          <w:lang w:val="en-US"/>
        </w:rPr>
        <w:t>.</w:t>
      </w:r>
    </w:p>
    <w:p w14:paraId="000003F8" w14:textId="3E5FF028" w:rsidR="00FC568A" w:rsidRDefault="00EF5EFA">
      <w:pPr>
        <w:numPr>
          <w:ilvl w:val="0"/>
          <w:numId w:val="159"/>
        </w:numPr>
        <w:spacing w:before="200" w:after="200"/>
      </w:pPr>
      <w:r w:rsidRPr="6DD68348">
        <w:rPr>
          <w:lang w:val="en-US"/>
        </w:rPr>
        <w:t>Support COE curriculum and instruction teams with integrating UDL, special education, and EL strategies in all their PL</w:t>
      </w:r>
      <w:r w:rsidR="0096091F" w:rsidRPr="6DD68348">
        <w:rPr>
          <w:lang w:val="en-US"/>
        </w:rPr>
        <w:t>.</w:t>
      </w:r>
    </w:p>
    <w:p w14:paraId="000003F9" w14:textId="4E064B85" w:rsidR="00FC568A" w:rsidRDefault="00EF5EFA">
      <w:pPr>
        <w:numPr>
          <w:ilvl w:val="0"/>
          <w:numId w:val="159"/>
        </w:numPr>
        <w:spacing w:before="200" w:after="200"/>
        <w:rPr>
          <w:lang w:val="en-US"/>
        </w:rPr>
      </w:pPr>
      <w:r w:rsidRPr="73E09362">
        <w:rPr>
          <w:lang w:val="en-US"/>
        </w:rPr>
        <w:t>Conduct pre- and post-PL surveys to determine needs, design learning, guide continuous improvement, and identify next steps</w:t>
      </w:r>
      <w:r w:rsidR="0096091F">
        <w:rPr>
          <w:lang w:val="en-US"/>
        </w:rPr>
        <w:t>.</w:t>
      </w:r>
    </w:p>
    <w:p w14:paraId="7DE7FB11" w14:textId="75EE7B7B" w:rsidR="3E0C783C" w:rsidRDefault="3E0C783C" w:rsidP="4D8E0DCF">
      <w:pPr>
        <w:numPr>
          <w:ilvl w:val="0"/>
          <w:numId w:val="159"/>
        </w:numPr>
        <w:spacing w:before="200" w:after="200"/>
        <w:rPr>
          <w:color w:val="000000" w:themeColor="text1"/>
          <w:lang w:val="en-US"/>
        </w:rPr>
      </w:pPr>
      <w:r w:rsidRPr="4D8E0DCF">
        <w:rPr>
          <w:color w:val="000000" w:themeColor="text1"/>
          <w:lang w:val="en-US"/>
        </w:rPr>
        <w:t>Connect PL with guidance, coaching, and model resources that help LEAs integrate the EL Roadmap, California Literacy Roadmap, multilingual guidance, and evidence-based bilingual education guidance into EL Master Plans, LCAPs, SPSAs, FPM, and related planning and accountability systems, including aligned goals, actions, resources, responsible teams, funding sources, and differentiated growth targets</w:t>
      </w:r>
      <w:r w:rsidR="0096091F">
        <w:rPr>
          <w:color w:val="000000" w:themeColor="text1"/>
          <w:lang w:val="en-US"/>
        </w:rPr>
        <w:t>.</w:t>
      </w:r>
    </w:p>
    <w:p w14:paraId="000003FA" w14:textId="3C703983" w:rsidR="00FC568A" w:rsidRDefault="00EF5EFA" w:rsidP="00281EF2">
      <w:pPr>
        <w:pStyle w:val="Heading6"/>
        <w:rPr>
          <w:lang w:val="en-US"/>
        </w:rPr>
      </w:pPr>
      <w:r w:rsidRPr="73E09362">
        <w:rPr>
          <w:lang w:val="en-US"/>
        </w:rPr>
        <w:t>Support LEA literacy PL program selection and development (Principle 1, Principle 2, and Principle 3)</w:t>
      </w:r>
    </w:p>
    <w:p w14:paraId="000003FB" w14:textId="09429648" w:rsidR="00FC568A" w:rsidRDefault="00EF5EFA">
      <w:pPr>
        <w:numPr>
          <w:ilvl w:val="0"/>
          <w:numId w:val="159"/>
        </w:numPr>
        <w:spacing w:after="200"/>
      </w:pPr>
      <w:r>
        <w:t xml:space="preserve">Ensure LEAs are aware of </w:t>
      </w:r>
      <w:r w:rsidR="00C91ED7">
        <w:t>l</w:t>
      </w:r>
      <w:r>
        <w:t xml:space="preserve">iteracy </w:t>
      </w:r>
      <w:r w:rsidR="00C91ED7">
        <w:t xml:space="preserve">professional development programs </w:t>
      </w:r>
      <w:r w:rsidR="007C74DC">
        <w:t>at</w:t>
      </w:r>
      <w:r>
        <w:t xml:space="preserve"> </w:t>
      </w:r>
      <w:hyperlink r:id="rId69" w:tooltip="CDE Literacy Professional Development Programs web page">
        <w:r w:rsidR="00FC568A" w:rsidRPr="10DB455C">
          <w:rPr>
            <w:color w:val="1155CC"/>
            <w:u w:val="single"/>
          </w:rPr>
          <w:t>https://www.cde.ca.gov/ci/pl/literacypd.asp</w:t>
        </w:r>
      </w:hyperlink>
      <w:r>
        <w:t xml:space="preserve"> funding through the 2029–30 fiscal year, and the criterion that </w:t>
      </w:r>
      <w:r w:rsidR="00C91ED7">
        <w:t>professional development</w:t>
      </w:r>
      <w:r>
        <w:t xml:space="preserve"> attends to evidence-based means of teaching EL students, including integration of comprehensive ELD (designated and integrated) in literacy development, among other related criteria</w:t>
      </w:r>
      <w:r w:rsidR="0096091F">
        <w:t>.</w:t>
      </w:r>
    </w:p>
    <w:p w14:paraId="000003FC" w14:textId="6CB5AFD5" w:rsidR="00FC568A" w:rsidRDefault="00EF5EFA">
      <w:pPr>
        <w:numPr>
          <w:ilvl w:val="0"/>
          <w:numId w:val="159"/>
        </w:numPr>
        <w:spacing w:before="200" w:after="200"/>
      </w:pPr>
      <w:r>
        <w:t>Support LEAs to select and develop PL programs that meet the needs of EL students and MLs in English medium and dual immersion programs</w:t>
      </w:r>
      <w:r w:rsidR="0096091F">
        <w:t>.</w:t>
      </w:r>
    </w:p>
    <w:p w14:paraId="000003FD" w14:textId="1C6F285F" w:rsidR="00FC568A" w:rsidRDefault="00EF5EFA" w:rsidP="00281EF2">
      <w:pPr>
        <w:pStyle w:val="Heading6"/>
        <w:rPr>
          <w:lang w:val="en-US"/>
        </w:rPr>
      </w:pPr>
      <w:r w:rsidRPr="73E09362">
        <w:rPr>
          <w:lang w:val="en-US"/>
        </w:rPr>
        <w:t>Offer OPTEL PL to monitor progress of EL and RFEP students (Principle 1, Principle 2, Principle 3, and Principle 4)</w:t>
      </w:r>
    </w:p>
    <w:p w14:paraId="000003FE" w14:textId="449C8686" w:rsidR="00FC568A" w:rsidRDefault="00EF5EFA">
      <w:pPr>
        <w:numPr>
          <w:ilvl w:val="0"/>
          <w:numId w:val="363"/>
        </w:numPr>
        <w:spacing w:after="200"/>
      </w:pPr>
      <w:r>
        <w:t xml:space="preserve">Provide PL using the OPTEL PL modules available on the Los Angeles COE Canvas </w:t>
      </w:r>
      <w:r w:rsidR="007C74DC">
        <w:t>at</w:t>
      </w:r>
      <w:r>
        <w:t xml:space="preserve"> </w:t>
      </w:r>
      <w:hyperlink r:id="rId70" w:tooltip="Los Angeles COE OPTEL Canvas page">
        <w:r w:rsidR="00FC568A" w:rsidRPr="2456FF3B">
          <w:rPr>
            <w:color w:val="1155CC"/>
            <w:u w:val="single"/>
          </w:rPr>
          <w:t>https://lacoepd.instructure.com/courses/1088/pages/the-observation-protocol-for-teachers-of-english-learners-opte</w:t>
        </w:r>
      </w:hyperlink>
      <w:r w:rsidR="0096091F">
        <w:t>.</w:t>
      </w:r>
    </w:p>
    <w:p w14:paraId="000003FF" w14:textId="1B18E77F" w:rsidR="00FC568A" w:rsidRDefault="003A775C" w:rsidP="00805905">
      <w:pPr>
        <w:pStyle w:val="Heading5"/>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400" w14:textId="1429B2CA" w:rsidR="00FC568A" w:rsidRDefault="00EF5EFA" w:rsidP="00281EF2">
      <w:pPr>
        <w:pStyle w:val="Heading6"/>
        <w:rPr>
          <w:lang w:val="en-US"/>
        </w:rPr>
      </w:pPr>
      <w:r w:rsidRPr="6DD68348">
        <w:rPr>
          <w:lang w:val="en-US"/>
        </w:rPr>
        <w:t>Support PL collaboration</w:t>
      </w:r>
      <w:r w:rsidR="003A775C" w:rsidRPr="6DD68348">
        <w:rPr>
          <w:lang w:val="en-US"/>
        </w:rPr>
        <w:t xml:space="preserve"> </w:t>
      </w:r>
      <w:r w:rsidR="4476F2BA" w:rsidRPr="6DD68348">
        <w:rPr>
          <w:lang w:val="en-US"/>
        </w:rPr>
        <w:t>across</w:t>
      </w:r>
      <w:r w:rsidRPr="6DD68348">
        <w:rPr>
          <w:lang w:val="en-US"/>
        </w:rPr>
        <w:t xml:space="preserve"> EL and content-area </w:t>
      </w:r>
      <w:r w:rsidR="652202E7" w:rsidRPr="6DD68348">
        <w:rPr>
          <w:lang w:val="en-US"/>
        </w:rPr>
        <w:t>expertise</w:t>
      </w:r>
      <w:r w:rsidRPr="6DD68348">
        <w:rPr>
          <w:lang w:val="en-US"/>
        </w:rPr>
        <w:t xml:space="preserve"> (Principle 3 and Principle 4)</w:t>
      </w:r>
    </w:p>
    <w:p w14:paraId="00000401" w14:textId="21B17846" w:rsidR="00FC568A" w:rsidRDefault="00EF5EFA">
      <w:pPr>
        <w:numPr>
          <w:ilvl w:val="0"/>
          <w:numId w:val="261"/>
        </w:numPr>
        <w:spacing w:after="200"/>
      </w:pPr>
      <w:r>
        <w:t>Strengthen internal COE</w:t>
      </w:r>
      <w:r w:rsidR="0088175F">
        <w:t xml:space="preserve"> </w:t>
      </w:r>
      <w:r w:rsidR="6F536022">
        <w:t>and regional</w:t>
      </w:r>
      <w:r>
        <w:t xml:space="preserve"> capacity by supporting and encouraging collaboration</w:t>
      </w:r>
      <w:r w:rsidR="003A775C">
        <w:t xml:space="preserve"> </w:t>
      </w:r>
      <w:r w:rsidR="6780A65E">
        <w:t>among staff and partners with</w:t>
      </w:r>
      <w:r>
        <w:t xml:space="preserve"> EL</w:t>
      </w:r>
      <w:r w:rsidR="5E738400">
        <w:t xml:space="preserve">, </w:t>
      </w:r>
      <w:r w:rsidR="2ED3DF97" w:rsidRPr="399CAEC8">
        <w:rPr>
          <w:color w:val="000000" w:themeColor="text1"/>
        </w:rPr>
        <w:t>bilingual education, and content-area expertise</w:t>
      </w:r>
      <w:r w:rsidR="2ED3DF97" w:rsidRPr="399CAEC8">
        <w:t xml:space="preserve"> </w:t>
      </w:r>
      <w:r>
        <w:t>to codesign and co-deliver integrated PL for LEAs that meets the needs of EL students served in both English-medium and bilingual education instructional program settings</w:t>
      </w:r>
      <w:r w:rsidR="0096091F">
        <w:t>.</w:t>
      </w:r>
    </w:p>
    <w:p w14:paraId="05C9168D" w14:textId="493E45A8" w:rsidR="02780BCF" w:rsidRDefault="6692B934" w:rsidP="022CA28D">
      <w:pPr>
        <w:numPr>
          <w:ilvl w:val="0"/>
          <w:numId w:val="261"/>
        </w:numPr>
        <w:spacing w:after="200"/>
      </w:pPr>
      <w:r w:rsidRPr="6C3C827F">
        <w:rPr>
          <w:color w:val="000000" w:themeColor="text1"/>
          <w:lang w:val="en-US"/>
        </w:rPr>
        <w:lastRenderedPageBreak/>
        <w:t xml:space="preserve">Provide </w:t>
      </w:r>
      <w:r w:rsidR="00373899">
        <w:rPr>
          <w:color w:val="000000" w:themeColor="text1"/>
          <w:lang w:val="en-US"/>
        </w:rPr>
        <w:t>TA</w:t>
      </w:r>
      <w:r w:rsidRPr="6C3C827F">
        <w:rPr>
          <w:color w:val="000000" w:themeColor="text1"/>
          <w:lang w:val="en-US"/>
        </w:rPr>
        <w:t xml:space="preserve">, coaching, and collaborative inquiry to LEA leadership teams to deepen system-level planning and continuous improvement for ML outcomes, including biliteracy and bilingualism, and coordinate Universal and Targeted Assistance, differentiated assistance, and direct </w:t>
      </w:r>
      <w:r w:rsidR="000543ED">
        <w:rPr>
          <w:color w:val="000000" w:themeColor="text1"/>
          <w:lang w:val="en-US"/>
        </w:rPr>
        <w:t>TA</w:t>
      </w:r>
      <w:r w:rsidRPr="6C3C827F">
        <w:rPr>
          <w:color w:val="000000" w:themeColor="text1"/>
          <w:lang w:val="en-US"/>
        </w:rPr>
        <w:t xml:space="preserve"> across instructional settings.</w:t>
      </w:r>
    </w:p>
    <w:p w14:paraId="255FD191" w14:textId="6CEAEB44" w:rsidR="6692B934" w:rsidRDefault="6692B934" w:rsidP="1878B185">
      <w:pPr>
        <w:numPr>
          <w:ilvl w:val="0"/>
          <w:numId w:val="261"/>
        </w:numPr>
        <w:spacing w:after="200"/>
      </w:pPr>
      <w:r w:rsidRPr="1878B185">
        <w:rPr>
          <w:color w:val="000000" w:themeColor="text1"/>
        </w:rPr>
        <w:t>Facilitate regional communities of practice that engage varied LEA roles in examining student strengths and persistent challenges, refining comprehensive ELD and cross-linguistic practices, and sharing learning across districts, charter schools, and early childhood programs; ensure existing COE instructional coach, TOSA, and leadership networks include EL Roadmap content and collaboration.</w:t>
      </w:r>
    </w:p>
    <w:p w14:paraId="00000403" w14:textId="77777777" w:rsidR="00FC568A" w:rsidRDefault="00EF5EFA" w:rsidP="00281EF2">
      <w:pPr>
        <w:pStyle w:val="Heading6"/>
      </w:pPr>
      <w:r>
        <w:t>Develop and share language development videos and case studies (Principle 2 and Principle 3)</w:t>
      </w:r>
    </w:p>
    <w:p w14:paraId="00000404" w14:textId="7C48FD58" w:rsidR="00FC568A" w:rsidRDefault="00EF5EFA">
      <w:pPr>
        <w:numPr>
          <w:ilvl w:val="0"/>
          <w:numId w:val="30"/>
        </w:numPr>
        <w:spacing w:after="200"/>
      </w:pPr>
      <w:r>
        <w:t>Develop and share SSOS-created or commissioned practice-based resources, including classroom videos and case studies that illustrate effective strategies for language development and content integration for EL students and DLLs in both English-medium and bilingual education instructional program settings</w:t>
      </w:r>
      <w:r w:rsidR="0096091F">
        <w:t>.</w:t>
      </w:r>
    </w:p>
    <w:p w14:paraId="00000405" w14:textId="60F7C17A" w:rsidR="00FC568A" w:rsidRDefault="00EF5EFA" w:rsidP="00281EF2">
      <w:pPr>
        <w:pStyle w:val="Heading6"/>
      </w:pPr>
      <w:r>
        <w:t>Support OPTEL implementation as a formative assessment (Principle 1, Principle 2, Principle 3, and Principle 4)</w:t>
      </w:r>
    </w:p>
    <w:p w14:paraId="00000406" w14:textId="629F7CF7" w:rsidR="00FC568A" w:rsidRDefault="00EF5EFA">
      <w:pPr>
        <w:numPr>
          <w:ilvl w:val="0"/>
          <w:numId w:val="381"/>
        </w:numPr>
        <w:spacing w:after="200"/>
      </w:pPr>
      <w:r>
        <w:t xml:space="preserve">Provide PL on the OPTEL using the OPTEL PL modules available on the Los Angeles COE Canvas </w:t>
      </w:r>
      <w:r w:rsidR="007C74DC">
        <w:t>at</w:t>
      </w:r>
      <w:r>
        <w:t xml:space="preserve"> </w:t>
      </w:r>
      <w:hyperlink r:id="rId71" w:tooltip="Los Angeles COE Canvas page">
        <w:r w:rsidR="00FC568A" w:rsidRPr="2662B169">
          <w:rPr>
            <w:color w:val="1155CC"/>
            <w:u w:val="single"/>
          </w:rPr>
          <w:t>https://lacoepd.instructure.com/courses/1088/pages/the-observation-protocol-for-teachers-of-english-learners-optel</w:t>
        </w:r>
      </w:hyperlink>
      <w:r w:rsidR="0096091F">
        <w:t>.</w:t>
      </w:r>
    </w:p>
    <w:p w14:paraId="00000407" w14:textId="4A97FEC9" w:rsidR="00FC568A" w:rsidRDefault="00EF5EFA">
      <w:pPr>
        <w:numPr>
          <w:ilvl w:val="0"/>
          <w:numId w:val="381"/>
        </w:numPr>
        <w:spacing w:before="200" w:after="200"/>
      </w:pPr>
      <w:r>
        <w:t>In collaboration with LEAs</w:t>
      </w:r>
      <w:r w:rsidR="00443EAB">
        <w:t xml:space="preserve"> and</w:t>
      </w:r>
      <w:r>
        <w:t xml:space="preserve"> the GEMS, track implementation of PL and provide coaching using data gathered through the OPTEL classroom walk</w:t>
      </w:r>
      <w:r w:rsidR="00E76C6A">
        <w:t>-</w:t>
      </w:r>
      <w:r>
        <w:t>through tools</w:t>
      </w:r>
      <w:r w:rsidR="0096091F">
        <w:t>.</w:t>
      </w:r>
    </w:p>
    <w:p w14:paraId="00000408" w14:textId="101ED0A4"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409" w14:textId="77777777" w:rsidR="00FC568A" w:rsidRDefault="00EF5EFA" w:rsidP="00281EF2">
      <w:pPr>
        <w:pStyle w:val="Heading6"/>
      </w:pPr>
      <w:r>
        <w:t>Implement structured PL pathways for educators and leaders (Principle 3 and Principle 4)</w:t>
      </w:r>
    </w:p>
    <w:p w14:paraId="0000040A" w14:textId="2783AB6D" w:rsidR="00FC568A" w:rsidRDefault="00EF5EFA">
      <w:pPr>
        <w:numPr>
          <w:ilvl w:val="0"/>
          <w:numId w:val="64"/>
        </w:numPr>
        <w:spacing w:after="200"/>
      </w:pPr>
      <w:r>
        <w:t>Implement structured PL pathways for educators and leaders that deepen understanding of the EL Roadmap and effective practices for MLs in both English-medium and bilingual education instructional program settings</w:t>
      </w:r>
      <w:r w:rsidR="0096091F">
        <w:t>.</w:t>
      </w:r>
    </w:p>
    <w:p w14:paraId="0000040B" w14:textId="1D3867FA" w:rsidR="00FC568A" w:rsidRDefault="00EF5EFA">
      <w:pPr>
        <w:numPr>
          <w:ilvl w:val="0"/>
          <w:numId w:val="64"/>
        </w:numPr>
        <w:spacing w:before="200" w:after="200"/>
      </w:pPr>
      <w:proofErr w:type="gramStart"/>
      <w:r>
        <w:t>Include</w:t>
      </w:r>
      <w:proofErr w:type="gramEnd"/>
      <w:r>
        <w:t xml:space="preserve"> offering ongoing learning opportunities for LEA/COE governing board members, administrators, and educational leaders that strengthen leadership capacity and advocacy for MLs</w:t>
      </w:r>
      <w:r w:rsidR="005247D9">
        <w:t>,</w:t>
      </w:r>
      <w:r>
        <w:t xml:space="preserve"> including understanding of the research and data behind bilingual education programs</w:t>
      </w:r>
      <w:r w:rsidR="0096091F">
        <w:t>.</w:t>
      </w:r>
    </w:p>
    <w:p w14:paraId="473AC9D5" w14:textId="77777777" w:rsidR="00920AD1" w:rsidRDefault="00920AD1" w:rsidP="00920AD1">
      <w:pPr>
        <w:pStyle w:val="Heading6"/>
      </w:pPr>
      <w:r>
        <w:br w:type="page"/>
      </w:r>
    </w:p>
    <w:p w14:paraId="0000040C" w14:textId="5E42E43C" w:rsidR="00FC568A" w:rsidRDefault="00EF5EFA" w:rsidP="00920AD1">
      <w:pPr>
        <w:pStyle w:val="Heading6"/>
      </w:pPr>
      <w:r>
        <w:lastRenderedPageBreak/>
        <w:t>Establish a badging or micro-credential system (Principle 3 and Principle 4)</w:t>
      </w:r>
    </w:p>
    <w:p w14:paraId="0000040D" w14:textId="06F03178" w:rsidR="00FC568A" w:rsidRDefault="00EF5EFA">
      <w:pPr>
        <w:numPr>
          <w:ilvl w:val="0"/>
          <w:numId w:val="390"/>
        </w:numPr>
        <w:spacing w:after="200"/>
      </w:pPr>
      <w:r w:rsidRPr="73E09362">
        <w:rPr>
          <w:lang w:val="en-US"/>
        </w:rPr>
        <w:t>Encourage sustained professional growth by establishing a badging or micro-credential system that recognizes educators and leaders who build expertise in EL Roadmap implementation and MLs success in both English-medium and bilingual education instructional program settings</w:t>
      </w:r>
      <w:r w:rsidR="0096091F">
        <w:rPr>
          <w:lang w:val="en-US"/>
        </w:rPr>
        <w:t>.</w:t>
      </w:r>
    </w:p>
    <w:p w14:paraId="0000040E" w14:textId="65EFACD6" w:rsidR="00FC568A" w:rsidRDefault="00EF5EFA" w:rsidP="00281EF2">
      <w:pPr>
        <w:pStyle w:val="Heading6"/>
      </w:pPr>
      <w:r>
        <w:t>Engage COE and LEA Leaders in shared PL experiences (Principle 3 and Principle 4)</w:t>
      </w:r>
    </w:p>
    <w:p w14:paraId="0000040F" w14:textId="51B88B13" w:rsidR="00FC568A" w:rsidRDefault="00EF5EFA">
      <w:pPr>
        <w:numPr>
          <w:ilvl w:val="0"/>
          <w:numId w:val="206"/>
        </w:numPr>
        <w:spacing w:after="200"/>
      </w:pPr>
      <w:r>
        <w:t>Continue to engage COE and other district and charter school leaders in shared PL experiences to strengthen cross-system alignment and sustain EL Roadmap implementation across the county</w:t>
      </w:r>
      <w:r w:rsidR="0096091F">
        <w:t>.</w:t>
      </w:r>
    </w:p>
    <w:p w14:paraId="4957B5D5" w14:textId="098F5002" w:rsidR="6A45A032" w:rsidRDefault="6A45A032" w:rsidP="11E46216">
      <w:pPr>
        <w:numPr>
          <w:ilvl w:val="0"/>
          <w:numId w:val="206"/>
        </w:numPr>
        <w:spacing w:after="200"/>
        <w:rPr>
          <w:color w:val="000000" w:themeColor="text1"/>
          <w:lang w:val="en-US"/>
        </w:rPr>
      </w:pPr>
      <w:r w:rsidRPr="6C3C827F">
        <w:rPr>
          <w:color w:val="000000" w:themeColor="text1"/>
          <w:lang w:val="en-US"/>
        </w:rPr>
        <w:t xml:space="preserve">Establish coordinated coaching and implementation partnerships with LEAs that support sustained EL Roadmap implementation and ongoing improvement cycles, prioritizing LEAs receiving Universal and Targeted Assistance, differentiated assistance, or </w:t>
      </w:r>
      <w:r w:rsidR="000543ED">
        <w:rPr>
          <w:color w:val="000000" w:themeColor="text1"/>
          <w:lang w:val="en-US"/>
        </w:rPr>
        <w:t>DTA</w:t>
      </w:r>
      <w:r w:rsidRPr="6C3C827F">
        <w:rPr>
          <w:color w:val="000000" w:themeColor="text1"/>
          <w:lang w:val="en-US"/>
        </w:rPr>
        <w:t xml:space="preserve"> for EL and LTEL student groups.</w:t>
      </w:r>
    </w:p>
    <w:p w14:paraId="414BF52F" w14:textId="169D390F" w:rsidR="6A45A032" w:rsidRDefault="6A45A032" w:rsidP="009B352D">
      <w:pPr>
        <w:pStyle w:val="ListParagraph"/>
        <w:numPr>
          <w:ilvl w:val="0"/>
          <w:numId w:val="206"/>
        </w:numPr>
        <w:shd w:val="clear" w:color="auto" w:fill="FFFFFF" w:themeFill="background1"/>
        <w:spacing w:after="240"/>
        <w:contextualSpacing w:val="0"/>
        <w:rPr>
          <w:color w:val="000000" w:themeColor="text1"/>
        </w:rPr>
      </w:pPr>
      <w:r w:rsidRPr="11E46216">
        <w:rPr>
          <w:color w:val="000000" w:themeColor="text1"/>
        </w:rPr>
        <w:t>In partnership with the Statewide System of Support and other COEs, uplift demonstration sites, model classrooms, and shared resources that illustrate effective EL Roadmap implementation across phases and instructional settings, including bilingual education programs.</w:t>
      </w:r>
    </w:p>
    <w:p w14:paraId="025E52CC" w14:textId="46F4A73C" w:rsidR="11E46216" w:rsidRDefault="6A45A032" w:rsidP="009B352D">
      <w:pPr>
        <w:pStyle w:val="ListParagraph"/>
        <w:numPr>
          <w:ilvl w:val="0"/>
          <w:numId w:val="206"/>
        </w:numPr>
        <w:shd w:val="clear" w:color="auto" w:fill="FFFFFF" w:themeFill="background1"/>
        <w:spacing w:after="80"/>
        <w:contextualSpacing w:val="0"/>
        <w:rPr>
          <w:color w:val="000000" w:themeColor="text1"/>
        </w:rPr>
      </w:pPr>
      <w:r w:rsidRPr="11E46216">
        <w:rPr>
          <w:color w:val="000000" w:themeColor="text1"/>
        </w:rPr>
        <w:t>Develop and share tools that support asset-oriented analysis of ML progress and build leader capacity to use local data, including available primary- and partner-language data, to guide improvement.</w:t>
      </w:r>
    </w:p>
    <w:p w14:paraId="00000410" w14:textId="78ED1DD8" w:rsidR="00FC568A" w:rsidRDefault="00EF5EFA" w:rsidP="00281EF2">
      <w:pPr>
        <w:pStyle w:val="Heading6"/>
        <w:spacing w:before="240"/>
      </w:pPr>
      <w:r>
        <w:t>Strengthen OPTEL implementation (Principle 2, Principle 3, and Principle 4)</w:t>
      </w:r>
    </w:p>
    <w:p w14:paraId="00000411" w14:textId="0FE70E6E" w:rsidR="00FC568A" w:rsidRDefault="00EF5EFA">
      <w:pPr>
        <w:numPr>
          <w:ilvl w:val="0"/>
          <w:numId w:val="355"/>
        </w:numPr>
        <w:spacing w:after="200"/>
      </w:pPr>
      <w:r w:rsidRPr="6DD68348">
        <w:rPr>
          <w:lang w:val="en-US"/>
        </w:rPr>
        <w:t>Promote and coach LEAs on how to regularly collect and track OPTEL formative assessment data to inform instructional moves</w:t>
      </w:r>
      <w:r w:rsidR="0096091F" w:rsidRPr="6DD68348">
        <w:rPr>
          <w:lang w:val="en-US"/>
        </w:rPr>
        <w:t>.</w:t>
      </w:r>
    </w:p>
    <w:p w14:paraId="00000412" w14:textId="14FA8529" w:rsidR="00FC568A" w:rsidRDefault="00EF5EFA">
      <w:pPr>
        <w:numPr>
          <w:ilvl w:val="0"/>
          <w:numId w:val="355"/>
        </w:numPr>
        <w:spacing w:after="200"/>
      </w:pPr>
      <w:r>
        <w:t>Promote and support LEAs in using the OPTEL classroom walk</w:t>
      </w:r>
      <w:r w:rsidR="00E76C6A">
        <w:t>-</w:t>
      </w:r>
      <w:r>
        <w:t xml:space="preserve">through tools and protocols available on the Los Angeles COE Canvas </w:t>
      </w:r>
      <w:r w:rsidR="007C74DC">
        <w:t>at</w:t>
      </w:r>
      <w:r>
        <w:t xml:space="preserve"> </w:t>
      </w:r>
      <w:hyperlink r:id="rId72" w:tooltip="Los Angeles COE Canvas OPTEL page">
        <w:r w:rsidR="005247D9" w:rsidRPr="2662B169">
          <w:rPr>
            <w:color w:val="1155CC"/>
            <w:u w:val="single"/>
          </w:rPr>
          <w:t>https://lacoepd.instructure.com/courses/1088/pages/the-observation-protocol-for-teachers-of-english-learners-optel</w:t>
        </w:r>
      </w:hyperlink>
      <w:r>
        <w:t xml:space="preserve"> to assess PL needs</w:t>
      </w:r>
      <w:r w:rsidR="0096091F">
        <w:t>.</w:t>
      </w:r>
    </w:p>
    <w:p w14:paraId="00000413" w14:textId="583C1979" w:rsidR="00FC568A" w:rsidRDefault="00EF5EFA" w:rsidP="00805905">
      <w:pPr>
        <w:pStyle w:val="Heading5"/>
      </w:pPr>
      <w:r>
        <w:t xml:space="preserve">General Expected Outcomes </w:t>
      </w:r>
    </w:p>
    <w:p w14:paraId="54D7A370" w14:textId="575065B4" w:rsidR="00DD7A15" w:rsidRDefault="4C2BA2E2" w:rsidP="4C2BA2E2">
      <w:pPr>
        <w:widowControl w:val="0"/>
        <w:numPr>
          <w:ilvl w:val="0"/>
          <w:numId w:val="142"/>
        </w:numPr>
        <w:spacing w:before="200" w:after="200"/>
      </w:pPr>
      <w:r w:rsidRPr="09E193BE">
        <w:rPr>
          <w:lang w:val="en-US"/>
        </w:rPr>
        <w:t>Educators at all levels strengthen their knowledge and understanding of the EL Roadmap principles, effective EL/MLs practices, and their role in creating the conditions necessary for EL/ML success</w:t>
      </w:r>
      <w:r w:rsidR="0096091F">
        <w:rPr>
          <w:lang w:val="en-US"/>
        </w:rPr>
        <w:t>.</w:t>
      </w:r>
    </w:p>
    <w:p w14:paraId="0850F8B3" w14:textId="36B89707" w:rsidR="00A467CA" w:rsidRPr="00421E8D" w:rsidRDefault="4C2BA2E2" w:rsidP="4C2BA2E2">
      <w:pPr>
        <w:pStyle w:val="ListParagraph"/>
        <w:widowControl w:val="0"/>
        <w:numPr>
          <w:ilvl w:val="0"/>
          <w:numId w:val="394"/>
        </w:numPr>
        <w:spacing w:after="200"/>
        <w:contextualSpacing w:val="0"/>
        <w:rPr>
          <w:color w:val="000000" w:themeColor="text1"/>
        </w:rPr>
      </w:pPr>
      <w:r>
        <w:t>Cross-departmental PL structures and coaching models strengthen shared ownership and consistent implementation of the EL Roadmap</w:t>
      </w:r>
      <w:r w:rsidR="00A467CA">
        <w:t>.</w:t>
      </w:r>
    </w:p>
    <w:p w14:paraId="48B80472" w14:textId="0737AE1B" w:rsidR="4C2BA2E2" w:rsidRDefault="4C2BA2E2" w:rsidP="4C2BA2E2">
      <w:pPr>
        <w:pStyle w:val="ListParagraph"/>
        <w:widowControl w:val="0"/>
        <w:numPr>
          <w:ilvl w:val="0"/>
          <w:numId w:val="394"/>
        </w:numPr>
        <w:spacing w:after="200"/>
        <w:contextualSpacing w:val="0"/>
        <w:rPr>
          <w:color w:val="000000" w:themeColor="text1"/>
        </w:rPr>
      </w:pPr>
      <w:r>
        <w:t>Comprehensive ELD is implemented more consistently across classrooms</w:t>
      </w:r>
      <w:r w:rsidR="0096091F">
        <w:t>.</w:t>
      </w:r>
    </w:p>
    <w:p w14:paraId="35D5DBF8" w14:textId="1215D5A7" w:rsidR="4C2BA2E2" w:rsidRDefault="4C2BA2E2" w:rsidP="4C2BA2E2">
      <w:pPr>
        <w:pStyle w:val="ListParagraph"/>
        <w:widowControl w:val="0"/>
        <w:numPr>
          <w:ilvl w:val="0"/>
          <w:numId w:val="394"/>
        </w:numPr>
        <w:spacing w:after="200"/>
        <w:contextualSpacing w:val="0"/>
        <w:rPr>
          <w:color w:val="000000" w:themeColor="text1"/>
        </w:rPr>
      </w:pPr>
      <w:r w:rsidRPr="4C2BA2E2">
        <w:rPr>
          <w:color w:val="000000" w:themeColor="text1"/>
        </w:rPr>
        <w:t>PL and coaching are aligned to the EL Roadmap and continuous improvement.</w:t>
      </w:r>
    </w:p>
    <w:p w14:paraId="20E3B858" w14:textId="05A1C8BF" w:rsidR="4C2BA2E2" w:rsidRDefault="4C2BA2E2" w:rsidP="4C2BA2E2">
      <w:pPr>
        <w:pStyle w:val="ListParagraph"/>
        <w:widowControl w:val="0"/>
        <w:numPr>
          <w:ilvl w:val="0"/>
          <w:numId w:val="394"/>
        </w:numPr>
        <w:shd w:val="clear" w:color="auto" w:fill="FFFFFF" w:themeFill="background1"/>
        <w:spacing w:after="240"/>
        <w:contextualSpacing w:val="0"/>
        <w:rPr>
          <w:color w:val="000000" w:themeColor="text1"/>
        </w:rPr>
      </w:pPr>
      <w:r w:rsidRPr="4C2BA2E2">
        <w:rPr>
          <w:color w:val="000000" w:themeColor="text1"/>
        </w:rPr>
        <w:lastRenderedPageBreak/>
        <w:t xml:space="preserve">Coaching, collaborative learning, continuous reflection and improvement, and </w:t>
      </w:r>
      <w:proofErr w:type="gramStart"/>
      <w:r w:rsidRPr="4C2BA2E2">
        <w:rPr>
          <w:color w:val="000000" w:themeColor="text1"/>
        </w:rPr>
        <w:t>sharing of</w:t>
      </w:r>
      <w:proofErr w:type="gramEnd"/>
      <w:r w:rsidRPr="4C2BA2E2">
        <w:rPr>
          <w:color w:val="000000" w:themeColor="text1"/>
        </w:rPr>
        <w:t xml:space="preserve"> effective practices become embedded across schools and districts</w:t>
      </w:r>
      <w:r w:rsidR="0096091F">
        <w:rPr>
          <w:color w:val="000000" w:themeColor="text1"/>
        </w:rPr>
        <w:t>.</w:t>
      </w:r>
    </w:p>
    <w:p w14:paraId="462B9603" w14:textId="1EE2E67B" w:rsidR="4C2BA2E2" w:rsidRDefault="4C2BA2E2" w:rsidP="009B352D">
      <w:pPr>
        <w:pStyle w:val="ListParagraph"/>
        <w:widowControl w:val="0"/>
        <w:numPr>
          <w:ilvl w:val="0"/>
          <w:numId w:val="394"/>
        </w:numPr>
        <w:shd w:val="clear" w:color="auto" w:fill="FFFFFF" w:themeFill="background1"/>
        <w:spacing w:after="120"/>
        <w:contextualSpacing w:val="0"/>
        <w:rPr>
          <w:color w:val="000000" w:themeColor="text1"/>
        </w:rPr>
      </w:pPr>
      <w:r w:rsidRPr="4C2BA2E2">
        <w:rPr>
          <w:color w:val="000000" w:themeColor="text1"/>
        </w:rPr>
        <w:t>LEAs build the capacity to sustain high-quality PL, coaching, and instructional improvement.</w:t>
      </w:r>
    </w:p>
    <w:p w14:paraId="11A696AD" w14:textId="384FF997" w:rsidR="4C2BA2E2" w:rsidRDefault="4C2BA2E2" w:rsidP="4C2BA2E2">
      <w:pPr>
        <w:pStyle w:val="ListParagraph"/>
        <w:widowControl w:val="0"/>
        <w:numPr>
          <w:ilvl w:val="0"/>
          <w:numId w:val="394"/>
        </w:numPr>
        <w:spacing w:after="200"/>
        <w:contextualSpacing w:val="0"/>
        <w:rPr>
          <w:color w:val="000000" w:themeColor="text1"/>
        </w:rPr>
      </w:pPr>
      <w:r>
        <w:t>PL is aligned to the EL Roadmap and continuous improvement</w:t>
      </w:r>
      <w:r w:rsidR="0096091F">
        <w:t>.</w:t>
      </w:r>
    </w:p>
    <w:p w14:paraId="21B4ED64" w14:textId="25EF1450" w:rsidR="4C2BA2E2" w:rsidRDefault="00F9387C" w:rsidP="4C2BA2E2">
      <w:pPr>
        <w:widowControl w:val="0"/>
        <w:numPr>
          <w:ilvl w:val="0"/>
          <w:numId w:val="353"/>
        </w:numPr>
        <w:spacing w:after="200"/>
        <w:rPr>
          <w:color w:val="000000" w:themeColor="text1"/>
        </w:rPr>
      </w:pPr>
      <w:r>
        <w:t>LEAs have i</w:t>
      </w:r>
      <w:r w:rsidR="4C2BA2E2">
        <w:t>ncreased capacity to sustain high-quality PL</w:t>
      </w:r>
      <w:r w:rsidR="0096091F">
        <w:t>.</w:t>
      </w:r>
    </w:p>
    <w:p w14:paraId="00000418" w14:textId="67C689F8" w:rsidR="00FC568A" w:rsidRDefault="00EF5EFA" w:rsidP="00805905">
      <w:pPr>
        <w:pStyle w:val="Heading5"/>
      </w:pPr>
      <w:r>
        <w:t xml:space="preserve">Professional Learning </w:t>
      </w:r>
      <w:r w:rsidR="567A2B20">
        <w:t xml:space="preserve">and Coaching </w:t>
      </w:r>
      <w:r>
        <w:t>Metrics</w:t>
      </w:r>
    </w:p>
    <w:p w14:paraId="768DDF4F" w14:textId="73A78582" w:rsidR="4841F597" w:rsidRDefault="4841F597" w:rsidP="009B352D">
      <w:pPr>
        <w:pStyle w:val="ListParagraph"/>
        <w:numPr>
          <w:ilvl w:val="0"/>
          <w:numId w:val="399"/>
        </w:numPr>
        <w:shd w:val="clear" w:color="auto" w:fill="FFFFFF" w:themeFill="background1"/>
        <w:spacing w:after="240"/>
        <w:contextualSpacing w:val="0"/>
        <w:rPr>
          <w:color w:val="000000" w:themeColor="text1"/>
          <w:lang w:val="en-US"/>
        </w:rPr>
      </w:pPr>
      <w:r w:rsidRPr="4C2BA2E2">
        <w:rPr>
          <w:color w:val="000000" w:themeColor="text1"/>
          <w:lang w:val="en-US"/>
        </w:rPr>
        <w:t>Participation and reach of COE-sponsored PL, coaching, and communities of practice, disaggregated by role, LEA, program setting, and topic</w:t>
      </w:r>
    </w:p>
    <w:p w14:paraId="6AA971F8" w14:textId="72EC105E" w:rsidR="4841F597" w:rsidRDefault="4841F597" w:rsidP="009B352D">
      <w:pPr>
        <w:pStyle w:val="ListParagraph"/>
        <w:numPr>
          <w:ilvl w:val="0"/>
          <w:numId w:val="399"/>
        </w:numPr>
        <w:shd w:val="clear" w:color="auto" w:fill="FFFFFF" w:themeFill="background1"/>
        <w:spacing w:after="240"/>
        <w:contextualSpacing w:val="0"/>
        <w:rPr>
          <w:color w:val="000000" w:themeColor="text1"/>
          <w:lang w:val="en-US"/>
        </w:rPr>
      </w:pPr>
      <w:r w:rsidRPr="4C2BA2E2">
        <w:rPr>
          <w:color w:val="000000" w:themeColor="text1"/>
          <w:lang w:val="en-US"/>
        </w:rPr>
        <w:t>Evidence of coaching and improvement cycles, including use of OPTEL or other EL Roadmap</w:t>
      </w:r>
      <w:r w:rsidR="00EB1DC2">
        <w:rPr>
          <w:color w:val="000000" w:themeColor="text1"/>
          <w:lang w:val="en-US"/>
        </w:rPr>
        <w:t>-</w:t>
      </w:r>
      <w:r w:rsidRPr="4C2BA2E2">
        <w:rPr>
          <w:color w:val="000000" w:themeColor="text1"/>
          <w:lang w:val="en-US"/>
        </w:rPr>
        <w:t>aligned walk</w:t>
      </w:r>
      <w:r w:rsidR="00E76C6A">
        <w:rPr>
          <w:color w:val="000000" w:themeColor="text1"/>
          <w:lang w:val="en-US"/>
        </w:rPr>
        <w:t>-</w:t>
      </w:r>
      <w:r w:rsidRPr="4C2BA2E2">
        <w:rPr>
          <w:color w:val="000000" w:themeColor="text1"/>
          <w:lang w:val="en-US"/>
        </w:rPr>
        <w:t>through tools and changes made in response to findings</w:t>
      </w:r>
    </w:p>
    <w:p w14:paraId="49BA1961" w14:textId="445F77D2" w:rsidR="4C2BA2E2" w:rsidRDefault="4841F597" w:rsidP="009B352D">
      <w:pPr>
        <w:pStyle w:val="ListParagraph"/>
        <w:widowControl w:val="0"/>
        <w:numPr>
          <w:ilvl w:val="0"/>
          <w:numId w:val="399"/>
        </w:numPr>
        <w:shd w:val="clear" w:color="auto" w:fill="FFFFFF" w:themeFill="background1"/>
        <w:spacing w:after="240"/>
        <w:contextualSpacing w:val="0"/>
        <w:rPr>
          <w:color w:val="000000" w:themeColor="text1"/>
          <w:lang w:val="en-US"/>
        </w:rPr>
      </w:pPr>
      <w:r w:rsidRPr="4C2BA2E2">
        <w:rPr>
          <w:color w:val="000000" w:themeColor="text1"/>
          <w:lang w:val="en-US"/>
        </w:rPr>
        <w:t>Number and type of LEAs participating in coaching or implementation partnerships, including those receiving differentiated or targeted assistance</w:t>
      </w:r>
    </w:p>
    <w:p w14:paraId="7A2C5F29" w14:textId="77777777" w:rsidR="6031B20D" w:rsidRDefault="6031B20D" w:rsidP="00281EF2">
      <w:pPr>
        <w:pStyle w:val="Heading5"/>
        <w:rPr>
          <w:i/>
          <w:iCs/>
        </w:rPr>
      </w:pPr>
      <w:r w:rsidRPr="61136464">
        <w:t>CAASPP, CAST, and CSA Data for EL Students</w:t>
      </w:r>
    </w:p>
    <w:p w14:paraId="5196886D" w14:textId="1CF3D16D" w:rsidR="6031B20D" w:rsidRDefault="6031B20D" w:rsidP="61136464">
      <w:pPr>
        <w:widowControl w:val="0"/>
        <w:numPr>
          <w:ilvl w:val="0"/>
          <w:numId w:val="195"/>
        </w:numPr>
        <w:spacing w:after="200"/>
      </w:pPr>
      <w:r w:rsidRPr="61136464">
        <w:rPr>
          <w:lang w:val="en-US"/>
        </w:rPr>
        <w:t>Percentage of EL students scoring proficiency or above in ELA and Math on the CAASPP and the CAST and at level 3 or above on the CSA (</w:t>
      </w:r>
      <w:r w:rsidR="006A2A4B">
        <w:rPr>
          <w:lang w:val="en-US"/>
        </w:rPr>
        <w:t>s</w:t>
      </w:r>
      <w:r w:rsidRPr="61136464">
        <w:rPr>
          <w:lang w:val="en-US"/>
        </w:rPr>
        <w:t>ee</w:t>
      </w:r>
      <w:r w:rsidR="006A2A4B" w:rsidRPr="006A2A4B">
        <w:rPr>
          <w:lang w:val="en-US"/>
        </w:rPr>
        <w:t xml:space="preserve"> </w:t>
      </w:r>
      <w:r w:rsidR="006A2A4B" w:rsidRPr="61136464">
        <w:rPr>
          <w:lang w:val="en-US"/>
        </w:rPr>
        <w:t xml:space="preserve">CAASPP </w:t>
      </w:r>
      <w:r w:rsidR="006A2A4B" w:rsidRPr="006A2A4B">
        <w:rPr>
          <w:lang w:val="en-US"/>
        </w:rPr>
        <w:t>Test Results for California</w:t>
      </w:r>
      <w:r w:rsidR="00C91329">
        <w:rPr>
          <w:lang w:val="en-US"/>
        </w:rPr>
        <w:t>’</w:t>
      </w:r>
      <w:r w:rsidR="006A2A4B" w:rsidRPr="006A2A4B">
        <w:rPr>
          <w:lang w:val="en-US"/>
        </w:rPr>
        <w:t>s Assessments</w:t>
      </w:r>
      <w:r w:rsidR="00D841D3">
        <w:rPr>
          <w:lang w:val="en-US"/>
        </w:rPr>
        <w:t xml:space="preserve"> at</w:t>
      </w:r>
      <w:r w:rsidRPr="61136464">
        <w:rPr>
          <w:lang w:val="en-US"/>
        </w:rPr>
        <w:t xml:space="preserve"> </w:t>
      </w:r>
      <w:hyperlink r:id="rId73" w:tooltip="CAASPP Test Results for California’s Assessments" w:history="1">
        <w:r w:rsidRPr="61136464">
          <w:rPr>
            <w:color w:val="1155CC"/>
            <w:u w:val="single"/>
            <w:lang w:val="en-US"/>
          </w:rPr>
          <w:t>https://caaspp-elpac.ets.org/caaspp/</w:t>
        </w:r>
      </w:hyperlink>
      <w:r w:rsidRPr="61136464">
        <w:rPr>
          <w:lang w:val="en-US"/>
        </w:rPr>
        <w:t xml:space="preserve">). </w:t>
      </w:r>
    </w:p>
    <w:p w14:paraId="05853705" w14:textId="77777777" w:rsidR="6031B20D" w:rsidRDefault="6031B20D" w:rsidP="00405975">
      <w:pPr>
        <w:pStyle w:val="Heading6"/>
        <w:rPr>
          <w:i/>
          <w:iCs/>
        </w:rPr>
      </w:pPr>
      <w:r w:rsidRPr="61136464">
        <w:t xml:space="preserve">LEA implementation of coordinated MTSS/Tier I practice </w:t>
      </w:r>
    </w:p>
    <w:p w14:paraId="46C2456D" w14:textId="77777777" w:rsidR="6031B20D" w:rsidRDefault="6031B20D" w:rsidP="61136464">
      <w:pPr>
        <w:numPr>
          <w:ilvl w:val="0"/>
          <w:numId w:val="35"/>
        </w:numPr>
        <w:spacing w:after="200"/>
      </w:pPr>
      <w:r>
        <w:t>Number and percentage of LEAs that have formally aligned their MTSS framework with EL Roadmap Tier I expectations (comprehensive ELD, UDL, amplified instruction) for all typologies of EL students</w:t>
      </w:r>
    </w:p>
    <w:p w14:paraId="1D649062" w14:textId="390CD127" w:rsidR="00253438" w:rsidRDefault="6031B20D" w:rsidP="00805905">
      <w:pPr>
        <w:numPr>
          <w:ilvl w:val="0"/>
          <w:numId w:val="35"/>
        </w:numPr>
        <w:spacing w:after="200"/>
      </w:pPr>
      <w:r w:rsidRPr="61136464">
        <w:rPr>
          <w:lang w:val="en-US"/>
        </w:rPr>
        <w:t xml:space="preserve">Number of LEAs engaging COE </w:t>
      </w:r>
      <w:r w:rsidR="000543ED">
        <w:rPr>
          <w:lang w:val="en-US"/>
        </w:rPr>
        <w:t>TA</w:t>
      </w:r>
      <w:r w:rsidRPr="61136464">
        <w:rPr>
          <w:lang w:val="en-US"/>
        </w:rPr>
        <w:t xml:space="preserve"> specifically related to MTSS, EL, or special education coordination</w:t>
      </w:r>
    </w:p>
    <w:p w14:paraId="00000442" w14:textId="429AAEA5" w:rsidR="00FC568A" w:rsidRDefault="00EF5EFA" w:rsidP="009B352D">
      <w:pPr>
        <w:pStyle w:val="Heading4"/>
        <w:spacing w:line="259" w:lineRule="auto"/>
      </w:pPr>
      <w:r>
        <w:t xml:space="preserve">Strategic Lever </w:t>
      </w:r>
      <w:r w:rsidR="4EF02A3D">
        <w:t>4</w:t>
      </w:r>
      <w:r>
        <w:t>: Curriculum</w:t>
      </w:r>
      <w:r w:rsidR="3A8CC57F">
        <w:t>,</w:t>
      </w:r>
      <w:r>
        <w:t xml:space="preserve"> Instruction</w:t>
      </w:r>
      <w:r w:rsidR="6BEC9F48">
        <w:t>, and Assessment</w:t>
      </w:r>
    </w:p>
    <w:p w14:paraId="00000443" w14:textId="0330F44B" w:rsidR="00FC568A" w:rsidRDefault="00EF5EFA" w:rsidP="5302757A">
      <w:pPr>
        <w:widowControl w:val="0"/>
        <w:spacing w:after="200" w:line="259" w:lineRule="auto"/>
      </w:pPr>
      <w:r w:rsidRPr="73E09362">
        <w:rPr>
          <w:lang w:val="en-US"/>
        </w:rPr>
        <w:t>The Curriculum</w:t>
      </w:r>
      <w:r w:rsidR="726787FA" w:rsidRPr="5302757A">
        <w:rPr>
          <w:lang w:val="en-US"/>
        </w:rPr>
        <w:t>,</w:t>
      </w:r>
      <w:r w:rsidR="726787FA" w:rsidRPr="14862E99">
        <w:rPr>
          <w:lang w:val="en-US"/>
        </w:rPr>
        <w:t xml:space="preserve"> </w:t>
      </w:r>
      <w:r w:rsidRPr="73E09362">
        <w:rPr>
          <w:lang w:val="en-US"/>
        </w:rPr>
        <w:t>Instruction</w:t>
      </w:r>
      <w:r w:rsidR="263EA898" w:rsidRPr="14862E99">
        <w:rPr>
          <w:lang w:val="en-US"/>
        </w:rPr>
        <w:t>, and Assessment</w:t>
      </w:r>
      <w:r w:rsidRPr="73E09362">
        <w:rPr>
          <w:lang w:val="en-US"/>
        </w:rPr>
        <w:t xml:space="preserve"> focus area supports effective implementation of the California EL Roadmap by helping LEAs ensure MLs have equitable access to rigorous, grade-level instruction and high-quality, comprehensive integrated and designated ELD. It also supports LEAs in establishing coherent instructional frameworks that align high-quality Tier I instruction, UDL, integrated and designated ELD, MTSS, and specially designed instruction. By ensuring that all systems (general education, multilingual education, EL, and special education) operate as an integrated instructional architecture, strengthening curriculum, ensuring access to standards-aligned instructional materials in English and the partner language for </w:t>
      </w:r>
      <w:r w:rsidRPr="73E09362">
        <w:rPr>
          <w:lang w:val="en-US"/>
        </w:rPr>
        <w:lastRenderedPageBreak/>
        <w:t>bilingual education and dual language programs, both integrated and designated ELD, and the full instructional program, refining master scheduling and expanding evidence-based program models, this focus area helps create learning environments where all typologies of MLs can achieve academically while developing English proficiency and multilingualism.</w:t>
      </w:r>
    </w:p>
    <w:p w14:paraId="00000444" w14:textId="71537B1E" w:rsidR="00FC568A" w:rsidRDefault="00475363" w:rsidP="00805905">
      <w:pPr>
        <w:pStyle w:val="Heading5"/>
      </w:pPr>
      <w:r w:rsidRPr="00475363">
        <w:rPr>
          <w:lang w:val="en-US"/>
        </w:rPr>
        <w:t>Phase 1: Exploration and Installation</w:t>
      </w:r>
      <w:r w:rsidR="005A65A8" w:rsidRPr="005A65A8">
        <w:rPr>
          <w:lang w:val="en-US"/>
        </w:rPr>
        <w:t>—</w:t>
      </w:r>
      <w:r w:rsidRPr="00475363">
        <w:rPr>
          <w:lang w:val="en-US"/>
        </w:rPr>
        <w:t>Awareness and Initial Guidance (Years 1–2):</w:t>
      </w:r>
    </w:p>
    <w:p w14:paraId="00000445" w14:textId="77777777" w:rsidR="00FC568A" w:rsidRDefault="00EF5EFA" w:rsidP="00281EF2">
      <w:pPr>
        <w:pStyle w:val="Heading6"/>
      </w:pPr>
      <w:r>
        <w:t>Provide coordinated literacy and biliteracy guidance and resources (Principle 2 and Principle 4)</w:t>
      </w:r>
    </w:p>
    <w:p w14:paraId="00000446" w14:textId="77777777" w:rsidR="00FC568A" w:rsidRDefault="00EF5EFA">
      <w:pPr>
        <w:spacing w:after="200"/>
      </w:pPr>
      <w:r>
        <w:t xml:space="preserve">Provide guidance and resources that support a coordinated approach to literacy, biliteracy, and ELD, explicitly addressing the distinct language development needs of EL students, ML learners, and DLLs alongside core literacy instruction. </w:t>
      </w:r>
    </w:p>
    <w:p w14:paraId="00000447" w14:textId="7AB29055" w:rsidR="00FC568A" w:rsidRDefault="00EF5EFA">
      <w:pPr>
        <w:numPr>
          <w:ilvl w:val="0"/>
          <w:numId w:val="332"/>
        </w:numPr>
        <w:spacing w:before="200" w:after="200"/>
        <w:rPr>
          <w:color w:val="000000"/>
        </w:rPr>
      </w:pPr>
      <w:r>
        <w:t xml:space="preserve">See the Reading League Summit Joint Statement </w:t>
      </w:r>
      <w:r w:rsidR="00E96300">
        <w:t xml:space="preserve">at </w:t>
      </w:r>
      <w:hyperlink r:id="rId74" w:tooltip="Reading Language Summit Joint Statement pdf">
        <w:r w:rsidR="00FC568A" w:rsidRPr="0CBF5E34">
          <w:rPr>
            <w:color w:val="1155CC"/>
            <w:u w:val="single"/>
          </w:rPr>
          <w:t>https://multilingualliteracy.org/wp-content/uploads/2023/10/Joint-Statement_SOR-EL_EB.pdf</w:t>
        </w:r>
      </w:hyperlink>
      <w:r>
        <w:t xml:space="preserve"> to inform guidance in this area</w:t>
      </w:r>
      <w:r w:rsidR="0096091F">
        <w:t>.</w:t>
      </w:r>
    </w:p>
    <w:p w14:paraId="00000448" w14:textId="6E40B5AC" w:rsidR="00FC568A" w:rsidRDefault="00EF5EFA">
      <w:pPr>
        <w:numPr>
          <w:ilvl w:val="0"/>
          <w:numId w:val="332"/>
        </w:numPr>
        <w:spacing w:before="200" w:after="200"/>
        <w:rPr>
          <w:color w:val="000000"/>
        </w:rPr>
      </w:pPr>
      <w:r>
        <w:t>Offer PL grounded in the California Literacy Roadmap (for all program models) and the Multilingual Literacy Guidance for grades TK through grade twelve (for multilingual programs)</w:t>
      </w:r>
      <w:r w:rsidR="0096091F">
        <w:t>.</w:t>
      </w:r>
    </w:p>
    <w:p w14:paraId="00000449" w14:textId="0DC91607" w:rsidR="00FC568A" w:rsidRDefault="00EF5EFA">
      <w:pPr>
        <w:numPr>
          <w:ilvl w:val="0"/>
          <w:numId w:val="332"/>
        </w:numPr>
        <w:spacing w:before="200" w:after="200"/>
        <w:rPr>
          <w:color w:val="000000"/>
        </w:rPr>
      </w:pPr>
      <w:r>
        <w:t>Share models (including bilingual education program models) that show how ML language development should be intentionally woven into—and strengthened alongside—research-based literacy practices, helping LEAs align both in practice</w:t>
      </w:r>
      <w:r w:rsidR="0096091F">
        <w:t>.</w:t>
      </w:r>
    </w:p>
    <w:p w14:paraId="0000044A" w14:textId="3C1846AE" w:rsidR="00FC568A" w:rsidRDefault="00EF5EFA" w:rsidP="00BE6602">
      <w:pPr>
        <w:pStyle w:val="Heading6"/>
      </w:pPr>
      <w:r>
        <w:t>Support LEA curriculum review and adoption (Principle 2 and Principle 4)</w:t>
      </w:r>
    </w:p>
    <w:p w14:paraId="0000044B" w14:textId="1E026E52" w:rsidR="00FC568A" w:rsidRDefault="00EF5EFA">
      <w:pPr>
        <w:spacing w:after="200"/>
      </w:pPr>
      <w:r>
        <w:t>Support LEAs during curriculum review and adoption across content areas, offering guidance on evaluating instructional materials for strong EL and ML language development in English and partner languages for bilingual education programs. Support LEAs to</w:t>
      </w:r>
      <w:r w:rsidR="0096091F">
        <w:t xml:space="preserve"> do the following</w:t>
      </w:r>
      <w:r>
        <w:t>:</w:t>
      </w:r>
    </w:p>
    <w:p w14:paraId="0000044C" w14:textId="3B0F3C69" w:rsidR="00FC568A" w:rsidRDefault="00EF5EFA">
      <w:pPr>
        <w:numPr>
          <w:ilvl w:val="0"/>
          <w:numId w:val="378"/>
        </w:numPr>
        <w:spacing w:before="200" w:after="200"/>
        <w:rPr>
          <w:color w:val="000000"/>
          <w:lang w:val="en-US"/>
        </w:rPr>
      </w:pPr>
      <w:r w:rsidRPr="73E09362">
        <w:rPr>
          <w:lang w:val="en-US"/>
        </w:rPr>
        <w:t>Determine if the curriculum is appropriate for EL students</w:t>
      </w:r>
      <w:r w:rsidR="00A66D5F">
        <w:rPr>
          <w:lang w:val="en-US"/>
        </w:rPr>
        <w:t>,</w:t>
      </w:r>
      <w:r w:rsidRPr="73E09362">
        <w:rPr>
          <w:lang w:val="en-US"/>
        </w:rPr>
        <w:t xml:space="preserve"> including LTEL students and newcomer students and DLLs</w:t>
      </w:r>
    </w:p>
    <w:p w14:paraId="0000044D" w14:textId="77639AC6" w:rsidR="00FC568A" w:rsidRDefault="00EF5EFA">
      <w:pPr>
        <w:numPr>
          <w:ilvl w:val="0"/>
          <w:numId w:val="378"/>
        </w:numPr>
        <w:spacing w:before="200" w:after="200"/>
        <w:rPr>
          <w:color w:val="000000"/>
          <w:lang w:val="en-US"/>
        </w:rPr>
      </w:pPr>
      <w:r w:rsidRPr="73E09362">
        <w:rPr>
          <w:lang w:val="en-US"/>
        </w:rPr>
        <w:t xml:space="preserve">Determine if bilingual curriculum is thoughtfully designed based on research to promote true bilingualism and biliteracy (not just translated) </w:t>
      </w:r>
    </w:p>
    <w:p w14:paraId="0000044E" w14:textId="6F63C986" w:rsidR="00FC568A" w:rsidRDefault="00EF5EFA">
      <w:pPr>
        <w:numPr>
          <w:ilvl w:val="0"/>
          <w:numId w:val="378"/>
        </w:numPr>
        <w:spacing w:before="200" w:after="200"/>
        <w:rPr>
          <w:color w:val="000000"/>
          <w:lang w:val="en-US"/>
        </w:rPr>
      </w:pPr>
      <w:r w:rsidRPr="73E09362">
        <w:rPr>
          <w:lang w:val="en-US"/>
        </w:rPr>
        <w:t>Determine that the curriculum has a robust ELD component for English medium and bilingual classrooms</w:t>
      </w:r>
    </w:p>
    <w:p w14:paraId="5CE52F7F" w14:textId="77777777" w:rsidR="00920AD1" w:rsidRDefault="00920AD1" w:rsidP="00BE6602">
      <w:pPr>
        <w:pStyle w:val="Heading6"/>
        <w:rPr>
          <w:lang w:val="en-US"/>
        </w:rPr>
      </w:pPr>
      <w:r>
        <w:rPr>
          <w:lang w:val="en-US"/>
        </w:rPr>
        <w:br w:type="page"/>
      </w:r>
    </w:p>
    <w:p w14:paraId="0000044F" w14:textId="6A1258CA" w:rsidR="00FC568A" w:rsidRDefault="00EF5EFA" w:rsidP="00BE6602">
      <w:pPr>
        <w:pStyle w:val="Heading6"/>
        <w:rPr>
          <w:lang w:val="en-US"/>
        </w:rPr>
      </w:pPr>
      <w:r w:rsidRPr="4E2FC73E">
        <w:rPr>
          <w:lang w:val="en-US"/>
        </w:rPr>
        <w:lastRenderedPageBreak/>
        <w:t>Provide ELD expectations guidance, models, and resources (Principle 1 and Principle 2)</w:t>
      </w:r>
    </w:p>
    <w:p w14:paraId="00000450" w14:textId="689D442F" w:rsidR="00FC568A" w:rsidRDefault="00EF5EFA">
      <w:pPr>
        <w:spacing w:after="200"/>
      </w:pPr>
      <w:r>
        <w:t xml:space="preserve">Provide guidance that clarifies expectations for both </w:t>
      </w:r>
      <w:r w:rsidR="00A66D5F">
        <w:t>i</w:t>
      </w:r>
      <w:r>
        <w:t xml:space="preserve">ntegrated and </w:t>
      </w:r>
      <w:r w:rsidR="00A66D5F">
        <w:t xml:space="preserve">designated </w:t>
      </w:r>
      <w:r>
        <w:t xml:space="preserve">ELD across EL student typologies and various instructional programs, including bilingual education settings. </w:t>
      </w:r>
    </w:p>
    <w:p w14:paraId="00000451" w14:textId="39D72946" w:rsidR="00FC568A" w:rsidRDefault="00EF5EFA">
      <w:pPr>
        <w:numPr>
          <w:ilvl w:val="0"/>
          <w:numId w:val="349"/>
        </w:numPr>
        <w:spacing w:before="200" w:after="200"/>
        <w:rPr>
          <w:color w:val="000000"/>
          <w:lang w:val="en-US"/>
        </w:rPr>
      </w:pPr>
      <w:r w:rsidRPr="73E09362">
        <w:rPr>
          <w:lang w:val="en-US"/>
        </w:rPr>
        <w:t xml:space="preserve">Gather and share a range of existing course models to build awareness of possible options, including guidance on models for </w:t>
      </w:r>
      <w:r w:rsidR="00A66D5F">
        <w:rPr>
          <w:lang w:val="en-US"/>
        </w:rPr>
        <w:t>d</w:t>
      </w:r>
      <w:r w:rsidR="00A66D5F" w:rsidRPr="73E09362">
        <w:rPr>
          <w:lang w:val="en-US"/>
        </w:rPr>
        <w:t xml:space="preserve">esignated </w:t>
      </w:r>
      <w:r w:rsidRPr="73E09362">
        <w:rPr>
          <w:lang w:val="en-US"/>
        </w:rPr>
        <w:t>ELD that address scheduling and access concerns for secondary MLs. Where possible, leverage resources from existing grant programs, such as the Literacy Coaches and Reading Specialists DLI pathway</w:t>
      </w:r>
      <w:r w:rsidR="0096091F">
        <w:rPr>
          <w:lang w:val="en-US"/>
        </w:rPr>
        <w:t>.</w:t>
      </w:r>
    </w:p>
    <w:p w14:paraId="00000452" w14:textId="3EF14FAA" w:rsidR="00FC568A" w:rsidRDefault="00EF5EFA">
      <w:pPr>
        <w:numPr>
          <w:ilvl w:val="0"/>
          <w:numId w:val="349"/>
        </w:numPr>
        <w:spacing w:before="200" w:after="200"/>
        <w:rPr>
          <w:color w:val="000000"/>
        </w:rPr>
      </w:pPr>
      <w:r>
        <w:t>Develop and share toolkits, reports, and resources that support meaningful engagement with educational partners to collaboratively improve comprehensive ELD practices for various instructional settings, including bilingual education programs</w:t>
      </w:r>
      <w:r w:rsidR="0096091F">
        <w:t>.</w:t>
      </w:r>
    </w:p>
    <w:p w14:paraId="00000453" w14:textId="553ADDD4" w:rsidR="00FC568A" w:rsidRDefault="00EF5EFA" w:rsidP="00BE6602">
      <w:pPr>
        <w:pStyle w:val="Heading6"/>
      </w:pPr>
      <w:r>
        <w:t>Share master schedule tools,</w:t>
      </w:r>
      <w:r w:rsidR="00253438">
        <w:t xml:space="preserve"> </w:t>
      </w:r>
      <w:r>
        <w:t>samples, and guidance (Principle 2 and Principle 4)</w:t>
      </w:r>
    </w:p>
    <w:p w14:paraId="00000454" w14:textId="4B05132D" w:rsidR="00FC568A" w:rsidRDefault="00EF5EFA">
      <w:pPr>
        <w:numPr>
          <w:ilvl w:val="0"/>
          <w:numId w:val="149"/>
        </w:numPr>
        <w:spacing w:after="200"/>
      </w:pPr>
      <w:r>
        <w:t>Share tools, samples, and clear guidance for developing master schedules supportive of EL students for a variety of instructional programs, including Bilingual Education programs; offer learning opportunities to build understanding across LEAs</w:t>
      </w:r>
      <w:r w:rsidR="0096091F">
        <w:t>.</w:t>
      </w:r>
    </w:p>
    <w:p w14:paraId="00000455" w14:textId="494768B5" w:rsidR="00FC568A" w:rsidRDefault="00EF5EFA" w:rsidP="00BE6602">
      <w:pPr>
        <w:pStyle w:val="Heading6"/>
      </w:pPr>
      <w:r>
        <w:t xml:space="preserve">Provide guidance on aligning MTSS and </w:t>
      </w:r>
      <w:r w:rsidR="00DE4CFB">
        <w:t>T</w:t>
      </w:r>
      <w:r>
        <w:t>ier I instruction with the EL Roadmap (Principle 1, Principle 2, and Principle 3)</w:t>
      </w:r>
    </w:p>
    <w:p w14:paraId="00000456" w14:textId="77777777" w:rsidR="00FC568A" w:rsidRDefault="00EF5EFA">
      <w:pPr>
        <w:spacing w:after="200"/>
      </w:pPr>
      <w:r>
        <w:t>Provide guidance and models that help LEAs align their MTSS framework with EL Roadmap principles, clarifying that Tier I instruction must include comprehensive ELD and UDL for all EL students.</w:t>
      </w:r>
    </w:p>
    <w:p w14:paraId="00000457" w14:textId="4DE1145D" w:rsidR="00FC568A" w:rsidRDefault="00EF5EFA">
      <w:pPr>
        <w:numPr>
          <w:ilvl w:val="0"/>
          <w:numId w:val="211"/>
        </w:numPr>
        <w:spacing w:before="200" w:after="200"/>
        <w:rPr>
          <w:color w:val="000000"/>
          <w:lang w:val="en-US"/>
        </w:rPr>
      </w:pPr>
      <w:r w:rsidRPr="73E09362">
        <w:rPr>
          <w:lang w:val="en-US"/>
        </w:rPr>
        <w:t xml:space="preserve">Include specific guidance on serving dually identified students within Tier I, distinguishing language acquisition needs from disability-related indicators and </w:t>
      </w:r>
      <w:proofErr w:type="gramStart"/>
      <w:r w:rsidRPr="73E09362">
        <w:rPr>
          <w:lang w:val="en-US"/>
        </w:rPr>
        <w:t>needs</w:t>
      </w:r>
      <w:proofErr w:type="gramEnd"/>
      <w:r w:rsidRPr="73E09362">
        <w:rPr>
          <w:lang w:val="en-US"/>
        </w:rPr>
        <w:t xml:space="preserve"> to reduce misidentification</w:t>
      </w:r>
      <w:r w:rsidR="0012401D">
        <w:rPr>
          <w:lang w:val="en-US"/>
        </w:rPr>
        <w:t>.</w:t>
      </w:r>
    </w:p>
    <w:p w14:paraId="00000458" w14:textId="45EF9272" w:rsidR="00FC568A" w:rsidRDefault="003A775C" w:rsidP="00805905">
      <w:pPr>
        <w:pStyle w:val="Heading5"/>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459" w14:textId="77777777" w:rsidR="00FC568A" w:rsidRDefault="00EF5EFA" w:rsidP="00BE6602">
      <w:pPr>
        <w:pStyle w:val="Heading6"/>
      </w:pPr>
      <w:r>
        <w:t>Develop adoption toolkits and share lists of state-approved instructional materials that support MLs (Principle 2 and Principle 4)</w:t>
      </w:r>
    </w:p>
    <w:p w14:paraId="0000045A" w14:textId="77777777" w:rsidR="00FC568A" w:rsidRDefault="00EF5EFA">
      <w:pPr>
        <w:spacing w:after="200"/>
      </w:pPr>
      <w:r>
        <w:t xml:space="preserve">Share lists of state-approved instructional materials that support MLs across typologies in English medium and bilingual education programs. </w:t>
      </w:r>
    </w:p>
    <w:p w14:paraId="0000045B" w14:textId="2CAB4211" w:rsidR="00FC568A" w:rsidRDefault="00EF5EFA">
      <w:pPr>
        <w:numPr>
          <w:ilvl w:val="0"/>
          <w:numId w:val="323"/>
        </w:numPr>
        <w:spacing w:before="200" w:after="200"/>
        <w:rPr>
          <w:color w:val="000000"/>
          <w:lang w:val="en-US"/>
        </w:rPr>
      </w:pPr>
      <w:r w:rsidRPr="73E09362">
        <w:rPr>
          <w:lang w:val="en-US"/>
        </w:rPr>
        <w:t>Develop adoption toolkits to support districts and charter schools in their adoption process</w:t>
      </w:r>
      <w:r w:rsidR="0054257E">
        <w:rPr>
          <w:lang w:val="en-US"/>
        </w:rPr>
        <w:t>.</w:t>
      </w:r>
    </w:p>
    <w:p w14:paraId="1D5BB96A" w14:textId="77777777" w:rsidR="00920AD1" w:rsidRDefault="00920AD1" w:rsidP="00BE6602">
      <w:pPr>
        <w:pStyle w:val="Heading6"/>
      </w:pPr>
      <w:r>
        <w:br w:type="page"/>
      </w:r>
    </w:p>
    <w:p w14:paraId="0000045C" w14:textId="697DE233" w:rsidR="00FC568A" w:rsidRDefault="00EF5EFA" w:rsidP="00BE6602">
      <w:pPr>
        <w:pStyle w:val="Heading6"/>
      </w:pPr>
      <w:r>
        <w:lastRenderedPageBreak/>
        <w:t>Highlight effective models of integrated and designated ELD (Principle 1 and Principle 2)</w:t>
      </w:r>
    </w:p>
    <w:p w14:paraId="0000045D" w14:textId="77777777" w:rsidR="00FC568A" w:rsidRDefault="00EF5EFA">
      <w:pPr>
        <w:spacing w:after="200"/>
      </w:pPr>
      <w:r>
        <w:t>Highlight effective models of integrated and designated ELD in English medium and bilingual education programs, including examples where LEAs have developed or are developing courses or targeted supports for LTELs and other typologies.</w:t>
      </w:r>
    </w:p>
    <w:p w14:paraId="0000045E" w14:textId="39CC6FA0" w:rsidR="00FC568A" w:rsidRDefault="00EF5EFA">
      <w:pPr>
        <w:numPr>
          <w:ilvl w:val="0"/>
          <w:numId w:val="69"/>
        </w:numPr>
        <w:spacing w:before="200" w:after="200"/>
        <w:rPr>
          <w:color w:val="000000"/>
          <w:lang w:val="en-US"/>
        </w:rPr>
      </w:pPr>
      <w:r w:rsidRPr="73E09362">
        <w:rPr>
          <w:lang w:val="en-US"/>
        </w:rPr>
        <w:t>Elevate practices that provide additional support through partnerships with other grants and efforts (for example: community schools)</w:t>
      </w:r>
      <w:r w:rsidR="0054257E">
        <w:rPr>
          <w:lang w:val="en-US"/>
        </w:rPr>
        <w:t>.</w:t>
      </w:r>
    </w:p>
    <w:p w14:paraId="0000045F" w14:textId="4BD96303" w:rsidR="00FC568A" w:rsidRDefault="00EF5EFA">
      <w:pPr>
        <w:numPr>
          <w:ilvl w:val="0"/>
          <w:numId w:val="69"/>
        </w:numPr>
        <w:spacing w:before="200" w:after="200"/>
        <w:rPr>
          <w:color w:val="000000"/>
        </w:rPr>
      </w:pPr>
      <w:r>
        <w:t>Offer planning tools, design frameworks, and learning opportunities to help LEAs develop or refine their own approaches</w:t>
      </w:r>
      <w:r w:rsidR="0054257E">
        <w:t>.</w:t>
      </w:r>
    </w:p>
    <w:p w14:paraId="00000460" w14:textId="28E54972" w:rsidR="00FC568A" w:rsidRDefault="00EF5EFA">
      <w:pPr>
        <w:numPr>
          <w:ilvl w:val="0"/>
          <w:numId w:val="69"/>
        </w:numPr>
        <w:spacing w:before="200" w:after="200"/>
        <w:rPr>
          <w:color w:val="000000"/>
        </w:rPr>
      </w:pPr>
      <w:r>
        <w:t xml:space="preserve">Support LEAs in planning and delivering instruction aligned to curriculum frameworks that incorporate both integrated and designated ELD (including bilingual education programs), using </w:t>
      </w:r>
      <w:proofErr w:type="gramStart"/>
      <w:r>
        <w:t>standards</w:t>
      </w:r>
      <w:proofErr w:type="gramEnd"/>
      <w:r>
        <w:t>-aligned materials and strategies that build language development alongside content learning</w:t>
      </w:r>
      <w:r w:rsidR="0054257E">
        <w:t>.</w:t>
      </w:r>
    </w:p>
    <w:p w14:paraId="00000461" w14:textId="07911E42" w:rsidR="00FC568A" w:rsidRDefault="00EF5EFA">
      <w:pPr>
        <w:numPr>
          <w:ilvl w:val="0"/>
          <w:numId w:val="69"/>
        </w:numPr>
        <w:spacing w:before="200" w:after="200"/>
        <w:rPr>
          <w:color w:val="000000"/>
        </w:rPr>
      </w:pPr>
      <w:r>
        <w:t>Create ongoing structures (for example: networks, showcases, communities of practice) for LEAs to share models—including new or adapted courses—reflect on impact, and improve over time; continue providing guidance and resources to support strong, aligned ELD implementation across typologies in a variety of instructional programs</w:t>
      </w:r>
      <w:r w:rsidR="0054257E">
        <w:t>.</w:t>
      </w:r>
    </w:p>
    <w:p w14:paraId="00000462" w14:textId="400AB9EC" w:rsidR="00FC568A" w:rsidRDefault="00EF5EFA" w:rsidP="00BE6602">
      <w:pPr>
        <w:pStyle w:val="Heading6"/>
      </w:pPr>
      <w:r>
        <w:t>Offer space and coaching to support design of master schedules for EL students (Principle 2 and Principle 4)</w:t>
      </w:r>
    </w:p>
    <w:p w14:paraId="00000463" w14:textId="47F45CD2" w:rsidR="00FC568A" w:rsidRDefault="00EF5EFA">
      <w:pPr>
        <w:numPr>
          <w:ilvl w:val="0"/>
          <w:numId w:val="6"/>
        </w:numPr>
        <w:spacing w:after="200"/>
      </w:pPr>
      <w:r>
        <w:t>Offer coaching, PL, supportive space, and time for LEAs to collaborate and apply models to create a master schedule for EL students that fits their context</w:t>
      </w:r>
      <w:r w:rsidR="000864B2">
        <w:t>.</w:t>
      </w:r>
    </w:p>
    <w:p w14:paraId="00000464" w14:textId="5B10D4C2" w:rsidR="00FC568A" w:rsidRDefault="00EF5EFA" w:rsidP="00BE6602">
      <w:pPr>
        <w:pStyle w:val="Heading6"/>
      </w:pPr>
      <w:r>
        <w:t>Support cross-system coordination between MTSS, EL, and special education teams (Principle 1, Principle 2, and Principle 3)</w:t>
      </w:r>
    </w:p>
    <w:p w14:paraId="00000465" w14:textId="19DBDAC4" w:rsidR="00FC568A" w:rsidRDefault="00EF5EFA">
      <w:pPr>
        <w:numPr>
          <w:ilvl w:val="0"/>
          <w:numId w:val="255"/>
        </w:numPr>
        <w:spacing w:after="200"/>
      </w:pPr>
      <w:r w:rsidRPr="73E09362">
        <w:rPr>
          <w:lang w:val="en-US"/>
        </w:rPr>
        <w:t xml:space="preserve">Provide </w:t>
      </w:r>
      <w:r w:rsidR="000543ED">
        <w:rPr>
          <w:lang w:val="en-US"/>
        </w:rPr>
        <w:t>TA</w:t>
      </w:r>
      <w:r w:rsidRPr="73E09362">
        <w:rPr>
          <w:lang w:val="en-US"/>
        </w:rPr>
        <w:t xml:space="preserve"> to help LEAs coordinate general education, EL and ELD, and special education staff within MTSS teams, ensuring that Tier I, comprehensive integrated and designated ELD, intervention, and specially designed instruction operate as a coherent system for dually identified students</w:t>
      </w:r>
      <w:r w:rsidR="000864B2">
        <w:rPr>
          <w:lang w:val="en-US"/>
        </w:rPr>
        <w:t>.</w:t>
      </w:r>
    </w:p>
    <w:p w14:paraId="00000466" w14:textId="076118E9"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467" w14:textId="77777777" w:rsidR="00FC568A" w:rsidRDefault="00EF5EFA" w:rsidP="00BE6602">
      <w:pPr>
        <w:pStyle w:val="Heading6"/>
      </w:pPr>
      <w:r>
        <w:t>Continue to build and update countywide curriculum resources and examples for MLs (Principle 2 and Principle 4)</w:t>
      </w:r>
    </w:p>
    <w:p w14:paraId="00000468" w14:textId="56F52F25" w:rsidR="00FC568A" w:rsidRDefault="00EF5EFA">
      <w:pPr>
        <w:numPr>
          <w:ilvl w:val="0"/>
          <w:numId w:val="133"/>
        </w:numPr>
        <w:spacing w:after="200"/>
      </w:pPr>
      <w:r w:rsidRPr="6DD68348">
        <w:rPr>
          <w:lang w:val="en-US"/>
        </w:rPr>
        <w:t>Continue to build and update countywide curriculum resources and examples that support MLs access to rigorous, grade-level instruction across content areas and a variety of instructional settings</w:t>
      </w:r>
      <w:r w:rsidR="0092203C" w:rsidRPr="6DD68348">
        <w:rPr>
          <w:lang w:val="en-US"/>
        </w:rPr>
        <w:t>,</w:t>
      </w:r>
      <w:r w:rsidRPr="6DD68348">
        <w:rPr>
          <w:lang w:val="en-US"/>
        </w:rPr>
        <w:t xml:space="preserve"> including bilingual education programs</w:t>
      </w:r>
      <w:r w:rsidR="000864B2" w:rsidRPr="6DD68348">
        <w:rPr>
          <w:lang w:val="en-US"/>
        </w:rPr>
        <w:t>.</w:t>
      </w:r>
    </w:p>
    <w:p w14:paraId="00000469" w14:textId="3D9FC94C" w:rsidR="00FC568A" w:rsidRDefault="00EF5EFA">
      <w:pPr>
        <w:numPr>
          <w:ilvl w:val="0"/>
          <w:numId w:val="133"/>
        </w:numPr>
        <w:spacing w:before="200" w:after="200"/>
        <w:rPr>
          <w:color w:val="000000"/>
        </w:rPr>
      </w:pPr>
      <w:r>
        <w:t>Include and uplift examples or models of secondary electives (including CTE pathways) that meet all ELD domains and standards</w:t>
      </w:r>
      <w:r w:rsidR="000864B2">
        <w:t>.</w:t>
      </w:r>
    </w:p>
    <w:p w14:paraId="0000046A" w14:textId="5883B538" w:rsidR="00FC568A" w:rsidRDefault="00EF5EFA" w:rsidP="00BE6602">
      <w:pPr>
        <w:pStyle w:val="Heading6"/>
      </w:pPr>
      <w:r>
        <w:lastRenderedPageBreak/>
        <w:t>Provide ongoing support to help LEAs refine master schedules for EL students (Principle 2 and Principle 4)</w:t>
      </w:r>
    </w:p>
    <w:p w14:paraId="0000046B" w14:textId="4F1EF4E3" w:rsidR="00FC568A" w:rsidRDefault="00EF5EFA">
      <w:pPr>
        <w:numPr>
          <w:ilvl w:val="0"/>
          <w:numId w:val="7"/>
        </w:numPr>
        <w:spacing w:after="200"/>
      </w:pPr>
      <w:r w:rsidRPr="73E09362">
        <w:rPr>
          <w:lang w:val="en-US"/>
        </w:rPr>
        <w:t>Provide ongoing support (for example: office hours, updated resources) to help LEAs refine and strengthen their master schedule for EL students</w:t>
      </w:r>
      <w:r w:rsidR="007859E4">
        <w:rPr>
          <w:lang w:val="en-US"/>
        </w:rPr>
        <w:t>,</w:t>
      </w:r>
      <w:r w:rsidRPr="73E09362">
        <w:rPr>
          <w:lang w:val="en-US"/>
        </w:rPr>
        <w:t xml:space="preserve"> including those needed for bilingual education programs.</w:t>
      </w:r>
    </w:p>
    <w:p w14:paraId="0000046C" w14:textId="60C73735" w:rsidR="00FC568A" w:rsidRDefault="00EF5EFA" w:rsidP="00BE6602">
      <w:pPr>
        <w:pStyle w:val="Heading6"/>
        <w:rPr>
          <w:lang w:val="en-US"/>
        </w:rPr>
      </w:pPr>
      <w:r w:rsidRPr="73E09362">
        <w:rPr>
          <w:lang w:val="en-US"/>
        </w:rPr>
        <w:t>Share models of coordinated MTSS and Tier I practice for dually identified students (Principle 1, Principle 2, and Principle 3)</w:t>
      </w:r>
    </w:p>
    <w:p w14:paraId="0000046D" w14:textId="7E8538CB" w:rsidR="00FC568A" w:rsidRDefault="00EF5EFA">
      <w:pPr>
        <w:numPr>
          <w:ilvl w:val="0"/>
          <w:numId w:val="262"/>
        </w:numPr>
        <w:spacing w:after="200"/>
      </w:pPr>
      <w:r w:rsidRPr="73E09362">
        <w:rPr>
          <w:lang w:val="en-US"/>
        </w:rPr>
        <w:t>Identify and share LEA models that demonstrate effective, coordinated Tier I instruction and MTSS systems that embrace all typologies of EL students and uplift these as demonstration sites</w:t>
      </w:r>
      <w:r w:rsidR="007859E4">
        <w:rPr>
          <w:lang w:val="en-US"/>
        </w:rPr>
        <w:t>.</w:t>
      </w:r>
    </w:p>
    <w:p w14:paraId="0000046E" w14:textId="25EF9CE7" w:rsidR="00FC568A" w:rsidRDefault="00EF5EFA" w:rsidP="00805905">
      <w:pPr>
        <w:pStyle w:val="Heading5"/>
      </w:pPr>
      <w:r>
        <w:t xml:space="preserve">General Expected Outcomes </w:t>
      </w:r>
    </w:p>
    <w:p w14:paraId="0000046F" w14:textId="26B6020D" w:rsidR="00FC568A" w:rsidRDefault="00EF5EFA">
      <w:pPr>
        <w:widowControl w:val="0"/>
        <w:numPr>
          <w:ilvl w:val="0"/>
          <w:numId w:val="321"/>
        </w:numPr>
        <w:spacing w:before="200" w:after="200"/>
      </w:pPr>
      <w:r>
        <w:t>MLs have greater access to rigorous, grade-level instruction in alignment with their instructional program, including bilingual and dual language immersion settings</w:t>
      </w:r>
      <w:r w:rsidR="00DF3099">
        <w:t>.</w:t>
      </w:r>
    </w:p>
    <w:p w14:paraId="00000470" w14:textId="4BA92445" w:rsidR="00FC568A" w:rsidRDefault="00EF5EFA">
      <w:pPr>
        <w:widowControl w:val="0"/>
        <w:numPr>
          <w:ilvl w:val="0"/>
          <w:numId w:val="321"/>
        </w:numPr>
        <w:spacing w:before="200" w:after="200"/>
      </w:pPr>
      <w:r>
        <w:t>Language development is intentionally integrated throughout the instructional program</w:t>
      </w:r>
      <w:r w:rsidR="00640A78">
        <w:t>,</w:t>
      </w:r>
      <w:r>
        <w:t xml:space="preserve"> in English and, when applicable, the partner language(s)</w:t>
      </w:r>
      <w:r w:rsidR="00640A78">
        <w:t>,</w:t>
      </w:r>
      <w:r>
        <w:t xml:space="preserve"> to support multilingualism</w:t>
      </w:r>
      <w:r w:rsidR="00DF3099">
        <w:t>.</w:t>
      </w:r>
    </w:p>
    <w:p w14:paraId="00000471" w14:textId="1A508C17" w:rsidR="00FC568A" w:rsidRDefault="00EF5EFA">
      <w:pPr>
        <w:widowControl w:val="0"/>
        <w:numPr>
          <w:ilvl w:val="0"/>
          <w:numId w:val="321"/>
        </w:numPr>
        <w:spacing w:before="200" w:after="200"/>
      </w:pPr>
      <w:r>
        <w:t>Curriculum and instructional practices better support MLs across English medium, bilingual, and dual language programs</w:t>
      </w:r>
      <w:r w:rsidR="00DF3099">
        <w:t>.</w:t>
      </w:r>
    </w:p>
    <w:p w14:paraId="00000472" w14:textId="6A76466F" w:rsidR="00FC568A" w:rsidRDefault="00EF5EFA">
      <w:pPr>
        <w:widowControl w:val="0"/>
        <w:numPr>
          <w:ilvl w:val="0"/>
          <w:numId w:val="321"/>
        </w:numPr>
        <w:spacing w:before="200" w:after="200"/>
      </w:pPr>
      <w:r w:rsidRPr="73E09362">
        <w:rPr>
          <w:lang w:val="en-US"/>
        </w:rPr>
        <w:t>LEAs strengthen their capacity to implement high-quality, asset-oriented instructional programs that promote academic achievement, English proficiency, and multilingualism, for all MLs</w:t>
      </w:r>
      <w:r w:rsidR="00DF3099">
        <w:rPr>
          <w:lang w:val="en-US"/>
        </w:rPr>
        <w:t>.</w:t>
      </w:r>
    </w:p>
    <w:p w14:paraId="00000473" w14:textId="3D84CDD7" w:rsidR="00FC568A" w:rsidRDefault="00EF5EFA">
      <w:pPr>
        <w:widowControl w:val="0"/>
        <w:numPr>
          <w:ilvl w:val="0"/>
          <w:numId w:val="321"/>
        </w:numPr>
        <w:spacing w:before="200" w:after="200"/>
      </w:pPr>
      <w:r w:rsidRPr="6DD68348">
        <w:rPr>
          <w:lang w:val="en-US"/>
        </w:rPr>
        <w:t>Tier I instruction, comprehensive ELD, intervention, and specially designed instruction are coordinated to provide coherent access and support for all typologies of MLs</w:t>
      </w:r>
      <w:r w:rsidR="00DF3099" w:rsidRPr="6DD68348">
        <w:rPr>
          <w:lang w:val="en-US"/>
        </w:rPr>
        <w:t>.</w:t>
      </w:r>
    </w:p>
    <w:p w14:paraId="00000474" w14:textId="17ECF758" w:rsidR="00FC568A" w:rsidRDefault="00EF5EFA" w:rsidP="00805905">
      <w:pPr>
        <w:pStyle w:val="Heading5"/>
      </w:pPr>
      <w:r>
        <w:t>Coaching, Support, and Collaboration Metrics</w:t>
      </w:r>
    </w:p>
    <w:p w14:paraId="00000475" w14:textId="77777777" w:rsidR="00FC568A" w:rsidRDefault="00EF5EFA" w:rsidP="00405975">
      <w:pPr>
        <w:pStyle w:val="Heading6"/>
        <w:rPr>
          <w:i/>
          <w:iCs/>
        </w:rPr>
      </w:pPr>
      <w:bookmarkStart w:id="71" w:name="_heading=h.lyvkt98zhy6u" w:colFirst="0" w:colLast="0"/>
      <w:bookmarkEnd w:id="71"/>
      <w:r>
        <w:t>CAASPP, CAST, and CSA Data for EL Students</w:t>
      </w:r>
    </w:p>
    <w:p w14:paraId="00000476" w14:textId="3354DEA8" w:rsidR="00FC568A" w:rsidRDefault="00EF5EFA">
      <w:pPr>
        <w:widowControl w:val="0"/>
        <w:numPr>
          <w:ilvl w:val="0"/>
          <w:numId w:val="195"/>
        </w:numPr>
        <w:spacing w:after="200"/>
      </w:pPr>
      <w:r w:rsidRPr="73E09362">
        <w:rPr>
          <w:lang w:val="en-US"/>
        </w:rPr>
        <w:t>Percentage of EL students scoring proficiency or above in ELA and Math on the CAASPP and the CAST and at level 3 or above on the CSA</w:t>
      </w:r>
      <w:r w:rsidR="00CB0C05">
        <w:rPr>
          <w:lang w:val="en-US"/>
        </w:rPr>
        <w:t xml:space="preserve"> (s</w:t>
      </w:r>
      <w:r w:rsidR="00CB0C05" w:rsidRPr="61136464">
        <w:rPr>
          <w:lang w:val="en-US"/>
        </w:rPr>
        <w:t>ee</w:t>
      </w:r>
      <w:r w:rsidR="00CB0C05" w:rsidRPr="006A2A4B">
        <w:rPr>
          <w:lang w:val="en-US"/>
        </w:rPr>
        <w:t xml:space="preserve"> </w:t>
      </w:r>
      <w:r w:rsidR="00CB0C05" w:rsidRPr="61136464">
        <w:rPr>
          <w:lang w:val="en-US"/>
        </w:rPr>
        <w:t xml:space="preserve">CAASPP </w:t>
      </w:r>
      <w:r w:rsidR="00CB0C05" w:rsidRPr="006A2A4B">
        <w:rPr>
          <w:lang w:val="en-US"/>
        </w:rPr>
        <w:t>Test Results for California</w:t>
      </w:r>
      <w:r w:rsidR="00CB0C05">
        <w:rPr>
          <w:lang w:val="en-US"/>
        </w:rPr>
        <w:t>’</w:t>
      </w:r>
      <w:r w:rsidR="00CB0C05" w:rsidRPr="006A2A4B">
        <w:rPr>
          <w:lang w:val="en-US"/>
        </w:rPr>
        <w:t>s Assessments</w:t>
      </w:r>
      <w:r w:rsidR="00CB0C05">
        <w:rPr>
          <w:lang w:val="en-US"/>
        </w:rPr>
        <w:t xml:space="preserve"> at</w:t>
      </w:r>
      <w:r w:rsidRPr="73E09362">
        <w:rPr>
          <w:lang w:val="en-US"/>
        </w:rPr>
        <w:t xml:space="preserve"> </w:t>
      </w:r>
      <w:hyperlink r:id="rId75" w:tooltip="CAASPP Test Results for California’s Assessments">
        <w:r w:rsidR="00FC568A" w:rsidRPr="73E09362">
          <w:rPr>
            <w:color w:val="1155CC"/>
            <w:u w:val="single"/>
            <w:lang w:val="en-US"/>
          </w:rPr>
          <w:t>https://caaspp-elpac.ets.org/caaspp/</w:t>
        </w:r>
      </w:hyperlink>
      <w:r w:rsidRPr="73E09362">
        <w:rPr>
          <w:lang w:val="en-US"/>
        </w:rPr>
        <w:t xml:space="preserve">). </w:t>
      </w:r>
    </w:p>
    <w:p w14:paraId="00000477" w14:textId="77777777" w:rsidR="00FC568A" w:rsidRDefault="00EF5EFA" w:rsidP="00405975">
      <w:pPr>
        <w:pStyle w:val="Heading6"/>
        <w:rPr>
          <w:i/>
          <w:iCs/>
        </w:rPr>
      </w:pPr>
      <w:bookmarkStart w:id="72" w:name="_heading=h.ilxayyhtxo0w" w:colFirst="0" w:colLast="0"/>
      <w:bookmarkEnd w:id="72"/>
      <w:r>
        <w:t xml:space="preserve">LEA implementation of coordinated MTSS/Tier I practice </w:t>
      </w:r>
    </w:p>
    <w:p w14:paraId="00000478" w14:textId="77777777" w:rsidR="00FC568A" w:rsidRDefault="00EF5EFA">
      <w:pPr>
        <w:numPr>
          <w:ilvl w:val="0"/>
          <w:numId w:val="35"/>
        </w:numPr>
        <w:spacing w:after="200"/>
      </w:pPr>
      <w:r>
        <w:t>Number and percentage of LEAs that have formally aligned their MTSS framework with EL Roadmap Tier I expectations (comprehensive ELD, UDL, amplified instruction) for all typologies of EL students</w:t>
      </w:r>
    </w:p>
    <w:p w14:paraId="00000479" w14:textId="0726F302" w:rsidR="00FC568A" w:rsidRDefault="00EF5EFA">
      <w:pPr>
        <w:numPr>
          <w:ilvl w:val="0"/>
          <w:numId w:val="35"/>
        </w:numPr>
        <w:spacing w:after="200"/>
      </w:pPr>
      <w:r w:rsidRPr="73E09362">
        <w:rPr>
          <w:lang w:val="en-US"/>
        </w:rPr>
        <w:lastRenderedPageBreak/>
        <w:t xml:space="preserve">Number of LEAs engaging COE </w:t>
      </w:r>
      <w:r w:rsidR="000543ED">
        <w:rPr>
          <w:lang w:val="en-US"/>
        </w:rPr>
        <w:t>TA</w:t>
      </w:r>
      <w:r w:rsidRPr="73E09362">
        <w:rPr>
          <w:lang w:val="en-US"/>
        </w:rPr>
        <w:t xml:space="preserve"> specifically related to MTSS, EL, or special education coordination</w:t>
      </w:r>
    </w:p>
    <w:p w14:paraId="0000047A" w14:textId="692A0F0A" w:rsidR="00FC568A" w:rsidRDefault="00EF5EFA" w:rsidP="005C5CF5">
      <w:pPr>
        <w:pStyle w:val="Heading4"/>
        <w:spacing w:line="259" w:lineRule="auto"/>
      </w:pPr>
      <w:r>
        <w:t xml:space="preserve">Strategic Lever </w:t>
      </w:r>
      <w:r w:rsidR="087A7B3F">
        <w:t>5</w:t>
      </w:r>
      <w:r>
        <w:t>: Workforce</w:t>
      </w:r>
    </w:p>
    <w:p w14:paraId="0000047B" w14:textId="56F6C3BD" w:rsidR="00FC568A" w:rsidRDefault="00EF5EFA">
      <w:pPr>
        <w:widowControl w:val="0"/>
        <w:spacing w:after="200"/>
      </w:pPr>
      <w:r w:rsidRPr="73E09362">
        <w:rPr>
          <w:lang w:val="en-US"/>
        </w:rPr>
        <w:t xml:space="preserve">The Workforce focus area supports effective implementation of the California EL Roadmap by helping LEAs recruit, prepare, develop, and retain educators who are equipped to serve MLs. By strengthening bilingual educator pipelines, expanding multilingual educator leadership, and supporting ongoing workforce development, this focus area helps ensure students have access to highly qualified educators who affirm and build </w:t>
      </w:r>
      <w:r w:rsidR="00C520D0">
        <w:rPr>
          <w:lang w:val="en-US"/>
        </w:rPr>
        <w:t>on</w:t>
      </w:r>
      <w:r w:rsidRPr="73E09362">
        <w:rPr>
          <w:lang w:val="en-US"/>
        </w:rPr>
        <w:t xml:space="preserve"> their linguistic and cultural assets.</w:t>
      </w:r>
    </w:p>
    <w:p w14:paraId="0000047C" w14:textId="36720176" w:rsidR="00FC568A" w:rsidRDefault="00475363" w:rsidP="00805905">
      <w:pPr>
        <w:pStyle w:val="Heading5"/>
      </w:pPr>
      <w:r w:rsidRPr="00475363">
        <w:rPr>
          <w:lang w:val="en-US"/>
        </w:rPr>
        <w:t>Phase 1: Exploration and Installation</w:t>
      </w:r>
      <w:r w:rsidR="005A65A8" w:rsidRPr="005A65A8">
        <w:rPr>
          <w:lang w:val="en-US"/>
        </w:rPr>
        <w:t>—</w:t>
      </w:r>
      <w:r w:rsidRPr="00475363">
        <w:rPr>
          <w:lang w:val="en-US"/>
        </w:rPr>
        <w:t>Awareness and Initial Guidance (Years 1–2):</w:t>
      </w:r>
    </w:p>
    <w:p w14:paraId="0000047D" w14:textId="77777777" w:rsidR="00FC568A" w:rsidRDefault="00EF5EFA" w:rsidP="00BE6602">
      <w:pPr>
        <w:pStyle w:val="Heading6"/>
      </w:pPr>
      <w:r>
        <w:t>Ensure COE hiring practices reflect needs of MLs (Principle 3 and Principle 4)</w:t>
      </w:r>
    </w:p>
    <w:p w14:paraId="0000047E" w14:textId="4068F8F0" w:rsidR="00FC568A" w:rsidRDefault="00EF5EFA">
      <w:pPr>
        <w:numPr>
          <w:ilvl w:val="0"/>
          <w:numId w:val="112"/>
        </w:numPr>
        <w:spacing w:after="200"/>
      </w:pPr>
      <w:r w:rsidRPr="73E09362">
        <w:rPr>
          <w:lang w:val="en-US"/>
        </w:rPr>
        <w:t>Ensure COE hiring practices and organizational priorities consistently reflect the needs of MLs, prioritizing expertise in the EL Roadmap and asset-based approaches across all divisions</w:t>
      </w:r>
      <w:r w:rsidR="00DF3099">
        <w:rPr>
          <w:lang w:val="en-US"/>
        </w:rPr>
        <w:t>.</w:t>
      </w:r>
    </w:p>
    <w:p w14:paraId="0000047F" w14:textId="542D8E00" w:rsidR="00FC568A" w:rsidRDefault="00EF5EFA" w:rsidP="00BE6602">
      <w:pPr>
        <w:pStyle w:val="Heading6"/>
      </w:pPr>
      <w:r>
        <w:t>Provide training and guidance for COE and LEA staff who lead educator preparation programs (Principle 2 and Principle 3)</w:t>
      </w:r>
    </w:p>
    <w:p w14:paraId="00000480" w14:textId="262E0A40" w:rsidR="00FC568A" w:rsidRDefault="00EF5EFA">
      <w:pPr>
        <w:numPr>
          <w:ilvl w:val="0"/>
          <w:numId w:val="175"/>
        </w:numPr>
        <w:spacing w:after="200"/>
      </w:pPr>
      <w:r>
        <w:t>Provide training and guidance for COE and LEA staff who lead educator preparation programs (for example: California Association of School Counselors, Preliminary Administrative Services Credential Program, Beginning Teacher Support and Assessment, paraprofessional training</w:t>
      </w:r>
      <w:r w:rsidR="00477A48">
        <w:t>)</w:t>
      </w:r>
      <w:r>
        <w:t xml:space="preserve"> to build their understanding of MLs strengths and needs and the EL Roadmap, with attention to the various instructional programs in which they are served</w:t>
      </w:r>
      <w:r w:rsidR="00E900CA">
        <w:t>,</w:t>
      </w:r>
      <w:r>
        <w:t xml:space="preserve"> including multilingual programs</w:t>
      </w:r>
      <w:r w:rsidR="00DF3099">
        <w:t>.</w:t>
      </w:r>
    </w:p>
    <w:p w14:paraId="00000481" w14:textId="05C1B916" w:rsidR="00FC568A" w:rsidRDefault="00EF5EFA" w:rsidP="00BE6602">
      <w:pPr>
        <w:pStyle w:val="Heading6"/>
      </w:pPr>
      <w:r>
        <w:t>Develop partnerships with county-</w:t>
      </w:r>
      <w:proofErr w:type="gramStart"/>
      <w:r>
        <w:t>alike</w:t>
      </w:r>
      <w:proofErr w:type="gramEnd"/>
      <w:r>
        <w:t xml:space="preserve"> IHEs (Principle 3 and Principle 4)</w:t>
      </w:r>
    </w:p>
    <w:p w14:paraId="00000482" w14:textId="77777777" w:rsidR="00FC568A" w:rsidRDefault="00EF5EFA">
      <w:pPr>
        <w:spacing w:after="200"/>
      </w:pPr>
      <w:r>
        <w:t>Develop partnerships with county-alike IHEs to define shared goals focused on effectively preparing educators and all school staff who work with EL, ML, and DLL students, to effectively address their needs within the county in English medium and bilingual program instructional settings.</w:t>
      </w:r>
    </w:p>
    <w:p w14:paraId="00000483" w14:textId="3DE2B65B" w:rsidR="00FC568A" w:rsidRDefault="00EF5EFA">
      <w:pPr>
        <w:numPr>
          <w:ilvl w:val="0"/>
          <w:numId w:val="157"/>
        </w:numPr>
        <w:spacing w:after="200"/>
      </w:pPr>
      <w:r>
        <w:t xml:space="preserve">Leverage and sustain funding (for example: Bilingual Teacher </w:t>
      </w:r>
      <w:r w:rsidR="006B3D36">
        <w:t xml:space="preserve">Professional </w:t>
      </w:r>
      <w:r w:rsidR="00A90AC3">
        <w:t>Development</w:t>
      </w:r>
      <w:r>
        <w:t xml:space="preserve"> Program [BTPDP]) to expand partnerships with IHEs</w:t>
      </w:r>
      <w:r w:rsidR="00DF3099">
        <w:t>.</w:t>
      </w:r>
    </w:p>
    <w:p w14:paraId="00000484" w14:textId="06AC01EB" w:rsidR="00FC568A" w:rsidRDefault="00EF5EFA">
      <w:pPr>
        <w:numPr>
          <w:ilvl w:val="0"/>
          <w:numId w:val="157"/>
        </w:numPr>
        <w:spacing w:after="200"/>
      </w:pPr>
      <w:r>
        <w:t>Develop and expand COE-led pathways that incentivize educators (including</w:t>
      </w:r>
      <w:r w:rsidR="00D6278F">
        <w:t>,</w:t>
      </w:r>
      <w:r>
        <w:t xml:space="preserve"> but not limited to</w:t>
      </w:r>
      <w:r w:rsidR="00D6278F">
        <w:t>,</w:t>
      </w:r>
      <w:r>
        <w:t xml:space="preserve"> administrators, paraeducators, speech and language pathologists, out-of-school time, and expanded learning staff to pursue EL and Bilingual Authorizations in response to LEA needs</w:t>
      </w:r>
      <w:r w:rsidR="00DF3099">
        <w:t>.</w:t>
      </w:r>
    </w:p>
    <w:p w14:paraId="00000485" w14:textId="0E61DB34" w:rsidR="00FC568A" w:rsidRDefault="003A775C" w:rsidP="00805905">
      <w:pPr>
        <w:pStyle w:val="Heading5"/>
      </w:pPr>
      <w:r w:rsidRPr="003A775C">
        <w:lastRenderedPageBreak/>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486" w14:textId="4343227C" w:rsidR="00FC568A" w:rsidRPr="00253438" w:rsidRDefault="00EF5EFA" w:rsidP="00BE6602">
      <w:pPr>
        <w:pStyle w:val="Heading6"/>
      </w:pPr>
      <w:r w:rsidRPr="00253438">
        <w:t>Embed ML-focused content and practices in COE educator preparation and induction programs (Principle 2 and Principle 3)</w:t>
      </w:r>
    </w:p>
    <w:p w14:paraId="00000487" w14:textId="49AE355D" w:rsidR="00FC568A" w:rsidRDefault="00EF5EFA">
      <w:pPr>
        <w:numPr>
          <w:ilvl w:val="0"/>
          <w:numId w:val="383"/>
        </w:numPr>
        <w:spacing w:after="200"/>
      </w:pPr>
      <w:r>
        <w:t>Support COE staff who lead educator preparation and induction programs to embed ML-focused content and practices throughout program design and delivery, aligned to the EL Roadmap</w:t>
      </w:r>
      <w:r w:rsidR="00E168BF">
        <w:t>.</w:t>
      </w:r>
    </w:p>
    <w:p w14:paraId="00000488" w14:textId="0F70853B" w:rsidR="00FC568A" w:rsidRPr="00253438" w:rsidRDefault="00EF5EFA" w:rsidP="00BE6602">
      <w:pPr>
        <w:pStyle w:val="Heading6"/>
      </w:pPr>
      <w:r w:rsidRPr="00253438">
        <w:t>Leverage established IHE partnerships to provide input on coursework and clinical experience (Principle 3 and Principle 4)</w:t>
      </w:r>
    </w:p>
    <w:p w14:paraId="00000489" w14:textId="685D7144" w:rsidR="00FC568A" w:rsidRDefault="00EF5EFA">
      <w:pPr>
        <w:numPr>
          <w:ilvl w:val="0"/>
          <w:numId w:val="274"/>
        </w:numPr>
        <w:spacing w:after="200"/>
      </w:pPr>
      <w:r>
        <w:t>Leverage established IHE partnerships to provide structured input into coursework and clinical experiences by sharing regional priorities and promising practices aligned to the EL Roadmap, supporting candidate readiness to implement integrated and designated ELD and content standards in English-medium classrooms and bilingual education programs</w:t>
      </w:r>
      <w:r w:rsidR="00E168BF">
        <w:t>.</w:t>
      </w:r>
    </w:p>
    <w:p w14:paraId="0000048A" w14:textId="0F1421D3" w:rsidR="00FC568A" w:rsidRDefault="00EF5EFA" w:rsidP="00BE6602">
      <w:pPr>
        <w:pStyle w:val="Heading6"/>
      </w:pPr>
      <w:r>
        <w:t>Continuously improve preparation pathways (Principle 3 and Principle 4)</w:t>
      </w:r>
    </w:p>
    <w:p w14:paraId="0000048B" w14:textId="77777777" w:rsidR="00FC568A" w:rsidRDefault="00EF5EFA">
      <w:pPr>
        <w:spacing w:after="200"/>
      </w:pPr>
      <w:r>
        <w:t>Continuously improve preparation pathways by learning from effective models and responding to LEA feedback and workforce needs to strengthen the multilingual and bilingual educator pipeline.</w:t>
      </w:r>
    </w:p>
    <w:p w14:paraId="0000048C" w14:textId="4EC33F8E" w:rsidR="00FC568A" w:rsidRDefault="00EF5EFA">
      <w:pPr>
        <w:widowControl w:val="0"/>
        <w:numPr>
          <w:ilvl w:val="0"/>
          <w:numId w:val="295"/>
        </w:numPr>
        <w:spacing w:after="200"/>
        <w:rPr>
          <w:color w:val="000000"/>
        </w:rPr>
      </w:pPr>
      <w:r>
        <w:t>For SSB recipients, support flexible credential policies and specialized training, providing financial resources and incentives; support bilingual teaching pathways in district and school staffing systems enhancing recruitment efforts; and foster supportive environments of qualified bilingual educators for TK–12 schools</w:t>
      </w:r>
      <w:r w:rsidR="00E168BF">
        <w:t>.</w:t>
      </w:r>
    </w:p>
    <w:p w14:paraId="0000048D" w14:textId="607E316C"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48E" w14:textId="77777777" w:rsidR="00FC568A" w:rsidRDefault="00EF5EFA" w:rsidP="00BE6602">
      <w:pPr>
        <w:pStyle w:val="Heading6"/>
      </w:pPr>
      <w:r>
        <w:t>Establish consistent expectations and systems for COE-led educator preparation programs (Principle 2 and Principle 3)</w:t>
      </w:r>
    </w:p>
    <w:p w14:paraId="0000048F" w14:textId="24EBA98A" w:rsidR="00FC568A" w:rsidRDefault="00EF5EFA">
      <w:pPr>
        <w:numPr>
          <w:ilvl w:val="0"/>
          <w:numId w:val="350"/>
        </w:numPr>
        <w:spacing w:after="200"/>
      </w:pPr>
      <w:r>
        <w:t>Across all COE-led educator and administrator preparation programs, establish consistent expectations and support systems to ensure ML-focused content and practices are integrated throughout program design, coursework, clinical practice, and candidate support across a variety of instructional settings, including bilingual education programs, aligned to the EL Roadmap</w:t>
      </w:r>
      <w:r w:rsidR="00E168BF">
        <w:t>.</w:t>
      </w:r>
    </w:p>
    <w:p w14:paraId="00000490" w14:textId="273A2DFE" w:rsidR="00FC568A" w:rsidRDefault="00EF5EFA" w:rsidP="00BE6602">
      <w:pPr>
        <w:pStyle w:val="Heading6"/>
      </w:pPr>
      <w:r>
        <w:t>Maintain structures for COE, IHE, and LEA collaboration (Principle 3 and Principle 4)</w:t>
      </w:r>
    </w:p>
    <w:p w14:paraId="00000491" w14:textId="60D289C4" w:rsidR="00FC568A" w:rsidRDefault="00EF5EFA">
      <w:pPr>
        <w:numPr>
          <w:ilvl w:val="0"/>
          <w:numId w:val="327"/>
        </w:numPr>
        <w:spacing w:after="200"/>
      </w:pPr>
      <w:r>
        <w:t>Maintain structures for regular collaboration and feedback among COEs, IHEs, and LEAs to strengthen alignment between educator preparation and the needs of MLs, supporting a more responsive and effective teacher pipeline with an emphasis on multilingual and bilingual teachers</w:t>
      </w:r>
      <w:r w:rsidR="00E168BF">
        <w:t>.</w:t>
      </w:r>
    </w:p>
    <w:p w14:paraId="00000492" w14:textId="45D282D5" w:rsidR="00FC568A" w:rsidRDefault="00EF5EFA" w:rsidP="00BE6602">
      <w:pPr>
        <w:pStyle w:val="Heading6"/>
        <w:rPr>
          <w:lang w:val="en-US"/>
        </w:rPr>
      </w:pPr>
      <w:r w:rsidRPr="73E09362">
        <w:rPr>
          <w:lang w:val="en-US"/>
        </w:rPr>
        <w:lastRenderedPageBreak/>
        <w:t>Support sustainable pathways for EL, ML, and DLL educators (Principle 3 and Principle 4)</w:t>
      </w:r>
    </w:p>
    <w:p w14:paraId="00000493" w14:textId="1E2C746B" w:rsidR="00FC568A" w:rsidRDefault="00EF5EFA">
      <w:pPr>
        <w:numPr>
          <w:ilvl w:val="0"/>
          <w:numId w:val="300"/>
        </w:numPr>
        <w:spacing w:after="200"/>
      </w:pPr>
      <w:r>
        <w:t>Support the development and sustainability of funding opportunities, partnerships, and infrastructure that help expand successful pathways and strengthen a stable, long-term pipeline of educators prepared to serve MLs in a variety of instructional settings, including bilingual programs</w:t>
      </w:r>
      <w:r w:rsidR="00E168BF">
        <w:t>.</w:t>
      </w:r>
    </w:p>
    <w:p w14:paraId="00000494" w14:textId="75E112B9" w:rsidR="00FC568A" w:rsidRDefault="00EF5EFA" w:rsidP="00805905">
      <w:pPr>
        <w:pStyle w:val="Heading5"/>
      </w:pPr>
      <w:r>
        <w:t xml:space="preserve">General Expected Outcomes </w:t>
      </w:r>
    </w:p>
    <w:p w14:paraId="00000495" w14:textId="1E8CB0AE" w:rsidR="00FC568A" w:rsidRDefault="00EF5EFA">
      <w:pPr>
        <w:widowControl w:val="0"/>
        <w:numPr>
          <w:ilvl w:val="0"/>
          <w:numId w:val="298"/>
        </w:numPr>
        <w:spacing w:after="200"/>
      </w:pPr>
      <w:r>
        <w:t>Educators are better prepared to support MLs</w:t>
      </w:r>
      <w:r w:rsidR="00371419">
        <w:t>.</w:t>
      </w:r>
    </w:p>
    <w:p w14:paraId="00000496" w14:textId="436BFC13" w:rsidR="00FC568A" w:rsidRDefault="00EF5EFA">
      <w:pPr>
        <w:widowControl w:val="0"/>
        <w:numPr>
          <w:ilvl w:val="0"/>
          <w:numId w:val="298"/>
        </w:numPr>
        <w:spacing w:after="200"/>
      </w:pPr>
      <w:r>
        <w:t>Bilingual educator pipelines are strengthened</w:t>
      </w:r>
      <w:r w:rsidR="00371419">
        <w:t>.</w:t>
      </w:r>
    </w:p>
    <w:p w14:paraId="00000497" w14:textId="6EF96FCA" w:rsidR="00FC568A" w:rsidRDefault="00EF5EFA">
      <w:pPr>
        <w:widowControl w:val="0"/>
        <w:numPr>
          <w:ilvl w:val="0"/>
          <w:numId w:val="298"/>
        </w:numPr>
        <w:spacing w:after="200"/>
      </w:pPr>
      <w:r>
        <w:t>Recruitment and retention of qualified educators improve</w:t>
      </w:r>
      <w:r w:rsidR="00371419">
        <w:t>.</w:t>
      </w:r>
    </w:p>
    <w:p w14:paraId="00000498" w14:textId="2FC3B188" w:rsidR="00FC568A" w:rsidRDefault="00EF5EFA">
      <w:pPr>
        <w:widowControl w:val="0"/>
        <w:numPr>
          <w:ilvl w:val="0"/>
          <w:numId w:val="298"/>
        </w:numPr>
        <w:spacing w:after="200"/>
      </w:pPr>
      <w:r w:rsidRPr="6DD68348">
        <w:rPr>
          <w:lang w:val="en-US"/>
        </w:rPr>
        <w:t>LEAs build the capacity to sustain a multilingual educator workforce</w:t>
      </w:r>
      <w:r w:rsidR="00371419" w:rsidRPr="6DD68348">
        <w:rPr>
          <w:lang w:val="en-US"/>
        </w:rPr>
        <w:t>.</w:t>
      </w:r>
    </w:p>
    <w:p w14:paraId="00000499" w14:textId="267691E6" w:rsidR="00FC568A" w:rsidRDefault="00EF5EFA" w:rsidP="00805905">
      <w:pPr>
        <w:pStyle w:val="Heading5"/>
      </w:pPr>
      <w:r>
        <w:t>Workforce Metrics</w:t>
      </w:r>
    </w:p>
    <w:p w14:paraId="0000049A" w14:textId="76C6A3AE" w:rsidR="00FC568A" w:rsidRDefault="00EF5EFA" w:rsidP="00405975">
      <w:pPr>
        <w:pStyle w:val="Heading6"/>
        <w:rPr>
          <w:i/>
          <w:iCs/>
        </w:rPr>
      </w:pPr>
      <w:bookmarkStart w:id="73" w:name="_heading=h.2dgre442jb6r" w:colFirst="0" w:colLast="0"/>
      <w:bookmarkEnd w:id="73"/>
      <w:r>
        <w:t>Number of Bilingual Authorizations Granted</w:t>
      </w:r>
      <w:r w:rsidR="00306BFE">
        <w:t>:</w:t>
      </w:r>
    </w:p>
    <w:p w14:paraId="0000049B" w14:textId="7B4E5E46" w:rsidR="00FC568A" w:rsidRDefault="00EF5EFA">
      <w:pPr>
        <w:widowControl w:val="0"/>
        <w:numPr>
          <w:ilvl w:val="0"/>
          <w:numId w:val="61"/>
        </w:numPr>
        <w:spacing w:after="200"/>
      </w:pPr>
      <w:r>
        <w:t xml:space="preserve">Track progress over time via CTC data </w:t>
      </w:r>
      <w:r w:rsidR="00C36E63">
        <w:t>(see the</w:t>
      </w:r>
      <w:r>
        <w:t xml:space="preserve"> </w:t>
      </w:r>
      <w:r w:rsidR="001F7FEA">
        <w:t xml:space="preserve">CTC </w:t>
      </w:r>
      <w:r>
        <w:t>Other Teacher Supply</w:t>
      </w:r>
      <w:r w:rsidR="001F7FEA">
        <w:t>:</w:t>
      </w:r>
      <w:r>
        <w:t xml:space="preserve"> Bilingual Authorizations web page </w:t>
      </w:r>
      <w:r w:rsidR="00D44893">
        <w:t>at</w:t>
      </w:r>
      <w:r>
        <w:t xml:space="preserve"> </w:t>
      </w:r>
      <w:hyperlink r:id="rId76" w:tooltip="CTC Other Teacher Supply: Bilingual Authorizations">
        <w:r w:rsidR="00944F76">
          <w:rPr>
            <w:color w:val="1155CC"/>
            <w:u w:val="single"/>
          </w:rPr>
          <w:t>https://www.ctc.ca.gov/commission/reports/data/other-teacher-supply-bilingual-authorizations</w:t>
        </w:r>
      </w:hyperlink>
      <w:r w:rsidR="00944F76">
        <w:t>).</w:t>
      </w:r>
    </w:p>
    <w:p w14:paraId="0000049C" w14:textId="69E4F7FA" w:rsidR="00FC568A" w:rsidRDefault="00EF5EFA" w:rsidP="00405975">
      <w:pPr>
        <w:pStyle w:val="Heading6"/>
        <w:rPr>
          <w:i/>
          <w:iCs/>
        </w:rPr>
      </w:pPr>
      <w:bookmarkStart w:id="74" w:name="_heading=h.3x10snszvv3d" w:colFirst="0" w:colLast="0"/>
      <w:bookmarkEnd w:id="74"/>
      <w:r>
        <w:t>Staff Demographics</w:t>
      </w:r>
    </w:p>
    <w:p w14:paraId="0000049D" w14:textId="77777777" w:rsidR="00FC568A" w:rsidRDefault="00EF5EFA">
      <w:pPr>
        <w:widowControl w:val="0"/>
        <w:numPr>
          <w:ilvl w:val="0"/>
          <w:numId w:val="250"/>
        </w:numPr>
        <w:spacing w:after="200"/>
      </w:pPr>
      <w:r w:rsidRPr="73E09362">
        <w:rPr>
          <w:lang w:val="en-US"/>
        </w:rPr>
        <w:t>Local demographic data for staff at all levels over time, including proficiency in languages other than English. Include cultural backgrounds, years of experience with EL students, and participation in specialized training; measure representation of multilingual staff and those in leadership roles; track hiring and retention patterns to inform targeted recruitment strategies. Consider using improvement science strategies in conjunction such as staff climate surveys and empathy interviews.</w:t>
      </w:r>
    </w:p>
    <w:p w14:paraId="0000049E" w14:textId="4D8743A4" w:rsidR="00FC568A" w:rsidRDefault="00EF5EFA" w:rsidP="00805905">
      <w:pPr>
        <w:pStyle w:val="Heading4"/>
      </w:pPr>
      <w:r>
        <w:t xml:space="preserve">Strategic Lever </w:t>
      </w:r>
      <w:r w:rsidR="008536A3">
        <w:t>6</w:t>
      </w:r>
      <w:r>
        <w:t xml:space="preserve">: Parent and Family Partnerships and Communication </w:t>
      </w:r>
    </w:p>
    <w:p w14:paraId="0000049F" w14:textId="77777777" w:rsidR="00FC568A" w:rsidRDefault="00EF5EFA">
      <w:pPr>
        <w:widowControl w:val="0"/>
        <w:spacing w:after="200"/>
      </w:pPr>
      <w:r w:rsidRPr="73E09362">
        <w:rPr>
          <w:lang w:val="en-US"/>
        </w:rPr>
        <w:t xml:space="preserve">The Parent and Family Partnerships and Communication focus area </w:t>
      </w:r>
      <w:proofErr w:type="gramStart"/>
      <w:r w:rsidRPr="73E09362">
        <w:rPr>
          <w:lang w:val="en-US"/>
        </w:rPr>
        <w:t>supports</w:t>
      </w:r>
      <w:proofErr w:type="gramEnd"/>
      <w:r w:rsidRPr="73E09362">
        <w:rPr>
          <w:lang w:val="en-US"/>
        </w:rPr>
        <w:t xml:space="preserve"> effective implementation of the California EL Roadmap by helping LEAs build authentic partnerships that recognize multilingual families as essential partners in student success. By strengthening </w:t>
      </w:r>
      <w:proofErr w:type="gramStart"/>
      <w:r w:rsidRPr="73E09362">
        <w:rPr>
          <w:lang w:val="en-US"/>
        </w:rPr>
        <w:t>culturally</w:t>
      </w:r>
      <w:proofErr w:type="gramEnd"/>
      <w:r w:rsidRPr="73E09362">
        <w:rPr>
          <w:lang w:val="en-US"/>
        </w:rPr>
        <w:t xml:space="preserve"> and linguistically responsive communication, expanding family leadership opportunities, supporting home language development, and fostering meaningful engagement in school decision-making, this focus area helps create welcoming school communities where families are informed, empowered, and valued.</w:t>
      </w:r>
    </w:p>
    <w:p w14:paraId="000004A0" w14:textId="70FE3246" w:rsidR="00FC568A" w:rsidRDefault="00475363" w:rsidP="00805905">
      <w:pPr>
        <w:pStyle w:val="Heading5"/>
      </w:pPr>
      <w:r w:rsidRPr="00475363">
        <w:rPr>
          <w:lang w:val="en-US"/>
        </w:rPr>
        <w:lastRenderedPageBreak/>
        <w:t>Phase 1: Exploration and Installation</w:t>
      </w:r>
      <w:r w:rsidR="005A65A8" w:rsidRPr="005A65A8">
        <w:rPr>
          <w:lang w:val="en-US"/>
        </w:rPr>
        <w:t>—</w:t>
      </w:r>
      <w:r w:rsidRPr="00475363">
        <w:rPr>
          <w:lang w:val="en-US"/>
        </w:rPr>
        <w:t>Awareness and Initial Guidance (Years 1–2):</w:t>
      </w:r>
    </w:p>
    <w:p w14:paraId="000004A1" w14:textId="2204C3F5" w:rsidR="00FC568A" w:rsidRDefault="00EF5EFA" w:rsidP="00BE6602">
      <w:pPr>
        <w:pStyle w:val="Heading6"/>
      </w:pPr>
      <w:r>
        <w:t xml:space="preserve">Develop and share EL Roadmap </w:t>
      </w:r>
      <w:r w:rsidR="009E522B">
        <w:t xml:space="preserve">Principle One </w:t>
      </w:r>
      <w:r>
        <w:t xml:space="preserve">resources and guidance with LEAs (Principle 1) </w:t>
      </w:r>
    </w:p>
    <w:p w14:paraId="000004A2" w14:textId="58153484" w:rsidR="00FC568A" w:rsidRDefault="00EF5EFA">
      <w:pPr>
        <w:spacing w:after="200"/>
      </w:pPr>
      <w:r>
        <w:t xml:space="preserve">Develop and share resources and guidance with LEAs to support EL Roadmap Principle One </w:t>
      </w:r>
      <w:proofErr w:type="gramStart"/>
      <w:r>
        <w:t>to</w:t>
      </w:r>
      <w:proofErr w:type="gramEnd"/>
      <w:r>
        <w:t>:</w:t>
      </w:r>
    </w:p>
    <w:p w14:paraId="000004A3" w14:textId="3027279D" w:rsidR="00FC568A" w:rsidRDefault="00EF5EFA">
      <w:pPr>
        <w:numPr>
          <w:ilvl w:val="0"/>
          <w:numId w:val="73"/>
        </w:numPr>
        <w:spacing w:after="200"/>
        <w:rPr>
          <w:color w:val="000000"/>
        </w:rPr>
      </w:pPr>
      <w:r>
        <w:t>Support LEAs to create welcoming, inclusive school environments for multilingual families, emphasizing strategies that recognize and leverage families’ linguistic and cultural assets</w:t>
      </w:r>
      <w:r w:rsidR="009E522B">
        <w:t>.</w:t>
      </w:r>
    </w:p>
    <w:p w14:paraId="000004A4" w14:textId="54057372" w:rsidR="00FC568A" w:rsidRDefault="00EF5EFA">
      <w:pPr>
        <w:numPr>
          <w:ilvl w:val="0"/>
          <w:numId w:val="73"/>
        </w:numPr>
        <w:spacing w:after="200"/>
        <w:rPr>
          <w:color w:val="000000"/>
        </w:rPr>
      </w:pPr>
      <w:r>
        <w:t>Share multilingual communication resources and tools, including guidance on hosting learning sessions for parents and community members, that support LEAs in sharing information with families in multiple languages, expanding access beyond commonly used languages</w:t>
      </w:r>
      <w:r w:rsidR="009E522B">
        <w:t>.</w:t>
      </w:r>
    </w:p>
    <w:p w14:paraId="000004A5" w14:textId="6880CAEE" w:rsidR="00FC568A" w:rsidRDefault="00EF5EFA" w:rsidP="00BE6602">
      <w:pPr>
        <w:pStyle w:val="Heading6"/>
      </w:pPr>
      <w:r>
        <w:t>Support cultural competency framework implementation (Principle 1 and Principle 4)</w:t>
      </w:r>
    </w:p>
    <w:p w14:paraId="000004A6" w14:textId="333A10A3" w:rsidR="00FC568A" w:rsidRDefault="00EF5EFA">
      <w:pPr>
        <w:numPr>
          <w:ilvl w:val="0"/>
          <w:numId w:val="144"/>
        </w:numPr>
        <w:spacing w:after="200"/>
      </w:pPr>
      <w:r>
        <w:t>Support implementation of a cultural competency framework, such as the Dual Capacity</w:t>
      </w:r>
      <w:r w:rsidR="00FE379B">
        <w:t>-</w:t>
      </w:r>
      <w:r>
        <w:t>Building Framework, that provides ongoing cultural competency training for LEA staff, families, and community partners to foster authentic, trust-based partnerships linked to improved student achievement</w:t>
      </w:r>
      <w:r w:rsidR="009E522B">
        <w:t>.</w:t>
      </w:r>
    </w:p>
    <w:p w14:paraId="000004A7" w14:textId="31CA2994" w:rsidR="00FC568A" w:rsidRDefault="003A775C" w:rsidP="00805905">
      <w:pPr>
        <w:pStyle w:val="Heading5"/>
      </w:pPr>
      <w:r w:rsidRPr="003A775C">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4A8" w14:textId="74AF6929" w:rsidR="00FC568A" w:rsidRDefault="00EF5EFA" w:rsidP="00BE6602">
      <w:pPr>
        <w:pStyle w:val="Heading6"/>
        <w:rPr>
          <w:lang w:val="en-US"/>
        </w:rPr>
      </w:pPr>
      <w:r w:rsidRPr="73E09362">
        <w:rPr>
          <w:lang w:val="en-US"/>
        </w:rPr>
        <w:t xml:space="preserve">Provide family engagement </w:t>
      </w:r>
      <w:r w:rsidR="000543ED">
        <w:rPr>
          <w:lang w:val="en-US"/>
        </w:rPr>
        <w:t>TA</w:t>
      </w:r>
      <w:r w:rsidRPr="73E09362">
        <w:rPr>
          <w:lang w:val="en-US"/>
        </w:rPr>
        <w:t xml:space="preserve"> and ongoing PL to LEAs (Principle 1)</w:t>
      </w:r>
    </w:p>
    <w:p w14:paraId="000004A9" w14:textId="6B639366" w:rsidR="00FC568A" w:rsidRDefault="00EF5EFA">
      <w:pPr>
        <w:numPr>
          <w:ilvl w:val="0"/>
          <w:numId w:val="382"/>
        </w:numPr>
        <w:spacing w:after="200"/>
      </w:pPr>
      <w:r w:rsidRPr="73E09362">
        <w:rPr>
          <w:lang w:val="en-US"/>
        </w:rPr>
        <w:t xml:space="preserve">Provide </w:t>
      </w:r>
      <w:r w:rsidR="000543ED">
        <w:rPr>
          <w:lang w:val="en-US"/>
        </w:rPr>
        <w:t>TA</w:t>
      </w:r>
      <w:r w:rsidRPr="73E09362">
        <w:rPr>
          <w:lang w:val="en-US"/>
        </w:rPr>
        <w:t xml:space="preserve"> and ongoing PL that supports LEAs to enhance meaningful family engagement and develop authentic partnerships with multilingual families and communities</w:t>
      </w:r>
      <w:r w:rsidR="009E522B">
        <w:rPr>
          <w:lang w:val="en-US"/>
        </w:rPr>
        <w:t>.</w:t>
      </w:r>
    </w:p>
    <w:p w14:paraId="000004AA" w14:textId="163134E7" w:rsidR="00FC568A" w:rsidRDefault="00EF5EFA" w:rsidP="00BE6602">
      <w:pPr>
        <w:pStyle w:val="Heading6"/>
        <w:rPr>
          <w:lang w:val="en-US"/>
        </w:rPr>
      </w:pPr>
      <w:r w:rsidRPr="73E09362">
        <w:rPr>
          <w:lang w:val="en-US"/>
        </w:rPr>
        <w:t>Support LEAs to develop family engagement systems and structures (Principle 1 and Principle 4)</w:t>
      </w:r>
    </w:p>
    <w:p w14:paraId="000004AB" w14:textId="57A69D50" w:rsidR="00FC568A" w:rsidRDefault="00EF5EFA">
      <w:pPr>
        <w:numPr>
          <w:ilvl w:val="0"/>
          <w:numId w:val="123"/>
        </w:numPr>
        <w:spacing w:after="200"/>
      </w:pPr>
      <w:r>
        <w:t>Support LEAs in strengthening systems that elevate family voice, leadership, and authentic collaboration beyond compliance, while expanding culturally responsive learning opportunities, coaching, and resources that build the capacity of staff, families, and community partners to support multilingual and biliteracy initiatives</w:t>
      </w:r>
      <w:r w:rsidR="009E522B">
        <w:t>.</w:t>
      </w:r>
    </w:p>
    <w:p w14:paraId="23F0CEDC" w14:textId="77777777" w:rsidR="00920AD1" w:rsidRDefault="00920AD1" w:rsidP="00805905">
      <w:pPr>
        <w:pStyle w:val="Heading5"/>
      </w:pPr>
      <w:r>
        <w:br w:type="page"/>
      </w:r>
    </w:p>
    <w:p w14:paraId="000004AC" w14:textId="7DAAFE75" w:rsidR="00FC568A" w:rsidRDefault="00552AFE" w:rsidP="00805905">
      <w:pPr>
        <w:pStyle w:val="Heading5"/>
      </w:pPr>
      <w:r w:rsidRPr="00552AFE">
        <w:lastRenderedPageBreak/>
        <w:t>Phase 3: Full Implementation</w:t>
      </w:r>
      <w:r w:rsidR="005A65A8" w:rsidRPr="005A65A8">
        <w:rPr>
          <w:lang w:val="en-US"/>
        </w:rPr>
        <w:t>—</w:t>
      </w:r>
      <w:r w:rsidRPr="00552AFE">
        <w:t>Fidelity, Sustainability, and Partnerships (Years 4–5):</w:t>
      </w:r>
    </w:p>
    <w:p w14:paraId="000004AD" w14:textId="77777777" w:rsidR="00FC568A" w:rsidRDefault="00EF5EFA" w:rsidP="00BE6602">
      <w:pPr>
        <w:pStyle w:val="Heading6"/>
      </w:pPr>
      <w:r>
        <w:t xml:space="preserve">Expand </w:t>
      </w:r>
      <w:proofErr w:type="gramStart"/>
      <w:r>
        <w:t>supports</w:t>
      </w:r>
      <w:proofErr w:type="gramEnd"/>
      <w:r>
        <w:t xml:space="preserve"> for multilingual families and communities (Principle 1)</w:t>
      </w:r>
    </w:p>
    <w:p w14:paraId="000004AE" w14:textId="31FC5167" w:rsidR="00FC568A" w:rsidRDefault="00EF5EFA">
      <w:pPr>
        <w:numPr>
          <w:ilvl w:val="0"/>
          <w:numId w:val="389"/>
        </w:numPr>
        <w:spacing w:after="200"/>
      </w:pPr>
      <w:r w:rsidRPr="6DD68348">
        <w:rPr>
          <w:lang w:val="en-US"/>
        </w:rPr>
        <w:t xml:space="preserve">Expand services and </w:t>
      </w:r>
      <w:proofErr w:type="gramStart"/>
      <w:r w:rsidRPr="6DD68348">
        <w:rPr>
          <w:lang w:val="en-US"/>
        </w:rPr>
        <w:t>supports</w:t>
      </w:r>
      <w:proofErr w:type="gramEnd"/>
      <w:r w:rsidRPr="6DD68348">
        <w:rPr>
          <w:lang w:val="en-US"/>
        </w:rPr>
        <w:t xml:space="preserve"> for multilingual families and communities by increasing opportunities for direct COE engagement and meaningful family collaboration</w:t>
      </w:r>
      <w:r w:rsidR="009E522B" w:rsidRPr="6DD68348">
        <w:rPr>
          <w:lang w:val="en-US"/>
        </w:rPr>
        <w:t>.</w:t>
      </w:r>
    </w:p>
    <w:p w14:paraId="000004AF" w14:textId="207E31FC" w:rsidR="00FC568A" w:rsidRDefault="00EF5EFA" w:rsidP="00BE6602">
      <w:pPr>
        <w:pStyle w:val="Heading6"/>
      </w:pPr>
      <w:proofErr w:type="gramStart"/>
      <w:r>
        <w:t>Strengthen</w:t>
      </w:r>
      <w:proofErr w:type="gramEnd"/>
      <w:r>
        <w:t xml:space="preserve"> Partnerships Between COEs, LEAs, and community organizations (Principle 1 and Principle 4) </w:t>
      </w:r>
    </w:p>
    <w:p w14:paraId="000004B0" w14:textId="77777777" w:rsidR="00FC568A" w:rsidRDefault="00EF5EFA">
      <w:pPr>
        <w:numPr>
          <w:ilvl w:val="0"/>
          <w:numId w:val="179"/>
        </w:numPr>
        <w:spacing w:after="200"/>
      </w:pPr>
      <w:r>
        <w:t>Continue to strengthen partnerships among COEs, LEAs, and community organizations to sustain meaningful family engagement and the ongoing leadership among multilingual families across the county.</w:t>
      </w:r>
    </w:p>
    <w:p w14:paraId="000004B1" w14:textId="373D011E" w:rsidR="00FC568A" w:rsidRDefault="00EF5EFA" w:rsidP="00805905">
      <w:pPr>
        <w:pStyle w:val="Heading5"/>
      </w:pPr>
      <w:r>
        <w:t xml:space="preserve">General Expected Outcomes </w:t>
      </w:r>
    </w:p>
    <w:p w14:paraId="000004B2" w14:textId="77777777" w:rsidR="00FC568A" w:rsidRDefault="00EF5EFA">
      <w:pPr>
        <w:widowControl w:val="0"/>
        <w:numPr>
          <w:ilvl w:val="0"/>
          <w:numId w:val="280"/>
        </w:numPr>
        <w:spacing w:after="200"/>
        <w:rPr>
          <w:color w:val="000000"/>
        </w:rPr>
      </w:pPr>
      <w:r>
        <w:t>Families are recognized and engaged as valued educational partners.</w:t>
      </w:r>
    </w:p>
    <w:p w14:paraId="000004B3" w14:textId="77777777" w:rsidR="00FC568A" w:rsidRDefault="00EF5EFA">
      <w:pPr>
        <w:widowControl w:val="0"/>
        <w:numPr>
          <w:ilvl w:val="0"/>
          <w:numId w:val="280"/>
        </w:numPr>
        <w:spacing w:after="200"/>
        <w:rPr>
          <w:color w:val="000000"/>
        </w:rPr>
      </w:pPr>
      <w:r>
        <w:t>Communication is culturally and linguistically responsive.</w:t>
      </w:r>
    </w:p>
    <w:p w14:paraId="000004B4" w14:textId="77777777" w:rsidR="00FC568A" w:rsidRDefault="00EF5EFA">
      <w:pPr>
        <w:widowControl w:val="0"/>
        <w:numPr>
          <w:ilvl w:val="0"/>
          <w:numId w:val="280"/>
        </w:numPr>
        <w:spacing w:after="200"/>
        <w:rPr>
          <w:color w:val="000000"/>
        </w:rPr>
      </w:pPr>
      <w:r>
        <w:t>Family engagement and shared decision-making are strengthened.</w:t>
      </w:r>
    </w:p>
    <w:p w14:paraId="000004B5" w14:textId="77777777" w:rsidR="00FC568A" w:rsidRDefault="00EF5EFA">
      <w:pPr>
        <w:widowControl w:val="0"/>
        <w:numPr>
          <w:ilvl w:val="0"/>
          <w:numId w:val="280"/>
        </w:numPr>
        <w:spacing w:after="200"/>
        <w:rPr>
          <w:color w:val="000000"/>
        </w:rPr>
      </w:pPr>
      <w:r>
        <w:t>LEAs build the capacity to sustain meaningful family partnerships.</w:t>
      </w:r>
    </w:p>
    <w:p w14:paraId="000004B6" w14:textId="2B93408C" w:rsidR="00FC568A" w:rsidRDefault="00EF5EFA" w:rsidP="00805905">
      <w:pPr>
        <w:pStyle w:val="Heading5"/>
      </w:pPr>
      <w:r>
        <w:t>Parent and Family Partnerships and Communication Metrics</w:t>
      </w:r>
    </w:p>
    <w:p w14:paraId="000004B7" w14:textId="77777777" w:rsidR="00FC568A" w:rsidRDefault="00EF5EFA" w:rsidP="00405975">
      <w:pPr>
        <w:pStyle w:val="Heading6"/>
        <w:rPr>
          <w:i/>
          <w:iCs/>
        </w:rPr>
      </w:pPr>
      <w:bookmarkStart w:id="75" w:name="_heading=h.pu6rqiq2kshi" w:colFirst="0" w:colLast="0"/>
      <w:bookmarkEnd w:id="75"/>
      <w:r>
        <w:t xml:space="preserve">Chronic absenteeism rates for MLs: </w:t>
      </w:r>
    </w:p>
    <w:p w14:paraId="000004B8" w14:textId="77777777" w:rsidR="00FC568A" w:rsidRDefault="00EF5EFA">
      <w:pPr>
        <w:widowControl w:val="0"/>
        <w:numPr>
          <w:ilvl w:val="0"/>
          <w:numId w:val="356"/>
        </w:numPr>
        <w:spacing w:after="200"/>
      </w:pPr>
      <w:r>
        <w:t xml:space="preserve">Local and state absenteeism data. </w:t>
      </w:r>
    </w:p>
    <w:p w14:paraId="000004B9" w14:textId="3D05690D" w:rsidR="00FC568A" w:rsidRDefault="00EF5EFA">
      <w:pPr>
        <w:widowControl w:val="0"/>
        <w:numPr>
          <w:ilvl w:val="0"/>
          <w:numId w:val="356"/>
        </w:numPr>
        <w:spacing w:after="200"/>
      </w:pPr>
      <w:r>
        <w:t>Dashboard Data</w:t>
      </w:r>
      <w:r w:rsidR="00C36E63">
        <w:t xml:space="preserve"> (</w:t>
      </w:r>
      <w:r>
        <w:t xml:space="preserve">see the </w:t>
      </w:r>
      <w:r w:rsidR="00551C04">
        <w:t xml:space="preserve">CDE </w:t>
      </w:r>
      <w:r>
        <w:t>California School Dashboard and System of Support</w:t>
      </w:r>
      <w:r w:rsidR="00551C04">
        <w:t>:</w:t>
      </w:r>
      <w:r w:rsidR="00551C04" w:rsidRPr="00551C04">
        <w:t xml:space="preserve"> </w:t>
      </w:r>
      <w:r w:rsidR="00551C04">
        <w:t>Chronic Absenteeism Indicator</w:t>
      </w:r>
      <w:r>
        <w:t xml:space="preserve"> web page </w:t>
      </w:r>
      <w:r w:rsidR="00551C04">
        <w:t xml:space="preserve">at </w:t>
      </w:r>
      <w:hyperlink r:id="rId77" w:tooltip="CDE California School Dashboard and System of Support: Chronic Absenteeism Indicator">
        <w:r w:rsidR="00FC568A">
          <w:rPr>
            <w:color w:val="1155CC"/>
            <w:u w:val="single"/>
          </w:rPr>
          <w:t>https://www.cde.ca.gov/ta/ac/cm/dashboardchronic.asp</w:t>
        </w:r>
      </w:hyperlink>
      <w:r>
        <w:t xml:space="preserve">). </w:t>
      </w:r>
    </w:p>
    <w:p w14:paraId="000004BA" w14:textId="77777777" w:rsidR="00FC568A" w:rsidRDefault="00EF5EFA">
      <w:pPr>
        <w:widowControl w:val="0"/>
        <w:numPr>
          <w:ilvl w:val="0"/>
          <w:numId w:val="356"/>
        </w:numPr>
        <w:spacing w:after="200"/>
      </w:pPr>
      <w:r>
        <w:t>Analyze whether higher family participation correlates with reduced absenteeism and improved student outcomes.</w:t>
      </w:r>
    </w:p>
    <w:p w14:paraId="000004BB" w14:textId="2324EC5C" w:rsidR="00FC568A" w:rsidRDefault="00EF5EFA" w:rsidP="005C5CF5">
      <w:pPr>
        <w:pStyle w:val="Heading4"/>
        <w:spacing w:line="259" w:lineRule="auto"/>
      </w:pPr>
      <w:r>
        <w:t xml:space="preserve">Strategic Lever </w:t>
      </w:r>
      <w:r w:rsidR="5821B8A0">
        <w:t>7</w:t>
      </w:r>
      <w:r>
        <w:t>: Leadership</w:t>
      </w:r>
      <w:r w:rsidR="007277E2">
        <w:t xml:space="preserve"> and Data-Informed</w:t>
      </w:r>
      <w:r w:rsidR="02F44AA9">
        <w:t xml:space="preserve"> </w:t>
      </w:r>
      <w:r>
        <w:t xml:space="preserve">Planning </w:t>
      </w:r>
    </w:p>
    <w:p w14:paraId="000004BC" w14:textId="00D8CD9F" w:rsidR="00FC568A" w:rsidRDefault="00EF5EFA">
      <w:pPr>
        <w:widowControl w:val="0"/>
        <w:spacing w:after="200"/>
      </w:pPr>
      <w:r w:rsidRPr="73E09362">
        <w:rPr>
          <w:lang w:val="en-US"/>
        </w:rPr>
        <w:t xml:space="preserve">The </w:t>
      </w:r>
      <w:r w:rsidR="432241C8" w:rsidRPr="60892F16">
        <w:rPr>
          <w:lang w:val="en-US"/>
        </w:rPr>
        <w:t>Leadership</w:t>
      </w:r>
      <w:r w:rsidR="001D020F">
        <w:rPr>
          <w:lang w:val="en-US"/>
        </w:rPr>
        <w:t xml:space="preserve"> and Data-Informed Planning</w:t>
      </w:r>
      <w:r w:rsidR="001D020F" w:rsidRPr="73E09362">
        <w:rPr>
          <w:lang w:val="en-US"/>
        </w:rPr>
        <w:t xml:space="preserve"> </w:t>
      </w:r>
      <w:r w:rsidRPr="73E09362">
        <w:rPr>
          <w:lang w:val="en-US"/>
        </w:rPr>
        <w:t xml:space="preserve">focus area supports effective implementation of the California EL Roadmap by helping LEAs embed the </w:t>
      </w:r>
      <w:proofErr w:type="spellStart"/>
      <w:r w:rsidRPr="73E09362">
        <w:rPr>
          <w:lang w:val="en-US"/>
        </w:rPr>
        <w:t>Road</w:t>
      </w:r>
      <w:r w:rsidR="00707F58">
        <w:rPr>
          <w:lang w:val="en-US"/>
        </w:rPr>
        <w:t>Us</w:t>
      </w:r>
      <w:r w:rsidRPr="73E09362">
        <w:rPr>
          <w:lang w:val="en-US"/>
        </w:rPr>
        <w:t>map</w:t>
      </w:r>
      <w:r w:rsidR="00644F1E">
        <w:rPr>
          <w:lang w:val="en-US"/>
        </w:rPr>
        <w:t>’</w:t>
      </w:r>
      <w:r w:rsidRPr="73E09362">
        <w:rPr>
          <w:lang w:val="en-US"/>
        </w:rPr>
        <w:t>s</w:t>
      </w:r>
      <w:proofErr w:type="spellEnd"/>
      <w:r w:rsidRPr="73E09362">
        <w:rPr>
          <w:lang w:val="en-US"/>
        </w:rPr>
        <w:t xml:space="preserve"> principles into leadership, planning, and continuous improvement efforts. By aligning Multilingual Pathway Plans, EL Master Plans, LCAPs, and other planning processes, strengthening cross-functional leadership teams, and </w:t>
      </w:r>
      <w:r w:rsidR="00B23C4C" w:rsidRPr="00B23C4C">
        <w:t>collecting, analyzing, and sharing timely, meaningful EL and ML data</w:t>
      </w:r>
      <w:r w:rsidR="00B23C4C">
        <w:t xml:space="preserve"> </w:t>
      </w:r>
      <w:r w:rsidRPr="73E09362">
        <w:rPr>
          <w:lang w:val="en-US"/>
        </w:rPr>
        <w:t>to inform decision-making, this focus area helps create coherent systems that sustain MLs success over time.</w:t>
      </w:r>
    </w:p>
    <w:p w14:paraId="000004BD" w14:textId="2C4126BA" w:rsidR="00FC568A" w:rsidRDefault="00475363" w:rsidP="00805905">
      <w:pPr>
        <w:pStyle w:val="Heading5"/>
      </w:pPr>
      <w:r w:rsidRPr="00475363">
        <w:rPr>
          <w:lang w:val="en-US"/>
        </w:rPr>
        <w:lastRenderedPageBreak/>
        <w:t>Phase 1: Exploration and Installation</w:t>
      </w:r>
      <w:r w:rsidR="005A65A8" w:rsidRPr="005A65A8">
        <w:rPr>
          <w:lang w:val="en-US"/>
        </w:rPr>
        <w:t>—</w:t>
      </w:r>
      <w:r w:rsidRPr="00475363">
        <w:rPr>
          <w:lang w:val="en-US"/>
        </w:rPr>
        <w:t>Awareness and Initial Guidance (Years 1–2):</w:t>
      </w:r>
    </w:p>
    <w:p w14:paraId="000004BE" w14:textId="2E5FAA5D" w:rsidR="00FC568A" w:rsidRDefault="00EF5EFA" w:rsidP="00BE6602">
      <w:pPr>
        <w:pStyle w:val="Heading6"/>
      </w:pPr>
      <w:r>
        <w:t>Develop and strengthen internal COE structures that elevate ML priorities (Principle 3 and Principle 4)</w:t>
      </w:r>
    </w:p>
    <w:p w14:paraId="000004BF" w14:textId="172EE92C" w:rsidR="00FC568A" w:rsidRDefault="00EF5EFA">
      <w:pPr>
        <w:numPr>
          <w:ilvl w:val="0"/>
          <w:numId w:val="293"/>
        </w:numPr>
        <w:spacing w:after="200"/>
      </w:pPr>
      <w:r>
        <w:t>Develop and strengthen internal structures that elevate ML priorities and pathways across COE programs while fostering ongoing cross-division collaboration in planning and service delivery to LEAs</w:t>
      </w:r>
      <w:r w:rsidR="002740EC">
        <w:t>.</w:t>
      </w:r>
    </w:p>
    <w:p w14:paraId="0CF1F501" w14:textId="37BC1E33" w:rsidR="00EB25ED" w:rsidRDefault="00EB25ED" w:rsidP="00EB25ED">
      <w:pPr>
        <w:numPr>
          <w:ilvl w:val="0"/>
          <w:numId w:val="293"/>
        </w:numPr>
        <w:spacing w:after="200"/>
      </w:pPr>
      <w:r w:rsidRPr="7F6FDAB8">
        <w:rPr>
          <w:lang w:val="en-US"/>
        </w:rPr>
        <w:t>Partner with districts and charter schools to establish data-sharing agreements and memorandums of understanding that support county and regional improvement efforts and strengthen EL Roadmap implementation</w:t>
      </w:r>
      <w:r w:rsidR="002740EC">
        <w:rPr>
          <w:lang w:val="en-US"/>
        </w:rPr>
        <w:t>.</w:t>
      </w:r>
    </w:p>
    <w:p w14:paraId="3950CF9A" w14:textId="539EA83E" w:rsidR="00EB25ED" w:rsidRDefault="00EB25ED" w:rsidP="00EB25ED">
      <w:pPr>
        <w:numPr>
          <w:ilvl w:val="0"/>
          <w:numId w:val="293"/>
        </w:numPr>
        <w:spacing w:after="200"/>
      </w:pPr>
      <w:r w:rsidRPr="7F6FDAB8">
        <w:rPr>
          <w:lang w:val="en-US"/>
        </w:rPr>
        <w:t xml:space="preserve">Gather and use local surveys, anecdotal evidence, California School Dashboard data, reports, downloadable files, and observations to describe EL Roadmap implementation across the </w:t>
      </w:r>
      <w:proofErr w:type="spellStart"/>
      <w:r w:rsidRPr="7F6FDAB8">
        <w:rPr>
          <w:lang w:val="en-US"/>
        </w:rPr>
        <w:t>county</w:t>
      </w:r>
      <w:proofErr w:type="spellEnd"/>
      <w:r w:rsidRPr="7F6FDAB8">
        <w:rPr>
          <w:lang w:val="en-US"/>
        </w:rPr>
        <w:t xml:space="preserve"> or region</w:t>
      </w:r>
      <w:r w:rsidR="002740EC">
        <w:rPr>
          <w:lang w:val="en-US"/>
        </w:rPr>
        <w:t>.</w:t>
      </w:r>
    </w:p>
    <w:p w14:paraId="3A05E5B4" w14:textId="39418C0A" w:rsidR="00EB25ED" w:rsidRDefault="00EB25ED" w:rsidP="00EB25ED">
      <w:pPr>
        <w:numPr>
          <w:ilvl w:val="0"/>
          <w:numId w:val="293"/>
        </w:numPr>
        <w:spacing w:after="200"/>
      </w:pPr>
      <w:r>
        <w:t>Collect information on multilingual education in the county or region—including the number and type of multilingual programs, language</w:t>
      </w:r>
      <w:r w:rsidR="008E7D3E">
        <w:t xml:space="preserve"> </w:t>
      </w:r>
      <w:r>
        <w:t>allocation plans, program languages, and related participation data—and use the findings to plan professional learning, coaching, and other supports for multilingual programming, ELD instruction, and ELPAC administration</w:t>
      </w:r>
      <w:r w:rsidR="002740EC">
        <w:t>.</w:t>
      </w:r>
    </w:p>
    <w:p w14:paraId="000004C0" w14:textId="666BCBE5" w:rsidR="00FC568A" w:rsidRDefault="00EF5EFA" w:rsidP="00040A89">
      <w:pPr>
        <w:pStyle w:val="Heading6"/>
      </w:pPr>
      <w:r>
        <w:t>Provide LEAs with funding guidance and resources (Principle 3 and Principle 4)</w:t>
      </w:r>
    </w:p>
    <w:p w14:paraId="000004C1" w14:textId="6521DCB5" w:rsidR="00FC568A" w:rsidRDefault="00EF5EFA">
      <w:pPr>
        <w:numPr>
          <w:ilvl w:val="0"/>
          <w:numId w:val="67"/>
        </w:numPr>
        <w:spacing w:after="200"/>
      </w:pPr>
      <w:r>
        <w:t>Provide guidance and resources that help LEAs identify and leverage funding sources (for example: Title programs, state funds, grants) to support ML initiatives aligned with the EL Roadmap to support district and school site leaders while implementing and integrating the EL Roadmap into school and districtwide initiatives</w:t>
      </w:r>
      <w:r w:rsidR="002740EC">
        <w:t>.</w:t>
      </w:r>
    </w:p>
    <w:p w14:paraId="000004C2" w14:textId="33E17AD9" w:rsidR="00FC568A" w:rsidRDefault="003A775C" w:rsidP="00805905">
      <w:pPr>
        <w:pStyle w:val="Heading5"/>
      </w:pPr>
      <w:r w:rsidRPr="003A775C">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4C3" w14:textId="6EC9925A" w:rsidR="00FC568A" w:rsidRDefault="00EF5EFA" w:rsidP="00040A89">
      <w:pPr>
        <w:pStyle w:val="Heading6"/>
        <w:rPr>
          <w:lang w:val="en-US"/>
        </w:rPr>
      </w:pPr>
      <w:r w:rsidRPr="73E09362">
        <w:rPr>
          <w:lang w:val="en-US"/>
        </w:rPr>
        <w:t>Support the use of improvement science strategies to identify strengths and needs (Principle 1, Principle 3</w:t>
      </w:r>
      <w:r w:rsidR="00CD682E">
        <w:rPr>
          <w:lang w:val="en-US"/>
        </w:rPr>
        <w:t>,</w:t>
      </w:r>
      <w:r w:rsidRPr="73E09362">
        <w:rPr>
          <w:lang w:val="en-US"/>
        </w:rPr>
        <w:t xml:space="preserve"> and Principle 4)</w:t>
      </w:r>
    </w:p>
    <w:p w14:paraId="000004C4" w14:textId="0E952C48" w:rsidR="00FC568A" w:rsidRDefault="00EF5EFA">
      <w:pPr>
        <w:numPr>
          <w:ilvl w:val="0"/>
          <w:numId w:val="31"/>
        </w:numPr>
        <w:spacing w:after="200"/>
      </w:pPr>
      <w:r w:rsidRPr="73E09362">
        <w:rPr>
          <w:lang w:val="en-US"/>
        </w:rPr>
        <w:t>Assist LEAs with using improvement science strategies (for example: student shadowing, empathy interviews, and continuous improvement cycles) to identify emerging needs related to MLs and inform responsive planning and support</w:t>
      </w:r>
      <w:r w:rsidR="002740EC">
        <w:rPr>
          <w:lang w:val="en-US"/>
        </w:rPr>
        <w:t>.</w:t>
      </w:r>
    </w:p>
    <w:p w14:paraId="000004C5" w14:textId="7F9BB662" w:rsidR="00FC568A" w:rsidRDefault="00EF5EFA" w:rsidP="00040A89">
      <w:pPr>
        <w:pStyle w:val="Heading6"/>
        <w:rPr>
          <w:lang w:val="en-US"/>
        </w:rPr>
      </w:pPr>
      <w:r w:rsidRPr="73E09362">
        <w:rPr>
          <w:lang w:val="en-US"/>
        </w:rPr>
        <w:t>Develop and maintain systems to share tools, resources, and promising practices (Principle 3 and Principle 4)</w:t>
      </w:r>
    </w:p>
    <w:p w14:paraId="000004C6" w14:textId="01EEE6DD" w:rsidR="00FC568A" w:rsidRPr="005219F9" w:rsidRDefault="00EF5EFA">
      <w:pPr>
        <w:numPr>
          <w:ilvl w:val="0"/>
          <w:numId w:val="98"/>
        </w:numPr>
        <w:spacing w:after="200"/>
      </w:pPr>
      <w:r w:rsidRPr="73E09362">
        <w:rPr>
          <w:lang w:val="en-US"/>
        </w:rPr>
        <w:t>Develop and maintain systems to share tools, resources, and promising practices across LEAs to support MLs success and multilingual and biliteracy pathways</w:t>
      </w:r>
      <w:r w:rsidR="002740EC">
        <w:rPr>
          <w:lang w:val="en-US"/>
        </w:rPr>
        <w:t>.</w:t>
      </w:r>
    </w:p>
    <w:p w14:paraId="12827578" w14:textId="6AF14A35" w:rsidR="005219F9" w:rsidRDefault="005219F9" w:rsidP="005219F9">
      <w:pPr>
        <w:numPr>
          <w:ilvl w:val="0"/>
          <w:numId w:val="98"/>
        </w:numPr>
        <w:spacing w:after="200"/>
      </w:pPr>
      <w:r>
        <w:t>Work with LEAs to refine multilingual</w:t>
      </w:r>
      <w:r w:rsidR="00CD682E">
        <w:t xml:space="preserve"> </w:t>
      </w:r>
      <w:r>
        <w:t xml:space="preserve">program participation data to include EL status, program type, and participation by both EL and English-only students, </w:t>
      </w:r>
      <w:r>
        <w:lastRenderedPageBreak/>
        <w:t>and ensure the resulting information is usable by educators, leaders, families, and communities</w:t>
      </w:r>
      <w:r w:rsidR="002740EC">
        <w:t>.</w:t>
      </w:r>
    </w:p>
    <w:p w14:paraId="31E140A1" w14:textId="4649D699" w:rsidR="005219F9" w:rsidRDefault="005219F9" w:rsidP="005219F9">
      <w:pPr>
        <w:numPr>
          <w:ilvl w:val="0"/>
          <w:numId w:val="98"/>
        </w:numPr>
        <w:spacing w:after="200"/>
      </w:pPr>
      <w:r w:rsidRPr="7F6FDAB8">
        <w:rPr>
          <w:lang w:val="en-US"/>
        </w:rPr>
        <w:t xml:space="preserve">Leverage Preschool Language Information System data collected by California State Preschool Programs and </w:t>
      </w:r>
      <w:proofErr w:type="gramStart"/>
      <w:r w:rsidRPr="7F6FDAB8">
        <w:rPr>
          <w:lang w:val="en-US"/>
        </w:rPr>
        <w:t>connect</w:t>
      </w:r>
      <w:proofErr w:type="gramEnd"/>
      <w:r w:rsidRPr="7F6FDAB8">
        <w:rPr>
          <w:lang w:val="en-US"/>
        </w:rPr>
        <w:t xml:space="preserve"> available early</w:t>
      </w:r>
      <w:r w:rsidR="004132BD">
        <w:rPr>
          <w:lang w:val="en-US"/>
        </w:rPr>
        <w:t xml:space="preserve"> </w:t>
      </w:r>
      <w:r w:rsidRPr="7F6FDAB8">
        <w:rPr>
          <w:lang w:val="en-US"/>
        </w:rPr>
        <w:t>learning data to cradle-to-career data systems to inform regional implementation and support</w:t>
      </w:r>
      <w:r w:rsidR="002740EC">
        <w:rPr>
          <w:lang w:val="en-US"/>
        </w:rPr>
        <w:t>.</w:t>
      </w:r>
    </w:p>
    <w:p w14:paraId="419B892A" w14:textId="0E2C8AE4" w:rsidR="005219F9" w:rsidRDefault="005219F9" w:rsidP="005219F9">
      <w:pPr>
        <w:numPr>
          <w:ilvl w:val="0"/>
          <w:numId w:val="98"/>
        </w:numPr>
        <w:spacing w:after="200"/>
      </w:pPr>
      <w:r>
        <w:t>Connect county and regional multilingual</w:t>
      </w:r>
      <w:r w:rsidR="00CD682E">
        <w:t xml:space="preserve"> </w:t>
      </w:r>
      <w:r>
        <w:t>program participation data to LCAP support, planning, professional learning, coaching, and continuous</w:t>
      </w:r>
      <w:r w:rsidR="00A81E07">
        <w:t xml:space="preserve"> </w:t>
      </w:r>
      <w:r>
        <w:t>improvement processes</w:t>
      </w:r>
      <w:r w:rsidR="002740EC">
        <w:t>.</w:t>
      </w:r>
    </w:p>
    <w:p w14:paraId="000004C7" w14:textId="36CC8641"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4C8" w14:textId="6DFDDC77" w:rsidR="00FC568A" w:rsidRDefault="00EF5EFA" w:rsidP="00040A89">
      <w:pPr>
        <w:pStyle w:val="Heading6"/>
        <w:rPr>
          <w:lang w:val="en-US"/>
        </w:rPr>
      </w:pPr>
      <w:r w:rsidRPr="73E09362">
        <w:rPr>
          <w:lang w:val="en-US"/>
        </w:rPr>
        <w:t>Support implementation of EL Roadmap monitoring and continuous improvement systems (Principle 1, Principle 3</w:t>
      </w:r>
      <w:r w:rsidR="00CD682E">
        <w:rPr>
          <w:lang w:val="en-US"/>
        </w:rPr>
        <w:t>,</w:t>
      </w:r>
      <w:r w:rsidRPr="73E09362">
        <w:rPr>
          <w:lang w:val="en-US"/>
        </w:rPr>
        <w:t xml:space="preserve"> and Principle 4)</w:t>
      </w:r>
    </w:p>
    <w:p w14:paraId="000004C9" w14:textId="3BE3548D" w:rsidR="00FC568A" w:rsidRDefault="00EF5EFA">
      <w:pPr>
        <w:numPr>
          <w:ilvl w:val="0"/>
          <w:numId w:val="120"/>
        </w:numPr>
        <w:spacing w:after="200"/>
      </w:pPr>
      <w:r>
        <w:t>Support implementation of EL Roadmap and continuous improvement systems within the COE and across LEAs using SSOS-developed and approved tools and metrics, including current EL Roadmap rubrics and reflection tools, to strengthen MLs outcomes and standards implementation</w:t>
      </w:r>
      <w:r w:rsidR="00CD682E">
        <w:t>.</w:t>
      </w:r>
    </w:p>
    <w:p w14:paraId="71C2A71C" w14:textId="38A3DCF8" w:rsidR="000A6AB5" w:rsidRDefault="000A6AB5">
      <w:pPr>
        <w:numPr>
          <w:ilvl w:val="0"/>
          <w:numId w:val="120"/>
        </w:numPr>
        <w:spacing w:after="200"/>
      </w:pPr>
      <w:r w:rsidRPr="7F6FDAB8">
        <w:rPr>
          <w:lang w:val="en-US"/>
        </w:rPr>
        <w:t>Institutionalize and periodically review regional data-sharing agreements, collection procedures, reporting routines, and shared definitions so countywide EL Roadmap and multilingual</w:t>
      </w:r>
      <w:r w:rsidR="00035EB8">
        <w:rPr>
          <w:lang w:val="en-US"/>
        </w:rPr>
        <w:t xml:space="preserve"> </w:t>
      </w:r>
      <w:r w:rsidRPr="7F6FDAB8">
        <w:rPr>
          <w:lang w:val="en-US"/>
        </w:rPr>
        <w:t>program data remain</w:t>
      </w:r>
      <w:r w:rsidR="0086220F">
        <w:rPr>
          <w:lang w:val="en-US"/>
        </w:rPr>
        <w:t>s</w:t>
      </w:r>
      <w:r w:rsidRPr="7F6FDAB8">
        <w:rPr>
          <w:lang w:val="en-US"/>
        </w:rPr>
        <w:t xml:space="preserve"> timely, comparable, accessible, and useful across leadership transitions</w:t>
      </w:r>
      <w:r w:rsidR="00CD682E">
        <w:rPr>
          <w:lang w:val="en-US"/>
        </w:rPr>
        <w:t>.</w:t>
      </w:r>
    </w:p>
    <w:p w14:paraId="000004CA" w14:textId="7B9B8224" w:rsidR="00FC568A" w:rsidRDefault="00EF5EFA" w:rsidP="00040A89">
      <w:pPr>
        <w:pStyle w:val="Heading6"/>
      </w:pPr>
      <w:r>
        <w:t>Support EL Roadmap recognition structures (Principle 3 and Principle 4)</w:t>
      </w:r>
    </w:p>
    <w:p w14:paraId="000004CB" w14:textId="14E6ED69" w:rsidR="00FC568A" w:rsidRDefault="00EF5EFA">
      <w:pPr>
        <w:numPr>
          <w:ilvl w:val="0"/>
          <w:numId w:val="93"/>
        </w:numPr>
        <w:spacing w:after="200"/>
      </w:pPr>
      <w:r>
        <w:t>Support SSOS-developed recognition and visibility structures that highlight effective EL Roadmap implementation, including recognition programs for educators, schools, and districts and opportunities to share “bright spots” and successful models</w:t>
      </w:r>
      <w:r w:rsidR="0086220F">
        <w:t>,</w:t>
      </w:r>
      <w:r>
        <w:t xml:space="preserve"> including bilingual education programs</w:t>
      </w:r>
      <w:r w:rsidR="00CD682E">
        <w:t>.</w:t>
      </w:r>
    </w:p>
    <w:p w14:paraId="000004CC" w14:textId="06C5F419" w:rsidR="00FC568A" w:rsidRDefault="00EF5EFA" w:rsidP="00805905">
      <w:pPr>
        <w:pStyle w:val="Heading5"/>
      </w:pPr>
      <w:r>
        <w:t xml:space="preserve">General Expected Outcomes </w:t>
      </w:r>
    </w:p>
    <w:p w14:paraId="000004CD" w14:textId="36559608" w:rsidR="00FC568A" w:rsidRDefault="00EF5EFA">
      <w:pPr>
        <w:widowControl w:val="0"/>
        <w:numPr>
          <w:ilvl w:val="0"/>
          <w:numId w:val="221"/>
        </w:numPr>
        <w:spacing w:after="200"/>
        <w:rPr>
          <w:color w:val="000000"/>
        </w:rPr>
      </w:pPr>
      <w:r>
        <w:t>Leadership</w:t>
      </w:r>
      <w:r w:rsidR="3AED231B">
        <w:t>,</w:t>
      </w:r>
      <w:r>
        <w:t xml:space="preserve"> planning</w:t>
      </w:r>
      <w:r w:rsidR="73AA1AE9">
        <w:t>,</w:t>
      </w:r>
      <w:r w:rsidR="006040F9">
        <w:t xml:space="preserve"> a</w:t>
      </w:r>
      <w:r w:rsidR="73AA1AE9">
        <w:t>nd data systems</w:t>
      </w:r>
      <w:r>
        <w:t xml:space="preserve"> are aligned with the EL Roadmap.</w:t>
      </w:r>
    </w:p>
    <w:p w14:paraId="6A1F6CBD" w14:textId="6065DB0D" w:rsidR="0F4A11EA" w:rsidRDefault="0F4A11EA" w:rsidP="60892F16">
      <w:pPr>
        <w:widowControl w:val="0"/>
        <w:numPr>
          <w:ilvl w:val="0"/>
          <w:numId w:val="221"/>
        </w:numPr>
        <w:spacing w:after="200"/>
        <w:rPr>
          <w:color w:val="000000" w:themeColor="text1"/>
          <w:lang w:val="en-US"/>
        </w:rPr>
      </w:pPr>
      <w:r w:rsidRPr="60892F16">
        <w:rPr>
          <w:color w:val="000000" w:themeColor="text1"/>
          <w:lang w:val="en-US"/>
        </w:rPr>
        <w:t xml:space="preserve">Meaningful, timely ML data </w:t>
      </w:r>
      <w:r w:rsidR="00BB4597">
        <w:rPr>
          <w:color w:val="000000" w:themeColor="text1"/>
          <w:lang w:val="en-US"/>
        </w:rPr>
        <w:t>is</w:t>
      </w:r>
      <w:r w:rsidRPr="60892F16">
        <w:rPr>
          <w:color w:val="000000" w:themeColor="text1"/>
          <w:lang w:val="en-US"/>
        </w:rPr>
        <w:t xml:space="preserve"> accessible and used through asset-based analysis to strengthen planning, instruction, and continuous improvement</w:t>
      </w:r>
      <w:r w:rsidR="00CD682E">
        <w:rPr>
          <w:color w:val="000000" w:themeColor="text1"/>
          <w:lang w:val="en-US"/>
        </w:rPr>
        <w:t>.</w:t>
      </w:r>
    </w:p>
    <w:p w14:paraId="000004CE" w14:textId="77777777" w:rsidR="00FC568A" w:rsidRDefault="00EF5EFA">
      <w:pPr>
        <w:widowControl w:val="0"/>
        <w:numPr>
          <w:ilvl w:val="0"/>
          <w:numId w:val="221"/>
        </w:numPr>
        <w:spacing w:after="200"/>
        <w:rPr>
          <w:color w:val="000000"/>
        </w:rPr>
      </w:pPr>
      <w:r>
        <w:t>MLs success is integrated into systemwide decision-making.</w:t>
      </w:r>
    </w:p>
    <w:p w14:paraId="000004CF" w14:textId="77777777" w:rsidR="00FC568A" w:rsidRDefault="00EF5EFA">
      <w:pPr>
        <w:widowControl w:val="0"/>
        <w:numPr>
          <w:ilvl w:val="0"/>
          <w:numId w:val="221"/>
        </w:numPr>
        <w:spacing w:after="200"/>
        <w:rPr>
          <w:color w:val="000000"/>
        </w:rPr>
      </w:pPr>
      <w:r>
        <w:t>Continuous improvement is embedded across the organization.</w:t>
      </w:r>
    </w:p>
    <w:p w14:paraId="000004D0" w14:textId="77777777" w:rsidR="00FC568A" w:rsidRDefault="00EF5EFA">
      <w:pPr>
        <w:widowControl w:val="0"/>
        <w:numPr>
          <w:ilvl w:val="0"/>
          <w:numId w:val="221"/>
        </w:numPr>
        <w:spacing w:after="200"/>
        <w:rPr>
          <w:color w:val="000000"/>
        </w:rPr>
      </w:pPr>
      <w:r>
        <w:t>LEAs build the capacity to sustain EL Roadmap implementation.</w:t>
      </w:r>
    </w:p>
    <w:p w14:paraId="443D59CD" w14:textId="1B8C5904" w:rsidR="33AA61C1" w:rsidRDefault="7E0E8EAF" w:rsidP="78576BBD">
      <w:pPr>
        <w:widowControl w:val="0"/>
        <w:numPr>
          <w:ilvl w:val="0"/>
          <w:numId w:val="221"/>
        </w:numPr>
        <w:spacing w:after="200"/>
      </w:pPr>
      <w:r>
        <w:t xml:space="preserve">ML data </w:t>
      </w:r>
      <w:r w:rsidR="00BB4597">
        <w:rPr>
          <w:color w:val="000000" w:themeColor="text1"/>
          <w:lang w:val="en-US"/>
        </w:rPr>
        <w:t>is</w:t>
      </w:r>
      <w:r>
        <w:t xml:space="preserve"> used to inform continuous improvement</w:t>
      </w:r>
      <w:r w:rsidR="00CD682E">
        <w:t>.</w:t>
      </w:r>
    </w:p>
    <w:p w14:paraId="62DED536" w14:textId="64EEBD8E" w:rsidR="33AA61C1" w:rsidRDefault="7E0E8EAF" w:rsidP="005C5CF5">
      <w:pPr>
        <w:pStyle w:val="ListParagraph"/>
        <w:widowControl w:val="0"/>
        <w:numPr>
          <w:ilvl w:val="0"/>
          <w:numId w:val="221"/>
        </w:numPr>
        <w:spacing w:after="200"/>
        <w:contextualSpacing w:val="0"/>
      </w:pPr>
      <w:r>
        <w:t>Data systems provide meaningful information to support decision-making</w:t>
      </w:r>
      <w:r w:rsidR="00CD682E">
        <w:t>.</w:t>
      </w:r>
    </w:p>
    <w:p w14:paraId="2A5FC2D0" w14:textId="2404925F" w:rsidR="33AA61C1" w:rsidRDefault="7E0E8EAF" w:rsidP="005C5CF5">
      <w:pPr>
        <w:pStyle w:val="ListParagraph"/>
        <w:widowControl w:val="0"/>
        <w:numPr>
          <w:ilvl w:val="0"/>
          <w:numId w:val="221"/>
        </w:numPr>
        <w:spacing w:after="200"/>
        <w:contextualSpacing w:val="0"/>
      </w:pPr>
      <w:r>
        <w:lastRenderedPageBreak/>
        <w:t>Asset-based analysis strengthens planning and instructional practices</w:t>
      </w:r>
      <w:r w:rsidR="00CD682E">
        <w:t>.</w:t>
      </w:r>
    </w:p>
    <w:p w14:paraId="00690330" w14:textId="7A4C6E7B" w:rsidR="33AA61C1" w:rsidRDefault="7E0E8EAF" w:rsidP="005C5CF5">
      <w:pPr>
        <w:pStyle w:val="ListParagraph"/>
        <w:widowControl w:val="0"/>
        <w:numPr>
          <w:ilvl w:val="0"/>
          <w:numId w:val="221"/>
        </w:numPr>
        <w:spacing w:after="200"/>
        <w:contextualSpacing w:val="0"/>
      </w:pPr>
      <w:r>
        <w:t>LEAs build the capacity to use data to improve ML outcomes</w:t>
      </w:r>
      <w:r w:rsidR="00CD682E">
        <w:t>.</w:t>
      </w:r>
    </w:p>
    <w:p w14:paraId="06C8B9C9" w14:textId="21D8867B" w:rsidR="33AA61C1" w:rsidRDefault="7E0E8EAF" w:rsidP="005C5CF5">
      <w:pPr>
        <w:pStyle w:val="ListParagraph"/>
        <w:widowControl w:val="0"/>
        <w:numPr>
          <w:ilvl w:val="0"/>
          <w:numId w:val="221"/>
        </w:numPr>
        <w:spacing w:after="200"/>
        <w:contextualSpacing w:val="0"/>
        <w:rPr>
          <w:lang w:val="en-US"/>
        </w:rPr>
      </w:pPr>
      <w:r w:rsidRPr="78576BBD">
        <w:rPr>
          <w:lang w:val="en-US"/>
        </w:rPr>
        <w:t>Data systems are leveraged and connected across early childhood through TK–12 to support a cradle-to-career view of MLs</w:t>
      </w:r>
      <w:r w:rsidR="00CD682E">
        <w:rPr>
          <w:lang w:val="en-US"/>
        </w:rPr>
        <w:t>.</w:t>
      </w:r>
    </w:p>
    <w:p w14:paraId="2F608F2B" w14:textId="2BDB1F61" w:rsidR="33AA61C1" w:rsidRDefault="7E0E8EAF" w:rsidP="005C5CF5">
      <w:pPr>
        <w:pStyle w:val="ListParagraph"/>
        <w:widowControl w:val="0"/>
        <w:numPr>
          <w:ilvl w:val="0"/>
          <w:numId w:val="221"/>
        </w:numPr>
        <w:spacing w:after="200"/>
        <w:contextualSpacing w:val="0"/>
      </w:pPr>
      <w:r>
        <w:t>Data is explicitly connected to planning processes (for example: LCAPs) to inform implementation and resource decisions.</w:t>
      </w:r>
    </w:p>
    <w:p w14:paraId="000004D1" w14:textId="59A85FD2" w:rsidR="00FC568A" w:rsidRDefault="00EF5EFA" w:rsidP="005C5CF5">
      <w:pPr>
        <w:pStyle w:val="Heading5"/>
        <w:spacing w:line="259" w:lineRule="auto"/>
      </w:pPr>
      <w:r>
        <w:t>Leadership</w:t>
      </w:r>
      <w:r w:rsidR="001D020F">
        <w:rPr>
          <w:lang w:val="en-US"/>
        </w:rPr>
        <w:t xml:space="preserve"> and Data-Informed Planning</w:t>
      </w:r>
      <w:r w:rsidR="001D020F" w:rsidRPr="73E09362">
        <w:rPr>
          <w:lang w:val="en-US"/>
        </w:rPr>
        <w:t xml:space="preserve"> </w:t>
      </w:r>
      <w:r>
        <w:t>Metrics</w:t>
      </w:r>
    </w:p>
    <w:p w14:paraId="000004D2" w14:textId="21AC67BD" w:rsidR="00FC568A" w:rsidRPr="005C5CF5" w:rsidRDefault="00EF5EFA">
      <w:pPr>
        <w:widowControl w:val="0"/>
        <w:numPr>
          <w:ilvl w:val="0"/>
          <w:numId w:val="54"/>
        </w:numPr>
        <w:spacing w:after="200"/>
      </w:pPr>
      <w:r w:rsidRPr="73E09362">
        <w:rPr>
          <w:lang w:val="en-US"/>
        </w:rPr>
        <w:t xml:space="preserve">ELD data disaggregated by subgroup, proficiency level, and program type. Track trends over time to measure progress and areas needing improvement and use targeted planning and PL to address areas that need improvement. </w:t>
      </w:r>
    </w:p>
    <w:p w14:paraId="5472936B" w14:textId="4FDC9116" w:rsidR="00EC4E1A" w:rsidRDefault="00EC4E1A" w:rsidP="00EC4E1A">
      <w:pPr>
        <w:widowControl w:val="0"/>
        <w:numPr>
          <w:ilvl w:val="0"/>
          <w:numId w:val="54"/>
        </w:numPr>
        <w:spacing w:after="200"/>
      </w:pPr>
      <w:r w:rsidRPr="7F6FDAB8">
        <w:rPr>
          <w:lang w:val="en-US"/>
        </w:rPr>
        <w:t>Track implementation using agreed-</w:t>
      </w:r>
      <w:r w:rsidR="00C520D0">
        <w:rPr>
          <w:lang w:val="en-US"/>
        </w:rPr>
        <w:t>on</w:t>
      </w:r>
      <w:r w:rsidRPr="7F6FDAB8">
        <w:rPr>
          <w:lang w:val="en-US"/>
        </w:rPr>
        <w:t xml:space="preserve"> evidence such as surveys, observations, use of EL Roadmap tools, participation in supports, and locally available implementation indicators; identify the owner, reporting cadence, intended users, and improvement decisions supported.</w:t>
      </w:r>
    </w:p>
    <w:p w14:paraId="3F54187C" w14:textId="4A8E485C" w:rsidR="00EC4E1A" w:rsidRDefault="00EC4E1A" w:rsidP="00EC4E1A">
      <w:pPr>
        <w:widowControl w:val="0"/>
        <w:numPr>
          <w:ilvl w:val="0"/>
          <w:numId w:val="54"/>
        </w:numPr>
        <w:spacing w:after="200"/>
      </w:pPr>
      <w:r w:rsidRPr="7F6FDAB8">
        <w:rPr>
          <w:lang w:val="en-US"/>
        </w:rPr>
        <w:t>Track the number and types of multilingual programs, program languages, EL status, student participation, and other locally available characteristics; disaggregate and report the data consistently enough to identify access patterns and target regional support.</w:t>
      </w:r>
    </w:p>
    <w:p w14:paraId="000004EB" w14:textId="5E9E4269" w:rsidR="00FC568A" w:rsidRDefault="00EF5EFA" w:rsidP="00805905">
      <w:pPr>
        <w:pStyle w:val="Heading4"/>
      </w:pPr>
      <w:bookmarkStart w:id="76" w:name="_heading=h.f47t4j5iwy1l" w:colFirst="0" w:colLast="0"/>
      <w:bookmarkStart w:id="77" w:name="_heading=h.w9xd1t22zq6b" w:colFirst="0" w:colLast="0"/>
      <w:bookmarkEnd w:id="76"/>
      <w:bookmarkEnd w:id="77"/>
      <w:r>
        <w:t xml:space="preserve">Strategic Lever </w:t>
      </w:r>
      <w:r w:rsidR="007B7B79">
        <w:t>8</w:t>
      </w:r>
      <w:r>
        <w:t xml:space="preserve">: </w:t>
      </w:r>
      <w:r w:rsidR="000543ED">
        <w:t>TA</w:t>
      </w:r>
    </w:p>
    <w:p w14:paraId="000004EC" w14:textId="6E5BC46D" w:rsidR="00FC568A" w:rsidRDefault="00EF5EFA">
      <w:pPr>
        <w:widowControl w:val="0"/>
        <w:spacing w:after="200"/>
      </w:pPr>
      <w:r w:rsidRPr="73E09362">
        <w:rPr>
          <w:lang w:val="en-US"/>
        </w:rPr>
        <w:t xml:space="preserve">The </w:t>
      </w:r>
      <w:r w:rsidR="000543ED">
        <w:rPr>
          <w:lang w:val="en-US"/>
        </w:rPr>
        <w:t>TA</w:t>
      </w:r>
      <w:r w:rsidRPr="73E09362">
        <w:rPr>
          <w:lang w:val="en-US"/>
        </w:rPr>
        <w:t xml:space="preserve"> focus area supports effective implementation of the California EL Roadmap by helping LEAs access coordinated, high-quality support that builds local capacity for sustainable implementation. By providing guidance, coaching, implementation tools, demonstration models, and statewide resources through the System of Support, this focus area helps ensure LEAs have the expertise and assistance needed to translate the EL Roadmap into effective local practice.</w:t>
      </w:r>
    </w:p>
    <w:p w14:paraId="000004ED" w14:textId="4BB828B7" w:rsidR="00FC568A" w:rsidRDefault="00D874DB" w:rsidP="00805905">
      <w:pPr>
        <w:pStyle w:val="Heading5"/>
      </w:pPr>
      <w:r w:rsidRPr="00D874DB">
        <w:t>Phase 1: Exploration and Installation</w:t>
      </w:r>
      <w:r w:rsidR="005A65A8" w:rsidRPr="005A65A8">
        <w:rPr>
          <w:lang w:val="en-US"/>
        </w:rPr>
        <w:t>—</w:t>
      </w:r>
      <w:r w:rsidRPr="00D874DB">
        <w:t>Awareness and Initial Guidance (Years 1–2):</w:t>
      </w:r>
    </w:p>
    <w:p w14:paraId="000004EE" w14:textId="77777777" w:rsidR="00FC568A" w:rsidRDefault="00EF5EFA" w:rsidP="00040A89">
      <w:pPr>
        <w:pStyle w:val="Heading6"/>
      </w:pPr>
      <w:r>
        <w:t>COEs and GEMS lead agencies provide TA (Principle 3 and Principle 4)</w:t>
      </w:r>
    </w:p>
    <w:p w14:paraId="000004EF" w14:textId="77777777" w:rsidR="00FC568A" w:rsidRDefault="00EF5EFA">
      <w:pPr>
        <w:spacing w:after="200"/>
      </w:pPr>
      <w:r>
        <w:t>COEs and GEMS provide regional support for districts, schools, and charter schools.</w:t>
      </w:r>
    </w:p>
    <w:p w14:paraId="000004F0" w14:textId="0644C9AE" w:rsidR="00FC568A" w:rsidRDefault="00EF5EFA">
      <w:pPr>
        <w:numPr>
          <w:ilvl w:val="0"/>
          <w:numId w:val="46"/>
        </w:numPr>
        <w:spacing w:after="200"/>
      </w:pPr>
      <w:r w:rsidRPr="6DD68348">
        <w:rPr>
          <w:lang w:val="en-US"/>
        </w:rPr>
        <w:t>Be responsive to district- and site-based need for support and policy implementation</w:t>
      </w:r>
      <w:r w:rsidR="00CD682E" w:rsidRPr="6DD68348">
        <w:rPr>
          <w:lang w:val="en-US"/>
        </w:rPr>
        <w:t>.</w:t>
      </w:r>
    </w:p>
    <w:p w14:paraId="000004F1" w14:textId="7CC774B8" w:rsidR="00FC568A" w:rsidRDefault="00EF5EFA">
      <w:pPr>
        <w:numPr>
          <w:ilvl w:val="0"/>
          <w:numId w:val="46"/>
        </w:numPr>
        <w:spacing w:after="200"/>
      </w:pPr>
      <w:r w:rsidRPr="73E09362">
        <w:rPr>
          <w:lang w:val="en-US"/>
        </w:rPr>
        <w:t>Be resourceful by coordinating efforts to get clarity on issues by performing research and initiating centralized outreach (to COEs, state agencies, and so on) to standardize local practice</w:t>
      </w:r>
      <w:r w:rsidR="00CD682E">
        <w:rPr>
          <w:lang w:val="en-US"/>
        </w:rPr>
        <w:t>.</w:t>
      </w:r>
    </w:p>
    <w:p w14:paraId="000004F2" w14:textId="44249CCE" w:rsidR="00FC568A" w:rsidRDefault="00EF5EFA">
      <w:pPr>
        <w:numPr>
          <w:ilvl w:val="0"/>
          <w:numId w:val="46"/>
        </w:numPr>
        <w:spacing w:before="200" w:after="200"/>
      </w:pPr>
      <w:r w:rsidRPr="73E09362">
        <w:rPr>
          <w:lang w:val="en-US"/>
        </w:rPr>
        <w:t>Communicate with LEAs to structure and schedule DA when required</w:t>
      </w:r>
      <w:r w:rsidR="00CD682E">
        <w:rPr>
          <w:lang w:val="en-US"/>
        </w:rPr>
        <w:t>.</w:t>
      </w:r>
    </w:p>
    <w:p w14:paraId="000004F3" w14:textId="786B5BAD" w:rsidR="00FC568A" w:rsidRDefault="00EF5EFA" w:rsidP="00040A89">
      <w:pPr>
        <w:pStyle w:val="Heading6"/>
      </w:pPr>
      <w:r>
        <w:lastRenderedPageBreak/>
        <w:t>Support LEAs to use EL Roadmap alignment tools and resources (Principle 3 and Principle 4)</w:t>
      </w:r>
    </w:p>
    <w:p w14:paraId="000004F4" w14:textId="5FF3FF20" w:rsidR="00FC568A" w:rsidRDefault="00EF5EFA">
      <w:pPr>
        <w:numPr>
          <w:ilvl w:val="0"/>
          <w:numId w:val="313"/>
        </w:numPr>
        <w:spacing w:after="200"/>
      </w:pPr>
      <w:r>
        <w:t>Support LEAs to use existing EL Roadmap alignment tools and resources when developing LCAPs</w:t>
      </w:r>
      <w:r w:rsidR="3A6F6B73">
        <w:t>.</w:t>
      </w:r>
    </w:p>
    <w:p w14:paraId="000004F5" w14:textId="3DBC4154" w:rsidR="00FC568A" w:rsidRDefault="00EF5EFA">
      <w:pPr>
        <w:numPr>
          <w:ilvl w:val="0"/>
          <w:numId w:val="313"/>
        </w:numPr>
        <w:spacing w:after="200"/>
      </w:pPr>
      <w:r>
        <w:t>Provide coaching and PL for LEAs to align their LCAPs with the EL Roadmap</w:t>
      </w:r>
      <w:r w:rsidR="00501152">
        <w:t>.</w:t>
      </w:r>
    </w:p>
    <w:p w14:paraId="000004F6" w14:textId="70CC480F" w:rsidR="00FC568A" w:rsidRDefault="00EF5EFA" w:rsidP="00040A89">
      <w:pPr>
        <w:pStyle w:val="Heading6"/>
        <w:rPr>
          <w:lang w:val="en-US"/>
        </w:rPr>
      </w:pPr>
      <w:r w:rsidRPr="73E09362">
        <w:rPr>
          <w:lang w:val="en-US"/>
        </w:rPr>
        <w:t>Actively disseminate information (Principle 3 and Principle 4)</w:t>
      </w:r>
    </w:p>
    <w:p w14:paraId="000004F7" w14:textId="618C265A" w:rsidR="00FC568A" w:rsidRDefault="00EF5EFA">
      <w:pPr>
        <w:numPr>
          <w:ilvl w:val="0"/>
          <w:numId w:val="116"/>
        </w:numPr>
        <w:spacing w:after="200"/>
      </w:pPr>
      <w:r>
        <w:t>COEs relay updates and critical information to LEAs for consistent and standardized response</w:t>
      </w:r>
      <w:r w:rsidR="00501152">
        <w:t>.</w:t>
      </w:r>
    </w:p>
    <w:p w14:paraId="000004F8" w14:textId="5BBA448A" w:rsidR="00FC568A" w:rsidRDefault="00EF5EFA">
      <w:pPr>
        <w:numPr>
          <w:ilvl w:val="0"/>
          <w:numId w:val="116"/>
        </w:numPr>
        <w:spacing w:after="200"/>
      </w:pPr>
      <w:r w:rsidRPr="73E09362">
        <w:rPr>
          <w:lang w:val="en-US"/>
        </w:rPr>
        <w:t xml:space="preserve">Gather information from BCN, statewide webinars, State and Federal Program Directors meetings, responses to </w:t>
      </w:r>
      <w:r w:rsidR="000543ED">
        <w:rPr>
          <w:lang w:val="en-US"/>
        </w:rPr>
        <w:t>TA</w:t>
      </w:r>
      <w:r w:rsidRPr="73E09362">
        <w:rPr>
          <w:lang w:val="en-US"/>
        </w:rPr>
        <w:t xml:space="preserve"> inquiries, regional FPM training, and so on, and share it in county or regional networks or communication channels for timely and consistent response to support policy-related information</w:t>
      </w:r>
      <w:r w:rsidR="00501152">
        <w:rPr>
          <w:lang w:val="en-US"/>
        </w:rPr>
        <w:t>.</w:t>
      </w:r>
    </w:p>
    <w:p w14:paraId="000004F9" w14:textId="5EF93CF7" w:rsidR="00FC568A" w:rsidRDefault="003A775C" w:rsidP="00805905">
      <w:pPr>
        <w:pStyle w:val="Heading5"/>
      </w:pPr>
      <w:bookmarkStart w:id="78" w:name="_heading=h.i5atqzriw4i5" w:colFirst="0" w:colLast="0"/>
      <w:bookmarkEnd w:id="78"/>
      <w:r w:rsidRPr="003A775C">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4FA" w14:textId="77777777" w:rsidR="00FC568A" w:rsidRDefault="00EF5EFA" w:rsidP="00040A89">
      <w:pPr>
        <w:pStyle w:val="Heading6"/>
      </w:pPr>
      <w:r>
        <w:t>Host regional FPM training (Principle 3 and Principle 4)</w:t>
      </w:r>
    </w:p>
    <w:p w14:paraId="000004FB" w14:textId="77777777" w:rsidR="00FC568A" w:rsidRDefault="00EF5EFA">
      <w:pPr>
        <w:numPr>
          <w:ilvl w:val="0"/>
          <w:numId w:val="207"/>
        </w:numPr>
        <w:spacing w:after="200"/>
      </w:pPr>
      <w:r>
        <w:t xml:space="preserve">Coordinate and schedule with CDE regional </w:t>
      </w:r>
      <w:proofErr w:type="gramStart"/>
      <w:r>
        <w:t>trainings</w:t>
      </w:r>
      <w:proofErr w:type="gramEnd"/>
      <w:r>
        <w:t xml:space="preserve"> on the FPM Instrument and process. </w:t>
      </w:r>
    </w:p>
    <w:p w14:paraId="000004FC" w14:textId="358340EE" w:rsidR="00FC568A" w:rsidRDefault="00EF5EFA" w:rsidP="00805905">
      <w:pPr>
        <w:pStyle w:val="Heading5"/>
      </w:pPr>
      <w:bookmarkStart w:id="79" w:name="_heading=h.wa85f5egn2g" w:colFirst="0" w:colLast="0"/>
      <w:bookmarkEnd w:id="79"/>
      <w:r>
        <w:t>General Expected Outcomes</w:t>
      </w:r>
    </w:p>
    <w:p w14:paraId="000004FD" w14:textId="042FAB92" w:rsidR="00FC568A" w:rsidRDefault="00EF5EFA">
      <w:pPr>
        <w:widowControl w:val="0"/>
        <w:numPr>
          <w:ilvl w:val="0"/>
          <w:numId w:val="386"/>
        </w:numPr>
        <w:spacing w:after="200"/>
      </w:pPr>
      <w:r w:rsidRPr="73E09362">
        <w:rPr>
          <w:lang w:val="en-US"/>
        </w:rPr>
        <w:t xml:space="preserve">LEAs have greater access to coordinated </w:t>
      </w:r>
      <w:r w:rsidR="000543ED">
        <w:rPr>
          <w:lang w:val="en-US"/>
        </w:rPr>
        <w:t>TA</w:t>
      </w:r>
      <w:r w:rsidRPr="73E09362">
        <w:rPr>
          <w:lang w:val="en-US"/>
        </w:rPr>
        <w:t>.</w:t>
      </w:r>
    </w:p>
    <w:p w14:paraId="000004FE" w14:textId="77777777" w:rsidR="00FC568A" w:rsidRDefault="00EF5EFA">
      <w:pPr>
        <w:widowControl w:val="0"/>
        <w:numPr>
          <w:ilvl w:val="0"/>
          <w:numId w:val="386"/>
        </w:numPr>
        <w:spacing w:after="200"/>
      </w:pPr>
      <w:r>
        <w:t>Implementation support is aligned across the Statewide System of Support.</w:t>
      </w:r>
    </w:p>
    <w:p w14:paraId="000004FF" w14:textId="77777777" w:rsidR="00FC568A" w:rsidRDefault="00EF5EFA">
      <w:pPr>
        <w:widowControl w:val="0"/>
        <w:numPr>
          <w:ilvl w:val="0"/>
          <w:numId w:val="386"/>
        </w:numPr>
        <w:spacing w:after="200"/>
      </w:pPr>
      <w:r w:rsidRPr="73E09362">
        <w:rPr>
          <w:lang w:val="en-US"/>
        </w:rPr>
        <w:t>Local expertise and implementation capacity are strengthened.</w:t>
      </w:r>
    </w:p>
    <w:p w14:paraId="00000500" w14:textId="77777777" w:rsidR="00FC568A" w:rsidRDefault="00EF5EFA">
      <w:pPr>
        <w:widowControl w:val="0"/>
        <w:numPr>
          <w:ilvl w:val="0"/>
          <w:numId w:val="386"/>
        </w:numPr>
        <w:spacing w:after="200"/>
      </w:pPr>
      <w:r>
        <w:t>LEAs build the capacity to sustain effective EL Roadmap implementation.</w:t>
      </w:r>
    </w:p>
    <w:p w14:paraId="00000501" w14:textId="751D2DA3" w:rsidR="00FC568A" w:rsidRDefault="00EF5EFA" w:rsidP="00805905">
      <w:pPr>
        <w:pStyle w:val="Heading4"/>
      </w:pPr>
      <w:bookmarkStart w:id="80" w:name="_heading=h.i0ci7bg5bz40" w:colFirst="0" w:colLast="0"/>
      <w:bookmarkEnd w:id="80"/>
      <w:r>
        <w:t xml:space="preserve">Strategic Lever </w:t>
      </w:r>
      <w:r w:rsidR="007B7B79">
        <w:t>9</w:t>
      </w:r>
      <w:r>
        <w:t>: Accountability</w:t>
      </w:r>
    </w:p>
    <w:p w14:paraId="00000502" w14:textId="77777777" w:rsidR="00FC568A" w:rsidRDefault="00EF5EFA">
      <w:pPr>
        <w:widowControl w:val="0"/>
        <w:spacing w:after="200"/>
      </w:pPr>
      <w:r w:rsidRPr="73E09362">
        <w:rPr>
          <w:lang w:val="en-US"/>
        </w:rPr>
        <w:t>The Accountability focus area supports effective implementation of the California EL Roadmap by helping LEAs establish clear goals and expectations, meaningful progress monitoring, and shared accountability for MLs success. By aligning implementation with state and local priorities, strengthening monitoring systems, and using data to evaluate progress and guide improvement, this focus area helps ensure the EL Roadmap becomes an integral and sustainable component of local educational systems.</w:t>
      </w:r>
    </w:p>
    <w:p w14:paraId="00000503" w14:textId="52FFE10C" w:rsidR="00FC568A" w:rsidRDefault="00D874DB" w:rsidP="00805905">
      <w:pPr>
        <w:pStyle w:val="Heading5"/>
      </w:pPr>
      <w:r w:rsidRPr="00D874DB">
        <w:t>Phase 1: Exploration and Installation</w:t>
      </w:r>
      <w:r w:rsidR="005A65A8" w:rsidRPr="005A65A8">
        <w:rPr>
          <w:lang w:val="en-US"/>
        </w:rPr>
        <w:t>—</w:t>
      </w:r>
      <w:r w:rsidRPr="00D874DB">
        <w:t>Awareness and Initial Guidance (Years 1–2):</w:t>
      </w:r>
    </w:p>
    <w:p w14:paraId="00000504" w14:textId="77777777" w:rsidR="00FC568A" w:rsidRDefault="00EF5EFA" w:rsidP="00040A89">
      <w:pPr>
        <w:pStyle w:val="Heading6"/>
      </w:pPr>
      <w:r>
        <w:t>Provide countywide and regional EL Roadmap implementation training (Principle 3)</w:t>
      </w:r>
    </w:p>
    <w:p w14:paraId="00000505" w14:textId="43F6DBFF" w:rsidR="00FC568A" w:rsidRDefault="00EF5EFA">
      <w:pPr>
        <w:numPr>
          <w:ilvl w:val="0"/>
          <w:numId w:val="248"/>
        </w:numPr>
        <w:spacing w:after="200"/>
      </w:pPr>
      <w:r>
        <w:lastRenderedPageBreak/>
        <w:t>Offer a training-of-trainers model on use of the EL Roadmap Teacher and Administrator Toolkits</w:t>
      </w:r>
      <w:r w:rsidR="00501152">
        <w:t>.</w:t>
      </w:r>
    </w:p>
    <w:p w14:paraId="00000506" w14:textId="18F1D12A" w:rsidR="00FC568A" w:rsidRDefault="00EF5EFA">
      <w:pPr>
        <w:numPr>
          <w:ilvl w:val="0"/>
          <w:numId w:val="248"/>
        </w:numPr>
        <w:spacing w:after="200"/>
      </w:pPr>
      <w:r w:rsidRPr="6DD68348">
        <w:rPr>
          <w:lang w:val="en-US"/>
        </w:rPr>
        <w:t>Combine TA and coaching to support use and application of the Toolkits</w:t>
      </w:r>
      <w:r w:rsidR="00501152" w:rsidRPr="6DD68348">
        <w:rPr>
          <w:lang w:val="en-US"/>
        </w:rPr>
        <w:t>.</w:t>
      </w:r>
    </w:p>
    <w:p w14:paraId="00000507" w14:textId="35D9E9D3" w:rsidR="00FC568A" w:rsidRDefault="003A775C" w:rsidP="00805905">
      <w:pPr>
        <w:pStyle w:val="Heading5"/>
      </w:pPr>
      <w:r w:rsidRPr="003A775C">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508" w14:textId="77777777" w:rsidR="00FC568A" w:rsidRDefault="00EF5EFA" w:rsidP="00040A89">
      <w:pPr>
        <w:pStyle w:val="Heading6"/>
      </w:pPr>
      <w:r>
        <w:t>Provide support for LEAs local accountability efforts (Principle 3)</w:t>
      </w:r>
    </w:p>
    <w:p w14:paraId="00000509" w14:textId="638460A8" w:rsidR="00FC568A" w:rsidRDefault="00EF5EFA">
      <w:pPr>
        <w:widowControl w:val="0"/>
        <w:numPr>
          <w:ilvl w:val="0"/>
          <w:numId w:val="86"/>
        </w:numPr>
        <w:spacing w:after="200"/>
      </w:pPr>
      <w:r w:rsidRPr="73E09362">
        <w:rPr>
          <w:lang w:val="en-US"/>
        </w:rPr>
        <w:t>Understand and support the goals established by schools and districts for EL student achievement on language proficiency and academic proficiency measures</w:t>
      </w:r>
      <w:r w:rsidR="00501152">
        <w:rPr>
          <w:lang w:val="en-US"/>
        </w:rPr>
        <w:t>.</w:t>
      </w:r>
    </w:p>
    <w:p w14:paraId="0000050A" w14:textId="7FC085D2" w:rsidR="00FC568A" w:rsidRDefault="00EF5EFA" w:rsidP="00805905">
      <w:pPr>
        <w:pStyle w:val="Heading5"/>
      </w:pPr>
      <w:bookmarkStart w:id="81" w:name="_heading=h.o81a8hnb7xz4" w:colFirst="0" w:colLast="0"/>
      <w:bookmarkEnd w:id="81"/>
      <w:r>
        <w:t xml:space="preserve">General Expected Outcomes </w:t>
      </w:r>
    </w:p>
    <w:p w14:paraId="0000050B" w14:textId="430ACA75" w:rsidR="00FC568A" w:rsidRDefault="00EF5EFA">
      <w:pPr>
        <w:widowControl w:val="0"/>
        <w:numPr>
          <w:ilvl w:val="0"/>
          <w:numId w:val="127"/>
        </w:numPr>
        <w:spacing w:after="200"/>
      </w:pPr>
      <w:r w:rsidRPr="73E09362">
        <w:rPr>
          <w:lang w:val="en-US"/>
        </w:rPr>
        <w:t>EL Roadmap implementation is monitored and continuously improved</w:t>
      </w:r>
      <w:r w:rsidR="00501152">
        <w:rPr>
          <w:lang w:val="en-US"/>
        </w:rPr>
        <w:t>.</w:t>
      </w:r>
    </w:p>
    <w:p w14:paraId="0000050C" w14:textId="3417AF05" w:rsidR="00FC568A" w:rsidRDefault="00EF5EFA">
      <w:pPr>
        <w:widowControl w:val="0"/>
        <w:numPr>
          <w:ilvl w:val="0"/>
          <w:numId w:val="127"/>
        </w:numPr>
        <w:spacing w:after="200"/>
      </w:pPr>
      <w:r>
        <w:t>Progress toward MLs outcomes is measured consistently</w:t>
      </w:r>
      <w:r w:rsidR="00501152">
        <w:t>.</w:t>
      </w:r>
    </w:p>
    <w:p w14:paraId="0000050D" w14:textId="6AA5300B" w:rsidR="00FC568A" w:rsidRDefault="00EF5EFA">
      <w:pPr>
        <w:widowControl w:val="0"/>
        <w:numPr>
          <w:ilvl w:val="0"/>
          <w:numId w:val="127"/>
        </w:numPr>
        <w:spacing w:after="200"/>
      </w:pPr>
      <w:r>
        <w:t>Accountability systems support continuous learning and improvement</w:t>
      </w:r>
      <w:r w:rsidR="00501152">
        <w:t>.</w:t>
      </w:r>
    </w:p>
    <w:p w14:paraId="0000050F" w14:textId="3796A86E" w:rsidR="00FC568A" w:rsidRDefault="00EF5EFA" w:rsidP="00C320B0">
      <w:pPr>
        <w:widowControl w:val="0"/>
        <w:numPr>
          <w:ilvl w:val="0"/>
          <w:numId w:val="127"/>
        </w:numPr>
        <w:spacing w:after="200"/>
      </w:pPr>
      <w:r>
        <w:t>LEAs build the capacity to sustain effective implementation over time</w:t>
      </w:r>
      <w:r w:rsidR="00501152">
        <w:t>.</w:t>
      </w:r>
    </w:p>
    <w:p w14:paraId="00000510" w14:textId="77777777" w:rsidR="00FC568A" w:rsidRDefault="00EF5EFA" w:rsidP="00A001A5">
      <w:pPr>
        <w:pStyle w:val="Heading3"/>
      </w:pPr>
      <w:r>
        <w:t>Statewide System of Support</w:t>
      </w:r>
    </w:p>
    <w:p w14:paraId="00000511" w14:textId="77777777" w:rsidR="00FC568A" w:rsidRDefault="00EF5EFA" w:rsidP="00805905">
      <w:pPr>
        <w:pStyle w:val="Heading4"/>
      </w:pPr>
      <w:r>
        <w:t>Strategic Lever 1: Multilingual Pathways</w:t>
      </w:r>
    </w:p>
    <w:p w14:paraId="00000512" w14:textId="574AA124" w:rsidR="00FC568A" w:rsidRDefault="00EF5EFA">
      <w:pPr>
        <w:widowControl w:val="0"/>
        <w:spacing w:after="200"/>
      </w:pPr>
      <w:r>
        <w:t>The Multilingual Pathways focus area supports effective implementation of the California EL Roadmap by supporting LEAs to create coherent systems that recognize multilingualism as a strength and foster opportunities for students to become bilingual and biliterate. By expanding access to multilingual programs, strengthening aligned multilingual and biliteracy pathways, and building local capacity, this focus area helps turn the EL Roadmap</w:t>
      </w:r>
      <w:r w:rsidR="00644F1E">
        <w:t>’</w:t>
      </w:r>
      <w:r>
        <w:t>s vision into sustainable practices that support MLs from early childhood through postsecondary education.</w:t>
      </w:r>
    </w:p>
    <w:p w14:paraId="00000513" w14:textId="0087BDE9" w:rsidR="00FC568A" w:rsidRDefault="00D874DB" w:rsidP="00805905">
      <w:pPr>
        <w:pStyle w:val="Heading5"/>
      </w:pPr>
      <w:r w:rsidRPr="00D874DB">
        <w:t>Phase 1: Exploration and Installation</w:t>
      </w:r>
      <w:r w:rsidR="005A65A8" w:rsidRPr="005A65A8">
        <w:rPr>
          <w:lang w:val="en-US"/>
        </w:rPr>
        <w:t>—</w:t>
      </w:r>
      <w:r w:rsidRPr="00D874DB">
        <w:t>Awareness and Initial Guidance (Years 1–2):</w:t>
      </w:r>
    </w:p>
    <w:p w14:paraId="00000514" w14:textId="5DA0B26C" w:rsidR="00FC568A" w:rsidRPr="00040A89" w:rsidRDefault="00EF5EFA" w:rsidP="00040A89">
      <w:pPr>
        <w:spacing w:after="240"/>
      </w:pPr>
      <w:r w:rsidRPr="00040A89">
        <w:t xml:space="preserve">Collect pathway to biliteracy models and bright spots </w:t>
      </w:r>
      <w:r w:rsidR="00D44893" w:rsidRPr="00040A89">
        <w:t>(see the</w:t>
      </w:r>
      <w:r w:rsidRPr="00040A89">
        <w:t xml:space="preserve"> SSOS resource hub </w:t>
      </w:r>
      <w:r w:rsidR="00D44893" w:rsidRPr="00040A89">
        <w:t>at</w:t>
      </w:r>
      <w:r w:rsidRPr="00040A89">
        <w:t xml:space="preserve"> </w:t>
      </w:r>
      <w:hyperlink r:id="rId78" w:tooltip="CCEE Statewide System of Support Resource Hub">
        <w:r w:rsidR="00FC568A" w:rsidRPr="00040A89">
          <w:rPr>
            <w:color w:val="1155CC"/>
            <w:u w:val="single"/>
          </w:rPr>
          <w:t>https://ccee-ca.org/resources/</w:t>
        </w:r>
      </w:hyperlink>
      <w:hyperlink r:id="rId79">
        <w:r w:rsidR="00FC568A" w:rsidRPr="00040A89">
          <w:rPr>
            <w:color w:val="1155CC"/>
            <w:u w:val="single"/>
          </w:rPr>
          <w:t>41041</w:t>
        </w:r>
      </w:hyperlink>
      <w:hyperlink r:id="rId80">
        <w:r w:rsidR="00FC568A" w:rsidRPr="00040A89">
          <w:rPr>
            <w:color w:val="1155CC"/>
            <w:u w:val="single"/>
          </w:rPr>
          <w:t>/</w:t>
        </w:r>
      </w:hyperlink>
      <w:r w:rsidRPr="00040A89">
        <w:t>) (Principle 3 and Principle 4)</w:t>
      </w:r>
    </w:p>
    <w:p w14:paraId="00000515" w14:textId="69D7C240" w:rsidR="00FC568A" w:rsidRDefault="00EF5EFA">
      <w:pPr>
        <w:widowControl w:val="0"/>
        <w:spacing w:after="200"/>
      </w:pPr>
      <w:r w:rsidRPr="73E09362">
        <w:rPr>
          <w:lang w:val="en-US"/>
        </w:rPr>
        <w:t>Use existing programs such as the GEMS, the Statewide Literacy Network, and existing and recent state grantee entities to identify and uplift bright spots of effective biliteracy pathways, including</w:t>
      </w:r>
      <w:r w:rsidR="003F27EB">
        <w:rPr>
          <w:lang w:val="en-US"/>
        </w:rPr>
        <w:t xml:space="preserve"> the following</w:t>
      </w:r>
      <w:r w:rsidRPr="73E09362">
        <w:rPr>
          <w:lang w:val="en-US"/>
        </w:rPr>
        <w:t>:</w:t>
      </w:r>
    </w:p>
    <w:p w14:paraId="00000516" w14:textId="536815CD" w:rsidR="00FC568A" w:rsidRDefault="00EF5EFA">
      <w:pPr>
        <w:widowControl w:val="0"/>
        <w:numPr>
          <w:ilvl w:val="0"/>
          <w:numId w:val="325"/>
        </w:numPr>
        <w:spacing w:after="200"/>
      </w:pPr>
      <w:r w:rsidRPr="6DD68348">
        <w:rPr>
          <w:lang w:val="en-US"/>
        </w:rPr>
        <w:t xml:space="preserve">A variety of multilingual programs, developmental bilingual, one-way immersion, heritage and </w:t>
      </w:r>
      <w:r w:rsidR="00B47120" w:rsidRPr="6DD68348">
        <w:rPr>
          <w:lang w:val="en-US"/>
        </w:rPr>
        <w:t>I</w:t>
      </w:r>
      <w:r w:rsidRPr="6DD68348">
        <w:rPr>
          <w:lang w:val="en-US"/>
        </w:rPr>
        <w:t>ndigenous language programs, foreign language elementary experience, foreign language in elementary schools, native speaker courses)</w:t>
      </w:r>
    </w:p>
    <w:p w14:paraId="00000517" w14:textId="37C4275A" w:rsidR="00FC568A" w:rsidRDefault="00EF5EFA">
      <w:pPr>
        <w:widowControl w:val="0"/>
        <w:numPr>
          <w:ilvl w:val="0"/>
          <w:numId w:val="325"/>
        </w:numPr>
        <w:spacing w:after="200"/>
      </w:pPr>
      <w:r>
        <w:lastRenderedPageBreak/>
        <w:t>World language and dual enrollment coursework pathways</w:t>
      </w:r>
    </w:p>
    <w:p w14:paraId="00000518" w14:textId="11F71429" w:rsidR="00FC568A" w:rsidRDefault="00EF5EFA">
      <w:pPr>
        <w:widowControl w:val="0"/>
        <w:numPr>
          <w:ilvl w:val="0"/>
          <w:numId w:val="325"/>
        </w:numPr>
        <w:spacing w:after="200"/>
      </w:pPr>
      <w:r>
        <w:t>After</w:t>
      </w:r>
      <w:r w:rsidR="007C7244">
        <w:t xml:space="preserve"> </w:t>
      </w:r>
      <w:r>
        <w:t>school and Saturday language programs and clubs</w:t>
      </w:r>
    </w:p>
    <w:p w14:paraId="00000519" w14:textId="419D669E" w:rsidR="00FC568A" w:rsidRDefault="00EF5EFA">
      <w:pPr>
        <w:widowControl w:val="0"/>
        <w:numPr>
          <w:ilvl w:val="0"/>
          <w:numId w:val="325"/>
        </w:numPr>
        <w:spacing w:after="200"/>
      </w:pPr>
      <w:r>
        <w:t>Older bilingual students tutoring, partner reading in languages other than English</w:t>
      </w:r>
    </w:p>
    <w:p w14:paraId="0000051A" w14:textId="4E9ABAED" w:rsidR="00FC568A" w:rsidRDefault="00EF5EFA" w:rsidP="00040A89">
      <w:pPr>
        <w:pStyle w:val="Heading6"/>
      </w:pPr>
      <w:r>
        <w:t>Promote biliteracy pathways and the benefits of multilingualism (Principle 1)</w:t>
      </w:r>
    </w:p>
    <w:p w14:paraId="0000051B" w14:textId="0FD01F67" w:rsidR="00FC568A" w:rsidRDefault="00EF5EFA">
      <w:pPr>
        <w:widowControl w:val="0"/>
        <w:numPr>
          <w:ilvl w:val="0"/>
          <w:numId w:val="259"/>
        </w:numPr>
        <w:spacing w:after="200"/>
      </w:pPr>
      <w:r>
        <w:t>Create a Biliteracy Pathway/Benefits of Multilingualism awareness campaign</w:t>
      </w:r>
      <w:r w:rsidR="00A44BC0">
        <w:t>.</w:t>
      </w:r>
    </w:p>
    <w:p w14:paraId="0000051C" w14:textId="430E3FE2" w:rsidR="00FC568A" w:rsidRDefault="00EF5EFA">
      <w:pPr>
        <w:widowControl w:val="0"/>
        <w:numPr>
          <w:ilvl w:val="0"/>
          <w:numId w:val="259"/>
        </w:numPr>
        <w:spacing w:after="200"/>
      </w:pPr>
      <w:r w:rsidRPr="6DD68348">
        <w:rPr>
          <w:lang w:val="en-US"/>
        </w:rPr>
        <w:t>Develop and post student-, family-, and educator-facing SSB resource and promotional materials for use by schools and LEAs to grow awareness</w:t>
      </w:r>
      <w:r w:rsidR="00A44BC0" w:rsidRPr="6DD68348">
        <w:rPr>
          <w:lang w:val="en-US"/>
        </w:rPr>
        <w:t>.</w:t>
      </w:r>
    </w:p>
    <w:p w14:paraId="0000051D" w14:textId="76980C4A" w:rsidR="00FC568A" w:rsidRDefault="003A775C" w:rsidP="00805905">
      <w:pPr>
        <w:pStyle w:val="Heading5"/>
        <w:rPr>
          <w:color w:val="351C75"/>
          <w:u w:val="single"/>
        </w:rPr>
      </w:pPr>
      <w:r w:rsidRPr="003A775C">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51E" w14:textId="77777777" w:rsidR="00FC568A" w:rsidRDefault="00EF5EFA" w:rsidP="00040A89">
      <w:pPr>
        <w:pStyle w:val="Heading6"/>
      </w:pPr>
      <w:r>
        <w:t>Leverage bright spots and models of effective biliteracy and multilingual programs (Principle 3 and Principle 4)</w:t>
      </w:r>
    </w:p>
    <w:p w14:paraId="0000051F" w14:textId="3AC3FFB8" w:rsidR="00FC568A" w:rsidRDefault="00EF5EFA">
      <w:pPr>
        <w:widowControl w:val="0"/>
        <w:spacing w:after="200"/>
      </w:pPr>
      <w:r w:rsidRPr="73E09362">
        <w:rPr>
          <w:lang w:val="en-US"/>
        </w:rPr>
        <w:t>Collaborate with COEs, the Bilingual Coordinators Network, the Statewide Literacy Network, the CCEE, the Community Schools Network, the CDE, and GEMS to leverage bright spots and models. Share, uplift, and leverage model and bright spots of effective biliteracy pathways, highlighting the diverse range of pathways to biliteracy</w:t>
      </w:r>
      <w:r w:rsidR="00185F4C">
        <w:rPr>
          <w:lang w:val="en-US"/>
        </w:rPr>
        <w:t>,</w:t>
      </w:r>
      <w:r w:rsidRPr="73E09362">
        <w:rPr>
          <w:lang w:val="en-US"/>
        </w:rPr>
        <w:t xml:space="preserve"> including</w:t>
      </w:r>
      <w:r w:rsidR="00E6360D">
        <w:rPr>
          <w:lang w:val="en-US"/>
        </w:rPr>
        <w:t xml:space="preserve"> the following</w:t>
      </w:r>
      <w:r w:rsidRPr="73E09362">
        <w:rPr>
          <w:lang w:val="en-US"/>
        </w:rPr>
        <w:t>:</w:t>
      </w:r>
    </w:p>
    <w:p w14:paraId="00000520" w14:textId="35847B81" w:rsidR="00FC568A" w:rsidRDefault="00EF5EFA">
      <w:pPr>
        <w:widowControl w:val="0"/>
        <w:numPr>
          <w:ilvl w:val="0"/>
          <w:numId w:val="333"/>
        </w:numPr>
        <w:spacing w:after="200"/>
        <w:rPr>
          <w:color w:val="000000"/>
          <w:lang w:val="en-US"/>
        </w:rPr>
      </w:pPr>
      <w:r w:rsidRPr="6DD68348">
        <w:rPr>
          <w:lang w:val="en-US"/>
        </w:rPr>
        <w:t xml:space="preserve">A variety of multilingual programs (DLI, transitional bilingual, developmental bilingual, one-way immersion, heritage and </w:t>
      </w:r>
      <w:r w:rsidR="00B47120" w:rsidRPr="6DD68348">
        <w:rPr>
          <w:lang w:val="en-US"/>
        </w:rPr>
        <w:t>I</w:t>
      </w:r>
      <w:r w:rsidRPr="6DD68348">
        <w:rPr>
          <w:lang w:val="en-US"/>
        </w:rPr>
        <w:t>ndigenous language programs, foreign language elementary experience, foreign language in elementary schools, native speaker courses)</w:t>
      </w:r>
    </w:p>
    <w:p w14:paraId="00000521" w14:textId="06BD67FE" w:rsidR="00FC568A" w:rsidRDefault="00EF5EFA">
      <w:pPr>
        <w:widowControl w:val="0"/>
        <w:numPr>
          <w:ilvl w:val="0"/>
          <w:numId w:val="333"/>
        </w:numPr>
        <w:spacing w:after="200"/>
        <w:rPr>
          <w:color w:val="000000"/>
        </w:rPr>
      </w:pPr>
      <w:r>
        <w:t>World language and dual enrollment coursework pathways</w:t>
      </w:r>
    </w:p>
    <w:p w14:paraId="00000522" w14:textId="258766E3" w:rsidR="00FC568A" w:rsidRDefault="00EF5EFA">
      <w:pPr>
        <w:widowControl w:val="0"/>
        <w:numPr>
          <w:ilvl w:val="0"/>
          <w:numId w:val="333"/>
        </w:numPr>
        <w:spacing w:after="200"/>
        <w:rPr>
          <w:color w:val="000000"/>
        </w:rPr>
      </w:pPr>
      <w:r>
        <w:t>After</w:t>
      </w:r>
      <w:r w:rsidR="007C7244">
        <w:t xml:space="preserve"> </w:t>
      </w:r>
      <w:r>
        <w:t xml:space="preserve">school and Saturday language programs and clubs </w:t>
      </w:r>
    </w:p>
    <w:p w14:paraId="00000523" w14:textId="1C9BCC46" w:rsidR="00FC568A" w:rsidRDefault="00EF5EFA">
      <w:pPr>
        <w:widowControl w:val="0"/>
        <w:numPr>
          <w:ilvl w:val="0"/>
          <w:numId w:val="333"/>
        </w:numPr>
        <w:spacing w:after="200"/>
        <w:rPr>
          <w:color w:val="000000"/>
        </w:rPr>
      </w:pPr>
      <w:r>
        <w:t>Older bilingual students tutoring, partner reading in languages other than English</w:t>
      </w:r>
    </w:p>
    <w:p w14:paraId="00000524" w14:textId="4E6AD71A" w:rsidR="00FC568A" w:rsidRDefault="00EF5EFA" w:rsidP="00040A89">
      <w:pPr>
        <w:pStyle w:val="Heading6"/>
      </w:pPr>
      <w:r>
        <w:t>Leverage comprehensive centers and other partners to understand state and national multilingual education trends (Principle 2)</w:t>
      </w:r>
    </w:p>
    <w:p w14:paraId="00000525" w14:textId="0D2982DF" w:rsidR="00FC568A" w:rsidRDefault="00EF5EFA">
      <w:pPr>
        <w:widowControl w:val="0"/>
        <w:numPr>
          <w:ilvl w:val="0"/>
          <w:numId w:val="131"/>
        </w:numPr>
        <w:spacing w:after="200"/>
      </w:pPr>
      <w:r>
        <w:t>Enlist the support of experts such as comprehensive center partners for periodic surveying of the field to understand the multilingual education ecosystem</w:t>
      </w:r>
      <w:r w:rsidR="00E6360D">
        <w:t>.</w:t>
      </w:r>
    </w:p>
    <w:p w14:paraId="00000526" w14:textId="626E4235" w:rsidR="00FC568A" w:rsidRDefault="00EF5EFA">
      <w:pPr>
        <w:widowControl w:val="0"/>
        <w:numPr>
          <w:ilvl w:val="0"/>
          <w:numId w:val="131"/>
        </w:numPr>
        <w:spacing w:after="200"/>
        <w:rPr>
          <w:color w:val="000000"/>
        </w:rPr>
      </w:pPr>
      <w:r>
        <w:t>Share information on, for example, multilingual programs, languages served, locations, from across the state and nation, as applicable</w:t>
      </w:r>
      <w:r w:rsidR="00E6360D">
        <w:t>.</w:t>
      </w:r>
    </w:p>
    <w:p w14:paraId="00000527" w14:textId="4B554F76" w:rsidR="00FC568A" w:rsidRDefault="00EF5EFA" w:rsidP="00040A89">
      <w:pPr>
        <w:pStyle w:val="Heading6"/>
      </w:pPr>
      <w:r>
        <w:t>Share available biliteracy and multilingualism resources (Principle 1)</w:t>
      </w:r>
    </w:p>
    <w:p w14:paraId="00000528" w14:textId="77777777" w:rsidR="00FC568A" w:rsidRDefault="00EF5EFA">
      <w:pPr>
        <w:widowControl w:val="0"/>
        <w:numPr>
          <w:ilvl w:val="0"/>
          <w:numId w:val="392"/>
        </w:numPr>
        <w:spacing w:after="200"/>
      </w:pPr>
      <w:r>
        <w:t>Offer resources for LEAs and COEs to use as models to further local implementation efforts.</w:t>
      </w:r>
    </w:p>
    <w:p w14:paraId="00000529" w14:textId="69BD7A94" w:rsidR="00FC568A" w:rsidRDefault="00EF5EFA">
      <w:pPr>
        <w:widowControl w:val="0"/>
        <w:numPr>
          <w:ilvl w:val="0"/>
          <w:numId w:val="392"/>
        </w:numPr>
        <w:spacing w:after="200"/>
        <w:rPr>
          <w:color w:val="000000"/>
        </w:rPr>
      </w:pPr>
      <w:r>
        <w:t>Create and share webinars, recording</w:t>
      </w:r>
      <w:r w:rsidR="00185F4C">
        <w:t>s</w:t>
      </w:r>
      <w:r>
        <w:t xml:space="preserve"> and related one-pagers</w:t>
      </w:r>
      <w:r w:rsidR="00185F4C">
        <w:t>,</w:t>
      </w:r>
      <w:r>
        <w:t xml:space="preserve"> and fact sheets </w:t>
      </w:r>
      <w:r>
        <w:lastRenderedPageBreak/>
        <w:t>to support the field.</w:t>
      </w:r>
    </w:p>
    <w:p w14:paraId="0000052A" w14:textId="59B36F55"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52B" w14:textId="536A1929" w:rsidR="00FC568A" w:rsidRDefault="00EF5EFA" w:rsidP="00040A89">
      <w:pPr>
        <w:pStyle w:val="Heading6"/>
      </w:pPr>
      <w:r>
        <w:t xml:space="preserve">Integrate the SSB into IHE policies (CCC, CSU, </w:t>
      </w:r>
      <w:r w:rsidR="00E42454">
        <w:t>University of California</w:t>
      </w:r>
      <w:r>
        <w:t>) (Principle 4)</w:t>
      </w:r>
    </w:p>
    <w:p w14:paraId="0000052C" w14:textId="5655A2C8" w:rsidR="00FC568A" w:rsidRDefault="00EF5EFA">
      <w:pPr>
        <w:numPr>
          <w:ilvl w:val="0"/>
          <w:numId w:val="25"/>
        </w:numPr>
        <w:spacing w:after="200"/>
      </w:pPr>
      <w:r>
        <w:t>Integrate the SSB into IHE education policies and degree recognition frameworks</w:t>
      </w:r>
      <w:r w:rsidR="00E6360D">
        <w:t>.</w:t>
      </w:r>
    </w:p>
    <w:p w14:paraId="0000052D" w14:textId="7D5C2779" w:rsidR="00FC568A" w:rsidRDefault="00EF5EFA">
      <w:pPr>
        <w:numPr>
          <w:ilvl w:val="0"/>
          <w:numId w:val="25"/>
        </w:numPr>
        <w:spacing w:after="200"/>
        <w:rPr>
          <w:color w:val="000000"/>
          <w:lang w:val="en-US"/>
        </w:rPr>
      </w:pPr>
      <w:r w:rsidRPr="73E09362">
        <w:rPr>
          <w:lang w:val="en-US"/>
        </w:rPr>
        <w:t>Encourage widespread adoption and create seamless pathways for students to demonstrate and advance their multilingual skills at the post</w:t>
      </w:r>
      <w:r w:rsidR="00733D1B" w:rsidRPr="73E09362">
        <w:rPr>
          <w:lang w:val="en-US"/>
        </w:rPr>
        <w:t>s</w:t>
      </w:r>
      <w:r w:rsidRPr="73E09362">
        <w:rPr>
          <w:lang w:val="en-US"/>
        </w:rPr>
        <w:t>econdary level</w:t>
      </w:r>
      <w:r w:rsidR="00E6360D">
        <w:rPr>
          <w:lang w:val="en-US"/>
        </w:rPr>
        <w:t>.</w:t>
      </w:r>
    </w:p>
    <w:p w14:paraId="0000052E" w14:textId="2A3B92EB" w:rsidR="00FC568A" w:rsidRDefault="00EF5EFA" w:rsidP="00040A89">
      <w:pPr>
        <w:pStyle w:val="Heading6"/>
      </w:pPr>
      <w:r>
        <w:t>Develop and share guidance, tools, collaborative planning structures, resources, and supports (Principle 2 and Principle 4)</w:t>
      </w:r>
    </w:p>
    <w:p w14:paraId="0000052F" w14:textId="66D63138" w:rsidR="00FC568A" w:rsidRDefault="00EF5EFA">
      <w:pPr>
        <w:widowControl w:val="0"/>
        <w:numPr>
          <w:ilvl w:val="0"/>
          <w:numId w:val="217"/>
        </w:numPr>
        <w:spacing w:after="200"/>
      </w:pPr>
      <w:r>
        <w:t>Develop, curate, and share resources within the SSOS resource hub</w:t>
      </w:r>
      <w:r w:rsidR="00E6360D">
        <w:t>.</w:t>
      </w:r>
    </w:p>
    <w:p w14:paraId="00000530" w14:textId="3DD502FA" w:rsidR="00FC568A" w:rsidRDefault="00EF5EFA">
      <w:pPr>
        <w:widowControl w:val="0"/>
        <w:numPr>
          <w:ilvl w:val="0"/>
          <w:numId w:val="217"/>
        </w:numPr>
        <w:spacing w:after="200"/>
        <w:rPr>
          <w:color w:val="000000"/>
        </w:rPr>
      </w:pPr>
      <w:r>
        <w:t>In partnership with the GEMS, the BCN, the CCEE, and the CDE, develop and share guidance, tools, collaborative planning structures, implementation resources, and sustainability supports for one-way developmental bilingual education, dual language immersion (two-way), heritage language programs, Indigenous language programs, and other multilingual education models that strengthen aligned preschool</w:t>
      </w:r>
      <w:r w:rsidR="00083AF5">
        <w:t xml:space="preserve"> through </w:t>
      </w:r>
      <w:r>
        <w:t>grade twelve biliteracy pathways</w:t>
      </w:r>
      <w:r w:rsidR="00E6360D">
        <w:t>.</w:t>
      </w:r>
    </w:p>
    <w:p w14:paraId="00000531" w14:textId="2F58DB86" w:rsidR="00FC568A" w:rsidRDefault="00EF5EFA" w:rsidP="00805905">
      <w:pPr>
        <w:pStyle w:val="Heading5"/>
      </w:pPr>
      <w:r>
        <w:t xml:space="preserve">General Expected Outcomes </w:t>
      </w:r>
    </w:p>
    <w:p w14:paraId="00000532" w14:textId="3AB5EF68" w:rsidR="00FC568A" w:rsidRDefault="00EF5EFA">
      <w:pPr>
        <w:widowControl w:val="0"/>
        <w:numPr>
          <w:ilvl w:val="0"/>
          <w:numId w:val="91"/>
        </w:numPr>
        <w:spacing w:after="200"/>
        <w:rPr>
          <w:color w:val="000000"/>
        </w:rPr>
      </w:pPr>
      <w:r>
        <w:t>Multilingualism is recognized and valued as an asset</w:t>
      </w:r>
      <w:r w:rsidR="003364A2">
        <w:t>.</w:t>
      </w:r>
    </w:p>
    <w:p w14:paraId="00000533" w14:textId="60B8168C" w:rsidR="00FC568A" w:rsidRDefault="00EF5EFA">
      <w:pPr>
        <w:widowControl w:val="0"/>
        <w:numPr>
          <w:ilvl w:val="0"/>
          <w:numId w:val="91"/>
        </w:numPr>
        <w:spacing w:after="200"/>
        <w:rPr>
          <w:color w:val="000000"/>
        </w:rPr>
      </w:pPr>
      <w:r>
        <w:t>Students have greater access to multilingual learning opportunities</w:t>
      </w:r>
      <w:r w:rsidR="003364A2">
        <w:t>.</w:t>
      </w:r>
    </w:p>
    <w:p w14:paraId="00000534" w14:textId="1FA5985B" w:rsidR="00FC568A" w:rsidRDefault="003364A2">
      <w:pPr>
        <w:widowControl w:val="0"/>
        <w:numPr>
          <w:ilvl w:val="0"/>
          <w:numId w:val="91"/>
        </w:numPr>
        <w:spacing w:after="200"/>
        <w:rPr>
          <w:color w:val="000000"/>
        </w:rPr>
      </w:pPr>
      <w:r>
        <w:t>M</w:t>
      </w:r>
      <w:r w:rsidR="00EF5EFA">
        <w:t>ultilingual and biliteracy pathways are strengthened across educational systems</w:t>
      </w:r>
      <w:r>
        <w:t>.</w:t>
      </w:r>
    </w:p>
    <w:p w14:paraId="00000535" w14:textId="6E12D788" w:rsidR="00FC568A" w:rsidRDefault="00EF5EFA">
      <w:pPr>
        <w:widowControl w:val="0"/>
        <w:numPr>
          <w:ilvl w:val="0"/>
          <w:numId w:val="91"/>
        </w:numPr>
        <w:spacing w:after="200"/>
        <w:rPr>
          <w:color w:val="000000"/>
        </w:rPr>
      </w:pPr>
      <w:r>
        <w:t>LEAs build the capacity to sustain high-quality multilingual education</w:t>
      </w:r>
      <w:r w:rsidR="003364A2">
        <w:t>.</w:t>
      </w:r>
    </w:p>
    <w:p w14:paraId="00000536" w14:textId="02FE1E97" w:rsidR="00FC568A" w:rsidRDefault="00EF5EFA" w:rsidP="00805905">
      <w:pPr>
        <w:pStyle w:val="Heading5"/>
      </w:pPr>
      <w:r>
        <w:t>Multilingual Pathway Metrics</w:t>
      </w:r>
    </w:p>
    <w:p w14:paraId="00000537" w14:textId="771AF066" w:rsidR="00FC568A" w:rsidRDefault="00EF5EFA" w:rsidP="00040A89">
      <w:pPr>
        <w:spacing w:after="240"/>
        <w:rPr>
          <w:i/>
          <w:lang w:val="en-US"/>
        </w:rPr>
      </w:pPr>
      <w:bookmarkStart w:id="82" w:name="_heading=h.lrv1mlcso2l3" w:colFirst="0" w:colLast="0"/>
      <w:bookmarkEnd w:id="82"/>
      <w:r w:rsidRPr="73E09362">
        <w:rPr>
          <w:lang w:val="en-US"/>
        </w:rPr>
        <w:t>Number of multilingual programs, including DLI programs: Pre</w:t>
      </w:r>
      <w:r w:rsidR="00DF2081">
        <w:rPr>
          <w:lang w:val="en-US"/>
        </w:rPr>
        <w:t>-</w:t>
      </w:r>
      <w:r w:rsidRPr="73E09362">
        <w:rPr>
          <w:lang w:val="en-US"/>
        </w:rPr>
        <w:t xml:space="preserve"> and </w:t>
      </w:r>
      <w:r w:rsidR="00DF2081" w:rsidRPr="73E09362">
        <w:rPr>
          <w:lang w:val="en-US"/>
        </w:rPr>
        <w:t>post</w:t>
      </w:r>
      <w:r w:rsidR="00DF2081">
        <w:rPr>
          <w:lang w:val="en-US"/>
        </w:rPr>
        <w:t>-</w:t>
      </w:r>
      <w:r w:rsidRPr="73E09362">
        <w:rPr>
          <w:lang w:val="en-US"/>
        </w:rPr>
        <w:t xml:space="preserve">data on the number and type(s) of multilingual programs by each level. Initial self-reported data </w:t>
      </w:r>
      <w:r w:rsidR="002D375F">
        <w:rPr>
          <w:lang w:val="en-US"/>
        </w:rPr>
        <w:t xml:space="preserve">(see </w:t>
      </w:r>
      <w:r w:rsidRPr="73E09362">
        <w:rPr>
          <w:lang w:val="en-US"/>
        </w:rPr>
        <w:t xml:space="preserve">the CDE Multilingual Education web page </w:t>
      </w:r>
      <w:r w:rsidR="000859B9">
        <w:rPr>
          <w:lang w:val="en-US"/>
        </w:rPr>
        <w:t>at</w:t>
      </w:r>
      <w:r w:rsidRPr="73E09362">
        <w:rPr>
          <w:lang w:val="en-US"/>
        </w:rPr>
        <w:t xml:space="preserve"> </w:t>
      </w:r>
      <w:hyperlink r:id="rId81" w:tooltip="CDE Multilingual Education">
        <w:r w:rsidR="00FC568A" w:rsidRPr="73E09362">
          <w:rPr>
            <w:color w:val="1155CC"/>
            <w:u w:val="single"/>
            <w:lang w:val="en-US"/>
          </w:rPr>
          <w:t>https://www.cde.ca.gov/sp/ml/multilingualedu.asp</w:t>
        </w:r>
      </w:hyperlink>
      <w:r w:rsidRPr="73E09362">
        <w:rPr>
          <w:lang w:val="en-US"/>
        </w:rPr>
        <w:t xml:space="preserve">) under the </w:t>
      </w:r>
      <w:r w:rsidR="00CD7DC8">
        <w:rPr>
          <w:lang w:val="en-US"/>
        </w:rPr>
        <w:t>“</w:t>
      </w:r>
      <w:r w:rsidR="00BF4834">
        <w:rPr>
          <w:lang w:val="en-US"/>
        </w:rPr>
        <w:t>D</w:t>
      </w:r>
      <w:r w:rsidRPr="73E09362">
        <w:rPr>
          <w:lang w:val="en-US"/>
        </w:rPr>
        <w:t>irectory</w:t>
      </w:r>
      <w:r w:rsidR="00CD7DC8">
        <w:rPr>
          <w:lang w:val="en-US"/>
        </w:rPr>
        <w:t>”</w:t>
      </w:r>
      <w:r w:rsidRPr="73E09362">
        <w:rPr>
          <w:lang w:val="en-US"/>
        </w:rPr>
        <w:t xml:space="preserve"> tab and can be supplemented with local </w:t>
      </w:r>
      <w:proofErr w:type="gramStart"/>
      <w:r w:rsidRPr="73E09362">
        <w:rPr>
          <w:lang w:val="en-US"/>
        </w:rPr>
        <w:t>data, if shared.</w:t>
      </w:r>
      <w:proofErr w:type="gramEnd"/>
      <w:r w:rsidRPr="73E09362">
        <w:rPr>
          <w:lang w:val="en-US"/>
        </w:rPr>
        <w:t xml:space="preserve"> Include data on:</w:t>
      </w:r>
    </w:p>
    <w:p w14:paraId="00000538" w14:textId="77777777" w:rsidR="00FC568A" w:rsidRDefault="00EF5EFA">
      <w:pPr>
        <w:widowControl w:val="0"/>
        <w:numPr>
          <w:ilvl w:val="0"/>
          <w:numId w:val="362"/>
        </w:numPr>
        <w:spacing w:after="200"/>
      </w:pPr>
      <w:r>
        <w:t>Number of programs available in middle and high schools and expansion in secondary DLI program access</w:t>
      </w:r>
    </w:p>
    <w:p w14:paraId="00000539" w14:textId="77777777" w:rsidR="00FC568A" w:rsidRDefault="00EF5EFA">
      <w:pPr>
        <w:widowControl w:val="0"/>
        <w:numPr>
          <w:ilvl w:val="0"/>
          <w:numId w:val="362"/>
        </w:numPr>
        <w:spacing w:after="200"/>
      </w:pPr>
      <w:r>
        <w:t>Number of CSPP and TK DLI programs available</w:t>
      </w:r>
    </w:p>
    <w:p w14:paraId="0000053A" w14:textId="77777777" w:rsidR="00FC568A" w:rsidRDefault="00EF5EFA" w:rsidP="00405975">
      <w:pPr>
        <w:pStyle w:val="Heading6"/>
        <w:rPr>
          <w:i/>
          <w:iCs/>
        </w:rPr>
      </w:pPr>
      <w:bookmarkStart w:id="83" w:name="_heading=h.4hckiauqnz9t" w:colFirst="0" w:colLast="0"/>
      <w:bookmarkEnd w:id="83"/>
      <w:r>
        <w:lastRenderedPageBreak/>
        <w:t>Number of SSB and Biliteracy Pathway Recognitions Awarded Annually in California, including percentage awarded to current and former EL students:</w:t>
      </w:r>
    </w:p>
    <w:p w14:paraId="0000053B" w14:textId="6CD3DB74" w:rsidR="00FC568A" w:rsidRDefault="00EF5EFA">
      <w:pPr>
        <w:widowControl w:val="0"/>
        <w:numPr>
          <w:ilvl w:val="0"/>
          <w:numId w:val="193"/>
        </w:numPr>
        <w:spacing w:after="200"/>
      </w:pPr>
      <w:r>
        <w:t>Pre</w:t>
      </w:r>
      <w:r w:rsidR="00DF2081">
        <w:t>-</w:t>
      </w:r>
      <w:r>
        <w:t xml:space="preserve"> and </w:t>
      </w:r>
      <w:r w:rsidR="00DF2081">
        <w:t>post-</w:t>
      </w:r>
      <w:r>
        <w:t xml:space="preserve">data on the number and type(s) of SSB and Pathway Recognitions awarded annually by district, county, and state. This information is collected annually and posted on the CDE SSB web page </w:t>
      </w:r>
      <w:r w:rsidR="000859B9">
        <w:t>at</w:t>
      </w:r>
      <w:r>
        <w:t xml:space="preserve"> </w:t>
      </w:r>
      <w:hyperlink r:id="rId82" w:tooltip="CDE State Seal of Biliteracy web page">
        <w:r w:rsidR="00FC568A" w:rsidRPr="0CBF5E34">
          <w:rPr>
            <w:color w:val="1155CC"/>
            <w:u w:val="single"/>
          </w:rPr>
          <w:t>https://www.cde.ca.gov/sp/ml/sealofbiliteracy.asp</w:t>
        </w:r>
      </w:hyperlink>
      <w:r>
        <w:t xml:space="preserve">) and the CDE Biliteracy Pathway Recognitions web page </w:t>
      </w:r>
      <w:r w:rsidR="000859B9">
        <w:t>at</w:t>
      </w:r>
      <w:r>
        <w:t xml:space="preserve"> </w:t>
      </w:r>
      <w:hyperlink r:id="rId83" w:tooltip="CDE Biliteracy Pathway Recognitions web page">
        <w:r w:rsidR="00FC568A" w:rsidRPr="0CBF5E34">
          <w:rPr>
            <w:color w:val="1155CC"/>
            <w:u w:val="single"/>
          </w:rPr>
          <w:t>https://www.cde.ca.gov/sp/ml/biltrcypathwy.asp</w:t>
        </w:r>
      </w:hyperlink>
      <w:r>
        <w:t>) under the “Data” tab.</w:t>
      </w:r>
    </w:p>
    <w:p w14:paraId="0000053C" w14:textId="13D85B49" w:rsidR="00FC568A" w:rsidRDefault="00EF5EFA">
      <w:pPr>
        <w:widowControl w:val="0"/>
        <w:numPr>
          <w:ilvl w:val="0"/>
          <w:numId w:val="193"/>
        </w:numPr>
        <w:spacing w:after="200"/>
      </w:pPr>
      <w:r>
        <w:t xml:space="preserve">Disaggregate data by </w:t>
      </w:r>
      <w:r w:rsidR="00E631EC">
        <w:t xml:space="preserve">the following </w:t>
      </w:r>
      <w:r>
        <w:t xml:space="preserve">student </w:t>
      </w:r>
      <w:r w:rsidR="00E6287F">
        <w:t>subgroups</w:t>
      </w:r>
      <w:r>
        <w:t>:</w:t>
      </w:r>
    </w:p>
    <w:p w14:paraId="0000053D" w14:textId="0919EE2E" w:rsidR="00FC568A" w:rsidRDefault="00EF5EFA">
      <w:pPr>
        <w:widowControl w:val="0"/>
        <w:numPr>
          <w:ilvl w:val="1"/>
          <w:numId w:val="193"/>
        </w:numPr>
        <w:spacing w:after="200"/>
      </w:pPr>
      <w:r>
        <w:t>Race and ethnicity</w:t>
      </w:r>
    </w:p>
    <w:p w14:paraId="0000053E" w14:textId="16218EAB" w:rsidR="00FC568A" w:rsidRDefault="00EF5EFA">
      <w:pPr>
        <w:widowControl w:val="0"/>
        <w:numPr>
          <w:ilvl w:val="1"/>
          <w:numId w:val="193"/>
        </w:numPr>
        <w:spacing w:after="200"/>
      </w:pPr>
      <w:r>
        <w:t>Socioeconomic status</w:t>
      </w:r>
    </w:p>
    <w:p w14:paraId="0000053F" w14:textId="1A926680" w:rsidR="00FC568A" w:rsidRDefault="00EF5EFA">
      <w:pPr>
        <w:widowControl w:val="0"/>
        <w:numPr>
          <w:ilvl w:val="1"/>
          <w:numId w:val="193"/>
        </w:numPr>
        <w:spacing w:after="200"/>
      </w:pPr>
      <w:r>
        <w:t>EL status</w:t>
      </w:r>
    </w:p>
    <w:p w14:paraId="00000540" w14:textId="1D544183" w:rsidR="00FC568A" w:rsidRDefault="00EF5EFA">
      <w:pPr>
        <w:widowControl w:val="0"/>
        <w:numPr>
          <w:ilvl w:val="1"/>
          <w:numId w:val="193"/>
        </w:numPr>
        <w:spacing w:after="200"/>
      </w:pPr>
      <w:r>
        <w:t>Whether the student has an IEP or Section 504 Plan</w:t>
      </w:r>
    </w:p>
    <w:p w14:paraId="00000541" w14:textId="77777777" w:rsidR="00FC568A" w:rsidRDefault="00EF5EFA">
      <w:pPr>
        <w:widowControl w:val="0"/>
        <w:spacing w:after="200"/>
      </w:pPr>
      <w:r>
        <w:t>Note: California School Dashboard data includes student subgroups for the SSB.</w:t>
      </w:r>
    </w:p>
    <w:p w14:paraId="00000542" w14:textId="77777777" w:rsidR="00FC568A" w:rsidRDefault="00EF5EFA" w:rsidP="00405975">
      <w:pPr>
        <w:pStyle w:val="Heading6"/>
        <w:rPr>
          <w:i/>
          <w:iCs/>
        </w:rPr>
      </w:pPr>
      <w:bookmarkStart w:id="84" w:name="_heading=h.8jhevsjk0gqz" w:colFirst="0" w:colLast="0"/>
      <w:bookmarkEnd w:id="84"/>
      <w:r>
        <w:t>EL Student Enrollment in Multilingual Programs Statewide:</w:t>
      </w:r>
    </w:p>
    <w:p w14:paraId="00000543" w14:textId="6FF7D195" w:rsidR="00FC568A" w:rsidRDefault="00EF5EFA">
      <w:pPr>
        <w:widowControl w:val="0"/>
        <w:numPr>
          <w:ilvl w:val="0"/>
          <w:numId w:val="115"/>
        </w:numPr>
        <w:spacing w:after="200"/>
      </w:pPr>
      <w:r>
        <w:t xml:space="preserve">Number and percentage of EL students in programs leading to biliteracy. </w:t>
      </w:r>
      <w:r w:rsidR="00BB4597">
        <w:t xml:space="preserve">This </w:t>
      </w:r>
      <w:r>
        <w:t xml:space="preserve">data </w:t>
      </w:r>
      <w:r w:rsidR="00BB4597">
        <w:t xml:space="preserve">is </w:t>
      </w:r>
      <w:r>
        <w:t xml:space="preserve">available on the CDE Multilingual Education web page </w:t>
      </w:r>
      <w:r w:rsidR="000859B9">
        <w:t>at</w:t>
      </w:r>
      <w:r>
        <w:t xml:space="preserve"> </w:t>
      </w:r>
      <w:hyperlink r:id="rId84" w:tooltip="CDE Multilingual Education web page">
        <w:r w:rsidR="00FC568A" w:rsidRPr="2456FF3B">
          <w:rPr>
            <w:color w:val="1155CC"/>
            <w:u w:val="single"/>
          </w:rPr>
          <w:t>https://www.cde.ca.gov/sp/ml/multilingualedu.asp</w:t>
        </w:r>
      </w:hyperlink>
      <w:r w:rsidR="4DD2BDE3">
        <w:t xml:space="preserve"> </w:t>
      </w:r>
      <w:r>
        <w:t>under the “Directory” tab. State-level data includes</w:t>
      </w:r>
      <w:r w:rsidR="00E6287F">
        <w:t xml:space="preserve"> only</w:t>
      </w:r>
      <w:r>
        <w:t xml:space="preserve"> current EL students.</w:t>
      </w:r>
    </w:p>
    <w:p w14:paraId="00000544" w14:textId="0CAB2536" w:rsidR="00FC568A" w:rsidRDefault="00EF5EFA" w:rsidP="00805905">
      <w:pPr>
        <w:pStyle w:val="Heading4"/>
      </w:pPr>
      <w:r>
        <w:t>Strategic Lever 2: Supporting Specific Populations</w:t>
      </w:r>
    </w:p>
    <w:p w14:paraId="00000545" w14:textId="67EE3ECC" w:rsidR="00FC568A" w:rsidRDefault="00EF5EFA">
      <w:pPr>
        <w:widowControl w:val="0"/>
        <w:spacing w:after="200"/>
      </w:pPr>
      <w:r w:rsidRPr="73E09362">
        <w:rPr>
          <w:lang w:val="en-US"/>
        </w:rPr>
        <w:t>The Supporting Specific Populations focus area assists with the implementation of the California EL Roadmap by helping LEAs create coherent systems that recognize and respond to the diverse strengths, identities, and cultural and instructional needs of MLs. Support for specific populations requires the coordination of services between state agencies, SELPAs, COEs, districts, charter schools, schools, and classrooms; comprehensive IEP teams; expertise of bilingual teachers and administrators, resource teachers, coaches, counselors, and paraeducators</w:t>
      </w:r>
      <w:r w:rsidR="00421AEE">
        <w:rPr>
          <w:lang w:val="en-US"/>
        </w:rPr>
        <w:t>;</w:t>
      </w:r>
      <w:r w:rsidRPr="73E09362">
        <w:rPr>
          <w:lang w:val="en-US"/>
        </w:rPr>
        <w:t xml:space="preserve"> and community-based organizations and resources. By strengthening supports for newcomers (including SLIFE, refugees and asylum seekers, </w:t>
      </w:r>
      <w:r w:rsidR="00382686">
        <w:rPr>
          <w:lang w:val="en-US"/>
        </w:rPr>
        <w:t xml:space="preserve">and </w:t>
      </w:r>
      <w:r w:rsidRPr="73E09362">
        <w:rPr>
          <w:lang w:val="en-US"/>
        </w:rPr>
        <w:t xml:space="preserve">undocumented youth), migratory students, LTELs, foster youth, </w:t>
      </w:r>
      <w:r w:rsidR="00B47120">
        <w:rPr>
          <w:lang w:val="en-US"/>
        </w:rPr>
        <w:t>I</w:t>
      </w:r>
      <w:r w:rsidRPr="73E09362">
        <w:rPr>
          <w:lang w:val="en-US"/>
        </w:rPr>
        <w:t>ndigenous MLs, dually identified students, and other ML populations, improving cross-system collaboration and promoting inclusive, asset-based practices. This focus area helps ensure every ML has equitable access to the instruction and supports needed to thrive.</w:t>
      </w:r>
    </w:p>
    <w:p w14:paraId="00000546" w14:textId="151ECC54" w:rsidR="00FC568A" w:rsidRDefault="00D874DB" w:rsidP="00805905">
      <w:pPr>
        <w:pStyle w:val="Heading5"/>
      </w:pPr>
      <w:r w:rsidRPr="00D874DB">
        <w:rPr>
          <w:lang w:val="en-US"/>
        </w:rPr>
        <w:t>Phase 1: Exploration and Installation</w:t>
      </w:r>
      <w:r w:rsidR="005A65A8" w:rsidRPr="005A65A8">
        <w:rPr>
          <w:lang w:val="en-US"/>
        </w:rPr>
        <w:t>—</w:t>
      </w:r>
      <w:r w:rsidRPr="00D874DB">
        <w:rPr>
          <w:lang w:val="en-US"/>
        </w:rPr>
        <w:t>Awareness and Initial Guidance (Years 1–2):</w:t>
      </w:r>
    </w:p>
    <w:p w14:paraId="00000547" w14:textId="551FE23B" w:rsidR="00FC568A" w:rsidRDefault="00EF5EFA" w:rsidP="00040A89">
      <w:pPr>
        <w:pStyle w:val="Heading6"/>
      </w:pPr>
      <w:r>
        <w:t>Create interdivision collaboration structures within the CDE (Principle 3 and Principle 4)</w:t>
      </w:r>
    </w:p>
    <w:p w14:paraId="00000548" w14:textId="79556280" w:rsidR="00FC568A" w:rsidRDefault="00EF5EFA">
      <w:pPr>
        <w:numPr>
          <w:ilvl w:val="0"/>
          <w:numId w:val="266"/>
        </w:numPr>
        <w:spacing w:after="200"/>
      </w:pPr>
      <w:r>
        <w:lastRenderedPageBreak/>
        <w:t xml:space="preserve">Create interdivision collaboration between the Multilingual Support, Early Education, Special Education, and Assessment Development and Administration </w:t>
      </w:r>
      <w:r w:rsidR="00621AC1">
        <w:t>d</w:t>
      </w:r>
      <w:r>
        <w:t>ivisions within the CDE</w:t>
      </w:r>
      <w:r w:rsidR="00EB7BAC">
        <w:t>.</w:t>
      </w:r>
    </w:p>
    <w:p w14:paraId="00000549" w14:textId="7CC90097" w:rsidR="00FC568A" w:rsidRDefault="00EF5EFA">
      <w:pPr>
        <w:numPr>
          <w:ilvl w:val="0"/>
          <w:numId w:val="266"/>
        </w:numPr>
        <w:spacing w:after="200"/>
      </w:pPr>
      <w:r w:rsidRPr="73E09362">
        <w:rPr>
          <w:lang w:val="en-US"/>
        </w:rPr>
        <w:t>Collaborate across divisions to better support intersectional identities of students (for example</w:t>
      </w:r>
      <w:r w:rsidR="00652516">
        <w:rPr>
          <w:lang w:val="en-US"/>
        </w:rPr>
        <w:t>:</w:t>
      </w:r>
      <w:r w:rsidRPr="73E09362">
        <w:rPr>
          <w:lang w:val="en-US"/>
        </w:rPr>
        <w:t xml:space="preserve"> dually identified students, EL students who are experiencing homelessness, young DLLs)</w:t>
      </w:r>
      <w:r w:rsidR="00EB7BAC">
        <w:rPr>
          <w:lang w:val="en-US"/>
        </w:rPr>
        <w:t>.</w:t>
      </w:r>
    </w:p>
    <w:p w14:paraId="0000054A" w14:textId="720EF841" w:rsidR="00FC568A" w:rsidRDefault="00EF5EFA" w:rsidP="00040A89">
      <w:pPr>
        <w:pStyle w:val="Heading6"/>
      </w:pPr>
      <w:r>
        <w:t>Provide guidance and TA for IEP Teams (CDE, CCEE, special education resource leads) (Principle 1 and Principle 2)</w:t>
      </w:r>
    </w:p>
    <w:p w14:paraId="0000054B" w14:textId="01D88B3D" w:rsidR="00FC568A" w:rsidRDefault="00EF5EFA">
      <w:pPr>
        <w:spacing w:after="200"/>
      </w:pPr>
      <w:r w:rsidRPr="73E09362">
        <w:rPr>
          <w:lang w:val="en-US"/>
        </w:rPr>
        <w:t xml:space="preserve">Provide </w:t>
      </w:r>
      <w:r w:rsidR="000543ED">
        <w:rPr>
          <w:lang w:val="en-US"/>
        </w:rPr>
        <w:t>TA</w:t>
      </w:r>
      <w:r w:rsidRPr="73E09362">
        <w:rPr>
          <w:lang w:val="en-US"/>
        </w:rPr>
        <w:t xml:space="preserve"> to support IEP teams for dually identified students.</w:t>
      </w:r>
    </w:p>
    <w:p w14:paraId="0000054C" w14:textId="5B1CAFDA" w:rsidR="00FC568A" w:rsidRDefault="00EF5EFA">
      <w:pPr>
        <w:numPr>
          <w:ilvl w:val="0"/>
          <w:numId w:val="38"/>
        </w:numPr>
        <w:spacing w:after="200"/>
      </w:pPr>
      <w:r w:rsidRPr="73E09362">
        <w:rPr>
          <w:lang w:val="en-US"/>
        </w:rPr>
        <w:t>Include guidance on which individuals should be involved in IEP planning and on the comprehensive evaluation to determine special education eligibility</w:t>
      </w:r>
      <w:r w:rsidR="00EB7BAC">
        <w:rPr>
          <w:lang w:val="en-US"/>
        </w:rPr>
        <w:t>.</w:t>
      </w:r>
    </w:p>
    <w:p w14:paraId="0000054D" w14:textId="39EBA5AE" w:rsidR="00FC568A" w:rsidRDefault="00EF5EFA">
      <w:pPr>
        <w:numPr>
          <w:ilvl w:val="0"/>
          <w:numId w:val="38"/>
        </w:numPr>
        <w:spacing w:after="200"/>
      </w:pPr>
      <w:r>
        <w:t>Include guidance for IEP teams on working with parents and caregivers as essential partners in the IEP decision-making process</w:t>
      </w:r>
      <w:r w:rsidR="00EB7BAC">
        <w:t>.</w:t>
      </w:r>
    </w:p>
    <w:p w14:paraId="0000054E" w14:textId="02635603" w:rsidR="00FC568A" w:rsidRDefault="00EF5EFA">
      <w:pPr>
        <w:numPr>
          <w:ilvl w:val="0"/>
          <w:numId w:val="38"/>
        </w:numPr>
        <w:spacing w:after="200"/>
      </w:pPr>
      <w:r>
        <w:t>Include guidance on interpretation services during IEPs using correct terms and language and create a list of commonly used words or glossary</w:t>
      </w:r>
      <w:r w:rsidR="00EB7BAC">
        <w:t>.</w:t>
      </w:r>
    </w:p>
    <w:p w14:paraId="0000054F" w14:textId="1CD40D81" w:rsidR="00FC568A" w:rsidRDefault="00EF5EFA">
      <w:pPr>
        <w:numPr>
          <w:ilvl w:val="0"/>
          <w:numId w:val="38"/>
        </w:numPr>
        <w:spacing w:after="200"/>
      </w:pPr>
      <w:r>
        <w:t>Include guidance on correct translation of IEP documents</w:t>
      </w:r>
      <w:r w:rsidR="00EB7BAC">
        <w:t>.</w:t>
      </w:r>
    </w:p>
    <w:p w14:paraId="00000550" w14:textId="75192750" w:rsidR="00FC568A" w:rsidRDefault="00EF5EFA" w:rsidP="00040A89">
      <w:pPr>
        <w:pStyle w:val="Heading6"/>
        <w:rPr>
          <w:lang w:val="en-US"/>
        </w:rPr>
      </w:pPr>
      <w:r w:rsidRPr="73E09362">
        <w:rPr>
          <w:lang w:val="en-US"/>
        </w:rPr>
        <w:t xml:space="preserve">Provide statewide guidance and cross-division coordination for </w:t>
      </w:r>
      <w:proofErr w:type="gramStart"/>
      <w:r w:rsidRPr="73E09362">
        <w:rPr>
          <w:lang w:val="en-US"/>
        </w:rPr>
        <w:t>newcomers</w:t>
      </w:r>
      <w:proofErr w:type="gramEnd"/>
      <w:r w:rsidRPr="73E09362">
        <w:rPr>
          <w:lang w:val="en-US"/>
        </w:rPr>
        <w:t xml:space="preserve"> students, including SLIFE students (Principle 1 and Principle 2)</w:t>
      </w:r>
    </w:p>
    <w:p w14:paraId="00000551" w14:textId="52E59558" w:rsidR="00FC568A" w:rsidRDefault="00EF5EFA">
      <w:pPr>
        <w:spacing w:after="200"/>
      </w:pPr>
      <w:r w:rsidRPr="73E09362">
        <w:rPr>
          <w:lang w:val="en-US"/>
        </w:rPr>
        <w:t>Develop and disseminate statewide information and resources distinguishing the needs of newcomer, SLIFE, refugee, and undocumented children and youth students that outline asset-based, research-informed program models for each on the</w:t>
      </w:r>
      <w:r w:rsidR="00F90F03">
        <w:rPr>
          <w:lang w:val="en-US"/>
        </w:rPr>
        <w:t xml:space="preserve"> </w:t>
      </w:r>
      <w:r w:rsidRPr="73E09362">
        <w:rPr>
          <w:lang w:val="en-US"/>
        </w:rPr>
        <w:t xml:space="preserve">CDE Newcomer Students web page </w:t>
      </w:r>
      <w:r w:rsidR="000859B9">
        <w:rPr>
          <w:lang w:val="en-US"/>
        </w:rPr>
        <w:t>at</w:t>
      </w:r>
      <w:r w:rsidRPr="73E09362">
        <w:rPr>
          <w:lang w:val="en-US"/>
        </w:rPr>
        <w:t xml:space="preserve"> </w:t>
      </w:r>
      <w:hyperlink r:id="rId85" w:tooltip="CDE Newcomer Students web page">
        <w:r w:rsidR="00794C1C" w:rsidRPr="02B081F0">
          <w:rPr>
            <w:color w:val="1155CC"/>
            <w:u w:val="single"/>
            <w:lang w:val="en-US"/>
          </w:rPr>
          <w:t>https://www.cde.ca.gov/sp/ml/newcomerstudnts.asp</w:t>
        </w:r>
      </w:hyperlink>
      <w:r w:rsidRPr="02B081F0">
        <w:rPr>
          <w:lang w:val="en-US"/>
        </w:rPr>
        <w:t>.</w:t>
      </w:r>
      <w:r w:rsidRPr="73E09362">
        <w:rPr>
          <w:lang w:val="en-US"/>
        </w:rPr>
        <w:t xml:space="preserve"> </w:t>
      </w:r>
    </w:p>
    <w:p w14:paraId="00000552" w14:textId="34CD2E01" w:rsidR="00FC568A" w:rsidRDefault="00EF5EFA">
      <w:pPr>
        <w:numPr>
          <w:ilvl w:val="0"/>
          <w:numId w:val="357"/>
        </w:numPr>
        <w:spacing w:after="200"/>
      </w:pPr>
      <w:r>
        <w:t>Extend the CDE interdivision collaboration structure (Multilingual Support, Early Education, Special Education, and Assessment Development and Administration) to coordinate support and resources for newcomers, SLIFE, refugees and asylees, and undocumented children and youth students</w:t>
      </w:r>
      <w:r w:rsidR="00EB7BAC">
        <w:t>.</w:t>
      </w:r>
    </w:p>
    <w:p w14:paraId="00000553" w14:textId="5F19E861" w:rsidR="00FC568A" w:rsidRDefault="00EF5EFA">
      <w:pPr>
        <w:numPr>
          <w:ilvl w:val="0"/>
          <w:numId w:val="357"/>
        </w:numPr>
        <w:spacing w:after="200"/>
      </w:pPr>
      <w:r w:rsidRPr="73E09362">
        <w:rPr>
          <w:lang w:val="en-US"/>
        </w:rPr>
        <w:t xml:space="preserve">Provide </w:t>
      </w:r>
      <w:r w:rsidR="000543ED">
        <w:rPr>
          <w:lang w:val="en-US"/>
        </w:rPr>
        <w:t>TA</w:t>
      </w:r>
      <w:r w:rsidRPr="73E09362">
        <w:rPr>
          <w:lang w:val="en-US"/>
        </w:rPr>
        <w:t xml:space="preserve"> to LEAs and COEs on newcomer pupil rights (</w:t>
      </w:r>
      <w:r w:rsidRPr="73E09362">
        <w:rPr>
          <w:i/>
          <w:lang w:val="en-US"/>
        </w:rPr>
        <w:t>EC</w:t>
      </w:r>
      <w:r w:rsidRPr="73E09362">
        <w:rPr>
          <w:lang w:val="en-US"/>
        </w:rPr>
        <w:t xml:space="preserve"> </w:t>
      </w:r>
      <w:r w:rsidR="00D418EF">
        <w:rPr>
          <w:lang w:val="en-US"/>
        </w:rPr>
        <w:t>s</w:t>
      </w:r>
      <w:r w:rsidR="00D418EF" w:rsidRPr="73E09362">
        <w:rPr>
          <w:lang w:val="en-US"/>
        </w:rPr>
        <w:t xml:space="preserve">ections </w:t>
      </w:r>
      <w:r w:rsidRPr="73E09362">
        <w:rPr>
          <w:lang w:val="en-US"/>
        </w:rPr>
        <w:t xml:space="preserve">51225.1 and 51225.2) and on coordinating with the California Department of Social Services and community partners on legal and social supports for newcomer student families, in alignment with the </w:t>
      </w:r>
      <w:proofErr w:type="spellStart"/>
      <w:r w:rsidRPr="73E09362">
        <w:rPr>
          <w:lang w:val="en-US"/>
        </w:rPr>
        <w:t>CalNEW</w:t>
      </w:r>
      <w:proofErr w:type="spellEnd"/>
      <w:r w:rsidRPr="73E09362">
        <w:rPr>
          <w:lang w:val="en-US"/>
        </w:rPr>
        <w:t xml:space="preserve"> and </w:t>
      </w:r>
      <w:proofErr w:type="spellStart"/>
      <w:r w:rsidRPr="73E09362">
        <w:rPr>
          <w:lang w:val="en-US"/>
        </w:rPr>
        <w:t>CalNAS</w:t>
      </w:r>
      <w:proofErr w:type="spellEnd"/>
      <w:r w:rsidRPr="73E09362">
        <w:rPr>
          <w:lang w:val="en-US"/>
        </w:rPr>
        <w:t xml:space="preserve"> programs’ cross-agency structure</w:t>
      </w:r>
      <w:r w:rsidR="00EB7BAC">
        <w:rPr>
          <w:lang w:val="en-US"/>
        </w:rPr>
        <w:t>.</w:t>
      </w:r>
    </w:p>
    <w:p w14:paraId="00000554" w14:textId="24EA2F5A" w:rsidR="00FC568A" w:rsidRDefault="00EF5EFA">
      <w:pPr>
        <w:widowControl w:val="0"/>
        <w:numPr>
          <w:ilvl w:val="0"/>
          <w:numId w:val="357"/>
        </w:numPr>
        <w:spacing w:after="200"/>
      </w:pPr>
      <w:r>
        <w:t>Disseminate guidance to COEs and LEAs for school counselors on newcomer pupil rights, including secondary school transcript, graduation, and credit</w:t>
      </w:r>
      <w:r w:rsidR="001A41A4">
        <w:t xml:space="preserve"> </w:t>
      </w:r>
      <w:r>
        <w:t xml:space="preserve">recovery rights under </w:t>
      </w:r>
      <w:r w:rsidRPr="00FC4D50">
        <w:rPr>
          <w:i/>
          <w:iCs/>
        </w:rPr>
        <w:t>EC</w:t>
      </w:r>
      <w:r>
        <w:t xml:space="preserve"> </w:t>
      </w:r>
      <w:r w:rsidR="00D418EF">
        <w:t xml:space="preserve">sections </w:t>
      </w:r>
      <w:r>
        <w:t>51225.1 and 51225.2</w:t>
      </w:r>
      <w:r w:rsidR="3959D561">
        <w:t>, such as the tools</w:t>
      </w:r>
      <w:r>
        <w:t xml:space="preserve"> on the CDE AB 714 web page </w:t>
      </w:r>
      <w:r w:rsidR="000859B9">
        <w:t>at</w:t>
      </w:r>
      <w:r>
        <w:t xml:space="preserve"> </w:t>
      </w:r>
      <w:hyperlink r:id="rId86" w:tooltip="CDE AB 714 web page">
        <w:r w:rsidR="00FC568A" w:rsidRPr="02B081F0">
          <w:rPr>
            <w:color w:val="1155CC"/>
            <w:u w:val="single"/>
          </w:rPr>
          <w:t>https://www.cde.ca.gov/sp/ml/ab714.asp</w:t>
        </w:r>
      </w:hyperlink>
      <w:r w:rsidR="00EB7BAC">
        <w:t>.</w:t>
      </w:r>
    </w:p>
    <w:p w14:paraId="00000555" w14:textId="05D30368" w:rsidR="00FC568A" w:rsidRDefault="003A775C" w:rsidP="00805905">
      <w:pPr>
        <w:pStyle w:val="Heading5"/>
      </w:pPr>
      <w:r w:rsidRPr="003A775C">
        <w:lastRenderedPageBreak/>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556" w14:textId="02D65043" w:rsidR="00FC568A" w:rsidRDefault="00EF5EFA" w:rsidP="00040A89">
      <w:pPr>
        <w:pStyle w:val="Heading6"/>
      </w:pPr>
      <w:r>
        <w:t xml:space="preserve">Provide TA and collaborative structures for LEAs to strengthen ML systems and </w:t>
      </w:r>
      <w:proofErr w:type="gramStart"/>
      <w:r>
        <w:t>supports</w:t>
      </w:r>
      <w:proofErr w:type="gramEnd"/>
      <w:r>
        <w:t xml:space="preserve"> (Principle 1</w:t>
      </w:r>
      <w:r w:rsidR="004C3159">
        <w:t>,</w:t>
      </w:r>
      <w:r>
        <w:t xml:space="preserve"> Principle 2, Principle 3, and Principle 4)</w:t>
      </w:r>
    </w:p>
    <w:p w14:paraId="00000557" w14:textId="31294503" w:rsidR="00FC568A" w:rsidRDefault="00EF5EFA">
      <w:pPr>
        <w:numPr>
          <w:ilvl w:val="0"/>
          <w:numId w:val="140"/>
        </w:numPr>
        <w:spacing w:after="200"/>
      </w:pPr>
      <w:r>
        <w:t xml:space="preserve">In collaboration with COEs, the Special Education Resource Leads, the Statewide Literacy Network, and the Geographic Lead Agencies, GEMS provide </w:t>
      </w:r>
      <w:r w:rsidR="000543ED">
        <w:t>TA</w:t>
      </w:r>
      <w:r>
        <w:t xml:space="preserve"> and resources to </w:t>
      </w:r>
      <w:proofErr w:type="gramStart"/>
      <w:r>
        <w:t>COEs</w:t>
      </w:r>
      <w:proofErr w:type="gramEnd"/>
      <w:r>
        <w:t xml:space="preserve"> and LEAs focused on piloting, evaluating, refining, and expanding instructional strategies, program models, and coordinated </w:t>
      </w:r>
      <w:proofErr w:type="gramStart"/>
      <w:r>
        <w:t>supports</w:t>
      </w:r>
      <w:proofErr w:type="gramEnd"/>
      <w:r>
        <w:t xml:space="preserve"> for MLs populations</w:t>
      </w:r>
      <w:r w:rsidR="00B75682">
        <w:t>.</w:t>
      </w:r>
    </w:p>
    <w:p w14:paraId="00000558" w14:textId="44A20372" w:rsidR="00FC568A" w:rsidRDefault="00EF5EFA" w:rsidP="00040A89">
      <w:pPr>
        <w:pStyle w:val="Heading6"/>
        <w:rPr>
          <w:lang w:val="en-US"/>
        </w:rPr>
      </w:pPr>
      <w:r w:rsidRPr="73E09362">
        <w:rPr>
          <w:lang w:val="en-US"/>
        </w:rPr>
        <w:t xml:space="preserve">Provide statewide </w:t>
      </w:r>
      <w:r w:rsidR="000543ED">
        <w:rPr>
          <w:lang w:val="en-US"/>
        </w:rPr>
        <w:t>TA</w:t>
      </w:r>
      <w:r w:rsidRPr="73E09362">
        <w:rPr>
          <w:lang w:val="en-US"/>
        </w:rPr>
        <w:t xml:space="preserve"> for newcomer student systems (Principle 1, Principle 2, Principle 3, and Principle 4)</w:t>
      </w:r>
    </w:p>
    <w:p w14:paraId="00000559" w14:textId="25958ECB" w:rsidR="00FC568A" w:rsidRDefault="00EF5EFA">
      <w:pPr>
        <w:spacing w:after="200"/>
      </w:pPr>
      <w:r w:rsidRPr="73E09362">
        <w:rPr>
          <w:lang w:val="en-US"/>
        </w:rPr>
        <w:t xml:space="preserve">In collaboration with COEs, the Geographic </w:t>
      </w:r>
      <w:r w:rsidR="00C13F82">
        <w:rPr>
          <w:lang w:val="en-US"/>
        </w:rPr>
        <w:t>L</w:t>
      </w:r>
      <w:r w:rsidRPr="73E09362">
        <w:rPr>
          <w:lang w:val="en-US"/>
        </w:rPr>
        <w:t xml:space="preserve">ead </w:t>
      </w:r>
      <w:r w:rsidR="00C13F82">
        <w:rPr>
          <w:lang w:val="en-US"/>
        </w:rPr>
        <w:t>A</w:t>
      </w:r>
      <w:r w:rsidR="00C13F82" w:rsidRPr="73E09362">
        <w:rPr>
          <w:lang w:val="en-US"/>
        </w:rPr>
        <w:t>gencies</w:t>
      </w:r>
      <w:r w:rsidR="004B163D">
        <w:rPr>
          <w:lang w:val="en-US"/>
        </w:rPr>
        <w:t>,</w:t>
      </w:r>
      <w:r w:rsidR="00C13F82" w:rsidRPr="73E09362">
        <w:rPr>
          <w:lang w:val="en-US"/>
        </w:rPr>
        <w:t xml:space="preserve"> </w:t>
      </w:r>
      <w:r w:rsidRPr="73E09362">
        <w:rPr>
          <w:lang w:val="en-US"/>
        </w:rPr>
        <w:t xml:space="preserve">and GEMS, and relevant statewide networks, provide </w:t>
      </w:r>
      <w:r w:rsidR="000543ED">
        <w:rPr>
          <w:lang w:val="en-US"/>
        </w:rPr>
        <w:t>TA</w:t>
      </w:r>
      <w:r w:rsidRPr="73E09362">
        <w:rPr>
          <w:lang w:val="en-US"/>
        </w:rPr>
        <w:t xml:space="preserve"> focused on piloting, evaluating, refining, and scaling instructional strategies and coordinated </w:t>
      </w:r>
      <w:proofErr w:type="gramStart"/>
      <w:r w:rsidRPr="73E09362">
        <w:rPr>
          <w:lang w:val="en-US"/>
        </w:rPr>
        <w:t>supports</w:t>
      </w:r>
      <w:proofErr w:type="gramEnd"/>
      <w:r w:rsidRPr="73E09362">
        <w:rPr>
          <w:lang w:val="en-US"/>
        </w:rPr>
        <w:t xml:space="preserve"> for newcomer students.</w:t>
      </w:r>
    </w:p>
    <w:p w14:paraId="0000055A" w14:textId="60715E52" w:rsidR="00FC568A" w:rsidRDefault="00EF5EFA">
      <w:pPr>
        <w:numPr>
          <w:ilvl w:val="0"/>
          <w:numId w:val="212"/>
        </w:numPr>
        <w:spacing w:after="200"/>
        <w:rPr>
          <w:color w:val="000000"/>
          <w:lang w:val="en-US"/>
        </w:rPr>
      </w:pPr>
      <w:r w:rsidRPr="73E09362">
        <w:rPr>
          <w:lang w:val="en-US"/>
        </w:rPr>
        <w:t>Deepen cross-system coordination and integrated planning for newcomer student families by facilitating collaboration among LEAs, COEs, the California Department of Social Services, and community organizations</w:t>
      </w:r>
      <w:r w:rsidR="006E1BBB">
        <w:rPr>
          <w:lang w:val="en-US"/>
        </w:rPr>
        <w:t>.</w:t>
      </w:r>
    </w:p>
    <w:p w14:paraId="0000055B" w14:textId="51193433" w:rsidR="00FC568A" w:rsidRDefault="00EF5EFA">
      <w:pPr>
        <w:numPr>
          <w:ilvl w:val="0"/>
          <w:numId w:val="212"/>
        </w:numPr>
        <w:spacing w:after="200"/>
        <w:rPr>
          <w:color w:val="000000"/>
        </w:rPr>
      </w:pPr>
      <w:r>
        <w:t>Expand regional and statewide networks that strengthen sustainable systems serving newcomer, SLIFE, refugee and asylee, and undocumented children and youth students</w:t>
      </w:r>
      <w:r w:rsidR="006E1BBB">
        <w:t>.</w:t>
      </w:r>
    </w:p>
    <w:p w14:paraId="0000055C" w14:textId="59A46211"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55D" w14:textId="77777777" w:rsidR="00FC568A" w:rsidRDefault="00EF5EFA" w:rsidP="00040A89">
      <w:pPr>
        <w:pStyle w:val="Heading6"/>
        <w:rPr>
          <w:lang w:val="en-US"/>
        </w:rPr>
      </w:pPr>
      <w:r w:rsidRPr="73E09362">
        <w:rPr>
          <w:lang w:val="en-US"/>
        </w:rPr>
        <w:t>Incorporate tools and resources for dually identified students in TA outreach (Principle 1, Principle 2, Principle 3, and Principle 4)</w:t>
      </w:r>
    </w:p>
    <w:p w14:paraId="0000055E" w14:textId="5ACA9456" w:rsidR="00FC568A" w:rsidRDefault="00EF5EFA">
      <w:pPr>
        <w:numPr>
          <w:ilvl w:val="0"/>
          <w:numId w:val="391"/>
        </w:numPr>
        <w:spacing w:after="200"/>
      </w:pPr>
      <w:r w:rsidRPr="73E09362">
        <w:rPr>
          <w:lang w:val="en-US"/>
        </w:rPr>
        <w:t xml:space="preserve">Curate and incorporate the </w:t>
      </w:r>
      <w:r w:rsidRPr="007E0AFC">
        <w:rPr>
          <w:i/>
          <w:iCs/>
          <w:lang w:val="en-US"/>
        </w:rPr>
        <w:t>California Practitioners’ Guide for Educating English Learners with Disabilities</w:t>
      </w:r>
      <w:r w:rsidRPr="73E09362">
        <w:rPr>
          <w:lang w:val="en-US"/>
        </w:rPr>
        <w:t xml:space="preserve"> </w:t>
      </w:r>
      <w:r w:rsidR="000859B9">
        <w:rPr>
          <w:lang w:val="en-US"/>
        </w:rPr>
        <w:t>at</w:t>
      </w:r>
      <w:r w:rsidRPr="73E09362">
        <w:rPr>
          <w:lang w:val="en-US"/>
        </w:rPr>
        <w:t xml:space="preserve"> </w:t>
      </w:r>
      <w:hyperlink r:id="rId87" w:tooltip="California Practitioners’ Guide for Educating English Learners with Disabilities pdf">
        <w:r w:rsidR="00FC568A" w:rsidRPr="02B081F0">
          <w:rPr>
            <w:color w:val="1155CC"/>
            <w:u w:val="single"/>
            <w:lang w:val="en-US"/>
          </w:rPr>
          <w:t>https://www.cde.ca.gov/sp/se/documents/ab2785guide.pdf</w:t>
        </w:r>
      </w:hyperlink>
      <w:r w:rsidRPr="73E09362">
        <w:rPr>
          <w:lang w:val="en-US"/>
        </w:rPr>
        <w:t xml:space="preserve"> and other related resources created by Project </w:t>
      </w:r>
      <w:proofErr w:type="spellStart"/>
      <w:r w:rsidRPr="73E09362">
        <w:rPr>
          <w:lang w:val="en-US"/>
        </w:rPr>
        <w:t>MuSE</w:t>
      </w:r>
      <w:proofErr w:type="spellEnd"/>
      <w:r w:rsidRPr="73E09362">
        <w:rPr>
          <w:lang w:val="en-US"/>
        </w:rPr>
        <w:t xml:space="preserve"> across GEMS and SERL networks</w:t>
      </w:r>
      <w:r w:rsidR="006E1BBB">
        <w:rPr>
          <w:lang w:val="en-US"/>
        </w:rPr>
        <w:t>.</w:t>
      </w:r>
    </w:p>
    <w:p w14:paraId="0000055F" w14:textId="10FBFD9C" w:rsidR="00FC568A" w:rsidRDefault="00EF5EFA">
      <w:pPr>
        <w:numPr>
          <w:ilvl w:val="0"/>
          <w:numId w:val="391"/>
        </w:numPr>
        <w:spacing w:after="200"/>
        <w:rPr>
          <w:color w:val="000000"/>
        </w:rPr>
      </w:pPr>
      <w:r>
        <w:t>Make resources available in the SSOS resource hub and other related statewide networks</w:t>
      </w:r>
      <w:r w:rsidR="006E1BBB">
        <w:t>.</w:t>
      </w:r>
    </w:p>
    <w:p w14:paraId="00000560" w14:textId="432C0DBE" w:rsidR="00FC568A" w:rsidRDefault="00EF5EFA" w:rsidP="00040A89">
      <w:pPr>
        <w:pStyle w:val="Heading6"/>
      </w:pPr>
      <w:r>
        <w:t>Develop and share reclassification resources (Principle 4)</w:t>
      </w:r>
    </w:p>
    <w:p w14:paraId="00000561" w14:textId="16FA6AEC" w:rsidR="00FC568A" w:rsidRDefault="00EF5EFA">
      <w:pPr>
        <w:numPr>
          <w:ilvl w:val="0"/>
          <w:numId w:val="8"/>
        </w:numPr>
        <w:spacing w:after="200"/>
      </w:pPr>
      <w:r w:rsidRPr="73E09362">
        <w:rPr>
          <w:lang w:val="en-US"/>
        </w:rPr>
        <w:t xml:space="preserve">Develop and disseminate updated resources and guidance to support the implementation of </w:t>
      </w:r>
      <w:proofErr w:type="gramStart"/>
      <w:r w:rsidRPr="73E09362">
        <w:rPr>
          <w:lang w:val="en-US"/>
        </w:rPr>
        <w:t>aligned,</w:t>
      </w:r>
      <w:proofErr w:type="gramEnd"/>
      <w:r w:rsidRPr="73E09362">
        <w:rPr>
          <w:lang w:val="en-US"/>
        </w:rPr>
        <w:t xml:space="preserve"> equitable reclassification practices for all EL students</w:t>
      </w:r>
      <w:r w:rsidR="006E1BBB">
        <w:rPr>
          <w:lang w:val="en-US"/>
        </w:rPr>
        <w:t>.</w:t>
      </w:r>
    </w:p>
    <w:p w14:paraId="00000562" w14:textId="77777777" w:rsidR="00FC568A" w:rsidRDefault="00EF5EFA">
      <w:pPr>
        <w:numPr>
          <w:ilvl w:val="0"/>
          <w:numId w:val="8"/>
        </w:numPr>
        <w:spacing w:after="200"/>
        <w:rPr>
          <w:color w:val="000000"/>
        </w:rPr>
      </w:pPr>
      <w:r>
        <w:t xml:space="preserve">Share resources via, for example, SSOS Resource Hub and CDE web pages. </w:t>
      </w:r>
    </w:p>
    <w:p w14:paraId="00000563" w14:textId="12AE41E6" w:rsidR="00FC568A" w:rsidRDefault="00EF5EFA" w:rsidP="00040A89">
      <w:pPr>
        <w:pStyle w:val="Heading6"/>
      </w:pPr>
      <w:r>
        <w:t>Institutionalize statewide newcomer student resources and practices (Principle 1, Principle 2, Principle 3, and Principle 4)</w:t>
      </w:r>
    </w:p>
    <w:p w14:paraId="00000564" w14:textId="77777777" w:rsidR="00FC568A" w:rsidRDefault="00EF5EFA">
      <w:pPr>
        <w:spacing w:after="200"/>
      </w:pPr>
      <w:r w:rsidRPr="73E09362">
        <w:rPr>
          <w:lang w:val="en-US"/>
        </w:rPr>
        <w:lastRenderedPageBreak/>
        <w:t>Incorporate newcomer student tools and resources as standard technical-assistance artifacts across GEMS and related statewide networks.</w:t>
      </w:r>
    </w:p>
    <w:p w14:paraId="00000565" w14:textId="51C52A3C" w:rsidR="00FC568A" w:rsidRDefault="00EF5EFA">
      <w:pPr>
        <w:numPr>
          <w:ilvl w:val="0"/>
          <w:numId w:val="187"/>
        </w:numPr>
        <w:spacing w:after="200"/>
        <w:rPr>
          <w:color w:val="000000"/>
        </w:rPr>
      </w:pPr>
      <w:r>
        <w:t>Sustain interagency coordination (CDE, CDSS, and community partners) to support newcomer students and immigrant families over the long term</w:t>
      </w:r>
      <w:r w:rsidR="00150F69">
        <w:t>.</w:t>
      </w:r>
    </w:p>
    <w:p w14:paraId="00000566" w14:textId="4C2CC365" w:rsidR="00FC568A" w:rsidRDefault="00EF5EFA" w:rsidP="00805905">
      <w:pPr>
        <w:pStyle w:val="Heading5"/>
      </w:pPr>
      <w:r>
        <w:t xml:space="preserve">General Expected Outcomes </w:t>
      </w:r>
    </w:p>
    <w:p w14:paraId="00000567" w14:textId="35823C51" w:rsidR="00FC568A" w:rsidRDefault="00EF5EFA">
      <w:pPr>
        <w:widowControl w:val="0"/>
        <w:numPr>
          <w:ilvl w:val="0"/>
          <w:numId w:val="273"/>
        </w:numPr>
        <w:spacing w:after="200"/>
        <w:rPr>
          <w:color w:val="000000"/>
          <w:lang w:val="en-US"/>
        </w:rPr>
      </w:pPr>
      <w:r w:rsidRPr="73E09362">
        <w:rPr>
          <w:lang w:val="en-US"/>
        </w:rPr>
        <w:t xml:space="preserve">MLs receive equitable, </w:t>
      </w:r>
      <w:proofErr w:type="gramStart"/>
      <w:r w:rsidRPr="73E09362">
        <w:rPr>
          <w:lang w:val="en-US"/>
        </w:rPr>
        <w:t>strengths</w:t>
      </w:r>
      <w:proofErr w:type="gramEnd"/>
      <w:r w:rsidRPr="73E09362">
        <w:rPr>
          <w:lang w:val="en-US"/>
        </w:rPr>
        <w:t xml:space="preserve">-based </w:t>
      </w:r>
      <w:proofErr w:type="gramStart"/>
      <w:r w:rsidRPr="73E09362">
        <w:rPr>
          <w:lang w:val="en-US"/>
        </w:rPr>
        <w:t>supports</w:t>
      </w:r>
      <w:proofErr w:type="gramEnd"/>
      <w:r w:rsidR="00961E17">
        <w:rPr>
          <w:lang w:val="en-US"/>
        </w:rPr>
        <w:t>.</w:t>
      </w:r>
    </w:p>
    <w:p w14:paraId="00000568" w14:textId="03C8F84F" w:rsidR="00FC568A" w:rsidRDefault="00EF5EFA">
      <w:pPr>
        <w:widowControl w:val="0"/>
        <w:numPr>
          <w:ilvl w:val="0"/>
          <w:numId w:val="273"/>
        </w:numPr>
        <w:spacing w:after="200"/>
        <w:rPr>
          <w:color w:val="000000"/>
        </w:rPr>
      </w:pPr>
      <w:r>
        <w:t>Systems better address the diverse needs of ML populations</w:t>
      </w:r>
      <w:r w:rsidR="00150F69">
        <w:t>.</w:t>
      </w:r>
    </w:p>
    <w:p w14:paraId="00000569" w14:textId="72319A4D" w:rsidR="00FC568A" w:rsidRDefault="00EF5EFA">
      <w:pPr>
        <w:widowControl w:val="0"/>
        <w:numPr>
          <w:ilvl w:val="0"/>
          <w:numId w:val="273"/>
        </w:numPr>
        <w:spacing w:after="200"/>
        <w:rPr>
          <w:color w:val="000000"/>
        </w:rPr>
      </w:pPr>
      <w:r>
        <w:t>Cross-program collaboration improves coordination of services</w:t>
      </w:r>
      <w:r w:rsidR="00150F69">
        <w:t>.</w:t>
      </w:r>
    </w:p>
    <w:p w14:paraId="0000056A" w14:textId="09B2DEC4" w:rsidR="00FC568A" w:rsidRDefault="00EF5EFA">
      <w:pPr>
        <w:widowControl w:val="0"/>
        <w:numPr>
          <w:ilvl w:val="0"/>
          <w:numId w:val="273"/>
        </w:numPr>
        <w:spacing w:after="200"/>
        <w:rPr>
          <w:color w:val="000000"/>
        </w:rPr>
      </w:pPr>
      <w:r>
        <w:t>LEAs build the capacity to support all MLs effectively</w:t>
      </w:r>
      <w:r w:rsidR="00150F69">
        <w:t>.</w:t>
      </w:r>
    </w:p>
    <w:p w14:paraId="0000056B" w14:textId="5D78FE45" w:rsidR="00FC568A" w:rsidRDefault="00EF5EFA">
      <w:pPr>
        <w:widowControl w:val="0"/>
        <w:numPr>
          <w:ilvl w:val="0"/>
          <w:numId w:val="273"/>
        </w:numPr>
        <w:spacing w:after="200"/>
        <w:rPr>
          <w:color w:val="000000"/>
        </w:rPr>
      </w:pPr>
      <w:r>
        <w:t>Newcomer students (including SLIFE, refugees and asylum seekers, and undocumented children and youth) are systematically identified at intake and placed into asset-based instruction, foundational</w:t>
      </w:r>
      <w:r w:rsidR="00527FAB">
        <w:t xml:space="preserve"> </w:t>
      </w:r>
      <w:r>
        <w:t>literacy acceleration, and age-appropriate programming, with connection to social, legal, and community supports, and protection of their legal rights</w:t>
      </w:r>
      <w:r w:rsidR="00150F69">
        <w:t>.</w:t>
      </w:r>
    </w:p>
    <w:p w14:paraId="0000056C" w14:textId="03023E8C" w:rsidR="00FC568A" w:rsidRDefault="00EF5EFA">
      <w:pPr>
        <w:widowControl w:val="0"/>
        <w:numPr>
          <w:ilvl w:val="0"/>
          <w:numId w:val="273"/>
        </w:numPr>
        <w:spacing w:after="200"/>
        <w:rPr>
          <w:color w:val="000000"/>
          <w:lang w:val="en-US"/>
        </w:rPr>
      </w:pPr>
      <w:r w:rsidRPr="73E09362">
        <w:rPr>
          <w:lang w:val="en-US"/>
        </w:rPr>
        <w:t>Progress for each ML population is monitored through disaggregated data and used for continuous improvement</w:t>
      </w:r>
      <w:r w:rsidR="00150F69">
        <w:rPr>
          <w:lang w:val="en-US"/>
        </w:rPr>
        <w:t>.</w:t>
      </w:r>
    </w:p>
    <w:p w14:paraId="0000056D" w14:textId="75E3A226" w:rsidR="00FC568A" w:rsidRDefault="00EF5EFA" w:rsidP="00805905">
      <w:pPr>
        <w:pStyle w:val="Heading5"/>
      </w:pPr>
      <w:r>
        <w:t>Supporting Specific Populations Metrics</w:t>
      </w:r>
    </w:p>
    <w:p w14:paraId="0000056E" w14:textId="77777777" w:rsidR="00FC568A" w:rsidRDefault="00EF5EFA" w:rsidP="00405975">
      <w:pPr>
        <w:pStyle w:val="Heading6"/>
        <w:rPr>
          <w:i/>
          <w:iCs/>
        </w:rPr>
      </w:pPr>
      <w:bookmarkStart w:id="85" w:name="_heading=h.trb21uz605ph" w:colFirst="0" w:colLast="0"/>
      <w:bookmarkEnd w:id="85"/>
      <w:r>
        <w:t>Academic engagement and conditions and climate indicators on the California School Dashboard for EL Students</w:t>
      </w:r>
    </w:p>
    <w:p w14:paraId="0000056F" w14:textId="3338CA17" w:rsidR="00FC568A" w:rsidRDefault="00EF5EFA">
      <w:pPr>
        <w:widowControl w:val="0"/>
        <w:numPr>
          <w:ilvl w:val="0"/>
          <w:numId w:val="77"/>
        </w:numPr>
        <w:spacing w:after="200"/>
      </w:pPr>
      <w:r>
        <w:t xml:space="preserve">CDE </w:t>
      </w:r>
      <w:r w:rsidR="00F56ACA">
        <w:t xml:space="preserve">California School Dashboard and System of Support: </w:t>
      </w:r>
      <w:r>
        <w:t xml:space="preserve">Chronic Absenteeism Indicator web page </w:t>
      </w:r>
      <w:r w:rsidR="000859B9">
        <w:t>at</w:t>
      </w:r>
      <w:r>
        <w:t xml:space="preserve"> </w:t>
      </w:r>
      <w:hyperlink r:id="rId88" w:tooltip="CDE Chronic Absenteeism Indicator web page">
        <w:r w:rsidR="00D026DF" w:rsidRPr="02B081F0">
          <w:rPr>
            <w:color w:val="1155CC"/>
            <w:u w:val="single"/>
          </w:rPr>
          <w:t>https://www.cde.ca.gov/ta/ac/cm/dashboardchronic.asp</w:t>
        </w:r>
      </w:hyperlink>
      <w:r w:rsidR="00D026DF">
        <w:t>.</w:t>
      </w:r>
      <w:r>
        <w:t xml:space="preserve"> </w:t>
      </w:r>
    </w:p>
    <w:p w14:paraId="00000570" w14:textId="77777777" w:rsidR="00FC568A" w:rsidRDefault="00EF5EFA" w:rsidP="00405975">
      <w:pPr>
        <w:pStyle w:val="Heading6"/>
        <w:rPr>
          <w:i/>
          <w:iCs/>
        </w:rPr>
      </w:pPr>
      <w:bookmarkStart w:id="86" w:name="_heading=h.gwt7y5cb301q" w:colFirst="0" w:colLast="0"/>
      <w:bookmarkEnd w:id="86"/>
      <w:r>
        <w:t>ELPAC Data</w:t>
      </w:r>
    </w:p>
    <w:p w14:paraId="00000571" w14:textId="2596EE7F" w:rsidR="00FC568A" w:rsidRDefault="00EF5EFA">
      <w:pPr>
        <w:widowControl w:val="0"/>
        <w:numPr>
          <w:ilvl w:val="0"/>
          <w:numId w:val="249"/>
        </w:numPr>
        <w:spacing w:after="200"/>
      </w:pPr>
      <w:r w:rsidRPr="73E09362">
        <w:rPr>
          <w:lang w:val="en-US"/>
        </w:rPr>
        <w:t xml:space="preserve">Evaluate state ELPAC data to determine </w:t>
      </w:r>
      <w:r w:rsidR="0063563C">
        <w:rPr>
          <w:lang w:val="en-US"/>
        </w:rPr>
        <w:t xml:space="preserve">the </w:t>
      </w:r>
      <w:r w:rsidRPr="73E09362">
        <w:rPr>
          <w:lang w:val="en-US"/>
        </w:rPr>
        <w:t>percentage of EL students making one year’s growth annually on ELPAC.</w:t>
      </w:r>
    </w:p>
    <w:p w14:paraId="00000572" w14:textId="77777777" w:rsidR="00FC568A" w:rsidRDefault="00EF5EFA">
      <w:pPr>
        <w:widowControl w:val="0"/>
        <w:numPr>
          <w:ilvl w:val="0"/>
          <w:numId w:val="249"/>
        </w:numPr>
        <w:spacing w:after="200"/>
      </w:pPr>
      <w:r>
        <w:t>Evaluate state data to show the specific domains that are consistently showing areas needing attention and helping teachers connect it to instruction.</w:t>
      </w:r>
    </w:p>
    <w:p w14:paraId="00000573" w14:textId="3E1C2E79" w:rsidR="00FC568A" w:rsidRDefault="00EF5EFA" w:rsidP="00040A89">
      <w:pPr>
        <w:spacing w:after="240"/>
      </w:pPr>
      <w:bookmarkStart w:id="87" w:name="_heading=h.fs1brxk1sgur" w:colFirst="0" w:colLast="0"/>
      <w:bookmarkEnd w:id="87"/>
      <w:r>
        <w:t xml:space="preserve">Statewide immigrant student enrollment available on the CDE Title III Immigrant Student Demographics web page </w:t>
      </w:r>
      <w:r w:rsidR="000859B9">
        <w:t>at</w:t>
      </w:r>
      <w:r>
        <w:t xml:space="preserve"> </w:t>
      </w:r>
      <w:hyperlink r:id="rId89" w:tooltip="CDE Title III Immigrant Student Demographics web page">
        <w:r w:rsidR="00FC568A" w:rsidRPr="02B081F0">
          <w:rPr>
            <w:color w:val="1155CC"/>
            <w:u w:val="single"/>
          </w:rPr>
          <w:t>https://www.cde.ca.gov/sp/ml/t3immdemgraphics.asp</w:t>
        </w:r>
      </w:hyperlink>
      <w:r w:rsidRPr="02B081F0">
        <w:t>.</w:t>
      </w:r>
      <w:r>
        <w:t xml:space="preserve"> </w:t>
      </w:r>
    </w:p>
    <w:p w14:paraId="00000574" w14:textId="629C04D9" w:rsidR="00FC568A" w:rsidRDefault="00EF5EFA" w:rsidP="00805905">
      <w:pPr>
        <w:pStyle w:val="Heading4"/>
      </w:pPr>
      <w:r>
        <w:t>Strategic Lever 3: Professional Learning</w:t>
      </w:r>
      <w:r w:rsidR="7E2F5945">
        <w:t xml:space="preserve"> and Coaching</w:t>
      </w:r>
    </w:p>
    <w:p w14:paraId="00000575" w14:textId="77777777" w:rsidR="00FC568A" w:rsidRDefault="00EF5EFA">
      <w:pPr>
        <w:widowControl w:val="0"/>
        <w:spacing w:after="200"/>
      </w:pPr>
      <w:r w:rsidRPr="73E09362">
        <w:rPr>
          <w:lang w:val="en-US"/>
        </w:rPr>
        <w:t xml:space="preserve">The PL focus area supports effective implementation of the California EL Roadmap by helping LEAs build educator expertise in comprehensive ELD, culturally responsive pedagogy, and effective program leadership and classroom instruction for MLs. PL to build capacity around EL students and programs is made available to all roles: site and </w:t>
      </w:r>
      <w:r w:rsidRPr="73E09362">
        <w:rPr>
          <w:lang w:val="en-US"/>
        </w:rPr>
        <w:lastRenderedPageBreak/>
        <w:t>district leaders, teachers, coaches and teachers on special assignment, counselors, paraeducators, parent advisory groups, and front office staff involved in aspects of EL enrollment, EL data, purchasing, instructional technology, and so on. By providing sustained, job-embedded PL, strengthening implementation of integrated and designated ELD, and developing leader capacity to support continuous improvement, this focus area helps ensure the EL Roadmap is reflected in system conditions, program design, and instructional practice across districts and charter schools and in all classrooms.</w:t>
      </w:r>
    </w:p>
    <w:p w14:paraId="00000576" w14:textId="5BFF6BC9" w:rsidR="00FC568A" w:rsidRDefault="00D874DB" w:rsidP="00805905">
      <w:pPr>
        <w:pStyle w:val="Heading5"/>
      </w:pPr>
      <w:r w:rsidRPr="00D874DB">
        <w:rPr>
          <w:lang w:val="en-US"/>
        </w:rPr>
        <w:t>Phase 1: Exploration and Installation</w:t>
      </w:r>
      <w:r w:rsidR="005A65A8" w:rsidRPr="005A65A8">
        <w:rPr>
          <w:lang w:val="en-US"/>
        </w:rPr>
        <w:t>—</w:t>
      </w:r>
      <w:r w:rsidRPr="00D874DB">
        <w:rPr>
          <w:lang w:val="en-US"/>
        </w:rPr>
        <w:t>Awareness and Initial Guidance (Years 1–2):</w:t>
      </w:r>
    </w:p>
    <w:p w14:paraId="00000577" w14:textId="77777777" w:rsidR="00FC568A" w:rsidRDefault="00EF5EFA" w:rsidP="00040A89">
      <w:pPr>
        <w:pStyle w:val="Heading6"/>
      </w:pPr>
      <w:r>
        <w:t>Curate and share EL Roadmap CoP Materials (Principle 3 and Principle 4)</w:t>
      </w:r>
    </w:p>
    <w:p w14:paraId="00000578" w14:textId="77777777" w:rsidR="00FC568A" w:rsidRDefault="00EF5EFA">
      <w:pPr>
        <w:spacing w:after="200"/>
      </w:pPr>
      <w:r>
        <w:t>Curate and share the CoP structure and materials from the EL Roadmap CoP Destination 1: Advancing the OPTEL, which are designed for teams of teachers, coaches, TOSAs, and site and LEA leadership.</w:t>
      </w:r>
    </w:p>
    <w:p w14:paraId="00000579" w14:textId="6BDA4F89" w:rsidR="00FC568A" w:rsidRDefault="00EF5EFA">
      <w:pPr>
        <w:numPr>
          <w:ilvl w:val="0"/>
          <w:numId w:val="388"/>
        </w:numPr>
        <w:spacing w:after="200"/>
        <w:rPr>
          <w:color w:val="000000"/>
        </w:rPr>
      </w:pPr>
      <w:r>
        <w:t>Share artifacts and materials</w:t>
      </w:r>
      <w:r w:rsidR="00F51AC1">
        <w:t>,</w:t>
      </w:r>
      <w:r>
        <w:t xml:space="preserve"> including slide decks, templates, and a scope and sequence that LEAs can use when implementing EL Roadmap CoPs at the site and LEA level</w:t>
      </w:r>
      <w:r w:rsidR="00150F69">
        <w:t>.</w:t>
      </w:r>
    </w:p>
    <w:p w14:paraId="0000057A" w14:textId="6F494DF6" w:rsidR="00FC568A" w:rsidRDefault="00EF5EFA">
      <w:pPr>
        <w:numPr>
          <w:ilvl w:val="0"/>
          <w:numId w:val="388"/>
        </w:numPr>
        <w:spacing w:after="200"/>
        <w:rPr>
          <w:color w:val="000000"/>
        </w:rPr>
      </w:pPr>
      <w:r>
        <w:t xml:space="preserve">Promote and share OPTEL PL Modules on the Los Angeles COE Canvas </w:t>
      </w:r>
      <w:r w:rsidR="000859B9">
        <w:t>at</w:t>
      </w:r>
      <w:r>
        <w:t xml:space="preserve"> </w:t>
      </w:r>
      <w:hyperlink r:id="rId90" w:tooltip="Los Angeles COE Canvas OPTEL page">
        <w:r w:rsidR="00FC568A" w:rsidRPr="02B081F0">
          <w:rPr>
            <w:color w:val="1155CC"/>
            <w:u w:val="single"/>
          </w:rPr>
          <w:t>https://lacoepd.instructure.com/courses/1088/pages/the-observation-protocol-for-teachers-of-english-learners-optel</w:t>
        </w:r>
      </w:hyperlink>
      <w:r>
        <w:t xml:space="preserve"> used by site teams during the CoP statewide</w:t>
      </w:r>
      <w:r w:rsidR="00150F69">
        <w:t>.</w:t>
      </w:r>
    </w:p>
    <w:p w14:paraId="618055CB" w14:textId="09EA5A32" w:rsidR="0690D436" w:rsidRDefault="5E39D98E" w:rsidP="0690D436">
      <w:pPr>
        <w:numPr>
          <w:ilvl w:val="0"/>
          <w:numId w:val="388"/>
        </w:numPr>
        <w:spacing w:after="200"/>
        <w:rPr>
          <w:lang w:val="en-US"/>
        </w:rPr>
      </w:pPr>
      <w:r w:rsidRPr="415CC1E2">
        <w:rPr>
          <w:color w:val="000000" w:themeColor="text1"/>
          <w:lang w:val="en-US"/>
        </w:rPr>
        <w:t xml:space="preserve">Identify and curate publicly available research-based coaching </w:t>
      </w:r>
      <w:proofErr w:type="gramStart"/>
      <w:r w:rsidRPr="415CC1E2">
        <w:rPr>
          <w:color w:val="000000" w:themeColor="text1"/>
          <w:lang w:val="en-US"/>
        </w:rPr>
        <w:t>model(s), and</w:t>
      </w:r>
      <w:proofErr w:type="gramEnd"/>
      <w:r w:rsidRPr="415CC1E2">
        <w:rPr>
          <w:color w:val="000000" w:themeColor="text1"/>
          <w:lang w:val="en-US"/>
        </w:rPr>
        <w:t xml:space="preserve"> share them through the SSOS Resource Hub with guidance and adaptable tools for COE, district, and charter school implementation.</w:t>
      </w:r>
    </w:p>
    <w:p w14:paraId="0000057B" w14:textId="40EE6DD6" w:rsidR="00FC568A" w:rsidRDefault="00EF5EFA" w:rsidP="00040A89">
      <w:pPr>
        <w:pStyle w:val="Heading6"/>
      </w:pPr>
      <w:r>
        <w:t xml:space="preserve">Share </w:t>
      </w:r>
      <w:r w:rsidR="00224580">
        <w:t>i</w:t>
      </w:r>
      <w:r>
        <w:t>nformation to COEs and LEAs about literacy PL programs funding (Principle 2 and Principle 4)</w:t>
      </w:r>
    </w:p>
    <w:p w14:paraId="0000057C" w14:textId="3BC8EE80" w:rsidR="00FC568A" w:rsidRDefault="00EF5EFA">
      <w:pPr>
        <w:spacing w:after="200"/>
      </w:pPr>
      <w:r>
        <w:t xml:space="preserve">Disseminate information to COEs, districts, and charter schools about CDE Literacy PL Programs </w:t>
      </w:r>
      <w:r w:rsidR="000859B9">
        <w:t>at</w:t>
      </w:r>
      <w:r>
        <w:t xml:space="preserve"> </w:t>
      </w:r>
      <w:hyperlink r:id="rId91" w:tooltip="CDE Literacy Professional Development Programs web page">
        <w:r w:rsidR="00FC568A" w:rsidRPr="45F32198">
          <w:rPr>
            <w:color w:val="1155CC"/>
            <w:u w:val="single"/>
          </w:rPr>
          <w:t>https://www.cde.ca.gov/ci/pl/literacypd.asp</w:t>
        </w:r>
      </w:hyperlink>
      <w:r>
        <w:t xml:space="preserve"> funding available through the 2029</w:t>
      </w:r>
      <w:r w:rsidR="00DA2553">
        <w:t>–</w:t>
      </w:r>
      <w:r>
        <w:t>30 fiscal year</w:t>
      </w:r>
      <w:r w:rsidR="008205B8">
        <w:t>.</w:t>
      </w:r>
    </w:p>
    <w:p w14:paraId="0000057D" w14:textId="19E781C3" w:rsidR="00FC568A" w:rsidRDefault="00EF5EFA">
      <w:pPr>
        <w:numPr>
          <w:ilvl w:val="0"/>
          <w:numId w:val="343"/>
        </w:numPr>
        <w:spacing w:after="200"/>
        <w:rPr>
          <w:color w:val="000000"/>
          <w:lang w:val="en-US"/>
        </w:rPr>
      </w:pPr>
      <w:r w:rsidRPr="73E09362">
        <w:rPr>
          <w:lang w:val="en-US"/>
        </w:rPr>
        <w:t>Emphasize the criterion that Literacy PL attends to evidence-based means of teaching EL students, including integration of comprehensive ELD (designated and integrated) in literacy development, among other related criteria</w:t>
      </w:r>
      <w:r w:rsidR="008205B8">
        <w:rPr>
          <w:lang w:val="en-US"/>
        </w:rPr>
        <w:t>.</w:t>
      </w:r>
    </w:p>
    <w:p w14:paraId="0000057E" w14:textId="4733909D" w:rsidR="00FC568A" w:rsidRDefault="00EF5EFA" w:rsidP="00040A89">
      <w:pPr>
        <w:pStyle w:val="Heading6"/>
      </w:pPr>
      <w:r>
        <w:t>Connect and share knowledge on the EL Roadmap (Principle 3 and Principle 4)</w:t>
      </w:r>
    </w:p>
    <w:p w14:paraId="0000057F" w14:textId="4E01D2B3" w:rsidR="00FC568A" w:rsidRDefault="00EF5EFA">
      <w:pPr>
        <w:numPr>
          <w:ilvl w:val="0"/>
          <w:numId w:val="78"/>
        </w:numPr>
        <w:spacing w:after="200"/>
      </w:pPr>
      <w:r w:rsidRPr="35FE8E24">
        <w:rPr>
          <w:lang w:val="en-US"/>
        </w:rPr>
        <w:t>Meet regularly as a state agency EL Initiatives and EL Roadmap Implementation Committee</w:t>
      </w:r>
      <w:r w:rsidR="00545AC9" w:rsidRPr="35FE8E24">
        <w:rPr>
          <w:lang w:val="en-US"/>
        </w:rPr>
        <w:t>.</w:t>
      </w:r>
    </w:p>
    <w:p w14:paraId="00000580" w14:textId="368DC451" w:rsidR="00FC568A" w:rsidRDefault="00EF5EFA">
      <w:pPr>
        <w:numPr>
          <w:ilvl w:val="0"/>
          <w:numId w:val="78"/>
        </w:numPr>
        <w:spacing w:after="200"/>
        <w:rPr>
          <w:color w:val="000000"/>
        </w:rPr>
      </w:pPr>
      <w:r>
        <w:t>Make connections between programs, articulate opportunities, and plan next steps for coordinated implementation of EL Roadmap policy</w:t>
      </w:r>
      <w:r w:rsidR="00545AC9">
        <w:t>.</w:t>
      </w:r>
    </w:p>
    <w:p w14:paraId="00000581" w14:textId="02B33B27" w:rsidR="00FC568A" w:rsidRDefault="003A775C" w:rsidP="00805905">
      <w:pPr>
        <w:pStyle w:val="Heading5"/>
      </w:pPr>
      <w:r w:rsidRPr="003A775C">
        <w:lastRenderedPageBreak/>
        <w:t>Phase 2: Installation and Initial Implementation</w:t>
      </w:r>
      <w:r w:rsidR="005A65A8" w:rsidRPr="005A65A8">
        <w:rPr>
          <w:lang w:val="en-US"/>
        </w:rPr>
        <w:t>—</w:t>
      </w:r>
      <w:r w:rsidRPr="003A775C">
        <w:t>Capacity</w:t>
      </w:r>
      <w:r w:rsidR="00852F1C">
        <w:t xml:space="preserve"> </w:t>
      </w:r>
      <w:r w:rsidRPr="003A775C">
        <w:t>Building and Early Use (Years 2–4):</w:t>
      </w:r>
    </w:p>
    <w:p w14:paraId="00000583" w14:textId="77777777" w:rsidR="00FC568A" w:rsidRDefault="00EF5EFA" w:rsidP="00040A89">
      <w:pPr>
        <w:pStyle w:val="Heading6"/>
      </w:pPr>
      <w:r>
        <w:t>Model coordination, collaboration, and integration across systems (Principle 3 and Principle 4)</w:t>
      </w:r>
    </w:p>
    <w:p w14:paraId="00000584" w14:textId="0DAC7D96" w:rsidR="00FC568A" w:rsidRDefault="00EF5EFA">
      <w:pPr>
        <w:numPr>
          <w:ilvl w:val="0"/>
          <w:numId w:val="315"/>
        </w:numPr>
        <w:spacing w:before="200" w:after="200"/>
      </w:pPr>
      <w:r w:rsidRPr="35FE8E24">
        <w:rPr>
          <w:lang w:val="en-US"/>
        </w:rPr>
        <w:t>Provide multidisciplinary, cross-division, cross</w:t>
      </w:r>
      <w:r w:rsidR="00545AC9" w:rsidRPr="35FE8E24">
        <w:rPr>
          <w:lang w:val="en-US"/>
        </w:rPr>
        <w:t>-</w:t>
      </w:r>
      <w:r w:rsidRPr="35FE8E24">
        <w:rPr>
          <w:lang w:val="en-US"/>
        </w:rPr>
        <w:t>agency resources to the public</w:t>
      </w:r>
      <w:r w:rsidR="00545AC9" w:rsidRPr="35FE8E24">
        <w:rPr>
          <w:lang w:val="en-US"/>
        </w:rPr>
        <w:t>.</w:t>
      </w:r>
    </w:p>
    <w:p w14:paraId="00000585" w14:textId="55F919DE" w:rsidR="00FC568A" w:rsidRDefault="00EF5EFA">
      <w:pPr>
        <w:numPr>
          <w:ilvl w:val="0"/>
          <w:numId w:val="315"/>
        </w:numPr>
        <w:spacing w:before="200" w:after="200"/>
      </w:pPr>
      <w:r>
        <w:t>Provide cross-division, multidisciplinary, and cross-agency public presentations and training models for the field to model the type of multidisciplinary team coordination, collaboration, and integration necessary for transformation through EL Roadmap implementation and EL programming</w:t>
      </w:r>
      <w:r w:rsidR="00545AC9">
        <w:t>.</w:t>
      </w:r>
    </w:p>
    <w:p w14:paraId="48391F5C" w14:textId="45A256A1" w:rsidR="389D921A" w:rsidRDefault="389D921A" w:rsidP="66D71BDE">
      <w:pPr>
        <w:numPr>
          <w:ilvl w:val="0"/>
          <w:numId w:val="315"/>
        </w:numPr>
        <w:spacing w:before="200" w:after="200"/>
        <w:rPr>
          <w:color w:val="000000" w:themeColor="text1"/>
          <w:lang w:val="en-US"/>
        </w:rPr>
      </w:pPr>
      <w:r w:rsidRPr="66D71BDE">
        <w:rPr>
          <w:color w:val="000000" w:themeColor="text1"/>
          <w:lang w:val="en-US"/>
        </w:rPr>
        <w:t>In partnership with COEs and GEMS, identify and uplift EL Roadmap demonstration sites and model classrooms across phases of implementation and instructional settings, including bilingual education programs, and develop shared resources that make effective practice visible and usable.</w:t>
      </w:r>
    </w:p>
    <w:p w14:paraId="1677016E" w14:textId="1E861FAD" w:rsidR="389D921A" w:rsidRDefault="389D921A" w:rsidP="005955FF">
      <w:pPr>
        <w:pStyle w:val="ListParagraph"/>
        <w:numPr>
          <w:ilvl w:val="0"/>
          <w:numId w:val="315"/>
        </w:numPr>
        <w:shd w:val="clear" w:color="auto" w:fill="FFFFFF" w:themeFill="background1"/>
        <w:spacing w:after="80"/>
        <w:rPr>
          <w:color w:val="000000" w:themeColor="text1"/>
          <w:lang w:val="en-US"/>
        </w:rPr>
      </w:pPr>
      <w:proofErr w:type="gramStart"/>
      <w:r w:rsidRPr="66D71BDE">
        <w:rPr>
          <w:color w:val="000000" w:themeColor="text1"/>
          <w:lang w:val="en-US"/>
        </w:rPr>
        <w:t>Strengthen</w:t>
      </w:r>
      <w:proofErr w:type="gramEnd"/>
      <w:r w:rsidRPr="66D71BDE">
        <w:rPr>
          <w:color w:val="000000" w:themeColor="text1"/>
          <w:lang w:val="en-US"/>
        </w:rPr>
        <w:t xml:space="preserve"> county and regional collaboration among COEs through existing structures such as the Bilingual Coordinators Network and partnerships between Geographic Lead Agencies and GEMS to expand expertise and coordinate support for ELD and EL Roadmap implementation.</w:t>
      </w:r>
    </w:p>
    <w:p w14:paraId="00000586" w14:textId="1DFEEA29"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587" w14:textId="77777777" w:rsidR="00FC568A" w:rsidRDefault="00EF5EFA" w:rsidP="00040A89">
      <w:pPr>
        <w:pStyle w:val="Heading6"/>
        <w:rPr>
          <w:lang w:val="en-US"/>
        </w:rPr>
      </w:pPr>
      <w:r w:rsidRPr="73E09362">
        <w:rPr>
          <w:lang w:val="en-US"/>
        </w:rPr>
        <w:t>Identify and leverage bright spots and promising PL and coaching practices (Principle 2, Principle 3, and Principle 4)</w:t>
      </w:r>
    </w:p>
    <w:p w14:paraId="00000589" w14:textId="4799BA45" w:rsidR="00FC568A" w:rsidRDefault="00EF5EFA" w:rsidP="000D7CE8">
      <w:pPr>
        <w:numPr>
          <w:ilvl w:val="0"/>
          <w:numId w:val="302"/>
        </w:numPr>
        <w:spacing w:after="200"/>
        <w:rPr>
          <w:lang w:val="en-US"/>
        </w:rPr>
      </w:pPr>
      <w:r w:rsidRPr="73E09362">
        <w:rPr>
          <w:lang w:val="en-US"/>
        </w:rPr>
        <w:t>In collaboration with LEAs, COEs, the CCEE, the COE, and GEMS identify</w:t>
      </w:r>
      <w:r w:rsidR="6CFAD041" w:rsidRPr="43D362FE">
        <w:rPr>
          <w:lang w:val="en-US"/>
        </w:rPr>
        <w:t xml:space="preserve">, </w:t>
      </w:r>
      <w:r w:rsidRPr="73E09362">
        <w:rPr>
          <w:lang w:val="en-US"/>
        </w:rPr>
        <w:t>leverage</w:t>
      </w:r>
      <w:r w:rsidR="361D1E34" w:rsidRPr="43D362FE">
        <w:rPr>
          <w:lang w:val="en-US"/>
        </w:rPr>
        <w:t>,</w:t>
      </w:r>
      <w:r w:rsidRPr="73E09362">
        <w:rPr>
          <w:lang w:val="en-US"/>
        </w:rPr>
        <w:t xml:space="preserve"> </w:t>
      </w:r>
      <w:r w:rsidR="361D1E34" w:rsidRPr="10B2C44D">
        <w:rPr>
          <w:color w:val="000000" w:themeColor="text1"/>
          <w:lang w:val="en-US"/>
        </w:rPr>
        <w:t>and spread</w:t>
      </w:r>
      <w:r w:rsidR="00FD67F1" w:rsidRPr="10B2C44D">
        <w:rPr>
          <w:lang w:val="en-US"/>
        </w:rPr>
        <w:t xml:space="preserve"> </w:t>
      </w:r>
      <w:r w:rsidRPr="73E09362">
        <w:rPr>
          <w:lang w:val="en-US"/>
        </w:rPr>
        <w:t>bright spots and promising PL and coaching practices throughout the state</w:t>
      </w:r>
      <w:r w:rsidR="6599A55D" w:rsidRPr="10B2C44D">
        <w:rPr>
          <w:lang w:val="en-US"/>
        </w:rPr>
        <w:t xml:space="preserve">, </w:t>
      </w:r>
      <w:r w:rsidR="6599A55D" w:rsidRPr="10B2C44D">
        <w:rPr>
          <w:color w:val="000000" w:themeColor="text1"/>
          <w:lang w:val="en-US"/>
        </w:rPr>
        <w:t>including effective, data-informed practices from EL Roadmap demonstration sites and model classrooms,</w:t>
      </w:r>
      <w:r w:rsidRPr="73E09362">
        <w:rPr>
          <w:lang w:val="en-US"/>
        </w:rPr>
        <w:t xml:space="preserve"> that have resulted in improved EL student outcomes and changes in practice</w:t>
      </w:r>
      <w:r w:rsidR="31F6A1E9" w:rsidRPr="35B1CA76">
        <w:rPr>
          <w:lang w:val="en-US"/>
        </w:rPr>
        <w:t xml:space="preserve">. </w:t>
      </w:r>
      <w:r w:rsidR="31F6A1E9" w:rsidRPr="35B1CA76">
        <w:rPr>
          <w:color w:val="000000" w:themeColor="text1"/>
          <w:lang w:val="en-US"/>
        </w:rPr>
        <w:t>Share them statewide through conferences and convenings, newsletters, webinars, web pages, resource hubs, and technical-assistance sessions, and coordinate their use across Universal, Targeted, and Intensive support levels</w:t>
      </w:r>
      <w:r w:rsidR="31F6A1E9" w:rsidRPr="35B1CA76">
        <w:rPr>
          <w:rFonts w:ascii="Calibri" w:eastAsia="Calibri" w:hAnsi="Calibri" w:cs="Calibri"/>
          <w:color w:val="000000" w:themeColor="text1"/>
          <w:lang w:val="en-US"/>
        </w:rPr>
        <w:t>.</w:t>
      </w:r>
    </w:p>
    <w:p w14:paraId="0000058A" w14:textId="54934D98" w:rsidR="00FC568A" w:rsidRDefault="00EF5EFA" w:rsidP="00040A89">
      <w:pPr>
        <w:pStyle w:val="Heading6"/>
      </w:pPr>
      <w:r>
        <w:t>Provide capacity</w:t>
      </w:r>
      <w:r w:rsidR="00097064">
        <w:t>-</w:t>
      </w:r>
      <w:r>
        <w:t>building resources (Principle 3 and Principle 4)</w:t>
      </w:r>
    </w:p>
    <w:p w14:paraId="0000058B" w14:textId="2DDCC37F" w:rsidR="00FC568A" w:rsidRDefault="00EF5EFA">
      <w:pPr>
        <w:numPr>
          <w:ilvl w:val="0"/>
          <w:numId w:val="373"/>
        </w:numPr>
        <w:spacing w:after="200"/>
      </w:pPr>
      <w:r w:rsidRPr="73E09362">
        <w:rPr>
          <w:lang w:val="en-US"/>
        </w:rPr>
        <w:t>Offer downloadable visuals, slide models, one-pagers</w:t>
      </w:r>
      <w:r w:rsidR="00B63089">
        <w:rPr>
          <w:lang w:val="en-US"/>
        </w:rPr>
        <w:t>,</w:t>
      </w:r>
      <w:r w:rsidRPr="73E09362">
        <w:rPr>
          <w:lang w:val="en-US"/>
        </w:rPr>
        <w:t xml:space="preserve"> or other resources to be available for LEAs to use in PL and training</w:t>
      </w:r>
      <w:r w:rsidR="001B4DF2">
        <w:rPr>
          <w:lang w:val="en-US"/>
        </w:rPr>
        <w:t>.</w:t>
      </w:r>
    </w:p>
    <w:p w14:paraId="0000058C" w14:textId="56755278" w:rsidR="00FC568A" w:rsidRDefault="00EF5EFA" w:rsidP="00040A89">
      <w:pPr>
        <w:pStyle w:val="Heading6"/>
      </w:pPr>
      <w:r>
        <w:t>Collect and publish available information on PL impact (Principle 3 and Principle 4)</w:t>
      </w:r>
    </w:p>
    <w:p w14:paraId="0000058D" w14:textId="50C690B3" w:rsidR="00FC568A" w:rsidRDefault="00EF5EFA">
      <w:pPr>
        <w:numPr>
          <w:ilvl w:val="0"/>
          <w:numId w:val="251"/>
        </w:numPr>
        <w:spacing w:after="200"/>
      </w:pPr>
      <w:r>
        <w:t>Share with the field known data from grant programs and statewide goals</w:t>
      </w:r>
      <w:r w:rsidR="001B4DF2">
        <w:t>.</w:t>
      </w:r>
    </w:p>
    <w:p w14:paraId="0000058E" w14:textId="38FD5B52" w:rsidR="00FC568A" w:rsidRDefault="00EF5EFA" w:rsidP="00805905">
      <w:pPr>
        <w:pStyle w:val="Heading5"/>
      </w:pPr>
      <w:r>
        <w:lastRenderedPageBreak/>
        <w:t xml:space="preserve">General Expected Outcomes </w:t>
      </w:r>
    </w:p>
    <w:p w14:paraId="7ACC3C5E" w14:textId="7CF33C0B" w:rsidR="00DD7A15" w:rsidRDefault="4C2BA2E2" w:rsidP="4C2BA2E2">
      <w:pPr>
        <w:widowControl w:val="0"/>
        <w:numPr>
          <w:ilvl w:val="0"/>
          <w:numId w:val="141"/>
        </w:numPr>
        <w:spacing w:after="200"/>
      </w:pPr>
      <w:r w:rsidRPr="43716D87">
        <w:rPr>
          <w:lang w:val="en-US"/>
        </w:rPr>
        <w:t>Educators at all levels strengthen their knowledge and understanding of the EL Roadmap principles, effective EL/ML practices, and their role in creating the conditions necessary for EL/ML success</w:t>
      </w:r>
      <w:r w:rsidR="001B4DF2">
        <w:rPr>
          <w:lang w:val="en-US"/>
        </w:rPr>
        <w:t>.</w:t>
      </w:r>
    </w:p>
    <w:p w14:paraId="4432E42E" w14:textId="047AA115" w:rsidR="4C2BA2E2" w:rsidRDefault="4C2BA2E2" w:rsidP="4C2BA2E2">
      <w:pPr>
        <w:pStyle w:val="ListParagraph"/>
        <w:widowControl w:val="0"/>
        <w:numPr>
          <w:ilvl w:val="0"/>
          <w:numId w:val="394"/>
        </w:numPr>
        <w:spacing w:after="200"/>
        <w:contextualSpacing w:val="0"/>
      </w:pPr>
      <w:r>
        <w:t>Cross-departmental PL structures and coaching models strengthen shared ownership and consistent implementation of the EL Roadmap</w:t>
      </w:r>
      <w:r w:rsidR="001B4DF2">
        <w:t>.</w:t>
      </w:r>
    </w:p>
    <w:p w14:paraId="459AF2AB" w14:textId="25C8F7C1" w:rsidR="4C2BA2E2" w:rsidRDefault="4C2BA2E2" w:rsidP="4C2BA2E2">
      <w:pPr>
        <w:pStyle w:val="ListParagraph"/>
        <w:widowControl w:val="0"/>
        <w:numPr>
          <w:ilvl w:val="0"/>
          <w:numId w:val="394"/>
        </w:numPr>
        <w:spacing w:after="200"/>
        <w:contextualSpacing w:val="0"/>
        <w:rPr>
          <w:color w:val="000000" w:themeColor="text1"/>
        </w:rPr>
      </w:pPr>
      <w:r>
        <w:t>Comprehensive ELD is implemented more consistently across classrooms</w:t>
      </w:r>
      <w:r w:rsidR="001B4DF2">
        <w:t>.</w:t>
      </w:r>
    </w:p>
    <w:p w14:paraId="5EB2EE1D" w14:textId="1215D5A7" w:rsidR="4C2BA2E2" w:rsidRDefault="4C2BA2E2" w:rsidP="4C2BA2E2">
      <w:pPr>
        <w:pStyle w:val="ListParagraph"/>
        <w:widowControl w:val="0"/>
        <w:numPr>
          <w:ilvl w:val="0"/>
          <w:numId w:val="394"/>
        </w:numPr>
        <w:spacing w:after="200"/>
        <w:contextualSpacing w:val="0"/>
        <w:rPr>
          <w:color w:val="000000" w:themeColor="text1"/>
        </w:rPr>
      </w:pPr>
      <w:r w:rsidRPr="4C2BA2E2">
        <w:rPr>
          <w:color w:val="000000" w:themeColor="text1"/>
        </w:rPr>
        <w:t>PL and coaching are aligned to the EL Roadmap and continuous improvement.</w:t>
      </w:r>
    </w:p>
    <w:p w14:paraId="786D4DEF" w14:textId="633CAC62" w:rsidR="4C2BA2E2" w:rsidRDefault="4C2BA2E2" w:rsidP="4C2BA2E2">
      <w:pPr>
        <w:pStyle w:val="ListParagraph"/>
        <w:widowControl w:val="0"/>
        <w:numPr>
          <w:ilvl w:val="0"/>
          <w:numId w:val="394"/>
        </w:numPr>
        <w:shd w:val="clear" w:color="auto" w:fill="FFFFFF" w:themeFill="background1"/>
        <w:spacing w:after="240"/>
        <w:contextualSpacing w:val="0"/>
        <w:rPr>
          <w:color w:val="000000" w:themeColor="text1"/>
        </w:rPr>
      </w:pPr>
      <w:r w:rsidRPr="4C2BA2E2">
        <w:rPr>
          <w:color w:val="000000" w:themeColor="text1"/>
        </w:rPr>
        <w:t xml:space="preserve">Coaching, collaborative learning, continuous reflection and improvement, and </w:t>
      </w:r>
      <w:proofErr w:type="gramStart"/>
      <w:r w:rsidRPr="4C2BA2E2">
        <w:rPr>
          <w:color w:val="000000" w:themeColor="text1"/>
        </w:rPr>
        <w:t>sharing of</w:t>
      </w:r>
      <w:proofErr w:type="gramEnd"/>
      <w:r w:rsidRPr="4C2BA2E2">
        <w:rPr>
          <w:color w:val="000000" w:themeColor="text1"/>
        </w:rPr>
        <w:t xml:space="preserve"> effective practices become embedded across schools and districts</w:t>
      </w:r>
      <w:r w:rsidR="001B4DF2">
        <w:rPr>
          <w:color w:val="000000" w:themeColor="text1"/>
        </w:rPr>
        <w:t>.</w:t>
      </w:r>
    </w:p>
    <w:p w14:paraId="35335BF5" w14:textId="1EE2E67B" w:rsidR="4C2BA2E2" w:rsidRDefault="4C2BA2E2" w:rsidP="4C2BA2E2">
      <w:pPr>
        <w:pStyle w:val="ListParagraph"/>
        <w:widowControl w:val="0"/>
        <w:numPr>
          <w:ilvl w:val="0"/>
          <w:numId w:val="394"/>
        </w:numPr>
        <w:shd w:val="clear" w:color="auto" w:fill="FFFFFF" w:themeFill="background1"/>
        <w:spacing w:after="80"/>
        <w:contextualSpacing w:val="0"/>
        <w:rPr>
          <w:color w:val="000000" w:themeColor="text1"/>
        </w:rPr>
      </w:pPr>
      <w:r w:rsidRPr="4C2BA2E2">
        <w:rPr>
          <w:color w:val="000000" w:themeColor="text1"/>
        </w:rPr>
        <w:t>LEAs build the capacity to sustain high-quality PL, coaching, and instructional improvement.</w:t>
      </w:r>
    </w:p>
    <w:p w14:paraId="05EC175E" w14:textId="2DA9F863" w:rsidR="4C2BA2E2" w:rsidRDefault="4C2BA2E2" w:rsidP="4C2BA2E2">
      <w:pPr>
        <w:pStyle w:val="ListParagraph"/>
        <w:widowControl w:val="0"/>
        <w:numPr>
          <w:ilvl w:val="0"/>
          <w:numId w:val="394"/>
        </w:numPr>
        <w:spacing w:after="200"/>
        <w:contextualSpacing w:val="0"/>
        <w:rPr>
          <w:color w:val="000000" w:themeColor="text1"/>
        </w:rPr>
      </w:pPr>
      <w:r>
        <w:t>PL is aligned to the EL Roadmap and continuous improvement</w:t>
      </w:r>
      <w:r w:rsidR="001B4DF2">
        <w:t>.</w:t>
      </w:r>
    </w:p>
    <w:p w14:paraId="2B820A10" w14:textId="762FBFE2" w:rsidR="4C2BA2E2" w:rsidRDefault="00F9387C" w:rsidP="4C2BA2E2">
      <w:pPr>
        <w:widowControl w:val="0"/>
        <w:numPr>
          <w:ilvl w:val="0"/>
          <w:numId w:val="353"/>
        </w:numPr>
        <w:spacing w:after="200"/>
        <w:rPr>
          <w:color w:val="000000" w:themeColor="text1"/>
        </w:rPr>
      </w:pPr>
      <w:r>
        <w:t>LEAs have i</w:t>
      </w:r>
      <w:r w:rsidR="4C2BA2E2">
        <w:t>ncreased capacity to sustain high-quality PL</w:t>
      </w:r>
      <w:r w:rsidR="001B4DF2">
        <w:t>.</w:t>
      </w:r>
    </w:p>
    <w:p w14:paraId="00000593" w14:textId="6F28EDD2" w:rsidR="00FC568A" w:rsidRDefault="00EF5EFA" w:rsidP="00805905">
      <w:pPr>
        <w:pStyle w:val="Heading5"/>
      </w:pPr>
      <w:r>
        <w:t xml:space="preserve">Professional Learning </w:t>
      </w:r>
      <w:r w:rsidR="73F5F010">
        <w:t xml:space="preserve">and Coaching </w:t>
      </w:r>
      <w:r>
        <w:t>Metrics</w:t>
      </w:r>
    </w:p>
    <w:p w14:paraId="00000594" w14:textId="77777777" w:rsidR="00FC568A" w:rsidRDefault="00EF5EFA" w:rsidP="00405975">
      <w:pPr>
        <w:pStyle w:val="Heading6"/>
        <w:rPr>
          <w:i/>
          <w:iCs/>
        </w:rPr>
      </w:pPr>
      <w:bookmarkStart w:id="88" w:name="_heading=h.vfwu8hv7hoy6" w:colFirst="0" w:colLast="0"/>
      <w:bookmarkEnd w:id="88"/>
      <w:r>
        <w:t>State grant-related data</w:t>
      </w:r>
    </w:p>
    <w:p w14:paraId="65316B23" w14:textId="10132C75" w:rsidR="00733D1B" w:rsidRDefault="00EF5EFA" w:rsidP="00805905">
      <w:pPr>
        <w:widowControl w:val="0"/>
        <w:numPr>
          <w:ilvl w:val="0"/>
          <w:numId w:val="39"/>
        </w:numPr>
        <w:spacing w:after="200"/>
      </w:pPr>
      <w:r>
        <w:t>PL session and participation numbers collected related to state grant implementation associated with EL Roadmap, multilingual program data, bilingual teacher PL, ELD, and so on</w:t>
      </w:r>
    </w:p>
    <w:p w14:paraId="000005AD" w14:textId="11A02071" w:rsidR="00FC568A" w:rsidRDefault="00EF5EFA" w:rsidP="005955FF">
      <w:pPr>
        <w:pStyle w:val="Heading4"/>
        <w:spacing w:line="259" w:lineRule="auto"/>
      </w:pPr>
      <w:r>
        <w:t xml:space="preserve">Strategic Lever </w:t>
      </w:r>
      <w:r w:rsidR="6167C41A">
        <w:t>4</w:t>
      </w:r>
      <w:r>
        <w:t>: Curriculum</w:t>
      </w:r>
      <w:r w:rsidR="00F5646D">
        <w:t xml:space="preserve">, </w:t>
      </w:r>
      <w:r>
        <w:t>Instruction</w:t>
      </w:r>
      <w:r w:rsidR="00418942">
        <w:t>, and Assessment</w:t>
      </w:r>
    </w:p>
    <w:p w14:paraId="000005AE" w14:textId="69B04E17" w:rsidR="00FC568A" w:rsidRDefault="00EF5EFA" w:rsidP="79D5DC6B">
      <w:pPr>
        <w:widowControl w:val="0"/>
        <w:spacing w:after="200" w:line="259" w:lineRule="auto"/>
      </w:pPr>
      <w:r w:rsidRPr="73E09362">
        <w:rPr>
          <w:lang w:val="en-US"/>
        </w:rPr>
        <w:t>The Curriculum</w:t>
      </w:r>
      <w:r w:rsidR="2337FED6" w:rsidRPr="79D5DC6B">
        <w:rPr>
          <w:lang w:val="en-US"/>
        </w:rPr>
        <w:t>,</w:t>
      </w:r>
      <w:r w:rsidRPr="73E09362">
        <w:rPr>
          <w:lang w:val="en-US"/>
        </w:rPr>
        <w:t xml:space="preserve"> Instruction</w:t>
      </w:r>
      <w:r w:rsidR="0E1A39B7" w:rsidRPr="508CE1EF">
        <w:rPr>
          <w:lang w:val="en-US"/>
        </w:rPr>
        <w:t>, and Assessment</w:t>
      </w:r>
      <w:r w:rsidRPr="73E09362">
        <w:rPr>
          <w:lang w:val="en-US"/>
        </w:rPr>
        <w:t xml:space="preserve"> focus area supports effective implementation of the California EL Roadmap by helping LEAs ensure MLs have equitable access to rigorous, grade-level instruction and high-quality, comprehensive integrated and designated ELD. It also supports LEAs in establishing coherent instructional frameworks that align high-quality Tier I instruction, UDL, integrated and designated ELD, </w:t>
      </w:r>
      <w:r w:rsidR="00C91000">
        <w:rPr>
          <w:lang w:val="en-US"/>
        </w:rPr>
        <w:t>MTSS</w:t>
      </w:r>
      <w:r w:rsidRPr="73E09362">
        <w:rPr>
          <w:lang w:val="en-US"/>
        </w:rPr>
        <w:t>, and specially designed instruction. By ensuring that all systems (general education, multilingual education, EL, and special education) operate as an integrated instructional architecture, strengthening curriculum, ensuring access to standards-aligned instructional materials in English and the partner language for Bilingual Education and Dual Language Programs, both integrated and designated ELD, and the full instructional program, refining master scheduling, and expanding evidence-based program models, this focus area helps create learning environments where all typologies of MLs can achieve academically while developing English proficiency and multilingualism.</w:t>
      </w:r>
    </w:p>
    <w:p w14:paraId="000005AF" w14:textId="370E3EC4" w:rsidR="00FC568A" w:rsidRDefault="00D874DB" w:rsidP="00805905">
      <w:pPr>
        <w:pStyle w:val="Heading5"/>
      </w:pPr>
      <w:r w:rsidRPr="00D874DB">
        <w:rPr>
          <w:lang w:val="en-US"/>
        </w:rPr>
        <w:lastRenderedPageBreak/>
        <w:t>Phase 1: Exploration and Installation</w:t>
      </w:r>
      <w:r w:rsidR="005A65A8" w:rsidRPr="005A65A8">
        <w:rPr>
          <w:lang w:val="en-US"/>
        </w:rPr>
        <w:t>—</w:t>
      </w:r>
      <w:r w:rsidRPr="00D874DB">
        <w:rPr>
          <w:lang w:val="en-US"/>
        </w:rPr>
        <w:t>Awareness and Initial Guidance (Years 1–2):</w:t>
      </w:r>
      <w:r w:rsidR="00EF5EFA" w:rsidRPr="73E09362">
        <w:rPr>
          <w:lang w:val="en-US"/>
        </w:rPr>
        <w:t xml:space="preserve"> </w:t>
      </w:r>
    </w:p>
    <w:p w14:paraId="000005B0" w14:textId="77777777" w:rsidR="00FC568A" w:rsidRDefault="00EF5EFA" w:rsidP="003B5829">
      <w:pPr>
        <w:pStyle w:val="Heading6"/>
        <w:rPr>
          <w:lang w:val="en-US"/>
        </w:rPr>
      </w:pPr>
      <w:r w:rsidRPr="73E09362">
        <w:rPr>
          <w:lang w:val="en-US"/>
        </w:rPr>
        <w:t>Identify and share model schedules for EL student ELD and course access (Principle 2 and Principle 4)</w:t>
      </w:r>
    </w:p>
    <w:p w14:paraId="000005B1" w14:textId="4E172578" w:rsidR="00FC568A" w:rsidRDefault="00EF5EFA">
      <w:pPr>
        <w:spacing w:after="200"/>
      </w:pPr>
      <w:r>
        <w:t>In collaboration with EL Roadmap monitoring, GEMS support for LEAs, FPM, and the Statewide High School ELD Study Group identify and share model schedules and program design that provide ELD and access to the full curriculum for EL students in both English-medium and multilingual settings.</w:t>
      </w:r>
    </w:p>
    <w:p w14:paraId="000005B2" w14:textId="39B6478B" w:rsidR="00FC568A" w:rsidRDefault="00EF5EFA">
      <w:pPr>
        <w:widowControl w:val="0"/>
        <w:numPr>
          <w:ilvl w:val="0"/>
          <w:numId w:val="28"/>
        </w:numPr>
        <w:spacing w:after="200"/>
      </w:pPr>
      <w:r w:rsidRPr="73E09362">
        <w:rPr>
          <w:lang w:val="en-US"/>
        </w:rPr>
        <w:t>Curate a list or repository of model courses and sample master schedules that meet federal and state requirements and serve differing sizes of LEAs with varying demographics</w:t>
      </w:r>
      <w:r w:rsidR="00B63089">
        <w:rPr>
          <w:lang w:val="en-US"/>
        </w:rPr>
        <w:t>.</w:t>
      </w:r>
    </w:p>
    <w:p w14:paraId="000005B3" w14:textId="592EE08C" w:rsidR="00FC568A" w:rsidRDefault="00EF5EFA">
      <w:pPr>
        <w:widowControl w:val="0"/>
        <w:numPr>
          <w:ilvl w:val="0"/>
          <w:numId w:val="28"/>
        </w:numPr>
        <w:spacing w:after="200"/>
      </w:pPr>
      <w:r>
        <w:t>Model courses and sample master schedules will be inclusive of multilingual pathways, newcomer pathways, co-teaching models, and integrated or designated ELD exemplars across grade spans</w:t>
      </w:r>
      <w:r w:rsidR="00B63089">
        <w:t>.</w:t>
      </w:r>
    </w:p>
    <w:p w14:paraId="000005B4" w14:textId="1B7D1D45" w:rsidR="00FC568A" w:rsidRDefault="00EF5EFA" w:rsidP="003B5829">
      <w:pPr>
        <w:pStyle w:val="Heading6"/>
      </w:pPr>
      <w:r>
        <w:t>Create and curate effective EL teaching videos (Principle 2 and Principle 4)</w:t>
      </w:r>
    </w:p>
    <w:p w14:paraId="000005B5" w14:textId="3217A484" w:rsidR="00FC568A" w:rsidRDefault="00EF5EFA">
      <w:pPr>
        <w:numPr>
          <w:ilvl w:val="0"/>
          <w:numId w:val="111"/>
        </w:numPr>
        <w:spacing w:after="200"/>
        <w:rPr>
          <w:lang w:val="en-US"/>
        </w:rPr>
      </w:pPr>
      <w:r w:rsidRPr="73E09362">
        <w:rPr>
          <w:lang w:val="en-US"/>
        </w:rPr>
        <w:t>Create and curate videos that show effective teaching strategies</w:t>
      </w:r>
      <w:r w:rsidR="00F63CBD">
        <w:rPr>
          <w:lang w:val="en-US"/>
        </w:rPr>
        <w:t>,</w:t>
      </w:r>
      <w:r w:rsidRPr="73E09362">
        <w:rPr>
          <w:lang w:val="en-US"/>
        </w:rPr>
        <w:t xml:space="preserve"> including designated and integrated ELD, effective teaching for newcomers, LTEL students, and dually identified students, and multilingual classrooms in a variety of instructional settings. </w:t>
      </w:r>
      <w:r w:rsidRPr="2070E0E4">
        <w:rPr>
          <w:lang w:val="en-US"/>
        </w:rPr>
        <w:t xml:space="preserve">Leverage existing videos such as the </w:t>
      </w:r>
      <w:r w:rsidR="09E7EF18" w:rsidRPr="50683247">
        <w:rPr>
          <w:lang w:val="en-US"/>
        </w:rPr>
        <w:t xml:space="preserve">SEAL ELD Strategies: Integrated </w:t>
      </w:r>
      <w:r w:rsidR="09E7EF18" w:rsidRPr="28F1FBA8">
        <w:rPr>
          <w:lang w:val="en-US"/>
        </w:rPr>
        <w:t>and</w:t>
      </w:r>
      <w:r w:rsidR="09E7EF18" w:rsidRPr="50683247">
        <w:rPr>
          <w:lang w:val="en-US"/>
        </w:rPr>
        <w:t xml:space="preserve"> Designated ELD videos at </w:t>
      </w:r>
      <w:hyperlink r:id="rId92" w:tooltip="YouTube Integrated and Designated ELD videos">
        <w:r w:rsidR="09E7EF18" w:rsidRPr="44F01B7D">
          <w:rPr>
            <w:color w:val="1155CC"/>
            <w:u w:val="single"/>
            <w:lang w:val="en-US"/>
          </w:rPr>
          <w:t>https://www.youtube.com/playlist?list=PLh3R0h94FbEG6rh7ZMDtQjPyH9jFdRgIY</w:t>
        </w:r>
      </w:hyperlink>
      <w:r w:rsidRPr="28F1FBA8">
        <w:rPr>
          <w:lang w:val="en-US"/>
        </w:rPr>
        <w:t xml:space="preserve"> and </w:t>
      </w:r>
      <w:r w:rsidR="7D3BC62D" w:rsidRPr="28F1FBA8">
        <w:rPr>
          <w:lang w:val="en-US"/>
        </w:rPr>
        <w:t xml:space="preserve">the </w:t>
      </w:r>
      <w:r w:rsidR="75C8FF9F" w:rsidRPr="4623761B">
        <w:rPr>
          <w:lang w:val="en-US"/>
        </w:rPr>
        <w:t xml:space="preserve">CDE’s </w:t>
      </w:r>
      <w:r w:rsidR="75C8FF9F" w:rsidRPr="28F1FBA8">
        <w:rPr>
          <w:lang w:val="en-US"/>
        </w:rPr>
        <w:t xml:space="preserve">ELD Video Series Guidance for Teachers at </w:t>
      </w:r>
      <w:hyperlink r:id="rId93" w:tooltip="CDE ELD Video Series Guidance for Teachers web page">
        <w:r w:rsidR="75C8FF9F" w:rsidRPr="44F01B7D">
          <w:rPr>
            <w:color w:val="1155CC"/>
            <w:u w:val="single"/>
            <w:lang w:val="en-US"/>
          </w:rPr>
          <w:t>https://www.cde.ca.gov/sp/ml/eldteachervideos.asp/</w:t>
        </w:r>
      </w:hyperlink>
      <w:r w:rsidR="75C8FF9F" w:rsidRPr="4623761B">
        <w:rPr>
          <w:lang w:val="en-US"/>
        </w:rPr>
        <w:t>.</w:t>
      </w:r>
    </w:p>
    <w:p w14:paraId="000005B6" w14:textId="0911C44D" w:rsidR="00FC568A" w:rsidRDefault="00EF5EFA">
      <w:pPr>
        <w:numPr>
          <w:ilvl w:val="0"/>
          <w:numId w:val="111"/>
        </w:numPr>
        <w:spacing w:after="200"/>
      </w:pPr>
      <w:r>
        <w:t>Ensure alignment with current guidance and policy, including the EL Roadmap, the Literacy Roadmap,</w:t>
      </w:r>
      <w:r w:rsidR="00AF6088">
        <w:t xml:space="preserve"> and</w:t>
      </w:r>
      <w:r>
        <w:t xml:space="preserve"> the Dyslexia Guidelines</w:t>
      </w:r>
      <w:r w:rsidR="00810A50">
        <w:t>.</w:t>
      </w:r>
    </w:p>
    <w:p w14:paraId="000005B7" w14:textId="01649B93" w:rsidR="00FC568A" w:rsidRDefault="00EF5EFA" w:rsidP="003B5829">
      <w:pPr>
        <w:pStyle w:val="Heading6"/>
      </w:pPr>
      <w:r>
        <w:t>Invest in the OPTEL as a capacity</w:t>
      </w:r>
      <w:r w:rsidR="00097064">
        <w:t>-</w:t>
      </w:r>
      <w:r>
        <w:t>building tool (Principle 3 and Principle 4)</w:t>
      </w:r>
    </w:p>
    <w:p w14:paraId="000005B8" w14:textId="7166A0B0" w:rsidR="00FC568A" w:rsidRDefault="00EF5EFA">
      <w:pPr>
        <w:numPr>
          <w:ilvl w:val="0"/>
          <w:numId w:val="347"/>
        </w:numPr>
        <w:spacing w:after="200"/>
      </w:pPr>
      <w:r w:rsidRPr="73E09362">
        <w:rPr>
          <w:lang w:val="en-US"/>
        </w:rPr>
        <w:t>Invest in the OPTEL as a capacity-building tool for formative assessment to support student progress toward English proficiency in multilingual program models</w:t>
      </w:r>
      <w:r w:rsidR="00810A50">
        <w:rPr>
          <w:lang w:val="en-US"/>
        </w:rPr>
        <w:t>.</w:t>
      </w:r>
    </w:p>
    <w:p w14:paraId="000005B9" w14:textId="13F84BD8" w:rsidR="00FC568A" w:rsidRDefault="00EF5EFA">
      <w:pPr>
        <w:numPr>
          <w:ilvl w:val="0"/>
          <w:numId w:val="347"/>
        </w:numPr>
        <w:spacing w:after="200"/>
      </w:pPr>
      <w:r>
        <w:t xml:space="preserve">Invest in </w:t>
      </w:r>
      <w:proofErr w:type="gramStart"/>
      <w:r>
        <w:t>the OPTEL</w:t>
      </w:r>
      <w:proofErr w:type="gramEnd"/>
      <w:r>
        <w:t xml:space="preserve"> as a capacity-building tool for monitoring EL, at-risk LTEL, LTEL, and reclassified students’ progress around language acquisition and the provision of interventions when students are struggling</w:t>
      </w:r>
      <w:r w:rsidR="00810A50">
        <w:t>.</w:t>
      </w:r>
    </w:p>
    <w:p w14:paraId="000005BA" w14:textId="3743FE8C" w:rsidR="00FC568A" w:rsidRDefault="00EF5EFA">
      <w:pPr>
        <w:numPr>
          <w:ilvl w:val="0"/>
          <w:numId w:val="347"/>
        </w:numPr>
        <w:spacing w:after="200"/>
      </w:pPr>
      <w:r w:rsidRPr="73E09362">
        <w:rPr>
          <w:lang w:val="en-US"/>
        </w:rPr>
        <w:t xml:space="preserve">Develop accompanying guidance with indicators to help identify students at risk of becoming identified as LTEL students and </w:t>
      </w:r>
      <w:proofErr w:type="gramStart"/>
      <w:r w:rsidRPr="73E09362">
        <w:rPr>
          <w:lang w:val="en-US"/>
        </w:rPr>
        <w:t>recommended</w:t>
      </w:r>
      <w:proofErr w:type="gramEnd"/>
      <w:r w:rsidRPr="73E09362">
        <w:rPr>
          <w:lang w:val="en-US"/>
        </w:rPr>
        <w:t xml:space="preserve"> </w:t>
      </w:r>
      <w:proofErr w:type="gramStart"/>
      <w:r w:rsidRPr="73E09362">
        <w:rPr>
          <w:lang w:val="en-US"/>
        </w:rPr>
        <w:t>supports</w:t>
      </w:r>
      <w:proofErr w:type="gramEnd"/>
      <w:r w:rsidRPr="73E09362">
        <w:rPr>
          <w:lang w:val="en-US"/>
        </w:rPr>
        <w:t xml:space="preserve"> for early intervention</w:t>
      </w:r>
      <w:r w:rsidR="00810A50">
        <w:rPr>
          <w:lang w:val="en-US"/>
        </w:rPr>
        <w:t>.</w:t>
      </w:r>
    </w:p>
    <w:p w14:paraId="000005BB" w14:textId="18F3E596" w:rsidR="00FC568A" w:rsidRDefault="003A775C" w:rsidP="00805905">
      <w:pPr>
        <w:pStyle w:val="Heading5"/>
      </w:pPr>
      <w:r w:rsidRPr="003A775C">
        <w:lastRenderedPageBreak/>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5BC" w14:textId="77777777" w:rsidR="00FC568A" w:rsidRDefault="00EF5EFA" w:rsidP="003B5829">
      <w:pPr>
        <w:pStyle w:val="Heading6"/>
      </w:pPr>
      <w:r>
        <w:t>Publish an ELD resource repository (Principle 2 and Principle 4)</w:t>
      </w:r>
    </w:p>
    <w:p w14:paraId="000005BD" w14:textId="54EAF548" w:rsidR="00FC568A" w:rsidRDefault="00EF5EFA">
      <w:pPr>
        <w:widowControl w:val="0"/>
        <w:numPr>
          <w:ilvl w:val="0"/>
          <w:numId w:val="247"/>
        </w:numPr>
        <w:spacing w:after="200"/>
      </w:pPr>
      <w:r w:rsidRPr="6DD68348">
        <w:rPr>
          <w:lang w:val="en-US"/>
        </w:rPr>
        <w:t>As part of the universal tier of supports in the SSOS, GEMS will publish a repository of model courses and sample master schedules developed by the High School ELD Study Group in the SSOS Resource Hub, making these available to all LEAs and COEs statewide</w:t>
      </w:r>
      <w:r w:rsidR="00B63089" w:rsidRPr="6DD68348">
        <w:rPr>
          <w:lang w:val="en-US"/>
        </w:rPr>
        <w:t>.</w:t>
      </w:r>
    </w:p>
    <w:p w14:paraId="000005BE" w14:textId="7079DCBB" w:rsidR="00FC568A" w:rsidRDefault="00EF5EFA" w:rsidP="003B5829">
      <w:pPr>
        <w:pStyle w:val="Heading6"/>
      </w:pPr>
      <w:r>
        <w:t xml:space="preserve">Curate and share resources that address EL </w:t>
      </w:r>
      <w:proofErr w:type="gramStart"/>
      <w:r>
        <w:t>student</w:t>
      </w:r>
      <w:proofErr w:type="gramEnd"/>
      <w:r>
        <w:t xml:space="preserve"> needs to support district curriculum adoption resources (Principle 1 and Principle 2)</w:t>
      </w:r>
    </w:p>
    <w:p w14:paraId="000005BF" w14:textId="2917C940" w:rsidR="00FC568A" w:rsidRDefault="00EF5EFA">
      <w:pPr>
        <w:numPr>
          <w:ilvl w:val="0"/>
          <w:numId w:val="108"/>
        </w:numPr>
        <w:spacing w:after="200"/>
      </w:pPr>
      <w:r w:rsidRPr="73E09362">
        <w:rPr>
          <w:lang w:val="en-US"/>
        </w:rPr>
        <w:t>Curate and share, for example, the EL Success Forum Benchmarks of Quality, Curriculum Adoption Toolkits (including its California-specific Math and ELA, ELD, and SLA toolkits), materials “must-haves</w:t>
      </w:r>
      <w:r w:rsidR="00CD7DC8">
        <w:rPr>
          <w:lang w:val="en-US"/>
        </w:rPr>
        <w:t>,</w:t>
      </w:r>
      <w:r w:rsidRPr="73E09362">
        <w:rPr>
          <w:lang w:val="en-US"/>
        </w:rPr>
        <w:t xml:space="preserve">” </w:t>
      </w:r>
      <w:r w:rsidR="009A50FD">
        <w:rPr>
          <w:lang w:val="en-US"/>
        </w:rPr>
        <w:t>request for proposals</w:t>
      </w:r>
      <w:r w:rsidRPr="73E09362">
        <w:rPr>
          <w:lang w:val="en-US"/>
        </w:rPr>
        <w:t xml:space="preserve"> language for literacy instructional materials, and other research-based resources to support COEs and LEAs in evaluating and adopting instructional materials that better serve MLs</w:t>
      </w:r>
      <w:r w:rsidR="00B63089">
        <w:rPr>
          <w:lang w:val="en-US"/>
        </w:rPr>
        <w:t>.</w:t>
      </w:r>
    </w:p>
    <w:p w14:paraId="000005C0" w14:textId="2D507570"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5C1" w14:textId="77777777" w:rsidR="00FC568A" w:rsidRDefault="00EF5EFA" w:rsidP="003B5829">
      <w:pPr>
        <w:pStyle w:val="Heading6"/>
      </w:pPr>
      <w:r>
        <w:t>Leverage the ELD resource repository (Principle 2 and Principle 4)</w:t>
      </w:r>
    </w:p>
    <w:p w14:paraId="000005C2" w14:textId="65803EB4" w:rsidR="00FC568A" w:rsidRDefault="00EF5EFA">
      <w:pPr>
        <w:widowControl w:val="0"/>
        <w:numPr>
          <w:ilvl w:val="0"/>
          <w:numId w:val="339"/>
        </w:numPr>
        <w:spacing w:after="200"/>
        <w:rPr>
          <w:color w:val="000000"/>
          <w:lang w:val="en-US"/>
        </w:rPr>
      </w:pPr>
      <w:r w:rsidRPr="73E09362">
        <w:rPr>
          <w:lang w:val="en-US"/>
        </w:rPr>
        <w:t>GEMS will partner with the CDE, the CCEE, and other lead agencies to share and leverage model courses and master schedules widely through webinars, newsletters, conferences and convenings, and other methodologies</w:t>
      </w:r>
      <w:r w:rsidR="002A7E2D">
        <w:rPr>
          <w:lang w:val="en-US"/>
        </w:rPr>
        <w:t>.</w:t>
      </w:r>
    </w:p>
    <w:p w14:paraId="000005C3" w14:textId="7AD66755" w:rsidR="00FC568A" w:rsidRDefault="00EF5EFA" w:rsidP="00805905">
      <w:pPr>
        <w:pStyle w:val="Heading5"/>
      </w:pPr>
      <w:r>
        <w:t xml:space="preserve">General Expected Outcomes </w:t>
      </w:r>
    </w:p>
    <w:p w14:paraId="000005C4" w14:textId="099DB91E" w:rsidR="00FC568A" w:rsidRDefault="00EF5EFA">
      <w:pPr>
        <w:widowControl w:val="0"/>
        <w:numPr>
          <w:ilvl w:val="0"/>
          <w:numId w:val="359"/>
        </w:numPr>
        <w:spacing w:after="200"/>
      </w:pPr>
      <w:r>
        <w:t>MLs have greater access to rigorous, grade-level instruction in alignment with their instructional program, including bilingual and dual language immersion settings</w:t>
      </w:r>
      <w:r w:rsidR="00640A78">
        <w:t>.</w:t>
      </w:r>
    </w:p>
    <w:p w14:paraId="000005C5" w14:textId="079AAECE" w:rsidR="00FC568A" w:rsidRDefault="00EF5EFA">
      <w:pPr>
        <w:widowControl w:val="0"/>
        <w:numPr>
          <w:ilvl w:val="0"/>
          <w:numId w:val="359"/>
        </w:numPr>
        <w:spacing w:after="200"/>
      </w:pPr>
      <w:r>
        <w:t>Language development is intentionally integrated throughout the instructional program, in English and, when applicable, the partner language(s)</w:t>
      </w:r>
      <w:r w:rsidR="00640A78">
        <w:t>,</w:t>
      </w:r>
      <w:r>
        <w:t xml:space="preserve"> to support multilingualism</w:t>
      </w:r>
      <w:r w:rsidR="00640A78">
        <w:t>.</w:t>
      </w:r>
    </w:p>
    <w:p w14:paraId="000005C6" w14:textId="286FF537" w:rsidR="00FC568A" w:rsidRDefault="00EF5EFA">
      <w:pPr>
        <w:widowControl w:val="0"/>
        <w:numPr>
          <w:ilvl w:val="0"/>
          <w:numId w:val="359"/>
        </w:numPr>
        <w:spacing w:after="200"/>
      </w:pPr>
      <w:r>
        <w:t>Curriculum and instructional practices better support MLs across English medium, bilingual, and dual language programs</w:t>
      </w:r>
      <w:r w:rsidR="00640A78">
        <w:t>.</w:t>
      </w:r>
    </w:p>
    <w:p w14:paraId="000005C7" w14:textId="72580310" w:rsidR="00FC568A" w:rsidRDefault="00EF5EFA">
      <w:pPr>
        <w:widowControl w:val="0"/>
        <w:numPr>
          <w:ilvl w:val="0"/>
          <w:numId w:val="359"/>
        </w:numPr>
        <w:spacing w:after="200"/>
      </w:pPr>
      <w:r w:rsidRPr="73E09362">
        <w:rPr>
          <w:lang w:val="en-US"/>
        </w:rPr>
        <w:t>LEAs strengthen their capacity to implement high-quality, asset-oriented instructional programs that promote academic achievement, English proficiency, and multilingualism, for all MLs</w:t>
      </w:r>
      <w:r w:rsidR="00640A78">
        <w:rPr>
          <w:lang w:val="en-US"/>
        </w:rPr>
        <w:t>.</w:t>
      </w:r>
    </w:p>
    <w:p w14:paraId="000005C8" w14:textId="6367C509" w:rsidR="00FC568A" w:rsidRDefault="00EF5EFA">
      <w:pPr>
        <w:widowControl w:val="0"/>
        <w:numPr>
          <w:ilvl w:val="0"/>
          <w:numId w:val="359"/>
        </w:numPr>
        <w:spacing w:after="200"/>
      </w:pPr>
      <w:r w:rsidRPr="35FE8E24">
        <w:rPr>
          <w:lang w:val="en-US"/>
        </w:rPr>
        <w:t>Tier I instruction, comprehensive ELD, intervention, and specially designed instruction are coordinated to provide coherent access and support for all typologies of MLs</w:t>
      </w:r>
      <w:r w:rsidR="00640A78" w:rsidRPr="35FE8E24">
        <w:rPr>
          <w:lang w:val="en-US"/>
        </w:rPr>
        <w:t>.</w:t>
      </w:r>
    </w:p>
    <w:p w14:paraId="000005C9" w14:textId="4B111CD6" w:rsidR="00FC568A" w:rsidRDefault="00EF5EFA" w:rsidP="005955FF">
      <w:pPr>
        <w:pStyle w:val="Heading5"/>
        <w:spacing w:line="259" w:lineRule="auto"/>
      </w:pPr>
      <w:bookmarkStart w:id="89" w:name="_heading=h.q778rv2lc7gp" w:colFirst="0" w:colLast="0"/>
      <w:bookmarkEnd w:id="89"/>
      <w:r>
        <w:lastRenderedPageBreak/>
        <w:t>Curriculum</w:t>
      </w:r>
      <w:r w:rsidR="7A20BAC7">
        <w:t xml:space="preserve">, </w:t>
      </w:r>
      <w:r>
        <w:t>Instruction</w:t>
      </w:r>
      <w:r w:rsidR="368D3F7B">
        <w:t>, and Assessment</w:t>
      </w:r>
      <w:r>
        <w:t xml:space="preserve"> Metrics</w:t>
      </w:r>
    </w:p>
    <w:p w14:paraId="000005CA" w14:textId="08DC99AB" w:rsidR="00FC568A" w:rsidRDefault="00EF5EFA">
      <w:pPr>
        <w:numPr>
          <w:ilvl w:val="0"/>
          <w:numId w:val="253"/>
        </w:numPr>
        <w:spacing w:after="200"/>
      </w:pPr>
      <w:r>
        <w:t xml:space="preserve">Statewide EL student performance on CAASPP and CA School Dashboard available on the California School Dashboard web page </w:t>
      </w:r>
      <w:r w:rsidR="000859B9">
        <w:t>at</w:t>
      </w:r>
      <w:r>
        <w:t xml:space="preserve"> </w:t>
      </w:r>
      <w:hyperlink r:id="rId94" w:tooltip="California School Dashboard web page">
        <w:r w:rsidR="00FC568A" w:rsidRPr="02B081F0">
          <w:rPr>
            <w:color w:val="1155CC"/>
            <w:u w:val="single"/>
          </w:rPr>
          <w:t>https://www.caschooldashboard.org/</w:t>
        </w:r>
      </w:hyperlink>
    </w:p>
    <w:p w14:paraId="000005CB" w14:textId="15627437" w:rsidR="00FC568A" w:rsidRDefault="00EF5EFA" w:rsidP="005955FF">
      <w:pPr>
        <w:pStyle w:val="Heading4"/>
        <w:spacing w:line="259" w:lineRule="auto"/>
      </w:pPr>
      <w:r>
        <w:t xml:space="preserve">Strategic Lever </w:t>
      </w:r>
      <w:r w:rsidR="0C50B2EA">
        <w:t>5</w:t>
      </w:r>
      <w:r>
        <w:t>: Workforce</w:t>
      </w:r>
    </w:p>
    <w:p w14:paraId="000005CC" w14:textId="0ECCABCE" w:rsidR="00FC568A" w:rsidRDefault="00EF5EFA">
      <w:pPr>
        <w:widowControl w:val="0"/>
        <w:spacing w:after="200"/>
      </w:pPr>
      <w:r w:rsidRPr="73E09362">
        <w:rPr>
          <w:lang w:val="en-US"/>
        </w:rPr>
        <w:t xml:space="preserve">The Workforce focus area supports effective implementation of the California EL Roadmap by helping LEAs recruit, prepare, develop, and retain educators who are equipped to serve MLs. By strengthening bilingual educator pipelines, expanding multilingual educator leadership, and supporting ongoing workforce development, this focus area helps ensure students have access to highly qualified educators who affirm and build </w:t>
      </w:r>
      <w:r w:rsidR="00C520D0">
        <w:rPr>
          <w:lang w:val="en-US"/>
        </w:rPr>
        <w:t>on</w:t>
      </w:r>
      <w:r w:rsidRPr="73E09362">
        <w:rPr>
          <w:lang w:val="en-US"/>
        </w:rPr>
        <w:t xml:space="preserve"> their linguistic and cultural assets.</w:t>
      </w:r>
    </w:p>
    <w:p w14:paraId="000005CD" w14:textId="0FA8ABDA" w:rsidR="00FC568A" w:rsidRDefault="00D874DB" w:rsidP="00805905">
      <w:pPr>
        <w:pStyle w:val="Heading5"/>
      </w:pPr>
      <w:r w:rsidRPr="00D874DB">
        <w:rPr>
          <w:lang w:val="en-US"/>
        </w:rPr>
        <w:t>Phase 1: Exploration and Installation</w:t>
      </w:r>
      <w:r w:rsidR="005A65A8" w:rsidRPr="005A65A8">
        <w:rPr>
          <w:lang w:val="en-US"/>
        </w:rPr>
        <w:t>—</w:t>
      </w:r>
      <w:r w:rsidRPr="00D874DB">
        <w:rPr>
          <w:lang w:val="en-US"/>
        </w:rPr>
        <w:t>Awareness and Initial Guidance (Years 1–2):</w:t>
      </w:r>
    </w:p>
    <w:p w14:paraId="000005CE" w14:textId="77777777" w:rsidR="00FC568A" w:rsidRDefault="00EF5EFA">
      <w:pPr>
        <w:spacing w:after="200"/>
      </w:pPr>
      <w:r>
        <w:t>Partner with IHEs attending BCN to introduce the OPTEL and its corresponding PL modules. Encourage incorporation of the OPTEL into teacher preparation and induction programs to promote understanding of ELD Standards and the monitoring of EL student use of English while engaging in academic content learning. (Principle 2 and Principle 4) (CDE)</w:t>
      </w:r>
    </w:p>
    <w:p w14:paraId="000005CF" w14:textId="77777777" w:rsidR="00FC568A" w:rsidRDefault="00EF5EFA" w:rsidP="003B5829">
      <w:pPr>
        <w:pStyle w:val="Heading6"/>
      </w:pPr>
      <w:r>
        <w:t>Share Learnings from BTPDP Grant (Principle 3 and Principle 4)</w:t>
      </w:r>
    </w:p>
    <w:p w14:paraId="000005D0" w14:textId="25800BA2" w:rsidR="00FC568A" w:rsidRDefault="00EF5EFA">
      <w:pPr>
        <w:numPr>
          <w:ilvl w:val="0"/>
          <w:numId w:val="358"/>
        </w:numPr>
        <w:spacing w:after="200"/>
      </w:pPr>
      <w:r>
        <w:t>Share learnings from BTPDP Grant on the CDE web page, including best practices, lessons learned, and recommendations to support continued bilingual teacher workforce development</w:t>
      </w:r>
      <w:r w:rsidR="00097587">
        <w:t>.</w:t>
      </w:r>
    </w:p>
    <w:p w14:paraId="000005D1" w14:textId="036F1C15" w:rsidR="00FC568A" w:rsidRDefault="003A775C" w:rsidP="00805905">
      <w:pPr>
        <w:pStyle w:val="Heading5"/>
      </w:pPr>
      <w:r w:rsidRPr="003A775C">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5D2" w14:textId="77777777" w:rsidR="00FC568A" w:rsidRDefault="00EF5EFA" w:rsidP="003B5829">
      <w:pPr>
        <w:pStyle w:val="Heading6"/>
      </w:pPr>
      <w:proofErr w:type="gramStart"/>
      <w:r>
        <w:t>Continue</w:t>
      </w:r>
      <w:proofErr w:type="gramEnd"/>
      <w:r>
        <w:t xml:space="preserve"> to partner with IHEs attending BCN on ways to implement OPTEL in teacher preparation programs (Principle 2 and Principle 4)</w:t>
      </w:r>
    </w:p>
    <w:p w14:paraId="000005D3" w14:textId="0D11691F" w:rsidR="00FC568A" w:rsidRDefault="00EF5EFA">
      <w:pPr>
        <w:numPr>
          <w:ilvl w:val="0"/>
          <w:numId w:val="197"/>
        </w:numPr>
        <w:spacing w:after="200"/>
      </w:pPr>
      <w:r>
        <w:t>Partner with researchers to study the implementation of the OPTEL and its efficacy in preparing teachers to serve the unique linguistic and academic needs of EL and multilingual students</w:t>
      </w:r>
      <w:r w:rsidR="00097587">
        <w:t>.</w:t>
      </w:r>
    </w:p>
    <w:p w14:paraId="000005D4" w14:textId="3233B260" w:rsidR="00FC568A" w:rsidRDefault="00EF5EFA" w:rsidP="003B5829">
      <w:pPr>
        <w:pStyle w:val="Heading6"/>
        <w:rPr>
          <w:lang w:val="en-US"/>
        </w:rPr>
      </w:pPr>
      <w:r w:rsidRPr="257B3DA1">
        <w:rPr>
          <w:lang w:val="en-US"/>
        </w:rPr>
        <w:t xml:space="preserve">Support the implementation of </w:t>
      </w:r>
      <w:r w:rsidR="787B24D9" w:rsidRPr="257B3DA1">
        <w:rPr>
          <w:lang w:val="en-US"/>
        </w:rPr>
        <w:t xml:space="preserve">the </w:t>
      </w:r>
      <w:r w:rsidRPr="257B3DA1">
        <w:rPr>
          <w:lang w:val="en-US"/>
        </w:rPr>
        <w:t>Pathways to Bilingual Teaching Program</w:t>
      </w:r>
      <w:r w:rsidR="4519657C" w:rsidRPr="257B3DA1">
        <w:rPr>
          <w:lang w:val="en-US"/>
        </w:rPr>
        <w:t xml:space="preserve"> pursuant to </w:t>
      </w:r>
      <w:r w:rsidR="4519657C" w:rsidRPr="257B3DA1">
        <w:rPr>
          <w:i/>
          <w:iCs/>
          <w:lang w:val="en-US"/>
        </w:rPr>
        <w:t xml:space="preserve">EC </w:t>
      </w:r>
      <w:r w:rsidR="773C8572" w:rsidRPr="257B3DA1">
        <w:rPr>
          <w:lang w:val="en-US"/>
        </w:rPr>
        <w:t xml:space="preserve">Section </w:t>
      </w:r>
      <w:r w:rsidR="4519657C" w:rsidRPr="257B3DA1">
        <w:rPr>
          <w:lang w:val="en-US"/>
        </w:rPr>
        <w:t>44259.4</w:t>
      </w:r>
      <w:r w:rsidRPr="257B3DA1">
        <w:rPr>
          <w:lang w:val="en-US"/>
        </w:rPr>
        <w:t xml:space="preserve"> (Principle 3 and Principle </w:t>
      </w:r>
      <w:proofErr w:type="gramStart"/>
      <w:r w:rsidRPr="257B3DA1">
        <w:rPr>
          <w:lang w:val="en-US"/>
        </w:rPr>
        <w:t>4)(</w:t>
      </w:r>
      <w:proofErr w:type="gramEnd"/>
      <w:r w:rsidRPr="257B3DA1">
        <w:rPr>
          <w:lang w:val="en-US"/>
        </w:rPr>
        <w:t>CTC)</w:t>
      </w:r>
    </w:p>
    <w:p w14:paraId="000005D5" w14:textId="18252D55" w:rsidR="00FC568A" w:rsidRDefault="00EF5EFA" w:rsidP="257B3DA1">
      <w:pPr>
        <w:numPr>
          <w:ilvl w:val="0"/>
          <w:numId w:val="243"/>
        </w:numPr>
        <w:spacing w:after="200"/>
        <w:rPr>
          <w:lang w:val="en-US"/>
        </w:rPr>
      </w:pPr>
      <w:r w:rsidRPr="257B3DA1">
        <w:rPr>
          <w:lang w:val="en-US"/>
        </w:rPr>
        <w:t xml:space="preserve">Per </w:t>
      </w:r>
      <w:r w:rsidR="33CC4943" w:rsidRPr="257B3DA1">
        <w:rPr>
          <w:i/>
          <w:iCs/>
          <w:lang w:val="en-US"/>
        </w:rPr>
        <w:t xml:space="preserve">EC </w:t>
      </w:r>
      <w:r w:rsidR="33CC4943" w:rsidRPr="257B3DA1">
        <w:rPr>
          <w:lang w:val="en-US"/>
        </w:rPr>
        <w:t>section 44259.4</w:t>
      </w:r>
      <w:r w:rsidRPr="257B3DA1">
        <w:rPr>
          <w:lang w:val="en-US"/>
        </w:rPr>
        <w:t xml:space="preserve">, </w:t>
      </w:r>
      <w:proofErr w:type="gramStart"/>
      <w:r w:rsidRPr="257B3DA1">
        <w:rPr>
          <w:lang w:val="en-US"/>
        </w:rPr>
        <w:t>the CTC</w:t>
      </w:r>
      <w:proofErr w:type="gramEnd"/>
      <w:r w:rsidRPr="257B3DA1">
        <w:rPr>
          <w:lang w:val="en-US"/>
        </w:rPr>
        <w:t xml:space="preserve"> will develop and implement a grant program for LEAs to form consortia with institutions of higher education to establish or expand pathways to bilingual teaching</w:t>
      </w:r>
      <w:r w:rsidR="00097587">
        <w:rPr>
          <w:lang w:val="en-US"/>
        </w:rPr>
        <w:t>.</w:t>
      </w:r>
    </w:p>
    <w:p w14:paraId="000005D6" w14:textId="25619DB2" w:rsidR="00FC568A" w:rsidRDefault="00EF5EFA" w:rsidP="003B5829">
      <w:pPr>
        <w:pStyle w:val="Heading6"/>
      </w:pPr>
      <w:r>
        <w:t>Collaborate among state agencies and external partners (Principle 3 and Principle 4)</w:t>
      </w:r>
    </w:p>
    <w:p w14:paraId="000005D7" w14:textId="68C97F65" w:rsidR="00FC568A" w:rsidRDefault="00EF5EFA">
      <w:pPr>
        <w:numPr>
          <w:ilvl w:val="0"/>
          <w:numId w:val="285"/>
        </w:numPr>
        <w:spacing w:after="200"/>
      </w:pPr>
      <w:r w:rsidRPr="73E09362">
        <w:rPr>
          <w:lang w:val="en-US"/>
        </w:rPr>
        <w:lastRenderedPageBreak/>
        <w:t xml:space="preserve">Collaborate among various state agencies and external partners to understand workforce needs to support DLL, ML learners, and EL students from </w:t>
      </w:r>
      <w:r w:rsidR="00097587">
        <w:rPr>
          <w:lang w:val="en-US"/>
        </w:rPr>
        <w:t>p</w:t>
      </w:r>
      <w:r w:rsidR="00097587" w:rsidRPr="73E09362">
        <w:rPr>
          <w:lang w:val="en-US"/>
        </w:rPr>
        <w:t xml:space="preserve">reschool </w:t>
      </w:r>
      <w:r w:rsidRPr="73E09362">
        <w:rPr>
          <w:lang w:val="en-US"/>
        </w:rPr>
        <w:t xml:space="preserve">through grade </w:t>
      </w:r>
      <w:r w:rsidR="00097587">
        <w:rPr>
          <w:lang w:val="en-US"/>
        </w:rPr>
        <w:t>twelve</w:t>
      </w:r>
      <w:r w:rsidR="00733D1B" w:rsidRPr="73E09362">
        <w:rPr>
          <w:lang w:val="en-US"/>
        </w:rPr>
        <w:t>, and</w:t>
      </w:r>
      <w:r w:rsidRPr="73E09362">
        <w:rPr>
          <w:lang w:val="en-US"/>
        </w:rPr>
        <w:t xml:space="preserve"> identify opportunities for cohesion and pathway development</w:t>
      </w:r>
      <w:r w:rsidR="00097587">
        <w:rPr>
          <w:lang w:val="en-US"/>
        </w:rPr>
        <w:t>.</w:t>
      </w:r>
    </w:p>
    <w:p w14:paraId="000005D8" w14:textId="2FAB7E6C" w:rsidR="00FC568A" w:rsidRDefault="00EF5EFA" w:rsidP="003B5829">
      <w:pPr>
        <w:pStyle w:val="Heading6"/>
      </w:pPr>
      <w:r>
        <w:t>Monitor Available Teacher Assignment Data (Principle 3)</w:t>
      </w:r>
    </w:p>
    <w:p w14:paraId="000005D9" w14:textId="59F73E37" w:rsidR="00FC568A" w:rsidRDefault="00EF5EFA">
      <w:pPr>
        <w:widowControl w:val="0"/>
        <w:numPr>
          <w:ilvl w:val="0"/>
          <w:numId w:val="317"/>
        </w:numPr>
        <w:spacing w:after="200"/>
      </w:pPr>
      <w:r>
        <w:t>Monitor available teacher assignment data related to language instructional programs</w:t>
      </w:r>
      <w:r w:rsidR="00097587">
        <w:t>.</w:t>
      </w:r>
    </w:p>
    <w:p w14:paraId="000005DA" w14:textId="2EA8C18C"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5DB" w14:textId="11BB4810" w:rsidR="00FC568A" w:rsidRDefault="00EF5EFA" w:rsidP="003B5829">
      <w:pPr>
        <w:pStyle w:val="Heading6"/>
      </w:pPr>
      <w:r>
        <w:t xml:space="preserve">Deepen partnerships with IHEs to </w:t>
      </w:r>
      <w:r w:rsidR="00B1394F">
        <w:t>i</w:t>
      </w:r>
      <w:r>
        <w:t>ncorporate the OPTEL in teacher preparation programs (Principle 2 and Principle 4)</w:t>
      </w:r>
    </w:p>
    <w:p w14:paraId="000005DC" w14:textId="48CC6C76" w:rsidR="00FC568A" w:rsidRDefault="00EF5EFA">
      <w:pPr>
        <w:numPr>
          <w:ilvl w:val="0"/>
          <w:numId w:val="329"/>
        </w:numPr>
        <w:spacing w:after="200"/>
      </w:pPr>
      <w:r>
        <w:t>Publish findings and supporting guidance on training teachers in the OPTEL as part of teacher preparation programs, including its efficacy in serving EL students</w:t>
      </w:r>
      <w:r w:rsidR="001E4C6E">
        <w:t>.</w:t>
      </w:r>
    </w:p>
    <w:p w14:paraId="000005DD" w14:textId="78AE85CE" w:rsidR="00FC568A" w:rsidRDefault="00EF5EFA" w:rsidP="00805905">
      <w:pPr>
        <w:pStyle w:val="Heading5"/>
      </w:pPr>
      <w:r>
        <w:t xml:space="preserve">General Expected Outcomes </w:t>
      </w:r>
    </w:p>
    <w:p w14:paraId="000005DE" w14:textId="0739BD89" w:rsidR="00FC568A" w:rsidRDefault="00EF5EFA">
      <w:pPr>
        <w:widowControl w:val="0"/>
        <w:numPr>
          <w:ilvl w:val="0"/>
          <w:numId w:val="312"/>
        </w:numPr>
        <w:spacing w:after="200"/>
        <w:rPr>
          <w:color w:val="000000"/>
        </w:rPr>
      </w:pPr>
      <w:r>
        <w:t>Educators are better prepared to support MLs</w:t>
      </w:r>
      <w:r w:rsidR="001E4C6E">
        <w:t>.</w:t>
      </w:r>
    </w:p>
    <w:p w14:paraId="000005DF" w14:textId="3CCE93BB" w:rsidR="00FC568A" w:rsidRDefault="00EF5EFA">
      <w:pPr>
        <w:widowControl w:val="0"/>
        <w:numPr>
          <w:ilvl w:val="0"/>
          <w:numId w:val="312"/>
        </w:numPr>
        <w:spacing w:after="200"/>
        <w:rPr>
          <w:color w:val="000000"/>
        </w:rPr>
      </w:pPr>
      <w:r>
        <w:t>Bilingual educator pipelines are strengthened</w:t>
      </w:r>
      <w:r w:rsidR="001E4C6E">
        <w:t>.</w:t>
      </w:r>
    </w:p>
    <w:p w14:paraId="000005E0" w14:textId="77777777" w:rsidR="00FC568A" w:rsidRDefault="00EF5EFA">
      <w:pPr>
        <w:widowControl w:val="0"/>
        <w:numPr>
          <w:ilvl w:val="0"/>
          <w:numId w:val="312"/>
        </w:numPr>
        <w:spacing w:after="200"/>
        <w:rPr>
          <w:color w:val="000000"/>
        </w:rPr>
      </w:pPr>
      <w:r>
        <w:t>Recruitment and retention of qualified educators improve.</w:t>
      </w:r>
    </w:p>
    <w:p w14:paraId="000005E1" w14:textId="16848529" w:rsidR="00FC568A" w:rsidRDefault="00EF5EFA">
      <w:pPr>
        <w:widowControl w:val="0"/>
        <w:numPr>
          <w:ilvl w:val="0"/>
          <w:numId w:val="312"/>
        </w:numPr>
        <w:spacing w:after="200"/>
        <w:rPr>
          <w:color w:val="000000"/>
          <w:lang w:val="en-US"/>
        </w:rPr>
      </w:pPr>
      <w:r w:rsidRPr="35FE8E24">
        <w:rPr>
          <w:lang w:val="en-US"/>
        </w:rPr>
        <w:t>LEAs build the capacity to sustain a multilingual educator workforce</w:t>
      </w:r>
      <w:r w:rsidR="001E4C6E" w:rsidRPr="35FE8E24">
        <w:rPr>
          <w:lang w:val="en-US"/>
        </w:rPr>
        <w:t>.</w:t>
      </w:r>
    </w:p>
    <w:p w14:paraId="000005E2" w14:textId="52D98F96" w:rsidR="00FC568A" w:rsidRDefault="00EF5EFA" w:rsidP="00805905">
      <w:pPr>
        <w:pStyle w:val="Heading5"/>
      </w:pPr>
      <w:r>
        <w:t>Workforce Metrics</w:t>
      </w:r>
    </w:p>
    <w:p w14:paraId="000005E3" w14:textId="77777777" w:rsidR="00FC568A" w:rsidRDefault="00EF5EFA" w:rsidP="00405975">
      <w:pPr>
        <w:pStyle w:val="Heading6"/>
        <w:rPr>
          <w:i/>
        </w:rPr>
      </w:pPr>
      <w:bookmarkStart w:id="90" w:name="_heading=h.d2lezd1pvvoi" w:colFirst="0" w:colLast="0"/>
      <w:bookmarkEnd w:id="90"/>
      <w:r>
        <w:t xml:space="preserve">Number of Bilingual Authorization Programs: </w:t>
      </w:r>
    </w:p>
    <w:p w14:paraId="000005E4" w14:textId="57CEA4C2" w:rsidR="00FC568A" w:rsidRDefault="00EF5EFA">
      <w:pPr>
        <w:widowControl w:val="0"/>
        <w:numPr>
          <w:ilvl w:val="0"/>
          <w:numId w:val="237"/>
        </w:numPr>
        <w:spacing w:after="200"/>
        <w:rPr>
          <w:lang w:val="en-US"/>
        </w:rPr>
      </w:pPr>
      <w:r w:rsidRPr="73E09362">
        <w:rPr>
          <w:lang w:val="en-US"/>
        </w:rPr>
        <w:t>Pre</w:t>
      </w:r>
      <w:r w:rsidR="00DF2081">
        <w:rPr>
          <w:lang w:val="en-US"/>
        </w:rPr>
        <w:t>-</w:t>
      </w:r>
      <w:r w:rsidRPr="73E09362">
        <w:rPr>
          <w:lang w:val="en-US"/>
        </w:rPr>
        <w:t xml:space="preserve"> and </w:t>
      </w:r>
      <w:r w:rsidR="00DF2081" w:rsidRPr="73E09362">
        <w:rPr>
          <w:lang w:val="en-US"/>
        </w:rPr>
        <w:t>post</w:t>
      </w:r>
      <w:r w:rsidR="00DF2081">
        <w:rPr>
          <w:lang w:val="en-US"/>
        </w:rPr>
        <w:t>-</w:t>
      </w:r>
      <w:r w:rsidRPr="73E09362">
        <w:rPr>
          <w:lang w:val="en-US"/>
        </w:rPr>
        <w:t>data on the number of bilingual authorization programs (IHE, COE, and district programs)</w:t>
      </w:r>
      <w:r w:rsidR="00EE6361">
        <w:rPr>
          <w:lang w:val="en-US"/>
        </w:rPr>
        <w:t>; d</w:t>
      </w:r>
      <w:r w:rsidRPr="73E09362">
        <w:rPr>
          <w:lang w:val="en-US"/>
        </w:rPr>
        <w:t xml:space="preserve">ata is posted annually by the CTC on the Approved Institutions and Programs web page </w:t>
      </w:r>
      <w:r w:rsidR="000859B9">
        <w:rPr>
          <w:lang w:val="en-US"/>
        </w:rPr>
        <w:t>at</w:t>
      </w:r>
      <w:r w:rsidRPr="73E09362">
        <w:rPr>
          <w:lang w:val="en-US"/>
        </w:rPr>
        <w:t xml:space="preserve"> </w:t>
      </w:r>
      <w:hyperlink r:id="rId95" w:tooltip="Commission on Teacher Credentialing Approved Institutions web page">
        <w:r w:rsidR="00FC568A" w:rsidRPr="45F32198">
          <w:rPr>
            <w:color w:val="1155CC"/>
            <w:u w:val="single"/>
            <w:lang w:val="en-US"/>
          </w:rPr>
          <w:t>https://www.ctc.ca.gov/commission/reports/data/approved-institutions-and-programs</w:t>
        </w:r>
      </w:hyperlink>
    </w:p>
    <w:p w14:paraId="000005E5" w14:textId="77777777" w:rsidR="00FC568A" w:rsidRDefault="00EF5EFA" w:rsidP="00405975">
      <w:pPr>
        <w:pStyle w:val="Heading6"/>
        <w:rPr>
          <w:i/>
          <w:iCs/>
        </w:rPr>
      </w:pPr>
      <w:bookmarkStart w:id="91" w:name="_heading=h.nuu69b75hkm9" w:colFirst="0" w:colLast="0"/>
      <w:bookmarkEnd w:id="91"/>
      <w:r>
        <w:t xml:space="preserve">Number of Bilingual Authorizations Granted: </w:t>
      </w:r>
    </w:p>
    <w:p w14:paraId="000005E6" w14:textId="65E039BC" w:rsidR="00FC568A" w:rsidRDefault="00EF5EFA">
      <w:pPr>
        <w:widowControl w:val="0"/>
        <w:numPr>
          <w:ilvl w:val="0"/>
          <w:numId w:val="37"/>
        </w:numPr>
        <w:spacing w:after="200"/>
      </w:pPr>
      <w:r>
        <w:t xml:space="preserve">Track progress over time via CTC data found on the </w:t>
      </w:r>
      <w:r w:rsidR="00123162">
        <w:t xml:space="preserve">CTC </w:t>
      </w:r>
      <w:r>
        <w:t>Other Teacher Supply</w:t>
      </w:r>
      <w:r w:rsidR="00123162">
        <w:t>:</w:t>
      </w:r>
      <w:r>
        <w:t xml:space="preserve"> Bilingual Authorizations web page </w:t>
      </w:r>
      <w:r w:rsidR="000859B9">
        <w:t xml:space="preserve">at </w:t>
      </w:r>
      <w:hyperlink r:id="rId96" w:tooltip="Commission on Teacher Credentialing Bilingual Authorizations web page">
        <w:r w:rsidR="00FC568A" w:rsidRPr="45F32198">
          <w:rPr>
            <w:color w:val="1155CC"/>
            <w:u w:val="single"/>
          </w:rPr>
          <w:t>https://www.ctc.ca.gov/commission/reports/data/other-teacher-supply-bilingual-authorizations</w:t>
        </w:r>
        <w:r w:rsidR="00FC568A">
          <w:t>)</w:t>
        </w:r>
      </w:hyperlink>
    </w:p>
    <w:p w14:paraId="000005E7" w14:textId="70AD7B09" w:rsidR="00FC568A" w:rsidRDefault="00EF5EFA" w:rsidP="00405975">
      <w:pPr>
        <w:pStyle w:val="Heading6"/>
        <w:rPr>
          <w:i/>
          <w:iCs/>
        </w:rPr>
      </w:pPr>
      <w:bookmarkStart w:id="92" w:name="_heading=h.u8ckp81fy6fq" w:colFirst="0" w:colLast="0"/>
      <w:bookmarkEnd w:id="92"/>
      <w:r>
        <w:t xml:space="preserve">Tracking Amount of Funding Allocated </w:t>
      </w:r>
      <w:r w:rsidR="00123162">
        <w:t>T</w:t>
      </w:r>
      <w:r>
        <w:t xml:space="preserve">oward </w:t>
      </w:r>
      <w:r w:rsidR="00D934C3" w:rsidRPr="00D934C3">
        <w:t xml:space="preserve">Bilingual Teacher Authorization </w:t>
      </w:r>
      <w:r w:rsidR="00D934C3">
        <w:t>(</w:t>
      </w:r>
      <w:r>
        <w:t>BILA</w:t>
      </w:r>
      <w:r w:rsidR="00D934C3">
        <w:t>)</w:t>
      </w:r>
      <w:r>
        <w:t xml:space="preserve"> Pipeline: </w:t>
      </w:r>
    </w:p>
    <w:p w14:paraId="000005E8" w14:textId="77777777" w:rsidR="00FC568A" w:rsidRDefault="00EF5EFA">
      <w:pPr>
        <w:widowControl w:val="0"/>
        <w:numPr>
          <w:ilvl w:val="0"/>
          <w:numId w:val="185"/>
        </w:numPr>
        <w:spacing w:after="200"/>
        <w:rPr>
          <w:lang w:val="en-US"/>
        </w:rPr>
      </w:pPr>
      <w:r w:rsidRPr="73E09362">
        <w:rPr>
          <w:lang w:val="en-US"/>
        </w:rPr>
        <w:lastRenderedPageBreak/>
        <w:t>Funding awarded and spent toward building a BILA pipeline and retaining those teachers (for example: BTPDP, Classified School Employee Teacher Credentialing Program)</w:t>
      </w:r>
    </w:p>
    <w:p w14:paraId="70CA92DB" w14:textId="77777777" w:rsidR="003277DB" w:rsidRDefault="00EF5EFA" w:rsidP="003277DB">
      <w:pPr>
        <w:pStyle w:val="Heading4"/>
        <w:rPr>
          <w:b w:val="0"/>
          <w:sz w:val="24"/>
          <w:szCs w:val="24"/>
          <w:lang w:val="en-US"/>
        </w:rPr>
      </w:pPr>
      <w:r w:rsidRPr="73E09362">
        <w:rPr>
          <w:lang w:val="en-US"/>
        </w:rPr>
        <w:t xml:space="preserve">Strategic Lever </w:t>
      </w:r>
      <w:r w:rsidR="1E50B159" w:rsidRPr="6F780CF7">
        <w:rPr>
          <w:lang w:val="en-US"/>
        </w:rPr>
        <w:t>6</w:t>
      </w:r>
      <w:r w:rsidRPr="73E09362">
        <w:rPr>
          <w:lang w:val="en-US"/>
        </w:rPr>
        <w:t>: Parent and Family Partnerships and Communication</w:t>
      </w:r>
    </w:p>
    <w:p w14:paraId="000005E9" w14:textId="10E14095" w:rsidR="00FC568A" w:rsidRDefault="00EF5EFA" w:rsidP="003277DB">
      <w:pPr>
        <w:pStyle w:val="Heading4"/>
      </w:pPr>
      <w:r w:rsidRPr="73E09362">
        <w:rPr>
          <w:b w:val="0"/>
          <w:sz w:val="24"/>
          <w:szCs w:val="24"/>
          <w:lang w:val="en-US"/>
        </w:rPr>
        <w:t xml:space="preserve">The Parent and Family Partnerships and Communication focus area </w:t>
      </w:r>
      <w:proofErr w:type="gramStart"/>
      <w:r w:rsidRPr="73E09362">
        <w:rPr>
          <w:b w:val="0"/>
          <w:sz w:val="24"/>
          <w:szCs w:val="24"/>
          <w:lang w:val="en-US"/>
        </w:rPr>
        <w:t>supports</w:t>
      </w:r>
      <w:proofErr w:type="gramEnd"/>
      <w:r w:rsidRPr="73E09362">
        <w:rPr>
          <w:b w:val="0"/>
          <w:sz w:val="24"/>
          <w:szCs w:val="24"/>
          <w:lang w:val="en-US"/>
        </w:rPr>
        <w:t xml:space="preserve"> effective implementation of the California EL Roadmap by helping LEAs build authentic partnerships that recognize multilingual families as essential partners in student success. By strengthening </w:t>
      </w:r>
      <w:proofErr w:type="gramStart"/>
      <w:r w:rsidRPr="73E09362">
        <w:rPr>
          <w:b w:val="0"/>
          <w:sz w:val="24"/>
          <w:szCs w:val="24"/>
          <w:lang w:val="en-US"/>
        </w:rPr>
        <w:t>culturally</w:t>
      </w:r>
      <w:proofErr w:type="gramEnd"/>
      <w:r w:rsidRPr="73E09362">
        <w:rPr>
          <w:b w:val="0"/>
          <w:sz w:val="24"/>
          <w:szCs w:val="24"/>
          <w:lang w:val="en-US"/>
        </w:rPr>
        <w:t xml:space="preserve"> and linguistically responsive communication, expanding family leadership opportunities, supporting home language development, and fostering meaningful engagement in school decision-making, this focus area helps create welcoming school communities where families are informed, empowered, and valued.</w:t>
      </w:r>
    </w:p>
    <w:p w14:paraId="000005EA" w14:textId="27401F1B" w:rsidR="00FC568A" w:rsidRDefault="00D874DB" w:rsidP="00805905">
      <w:pPr>
        <w:pStyle w:val="Heading5"/>
      </w:pPr>
      <w:r w:rsidRPr="00D874DB">
        <w:rPr>
          <w:lang w:val="en-US"/>
        </w:rPr>
        <w:t>Phase 1: Exploration and Installation</w:t>
      </w:r>
      <w:r w:rsidR="005A65A8" w:rsidRPr="005A65A8">
        <w:rPr>
          <w:lang w:val="en-US"/>
        </w:rPr>
        <w:t>—</w:t>
      </w:r>
      <w:r w:rsidRPr="00D874DB">
        <w:rPr>
          <w:lang w:val="en-US"/>
        </w:rPr>
        <w:t>Awareness and Initial Guidance (Years 1–2):</w:t>
      </w:r>
    </w:p>
    <w:p w14:paraId="000005EB" w14:textId="77777777" w:rsidR="00FC568A" w:rsidRDefault="00EF5EFA" w:rsidP="003B5829">
      <w:pPr>
        <w:pStyle w:val="Heading6"/>
      </w:pPr>
      <w:r>
        <w:t>Uplift family and school partnership best practices (Principle 1) (CCEE)</w:t>
      </w:r>
    </w:p>
    <w:p w14:paraId="000005EC" w14:textId="6A0F516F" w:rsidR="00FC568A" w:rsidRDefault="00EF5EFA">
      <w:pPr>
        <w:spacing w:after="200"/>
      </w:pPr>
      <w:r>
        <w:t>Uplift and share best practices of family and school partnerships</w:t>
      </w:r>
      <w:r w:rsidR="00C2682C">
        <w:t>,</w:t>
      </w:r>
      <w:r>
        <w:t xml:space="preserve"> including identifying levers for success</w:t>
      </w:r>
      <w:r w:rsidR="00EE6361">
        <w:t>.</w:t>
      </w:r>
    </w:p>
    <w:p w14:paraId="000005ED" w14:textId="5F12CE59" w:rsidR="00FC568A" w:rsidRDefault="00EF5EFA">
      <w:pPr>
        <w:numPr>
          <w:ilvl w:val="0"/>
          <w:numId w:val="76"/>
        </w:numPr>
        <w:spacing w:after="200"/>
      </w:pPr>
      <w:r>
        <w:t>Include focus on engaging ELACs and DELACs and cultivating parent leadership and activating funds of knowledge</w:t>
      </w:r>
      <w:r w:rsidR="00EE6361">
        <w:t>.</w:t>
      </w:r>
    </w:p>
    <w:p w14:paraId="000005EE" w14:textId="49F73D61" w:rsidR="00FC568A" w:rsidRDefault="00EF5EFA">
      <w:pPr>
        <w:numPr>
          <w:ilvl w:val="0"/>
          <w:numId w:val="76"/>
        </w:numPr>
        <w:spacing w:after="200"/>
      </w:pPr>
      <w:r>
        <w:t>Highlight Title III, Part A allowable uses for parent involvement and Migrant Education Program activities such as the Family Biliteracy Program, the State Parent Advisory Council, and the State Migrant Parent Conference</w:t>
      </w:r>
      <w:r w:rsidR="00EE6361">
        <w:t>.</w:t>
      </w:r>
    </w:p>
    <w:p w14:paraId="000005EF" w14:textId="1DBC709A" w:rsidR="00FC568A" w:rsidRDefault="00EF5EFA" w:rsidP="003B5829">
      <w:pPr>
        <w:pStyle w:val="Heading6"/>
      </w:pPr>
      <w:r>
        <w:t>Develop parent-facing resources for LEAs (Principle 1)</w:t>
      </w:r>
    </w:p>
    <w:p w14:paraId="000005F0" w14:textId="5939FEB3" w:rsidR="00FC568A" w:rsidRDefault="00EF5EFA">
      <w:pPr>
        <w:spacing w:after="200"/>
      </w:pPr>
      <w:r>
        <w:t>Create resources LEAs can use to engage parents</w:t>
      </w:r>
      <w:r w:rsidR="00C2682C">
        <w:t>,</w:t>
      </w:r>
      <w:r>
        <w:t xml:space="preserve"> including</w:t>
      </w:r>
      <w:r w:rsidR="000A1BAB">
        <w:t xml:space="preserve"> the following</w:t>
      </w:r>
      <w:r>
        <w:t>:</w:t>
      </w:r>
    </w:p>
    <w:p w14:paraId="000005F1" w14:textId="0927A555" w:rsidR="00FC568A" w:rsidRDefault="00EF5EFA">
      <w:pPr>
        <w:numPr>
          <w:ilvl w:val="0"/>
          <w:numId w:val="210"/>
        </w:numPr>
        <w:spacing w:after="200"/>
      </w:pPr>
      <w:r>
        <w:t>Training</w:t>
      </w:r>
    </w:p>
    <w:p w14:paraId="000005F2" w14:textId="11687C80" w:rsidR="00FC568A" w:rsidRDefault="00EF5EFA">
      <w:pPr>
        <w:numPr>
          <w:ilvl w:val="0"/>
          <w:numId w:val="210"/>
        </w:numPr>
        <w:spacing w:after="200"/>
      </w:pPr>
      <w:r>
        <w:t>Sample ELAC and DELAC onboarding materials</w:t>
      </w:r>
    </w:p>
    <w:p w14:paraId="000005F3" w14:textId="5BE988F0" w:rsidR="00FC568A" w:rsidRDefault="00EF5EFA">
      <w:pPr>
        <w:numPr>
          <w:ilvl w:val="0"/>
          <w:numId w:val="210"/>
        </w:numPr>
        <w:spacing w:after="200"/>
      </w:pPr>
      <w:r>
        <w:t xml:space="preserve">Resources to make clearer the </w:t>
      </w:r>
      <w:r w:rsidR="00733D1B">
        <w:t>“</w:t>
      </w:r>
      <w:r>
        <w:t>what, why, and how</w:t>
      </w:r>
      <w:r w:rsidR="00CD7DC8">
        <w:t>”</w:t>
      </w:r>
      <w:r>
        <w:t xml:space="preserve"> of DLL, ML</w:t>
      </w:r>
      <w:r w:rsidR="00D12A5E">
        <w:t>,</w:t>
      </w:r>
      <w:r>
        <w:t xml:space="preserve"> and EL student identification and exit processes</w:t>
      </w:r>
    </w:p>
    <w:p w14:paraId="000005F4" w14:textId="4BA5036E" w:rsidR="00FC568A" w:rsidRDefault="003A775C" w:rsidP="00805905">
      <w:pPr>
        <w:pStyle w:val="Heading5"/>
      </w:pPr>
      <w:r w:rsidRPr="003A775C">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5F5" w14:textId="77777777" w:rsidR="00FC568A" w:rsidRDefault="00EF5EFA" w:rsidP="003B5829">
      <w:pPr>
        <w:pStyle w:val="Heading6"/>
      </w:pPr>
      <w:r>
        <w:t>Share existing resources and toolkits with LEAs (Principle 1 and Principle 4) (CDE)</w:t>
      </w:r>
    </w:p>
    <w:p w14:paraId="000005F6" w14:textId="77777777" w:rsidR="00FC568A" w:rsidRDefault="00EF5EFA">
      <w:pPr>
        <w:widowControl w:val="0"/>
        <w:numPr>
          <w:ilvl w:val="0"/>
          <w:numId w:val="216"/>
        </w:numPr>
        <w:spacing w:after="200"/>
      </w:pPr>
      <w:r w:rsidRPr="73E09362">
        <w:rPr>
          <w:lang w:val="en-US"/>
        </w:rPr>
        <w:t xml:space="preserve">Share and leverage existing resources and toolkits with LEAs, including the OPTEL Parent Engagement PL Modules, the Parent Toolkit for Multilingual </w:t>
      </w:r>
      <w:r w:rsidRPr="73E09362">
        <w:rPr>
          <w:lang w:val="en-US"/>
        </w:rPr>
        <w:lastRenderedPageBreak/>
        <w:t>Education, and the ELPAC Resources for Parents.</w:t>
      </w:r>
    </w:p>
    <w:p w14:paraId="000005F7" w14:textId="3E79A8D4" w:rsidR="00FC568A" w:rsidRDefault="00EF5EFA" w:rsidP="003B5829">
      <w:pPr>
        <w:pStyle w:val="Heading6"/>
      </w:pPr>
      <w:r>
        <w:t>Forge partnerships with parent organizations (Principle 1)</w:t>
      </w:r>
    </w:p>
    <w:p w14:paraId="000005F8" w14:textId="77777777" w:rsidR="00FC568A" w:rsidRDefault="00EF5EFA">
      <w:pPr>
        <w:spacing w:after="200"/>
      </w:pPr>
      <w:r>
        <w:t>Partner with statewide parent organizations to:</w:t>
      </w:r>
    </w:p>
    <w:p w14:paraId="000005F9" w14:textId="40C9EB3D" w:rsidR="00FC568A" w:rsidRDefault="00EF5EFA">
      <w:pPr>
        <w:numPr>
          <w:ilvl w:val="0"/>
          <w:numId w:val="375"/>
        </w:numPr>
        <w:spacing w:after="200"/>
        <w:rPr>
          <w:color w:val="000000"/>
        </w:rPr>
      </w:pPr>
      <w:r>
        <w:t>Promote the vision, mission, and four principles of the EL Roadmap</w:t>
      </w:r>
    </w:p>
    <w:p w14:paraId="000005FA" w14:textId="38F951C0" w:rsidR="00FC568A" w:rsidRDefault="00EF5EFA">
      <w:pPr>
        <w:numPr>
          <w:ilvl w:val="0"/>
          <w:numId w:val="375"/>
        </w:numPr>
        <w:spacing w:after="200"/>
        <w:rPr>
          <w:color w:val="000000"/>
        </w:rPr>
      </w:pPr>
      <w:r>
        <w:t>Grow understanding and respond to the questions, interests, and needs of EL, ML, and DLL parents</w:t>
      </w:r>
    </w:p>
    <w:p w14:paraId="000005FB" w14:textId="39957E3E" w:rsidR="00FC568A" w:rsidRDefault="00EF5EFA">
      <w:pPr>
        <w:numPr>
          <w:ilvl w:val="0"/>
          <w:numId w:val="375"/>
        </w:numPr>
        <w:spacing w:after="200"/>
        <w:rPr>
          <w:color w:val="000000"/>
          <w:lang w:val="en-US"/>
        </w:rPr>
      </w:pPr>
      <w:r w:rsidRPr="73E09362">
        <w:rPr>
          <w:lang w:val="en-US"/>
        </w:rPr>
        <w:t>Create opportunities to engage parent panels in public-facing webinars, (for example</w:t>
      </w:r>
      <w:r w:rsidR="00652516">
        <w:rPr>
          <w:lang w:val="en-US"/>
        </w:rPr>
        <w:t>:</w:t>
      </w:r>
      <w:r w:rsidRPr="73E09362">
        <w:rPr>
          <w:lang w:val="en-US"/>
        </w:rPr>
        <w:t xml:space="preserve"> parent panelists in the Including Immigrant Students and Families webinar series)</w:t>
      </w:r>
    </w:p>
    <w:p w14:paraId="000005FC" w14:textId="6E8E3349"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5FD" w14:textId="77777777" w:rsidR="00FC568A" w:rsidRDefault="00EF5EFA" w:rsidP="003B5829">
      <w:pPr>
        <w:pStyle w:val="Heading6"/>
      </w:pPr>
      <w:r>
        <w:t>Provide Training and PL on Parent Engagement (Principle 1)</w:t>
      </w:r>
    </w:p>
    <w:p w14:paraId="000005FE" w14:textId="77777777" w:rsidR="00FC568A" w:rsidRDefault="00EF5EFA">
      <w:pPr>
        <w:spacing w:after="200"/>
      </w:pPr>
      <w:r w:rsidRPr="73E09362">
        <w:rPr>
          <w:lang w:val="en-US"/>
        </w:rPr>
        <w:t xml:space="preserve">Partner with statewide partners to develop training for </w:t>
      </w:r>
      <w:proofErr w:type="gramStart"/>
      <w:r w:rsidRPr="73E09362">
        <w:rPr>
          <w:lang w:val="en-US"/>
        </w:rPr>
        <w:t>LEAs on</w:t>
      </w:r>
      <w:proofErr w:type="gramEnd"/>
      <w:r w:rsidRPr="73E09362">
        <w:rPr>
          <w:lang w:val="en-US"/>
        </w:rPr>
        <w:t xml:space="preserve"> involving parents of EL students, ML learners, and DLLs.</w:t>
      </w:r>
    </w:p>
    <w:p w14:paraId="000005FF" w14:textId="0C474671" w:rsidR="00FC568A" w:rsidRDefault="00EF5EFA">
      <w:pPr>
        <w:numPr>
          <w:ilvl w:val="0"/>
          <w:numId w:val="118"/>
        </w:numPr>
        <w:spacing w:after="200"/>
        <w:rPr>
          <w:color w:val="000000"/>
          <w:lang w:val="en-US"/>
        </w:rPr>
      </w:pPr>
      <w:r w:rsidRPr="73E09362">
        <w:rPr>
          <w:lang w:val="en-US"/>
        </w:rPr>
        <w:t>Develop and share training materials and resources through a recorded webinar</w:t>
      </w:r>
      <w:r w:rsidR="000A1BAB">
        <w:rPr>
          <w:lang w:val="en-US"/>
        </w:rPr>
        <w:t>.</w:t>
      </w:r>
    </w:p>
    <w:p w14:paraId="00000600" w14:textId="3A3F4343" w:rsidR="00FC568A" w:rsidRDefault="00EF5EFA" w:rsidP="00805905">
      <w:pPr>
        <w:pStyle w:val="Heading5"/>
      </w:pPr>
      <w:r>
        <w:t xml:space="preserve">General Expected Outcomes </w:t>
      </w:r>
    </w:p>
    <w:p w14:paraId="00000601" w14:textId="2B648551" w:rsidR="00FC568A" w:rsidRDefault="00EF5EFA">
      <w:pPr>
        <w:widowControl w:val="0"/>
        <w:numPr>
          <w:ilvl w:val="0"/>
          <w:numId w:val="80"/>
        </w:numPr>
        <w:spacing w:after="200"/>
      </w:pPr>
      <w:r>
        <w:t>Families are recognized and engaged as valued educational partners</w:t>
      </w:r>
      <w:r w:rsidR="000A1BAB">
        <w:t>.</w:t>
      </w:r>
    </w:p>
    <w:p w14:paraId="00000602" w14:textId="70D5B52C" w:rsidR="00FC568A" w:rsidRDefault="00EF5EFA">
      <w:pPr>
        <w:widowControl w:val="0"/>
        <w:numPr>
          <w:ilvl w:val="0"/>
          <w:numId w:val="80"/>
        </w:numPr>
        <w:spacing w:after="200"/>
      </w:pPr>
      <w:r>
        <w:t>Communication is culturally and linguistically responsive</w:t>
      </w:r>
      <w:r w:rsidR="000A1BAB">
        <w:t>.</w:t>
      </w:r>
    </w:p>
    <w:p w14:paraId="00000603" w14:textId="70E5F667" w:rsidR="00FC568A" w:rsidRDefault="00EF5EFA">
      <w:pPr>
        <w:widowControl w:val="0"/>
        <w:numPr>
          <w:ilvl w:val="0"/>
          <w:numId w:val="80"/>
        </w:numPr>
        <w:spacing w:after="200"/>
      </w:pPr>
      <w:r>
        <w:t>Family engagement and shared decision-making are strengthened</w:t>
      </w:r>
      <w:r w:rsidR="000A1BAB">
        <w:t>.</w:t>
      </w:r>
    </w:p>
    <w:p w14:paraId="00000604" w14:textId="15C4AF8D" w:rsidR="00FC568A" w:rsidRDefault="00EF5EFA">
      <w:pPr>
        <w:widowControl w:val="0"/>
        <w:numPr>
          <w:ilvl w:val="0"/>
          <w:numId w:val="80"/>
        </w:numPr>
        <w:spacing w:after="200"/>
      </w:pPr>
      <w:r>
        <w:t>LEAs build the capacity to sustain meaningful family partnerships</w:t>
      </w:r>
      <w:r w:rsidR="000A1BAB">
        <w:t>.</w:t>
      </w:r>
    </w:p>
    <w:p w14:paraId="00000605" w14:textId="1DD7809E" w:rsidR="00FC568A" w:rsidRDefault="00EF5EFA" w:rsidP="00805905">
      <w:pPr>
        <w:pStyle w:val="Heading4"/>
      </w:pPr>
      <w:r>
        <w:t xml:space="preserve">Strategic Lever </w:t>
      </w:r>
      <w:r w:rsidR="41CE264E">
        <w:t>7</w:t>
      </w:r>
      <w:r>
        <w:t>: Leadership</w:t>
      </w:r>
      <w:r w:rsidR="007277E2">
        <w:t xml:space="preserve"> and Data-Informed</w:t>
      </w:r>
      <w:r>
        <w:t xml:space="preserve"> Planning </w:t>
      </w:r>
    </w:p>
    <w:p w14:paraId="00000606" w14:textId="3DDE650B" w:rsidR="00FC568A" w:rsidRDefault="00EF5EFA" w:rsidP="586DABE3">
      <w:pPr>
        <w:widowControl w:val="0"/>
        <w:spacing w:after="200" w:line="259" w:lineRule="auto"/>
      </w:pPr>
      <w:r w:rsidRPr="73E09362">
        <w:rPr>
          <w:lang w:val="en-US"/>
        </w:rPr>
        <w:t>The Leadership</w:t>
      </w:r>
      <w:r w:rsidR="001D020F">
        <w:rPr>
          <w:lang w:val="en-US"/>
        </w:rPr>
        <w:t xml:space="preserve"> and Data-Informed Planning</w:t>
      </w:r>
      <w:r w:rsidR="001D020F" w:rsidRPr="73E09362">
        <w:rPr>
          <w:lang w:val="en-US"/>
        </w:rPr>
        <w:t xml:space="preserve"> </w:t>
      </w:r>
      <w:r w:rsidRPr="73E09362">
        <w:rPr>
          <w:lang w:val="en-US"/>
        </w:rPr>
        <w:t xml:space="preserve">focus area supports effective implementation of the California EL Roadmap by helping LEAs embed the </w:t>
      </w:r>
      <w:proofErr w:type="gramStart"/>
      <w:r w:rsidRPr="73E09362">
        <w:rPr>
          <w:lang w:val="en-US"/>
        </w:rPr>
        <w:t>Roadmap</w:t>
      </w:r>
      <w:r w:rsidR="00644F1E">
        <w:rPr>
          <w:lang w:val="en-US"/>
        </w:rPr>
        <w:t>’</w:t>
      </w:r>
      <w:r w:rsidRPr="73E09362">
        <w:rPr>
          <w:lang w:val="en-US"/>
        </w:rPr>
        <w:t>s</w:t>
      </w:r>
      <w:proofErr w:type="gramEnd"/>
      <w:r w:rsidRPr="73E09362">
        <w:rPr>
          <w:lang w:val="en-US"/>
        </w:rPr>
        <w:t xml:space="preserve"> principles into leadership, planning, and continuous improvement efforts. By aligning Multilingual Pathway Plans, EL Master Plans, LCAPs, and other planning processes, strengthening cross-functional leadership teams, </w:t>
      </w:r>
      <w:r w:rsidR="00FB18E7">
        <w:rPr>
          <w:lang w:val="en-US"/>
        </w:rPr>
        <w:t xml:space="preserve">and </w:t>
      </w:r>
      <w:r w:rsidRPr="73E09362">
        <w:rPr>
          <w:lang w:val="en-US"/>
        </w:rPr>
        <w:t xml:space="preserve">using </w:t>
      </w:r>
      <w:r w:rsidR="3A0AEA45" w:rsidRPr="136628A9">
        <w:rPr>
          <w:color w:val="000000" w:themeColor="text1"/>
          <w:lang w:val="en-US"/>
        </w:rPr>
        <w:t xml:space="preserve">research and timely, meaningful statewide </w:t>
      </w:r>
      <w:r w:rsidR="00166162" w:rsidRPr="43D31F63">
        <w:rPr>
          <w:lang w:val="en-US"/>
        </w:rPr>
        <w:t>data</w:t>
      </w:r>
      <w:r w:rsidRPr="73E09362">
        <w:rPr>
          <w:lang w:val="en-US"/>
        </w:rPr>
        <w:t xml:space="preserve"> to inform decision-making, this focus area helps create coherent systems that sustain MLs success over time.</w:t>
      </w:r>
    </w:p>
    <w:p w14:paraId="00000607" w14:textId="7E828E70" w:rsidR="00FC568A" w:rsidRDefault="00D874DB" w:rsidP="00805905">
      <w:pPr>
        <w:pStyle w:val="Heading5"/>
      </w:pPr>
      <w:r w:rsidRPr="00D874DB">
        <w:rPr>
          <w:lang w:val="en-US"/>
        </w:rPr>
        <w:t>Phase 1: Exploration and Installation</w:t>
      </w:r>
      <w:r w:rsidR="005A65A8" w:rsidRPr="005A65A8">
        <w:rPr>
          <w:lang w:val="en-US"/>
        </w:rPr>
        <w:t>—</w:t>
      </w:r>
      <w:r w:rsidRPr="00D874DB">
        <w:rPr>
          <w:lang w:val="en-US"/>
        </w:rPr>
        <w:t>Awareness and Initial Guidance (Years 1–2):</w:t>
      </w:r>
    </w:p>
    <w:p w14:paraId="00000608" w14:textId="77777777" w:rsidR="00FC568A" w:rsidRDefault="00EF5EFA" w:rsidP="003B5829">
      <w:pPr>
        <w:pStyle w:val="Heading6"/>
      </w:pPr>
      <w:r>
        <w:t xml:space="preserve">Create opportunities to intentionally integrate the EL Roadmap into All State Programs and Initiatives (Principle 4) (SBE, CDE, CCEE) </w:t>
      </w:r>
    </w:p>
    <w:p w14:paraId="00000609" w14:textId="77777777" w:rsidR="00FC568A" w:rsidRDefault="00EF5EFA">
      <w:pPr>
        <w:spacing w:after="200"/>
      </w:pPr>
      <w:r>
        <w:lastRenderedPageBreak/>
        <w:t xml:space="preserve">Intentionally integrate the EL Roadmap and state programs to ensure alignment and avoid initiative overwhelm. Align programs and initiatives, such as: </w:t>
      </w:r>
    </w:p>
    <w:p w14:paraId="0000060A" w14:textId="693B5904" w:rsidR="00FC568A" w:rsidRDefault="00EF5EFA">
      <w:pPr>
        <w:numPr>
          <w:ilvl w:val="0"/>
          <w:numId w:val="288"/>
        </w:numPr>
        <w:spacing w:after="200"/>
        <w:rPr>
          <w:color w:val="000000"/>
        </w:rPr>
      </w:pPr>
      <w:r>
        <w:t>Community Schools</w:t>
      </w:r>
    </w:p>
    <w:p w14:paraId="0000060B" w14:textId="71A18840" w:rsidR="00FC568A" w:rsidRDefault="00EF5EFA">
      <w:pPr>
        <w:numPr>
          <w:ilvl w:val="0"/>
          <w:numId w:val="288"/>
        </w:numPr>
        <w:spacing w:after="200"/>
        <w:rPr>
          <w:color w:val="000000"/>
        </w:rPr>
      </w:pPr>
      <w:r>
        <w:t>GEMS</w:t>
      </w:r>
    </w:p>
    <w:p w14:paraId="0000060C" w14:textId="0371F82A" w:rsidR="00FC568A" w:rsidRDefault="00EF5EFA">
      <w:pPr>
        <w:numPr>
          <w:ilvl w:val="0"/>
          <w:numId w:val="288"/>
        </w:numPr>
        <w:spacing w:after="200"/>
        <w:rPr>
          <w:color w:val="000000"/>
        </w:rPr>
      </w:pPr>
      <w:r>
        <w:t>Instructional material review processes</w:t>
      </w:r>
    </w:p>
    <w:p w14:paraId="0000060D" w14:textId="3ADC9C40" w:rsidR="00FC568A" w:rsidRDefault="00EF5EFA">
      <w:pPr>
        <w:numPr>
          <w:ilvl w:val="0"/>
          <w:numId w:val="288"/>
        </w:numPr>
        <w:spacing w:after="200"/>
        <w:rPr>
          <w:color w:val="000000"/>
        </w:rPr>
      </w:pPr>
      <w:r>
        <w:t>Requests for Applications</w:t>
      </w:r>
    </w:p>
    <w:p w14:paraId="0000060E" w14:textId="098710FF" w:rsidR="00FC568A" w:rsidRDefault="00EF5EFA">
      <w:pPr>
        <w:numPr>
          <w:ilvl w:val="0"/>
          <w:numId w:val="288"/>
        </w:numPr>
        <w:spacing w:after="200"/>
        <w:rPr>
          <w:color w:val="000000"/>
        </w:rPr>
      </w:pPr>
      <w:r>
        <w:t>Literacy initiatives</w:t>
      </w:r>
    </w:p>
    <w:p w14:paraId="0000060F" w14:textId="3D78A44A" w:rsidR="00FC568A" w:rsidRDefault="00EF5EFA">
      <w:pPr>
        <w:numPr>
          <w:ilvl w:val="0"/>
          <w:numId w:val="288"/>
        </w:numPr>
        <w:spacing w:after="200"/>
        <w:rPr>
          <w:color w:val="000000"/>
        </w:rPr>
      </w:pPr>
      <w:r>
        <w:t>Expanded learning</w:t>
      </w:r>
    </w:p>
    <w:p w14:paraId="00000610" w14:textId="4867A6DF" w:rsidR="00FC568A" w:rsidRDefault="00EF5EFA">
      <w:pPr>
        <w:numPr>
          <w:ilvl w:val="0"/>
          <w:numId w:val="288"/>
        </w:numPr>
        <w:spacing w:after="200"/>
        <w:rPr>
          <w:color w:val="000000"/>
        </w:rPr>
      </w:pPr>
      <w:r>
        <w:t>MTSS</w:t>
      </w:r>
    </w:p>
    <w:p w14:paraId="00000611" w14:textId="0C6C074D" w:rsidR="00FC568A" w:rsidRDefault="00EF5EFA" w:rsidP="003B5829">
      <w:pPr>
        <w:pStyle w:val="Heading6"/>
      </w:pPr>
      <w:r>
        <w:t>Leverage SBE-adopted Portrait of a Learner to support EL Roadmap implementation (Principle 4) (SBE, CCEE)</w:t>
      </w:r>
    </w:p>
    <w:p w14:paraId="00000612" w14:textId="77777777" w:rsidR="00FC568A" w:rsidRDefault="00EF5EFA">
      <w:pPr>
        <w:spacing w:after="200"/>
      </w:pPr>
      <w:r>
        <w:t>Leverage the SBE Portrait of a Learner to support EL Roadmap implementation by integrating the EL Roadmap principles into this work and emphasizing biliteracy and multiliteracy as a goal.</w:t>
      </w:r>
    </w:p>
    <w:p w14:paraId="00000613" w14:textId="3B5E042F" w:rsidR="00FC568A" w:rsidRDefault="00EF5EFA">
      <w:pPr>
        <w:numPr>
          <w:ilvl w:val="0"/>
          <w:numId w:val="17"/>
        </w:numPr>
        <w:spacing w:after="200"/>
        <w:rPr>
          <w:color w:val="000000"/>
        </w:rPr>
      </w:pPr>
      <w:r>
        <w:t>Contribute to cross-division and agency rollout efforts to ensure multilingualism is fully represented</w:t>
      </w:r>
      <w:r w:rsidR="00B871EC">
        <w:t>.</w:t>
      </w:r>
    </w:p>
    <w:p w14:paraId="50924346" w14:textId="6EDC30FB" w:rsidR="00733D1B" w:rsidRPr="005955FF" w:rsidRDefault="00EF5EFA" w:rsidP="005955FF">
      <w:pPr>
        <w:numPr>
          <w:ilvl w:val="0"/>
          <w:numId w:val="17"/>
        </w:numPr>
        <w:spacing w:after="200"/>
        <w:rPr>
          <w:color w:val="000000"/>
          <w:lang w:val="en-US"/>
        </w:rPr>
      </w:pPr>
      <w:r w:rsidRPr="73E09362">
        <w:rPr>
          <w:lang w:val="en-US"/>
        </w:rPr>
        <w:t>Incorporate the Portrait of Learner conceptually and visually in all EL Roadmap trainings, PL sessions, and conference presentations. Highlight</w:t>
      </w:r>
      <w:proofErr w:type="gramStart"/>
      <w:r w:rsidRPr="73E09362">
        <w:rPr>
          <w:lang w:val="en-US"/>
        </w:rPr>
        <w:t>, in particular</w:t>
      </w:r>
      <w:r w:rsidR="00215436">
        <w:rPr>
          <w:lang w:val="en-US"/>
        </w:rPr>
        <w:t>,</w:t>
      </w:r>
      <w:r w:rsidRPr="73E09362">
        <w:rPr>
          <w:lang w:val="en-US"/>
        </w:rPr>
        <w:t xml:space="preserve"> the</w:t>
      </w:r>
      <w:proofErr w:type="gramEnd"/>
      <w:r w:rsidRPr="73E09362">
        <w:rPr>
          <w:lang w:val="en-US"/>
        </w:rPr>
        <w:t xml:space="preserve"> competencies intertwined in multilingual development, including</w:t>
      </w:r>
      <w:r w:rsidR="00D6278F">
        <w:rPr>
          <w:lang w:val="en-US"/>
        </w:rPr>
        <w:t>,</w:t>
      </w:r>
      <w:r w:rsidRPr="73E09362">
        <w:rPr>
          <w:lang w:val="en-US"/>
        </w:rPr>
        <w:t xml:space="preserve"> but not limited to, Empowered Learner, Critical Thinker and Problem Solver, Effective Communicator, Multilingual, Multicultural Learner, and Community Contributor</w:t>
      </w:r>
      <w:r w:rsidR="00B871EC">
        <w:rPr>
          <w:lang w:val="en-US"/>
        </w:rPr>
        <w:t>.</w:t>
      </w:r>
    </w:p>
    <w:p w14:paraId="5BEDD8DA" w14:textId="0C76CE49" w:rsidR="00733D1B" w:rsidRPr="005955FF" w:rsidRDefault="62731BFA" w:rsidP="003B5829">
      <w:pPr>
        <w:pStyle w:val="Heading6"/>
      </w:pPr>
      <w:r w:rsidRPr="005955FF">
        <w:t xml:space="preserve">Use research findings and statewide data to inform support strategies (Principle 3 and Principle 4) </w:t>
      </w:r>
    </w:p>
    <w:p w14:paraId="5CCDC1F5" w14:textId="6C10DE86" w:rsidR="00733D1B" w:rsidRDefault="62731BFA" w:rsidP="005955FF">
      <w:pPr>
        <w:shd w:val="clear" w:color="auto" w:fill="FFFFFF" w:themeFill="background1"/>
        <w:spacing w:after="240"/>
        <w:rPr>
          <w:color w:val="000000" w:themeColor="text1"/>
          <w:lang w:val="en-US"/>
        </w:rPr>
      </w:pPr>
      <w:r w:rsidRPr="04475988">
        <w:rPr>
          <w:color w:val="000000" w:themeColor="text1"/>
          <w:lang w:val="en-US"/>
        </w:rPr>
        <w:t>Use findings from published research studies and available statewide EL, ML, DLL, and multilingual</w:t>
      </w:r>
      <w:r w:rsidR="005F2669">
        <w:rPr>
          <w:color w:val="000000" w:themeColor="text1"/>
          <w:lang w:val="en-US"/>
        </w:rPr>
        <w:t xml:space="preserve"> </w:t>
      </w:r>
      <w:r w:rsidRPr="04475988">
        <w:rPr>
          <w:color w:val="000000" w:themeColor="text1"/>
          <w:lang w:val="en-US"/>
        </w:rPr>
        <w:t xml:space="preserve">program data to inform statewide guidance, </w:t>
      </w:r>
      <w:r w:rsidR="000543ED">
        <w:rPr>
          <w:color w:val="000000" w:themeColor="text1"/>
          <w:lang w:val="en-US"/>
        </w:rPr>
        <w:t>TA</w:t>
      </w:r>
      <w:r w:rsidRPr="04475988">
        <w:rPr>
          <w:color w:val="000000" w:themeColor="text1"/>
          <w:lang w:val="en-US"/>
        </w:rPr>
        <w:t>, professional learning, resource development, and other support strategies.</w:t>
      </w:r>
    </w:p>
    <w:p w14:paraId="182A3A21" w14:textId="23EE45F1" w:rsidR="0B949BE0" w:rsidRPr="005955FF" w:rsidRDefault="62731BFA" w:rsidP="005955FF">
      <w:pPr>
        <w:pStyle w:val="ListParagraph"/>
        <w:numPr>
          <w:ilvl w:val="0"/>
          <w:numId w:val="401"/>
        </w:numPr>
        <w:shd w:val="clear" w:color="auto" w:fill="FFFFFF" w:themeFill="background1"/>
        <w:spacing w:after="240"/>
        <w:contextualSpacing w:val="0"/>
        <w:rPr>
          <w:color w:val="000000" w:themeColor="text1"/>
        </w:rPr>
      </w:pPr>
      <w:r w:rsidRPr="5CF6E6E8">
        <w:rPr>
          <w:color w:val="000000" w:themeColor="text1"/>
        </w:rPr>
        <w:t>Provide links to relevant published research and statewide data resources on CDE and Statewide System of Support websites and resource hubs.</w:t>
      </w:r>
    </w:p>
    <w:p w14:paraId="00000615" w14:textId="023D2D82" w:rsidR="00FC568A" w:rsidRDefault="003A775C" w:rsidP="00805905">
      <w:pPr>
        <w:pStyle w:val="Heading5"/>
      </w:pPr>
      <w:r w:rsidRPr="003A775C">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616" w14:textId="24E06DF0" w:rsidR="00FC568A" w:rsidRDefault="00EF5EFA" w:rsidP="003B5829">
      <w:pPr>
        <w:pStyle w:val="Heading6"/>
      </w:pPr>
      <w:r>
        <w:t>Build a network of EL Roadmap</w:t>
      </w:r>
      <w:r w:rsidR="00215436">
        <w:t xml:space="preserve"> </w:t>
      </w:r>
      <w:r>
        <w:t xml:space="preserve">supportive leaders (Principle 3 and Principle 4) (SBE, CCEE, State Superintendent of Public Instruction) </w:t>
      </w:r>
    </w:p>
    <w:p w14:paraId="00000617" w14:textId="3378A67D" w:rsidR="00FC568A" w:rsidRDefault="00EF5EFA">
      <w:pPr>
        <w:spacing w:after="200"/>
      </w:pPr>
      <w:r>
        <w:lastRenderedPageBreak/>
        <w:t>Work with associations to increase leadership focus on the EL Roadmap and build a network of EL Roadmap</w:t>
      </w:r>
      <w:r w:rsidR="00215436">
        <w:t xml:space="preserve"> </w:t>
      </w:r>
      <w:r>
        <w:t>supportive leaders at the state level. Cultivate EL Roadmap leadership within a variety of associations</w:t>
      </w:r>
      <w:r w:rsidR="00215436">
        <w:t>,</w:t>
      </w:r>
      <w:r>
        <w:t xml:space="preserve"> including</w:t>
      </w:r>
      <w:r w:rsidR="005F2669">
        <w:t xml:space="preserve"> the following</w:t>
      </w:r>
      <w:r>
        <w:t>:</w:t>
      </w:r>
    </w:p>
    <w:p w14:paraId="00000618" w14:textId="2B1DED2B" w:rsidR="00FC568A" w:rsidRDefault="00EF5EFA">
      <w:pPr>
        <w:numPr>
          <w:ilvl w:val="0"/>
          <w:numId w:val="55"/>
        </w:numPr>
        <w:spacing w:after="200"/>
        <w:rPr>
          <w:color w:val="000000"/>
        </w:rPr>
      </w:pPr>
      <w:r>
        <w:t>California School Boards Association</w:t>
      </w:r>
    </w:p>
    <w:p w14:paraId="00000619" w14:textId="0FE1FBDC" w:rsidR="00FC568A" w:rsidRDefault="00EF5EFA">
      <w:pPr>
        <w:numPr>
          <w:ilvl w:val="0"/>
          <w:numId w:val="55"/>
        </w:numPr>
        <w:spacing w:after="200"/>
        <w:rPr>
          <w:color w:val="000000"/>
        </w:rPr>
      </w:pPr>
      <w:r>
        <w:t>California Latino School Boards Association</w:t>
      </w:r>
    </w:p>
    <w:p w14:paraId="0000061A" w14:textId="4BFC44AD" w:rsidR="00FC568A" w:rsidRDefault="00EF5EFA">
      <w:pPr>
        <w:numPr>
          <w:ilvl w:val="0"/>
          <w:numId w:val="55"/>
        </w:numPr>
        <w:spacing w:after="200"/>
        <w:rPr>
          <w:color w:val="000000"/>
        </w:rPr>
      </w:pPr>
      <w:r>
        <w:t>PTA</w:t>
      </w:r>
    </w:p>
    <w:p w14:paraId="0000061B" w14:textId="20C463A5" w:rsidR="00FC568A" w:rsidRDefault="00EF5EFA">
      <w:pPr>
        <w:numPr>
          <w:ilvl w:val="0"/>
          <w:numId w:val="55"/>
        </w:numPr>
        <w:spacing w:after="200"/>
        <w:rPr>
          <w:color w:val="000000"/>
        </w:rPr>
      </w:pPr>
      <w:r>
        <w:t>CTA</w:t>
      </w:r>
    </w:p>
    <w:p w14:paraId="0000061C" w14:textId="46188B9E" w:rsidR="00FC568A" w:rsidRDefault="00EF5EFA">
      <w:pPr>
        <w:numPr>
          <w:ilvl w:val="0"/>
          <w:numId w:val="55"/>
        </w:numPr>
        <w:spacing w:after="200"/>
        <w:rPr>
          <w:color w:val="000000"/>
        </w:rPr>
      </w:pPr>
      <w:r>
        <w:t xml:space="preserve">Association of California School Administrators </w:t>
      </w:r>
    </w:p>
    <w:p w14:paraId="0000061D" w14:textId="34282D3D" w:rsidR="00FC568A" w:rsidRDefault="00EF5EFA">
      <w:pPr>
        <w:numPr>
          <w:ilvl w:val="0"/>
          <w:numId w:val="55"/>
        </w:numPr>
        <w:spacing w:after="200"/>
        <w:rPr>
          <w:color w:val="000000"/>
        </w:rPr>
      </w:pPr>
      <w:r>
        <w:t>California Association of African American Superintendents and Administrators</w:t>
      </w:r>
    </w:p>
    <w:p w14:paraId="0000061E" w14:textId="02748B0E" w:rsidR="00FC568A" w:rsidRDefault="00EF5EFA">
      <w:pPr>
        <w:numPr>
          <w:ilvl w:val="0"/>
          <w:numId w:val="55"/>
        </w:numPr>
        <w:spacing w:after="200"/>
        <w:rPr>
          <w:color w:val="000000"/>
        </w:rPr>
      </w:pPr>
      <w:r>
        <w:t>California Association of Asian and Pasifika Leaders in Education</w:t>
      </w:r>
    </w:p>
    <w:p w14:paraId="0000061F" w14:textId="4A39BBA2" w:rsidR="00FC568A" w:rsidRDefault="00EF5EFA">
      <w:pPr>
        <w:numPr>
          <w:ilvl w:val="0"/>
          <w:numId w:val="55"/>
        </w:numPr>
        <w:spacing w:after="200"/>
        <w:rPr>
          <w:color w:val="000000"/>
        </w:rPr>
      </w:pPr>
      <w:r>
        <w:t>Asian Pacific Islander School Board Member Association</w:t>
      </w:r>
    </w:p>
    <w:p w14:paraId="00000620" w14:textId="7525CA40" w:rsidR="00FC568A" w:rsidRDefault="00EF5EFA">
      <w:pPr>
        <w:numPr>
          <w:ilvl w:val="0"/>
          <w:numId w:val="55"/>
        </w:numPr>
        <w:spacing w:after="200"/>
        <w:rPr>
          <w:color w:val="000000"/>
        </w:rPr>
      </w:pPr>
      <w:r>
        <w:t>California Association for Asian Pacific American Education</w:t>
      </w:r>
    </w:p>
    <w:p w14:paraId="00000621" w14:textId="3CB16E71" w:rsidR="00FC568A" w:rsidRDefault="00EF5EFA">
      <w:pPr>
        <w:numPr>
          <w:ilvl w:val="0"/>
          <w:numId w:val="55"/>
        </w:numPr>
        <w:spacing w:after="200"/>
        <w:rPr>
          <w:color w:val="000000"/>
        </w:rPr>
      </w:pPr>
      <w:r>
        <w:t>California Association of Latino Superintendents and Administrators</w:t>
      </w:r>
    </w:p>
    <w:p w14:paraId="00000622" w14:textId="701E0EB5"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623" w14:textId="77777777" w:rsidR="00FC568A" w:rsidRDefault="00EF5EFA" w:rsidP="003B5829">
      <w:pPr>
        <w:pStyle w:val="Heading6"/>
      </w:pPr>
      <w:r>
        <w:t xml:space="preserve">Curate a collection of crosswalks and materials for LEAs (Principle 3 and Principle 4) (CDE, CCEE) </w:t>
      </w:r>
    </w:p>
    <w:p w14:paraId="00000624" w14:textId="3F03594A" w:rsidR="00FC568A" w:rsidRDefault="00EF5EFA">
      <w:pPr>
        <w:numPr>
          <w:ilvl w:val="0"/>
          <w:numId w:val="95"/>
        </w:numPr>
        <w:spacing w:after="200"/>
      </w:pPr>
      <w:r w:rsidRPr="73E09362">
        <w:rPr>
          <w:lang w:val="en-US"/>
        </w:rPr>
        <w:t>Curate and share crosswalks and materials to illustrate and support alignment with, for example, MTSS, UDL, LCAP, SPSAs, and FPM to help LEAs identify and build connections across different frameworks and programs</w:t>
      </w:r>
      <w:r w:rsidR="00B871EC">
        <w:rPr>
          <w:lang w:val="en-US"/>
        </w:rPr>
        <w:t>.</w:t>
      </w:r>
    </w:p>
    <w:p w14:paraId="00000625" w14:textId="61ED0D90" w:rsidR="00FC568A" w:rsidRDefault="00EF5EFA">
      <w:pPr>
        <w:numPr>
          <w:ilvl w:val="0"/>
          <w:numId w:val="95"/>
        </w:numPr>
        <w:spacing w:after="200"/>
        <w:rPr>
          <w:color w:val="000000"/>
          <w:lang w:val="en-US"/>
        </w:rPr>
      </w:pPr>
      <w:r w:rsidRPr="73E09362">
        <w:rPr>
          <w:lang w:val="en-US"/>
        </w:rPr>
        <w:t xml:space="preserve">Include the </w:t>
      </w:r>
      <w:proofErr w:type="gramStart"/>
      <w:r w:rsidRPr="73E09362">
        <w:rPr>
          <w:lang w:val="en-US"/>
        </w:rPr>
        <w:t>student</w:t>
      </w:r>
      <w:proofErr w:type="gramEnd"/>
      <w:r w:rsidRPr="73E09362">
        <w:rPr>
          <w:lang w:val="en-US"/>
        </w:rPr>
        <w:t xml:space="preserve"> voice and insights with their own perspectives, experiences, needs and supports to strengthen engagement</w:t>
      </w:r>
      <w:r w:rsidR="00B96C72">
        <w:rPr>
          <w:lang w:val="en-US"/>
        </w:rPr>
        <w:t xml:space="preserve"> and</w:t>
      </w:r>
      <w:r w:rsidR="00B96C72" w:rsidRPr="73E09362">
        <w:rPr>
          <w:lang w:val="en-US"/>
        </w:rPr>
        <w:t xml:space="preserve"> </w:t>
      </w:r>
      <w:r w:rsidRPr="73E09362">
        <w:rPr>
          <w:lang w:val="en-US"/>
        </w:rPr>
        <w:t>improve responsiveness, and ensure decisions are more student</w:t>
      </w:r>
      <w:r w:rsidR="00347620">
        <w:rPr>
          <w:lang w:val="en-US"/>
        </w:rPr>
        <w:t xml:space="preserve"> </w:t>
      </w:r>
      <w:r w:rsidRPr="73E09362">
        <w:rPr>
          <w:lang w:val="en-US"/>
        </w:rPr>
        <w:t>centered and equitable</w:t>
      </w:r>
      <w:r w:rsidR="00B871EC">
        <w:rPr>
          <w:lang w:val="en-US"/>
        </w:rPr>
        <w:t>.</w:t>
      </w:r>
    </w:p>
    <w:p w14:paraId="5BAD58B9" w14:textId="4AFFF4EA" w:rsidR="2986960F" w:rsidRDefault="2986960F" w:rsidP="1D906C27">
      <w:pPr>
        <w:numPr>
          <w:ilvl w:val="0"/>
          <w:numId w:val="95"/>
        </w:numPr>
        <w:spacing w:after="200"/>
        <w:rPr>
          <w:color w:val="000000" w:themeColor="text1"/>
          <w:lang w:val="en-US"/>
        </w:rPr>
      </w:pPr>
      <w:r w:rsidRPr="1D906C27">
        <w:rPr>
          <w:color w:val="000000" w:themeColor="text1"/>
          <w:lang w:val="en-US"/>
        </w:rPr>
        <w:t>Periodically review and update crosswalks, materials, guidance, and statewide support strategies using current research, implementation evidence, statewide outcome and access data, and feedback from LEAs, COEs, students, families, and education partners.</w:t>
      </w:r>
    </w:p>
    <w:p w14:paraId="00000626" w14:textId="5DA06A92" w:rsidR="00FC568A" w:rsidRDefault="00EF5EFA" w:rsidP="00805905">
      <w:pPr>
        <w:pStyle w:val="Heading5"/>
      </w:pPr>
      <w:r>
        <w:t xml:space="preserve">General Expected Outcomes </w:t>
      </w:r>
    </w:p>
    <w:p w14:paraId="00000627" w14:textId="0D702C8F" w:rsidR="00FC568A" w:rsidRDefault="00EF5EFA">
      <w:pPr>
        <w:widowControl w:val="0"/>
        <w:numPr>
          <w:ilvl w:val="0"/>
          <w:numId w:val="361"/>
        </w:numPr>
        <w:spacing w:after="200"/>
        <w:rPr>
          <w:color w:val="000000"/>
        </w:rPr>
      </w:pPr>
      <w:r>
        <w:t>Leadership</w:t>
      </w:r>
      <w:r w:rsidR="77A89D6A">
        <w:t xml:space="preserve">, </w:t>
      </w:r>
      <w:r>
        <w:t>planning</w:t>
      </w:r>
      <w:r w:rsidR="38BF7DF6">
        <w:t>, and data systems</w:t>
      </w:r>
      <w:r>
        <w:t xml:space="preserve"> are aligned with the EL Roadmap</w:t>
      </w:r>
      <w:r w:rsidR="00B871EC">
        <w:t>.</w:t>
      </w:r>
    </w:p>
    <w:p w14:paraId="199948BF" w14:textId="1EE008FA" w:rsidR="0772E7A8" w:rsidRDefault="0772E7A8" w:rsidP="586DABE3">
      <w:pPr>
        <w:widowControl w:val="0"/>
        <w:numPr>
          <w:ilvl w:val="0"/>
          <w:numId w:val="361"/>
        </w:numPr>
        <w:spacing w:after="200"/>
        <w:rPr>
          <w:color w:val="000000" w:themeColor="text1"/>
          <w:lang w:val="en-US"/>
        </w:rPr>
      </w:pPr>
      <w:r w:rsidRPr="586DABE3">
        <w:rPr>
          <w:color w:val="000000" w:themeColor="text1"/>
          <w:lang w:val="en-US"/>
        </w:rPr>
        <w:t xml:space="preserve">Meaningful, timely ML data </w:t>
      </w:r>
      <w:r w:rsidR="006E324B">
        <w:rPr>
          <w:color w:val="000000" w:themeColor="text1"/>
          <w:lang w:val="en-US"/>
        </w:rPr>
        <w:t>is</w:t>
      </w:r>
      <w:r w:rsidRPr="586DABE3">
        <w:rPr>
          <w:color w:val="000000" w:themeColor="text1"/>
          <w:lang w:val="en-US"/>
        </w:rPr>
        <w:t xml:space="preserve"> accessible and used through asset-based analysis to strengthen planning, instruction, and continuous improvement</w:t>
      </w:r>
      <w:r w:rsidR="00B871EC">
        <w:rPr>
          <w:color w:val="000000" w:themeColor="text1"/>
          <w:lang w:val="en-US"/>
        </w:rPr>
        <w:t>.</w:t>
      </w:r>
    </w:p>
    <w:p w14:paraId="00000628" w14:textId="14860758" w:rsidR="00FC568A" w:rsidRDefault="00EF5EFA">
      <w:pPr>
        <w:widowControl w:val="0"/>
        <w:numPr>
          <w:ilvl w:val="0"/>
          <w:numId w:val="361"/>
        </w:numPr>
        <w:spacing w:after="200"/>
        <w:rPr>
          <w:color w:val="000000"/>
        </w:rPr>
      </w:pPr>
      <w:r>
        <w:t>MLs success is integrated into systemwide decision-making</w:t>
      </w:r>
      <w:r w:rsidR="00B871EC">
        <w:t>.</w:t>
      </w:r>
    </w:p>
    <w:p w14:paraId="00000629" w14:textId="34823AB2" w:rsidR="00FC568A" w:rsidRDefault="00EF5EFA">
      <w:pPr>
        <w:widowControl w:val="0"/>
        <w:numPr>
          <w:ilvl w:val="0"/>
          <w:numId w:val="361"/>
        </w:numPr>
        <w:spacing w:after="200"/>
        <w:rPr>
          <w:color w:val="000000"/>
        </w:rPr>
      </w:pPr>
      <w:r>
        <w:lastRenderedPageBreak/>
        <w:t>Continuous improvement is embedded across the organization</w:t>
      </w:r>
      <w:r w:rsidR="00B871EC">
        <w:t>.</w:t>
      </w:r>
    </w:p>
    <w:p w14:paraId="0000062A" w14:textId="346DB8DB" w:rsidR="00FC568A" w:rsidRDefault="00EF5EFA">
      <w:pPr>
        <w:widowControl w:val="0"/>
        <w:numPr>
          <w:ilvl w:val="0"/>
          <w:numId w:val="361"/>
        </w:numPr>
        <w:spacing w:after="200"/>
        <w:rPr>
          <w:color w:val="000000"/>
        </w:rPr>
      </w:pPr>
      <w:r>
        <w:t>LEAs build the capacity to sustain EL Roadmap implementation</w:t>
      </w:r>
      <w:r w:rsidR="00B871EC">
        <w:t>.</w:t>
      </w:r>
    </w:p>
    <w:p w14:paraId="6B91B0B0" w14:textId="0BE4F763" w:rsidR="56C36265" w:rsidRDefault="56C36265" w:rsidP="586DABE3">
      <w:pPr>
        <w:widowControl w:val="0"/>
        <w:numPr>
          <w:ilvl w:val="0"/>
          <w:numId w:val="361"/>
        </w:numPr>
        <w:spacing w:after="200"/>
      </w:pPr>
      <w:r>
        <w:t xml:space="preserve">ML data </w:t>
      </w:r>
      <w:r w:rsidR="006E324B">
        <w:rPr>
          <w:color w:val="000000" w:themeColor="text1"/>
          <w:lang w:val="en-US"/>
        </w:rPr>
        <w:t>is</w:t>
      </w:r>
      <w:r>
        <w:t xml:space="preserve"> used to inform continuous improvement</w:t>
      </w:r>
      <w:r w:rsidR="00B871EC">
        <w:t>.</w:t>
      </w:r>
    </w:p>
    <w:p w14:paraId="01CB5E33" w14:textId="5BDCF98D" w:rsidR="56C36265" w:rsidRDefault="56C36265" w:rsidP="005955FF">
      <w:pPr>
        <w:pStyle w:val="ListParagraph"/>
        <w:widowControl w:val="0"/>
        <w:numPr>
          <w:ilvl w:val="0"/>
          <w:numId w:val="361"/>
        </w:numPr>
        <w:spacing w:after="200"/>
        <w:contextualSpacing w:val="0"/>
      </w:pPr>
      <w:r>
        <w:t>Data systems provide meaningful information to support decision-making</w:t>
      </w:r>
      <w:r w:rsidR="00B871EC">
        <w:t>.</w:t>
      </w:r>
    </w:p>
    <w:p w14:paraId="18BCA673" w14:textId="3302FE64" w:rsidR="56C36265" w:rsidRDefault="56C36265" w:rsidP="005955FF">
      <w:pPr>
        <w:pStyle w:val="ListParagraph"/>
        <w:widowControl w:val="0"/>
        <w:numPr>
          <w:ilvl w:val="0"/>
          <w:numId w:val="361"/>
        </w:numPr>
        <w:spacing w:after="200"/>
        <w:contextualSpacing w:val="0"/>
      </w:pPr>
      <w:r>
        <w:t>Asset-based analysis strengthens planning and instructional practices</w:t>
      </w:r>
      <w:r w:rsidR="00B871EC">
        <w:t>.</w:t>
      </w:r>
    </w:p>
    <w:p w14:paraId="45720AA0" w14:textId="12C15B16" w:rsidR="56C36265" w:rsidRDefault="56C36265" w:rsidP="005955FF">
      <w:pPr>
        <w:pStyle w:val="ListParagraph"/>
        <w:widowControl w:val="0"/>
        <w:numPr>
          <w:ilvl w:val="0"/>
          <w:numId w:val="361"/>
        </w:numPr>
        <w:spacing w:after="200"/>
        <w:contextualSpacing w:val="0"/>
      </w:pPr>
      <w:r>
        <w:t>LEAs build the capacity to use data to improve ML outcomes</w:t>
      </w:r>
      <w:r w:rsidR="00B871EC">
        <w:t>.</w:t>
      </w:r>
    </w:p>
    <w:p w14:paraId="3F447069" w14:textId="17F05E16" w:rsidR="56C36265" w:rsidRDefault="56C36265" w:rsidP="005955FF">
      <w:pPr>
        <w:pStyle w:val="ListParagraph"/>
        <w:widowControl w:val="0"/>
        <w:numPr>
          <w:ilvl w:val="0"/>
          <w:numId w:val="361"/>
        </w:numPr>
        <w:spacing w:after="200"/>
        <w:contextualSpacing w:val="0"/>
        <w:rPr>
          <w:lang w:val="en-US"/>
        </w:rPr>
      </w:pPr>
      <w:r w:rsidRPr="586DABE3">
        <w:rPr>
          <w:lang w:val="en-US"/>
        </w:rPr>
        <w:t>Data systems are leveraged and connected across early childhood through TK–12 to support a cradle-to-career view of MLs</w:t>
      </w:r>
      <w:r w:rsidR="00B871EC">
        <w:rPr>
          <w:lang w:val="en-US"/>
        </w:rPr>
        <w:t>.</w:t>
      </w:r>
    </w:p>
    <w:p w14:paraId="0000062B" w14:textId="583B805A" w:rsidR="00FC568A" w:rsidRDefault="56C36265" w:rsidP="005955FF">
      <w:pPr>
        <w:pStyle w:val="ListParagraph"/>
        <w:widowControl w:val="0"/>
        <w:numPr>
          <w:ilvl w:val="0"/>
          <w:numId w:val="361"/>
        </w:numPr>
        <w:spacing w:after="200"/>
        <w:contextualSpacing w:val="0"/>
      </w:pPr>
      <w:r>
        <w:t>Data is explicitly connected to planning processes (for example: LCAPs) to inform implementation and resource decisions.</w:t>
      </w:r>
    </w:p>
    <w:p w14:paraId="0000062C" w14:textId="3A04D686" w:rsidR="00FC568A" w:rsidRDefault="00EF5EFA" w:rsidP="005955FF">
      <w:pPr>
        <w:pStyle w:val="Heading5"/>
        <w:spacing w:line="259" w:lineRule="auto"/>
      </w:pPr>
      <w:r w:rsidRPr="081824DB">
        <w:rPr>
          <w:lang w:val="en-US"/>
        </w:rPr>
        <w:t>Leadership</w:t>
      </w:r>
      <w:r w:rsidR="001D020F">
        <w:rPr>
          <w:lang w:val="en-US"/>
        </w:rPr>
        <w:t xml:space="preserve"> and Data-Informed Planning</w:t>
      </w:r>
      <w:r w:rsidR="001D020F" w:rsidRPr="73E09362">
        <w:rPr>
          <w:lang w:val="en-US"/>
        </w:rPr>
        <w:t xml:space="preserve"> </w:t>
      </w:r>
      <w:r w:rsidRPr="081824DB">
        <w:rPr>
          <w:lang w:val="en-US"/>
        </w:rPr>
        <w:t>Metrics</w:t>
      </w:r>
    </w:p>
    <w:p w14:paraId="0000062D" w14:textId="452570C9" w:rsidR="00FC568A" w:rsidRDefault="00EF5EFA" w:rsidP="00405975">
      <w:pPr>
        <w:pStyle w:val="Heading6"/>
        <w:rPr>
          <w:i/>
          <w:iCs/>
        </w:rPr>
      </w:pPr>
      <w:bookmarkStart w:id="93" w:name="_heading=h.q8tvlmtp3u4" w:colFirst="0" w:colLast="0"/>
      <w:bookmarkEnd w:id="93"/>
      <w:r>
        <w:t>Dashboard ELPI</w:t>
      </w:r>
    </w:p>
    <w:p w14:paraId="0000062E" w14:textId="59B97762" w:rsidR="00FC568A" w:rsidRPr="008946B2" w:rsidRDefault="00EF5EFA">
      <w:pPr>
        <w:widowControl w:val="0"/>
        <w:numPr>
          <w:ilvl w:val="0"/>
          <w:numId w:val="150"/>
        </w:numPr>
        <w:spacing w:after="200"/>
        <w:rPr>
          <w:lang w:val="en-US"/>
        </w:rPr>
      </w:pPr>
      <w:r>
        <w:t xml:space="preserve">CDE Improved Dashboard outcomes for EL students, State of California Summary | California School Dashboard web page </w:t>
      </w:r>
      <w:r w:rsidR="000859B9">
        <w:t>at</w:t>
      </w:r>
      <w:r>
        <w:t xml:space="preserve"> </w:t>
      </w:r>
      <w:hyperlink r:id="rId97" w:anchor="english-learner-progress-card" w:tooltip="CA School Dashboard EL Students web page">
        <w:r w:rsidR="008461DB" w:rsidRPr="45F32198">
          <w:rPr>
            <w:color w:val="1155CC"/>
            <w:u w:val="single"/>
          </w:rPr>
          <w:t>https://www.caschooldashboard.org/reports/ca/2025#english-learner-progress-card</w:t>
        </w:r>
      </w:hyperlink>
    </w:p>
    <w:p w14:paraId="0000062F" w14:textId="77777777" w:rsidR="00FC568A" w:rsidRDefault="00EF5EFA" w:rsidP="00405975">
      <w:pPr>
        <w:pStyle w:val="Heading6"/>
        <w:rPr>
          <w:i/>
          <w:iCs/>
        </w:rPr>
      </w:pPr>
      <w:bookmarkStart w:id="94" w:name="_heading=h.azn7c0m4dfwk" w:colFirst="0" w:colLast="0"/>
      <w:bookmarkEnd w:id="94"/>
      <w:r>
        <w:t xml:space="preserve">State priorities include explicit focus on MLs: </w:t>
      </w:r>
    </w:p>
    <w:p w14:paraId="00000630" w14:textId="5A61F3E9" w:rsidR="00FC568A" w:rsidRDefault="00EF5EFA">
      <w:pPr>
        <w:widowControl w:val="0"/>
        <w:numPr>
          <w:ilvl w:val="0"/>
          <w:numId w:val="290"/>
        </w:numPr>
        <w:spacing w:after="200"/>
      </w:pPr>
      <w:r>
        <w:t>Priorities listed on the CDE website for the State Superintendent of Public Instruction include explicit focus on MLs</w:t>
      </w:r>
      <w:r w:rsidR="00B871EC">
        <w:t>.</w:t>
      </w:r>
    </w:p>
    <w:p w14:paraId="00000631" w14:textId="2D8EEE9E" w:rsidR="00FC568A" w:rsidRDefault="00EF5EFA">
      <w:pPr>
        <w:widowControl w:val="0"/>
        <w:numPr>
          <w:ilvl w:val="0"/>
          <w:numId w:val="290"/>
        </w:numPr>
        <w:spacing w:after="200"/>
      </w:pPr>
      <w:r>
        <w:t>Governor’s education priorities include explicit focus on MLs</w:t>
      </w:r>
      <w:r w:rsidR="00B871EC">
        <w:t>.</w:t>
      </w:r>
    </w:p>
    <w:p w14:paraId="59FC0CA9" w14:textId="77777777" w:rsidR="00733D1B" w:rsidRDefault="36D9D480" w:rsidP="00405975">
      <w:pPr>
        <w:pStyle w:val="Heading6"/>
        <w:rPr>
          <w:i/>
          <w:iCs/>
        </w:rPr>
      </w:pPr>
      <w:r w:rsidRPr="16B6306E">
        <w:t>Number of multilingual programs, including DLI, by district, county, and state</w:t>
      </w:r>
    </w:p>
    <w:p w14:paraId="71B0054D" w14:textId="523F6EED" w:rsidR="00733D1B" w:rsidRDefault="36D9D480" w:rsidP="16B6306E">
      <w:pPr>
        <w:widowControl w:val="0"/>
        <w:numPr>
          <w:ilvl w:val="0"/>
          <w:numId w:val="172"/>
        </w:numPr>
        <w:spacing w:after="200"/>
      </w:pPr>
      <w:r w:rsidRPr="16B6306E">
        <w:rPr>
          <w:lang w:val="en-US"/>
        </w:rPr>
        <w:t>Pre</w:t>
      </w:r>
      <w:r w:rsidR="00DF2081">
        <w:rPr>
          <w:lang w:val="en-US"/>
        </w:rPr>
        <w:t>-</w:t>
      </w:r>
      <w:r w:rsidRPr="16B6306E">
        <w:rPr>
          <w:lang w:val="en-US"/>
        </w:rPr>
        <w:t xml:space="preserve"> and </w:t>
      </w:r>
      <w:r w:rsidR="00DF2081" w:rsidRPr="16B6306E">
        <w:rPr>
          <w:lang w:val="en-US"/>
        </w:rPr>
        <w:t>post</w:t>
      </w:r>
      <w:r w:rsidR="00DF2081">
        <w:rPr>
          <w:lang w:val="en-US"/>
        </w:rPr>
        <w:t>-</w:t>
      </w:r>
      <w:r w:rsidRPr="16B6306E">
        <w:rPr>
          <w:lang w:val="en-US"/>
        </w:rPr>
        <w:t xml:space="preserve">data on the number and type(s) of multilingual programs by each level. This information is collected annually at state level (LEA reporting via CALPADS) and posted on the CDE Multilingual Education web page </w:t>
      </w:r>
      <w:r w:rsidR="000859B9">
        <w:rPr>
          <w:lang w:val="en-US"/>
        </w:rPr>
        <w:t>at</w:t>
      </w:r>
      <w:r w:rsidRPr="16B6306E">
        <w:rPr>
          <w:lang w:val="en-US"/>
        </w:rPr>
        <w:t xml:space="preserve"> </w:t>
      </w:r>
      <w:hyperlink r:id="rId98" w:tooltip="CDE Multilingual Education web page">
        <w:r w:rsidRPr="10DB455C">
          <w:rPr>
            <w:color w:val="1155CC"/>
            <w:u w:val="single"/>
            <w:lang w:val="en-US"/>
          </w:rPr>
          <w:t>https://www.cde.ca.gov/sp/ml/multilingualedu.asp</w:t>
        </w:r>
      </w:hyperlink>
      <w:r w:rsidRPr="16B6306E">
        <w:rPr>
          <w:lang w:val="en-US"/>
        </w:rPr>
        <w:t xml:space="preserve"> under the </w:t>
      </w:r>
      <w:r w:rsidR="00CD7DC8">
        <w:rPr>
          <w:lang w:val="en-US"/>
        </w:rPr>
        <w:t>“</w:t>
      </w:r>
      <w:r w:rsidR="00970DB2">
        <w:rPr>
          <w:lang w:val="en-US"/>
        </w:rPr>
        <w:t>D</w:t>
      </w:r>
      <w:r w:rsidRPr="16B6306E">
        <w:rPr>
          <w:lang w:val="en-US"/>
        </w:rPr>
        <w:t>irectory</w:t>
      </w:r>
      <w:r w:rsidR="00CD7DC8">
        <w:rPr>
          <w:lang w:val="en-US"/>
        </w:rPr>
        <w:t>”</w:t>
      </w:r>
      <w:r w:rsidRPr="16B6306E">
        <w:rPr>
          <w:lang w:val="en-US"/>
        </w:rPr>
        <w:t xml:space="preserve"> tab</w:t>
      </w:r>
      <w:r w:rsidR="00970DB2">
        <w:rPr>
          <w:lang w:val="en-US"/>
        </w:rPr>
        <w:t>.</w:t>
      </w:r>
    </w:p>
    <w:p w14:paraId="3715D847" w14:textId="08DE685F" w:rsidR="00733D1B" w:rsidRDefault="36D9D480" w:rsidP="16B6306E">
      <w:pPr>
        <w:widowControl w:val="0"/>
        <w:numPr>
          <w:ilvl w:val="0"/>
          <w:numId w:val="172"/>
        </w:numPr>
        <w:spacing w:after="200"/>
      </w:pPr>
      <w:r>
        <w:t>Include data on the number of programs available in middle and high schools and expansion in secondary DLI program access</w:t>
      </w:r>
      <w:r w:rsidR="00970DB2">
        <w:t>.</w:t>
      </w:r>
    </w:p>
    <w:p w14:paraId="7F9798DA" w14:textId="77777777" w:rsidR="00733D1B" w:rsidRDefault="36D9D480" w:rsidP="00405975">
      <w:pPr>
        <w:pStyle w:val="Heading6"/>
        <w:rPr>
          <w:i/>
          <w:iCs/>
        </w:rPr>
      </w:pPr>
      <w:r w:rsidRPr="16B6306E">
        <w:t>Dashboard ELPI</w:t>
      </w:r>
    </w:p>
    <w:p w14:paraId="2B6FF605" w14:textId="18F45BA6" w:rsidR="00733D1B" w:rsidRDefault="36D9D480" w:rsidP="16B6306E">
      <w:pPr>
        <w:widowControl w:val="0"/>
        <w:numPr>
          <w:ilvl w:val="0"/>
          <w:numId w:val="165"/>
        </w:numPr>
        <w:spacing w:after="200"/>
      </w:pPr>
      <w:r>
        <w:t xml:space="preserve">Improved </w:t>
      </w:r>
      <w:r w:rsidR="00B4791D">
        <w:t>D</w:t>
      </w:r>
      <w:r>
        <w:t xml:space="preserve">ashboard outcomes for EL students, CDE State of California Summary | California School Dashboard web page </w:t>
      </w:r>
      <w:r w:rsidR="000859B9">
        <w:t>at</w:t>
      </w:r>
      <w:r w:rsidR="008946B2">
        <w:t xml:space="preserve"> </w:t>
      </w:r>
      <w:hyperlink r:id="rId99" w:anchor="english-learner-progress-card" w:tooltip="California School Dashboard EL Students web page">
        <w:r w:rsidR="008946B2" w:rsidRPr="17A8BA33">
          <w:rPr>
            <w:color w:val="1155CC"/>
            <w:u w:val="single"/>
          </w:rPr>
          <w:t>https://www.caschooldashboard.org/reports/ca/2025#english-learner-progress-card</w:t>
        </w:r>
      </w:hyperlink>
    </w:p>
    <w:p w14:paraId="00000642" w14:textId="754F689F" w:rsidR="00FC568A" w:rsidRDefault="00EF5EFA" w:rsidP="005955FF">
      <w:pPr>
        <w:pStyle w:val="Heading4"/>
        <w:spacing w:line="259" w:lineRule="auto"/>
      </w:pPr>
      <w:bookmarkStart w:id="95" w:name="_heading=h.kikcdp4yjqpd" w:colFirst="0" w:colLast="0"/>
      <w:bookmarkEnd w:id="95"/>
      <w:r>
        <w:lastRenderedPageBreak/>
        <w:t xml:space="preserve">Strategic Lever </w:t>
      </w:r>
      <w:r w:rsidR="2CCF6C7B">
        <w:t>8</w:t>
      </w:r>
      <w:r>
        <w:t xml:space="preserve">: </w:t>
      </w:r>
      <w:r w:rsidR="000543ED">
        <w:t>TA</w:t>
      </w:r>
    </w:p>
    <w:p w14:paraId="00000643" w14:textId="764D97BA" w:rsidR="00FC568A" w:rsidRDefault="00EF5EFA">
      <w:pPr>
        <w:widowControl w:val="0"/>
        <w:spacing w:after="200"/>
      </w:pPr>
      <w:r w:rsidRPr="73E09362">
        <w:rPr>
          <w:lang w:val="en-US"/>
        </w:rPr>
        <w:t xml:space="preserve">The </w:t>
      </w:r>
      <w:r w:rsidR="000543ED">
        <w:rPr>
          <w:lang w:val="en-US"/>
        </w:rPr>
        <w:t xml:space="preserve">TA </w:t>
      </w:r>
      <w:r w:rsidRPr="73E09362">
        <w:rPr>
          <w:lang w:val="en-US"/>
        </w:rPr>
        <w:t>focus area supports effective implementation of the California EL Roadmap by helping LEAs access coordinated, high-quality support that builds local capacity for sustainable implementation. By providing guidance, coaching, implementation tools, demonstration models, and statewide resources through the System of Support, this focus area helps ensure LEAs have the expertise and assistance needed to translate the EL Roadmap into effective local practice.</w:t>
      </w:r>
    </w:p>
    <w:p w14:paraId="00000644" w14:textId="2E301403" w:rsidR="00FC568A" w:rsidRDefault="00D874DB" w:rsidP="00805905">
      <w:pPr>
        <w:pStyle w:val="Heading5"/>
      </w:pPr>
      <w:r w:rsidRPr="00D874DB">
        <w:rPr>
          <w:lang w:val="en-US"/>
        </w:rPr>
        <w:t>Phase 1: Exploration and Installation</w:t>
      </w:r>
      <w:r w:rsidR="005A65A8" w:rsidRPr="005A65A8">
        <w:rPr>
          <w:lang w:val="en-US"/>
        </w:rPr>
        <w:t>—</w:t>
      </w:r>
      <w:r w:rsidRPr="00D874DB">
        <w:rPr>
          <w:lang w:val="en-US"/>
        </w:rPr>
        <w:t>Awareness and Initial Guidance (Years 1–2):</w:t>
      </w:r>
      <w:r w:rsidR="00EF5EFA" w:rsidRPr="73E09362">
        <w:rPr>
          <w:lang w:val="en-US"/>
        </w:rPr>
        <w:t xml:space="preserve"> </w:t>
      </w:r>
    </w:p>
    <w:p w14:paraId="00000645" w14:textId="77777777" w:rsidR="00FC568A" w:rsidRDefault="00EF5EFA" w:rsidP="003B5829">
      <w:pPr>
        <w:pStyle w:val="Heading6"/>
      </w:pPr>
      <w:r>
        <w:t>Provide Guidance and Existing Resources for COEs to Support LEAs in Aligning LCAPs with the EL Roadmap (Principle 3 and Principle 4) (CCEE, CDE)</w:t>
      </w:r>
    </w:p>
    <w:p w14:paraId="00000646" w14:textId="6164E3BB" w:rsidR="00FC568A" w:rsidRDefault="00EF5EFA">
      <w:pPr>
        <w:numPr>
          <w:ilvl w:val="0"/>
          <w:numId w:val="70"/>
        </w:numPr>
        <w:spacing w:after="200"/>
      </w:pPr>
      <w:r>
        <w:t xml:space="preserve">Provide guidance to COEs to support LEAs to use existing EL Roadmap alignment tools and resources for LCAP development, including sharing out the Goal Development Resource </w:t>
      </w:r>
      <w:r w:rsidR="000859B9">
        <w:t>at</w:t>
      </w:r>
      <w:r>
        <w:t xml:space="preserve"> </w:t>
      </w:r>
      <w:hyperlink r:id="rId100" w:tooltip="LCAP Goal Development PDF">
        <w:r w:rsidR="00283FD8" w:rsidRPr="4623761B">
          <w:rPr>
            <w:color w:val="1155CC"/>
            <w:u w:val="single"/>
          </w:rPr>
          <w:t>https://www.cde.ca.gov/re/lc/documents/lcapgoaldevelop.pdf</w:t>
        </w:r>
      </w:hyperlink>
      <w:r w:rsidR="00283FD8">
        <w:t xml:space="preserve"> </w:t>
      </w:r>
      <w:r>
        <w:t>for LCAP examples related to EL students</w:t>
      </w:r>
      <w:r w:rsidR="00623E51">
        <w:t>.</w:t>
      </w:r>
    </w:p>
    <w:p w14:paraId="00000647" w14:textId="067E7546" w:rsidR="00FC568A" w:rsidRDefault="00EF5EFA" w:rsidP="003B5829">
      <w:pPr>
        <w:pStyle w:val="Heading6"/>
      </w:pPr>
      <w:r>
        <w:t>Develop and share funding allocation guidance (Principle 3 and Principle 4) (CDE, CCEE)</w:t>
      </w:r>
    </w:p>
    <w:p w14:paraId="00000648" w14:textId="77777777" w:rsidR="00FC568A" w:rsidRDefault="00EF5EFA">
      <w:pPr>
        <w:spacing w:after="200"/>
      </w:pPr>
      <w:r w:rsidRPr="73E09362">
        <w:rPr>
          <w:lang w:val="en-US"/>
        </w:rPr>
        <w:t>Develop guidance on how to allocate funding effectively to support EL students (for example: Title I, Title III, and LCFF) and EL Roadmap implementation (grant funds that can be used for this purpose).</w:t>
      </w:r>
    </w:p>
    <w:p w14:paraId="00000649" w14:textId="7D874A8E" w:rsidR="00FC568A" w:rsidRDefault="00EF5EFA">
      <w:pPr>
        <w:numPr>
          <w:ilvl w:val="0"/>
          <w:numId w:val="198"/>
        </w:numPr>
        <w:spacing w:after="200"/>
      </w:pPr>
      <w:r w:rsidRPr="73E09362">
        <w:rPr>
          <w:lang w:val="en-US"/>
        </w:rPr>
        <w:t xml:space="preserve">Share in contexts such as BCN, GEMS meetings, </w:t>
      </w:r>
      <w:r w:rsidR="009860F3">
        <w:rPr>
          <w:lang w:val="en-US"/>
        </w:rPr>
        <w:t xml:space="preserve">and </w:t>
      </w:r>
      <w:r w:rsidRPr="73E09362">
        <w:rPr>
          <w:lang w:val="en-US"/>
        </w:rPr>
        <w:t>State and Federal Program Directors Meetings.</w:t>
      </w:r>
    </w:p>
    <w:p w14:paraId="0000064A" w14:textId="26554CB6" w:rsidR="00FC568A" w:rsidRDefault="00EF5EFA" w:rsidP="003B5829">
      <w:pPr>
        <w:pStyle w:val="Heading6"/>
      </w:pPr>
      <w:r>
        <w:t>Build cross-program coordination mechanisms for TA, accountability, and compliance monitoring to align efforts to the EL Roadmap Plan (Principle 4) (CDE)</w:t>
      </w:r>
    </w:p>
    <w:p w14:paraId="0000064B" w14:textId="707B8D18" w:rsidR="00FC568A" w:rsidRDefault="00EF5EFA">
      <w:pPr>
        <w:spacing w:after="200"/>
      </w:pPr>
      <w:r w:rsidRPr="73E09362">
        <w:rPr>
          <w:lang w:val="en-US"/>
        </w:rPr>
        <w:t xml:space="preserve">Within current standing cross-division meetings, establish a coordination protocol to cross-train and build awareness of </w:t>
      </w:r>
      <w:r w:rsidR="000543ED">
        <w:rPr>
          <w:lang w:val="en-US"/>
        </w:rPr>
        <w:t>TA</w:t>
      </w:r>
      <w:r w:rsidRPr="73E09362">
        <w:rPr>
          <w:lang w:val="en-US"/>
        </w:rPr>
        <w:t xml:space="preserve"> efforts, guidance documents, and compliance requirements across programs (special education, Title I, Title III, EL and ML, and DA).</w:t>
      </w:r>
    </w:p>
    <w:p w14:paraId="0000064C" w14:textId="1325CE25" w:rsidR="00FC568A" w:rsidRDefault="00EF5EFA">
      <w:pPr>
        <w:numPr>
          <w:ilvl w:val="0"/>
          <w:numId w:val="299"/>
        </w:numPr>
        <w:spacing w:after="200"/>
      </w:pPr>
      <w:r w:rsidRPr="73E09362">
        <w:rPr>
          <w:lang w:val="en-US"/>
        </w:rPr>
        <w:t>Identify alignment in serving EL and ML students across programs and compliance requirements (for example</w:t>
      </w:r>
      <w:r w:rsidR="00652516">
        <w:rPr>
          <w:lang w:val="en-US"/>
        </w:rPr>
        <w:t>:</w:t>
      </w:r>
      <w:r w:rsidRPr="73E09362">
        <w:rPr>
          <w:lang w:val="en-US"/>
        </w:rPr>
        <w:t xml:space="preserve"> where compliance requirements intersect for EL students)</w:t>
      </w:r>
      <w:r w:rsidR="00970DB2">
        <w:rPr>
          <w:lang w:val="en-US"/>
        </w:rPr>
        <w:t>.</w:t>
      </w:r>
    </w:p>
    <w:p w14:paraId="0000064D" w14:textId="319E3E8B" w:rsidR="00FC568A" w:rsidRDefault="00EF5EFA">
      <w:pPr>
        <w:numPr>
          <w:ilvl w:val="0"/>
          <w:numId w:val="299"/>
        </w:numPr>
        <w:spacing w:after="200"/>
      </w:pPr>
      <w:r w:rsidRPr="73E09362">
        <w:rPr>
          <w:lang w:val="en-US"/>
        </w:rPr>
        <w:t>Identify opportunities to align program efforts to the EL Roadmap (including, but not limited to</w:t>
      </w:r>
      <w:r w:rsidR="002E2C82">
        <w:rPr>
          <w:lang w:val="en-US"/>
        </w:rPr>
        <w:t>,</w:t>
      </w:r>
      <w:r w:rsidRPr="73E09362">
        <w:rPr>
          <w:lang w:val="en-US"/>
        </w:rPr>
        <w:t xml:space="preserve"> </w:t>
      </w:r>
      <w:r w:rsidR="000543ED">
        <w:rPr>
          <w:lang w:val="en-US"/>
        </w:rPr>
        <w:t>TA</w:t>
      </w:r>
      <w:r w:rsidRPr="73E09362">
        <w:rPr>
          <w:lang w:val="en-US"/>
        </w:rPr>
        <w:t xml:space="preserve">, guidance, and compliance efforts across Compliance and Improvement Monitoring </w:t>
      </w:r>
      <w:r w:rsidR="00E119F6">
        <w:rPr>
          <w:lang w:val="en-US"/>
        </w:rPr>
        <w:t>[</w:t>
      </w:r>
      <w:r w:rsidRPr="73E09362">
        <w:rPr>
          <w:lang w:val="en-US"/>
        </w:rPr>
        <w:t>CIM</w:t>
      </w:r>
      <w:r w:rsidR="00E119F6">
        <w:rPr>
          <w:lang w:val="en-US"/>
        </w:rPr>
        <w:t>]</w:t>
      </w:r>
      <w:r w:rsidRPr="73E09362">
        <w:rPr>
          <w:lang w:val="en-US"/>
        </w:rPr>
        <w:t>, FPM, and DA)</w:t>
      </w:r>
      <w:r w:rsidR="00970DB2">
        <w:rPr>
          <w:lang w:val="en-US"/>
        </w:rPr>
        <w:t>.</w:t>
      </w:r>
    </w:p>
    <w:p w14:paraId="0000064E" w14:textId="45DBFA32" w:rsidR="00FC568A" w:rsidRDefault="003A775C" w:rsidP="00805905">
      <w:pPr>
        <w:pStyle w:val="Heading5"/>
      </w:pPr>
      <w:r w:rsidRPr="003A775C">
        <w:lastRenderedPageBreak/>
        <w:t>Phase 2: Installation and Initial Implementation</w:t>
      </w:r>
      <w:r w:rsidR="005A65A8" w:rsidRPr="005A65A8">
        <w:rPr>
          <w:lang w:val="en-US"/>
        </w:rPr>
        <w:t>—</w:t>
      </w:r>
      <w:r w:rsidRPr="003A775C">
        <w:t>Capacity</w:t>
      </w:r>
      <w:r w:rsidR="00FE379B">
        <w:t xml:space="preserve"> </w:t>
      </w:r>
      <w:r w:rsidRPr="003A775C">
        <w:t>Building and Early Use (Years 2–4):</w:t>
      </w:r>
    </w:p>
    <w:p w14:paraId="0000064F" w14:textId="3748F29D" w:rsidR="00FC568A" w:rsidRDefault="00EF5EFA" w:rsidP="003B5829">
      <w:pPr>
        <w:pStyle w:val="Heading6"/>
      </w:pPr>
      <w:r>
        <w:t>Share guidance and resources for language instruction in P</w:t>
      </w:r>
      <w:r w:rsidR="00FE379B">
        <w:t>–</w:t>
      </w:r>
      <w:r>
        <w:t>3 (Principle 2) (CDE, CCEE, SBE)</w:t>
      </w:r>
    </w:p>
    <w:p w14:paraId="00000650" w14:textId="4A7B8EC1" w:rsidR="00FC568A" w:rsidRDefault="00EF5EFA">
      <w:pPr>
        <w:numPr>
          <w:ilvl w:val="0"/>
          <w:numId w:val="71"/>
        </w:numPr>
        <w:spacing w:after="200"/>
      </w:pPr>
      <w:r w:rsidRPr="73E09362">
        <w:rPr>
          <w:lang w:val="en-US"/>
        </w:rPr>
        <w:t>Curate and share guidance and resources for best practices for language and literacy instruction in P</w:t>
      </w:r>
      <w:r w:rsidR="00A72AC2">
        <w:rPr>
          <w:lang w:val="en-US"/>
        </w:rPr>
        <w:t>–</w:t>
      </w:r>
      <w:r w:rsidRPr="73E09362">
        <w:rPr>
          <w:lang w:val="en-US"/>
        </w:rPr>
        <w:t xml:space="preserve">3 for children who are learning English as an additional language around the time of their entry in an early education program (for example: </w:t>
      </w:r>
      <w:r w:rsidR="00B71615">
        <w:rPr>
          <w:lang w:val="en-US"/>
        </w:rPr>
        <w:t xml:space="preserve">see the </w:t>
      </w:r>
      <w:r w:rsidRPr="73E09362">
        <w:rPr>
          <w:lang w:val="en-US"/>
        </w:rPr>
        <w:t xml:space="preserve">CDE PTKLF Language and Literacy Development </w:t>
      </w:r>
      <w:r w:rsidR="000859B9">
        <w:rPr>
          <w:lang w:val="en-US"/>
        </w:rPr>
        <w:t>at</w:t>
      </w:r>
      <w:r w:rsidRPr="73E09362">
        <w:rPr>
          <w:lang w:val="en-US"/>
        </w:rPr>
        <w:t xml:space="preserve"> </w:t>
      </w:r>
      <w:hyperlink r:id="rId101" w:tooltip="CDE PTKLF Language and Literacy Development ">
        <w:r w:rsidR="00FC568A" w:rsidRPr="73E09362">
          <w:rPr>
            <w:color w:val="1155CC"/>
            <w:u w:val="single"/>
            <w:lang w:val="en-US"/>
          </w:rPr>
          <w:t>https://www.cde.ca.gov/sp/cd/re/documents/ptklflanguageliteracydev.pdf</w:t>
        </w:r>
      </w:hyperlink>
      <w:r w:rsidR="00D6069F">
        <w:rPr>
          <w:lang w:val="en-US"/>
        </w:rPr>
        <w:t>)</w:t>
      </w:r>
      <w:r w:rsidR="00970DB2">
        <w:rPr>
          <w:lang w:val="en-US"/>
        </w:rPr>
        <w:t>.</w:t>
      </w:r>
    </w:p>
    <w:p w14:paraId="00000651" w14:textId="46E03201" w:rsidR="00FC568A" w:rsidRDefault="00552AFE" w:rsidP="00805905">
      <w:pPr>
        <w:pStyle w:val="Heading5"/>
      </w:pPr>
      <w:r w:rsidRPr="00552AFE">
        <w:t>Phase 3: Full Implementation</w:t>
      </w:r>
      <w:r w:rsidR="005A65A8" w:rsidRPr="005A65A8">
        <w:rPr>
          <w:lang w:val="en-US"/>
        </w:rPr>
        <w:t>—</w:t>
      </w:r>
      <w:r w:rsidRPr="00552AFE">
        <w:t>Fidelity, Sustainability, and Partnerships (Years 4–5):</w:t>
      </w:r>
    </w:p>
    <w:p w14:paraId="00000652" w14:textId="3E5B715F" w:rsidR="00FC568A" w:rsidRDefault="00EF5EFA" w:rsidP="003B5829">
      <w:pPr>
        <w:pStyle w:val="Heading6"/>
        <w:rPr>
          <w:lang w:val="en-US"/>
        </w:rPr>
      </w:pPr>
      <w:r w:rsidRPr="73E09362">
        <w:rPr>
          <w:lang w:val="en-US"/>
        </w:rPr>
        <w:t>Create EL Roadmap implementation case studies (Principle 3 and Principle 4)</w:t>
      </w:r>
      <w:r w:rsidR="003B5829">
        <w:rPr>
          <w:lang w:val="en-US"/>
        </w:rPr>
        <w:t xml:space="preserve"> </w:t>
      </w:r>
      <w:r w:rsidRPr="73E09362">
        <w:rPr>
          <w:lang w:val="en-US"/>
        </w:rPr>
        <w:t xml:space="preserve">(CCEE) </w:t>
      </w:r>
    </w:p>
    <w:p w14:paraId="00000653" w14:textId="77777777" w:rsidR="00FC568A" w:rsidRDefault="00EF5EFA">
      <w:pPr>
        <w:spacing w:after="200"/>
      </w:pPr>
      <w:r>
        <w:t xml:space="preserve">Create case studies that highlight districts and COEs that have effectively supported EL Roadmap implementation. </w:t>
      </w:r>
    </w:p>
    <w:p w14:paraId="00000654" w14:textId="62012A15" w:rsidR="00FC568A" w:rsidRDefault="00EF5EFA">
      <w:pPr>
        <w:numPr>
          <w:ilvl w:val="0"/>
          <w:numId w:val="16"/>
        </w:numPr>
        <w:spacing w:after="200"/>
        <w:rPr>
          <w:color w:val="000000"/>
          <w:lang w:val="en-US"/>
        </w:rPr>
      </w:pPr>
      <w:r w:rsidRPr="73E09362">
        <w:rPr>
          <w:lang w:val="en-US"/>
        </w:rPr>
        <w:t>Highlight LEAs that demonstrate alignment with other state policy and guidance in addition to the EL Roadmap (for example</w:t>
      </w:r>
      <w:r w:rsidR="00652516">
        <w:rPr>
          <w:lang w:val="en-US"/>
        </w:rPr>
        <w:t>:</w:t>
      </w:r>
      <w:r w:rsidRPr="73E09362">
        <w:rPr>
          <w:lang w:val="en-US"/>
        </w:rPr>
        <w:t xml:space="preserve"> the Dyslexia Guidelines, Literacy Roadmap)</w:t>
      </w:r>
      <w:r w:rsidR="00970DB2">
        <w:rPr>
          <w:lang w:val="en-US"/>
        </w:rPr>
        <w:t>.</w:t>
      </w:r>
    </w:p>
    <w:p w14:paraId="00000655" w14:textId="50ECB955" w:rsidR="00FC568A" w:rsidRDefault="00EF5EFA">
      <w:pPr>
        <w:numPr>
          <w:ilvl w:val="0"/>
          <w:numId w:val="16"/>
        </w:numPr>
        <w:spacing w:after="200"/>
        <w:rPr>
          <w:color w:val="000000"/>
        </w:rPr>
      </w:pPr>
      <w:r>
        <w:t>Where possible, use these LEAs as demonstration sites where other LEAs interested in seeing effective EL Roadmap implementation in action can schedule team visits</w:t>
      </w:r>
      <w:r w:rsidR="00970DB2">
        <w:t>.</w:t>
      </w:r>
    </w:p>
    <w:p w14:paraId="00000656" w14:textId="3CA28904" w:rsidR="00FC568A" w:rsidRDefault="00EF5EFA" w:rsidP="003B5829">
      <w:pPr>
        <w:pStyle w:val="Heading6"/>
      </w:pPr>
      <w:r>
        <w:t xml:space="preserve">Integrate EL Roadmap into the 21st Century California School Leadership Academy (21st Century California School Leadership Academy </w:t>
      </w:r>
      <w:r w:rsidR="005D52C0">
        <w:t>[</w:t>
      </w:r>
      <w:r>
        <w:t>21 CSLA</w:t>
      </w:r>
      <w:r w:rsidR="005D52C0">
        <w:t>]</w:t>
      </w:r>
      <w:r>
        <w:t xml:space="preserve">) (Principle 4) (CDE and CCEE) </w:t>
      </w:r>
    </w:p>
    <w:p w14:paraId="00000657" w14:textId="529CCF9A" w:rsidR="00FC568A" w:rsidRDefault="00EF5EFA">
      <w:pPr>
        <w:numPr>
          <w:ilvl w:val="0"/>
          <w:numId w:val="125"/>
        </w:numPr>
        <w:spacing w:after="200"/>
      </w:pPr>
      <w:r>
        <w:t>Integrate EL Roadmap-aligned training into the 21 CSLA grants</w:t>
      </w:r>
      <w:r w:rsidR="00970DB2">
        <w:t>.</w:t>
      </w:r>
    </w:p>
    <w:p w14:paraId="00000658" w14:textId="05AC4EE6" w:rsidR="00FC568A" w:rsidRDefault="00EF5EFA" w:rsidP="003B5829">
      <w:pPr>
        <w:pStyle w:val="Heading6"/>
        <w:rPr>
          <w:lang w:val="en-US"/>
        </w:rPr>
      </w:pPr>
      <w:r w:rsidRPr="73E09362">
        <w:rPr>
          <w:lang w:val="en-US"/>
        </w:rPr>
        <w:t>Extend cross-division coordination (Principle 4)</w:t>
      </w:r>
      <w:r w:rsidR="003B5829">
        <w:rPr>
          <w:lang w:val="en-US"/>
        </w:rPr>
        <w:t xml:space="preserve"> </w:t>
      </w:r>
      <w:r w:rsidRPr="73E09362">
        <w:rPr>
          <w:lang w:val="en-US"/>
        </w:rPr>
        <w:t>(CDE)</w:t>
      </w:r>
    </w:p>
    <w:p w14:paraId="00000659" w14:textId="12601FF6" w:rsidR="00FC568A" w:rsidRDefault="00EF5EFA">
      <w:pPr>
        <w:numPr>
          <w:ilvl w:val="0"/>
          <w:numId w:val="42"/>
        </w:numPr>
        <w:spacing w:after="200"/>
      </w:pPr>
      <w:r w:rsidRPr="73E09362">
        <w:rPr>
          <w:lang w:val="en-US"/>
        </w:rPr>
        <w:t>Extend cross-division coordination to additional divisions and programs as needed</w:t>
      </w:r>
      <w:r w:rsidR="00970DB2">
        <w:rPr>
          <w:lang w:val="en-US"/>
        </w:rPr>
        <w:t>.</w:t>
      </w:r>
    </w:p>
    <w:p w14:paraId="0000065A" w14:textId="7A11BBD1" w:rsidR="00FC568A" w:rsidRDefault="00EF5EFA" w:rsidP="00805905">
      <w:pPr>
        <w:pStyle w:val="Heading5"/>
      </w:pPr>
      <w:r>
        <w:t xml:space="preserve">General Expected Outcomes </w:t>
      </w:r>
    </w:p>
    <w:p w14:paraId="0000065B" w14:textId="11E816DB" w:rsidR="00FC568A" w:rsidRDefault="00EF5EFA">
      <w:pPr>
        <w:widowControl w:val="0"/>
        <w:numPr>
          <w:ilvl w:val="0"/>
          <w:numId w:val="100"/>
        </w:numPr>
        <w:spacing w:after="200"/>
      </w:pPr>
      <w:r w:rsidRPr="73E09362">
        <w:rPr>
          <w:lang w:val="en-US"/>
        </w:rPr>
        <w:t xml:space="preserve">LEAs have greater access to coordinated </w:t>
      </w:r>
      <w:r w:rsidR="000543ED">
        <w:rPr>
          <w:lang w:val="en-US"/>
        </w:rPr>
        <w:t>TA</w:t>
      </w:r>
      <w:r w:rsidR="00970DB2">
        <w:rPr>
          <w:lang w:val="en-US"/>
        </w:rPr>
        <w:t>.</w:t>
      </w:r>
    </w:p>
    <w:p w14:paraId="0000065C" w14:textId="2802362A" w:rsidR="00FC568A" w:rsidRDefault="00EF5EFA">
      <w:pPr>
        <w:widowControl w:val="0"/>
        <w:numPr>
          <w:ilvl w:val="0"/>
          <w:numId w:val="100"/>
        </w:numPr>
        <w:spacing w:after="200"/>
      </w:pPr>
      <w:r>
        <w:t>Implementation support is aligned across the Statewide System of Support</w:t>
      </w:r>
      <w:r w:rsidR="00970DB2">
        <w:t>.</w:t>
      </w:r>
    </w:p>
    <w:p w14:paraId="0000065D" w14:textId="4D1A1095" w:rsidR="00FC568A" w:rsidRDefault="00EF5EFA">
      <w:pPr>
        <w:widowControl w:val="0"/>
        <w:numPr>
          <w:ilvl w:val="0"/>
          <w:numId w:val="100"/>
        </w:numPr>
        <w:spacing w:after="200"/>
      </w:pPr>
      <w:r w:rsidRPr="73E09362">
        <w:rPr>
          <w:lang w:val="en-US"/>
        </w:rPr>
        <w:t>Local expertise and implementation capacity are strengthened</w:t>
      </w:r>
      <w:r w:rsidR="00970DB2">
        <w:rPr>
          <w:lang w:val="en-US"/>
        </w:rPr>
        <w:t>.</w:t>
      </w:r>
    </w:p>
    <w:p w14:paraId="0000065E" w14:textId="1864042C" w:rsidR="00FC568A" w:rsidRDefault="00EF5EFA">
      <w:pPr>
        <w:widowControl w:val="0"/>
        <w:numPr>
          <w:ilvl w:val="0"/>
          <w:numId w:val="100"/>
        </w:numPr>
        <w:spacing w:after="200"/>
      </w:pPr>
      <w:r>
        <w:t>LEAs build the capacity to sustain effective EL Roadmap implementation</w:t>
      </w:r>
      <w:r w:rsidR="00970DB2">
        <w:t>.</w:t>
      </w:r>
    </w:p>
    <w:p w14:paraId="0000065F" w14:textId="77534720" w:rsidR="00FC568A" w:rsidRDefault="000543ED" w:rsidP="00805905">
      <w:pPr>
        <w:pStyle w:val="Heading5"/>
      </w:pPr>
      <w:r>
        <w:lastRenderedPageBreak/>
        <w:t>TA</w:t>
      </w:r>
      <w:r w:rsidR="00EF5EFA">
        <w:t xml:space="preserve"> Metrics</w:t>
      </w:r>
    </w:p>
    <w:p w14:paraId="00000660" w14:textId="77777777" w:rsidR="00FC568A" w:rsidRDefault="00EF5EFA" w:rsidP="00405975">
      <w:pPr>
        <w:pStyle w:val="Heading6"/>
        <w:rPr>
          <w:i/>
          <w:iCs/>
        </w:rPr>
      </w:pPr>
      <w:bookmarkStart w:id="96" w:name="_heading=h.xbtwyep0q8da" w:colFirst="0" w:colLast="0"/>
      <w:bookmarkEnd w:id="96"/>
      <w:r>
        <w:t xml:space="preserve">Number of students identified as LTELs and at-risk of LTEL status </w:t>
      </w:r>
    </w:p>
    <w:p w14:paraId="00000661" w14:textId="5F4C4BAB" w:rsidR="00FC568A" w:rsidRDefault="00EF5EFA">
      <w:pPr>
        <w:widowControl w:val="0"/>
        <w:numPr>
          <w:ilvl w:val="0"/>
          <w:numId w:val="58"/>
        </w:numPr>
        <w:spacing w:after="200"/>
      </w:pPr>
      <w:r w:rsidRPr="73E09362">
        <w:rPr>
          <w:lang w:val="en-US"/>
        </w:rPr>
        <w:t>Pre</w:t>
      </w:r>
      <w:r w:rsidR="00DF2081">
        <w:rPr>
          <w:lang w:val="en-US"/>
        </w:rPr>
        <w:t>-</w:t>
      </w:r>
      <w:r w:rsidRPr="73E09362">
        <w:rPr>
          <w:lang w:val="en-US"/>
        </w:rPr>
        <w:t xml:space="preserve"> and </w:t>
      </w:r>
      <w:r w:rsidR="00DF2081" w:rsidRPr="73E09362">
        <w:rPr>
          <w:lang w:val="en-US"/>
        </w:rPr>
        <w:t>post</w:t>
      </w:r>
      <w:r w:rsidR="00DF2081">
        <w:rPr>
          <w:lang w:val="en-US"/>
        </w:rPr>
        <w:t>-</w:t>
      </w:r>
      <w:r w:rsidRPr="73E09362">
        <w:rPr>
          <w:lang w:val="en-US"/>
        </w:rPr>
        <w:t>data on the number of LTEL students and students at-risk of LTEL status by county and state. This information is available on the Dashboard. More information on reports</w:t>
      </w:r>
      <w:r w:rsidR="00BA531C">
        <w:rPr>
          <w:lang w:val="en-US"/>
        </w:rPr>
        <w:t xml:space="preserve"> is</w:t>
      </w:r>
      <w:r w:rsidRPr="73E09362">
        <w:rPr>
          <w:lang w:val="en-US"/>
        </w:rPr>
        <w:t xml:space="preserve"> available on the Accessing Educational Data</w:t>
      </w:r>
      <w:r w:rsidR="007D5BDE">
        <w:rPr>
          <w:lang w:val="en-US"/>
        </w:rPr>
        <w:t>:</w:t>
      </w:r>
      <w:r w:rsidR="007D5BDE" w:rsidRPr="007D5BDE">
        <w:rPr>
          <w:lang w:val="en-US"/>
        </w:rPr>
        <w:t xml:space="preserve"> </w:t>
      </w:r>
      <w:r w:rsidR="007D5BDE" w:rsidRPr="73E09362">
        <w:rPr>
          <w:lang w:val="en-US"/>
        </w:rPr>
        <w:t>LTEL Students</w:t>
      </w:r>
      <w:r w:rsidRPr="73E09362">
        <w:rPr>
          <w:lang w:val="en-US"/>
        </w:rPr>
        <w:t xml:space="preserve"> web page </w:t>
      </w:r>
      <w:r w:rsidR="654181B1" w:rsidRPr="7DBC8224">
        <w:rPr>
          <w:lang w:val="en-US"/>
        </w:rPr>
        <w:t>at</w:t>
      </w:r>
      <w:r w:rsidRPr="73E09362">
        <w:rPr>
          <w:lang w:val="en-US"/>
        </w:rPr>
        <w:t xml:space="preserve"> </w:t>
      </w:r>
      <w:hyperlink r:id="rId102" w:tooltip="LTEL Students web page">
        <w:r w:rsidR="00FC568A" w:rsidRPr="7DBC8224">
          <w:rPr>
            <w:color w:val="1155CC"/>
            <w:u w:val="single"/>
            <w:lang w:val="en-US"/>
          </w:rPr>
          <w:t>https://www.cde.ca.gov/ds/ad/lteldef.asp</w:t>
        </w:r>
      </w:hyperlink>
      <w:r w:rsidR="00BA531C" w:rsidRPr="00F058F5">
        <w:rPr>
          <w:lang w:val="en-US"/>
        </w:rPr>
        <w:t>.</w:t>
      </w:r>
    </w:p>
    <w:p w14:paraId="00000662" w14:textId="77777777" w:rsidR="00FC568A" w:rsidRDefault="00EF5EFA" w:rsidP="00405975">
      <w:pPr>
        <w:pStyle w:val="Heading6"/>
        <w:rPr>
          <w:i/>
          <w:iCs/>
        </w:rPr>
      </w:pPr>
      <w:bookmarkStart w:id="97" w:name="_heading=h.qd3q3e7r8dvw" w:colFirst="0" w:colLast="0"/>
      <w:bookmarkEnd w:id="97"/>
      <w:r>
        <w:t>Compliance Monitoring Findings:</w:t>
      </w:r>
    </w:p>
    <w:p w14:paraId="00000663" w14:textId="77777777" w:rsidR="00FC568A" w:rsidRDefault="00EF5EFA">
      <w:pPr>
        <w:widowControl w:val="0"/>
        <w:numPr>
          <w:ilvl w:val="0"/>
          <w:numId w:val="308"/>
        </w:numPr>
        <w:spacing w:after="200"/>
      </w:pPr>
      <w:r>
        <w:t>For LEAs undergoing multiple cross-program compliance or improvement processes:</w:t>
      </w:r>
    </w:p>
    <w:p w14:paraId="00000664" w14:textId="77777777" w:rsidR="00FC568A" w:rsidRDefault="00EF5EFA">
      <w:pPr>
        <w:widowControl w:val="0"/>
        <w:numPr>
          <w:ilvl w:val="1"/>
          <w:numId w:val="308"/>
        </w:numPr>
        <w:spacing w:after="200"/>
      </w:pPr>
      <w:r>
        <w:t>FMP ELD Findings</w:t>
      </w:r>
    </w:p>
    <w:p w14:paraId="00000665" w14:textId="77777777" w:rsidR="00FC568A" w:rsidRDefault="00EF5EFA">
      <w:pPr>
        <w:widowControl w:val="0"/>
        <w:numPr>
          <w:ilvl w:val="2"/>
          <w:numId w:val="308"/>
        </w:numPr>
        <w:spacing w:after="200"/>
      </w:pPr>
      <w:r>
        <w:t>Title III EL FPM findings data</w:t>
      </w:r>
    </w:p>
    <w:p w14:paraId="00000666" w14:textId="10FC8091" w:rsidR="00FC568A" w:rsidRDefault="00EF5EFA">
      <w:pPr>
        <w:widowControl w:val="0"/>
        <w:numPr>
          <w:ilvl w:val="3"/>
          <w:numId w:val="308"/>
        </w:numPr>
        <w:spacing w:after="200"/>
      </w:pPr>
      <w:r>
        <w:t>ELD, pre</w:t>
      </w:r>
      <w:r w:rsidR="00DF2081">
        <w:t>-</w:t>
      </w:r>
      <w:r>
        <w:t xml:space="preserve"> and </w:t>
      </w:r>
      <w:r w:rsidR="00DF2081">
        <w:t>post-</w:t>
      </w:r>
      <w:r>
        <w:t>data</w:t>
      </w:r>
    </w:p>
    <w:p w14:paraId="00000667" w14:textId="77777777" w:rsidR="00FC568A" w:rsidRDefault="00EF5EFA">
      <w:pPr>
        <w:widowControl w:val="0"/>
        <w:numPr>
          <w:ilvl w:val="2"/>
          <w:numId w:val="308"/>
        </w:numPr>
        <w:spacing w:after="200"/>
      </w:pPr>
      <w:r>
        <w:t>Title I FPM Findings (EL-focused items)</w:t>
      </w:r>
    </w:p>
    <w:p w14:paraId="00000668" w14:textId="77777777" w:rsidR="00FC568A" w:rsidRDefault="00EF5EFA">
      <w:pPr>
        <w:widowControl w:val="0"/>
        <w:numPr>
          <w:ilvl w:val="2"/>
          <w:numId w:val="308"/>
        </w:numPr>
        <w:spacing w:after="200"/>
      </w:pPr>
      <w:r>
        <w:t>CIM eligibility and findings</w:t>
      </w:r>
    </w:p>
    <w:p w14:paraId="00000669" w14:textId="692A9CF0" w:rsidR="00FC568A" w:rsidRDefault="00EF5EFA">
      <w:pPr>
        <w:widowControl w:val="0"/>
        <w:numPr>
          <w:ilvl w:val="3"/>
          <w:numId w:val="308"/>
        </w:numPr>
        <w:spacing w:after="200"/>
      </w:pPr>
      <w:r>
        <w:t xml:space="preserve">LEAs who qualify for Compliance Monitoring based </w:t>
      </w:r>
      <w:r w:rsidR="00C520D0">
        <w:t>on</w:t>
      </w:r>
      <w:r>
        <w:t xml:space="preserve"> State Performance Plan Indicators for Over</w:t>
      </w:r>
      <w:r w:rsidR="00AD639F">
        <w:t>-</w:t>
      </w:r>
      <w:r>
        <w:t xml:space="preserve"> and </w:t>
      </w:r>
      <w:r w:rsidR="00733D1B">
        <w:t>Under</w:t>
      </w:r>
      <w:r w:rsidR="00AD639F">
        <w:t>-I</w:t>
      </w:r>
      <w:r w:rsidR="00733D1B">
        <w:t>dentification</w:t>
      </w:r>
      <w:r>
        <w:t xml:space="preserve"> </w:t>
      </w:r>
    </w:p>
    <w:p w14:paraId="0000066A" w14:textId="77777777" w:rsidR="00FC568A" w:rsidRDefault="00EF5EFA">
      <w:pPr>
        <w:widowControl w:val="0"/>
        <w:numPr>
          <w:ilvl w:val="3"/>
          <w:numId w:val="308"/>
        </w:numPr>
        <w:spacing w:after="200"/>
      </w:pPr>
      <w:r>
        <w:t>Disproportionality</w:t>
      </w:r>
    </w:p>
    <w:p w14:paraId="0000066B" w14:textId="77777777" w:rsidR="00FC568A" w:rsidRDefault="00EF5EFA">
      <w:pPr>
        <w:widowControl w:val="0"/>
        <w:numPr>
          <w:ilvl w:val="3"/>
          <w:numId w:val="308"/>
        </w:numPr>
        <w:spacing w:after="200"/>
      </w:pPr>
      <w:r>
        <w:t>Significant Disproportionality</w:t>
      </w:r>
    </w:p>
    <w:p w14:paraId="0000066C" w14:textId="77777777" w:rsidR="00FC568A" w:rsidRDefault="00EF5EFA">
      <w:pPr>
        <w:widowControl w:val="0"/>
        <w:numPr>
          <w:ilvl w:val="3"/>
          <w:numId w:val="308"/>
        </w:numPr>
        <w:spacing w:after="200"/>
      </w:pPr>
      <w:r w:rsidRPr="73E09362">
        <w:rPr>
          <w:lang w:val="en-US"/>
        </w:rPr>
        <w:t>Educational Benefit Findings for dually identified students</w:t>
      </w:r>
    </w:p>
    <w:p w14:paraId="0000066D" w14:textId="77777777" w:rsidR="00FC568A" w:rsidRDefault="00EF5EFA">
      <w:pPr>
        <w:widowControl w:val="0"/>
        <w:numPr>
          <w:ilvl w:val="1"/>
          <w:numId w:val="308"/>
        </w:numPr>
        <w:spacing w:after="200"/>
      </w:pPr>
      <w:r>
        <w:t>Years between entry and exit of DA eligibility</w:t>
      </w:r>
    </w:p>
    <w:p w14:paraId="0000066E" w14:textId="618AA6F9" w:rsidR="00FC568A" w:rsidRDefault="2ED3EF8A" w:rsidP="00805905">
      <w:pPr>
        <w:pStyle w:val="Heading4"/>
      </w:pPr>
      <w:r>
        <w:t xml:space="preserve">Strategic Lever 9: </w:t>
      </w:r>
      <w:r w:rsidR="00EF5EFA">
        <w:t xml:space="preserve">Accountability </w:t>
      </w:r>
    </w:p>
    <w:p w14:paraId="0000066F" w14:textId="77777777" w:rsidR="00FC568A" w:rsidRDefault="00EF5EFA">
      <w:pPr>
        <w:widowControl w:val="0"/>
        <w:spacing w:after="200"/>
      </w:pPr>
      <w:r w:rsidRPr="73E09362">
        <w:rPr>
          <w:lang w:val="en-US"/>
        </w:rPr>
        <w:t>The Accountability focus area supports effective implementation of the California EL Roadmap by helping LEAs establish clear goals and expectations, meaningful progress monitoring, and shared accountability for MLs success. By aligning implementation with state and local priorities, strengthening monitoring systems, and using data to evaluate progress and guide improvement, this focus area helps ensure the EL Roadmap becomes an integral and sustainable component of local educational systems.</w:t>
      </w:r>
    </w:p>
    <w:p w14:paraId="00000670" w14:textId="5D41EDEB" w:rsidR="00FC568A" w:rsidRDefault="00D874DB" w:rsidP="00805905">
      <w:pPr>
        <w:pStyle w:val="Heading5"/>
      </w:pPr>
      <w:bookmarkStart w:id="98" w:name="_heading=h.696clogxu9bq" w:colFirst="0" w:colLast="0"/>
      <w:bookmarkEnd w:id="98"/>
      <w:r w:rsidRPr="00D874DB">
        <w:rPr>
          <w:lang w:val="en-US"/>
        </w:rPr>
        <w:t>Phase 1: Exploration and Installation</w:t>
      </w:r>
      <w:r w:rsidR="005A65A8" w:rsidRPr="005A65A8">
        <w:rPr>
          <w:lang w:val="en-US"/>
        </w:rPr>
        <w:t>—</w:t>
      </w:r>
      <w:r w:rsidRPr="00D874DB">
        <w:rPr>
          <w:lang w:val="en-US"/>
        </w:rPr>
        <w:t>Awareness and Initial Guidance (Years 1–2):</w:t>
      </w:r>
    </w:p>
    <w:p w14:paraId="00000671" w14:textId="77777777" w:rsidR="00FC568A" w:rsidRDefault="00EF5EFA" w:rsidP="003B5829">
      <w:pPr>
        <w:pStyle w:val="Heading6"/>
      </w:pPr>
      <w:r>
        <w:t>Articulate connections between systems (Principle 3)</w:t>
      </w:r>
    </w:p>
    <w:p w14:paraId="00000672" w14:textId="338568B9" w:rsidR="00FC568A" w:rsidRDefault="00EF5EFA">
      <w:pPr>
        <w:spacing w:after="200"/>
      </w:pPr>
      <w:r>
        <w:lastRenderedPageBreak/>
        <w:t>Demonstrate connections between the EL Roadmap and aspects of state and federal systems</w:t>
      </w:r>
      <w:r w:rsidR="00970DB2">
        <w:t>.</w:t>
      </w:r>
    </w:p>
    <w:p w14:paraId="00000673" w14:textId="0A4773F2" w:rsidR="00FC568A" w:rsidRDefault="00EF5EFA">
      <w:pPr>
        <w:numPr>
          <w:ilvl w:val="0"/>
          <w:numId w:val="283"/>
        </w:numPr>
        <w:spacing w:after="200"/>
      </w:pPr>
      <w:r>
        <w:t>Describe connections between the accountability system and the principles of the EL Roadmap</w:t>
      </w:r>
      <w:r w:rsidR="00970DB2">
        <w:t>.</w:t>
      </w:r>
    </w:p>
    <w:p w14:paraId="00000674" w14:textId="2C288E57" w:rsidR="00FC568A" w:rsidRDefault="00EF5EFA">
      <w:pPr>
        <w:numPr>
          <w:ilvl w:val="0"/>
          <w:numId w:val="283"/>
        </w:numPr>
        <w:spacing w:after="200"/>
      </w:pPr>
      <w:r>
        <w:t>Make connections between federal program compliance and the principles of the EL Roadmap</w:t>
      </w:r>
      <w:r w:rsidR="00970DB2">
        <w:t>.</w:t>
      </w:r>
    </w:p>
    <w:p w14:paraId="00000675" w14:textId="66315F5D" w:rsidR="00FC568A" w:rsidRDefault="00F77739" w:rsidP="00805905">
      <w:pPr>
        <w:pStyle w:val="Heading5"/>
      </w:pPr>
      <w:r w:rsidRPr="00F77739">
        <w:t>Phase 2: Installation and Initial Implementation</w:t>
      </w:r>
      <w:r w:rsidR="005A65A8" w:rsidRPr="005A65A8">
        <w:rPr>
          <w:lang w:val="en-US"/>
        </w:rPr>
        <w:t>—</w:t>
      </w:r>
      <w:r w:rsidRPr="00F77739">
        <w:t>Capacity</w:t>
      </w:r>
      <w:r w:rsidR="00852F1C">
        <w:t xml:space="preserve"> </w:t>
      </w:r>
      <w:r w:rsidRPr="00F77739">
        <w:t>Building and Early Use (Years 2–4):</w:t>
      </w:r>
    </w:p>
    <w:p w14:paraId="00000676" w14:textId="0B579B3E" w:rsidR="00FC568A" w:rsidRDefault="00EF5EFA" w:rsidP="003B5829">
      <w:pPr>
        <w:pStyle w:val="Heading6"/>
      </w:pPr>
      <w:r>
        <w:t>Propose aggressive and attainable statewide goals (Principle 3)</w:t>
      </w:r>
    </w:p>
    <w:p w14:paraId="00000677" w14:textId="187ACA51" w:rsidR="00FC568A" w:rsidRDefault="00EF5EFA">
      <w:pPr>
        <w:widowControl w:val="0"/>
        <w:spacing w:after="200"/>
      </w:pPr>
      <w:r>
        <w:t>Propose statewide goals to increase the percentage of EL students making growth to close achievement and opportunity gaps</w:t>
      </w:r>
      <w:r w:rsidR="00BA531C">
        <w:t>.</w:t>
      </w:r>
    </w:p>
    <w:p w14:paraId="00000678" w14:textId="7CB20A7C" w:rsidR="00FC568A" w:rsidRDefault="00EF5EFA">
      <w:pPr>
        <w:widowControl w:val="0"/>
        <w:numPr>
          <w:ilvl w:val="0"/>
          <w:numId w:val="24"/>
        </w:numPr>
        <w:spacing w:after="200"/>
      </w:pPr>
      <w:r w:rsidRPr="73E09362">
        <w:rPr>
          <w:lang w:val="en-US"/>
        </w:rPr>
        <w:t xml:space="preserve">Work with the field to </w:t>
      </w:r>
      <w:proofErr w:type="gramStart"/>
      <w:r w:rsidRPr="73E09362">
        <w:rPr>
          <w:lang w:val="en-US"/>
        </w:rPr>
        <w:t>codevelop</w:t>
      </w:r>
      <w:proofErr w:type="gramEnd"/>
      <w:r w:rsidRPr="73E09362">
        <w:rPr>
          <w:lang w:val="en-US"/>
        </w:rPr>
        <w:t xml:space="preserve"> aspirational targets to increase EL student academic and language proficiency outcomes</w:t>
      </w:r>
      <w:r w:rsidR="00970DB2">
        <w:rPr>
          <w:lang w:val="en-US"/>
        </w:rPr>
        <w:t>.</w:t>
      </w:r>
    </w:p>
    <w:p w14:paraId="00000679" w14:textId="4C521C5C" w:rsidR="00FC568A" w:rsidRDefault="00EF5EFA">
      <w:pPr>
        <w:widowControl w:val="0"/>
        <w:numPr>
          <w:ilvl w:val="0"/>
          <w:numId w:val="24"/>
        </w:numPr>
        <w:spacing w:after="200"/>
      </w:pPr>
      <w:r w:rsidRPr="73E09362">
        <w:rPr>
          <w:lang w:val="en-US"/>
        </w:rPr>
        <w:t>Develop a coordinated co-messaging campaign to gain momentum and maintain attention on EL student outcomes</w:t>
      </w:r>
      <w:r w:rsidR="00970DB2">
        <w:rPr>
          <w:lang w:val="en-US"/>
        </w:rPr>
        <w:t>.</w:t>
      </w:r>
    </w:p>
    <w:p w14:paraId="0000067A" w14:textId="1070977A" w:rsidR="00FC568A" w:rsidRDefault="00EF5EFA" w:rsidP="00805905">
      <w:pPr>
        <w:pStyle w:val="Heading5"/>
      </w:pPr>
      <w:r>
        <w:t xml:space="preserve">General Expected Outcomes </w:t>
      </w:r>
    </w:p>
    <w:p w14:paraId="0000067B" w14:textId="72F2C062" w:rsidR="00FC568A" w:rsidRDefault="00EF5EFA">
      <w:pPr>
        <w:widowControl w:val="0"/>
        <w:numPr>
          <w:ilvl w:val="0"/>
          <w:numId w:val="45"/>
        </w:numPr>
        <w:spacing w:after="200"/>
        <w:rPr>
          <w:color w:val="000000"/>
          <w:lang w:val="en-US"/>
        </w:rPr>
      </w:pPr>
      <w:r w:rsidRPr="73E09362">
        <w:rPr>
          <w:lang w:val="en-US"/>
        </w:rPr>
        <w:t>EL Roadmap implementation is monitored and continuously improved</w:t>
      </w:r>
      <w:r w:rsidR="00970DB2">
        <w:rPr>
          <w:lang w:val="en-US"/>
        </w:rPr>
        <w:t>.</w:t>
      </w:r>
    </w:p>
    <w:p w14:paraId="0000067C" w14:textId="1C1ADDBF" w:rsidR="00FC568A" w:rsidRDefault="00EF5EFA">
      <w:pPr>
        <w:widowControl w:val="0"/>
        <w:numPr>
          <w:ilvl w:val="0"/>
          <w:numId w:val="45"/>
        </w:numPr>
        <w:spacing w:after="200"/>
        <w:rPr>
          <w:color w:val="000000"/>
        </w:rPr>
      </w:pPr>
      <w:r>
        <w:t>Progress toward MLs outcomes is measured consistently</w:t>
      </w:r>
      <w:r w:rsidR="00970DB2">
        <w:t>.</w:t>
      </w:r>
    </w:p>
    <w:p w14:paraId="0000067D" w14:textId="2FB5A534" w:rsidR="00FC568A" w:rsidRDefault="00EF5EFA">
      <w:pPr>
        <w:widowControl w:val="0"/>
        <w:numPr>
          <w:ilvl w:val="0"/>
          <w:numId w:val="45"/>
        </w:numPr>
        <w:spacing w:after="200"/>
        <w:rPr>
          <w:color w:val="000000"/>
        </w:rPr>
      </w:pPr>
      <w:r>
        <w:t>Accountability systems support continuous learning and improvement</w:t>
      </w:r>
      <w:r w:rsidR="00970DB2">
        <w:t>.</w:t>
      </w:r>
    </w:p>
    <w:p w14:paraId="0000067E" w14:textId="2FF98960" w:rsidR="00FC568A" w:rsidRDefault="00EF5EFA">
      <w:pPr>
        <w:widowControl w:val="0"/>
        <w:numPr>
          <w:ilvl w:val="0"/>
          <w:numId w:val="45"/>
        </w:numPr>
        <w:spacing w:after="200"/>
        <w:rPr>
          <w:color w:val="000000"/>
        </w:rPr>
      </w:pPr>
      <w:r>
        <w:t>LEAs build the capacity to sustain effective implementation over time</w:t>
      </w:r>
      <w:r w:rsidR="00970DB2">
        <w:t>.</w:t>
      </w:r>
    </w:p>
    <w:p w14:paraId="0000067F" w14:textId="4570560C" w:rsidR="00FC568A" w:rsidRDefault="00EF5EFA" w:rsidP="00805905">
      <w:pPr>
        <w:pStyle w:val="Heading5"/>
      </w:pPr>
      <w:r>
        <w:t>Accountability Metrics</w:t>
      </w:r>
    </w:p>
    <w:p w14:paraId="00000680" w14:textId="5B948FC0" w:rsidR="00FC568A" w:rsidRDefault="00EF5EFA">
      <w:pPr>
        <w:widowControl w:val="0"/>
        <w:numPr>
          <w:ilvl w:val="0"/>
          <w:numId w:val="330"/>
        </w:numPr>
        <w:spacing w:after="200"/>
      </w:pPr>
      <w:r>
        <w:t>Federal Program Monitoring ELD Findings: FPM findings data for ELD, pre</w:t>
      </w:r>
      <w:r w:rsidR="00DF2081">
        <w:t>-</w:t>
      </w:r>
      <w:r>
        <w:t xml:space="preserve"> and </w:t>
      </w:r>
      <w:r w:rsidR="00DF2081">
        <w:t>post-</w:t>
      </w:r>
      <w:r>
        <w:t>data</w:t>
      </w:r>
    </w:p>
    <w:p w14:paraId="00000681" w14:textId="77777777" w:rsidR="00FC568A" w:rsidRDefault="00EF5EFA">
      <w:pPr>
        <w:widowControl w:val="0"/>
        <w:numPr>
          <w:ilvl w:val="0"/>
          <w:numId w:val="330"/>
        </w:numPr>
        <w:spacing w:after="200"/>
      </w:pPr>
      <w:r>
        <w:t>Dashboard ELPI: Improved Dashboard outcomes for EL students</w:t>
      </w:r>
    </w:p>
    <w:p w14:paraId="00000682" w14:textId="47949D27" w:rsidR="00FC568A" w:rsidRDefault="00EF5EFA">
      <w:pPr>
        <w:widowControl w:val="0"/>
        <w:numPr>
          <w:ilvl w:val="0"/>
          <w:numId w:val="330"/>
        </w:numPr>
        <w:spacing w:after="200"/>
      </w:pPr>
      <w:r>
        <w:t xml:space="preserve">CDE State of California Summary | California School Dashboard web page </w:t>
      </w:r>
      <w:r w:rsidR="48FBAD97">
        <w:t>at</w:t>
      </w:r>
      <w:r>
        <w:t xml:space="preserve"> </w:t>
      </w:r>
      <w:hyperlink r:id="rId103" w:anchor="english-learner-progress-card" w:tooltip="CA School Dashboard EL Progress Report Card">
        <w:r w:rsidR="00FC568A" w:rsidRPr="7DBC8224">
          <w:rPr>
            <w:color w:val="1155CC"/>
            <w:u w:val="single"/>
          </w:rPr>
          <w:t>https://www.caschooldashboard.org/reports/ca/2025#english-learner-progress-card</w:t>
        </w:r>
      </w:hyperlink>
      <w:r>
        <w:t xml:space="preserve"> </w:t>
      </w:r>
    </w:p>
    <w:p w14:paraId="00000683" w14:textId="77777777" w:rsidR="00FC568A" w:rsidRPr="003B5829" w:rsidRDefault="00EF5EFA">
      <w:pPr>
        <w:pStyle w:val="Heading2"/>
        <w:spacing w:after="200"/>
        <w:rPr>
          <w:sz w:val="40"/>
          <w:szCs w:val="40"/>
        </w:rPr>
      </w:pPr>
      <w:bookmarkStart w:id="99" w:name="_Toc239255368"/>
      <w:r w:rsidRPr="003B5829">
        <w:rPr>
          <w:sz w:val="40"/>
          <w:szCs w:val="40"/>
        </w:rPr>
        <w:t>Goals, Monitoring, and Accountability of the Implementation of Plan</w:t>
      </w:r>
      <w:bookmarkEnd w:id="99"/>
    </w:p>
    <w:p w14:paraId="00000684" w14:textId="77777777" w:rsidR="00FC568A" w:rsidRDefault="00EF5EFA">
      <w:r w:rsidRPr="73E09362">
        <w:rPr>
          <w:lang w:val="en-US"/>
        </w:rPr>
        <w:t xml:space="preserve">As this plan is implemented, the CDE expects to see overall growth in equity, access, and outcomes for ML and EL students. Growth will be tracked through existing </w:t>
      </w:r>
      <w:r w:rsidRPr="73E09362">
        <w:rPr>
          <w:lang w:val="en-US"/>
        </w:rPr>
        <w:lastRenderedPageBreak/>
        <w:t>statewide data collections listed below. Monitoring these measures over time will allow the state to assess implementation progress, identify trends, pinpoint where additional support or attention is needed, and continue to develop statewide goals to ensure meaningful progress.</w:t>
      </w:r>
    </w:p>
    <w:p w14:paraId="00000685" w14:textId="77777777" w:rsidR="00FC568A" w:rsidRDefault="00EF5EFA" w:rsidP="00A001A5">
      <w:pPr>
        <w:pStyle w:val="Heading3"/>
      </w:pPr>
      <w:bookmarkStart w:id="100" w:name="_heading=h.5nzp65ovdeou" w:colFirst="0" w:colLast="0"/>
      <w:bookmarkEnd w:id="100"/>
      <w:r w:rsidRPr="73E09362">
        <w:rPr>
          <w:lang w:val="en-US"/>
        </w:rPr>
        <w:t>Progress Monitoring on Global CA 2030 Goals (monitored at state, county, and district levels)</w:t>
      </w:r>
    </w:p>
    <w:p w14:paraId="00000686" w14:textId="77777777" w:rsidR="00FC568A" w:rsidRDefault="00EF5EFA">
      <w:pPr>
        <w:widowControl w:val="0"/>
        <w:numPr>
          <w:ilvl w:val="0"/>
          <w:numId w:val="222"/>
        </w:numPr>
        <w:spacing w:after="200"/>
      </w:pPr>
      <w:r>
        <w:t>Number of SSBs awarded</w:t>
      </w:r>
    </w:p>
    <w:p w14:paraId="00000687" w14:textId="77777777" w:rsidR="00FC568A" w:rsidRDefault="00EF5EFA">
      <w:pPr>
        <w:widowControl w:val="0"/>
        <w:numPr>
          <w:ilvl w:val="0"/>
          <w:numId w:val="222"/>
        </w:numPr>
        <w:spacing w:after="200"/>
      </w:pPr>
      <w:r>
        <w:t>Percentage of graduates earning one or more SSBs</w:t>
      </w:r>
    </w:p>
    <w:p w14:paraId="00000688" w14:textId="77777777" w:rsidR="00FC568A" w:rsidRDefault="00EF5EFA">
      <w:pPr>
        <w:widowControl w:val="0"/>
        <w:numPr>
          <w:ilvl w:val="0"/>
          <w:numId w:val="222"/>
        </w:numPr>
        <w:spacing w:after="200"/>
      </w:pPr>
      <w:r>
        <w:t>Number of multilingual programs, inclusive of the CSPP (including DLI)</w:t>
      </w:r>
    </w:p>
    <w:p w14:paraId="00000689" w14:textId="77777777" w:rsidR="00FC568A" w:rsidRDefault="00EF5EFA">
      <w:pPr>
        <w:widowControl w:val="0"/>
        <w:numPr>
          <w:ilvl w:val="0"/>
          <w:numId w:val="222"/>
        </w:numPr>
        <w:spacing w:after="200"/>
      </w:pPr>
      <w:r>
        <w:t>Number of bilingual teacher preparation programs</w:t>
      </w:r>
    </w:p>
    <w:p w14:paraId="0000068A" w14:textId="77777777" w:rsidR="00FC568A" w:rsidRDefault="00EF5EFA">
      <w:pPr>
        <w:widowControl w:val="0"/>
        <w:numPr>
          <w:ilvl w:val="0"/>
          <w:numId w:val="222"/>
        </w:numPr>
        <w:spacing w:after="200"/>
      </w:pPr>
      <w:r>
        <w:t>Number of new bilingual teacher authorizations</w:t>
      </w:r>
    </w:p>
    <w:p w14:paraId="0000068B" w14:textId="5B8470DA" w:rsidR="00FC568A" w:rsidRDefault="00C95ECA" w:rsidP="7DBC8224">
      <w:pPr>
        <w:widowControl w:val="0"/>
        <w:spacing w:after="200" w:line="259" w:lineRule="auto"/>
      </w:pPr>
      <w:r w:rsidRPr="0F064FC6">
        <w:rPr>
          <w:lang w:val="en-US"/>
        </w:rPr>
        <w:t xml:space="preserve">Global California 2030 progress monitoring will include both state-level progress monitoring for statewide goals in the Global California 2030 at </w:t>
      </w:r>
      <w:hyperlink r:id="rId104" w:tooltip="Global California 2030 PDF">
        <w:r w:rsidR="00B14985" w:rsidRPr="10DB455C">
          <w:rPr>
            <w:color w:val="1155CC"/>
            <w:u w:val="single"/>
            <w:lang w:val="en-US"/>
          </w:rPr>
          <w:t>https://www.cde.ca.gov/sp/ml/documents/globalca2030.pdf</w:t>
        </w:r>
      </w:hyperlink>
      <w:r w:rsidRPr="0F064FC6">
        <w:rPr>
          <w:lang w:val="en-US"/>
        </w:rPr>
        <w:t>) and LEA-level monitoring for their local progress in these same areas to inform local planning and resource allocation.</w:t>
      </w:r>
      <w:r w:rsidR="743593F9" w:rsidRPr="10DB455C">
        <w:rPr>
          <w:lang w:val="en-US"/>
        </w:rPr>
        <w:t xml:space="preserve"> </w:t>
      </w:r>
      <w:r w:rsidR="00EF5EFA" w:rsidRPr="0F064FC6">
        <w:rPr>
          <w:lang w:val="en-US"/>
        </w:rPr>
        <w:t xml:space="preserve">Global California 2030 progress monitoring will include both state-level progress monitoring for statewide goals in the Global California 2030 </w:t>
      </w:r>
      <w:r w:rsidR="00B71615" w:rsidRPr="0F064FC6">
        <w:rPr>
          <w:lang w:val="en-US"/>
        </w:rPr>
        <w:t>at</w:t>
      </w:r>
      <w:r w:rsidR="00EF5EFA" w:rsidRPr="0F064FC6">
        <w:rPr>
          <w:lang w:val="en-US"/>
        </w:rPr>
        <w:t xml:space="preserve"> </w:t>
      </w:r>
      <w:hyperlink r:id="rId105" w:tooltip="Global California 2030 PDF">
        <w:r w:rsidR="00FC568A" w:rsidRPr="0F064FC6">
          <w:rPr>
            <w:color w:val="1155CC"/>
            <w:u w:val="single"/>
            <w:lang w:val="en-US"/>
          </w:rPr>
          <w:t>https://www.cde.ca.gov/sp/ml/documents/globalca2030.pdf</w:t>
        </w:r>
      </w:hyperlink>
      <w:r w:rsidR="00EF5EFA" w:rsidRPr="0F064FC6">
        <w:rPr>
          <w:lang w:val="en-US"/>
        </w:rPr>
        <w:t xml:space="preserve"> and LEA-level monitoring for their local progress in these same areas to inform local planning and resource allocation.</w:t>
      </w:r>
    </w:p>
    <w:p w14:paraId="0000068C" w14:textId="77777777" w:rsidR="00FC568A" w:rsidRDefault="00EF5EFA" w:rsidP="00A001A5">
      <w:pPr>
        <w:pStyle w:val="Heading3"/>
      </w:pPr>
      <w:bookmarkStart w:id="101" w:name="_heading=h.bci74cpobbj" w:colFirst="0" w:colLast="0"/>
      <w:bookmarkEnd w:id="101"/>
      <w:r w:rsidRPr="73E09362">
        <w:rPr>
          <w:lang w:val="en-US"/>
        </w:rPr>
        <w:t>Dashboard Indicators (monitored at state and district levels)</w:t>
      </w:r>
    </w:p>
    <w:p w14:paraId="0000068D" w14:textId="77777777" w:rsidR="00FC568A" w:rsidRDefault="00EF5EFA">
      <w:pPr>
        <w:widowControl w:val="0"/>
        <w:spacing w:after="200"/>
      </w:pPr>
      <w:r>
        <w:t>Over time, as the EL Roadmap is implemented at all levels across the state, Dashboard indicators may show improvement for EL students, including:</w:t>
      </w:r>
    </w:p>
    <w:p w14:paraId="0000068E" w14:textId="63DCFEC4" w:rsidR="00FC568A" w:rsidRDefault="00EF5EFA">
      <w:pPr>
        <w:widowControl w:val="0"/>
        <w:numPr>
          <w:ilvl w:val="0"/>
          <w:numId w:val="74"/>
        </w:numPr>
        <w:spacing w:after="200"/>
      </w:pPr>
      <w:r>
        <w:t xml:space="preserve">Improved Dashboard outcomes for EL, LTEL (where applicable), and RFEP students as visible on the California School Dashboard </w:t>
      </w:r>
      <w:r w:rsidR="65BF9D14">
        <w:t>at</w:t>
      </w:r>
      <w:r>
        <w:t xml:space="preserve"> </w:t>
      </w:r>
      <w:hyperlink r:id="rId106" w:tooltip="California School Dashboard">
        <w:r w:rsidR="00BA531C" w:rsidRPr="7DBC8224">
          <w:rPr>
            <w:color w:val="1155CC"/>
            <w:u w:val="single"/>
          </w:rPr>
          <w:t>https://www.caschooldashboard.org/</w:t>
        </w:r>
      </w:hyperlink>
      <w:r>
        <w:t xml:space="preserve">. </w:t>
      </w:r>
    </w:p>
    <w:p w14:paraId="0000068F" w14:textId="77777777" w:rsidR="00FC568A" w:rsidRDefault="00EF5EFA">
      <w:pPr>
        <w:widowControl w:val="0"/>
        <w:numPr>
          <w:ilvl w:val="1"/>
          <w:numId w:val="74"/>
        </w:numPr>
        <w:spacing w:after="200"/>
      </w:pPr>
      <w:r>
        <w:t>ELPI</w:t>
      </w:r>
    </w:p>
    <w:p w14:paraId="00000690" w14:textId="77777777" w:rsidR="00FC568A" w:rsidRDefault="00EF5EFA">
      <w:pPr>
        <w:widowControl w:val="0"/>
        <w:numPr>
          <w:ilvl w:val="1"/>
          <w:numId w:val="74"/>
        </w:numPr>
        <w:spacing w:after="200"/>
      </w:pPr>
      <w:r>
        <w:t>Academic</w:t>
      </w:r>
    </w:p>
    <w:p w14:paraId="00000691" w14:textId="77777777" w:rsidR="00FC568A" w:rsidRDefault="00EF5EFA">
      <w:pPr>
        <w:widowControl w:val="0"/>
        <w:numPr>
          <w:ilvl w:val="1"/>
          <w:numId w:val="74"/>
        </w:numPr>
        <w:spacing w:after="200"/>
      </w:pPr>
      <w:r>
        <w:t>Chronic Absenteeism</w:t>
      </w:r>
    </w:p>
    <w:p w14:paraId="00000692" w14:textId="77777777" w:rsidR="00FC568A" w:rsidRDefault="00EF5EFA">
      <w:pPr>
        <w:widowControl w:val="0"/>
        <w:numPr>
          <w:ilvl w:val="1"/>
          <w:numId w:val="74"/>
        </w:numPr>
        <w:spacing w:after="200"/>
      </w:pPr>
      <w:r>
        <w:t>Graduation Rate</w:t>
      </w:r>
    </w:p>
    <w:p w14:paraId="00000693" w14:textId="77777777" w:rsidR="00FC568A" w:rsidRDefault="00EF5EFA">
      <w:pPr>
        <w:widowControl w:val="0"/>
        <w:numPr>
          <w:ilvl w:val="1"/>
          <w:numId w:val="74"/>
        </w:numPr>
        <w:spacing w:after="200"/>
      </w:pPr>
      <w:r>
        <w:t>Suspension Rate</w:t>
      </w:r>
    </w:p>
    <w:p w14:paraId="00000694" w14:textId="77777777" w:rsidR="00FC568A" w:rsidRDefault="00EF5EFA">
      <w:pPr>
        <w:widowControl w:val="0"/>
        <w:numPr>
          <w:ilvl w:val="1"/>
          <w:numId w:val="74"/>
        </w:numPr>
        <w:spacing w:after="200"/>
      </w:pPr>
      <w:r>
        <w:t>College and Career</w:t>
      </w:r>
    </w:p>
    <w:p w14:paraId="00000695" w14:textId="0B9A4C1B" w:rsidR="00FC568A" w:rsidRDefault="00EF5EFA">
      <w:pPr>
        <w:widowControl w:val="0"/>
        <w:numPr>
          <w:ilvl w:val="0"/>
          <w:numId w:val="74"/>
        </w:numPr>
        <w:spacing w:after="200"/>
      </w:pPr>
      <w:r>
        <w:t xml:space="preserve">These indicators reflect progress across strategic </w:t>
      </w:r>
      <w:proofErr w:type="gramStart"/>
      <w:r>
        <w:t>levers</w:t>
      </w:r>
      <w:proofErr w:type="gramEnd"/>
      <w:r w:rsidR="00970DB2">
        <w:t>.</w:t>
      </w:r>
    </w:p>
    <w:p w14:paraId="00000696" w14:textId="77777777" w:rsidR="00FC568A" w:rsidRDefault="00EF5EFA" w:rsidP="00A001A5">
      <w:pPr>
        <w:pStyle w:val="Heading3"/>
      </w:pPr>
      <w:bookmarkStart w:id="102" w:name="_heading=h.jklxjfjucboj" w:colFirst="0" w:colLast="0"/>
      <w:bookmarkEnd w:id="102"/>
      <w:r>
        <w:lastRenderedPageBreak/>
        <w:t>Data on Adopting and Implementing the EL Roadmap Policy</w:t>
      </w:r>
    </w:p>
    <w:p w14:paraId="00000697" w14:textId="2A9056D3" w:rsidR="00FC568A" w:rsidRDefault="00EF5EFA">
      <w:pPr>
        <w:widowControl w:val="0"/>
        <w:spacing w:after="200"/>
      </w:pPr>
      <w:r>
        <w:t>In partnership with the CDE Technical Assistance and Monitoring Office, the FMP Office, and the GEMS, the CDE will collect data on LEA engagement in plan implementation, including</w:t>
      </w:r>
      <w:r w:rsidR="00D6278F">
        <w:t>,</w:t>
      </w:r>
      <w:r>
        <w:t xml:space="preserve"> but not limited to:</w:t>
      </w:r>
    </w:p>
    <w:p w14:paraId="00000698" w14:textId="77777777" w:rsidR="00FC568A" w:rsidRDefault="00EF5EFA">
      <w:pPr>
        <w:widowControl w:val="0"/>
        <w:numPr>
          <w:ilvl w:val="0"/>
          <w:numId w:val="258"/>
        </w:numPr>
        <w:spacing w:after="200"/>
        <w:rPr>
          <w:color w:val="000000"/>
          <w:lang w:val="en-US"/>
        </w:rPr>
      </w:pPr>
      <w:r w:rsidRPr="73E09362">
        <w:rPr>
          <w:lang w:val="en-US"/>
        </w:rPr>
        <w:t xml:space="preserve">LEAs that contacted the department for assistance in implementation </w:t>
      </w:r>
    </w:p>
    <w:p w14:paraId="00000699" w14:textId="77777777" w:rsidR="00FC568A" w:rsidRDefault="00EF5EFA">
      <w:pPr>
        <w:widowControl w:val="0"/>
        <w:numPr>
          <w:ilvl w:val="0"/>
          <w:numId w:val="258"/>
        </w:numPr>
        <w:spacing w:after="200"/>
        <w:rPr>
          <w:color w:val="000000"/>
          <w:lang w:val="en-US"/>
        </w:rPr>
      </w:pPr>
      <w:r w:rsidRPr="73E09362">
        <w:rPr>
          <w:lang w:val="en-US"/>
        </w:rPr>
        <w:t>LEAs and COEs that offered PL opportunities to assist implementation of the plan</w:t>
      </w:r>
    </w:p>
    <w:p w14:paraId="0000069A" w14:textId="7FE5C859" w:rsidR="00FC568A" w:rsidRDefault="00EF5EFA">
      <w:pPr>
        <w:widowControl w:val="0"/>
        <w:numPr>
          <w:ilvl w:val="0"/>
          <w:numId w:val="258"/>
        </w:numPr>
        <w:spacing w:after="200"/>
        <w:rPr>
          <w:color w:val="000000"/>
        </w:rPr>
      </w:pPr>
      <w:r>
        <w:t xml:space="preserve">LEA use of EL Roadmap alignment tools in LCAP and SPSA development </w:t>
      </w:r>
    </w:p>
    <w:p w14:paraId="0000069B" w14:textId="77777777" w:rsidR="00FC568A" w:rsidRDefault="00EF5EFA" w:rsidP="003B5829">
      <w:pPr>
        <w:pStyle w:val="Heading2"/>
        <w:spacing w:before="240" w:after="200"/>
      </w:pPr>
      <w:bookmarkStart w:id="103" w:name="_Toc239255369"/>
      <w:r>
        <w:t>Accountability, Monitoring Cycle, and Continuous Improvement</w:t>
      </w:r>
      <w:bookmarkEnd w:id="103"/>
    </w:p>
    <w:p w14:paraId="0000069C" w14:textId="77777777" w:rsidR="00FC568A" w:rsidRDefault="00EF5EFA">
      <w:pPr>
        <w:spacing w:after="200"/>
      </w:pPr>
      <w:r>
        <w:t>Consistent with the plan’s improvement science orientation, progress monitoring is an iterative cycle revisited across the five-year implementation timeline:</w:t>
      </w:r>
    </w:p>
    <w:p w14:paraId="0000069D" w14:textId="3021FAD4" w:rsidR="00FC568A" w:rsidRDefault="00EF5EFA">
      <w:pPr>
        <w:numPr>
          <w:ilvl w:val="0"/>
          <w:numId w:val="84"/>
        </w:numPr>
        <w:spacing w:after="200"/>
      </w:pPr>
      <w:r w:rsidRPr="73E09362">
        <w:rPr>
          <w:lang w:val="en-US"/>
        </w:rPr>
        <w:t>Annually, the CDE reviews statewide data while COEs and LEAs review available local data to assess progress and identify needs and next steps</w:t>
      </w:r>
      <w:r w:rsidR="00970DB2">
        <w:rPr>
          <w:lang w:val="en-US"/>
        </w:rPr>
        <w:t>.</w:t>
      </w:r>
    </w:p>
    <w:p w14:paraId="0000069E" w14:textId="459EF902" w:rsidR="00FC568A" w:rsidRDefault="00EF5EFA">
      <w:pPr>
        <w:numPr>
          <w:ilvl w:val="0"/>
          <w:numId w:val="84"/>
        </w:numPr>
        <w:spacing w:after="200"/>
      </w:pPr>
      <w:r w:rsidRPr="73E09362">
        <w:rPr>
          <w:lang w:val="en-US"/>
        </w:rPr>
        <w:t xml:space="preserve">Findings inform adjustments to actions within each </w:t>
      </w:r>
      <w:r w:rsidR="00163CB4">
        <w:rPr>
          <w:lang w:val="en-US"/>
        </w:rPr>
        <w:t>strategic lever</w:t>
      </w:r>
      <w:r w:rsidRPr="73E09362">
        <w:rPr>
          <w:lang w:val="en-US"/>
        </w:rPr>
        <w:t xml:space="preserve"> and phase, ensuring the plan remains needs</w:t>
      </w:r>
      <w:r w:rsidR="00EB3611">
        <w:rPr>
          <w:lang w:val="en-US"/>
        </w:rPr>
        <w:t xml:space="preserve"> </w:t>
      </w:r>
      <w:r w:rsidRPr="73E09362">
        <w:rPr>
          <w:lang w:val="en-US"/>
        </w:rPr>
        <w:t>responsive</w:t>
      </w:r>
      <w:r w:rsidR="00970DB2">
        <w:rPr>
          <w:lang w:val="en-US"/>
        </w:rPr>
        <w:t>.</w:t>
      </w:r>
    </w:p>
    <w:p w14:paraId="0000069F" w14:textId="790B2B62" w:rsidR="00FC568A" w:rsidRDefault="00EF5EFA">
      <w:pPr>
        <w:numPr>
          <w:ilvl w:val="0"/>
          <w:numId w:val="84"/>
        </w:numPr>
        <w:spacing w:after="200"/>
      </w:pPr>
      <w:r w:rsidRPr="73E09362">
        <w:rPr>
          <w:lang w:val="en-US"/>
        </w:rPr>
        <w:t xml:space="preserve">COEs use this data to prioritize </w:t>
      </w:r>
      <w:r w:rsidR="003B7C1E">
        <w:rPr>
          <w:lang w:val="en-US"/>
        </w:rPr>
        <w:t>TA</w:t>
      </w:r>
      <w:r w:rsidRPr="73E09362">
        <w:rPr>
          <w:lang w:val="en-US"/>
        </w:rPr>
        <w:t xml:space="preserve"> and coaching support for LEAs, particularly those identified for DA, DTA, FPM, and so on, related to EL and LTEL outcomes</w:t>
      </w:r>
      <w:r w:rsidR="00970DB2">
        <w:rPr>
          <w:lang w:val="en-US"/>
        </w:rPr>
        <w:t>.</w:t>
      </w:r>
    </w:p>
    <w:p w14:paraId="000006A0" w14:textId="3B09ED9E" w:rsidR="00FC568A" w:rsidRDefault="00EF5EFA">
      <w:pPr>
        <w:numPr>
          <w:ilvl w:val="0"/>
          <w:numId w:val="84"/>
        </w:numPr>
        <w:spacing w:after="200"/>
      </w:pPr>
      <w:r>
        <w:t>The CDE shares statewide trends and promising practices (for example: through the SSOS Resource Hub) to support continuous improvement across the system</w:t>
      </w:r>
      <w:r w:rsidR="00970DB2">
        <w:t>.</w:t>
      </w:r>
    </w:p>
    <w:p w14:paraId="000006A1" w14:textId="77777777" w:rsidR="00FC568A" w:rsidRDefault="00EF5EFA">
      <w:pPr>
        <w:spacing w:after="200"/>
      </w:pPr>
      <w:r>
        <w:t>This accountability system primarily reflects Principle 3 (System Conditions that Support Effectiveness) and Principle 4 (Alignment and Articulation Within and Across Systems) so that monitoring is coherent across the state, county, and district levels, and that data drives both compliance and systems improvement.</w:t>
      </w:r>
    </w:p>
    <w:p w14:paraId="000006A2" w14:textId="77777777" w:rsidR="00FC568A" w:rsidRDefault="00EF5EFA" w:rsidP="00A001A5">
      <w:pPr>
        <w:pStyle w:val="Heading3"/>
      </w:pPr>
      <w:bookmarkStart w:id="104" w:name="_heading=h.1vh2mgyjdwpv" w:colFirst="0" w:colLast="0"/>
      <w:bookmarkEnd w:id="104"/>
      <w:r>
        <w:t>Immediate Monitoring and Accountability</w:t>
      </w:r>
    </w:p>
    <w:p w14:paraId="000006A3" w14:textId="39D74021" w:rsidR="00FC568A" w:rsidRDefault="00EF5EFA">
      <w:pPr>
        <w:widowControl w:val="0"/>
        <w:spacing w:after="200" w:line="276" w:lineRule="auto"/>
      </w:pPr>
      <w:r w:rsidRPr="73E09362">
        <w:rPr>
          <w:lang w:val="en-US"/>
        </w:rPr>
        <w:t>In the early phases of implementation, monitoring focuses on data that can be collected in real time to demonstrate LEA engagement and awareness</w:t>
      </w:r>
      <w:r w:rsidR="00EB3611">
        <w:rPr>
          <w:lang w:val="en-US"/>
        </w:rPr>
        <w:t xml:space="preserve"> </w:t>
      </w:r>
      <w:r w:rsidRPr="73E09362">
        <w:rPr>
          <w:lang w:val="en-US"/>
        </w:rPr>
        <w:t>building, before longer</w:t>
      </w:r>
      <w:r w:rsidR="00970DB2">
        <w:rPr>
          <w:lang w:val="en-US"/>
        </w:rPr>
        <w:t xml:space="preserve"> </w:t>
      </w:r>
      <w:r w:rsidRPr="73E09362">
        <w:rPr>
          <w:lang w:val="en-US"/>
        </w:rPr>
        <w:t xml:space="preserve">term outcome data (for example: Dashboard </w:t>
      </w:r>
      <w:r w:rsidR="006A7BB2">
        <w:rPr>
          <w:lang w:val="en-US"/>
        </w:rPr>
        <w:t>i</w:t>
      </w:r>
      <w:r w:rsidRPr="73E09362">
        <w:rPr>
          <w:lang w:val="en-US"/>
        </w:rPr>
        <w:t>ndicators) can reflect meaningful change. This includes</w:t>
      </w:r>
      <w:r w:rsidR="00E20223">
        <w:rPr>
          <w:lang w:val="en-US"/>
        </w:rPr>
        <w:t xml:space="preserve"> the following</w:t>
      </w:r>
      <w:r w:rsidRPr="73E09362">
        <w:rPr>
          <w:lang w:val="en-US"/>
        </w:rPr>
        <w:t>:</w:t>
      </w:r>
    </w:p>
    <w:p w14:paraId="000006A4" w14:textId="39195F0B" w:rsidR="00FC568A" w:rsidRDefault="00EF5EFA">
      <w:pPr>
        <w:widowControl w:val="0"/>
        <w:numPr>
          <w:ilvl w:val="0"/>
          <w:numId w:val="51"/>
        </w:numPr>
        <w:spacing w:after="200" w:line="276" w:lineRule="auto"/>
      </w:pPr>
      <w:r w:rsidRPr="73E09362">
        <w:rPr>
          <w:lang w:val="en-US"/>
        </w:rPr>
        <w:t>LEAs that engaged in the implementation of the plan, including, but not limited to, LEAs that contacted the department for assistance in implementation and those that offered PL opportunities to assist educators in implementing the plan</w:t>
      </w:r>
    </w:p>
    <w:p w14:paraId="000006A5" w14:textId="62B73F14" w:rsidR="00FC568A" w:rsidRDefault="00EF5EFA">
      <w:pPr>
        <w:widowControl w:val="0"/>
        <w:numPr>
          <w:ilvl w:val="0"/>
          <w:numId w:val="51"/>
        </w:numPr>
        <w:spacing w:after="200" w:line="276" w:lineRule="auto"/>
      </w:pPr>
      <w:r>
        <w:t>LEAs that accessed EL Roadmap alignment tools and resources for LCAP and SPSA development</w:t>
      </w:r>
      <w:r w:rsidR="00EB3611">
        <w:t>,</w:t>
      </w:r>
      <w:r>
        <w:t xml:space="preserve"> as reported by COEs and GEMS to the CDE</w:t>
      </w:r>
    </w:p>
    <w:p w14:paraId="000006A6" w14:textId="2F851E62" w:rsidR="00FC568A" w:rsidRDefault="00EF5EFA">
      <w:pPr>
        <w:widowControl w:val="0"/>
        <w:numPr>
          <w:ilvl w:val="0"/>
          <w:numId w:val="51"/>
        </w:numPr>
        <w:spacing w:after="200" w:line="276" w:lineRule="auto"/>
      </w:pPr>
      <w:r>
        <w:lastRenderedPageBreak/>
        <w:t>Participation counts in state</w:t>
      </w:r>
      <w:r w:rsidR="00EB3611">
        <w:t>-</w:t>
      </w:r>
      <w:r>
        <w:t xml:space="preserve"> or county-sponsored EL Roadmap PL, coaching, and communities of practices (for example: OPTEL modules, COE-</w:t>
      </w:r>
      <w:r w:rsidR="004A1923">
        <w:t xml:space="preserve"> </w:t>
      </w:r>
      <w:r>
        <w:t>or GEMS-facilitated networks)</w:t>
      </w:r>
    </w:p>
    <w:p w14:paraId="000006A7" w14:textId="536CB7D9" w:rsidR="00FC568A" w:rsidRDefault="00EF5EFA">
      <w:pPr>
        <w:widowControl w:val="0"/>
        <w:numPr>
          <w:ilvl w:val="0"/>
          <w:numId w:val="51"/>
        </w:numPr>
        <w:spacing w:after="200" w:line="276" w:lineRule="auto"/>
      </w:pPr>
      <w:r w:rsidRPr="73E09362">
        <w:rPr>
          <w:lang w:val="en-US"/>
        </w:rPr>
        <w:t xml:space="preserve">Requests for </w:t>
      </w:r>
      <w:r w:rsidR="003B7C1E">
        <w:rPr>
          <w:lang w:val="en-US"/>
        </w:rPr>
        <w:t>TA</w:t>
      </w:r>
      <w:r w:rsidRPr="73E09362">
        <w:rPr>
          <w:lang w:val="en-US"/>
        </w:rPr>
        <w:t xml:space="preserve"> related to specific </w:t>
      </w:r>
      <w:r w:rsidR="00163CB4">
        <w:rPr>
          <w:lang w:val="en-US"/>
        </w:rPr>
        <w:t>strategic lever</w:t>
      </w:r>
      <w:r w:rsidRPr="73E09362">
        <w:rPr>
          <w:lang w:val="en-US"/>
        </w:rPr>
        <w:t>s (for example: master scheduling, curriculum and instruction, dually identified student supports)</w:t>
      </w:r>
    </w:p>
    <w:p w14:paraId="000006A8" w14:textId="35BB3AD2" w:rsidR="00FC568A" w:rsidRDefault="00EF5EFA">
      <w:pPr>
        <w:widowControl w:val="0"/>
        <w:numPr>
          <w:ilvl w:val="0"/>
          <w:numId w:val="51"/>
        </w:numPr>
        <w:spacing w:after="200" w:line="276" w:lineRule="auto"/>
      </w:pPr>
      <w:r w:rsidRPr="73E09362">
        <w:rPr>
          <w:lang w:val="en-US"/>
        </w:rPr>
        <w:t>Early adoption indicators, such as LEAs</w:t>
      </w:r>
      <w:r w:rsidR="00EB3611">
        <w:rPr>
          <w:lang w:val="en-US"/>
        </w:rPr>
        <w:t>,</w:t>
      </w:r>
      <w:r w:rsidRPr="73E09362">
        <w:rPr>
          <w:lang w:val="en-US"/>
        </w:rPr>
        <w:t xml:space="preserve"> </w:t>
      </w:r>
      <w:r w:rsidRPr="3FE6AD10">
        <w:rPr>
          <w:lang w:val="en-US"/>
        </w:rPr>
        <w:t>have</w:t>
      </w:r>
      <w:r w:rsidRPr="73E09362">
        <w:rPr>
          <w:lang w:val="en-US"/>
        </w:rPr>
        <w:t xml:space="preserve"> begun using EL Roadmap-aligned walk</w:t>
      </w:r>
      <w:r w:rsidR="00E76C6A">
        <w:rPr>
          <w:lang w:val="en-US"/>
        </w:rPr>
        <w:t>-</w:t>
      </w:r>
      <w:r w:rsidRPr="73E09362">
        <w:rPr>
          <w:lang w:val="en-US"/>
        </w:rPr>
        <w:t>through tools</w:t>
      </w:r>
    </w:p>
    <w:p w14:paraId="000006A9" w14:textId="77777777" w:rsidR="00FC568A" w:rsidRDefault="00EF5EFA">
      <w:pPr>
        <w:widowControl w:val="0"/>
        <w:spacing w:after="200" w:line="276" w:lineRule="auto"/>
      </w:pPr>
      <w:r w:rsidRPr="73E09362">
        <w:rPr>
          <w:lang w:val="en-US"/>
        </w:rPr>
        <w:t>This immediate-term data allows the CDE, COEs, and GEMS to identify which LEAs are actively engaging with the plan, where implementation is lagging, and where additional outreach or support may be needed before outcome data becomes available.</w:t>
      </w:r>
    </w:p>
    <w:p w14:paraId="000006AA" w14:textId="3F8C6446" w:rsidR="00FC568A" w:rsidRDefault="00EF5EFA" w:rsidP="00A001A5">
      <w:pPr>
        <w:pStyle w:val="Heading3"/>
      </w:pPr>
      <w:bookmarkStart w:id="105" w:name="_heading=h.pnidynysmtgh" w:colFirst="0" w:colLast="0"/>
      <w:bookmarkEnd w:id="105"/>
      <w:r>
        <w:t>Longer</w:t>
      </w:r>
      <w:r w:rsidR="00A86A24">
        <w:t xml:space="preserve"> </w:t>
      </w:r>
      <w:r w:rsidR="00334A45">
        <w:t>T</w:t>
      </w:r>
      <w:r>
        <w:t>erm Monitoring and Accountability Options</w:t>
      </w:r>
    </w:p>
    <w:p w14:paraId="000006AB" w14:textId="3E3E5915" w:rsidR="00FC568A" w:rsidRDefault="00EF5EFA">
      <w:pPr>
        <w:spacing w:after="200"/>
      </w:pPr>
      <w:r>
        <w:t>As implementation matures, monitoring evolves toward outcome and systems-level data that reflect whether EL Roadmap implementation is producing meaningful, sustained change for ML and EL students. Longer</w:t>
      </w:r>
      <w:r w:rsidR="00E20223">
        <w:t xml:space="preserve"> </w:t>
      </w:r>
      <w:r>
        <w:t>term monitoring options include</w:t>
      </w:r>
      <w:r w:rsidR="0071753E">
        <w:t xml:space="preserve"> the following</w:t>
      </w:r>
      <w:r>
        <w:t>:</w:t>
      </w:r>
    </w:p>
    <w:p w14:paraId="000006AC" w14:textId="77831414" w:rsidR="00FC568A" w:rsidRDefault="00EF5EFA">
      <w:pPr>
        <w:numPr>
          <w:ilvl w:val="0"/>
          <w:numId w:val="15"/>
        </w:numPr>
        <w:spacing w:after="200"/>
      </w:pPr>
      <w:r>
        <w:t>Student outcome trends over time (ELPI growth, CAASPP, CAST, and CSA performance, and reductions in disproportionate identification of EL students for special education)</w:t>
      </w:r>
    </w:p>
    <w:p w14:paraId="000006AD" w14:textId="274E68C3" w:rsidR="00FC568A" w:rsidRDefault="00EF5EFA">
      <w:pPr>
        <w:numPr>
          <w:ilvl w:val="0"/>
          <w:numId w:val="15"/>
        </w:numPr>
        <w:spacing w:after="200"/>
      </w:pPr>
      <w:r>
        <w:t>Growth in multilingual pathway access, including trends in SSB attainment, dual language/multilingual program enrollment, and bilingual teacher authorizations issued</w:t>
      </w:r>
    </w:p>
    <w:p w14:paraId="000006AE" w14:textId="4BDAF3EB" w:rsidR="00FC568A" w:rsidRDefault="00EF5EFA">
      <w:pPr>
        <w:numPr>
          <w:ilvl w:val="0"/>
          <w:numId w:val="15"/>
        </w:numPr>
        <w:spacing w:after="200"/>
      </w:pPr>
      <w:r>
        <w:t>Sustained LEA capacity, measured through indicators such as continuity of EL Roadmap-aligned PL structures (PLCs, coaching cycles), retention of trained bilingual staff, and institutionalization of cross-departmental practices into standardized procedures rather than pilot programs</w:t>
      </w:r>
    </w:p>
    <w:p w14:paraId="000006AF" w14:textId="71442B1B" w:rsidR="00FC568A" w:rsidRDefault="00EF5EFA">
      <w:pPr>
        <w:numPr>
          <w:ilvl w:val="0"/>
          <w:numId w:val="15"/>
        </w:numPr>
        <w:spacing w:after="200"/>
      </w:pPr>
      <w:r w:rsidRPr="73E09362">
        <w:rPr>
          <w:lang w:val="en-US"/>
        </w:rPr>
        <w:t xml:space="preserve">Reduced requests for </w:t>
      </w:r>
      <w:r w:rsidR="003B7C1E">
        <w:rPr>
          <w:lang w:val="en-US"/>
        </w:rPr>
        <w:t>TA</w:t>
      </w:r>
      <w:r w:rsidRPr="73E09362">
        <w:rPr>
          <w:lang w:val="en-US"/>
        </w:rPr>
        <w:t xml:space="preserve"> as LEAs build internal capacity to sustain EL Roadmap-aligned practices</w:t>
      </w:r>
    </w:p>
    <w:p w14:paraId="000006B0" w14:textId="4590E747" w:rsidR="00FC568A" w:rsidRDefault="00EF5EFA">
      <w:pPr>
        <w:numPr>
          <w:ilvl w:val="0"/>
          <w:numId w:val="15"/>
        </w:numPr>
        <w:spacing w:after="200"/>
      </w:pPr>
      <w:r w:rsidRPr="73E09362">
        <w:rPr>
          <w:lang w:val="en-US"/>
        </w:rPr>
        <w:t xml:space="preserve">Infusion of elements of the EL Roadmap Implementation Plan to </w:t>
      </w:r>
      <w:r w:rsidR="003B7C1E">
        <w:rPr>
          <w:lang w:val="en-US"/>
        </w:rPr>
        <w:t>TA</w:t>
      </w:r>
      <w:r w:rsidRPr="73E09362">
        <w:rPr>
          <w:lang w:val="en-US"/>
        </w:rPr>
        <w:t xml:space="preserve"> and coaching efforts during compliance monitoring processes. Monitor LEAs for statutory compliance findings and resolution across EL programs</w:t>
      </w:r>
    </w:p>
    <w:p w14:paraId="000006B1" w14:textId="69CE6E30" w:rsidR="00FC568A" w:rsidRDefault="00EF5EFA">
      <w:pPr>
        <w:numPr>
          <w:ilvl w:val="0"/>
          <w:numId w:val="15"/>
        </w:numPr>
        <w:spacing w:after="200"/>
      </w:pPr>
      <w:r>
        <w:t>Cross-system alignment indicators, such as process and procedure evidence that MTSS, UDL, and special education systems are aligned with EL and ELD systems (GEMS, SERLs, and FPM)</w:t>
      </w:r>
    </w:p>
    <w:p w14:paraId="000006B2" w14:textId="578CDC0A" w:rsidR="00FC568A" w:rsidRDefault="00EF5EFA">
      <w:pPr>
        <w:numPr>
          <w:ilvl w:val="0"/>
          <w:numId w:val="15"/>
        </w:numPr>
        <w:spacing w:after="200"/>
      </w:pPr>
      <w:r w:rsidRPr="73E09362">
        <w:rPr>
          <w:lang w:val="en-US"/>
        </w:rPr>
        <w:t>Engaged GEMS to conduct periodic case studies of demonstration site data, capturing qualitative and quantitative evidence of effective, sustained implementation that can be used to refine statewide guidance and scale support to additional LEAs</w:t>
      </w:r>
    </w:p>
    <w:p w14:paraId="000006B4" w14:textId="0DFAEE20" w:rsidR="00FC568A" w:rsidRDefault="00EF5EFA" w:rsidP="00733D1B">
      <w:pPr>
        <w:spacing w:after="200"/>
      </w:pPr>
      <w:r>
        <w:lastRenderedPageBreak/>
        <w:t>Longer</w:t>
      </w:r>
      <w:r w:rsidR="008402B4">
        <w:t xml:space="preserve"> </w:t>
      </w:r>
      <w:r>
        <w:t>term monitoring is intended to be revisited on a recurring cycle, annually or by phase implementation milestones within the five-year time</w:t>
      </w:r>
      <w:r w:rsidR="00902A11">
        <w:t xml:space="preserve"> </w:t>
      </w:r>
      <w:r>
        <w:t>frame</w:t>
      </w:r>
      <w:r w:rsidR="00641B7B">
        <w:t>,</w:t>
      </w:r>
      <w:r>
        <w:t xml:space="preserve"> so that </w:t>
      </w:r>
      <w:r w:rsidR="00641B7B">
        <w:t xml:space="preserve">the </w:t>
      </w:r>
      <w:r>
        <w:t>state, COE</w:t>
      </w:r>
      <w:r w:rsidR="00641B7B">
        <w:t>s</w:t>
      </w:r>
      <w:r>
        <w:t xml:space="preserve">, and LEAs can assess both implementation of the plan and its impact on the system and all typologies of ML and EL student outcomes. </w:t>
      </w:r>
      <w:bookmarkStart w:id="106" w:name="_heading=h.s88rz37vu1vg" w:colFirst="0" w:colLast="0"/>
      <w:bookmarkEnd w:id="106"/>
      <w:r>
        <w:br w:type="page"/>
      </w:r>
    </w:p>
    <w:p w14:paraId="000006B5" w14:textId="3599F7F5" w:rsidR="00FC568A" w:rsidRPr="003B5829" w:rsidRDefault="00EF5EFA">
      <w:pPr>
        <w:pStyle w:val="Heading2"/>
        <w:spacing w:after="200"/>
        <w:rPr>
          <w:sz w:val="40"/>
          <w:szCs w:val="40"/>
        </w:rPr>
      </w:pPr>
      <w:bookmarkStart w:id="107" w:name="_Toc239255370"/>
      <w:r w:rsidRPr="003B5829">
        <w:rPr>
          <w:sz w:val="40"/>
          <w:szCs w:val="40"/>
        </w:rPr>
        <w:lastRenderedPageBreak/>
        <w:t>Resource-Dependent Innovation</w:t>
      </w:r>
      <w:r w:rsidR="24DEE4E0" w:rsidRPr="003B5829">
        <w:rPr>
          <w:sz w:val="40"/>
          <w:szCs w:val="40"/>
        </w:rPr>
        <w:t>s</w:t>
      </w:r>
      <w:bookmarkEnd w:id="107"/>
    </w:p>
    <w:p w14:paraId="1FB99AA2" w14:textId="53672008" w:rsidR="69517BD3" w:rsidRDefault="69517BD3" w:rsidP="005955FF">
      <w:pPr>
        <w:spacing w:line="259" w:lineRule="auto"/>
      </w:pPr>
      <w:r w:rsidRPr="257B3DA1">
        <w:rPr>
          <w:lang w:val="en-US"/>
        </w:rPr>
        <w:t>The following resource-dependent innovations were identified and highlighted by the</w:t>
      </w:r>
      <w:r w:rsidR="5A471C1C" w:rsidRPr="257B3DA1">
        <w:rPr>
          <w:lang w:val="en-US"/>
        </w:rPr>
        <w:t xml:space="preserve"> EL Roadmap Implementation Plan </w:t>
      </w:r>
      <w:r w:rsidRPr="257B3DA1">
        <w:rPr>
          <w:lang w:val="en-US"/>
        </w:rPr>
        <w:t>Advisory Committee as opportunities to strengthen and accelerate statewide implementation of the EL Roadmap. These innovations would require statutory changes and/or dedicated funding to implement.</w:t>
      </w:r>
      <w:r w:rsidR="38EF462E" w:rsidRPr="257B3DA1">
        <w:rPr>
          <w:lang w:val="en-US"/>
        </w:rPr>
        <w:t xml:space="preserve"> </w:t>
      </w:r>
      <w:r w:rsidR="796633DD" w:rsidRPr="257B3DA1">
        <w:rPr>
          <w:lang w:val="en-US"/>
        </w:rPr>
        <w:t>Their inclusion in this plan does not constitute an endorsement or advocacy position by the CDE</w:t>
      </w:r>
      <w:r w:rsidR="095698D0" w:rsidRPr="257B3DA1">
        <w:rPr>
          <w:lang w:val="en-US"/>
        </w:rPr>
        <w:t xml:space="preserve">. This section is organized first by strategic lever, and then, within each strategic lever, by the level of resources required for each activity, beginning with those requiring minimal to moderate resources and culminating in those requiring a significant investment or infusion of </w:t>
      </w:r>
      <w:r w:rsidR="760DEA58" w:rsidRPr="7A07C8E7">
        <w:rPr>
          <w:lang w:val="en-US"/>
        </w:rPr>
        <w:t xml:space="preserve">new </w:t>
      </w:r>
      <w:r w:rsidR="095698D0" w:rsidRPr="7A07C8E7">
        <w:rPr>
          <w:lang w:val="en-US"/>
        </w:rPr>
        <w:t>resources.</w:t>
      </w:r>
    </w:p>
    <w:p w14:paraId="000006B6" w14:textId="77ED9D67" w:rsidR="00FC568A" w:rsidRDefault="00EF5EFA" w:rsidP="00A001A5">
      <w:pPr>
        <w:pStyle w:val="Heading3"/>
      </w:pPr>
      <w:bookmarkStart w:id="108" w:name="_heading=h.qtdt95adzg0f" w:colFirst="0" w:colLast="0"/>
      <w:bookmarkEnd w:id="108"/>
      <w:r>
        <w:t>Monitoring and Accountability</w:t>
      </w:r>
      <w:sdt>
        <w:sdtPr>
          <w:tag w:val="goog_rdk_8"/>
          <w:id w:val="1879029570"/>
          <w:showingPlcHdr/>
        </w:sdtPr>
        <w:sdtContent>
          <w:r w:rsidR="003B5829">
            <w:t xml:space="preserve">     </w:t>
          </w:r>
        </w:sdtContent>
      </w:sdt>
    </w:p>
    <w:p w14:paraId="000006B7" w14:textId="4537E9E9" w:rsidR="00FC568A" w:rsidRDefault="00EF5EFA" w:rsidP="003B5829">
      <w:pPr>
        <w:pStyle w:val="Heading4"/>
        <w:spacing w:before="240" w:after="240" w:line="259" w:lineRule="auto"/>
      </w:pPr>
      <w:bookmarkStart w:id="109" w:name="_heading=h.6k4astgdlt1n" w:colFirst="0" w:colLast="0"/>
      <w:bookmarkEnd w:id="109"/>
      <w:r>
        <w:t xml:space="preserve">Requires Significant </w:t>
      </w:r>
      <w:r w:rsidR="12B59BF1">
        <w:t>Resou</w:t>
      </w:r>
      <w:r w:rsidR="00C11112">
        <w:t>r</w:t>
      </w:r>
      <w:r w:rsidR="12B59BF1">
        <w:t>ces</w:t>
      </w:r>
    </w:p>
    <w:p w14:paraId="000006B8" w14:textId="77777777" w:rsidR="00FC568A" w:rsidRPr="00733D1B" w:rsidRDefault="00EF5EFA" w:rsidP="003B5829">
      <w:pPr>
        <w:pStyle w:val="Heading6"/>
      </w:pPr>
      <w:r w:rsidRPr="00733D1B">
        <w:t>Conduct longitudinal studies of demonstration site data (Principle 3 and Principle 4)</w:t>
      </w:r>
    </w:p>
    <w:p w14:paraId="000006B9" w14:textId="77777777" w:rsidR="00FC568A" w:rsidRDefault="00EF5EFA">
      <w:pPr>
        <w:numPr>
          <w:ilvl w:val="0"/>
          <w:numId w:val="139"/>
        </w:numPr>
        <w:spacing w:after="200"/>
      </w:pPr>
      <w:r w:rsidRPr="73E09362">
        <w:rPr>
          <w:lang w:val="en-US"/>
        </w:rPr>
        <w:t>Conduct longitudinal studies of demonstration site data, capturing qualitative and quantitative evidence of effective, sustained implementation that can be used to refine statewide guidance and scale support to additional LEAs.</w:t>
      </w:r>
    </w:p>
    <w:p w14:paraId="000006BA" w14:textId="77777777" w:rsidR="00FC568A" w:rsidRDefault="00EF5EFA" w:rsidP="00A001A5">
      <w:pPr>
        <w:pStyle w:val="Heading3"/>
      </w:pPr>
      <w:bookmarkStart w:id="110" w:name="_heading=h.piykme35gs4o" w:colFirst="0" w:colLast="0"/>
      <w:bookmarkEnd w:id="110"/>
      <w:r>
        <w:t>Multilingual Pathways</w:t>
      </w:r>
    </w:p>
    <w:p w14:paraId="000006BB" w14:textId="77777777" w:rsidR="00FC568A" w:rsidRDefault="00EF5EFA" w:rsidP="003B5829">
      <w:pPr>
        <w:pStyle w:val="Heading4"/>
        <w:spacing w:before="240" w:after="240"/>
      </w:pPr>
      <w:bookmarkStart w:id="111" w:name="_heading=h.p11exzjeljbu" w:colFirst="0" w:colLast="0"/>
      <w:bookmarkEnd w:id="111"/>
      <w:r>
        <w:t>Requires Minimal to Moderate Resources</w:t>
      </w:r>
    </w:p>
    <w:p w14:paraId="000006BC" w14:textId="27DCA660" w:rsidR="00FC568A" w:rsidRPr="00733D1B" w:rsidRDefault="00EF5EFA" w:rsidP="003B5829">
      <w:pPr>
        <w:pStyle w:val="Heading6"/>
      </w:pPr>
      <w:r w:rsidRPr="257B3DA1">
        <w:t>Engage and Support IHEs: Postsecondary Seal of Biliteracy (Principle 4)</w:t>
      </w:r>
    </w:p>
    <w:p w14:paraId="000006BE" w14:textId="7DAC0952" w:rsidR="00FC568A" w:rsidRDefault="00EF5EFA" w:rsidP="00733D1B">
      <w:pPr>
        <w:widowControl w:val="0"/>
        <w:numPr>
          <w:ilvl w:val="0"/>
          <w:numId w:val="92"/>
        </w:numPr>
        <w:spacing w:after="200"/>
      </w:pPr>
      <w:r>
        <w:t>Engage and support IHEs in implementing and promoting a postsecondary Seal of Biliteracy at the postsecondary level to celebrate and acknowledge undergraduate and graduate students who have harnessed bilingualism and biliteracy to bridge knowledge gaps, challenge perspectives, and contribute to a more inclusive and interconnected global community</w:t>
      </w:r>
      <w:r w:rsidR="2F7B15A9">
        <w:t>.</w:t>
      </w:r>
    </w:p>
    <w:p w14:paraId="000006BF" w14:textId="23C1E3DF" w:rsidR="00FC568A" w:rsidRPr="00733D1B" w:rsidRDefault="00EF5EFA" w:rsidP="003B5829">
      <w:pPr>
        <w:pStyle w:val="Heading6"/>
      </w:pPr>
      <w:r w:rsidRPr="00733D1B">
        <w:t>Fund the SSB and Biliteracy Pathway Recognition Programs (Principle 1 and Principle 4)</w:t>
      </w:r>
    </w:p>
    <w:p w14:paraId="000006C0" w14:textId="77777777" w:rsidR="00FC568A" w:rsidRDefault="00EF5EFA">
      <w:pPr>
        <w:spacing w:after="200"/>
      </w:pPr>
      <w:r w:rsidRPr="73E09362">
        <w:rPr>
          <w:lang w:val="en-US"/>
        </w:rPr>
        <w:t>Allocate funding for the CDE to coordinate the SSB and Biliteracy Pathway Recognition Programs and for LEAs to establish or strengthen programs.</w:t>
      </w:r>
    </w:p>
    <w:p w14:paraId="000006C1" w14:textId="32752E1B" w:rsidR="00FC568A" w:rsidRDefault="00EF5EFA">
      <w:pPr>
        <w:numPr>
          <w:ilvl w:val="0"/>
          <w:numId w:val="9"/>
        </w:numPr>
        <w:spacing w:after="200"/>
      </w:pPr>
      <w:r w:rsidRPr="6DD68348">
        <w:rPr>
          <w:lang w:val="en-US"/>
        </w:rPr>
        <w:t xml:space="preserve">Allocate ongoing funding for the CDE to administer both programs, </w:t>
      </w:r>
      <w:proofErr w:type="gramStart"/>
      <w:r w:rsidRPr="6DD68348">
        <w:rPr>
          <w:lang w:val="en-US"/>
        </w:rPr>
        <w:t>including for</w:t>
      </w:r>
      <w:proofErr w:type="gramEnd"/>
      <w:r w:rsidRPr="6DD68348">
        <w:rPr>
          <w:lang w:val="en-US"/>
        </w:rPr>
        <w:t xml:space="preserve"> staff and administrative costs</w:t>
      </w:r>
      <w:r w:rsidR="00D33C96" w:rsidRPr="6DD68348">
        <w:rPr>
          <w:lang w:val="en-US"/>
        </w:rPr>
        <w:t>.</w:t>
      </w:r>
    </w:p>
    <w:p w14:paraId="000006C2" w14:textId="5ABCC3D2" w:rsidR="00FC568A" w:rsidRDefault="00EF5EFA">
      <w:pPr>
        <w:numPr>
          <w:ilvl w:val="0"/>
          <w:numId w:val="9"/>
        </w:numPr>
        <w:spacing w:after="200"/>
      </w:pPr>
      <w:r w:rsidRPr="73E09362">
        <w:rPr>
          <w:lang w:val="en-US"/>
        </w:rPr>
        <w:t xml:space="preserve">Establish the Biliteracy Pathway Recognitions in California </w:t>
      </w:r>
      <w:r w:rsidR="00FC4D50" w:rsidRPr="73E09362">
        <w:rPr>
          <w:i/>
          <w:lang w:val="en-US"/>
        </w:rPr>
        <w:t>EC</w:t>
      </w:r>
      <w:r w:rsidRPr="73E09362">
        <w:rPr>
          <w:lang w:val="en-US"/>
        </w:rPr>
        <w:t xml:space="preserve"> (currently provided as optional guidance by the CDE) like the SSB is established in </w:t>
      </w:r>
      <w:r w:rsidRPr="73E09362">
        <w:rPr>
          <w:i/>
          <w:lang w:val="en-US"/>
        </w:rPr>
        <w:t>EC</w:t>
      </w:r>
      <w:r w:rsidRPr="73E09362">
        <w:rPr>
          <w:lang w:val="en-US"/>
        </w:rPr>
        <w:t xml:space="preserve"> </w:t>
      </w:r>
      <w:r w:rsidR="00D418EF">
        <w:rPr>
          <w:lang w:val="en-US"/>
        </w:rPr>
        <w:t>s</w:t>
      </w:r>
      <w:r w:rsidRPr="73E09362">
        <w:rPr>
          <w:lang w:val="en-US"/>
        </w:rPr>
        <w:t>ections 51460–51564</w:t>
      </w:r>
      <w:r w:rsidR="00D33C96">
        <w:rPr>
          <w:lang w:val="en-US"/>
        </w:rPr>
        <w:t>.</w:t>
      </w:r>
    </w:p>
    <w:p w14:paraId="000006C3" w14:textId="7BFA2E52" w:rsidR="00FC568A" w:rsidRDefault="00EF5EFA">
      <w:pPr>
        <w:numPr>
          <w:ilvl w:val="0"/>
          <w:numId w:val="9"/>
        </w:numPr>
        <w:spacing w:after="200"/>
      </w:pPr>
      <w:r>
        <w:lastRenderedPageBreak/>
        <w:t>Expand pathway recognitions to include high school (for home language)</w:t>
      </w:r>
      <w:r w:rsidR="00D33C96">
        <w:t>.</w:t>
      </w:r>
    </w:p>
    <w:p w14:paraId="000006C4" w14:textId="4370AA89" w:rsidR="00FC568A" w:rsidRDefault="00EF5EFA">
      <w:pPr>
        <w:numPr>
          <w:ilvl w:val="0"/>
          <w:numId w:val="9"/>
        </w:numPr>
        <w:spacing w:after="200"/>
      </w:pPr>
      <w:r>
        <w:t>Collaborate with</w:t>
      </w:r>
      <w:r w:rsidR="00EB1996">
        <w:t xml:space="preserve"> the</w:t>
      </w:r>
      <w:r>
        <w:t xml:space="preserve"> CDSS DLL unit to ensure that children across different programs have access to the Biliteracy Pathway Recognitions</w:t>
      </w:r>
      <w:r w:rsidR="00D33C96">
        <w:t>.</w:t>
      </w:r>
    </w:p>
    <w:p w14:paraId="000006C5" w14:textId="502D57AC" w:rsidR="00FC568A" w:rsidRDefault="00EF5EFA">
      <w:pPr>
        <w:numPr>
          <w:ilvl w:val="0"/>
          <w:numId w:val="9"/>
        </w:numPr>
        <w:spacing w:after="200"/>
      </w:pPr>
      <w:r w:rsidRPr="73E09362">
        <w:rPr>
          <w:lang w:val="en-US"/>
        </w:rPr>
        <w:t xml:space="preserve">Establish a grant program for local educational agencies to establish or strengthen Biliteracy Pathway Recognition and SSB programs </w:t>
      </w:r>
      <w:proofErr w:type="gramStart"/>
      <w:r w:rsidRPr="73E09362">
        <w:rPr>
          <w:lang w:val="en-US"/>
        </w:rPr>
        <w:t>similar to</w:t>
      </w:r>
      <w:proofErr w:type="gramEnd"/>
      <w:r w:rsidRPr="73E09362">
        <w:rPr>
          <w:lang w:val="en-US"/>
        </w:rPr>
        <w:t xml:space="preserve"> the California Serves Grant Program (</w:t>
      </w:r>
      <w:r w:rsidRPr="73E09362">
        <w:rPr>
          <w:i/>
          <w:lang w:val="en-US"/>
        </w:rPr>
        <w:t>EC</w:t>
      </w:r>
      <w:r w:rsidRPr="73E09362">
        <w:rPr>
          <w:lang w:val="en-US"/>
        </w:rPr>
        <w:t xml:space="preserve"> Section 51475)</w:t>
      </w:r>
      <w:r w:rsidR="00D33C96">
        <w:rPr>
          <w:lang w:val="en-US"/>
        </w:rPr>
        <w:t>.</w:t>
      </w:r>
    </w:p>
    <w:p w14:paraId="000006C6" w14:textId="0681FA3F" w:rsidR="00FC568A" w:rsidRDefault="00EF5EFA">
      <w:pPr>
        <w:numPr>
          <w:ilvl w:val="0"/>
          <w:numId w:val="9"/>
        </w:numPr>
        <w:spacing w:after="200"/>
      </w:pPr>
      <w:r w:rsidRPr="73E09362">
        <w:rPr>
          <w:lang w:val="en-US"/>
        </w:rPr>
        <w:t>Provide guidance on access to the SSB for dually identified students</w:t>
      </w:r>
      <w:r w:rsidR="00D33C96">
        <w:rPr>
          <w:lang w:val="en-US"/>
        </w:rPr>
        <w:t>.</w:t>
      </w:r>
    </w:p>
    <w:p w14:paraId="000006C7" w14:textId="12DCACD0" w:rsidR="00FC568A" w:rsidRDefault="00EF5EFA">
      <w:pPr>
        <w:numPr>
          <w:ilvl w:val="0"/>
          <w:numId w:val="9"/>
        </w:numPr>
        <w:spacing w:after="200"/>
      </w:pPr>
      <w:r>
        <w:t>Incorporate language information into the SSB data reported into CALPADS. Provide training on data gathering</w:t>
      </w:r>
      <w:r w:rsidR="00D33C96">
        <w:t>.</w:t>
      </w:r>
    </w:p>
    <w:p w14:paraId="000006C8" w14:textId="2C2EB15D" w:rsidR="00FC568A" w:rsidRDefault="00EF5EFA" w:rsidP="00805905">
      <w:pPr>
        <w:pStyle w:val="Heading4"/>
      </w:pPr>
      <w:bookmarkStart w:id="112" w:name="_heading=h.j3zj1y3gezpi" w:colFirst="0" w:colLast="0"/>
      <w:bookmarkEnd w:id="112"/>
      <w:r>
        <w:t>Requires Significant Resources:</w:t>
      </w:r>
    </w:p>
    <w:p w14:paraId="000006C9" w14:textId="72012807" w:rsidR="00FC568A" w:rsidRDefault="00EF5EFA">
      <w:pPr>
        <w:widowControl w:val="0"/>
        <w:spacing w:after="200"/>
      </w:pPr>
      <w:r w:rsidRPr="73E09362">
        <w:rPr>
          <w:lang w:val="en-US"/>
        </w:rPr>
        <w:t>Develop a model curriculum for bilingual programs and the different types and models of multilingual pathways or a TA guide for districts and charter schools to establish and implement multilingual pathways and programs (Principle 4)</w:t>
      </w:r>
      <w:r w:rsidR="00D358AF">
        <w:rPr>
          <w:lang w:val="en-US"/>
        </w:rPr>
        <w:t>.</w:t>
      </w:r>
    </w:p>
    <w:p w14:paraId="000006CA" w14:textId="033EF34B" w:rsidR="00FC568A" w:rsidRDefault="00EF5EFA">
      <w:pPr>
        <w:widowControl w:val="0"/>
        <w:numPr>
          <w:ilvl w:val="0"/>
          <w:numId w:val="301"/>
        </w:numPr>
        <w:spacing w:after="200"/>
      </w:pPr>
      <w:r w:rsidRPr="73E09362">
        <w:rPr>
          <w:lang w:val="en-US"/>
        </w:rPr>
        <w:t xml:space="preserve">Develop and provide materials, guidance, and </w:t>
      </w:r>
      <w:r w:rsidR="003B7C1E">
        <w:rPr>
          <w:lang w:val="en-US"/>
        </w:rPr>
        <w:t>TA</w:t>
      </w:r>
      <w:r w:rsidRPr="73E09362">
        <w:rPr>
          <w:lang w:val="en-US"/>
        </w:rPr>
        <w:t xml:space="preserve"> to support districts and charter schools in their work to establish, expand, and implement bilingual programs</w:t>
      </w:r>
      <w:r w:rsidR="00D358AF">
        <w:rPr>
          <w:lang w:val="en-US"/>
        </w:rPr>
        <w:t>.</w:t>
      </w:r>
    </w:p>
    <w:p w14:paraId="000006CB" w14:textId="77777777" w:rsidR="00FC568A" w:rsidRDefault="00EF5EFA" w:rsidP="00A001A5">
      <w:pPr>
        <w:pStyle w:val="Heading3"/>
        <w:rPr>
          <w:color w:val="351C75"/>
          <w:sz w:val="24"/>
          <w:szCs w:val="24"/>
          <w:u w:val="single"/>
        </w:rPr>
      </w:pPr>
      <w:bookmarkStart w:id="113" w:name="_heading=h.p2bhm4thfs5z" w:colFirst="0" w:colLast="0"/>
      <w:bookmarkEnd w:id="113"/>
      <w:r>
        <w:t>Supporting Specific Populations</w:t>
      </w:r>
    </w:p>
    <w:p w14:paraId="000006CC" w14:textId="7F96AC9A" w:rsidR="00FC568A" w:rsidRDefault="00EF5EFA" w:rsidP="003B5829">
      <w:pPr>
        <w:pStyle w:val="Heading4"/>
        <w:spacing w:before="240" w:after="240" w:line="259" w:lineRule="auto"/>
      </w:pPr>
      <w:bookmarkStart w:id="114" w:name="_heading=h.qtxoqis4mn68" w:colFirst="0" w:colLast="0"/>
      <w:bookmarkEnd w:id="114"/>
      <w:r>
        <w:t xml:space="preserve">Requires Significant </w:t>
      </w:r>
      <w:r w:rsidR="0A37EDF2">
        <w:t>Resources</w:t>
      </w:r>
      <w:r>
        <w:t>:</w:t>
      </w:r>
    </w:p>
    <w:p w14:paraId="000006CD" w14:textId="67C1B804" w:rsidR="00FC568A" w:rsidRPr="00733D1B" w:rsidRDefault="00EF5EFA" w:rsidP="003B5829">
      <w:pPr>
        <w:pStyle w:val="Heading6"/>
      </w:pPr>
      <w:r w:rsidRPr="00733D1B">
        <w:t xml:space="preserve">Establish a Multilingual California </w:t>
      </w:r>
      <w:r w:rsidR="009D0E40">
        <w:t>d</w:t>
      </w:r>
      <w:r w:rsidR="009D0E40" w:rsidRPr="00733D1B">
        <w:t xml:space="preserve">istinction </w:t>
      </w:r>
      <w:r w:rsidRPr="00733D1B">
        <w:t>for LEAs (Principle 1)</w:t>
      </w:r>
    </w:p>
    <w:p w14:paraId="000006CF" w14:textId="2208A040" w:rsidR="00FC568A" w:rsidRDefault="00EF5EFA" w:rsidP="00E5395D">
      <w:pPr>
        <w:numPr>
          <w:ilvl w:val="0"/>
          <w:numId w:val="220"/>
        </w:numPr>
        <w:spacing w:after="200"/>
      </w:pPr>
      <w:r>
        <w:t>Create a Multilingual California distinction as part of the California School Recognition Program at the district or school level to recognize schools that have met specific metrics (</w:t>
      </w:r>
      <w:r w:rsidR="00B4791D">
        <w:t>i</w:t>
      </w:r>
      <w:r>
        <w:t xml:space="preserve">ncluding, but not limited to: LEAs could be awarded based on local data, including all students engaged in some language study and biliteracy development, translation, communication with parents and families, opportunities for engagement, multilingual programs, Biliteracy Pathway Awards and SSB implementation, participation in the California Spanish Assessment, multilingual programs that show improved or high ML achievement on the Dashboard, and multilingual programs that show improved or high student achievement on the </w:t>
      </w:r>
      <w:r w:rsidR="00B4791D">
        <w:t>D</w:t>
      </w:r>
      <w:r>
        <w:t xml:space="preserve">ashboard). </w:t>
      </w:r>
    </w:p>
    <w:p w14:paraId="000006D0" w14:textId="3C1829F5" w:rsidR="00FC568A" w:rsidRPr="00733D1B" w:rsidRDefault="00EF5EFA" w:rsidP="003B5829">
      <w:pPr>
        <w:pStyle w:val="Heading6"/>
      </w:pPr>
      <w:r w:rsidRPr="00733D1B">
        <w:t>Expand funding for bilingual programs (Principle 4)</w:t>
      </w:r>
    </w:p>
    <w:p w14:paraId="000006D2" w14:textId="7F688D15" w:rsidR="00FC568A" w:rsidRDefault="00EF5EFA" w:rsidP="00733D1B">
      <w:pPr>
        <w:numPr>
          <w:ilvl w:val="0"/>
          <w:numId w:val="105"/>
        </w:numPr>
        <w:spacing w:after="200"/>
      </w:pPr>
      <w:r w:rsidRPr="73E09362">
        <w:rPr>
          <w:lang w:val="en-US"/>
        </w:rPr>
        <w:t>Expand funding to initiate and expand bilingual and multilingual programs from early childhood through grade twelve. Modify the state funding formula to include ongoing funding for all children in multilingual programs</w:t>
      </w:r>
      <w:r w:rsidR="00604EA9">
        <w:rPr>
          <w:lang w:val="en-US"/>
        </w:rPr>
        <w:t>,</w:t>
      </w:r>
      <w:r w:rsidRPr="73E09362">
        <w:rPr>
          <w:lang w:val="en-US"/>
        </w:rPr>
        <w:t xml:space="preserve"> including additional funding for multilingual and EL students enrolled in multilingual programs, </w:t>
      </w:r>
      <w:proofErr w:type="gramStart"/>
      <w:r w:rsidRPr="73E09362">
        <w:rPr>
          <w:lang w:val="en-US"/>
        </w:rPr>
        <w:t>similar to</w:t>
      </w:r>
      <w:proofErr w:type="gramEnd"/>
      <w:r w:rsidRPr="73E09362">
        <w:rPr>
          <w:lang w:val="en-US"/>
        </w:rPr>
        <w:t xml:space="preserve"> the Texas state funding formul</w:t>
      </w:r>
      <w:r w:rsidR="00733D1B" w:rsidRPr="73E09362">
        <w:rPr>
          <w:lang w:val="en-US"/>
        </w:rPr>
        <w:t>a</w:t>
      </w:r>
      <w:r w:rsidR="003D318A">
        <w:rPr>
          <w:lang w:val="en-US"/>
        </w:rPr>
        <w:t>.</w:t>
      </w:r>
    </w:p>
    <w:p w14:paraId="000006D3" w14:textId="4976B5F9" w:rsidR="00FC568A" w:rsidRPr="00733D1B" w:rsidRDefault="00EF5EFA" w:rsidP="003B5829">
      <w:pPr>
        <w:pStyle w:val="Heading6"/>
      </w:pPr>
      <w:r w:rsidRPr="00733D1B">
        <w:t xml:space="preserve">Allocate </w:t>
      </w:r>
      <w:r w:rsidR="00604EA9">
        <w:t>s</w:t>
      </w:r>
      <w:r w:rsidRPr="00733D1B">
        <w:t xml:space="preserve">pecific </w:t>
      </w:r>
      <w:r w:rsidR="00604EA9">
        <w:t>f</w:t>
      </w:r>
      <w:r w:rsidR="00604EA9" w:rsidRPr="00733D1B">
        <w:t xml:space="preserve">unding </w:t>
      </w:r>
      <w:r w:rsidRPr="00733D1B">
        <w:t xml:space="preserve">for </w:t>
      </w:r>
      <w:r w:rsidR="00604EA9">
        <w:t>b</w:t>
      </w:r>
      <w:r w:rsidR="00604EA9" w:rsidRPr="00733D1B">
        <w:t xml:space="preserve">ilingual </w:t>
      </w:r>
      <w:r w:rsidR="00F16DA7">
        <w:t>a</w:t>
      </w:r>
      <w:r w:rsidR="00604EA9" w:rsidRPr="00733D1B">
        <w:t>fter</w:t>
      </w:r>
      <w:r w:rsidR="00604EA9">
        <w:t xml:space="preserve"> s</w:t>
      </w:r>
      <w:r w:rsidRPr="00733D1B">
        <w:t xml:space="preserve">chool </w:t>
      </w:r>
      <w:r w:rsidR="00604EA9">
        <w:t>p</w:t>
      </w:r>
      <w:r w:rsidR="00604EA9" w:rsidRPr="00733D1B">
        <w:t xml:space="preserve">rograms </w:t>
      </w:r>
      <w:r w:rsidRPr="00733D1B">
        <w:t>(Principle 4)</w:t>
      </w:r>
    </w:p>
    <w:p w14:paraId="000006D4" w14:textId="2AAEA14F" w:rsidR="00FC568A" w:rsidRDefault="00EF5EFA">
      <w:pPr>
        <w:numPr>
          <w:ilvl w:val="0"/>
          <w:numId w:val="89"/>
        </w:numPr>
      </w:pPr>
      <w:r>
        <w:lastRenderedPageBreak/>
        <w:t>Allocate specific funding for bilingual and multicultural after</w:t>
      </w:r>
      <w:r w:rsidR="007C7244">
        <w:t xml:space="preserve"> </w:t>
      </w:r>
      <w:r>
        <w:t>school programs. Dedicate expanded learning opportunity funds specifically for multilingual programs as a pathway to the Biliteracy Recognition Awards and the SSB</w:t>
      </w:r>
      <w:r w:rsidR="003D318A">
        <w:t>.</w:t>
      </w:r>
    </w:p>
    <w:p w14:paraId="000006D6" w14:textId="749A297D" w:rsidR="00FC568A" w:rsidRDefault="00EF5EFA" w:rsidP="00733D1B">
      <w:pPr>
        <w:numPr>
          <w:ilvl w:val="0"/>
          <w:numId w:val="89"/>
        </w:numPr>
        <w:spacing w:after="200"/>
      </w:pPr>
      <w:r>
        <w:t>Develop CTC Bilingual Pathways to promote and encourage preschool and TK bilingual educators</w:t>
      </w:r>
      <w:r w:rsidR="003D318A">
        <w:t>.</w:t>
      </w:r>
    </w:p>
    <w:p w14:paraId="000006D7" w14:textId="69EAC342" w:rsidR="00FC568A" w:rsidRPr="00733D1B" w:rsidRDefault="00EF5EFA" w:rsidP="003B5829">
      <w:pPr>
        <w:pStyle w:val="Heading6"/>
      </w:pPr>
      <w:r w:rsidRPr="00733D1B">
        <w:t xml:space="preserve">Create a tile on the </w:t>
      </w:r>
      <w:r w:rsidR="00B4791D">
        <w:t>D</w:t>
      </w:r>
      <w:r w:rsidRPr="00733D1B">
        <w:t>ashboard for the SSB and the Biliteracy Pathway Recognitions (Principle 1 and Principle 4)</w:t>
      </w:r>
    </w:p>
    <w:p w14:paraId="000006D8" w14:textId="77777777" w:rsidR="00FC568A" w:rsidRDefault="00EF5EFA">
      <w:pPr>
        <w:spacing w:after="200"/>
      </w:pPr>
      <w:r>
        <w:t xml:space="preserve">Create a </w:t>
      </w:r>
      <w:proofErr w:type="gramStart"/>
      <w:r>
        <w:t>tile</w:t>
      </w:r>
      <w:proofErr w:type="gramEnd"/>
      <w:r>
        <w:t xml:space="preserve"> on the Dashboard for the SSB and the Biliteracy Pathway Recognitions to bring a spotlight to multilingualism. </w:t>
      </w:r>
    </w:p>
    <w:p w14:paraId="000006D9" w14:textId="6DB05404" w:rsidR="00FC568A" w:rsidRDefault="00EF5EFA">
      <w:pPr>
        <w:numPr>
          <w:ilvl w:val="0"/>
          <w:numId w:val="68"/>
        </w:numPr>
        <w:spacing w:after="200"/>
      </w:pPr>
      <w:r>
        <w:t xml:space="preserve">Collect </w:t>
      </w:r>
      <w:r w:rsidR="00B8408F">
        <w:t>Biliteracy Pathway Recognition</w:t>
      </w:r>
      <w:r>
        <w:t xml:space="preserve"> data via CALPADS (like the SSB data is collected)</w:t>
      </w:r>
      <w:r w:rsidR="00B8408F">
        <w:t xml:space="preserve"> </w:t>
      </w:r>
      <w:r w:rsidR="699BEEF1">
        <w:t xml:space="preserve">at </w:t>
      </w:r>
      <w:hyperlink r:id="rId107" w:tooltip="CDE Biliteracy Pathway Recognition web page">
        <w:r w:rsidR="00B8408F" w:rsidRPr="7DBC8224">
          <w:rPr>
            <w:rStyle w:val="Hyperlink"/>
          </w:rPr>
          <w:t>https://www.cde.ca.gov/sp/ml/biltrcypathwy.asp</w:t>
        </w:r>
      </w:hyperlink>
      <w:r w:rsidR="00B8408F">
        <w:t>.</w:t>
      </w:r>
    </w:p>
    <w:p w14:paraId="000006DA" w14:textId="6CB217D2" w:rsidR="00FC568A" w:rsidRDefault="00EF5EFA">
      <w:pPr>
        <w:numPr>
          <w:ilvl w:val="0"/>
          <w:numId w:val="68"/>
        </w:numPr>
        <w:spacing w:after="200"/>
      </w:pPr>
      <w:r>
        <w:t xml:space="preserve">Expand the data collected on both programs in CALPADS to include the data currently collected by the CDE MSD and reported via the CDE SSB web page </w:t>
      </w:r>
      <w:r w:rsidR="412C4CD6">
        <w:t>at</w:t>
      </w:r>
      <w:r>
        <w:t xml:space="preserve"> </w:t>
      </w:r>
      <w:hyperlink r:id="rId108" w:tooltip="CDE SSB web page">
        <w:r w:rsidR="00FC568A" w:rsidRPr="7DBC8224">
          <w:rPr>
            <w:color w:val="1155CC"/>
            <w:u w:val="single"/>
          </w:rPr>
          <w:t>https://www.cde.ca.gov/sp/ml/sealofbiliteracy.asp</w:t>
        </w:r>
      </w:hyperlink>
      <w:r>
        <w:t xml:space="preserve">. </w:t>
      </w:r>
    </w:p>
    <w:p w14:paraId="000006DC" w14:textId="546B4A2D" w:rsidR="00FC568A" w:rsidRDefault="00EF5EFA" w:rsidP="00733D1B">
      <w:pPr>
        <w:numPr>
          <w:ilvl w:val="0"/>
          <w:numId w:val="68"/>
        </w:numPr>
        <w:spacing w:after="200"/>
      </w:pPr>
      <w:r>
        <w:t>Include a measure of how many RFEP and ever-EL students earn the SSB, as well as the number of SSBs earned disaggregated by student ethnicity.</w:t>
      </w:r>
    </w:p>
    <w:p w14:paraId="000006DD" w14:textId="10961FDA" w:rsidR="00FC568A" w:rsidRPr="00733D1B" w:rsidRDefault="00EF5EFA" w:rsidP="003B5829">
      <w:pPr>
        <w:pStyle w:val="Heading6"/>
        <w:rPr>
          <w:lang w:val="en-US"/>
        </w:rPr>
      </w:pPr>
      <w:r w:rsidRPr="73E09362">
        <w:rPr>
          <w:lang w:val="en-US"/>
        </w:rPr>
        <w:t>Add ML program enrollment data to DataQuest (Principle 4)</w:t>
      </w:r>
    </w:p>
    <w:p w14:paraId="000006DE" w14:textId="4D9754C3" w:rsidR="00FC568A" w:rsidRDefault="00EF5EFA">
      <w:pPr>
        <w:numPr>
          <w:ilvl w:val="0"/>
          <w:numId w:val="303"/>
        </w:numPr>
        <w:spacing w:after="200"/>
      </w:pPr>
      <w:r w:rsidRPr="73E09362">
        <w:rPr>
          <w:lang w:val="en-US"/>
        </w:rPr>
        <w:t>Expand data collected on multilingual programs to include the specific types of multilingual program (DLI, for example), the students enrolled by ELAS, and the grade levels covered.</w:t>
      </w:r>
    </w:p>
    <w:p w14:paraId="000006E0" w14:textId="7283D1A4" w:rsidR="00FC568A" w:rsidRDefault="00EF5EFA" w:rsidP="00733D1B">
      <w:pPr>
        <w:numPr>
          <w:ilvl w:val="0"/>
          <w:numId w:val="303"/>
        </w:numPr>
        <w:spacing w:after="200"/>
      </w:pPr>
      <w:r w:rsidRPr="73E09362">
        <w:rPr>
          <w:lang w:val="en-US"/>
        </w:rPr>
        <w:t>Make this data available via DataQuest to enrich cross</w:t>
      </w:r>
      <w:r w:rsidR="009B462F">
        <w:rPr>
          <w:lang w:val="en-US"/>
        </w:rPr>
        <w:t>-</w:t>
      </w:r>
      <w:r w:rsidRPr="73E09362">
        <w:rPr>
          <w:lang w:val="en-US"/>
        </w:rPr>
        <w:t>data analysis and provide additional insights.</w:t>
      </w:r>
    </w:p>
    <w:p w14:paraId="000006E1" w14:textId="4B15162F" w:rsidR="00FC568A" w:rsidRPr="00733D1B" w:rsidRDefault="00EF5EFA" w:rsidP="003B5829">
      <w:pPr>
        <w:pStyle w:val="Heading6"/>
        <w:rPr>
          <w:lang w:val="en-US"/>
        </w:rPr>
      </w:pPr>
      <w:r w:rsidRPr="73E09362">
        <w:rPr>
          <w:lang w:val="en-US"/>
        </w:rPr>
        <w:t xml:space="preserve">Develop and share newcomer program models, guidance, and </w:t>
      </w:r>
      <w:r w:rsidR="003B7C1E">
        <w:rPr>
          <w:lang w:val="en-US"/>
        </w:rPr>
        <w:t>TA</w:t>
      </w:r>
      <w:r w:rsidRPr="73E09362">
        <w:rPr>
          <w:lang w:val="en-US"/>
        </w:rPr>
        <w:t xml:space="preserve"> (Principle 2) </w:t>
      </w:r>
    </w:p>
    <w:p w14:paraId="000006E2" w14:textId="1B2C5879" w:rsidR="00FC568A" w:rsidRDefault="00EF5EFA">
      <w:pPr>
        <w:numPr>
          <w:ilvl w:val="0"/>
          <w:numId w:val="252"/>
        </w:numPr>
        <w:spacing w:after="200"/>
      </w:pPr>
      <w:r w:rsidRPr="73E09362">
        <w:rPr>
          <w:lang w:val="en-US"/>
        </w:rPr>
        <w:t xml:space="preserve">Develop and share models, guidance, and </w:t>
      </w:r>
      <w:r w:rsidR="00E429BB">
        <w:rPr>
          <w:lang w:val="en-US"/>
        </w:rPr>
        <w:t>TA</w:t>
      </w:r>
      <w:r w:rsidRPr="73E09362">
        <w:rPr>
          <w:lang w:val="en-US"/>
        </w:rPr>
        <w:t xml:space="preserve"> to support districts and charter schools in their work to establish, expand, and implement programs for newcomer students new to the English language</w:t>
      </w:r>
      <w:r w:rsidR="003D318A">
        <w:rPr>
          <w:lang w:val="en-US"/>
        </w:rPr>
        <w:t>.</w:t>
      </w:r>
    </w:p>
    <w:p w14:paraId="000006E3" w14:textId="4D9D9028" w:rsidR="00FC568A" w:rsidRDefault="00EF5EFA" w:rsidP="00A001A5">
      <w:pPr>
        <w:pStyle w:val="Heading3"/>
        <w:rPr>
          <w:color w:val="351C75"/>
          <w:sz w:val="24"/>
          <w:szCs w:val="24"/>
          <w:u w:val="single"/>
        </w:rPr>
      </w:pPr>
      <w:bookmarkStart w:id="115" w:name="_heading=h.6qupd9377i3m" w:colFirst="0" w:colLast="0"/>
      <w:bookmarkEnd w:id="115"/>
      <w:r>
        <w:t>Professional Learning</w:t>
      </w:r>
      <w:r w:rsidR="00B4C33B">
        <w:t xml:space="preserve"> and Coaching</w:t>
      </w:r>
    </w:p>
    <w:p w14:paraId="000006E4" w14:textId="77777777" w:rsidR="00FC568A" w:rsidRDefault="00EF5EFA" w:rsidP="003B5829">
      <w:pPr>
        <w:pStyle w:val="Heading4"/>
        <w:spacing w:before="240" w:after="240"/>
      </w:pPr>
      <w:bookmarkStart w:id="116" w:name="_heading=h.umbshd8oe7u" w:colFirst="0" w:colLast="0"/>
      <w:bookmarkEnd w:id="116"/>
      <w:r>
        <w:t>Requires Minimal to Moderate Resources:</w:t>
      </w:r>
    </w:p>
    <w:p w14:paraId="000006E5" w14:textId="0EE7072E" w:rsidR="00FC568A" w:rsidRPr="00733D1B" w:rsidRDefault="00EF5EFA" w:rsidP="003B5829">
      <w:pPr>
        <w:pStyle w:val="Heading6"/>
      </w:pPr>
      <w:r w:rsidRPr="00733D1B">
        <w:t xml:space="preserve">Ensure that all </w:t>
      </w:r>
      <w:r w:rsidR="006247F9" w:rsidRPr="00733D1B">
        <w:t>state</w:t>
      </w:r>
      <w:r w:rsidR="006247F9">
        <w:t>-</w:t>
      </w:r>
      <w:r w:rsidRPr="00733D1B">
        <w:t>funded PL initiatives integrate the EL Roadmap (Principle 3 and Principle 4)</w:t>
      </w:r>
    </w:p>
    <w:p w14:paraId="000006E7" w14:textId="4AEFBB4D" w:rsidR="00FC568A" w:rsidRDefault="00EF5EFA" w:rsidP="00733D1B">
      <w:pPr>
        <w:numPr>
          <w:ilvl w:val="0"/>
          <w:numId w:val="275"/>
        </w:numPr>
        <w:spacing w:after="200"/>
      </w:pPr>
      <w:r>
        <w:t>Require that the EL Roadmap be integrated into all PL opportunities provided using state funds</w:t>
      </w:r>
      <w:r w:rsidR="003D318A">
        <w:t>.</w:t>
      </w:r>
    </w:p>
    <w:p w14:paraId="000006E8" w14:textId="0039F254" w:rsidR="00FC568A" w:rsidRPr="00733D1B" w:rsidRDefault="00EF5EFA" w:rsidP="003B5829">
      <w:pPr>
        <w:pStyle w:val="Heading6"/>
      </w:pPr>
      <w:r w:rsidRPr="00733D1B">
        <w:t xml:space="preserve">Add </w:t>
      </w:r>
      <w:r w:rsidR="00CE2A53">
        <w:t>i</w:t>
      </w:r>
      <w:r w:rsidRPr="00733D1B">
        <w:t>ntegrated ELD into requirements for ELO-P and other Community Schools initiatives and efforts (Principle 4)</w:t>
      </w:r>
    </w:p>
    <w:p w14:paraId="000006E9" w14:textId="5E866F89" w:rsidR="00FC568A" w:rsidRDefault="00EF5EFA">
      <w:pPr>
        <w:numPr>
          <w:ilvl w:val="0"/>
          <w:numId w:val="305"/>
        </w:numPr>
        <w:spacing w:after="200"/>
      </w:pPr>
      <w:r w:rsidRPr="35FE8E24">
        <w:rPr>
          <w:lang w:val="en-US"/>
        </w:rPr>
        <w:lastRenderedPageBreak/>
        <w:t xml:space="preserve">Amend </w:t>
      </w:r>
      <w:r w:rsidRPr="35FE8E24">
        <w:rPr>
          <w:i/>
          <w:lang w:val="en-US"/>
        </w:rPr>
        <w:t>EC</w:t>
      </w:r>
      <w:r w:rsidRPr="35FE8E24">
        <w:rPr>
          <w:lang w:val="en-US"/>
        </w:rPr>
        <w:t xml:space="preserve"> Section 46120 to add integrated ELD into requirements for ELO-P</w:t>
      </w:r>
      <w:r w:rsidR="003D318A" w:rsidRPr="35FE8E24">
        <w:rPr>
          <w:lang w:val="en-US"/>
        </w:rPr>
        <w:t>.</w:t>
      </w:r>
    </w:p>
    <w:p w14:paraId="000006EA" w14:textId="7DE62734" w:rsidR="00FC568A" w:rsidRDefault="00EF5EFA">
      <w:pPr>
        <w:numPr>
          <w:ilvl w:val="0"/>
          <w:numId w:val="305"/>
        </w:numPr>
        <w:spacing w:after="200"/>
      </w:pPr>
      <w:r>
        <w:t>Provide language data and PL to after</w:t>
      </w:r>
      <w:r w:rsidR="007C7244">
        <w:t xml:space="preserve"> </w:t>
      </w:r>
      <w:r>
        <w:t>school providers</w:t>
      </w:r>
      <w:r w:rsidR="003D318A">
        <w:t>.</w:t>
      </w:r>
    </w:p>
    <w:p w14:paraId="000006EC" w14:textId="72C09649" w:rsidR="00FC568A" w:rsidRDefault="00EF5EFA" w:rsidP="00733D1B">
      <w:pPr>
        <w:numPr>
          <w:ilvl w:val="0"/>
          <w:numId w:val="305"/>
        </w:numPr>
        <w:spacing w:after="200"/>
      </w:pPr>
      <w:r w:rsidRPr="35FE8E24">
        <w:rPr>
          <w:lang w:val="en-US"/>
        </w:rPr>
        <w:t>Provide guidance on how after school providers can connect with classroom teacher</w:t>
      </w:r>
      <w:r w:rsidR="006247F9" w:rsidRPr="35FE8E24">
        <w:rPr>
          <w:lang w:val="en-US"/>
        </w:rPr>
        <w:t>s</w:t>
      </w:r>
      <w:r w:rsidRPr="35FE8E24">
        <w:rPr>
          <w:lang w:val="en-US"/>
        </w:rPr>
        <w:t xml:space="preserve"> to provide more targeted ELD services during expanded learning activities</w:t>
      </w:r>
      <w:r w:rsidR="003D318A" w:rsidRPr="35FE8E24">
        <w:rPr>
          <w:lang w:val="en-US"/>
        </w:rPr>
        <w:t>.</w:t>
      </w:r>
    </w:p>
    <w:p w14:paraId="000006ED" w14:textId="5D890211" w:rsidR="00FC568A" w:rsidRPr="00733D1B" w:rsidRDefault="00EF5EFA" w:rsidP="003B5829">
      <w:pPr>
        <w:pStyle w:val="Heading6"/>
      </w:pPr>
      <w:r w:rsidRPr="00733D1B">
        <w:t>Establish an integrated and designated ELD initiative (Principle 2)</w:t>
      </w:r>
    </w:p>
    <w:p w14:paraId="000006EE" w14:textId="77777777" w:rsidR="00FC568A" w:rsidRDefault="00EF5EFA">
      <w:pPr>
        <w:spacing w:after="200"/>
      </w:pPr>
      <w:r>
        <w:t xml:space="preserve">Establish an integrated and designated ELD initiative across the full grade spans, TK through grade twelve, to build educator capacity in understanding the needs of EL students and implementing effective ELD pedagogy. </w:t>
      </w:r>
    </w:p>
    <w:p w14:paraId="000006EF" w14:textId="36AB062F" w:rsidR="00FC568A" w:rsidRDefault="00EF5EFA">
      <w:pPr>
        <w:numPr>
          <w:ilvl w:val="0"/>
          <w:numId w:val="310"/>
        </w:numPr>
        <w:spacing w:after="200"/>
      </w:pPr>
      <w:r>
        <w:t>Use the ELA and ELD Framework to guide this work and the California Literacy Roadmap as a resource for implementation of literacy and biliteracy practices</w:t>
      </w:r>
      <w:r w:rsidR="003D318A">
        <w:t>.</w:t>
      </w:r>
    </w:p>
    <w:p w14:paraId="000006F1" w14:textId="46AB67A4" w:rsidR="00FC568A" w:rsidRDefault="00EF5EFA" w:rsidP="00805905">
      <w:pPr>
        <w:numPr>
          <w:ilvl w:val="0"/>
          <w:numId w:val="310"/>
        </w:numPr>
        <w:spacing w:after="200"/>
      </w:pPr>
      <w:r>
        <w:t>Include specific focus on addressing the ELD needs of newcomers and LTEL students</w:t>
      </w:r>
      <w:r w:rsidR="003D318A">
        <w:t>.</w:t>
      </w:r>
    </w:p>
    <w:p w14:paraId="000006F2" w14:textId="2C201819" w:rsidR="00FC568A" w:rsidRDefault="00EF5EFA" w:rsidP="00805905">
      <w:pPr>
        <w:pStyle w:val="Heading4"/>
      </w:pPr>
      <w:r>
        <w:t>Requires Significant Resources:</w:t>
      </w:r>
    </w:p>
    <w:p w14:paraId="000006F3" w14:textId="77777777" w:rsidR="00FC568A" w:rsidRPr="00733D1B" w:rsidRDefault="00EF5EFA" w:rsidP="003B5829">
      <w:pPr>
        <w:pStyle w:val="Heading6"/>
      </w:pPr>
      <w:r w:rsidRPr="00733D1B">
        <w:t>Create opportunities for statewide comprehensive PL for all California preschool through grade twelve educators (Principle 1, Principle 2, Principle 3, and Principle 4)</w:t>
      </w:r>
    </w:p>
    <w:p w14:paraId="000006F4" w14:textId="70980C59" w:rsidR="00FC568A" w:rsidRDefault="00EF5EFA" w:rsidP="11D843E8">
      <w:pPr>
        <w:shd w:val="clear" w:color="auto" w:fill="FFFFFF" w:themeFill="background1"/>
        <w:spacing w:after="200"/>
      </w:pPr>
      <w:r>
        <w:t>Create opportunities for statewide comprehensive PL for all California preschool through grade twelve educators delivered through diverse mechanisms (for example: summer institutes, school</w:t>
      </w:r>
      <w:r w:rsidR="006247F9">
        <w:t xml:space="preserve"> </w:t>
      </w:r>
      <w:r>
        <w:t>based, districtwide, regional/county</w:t>
      </w:r>
      <w:r w:rsidR="006247F9">
        <w:t xml:space="preserve"> </w:t>
      </w:r>
      <w:r>
        <w:t>based, virtual, communities of practice, asynchronous modules), addressing EL and ML in a variety of instructional settings, with a focus on</w:t>
      </w:r>
      <w:r w:rsidR="009A3177">
        <w:t xml:space="preserve"> the following</w:t>
      </w:r>
      <w:r>
        <w:t xml:space="preserve">: </w:t>
      </w:r>
    </w:p>
    <w:p w14:paraId="000006F5" w14:textId="302736A0" w:rsidR="00FC568A" w:rsidRDefault="00EF5EFA">
      <w:pPr>
        <w:numPr>
          <w:ilvl w:val="0"/>
          <w:numId w:val="227"/>
        </w:numPr>
        <w:spacing w:before="220" w:after="200"/>
      </w:pPr>
      <w:r>
        <w:t xml:space="preserve">Language development (English, home languages, target languages in dual language programs) across all grade levels and all content areas, as outlined by the ELA and ELD Framework and the ELD </w:t>
      </w:r>
      <w:r w:rsidR="00B75801">
        <w:t>S</w:t>
      </w:r>
      <w:r>
        <w:t xml:space="preserve">tandards, as well as the </w:t>
      </w:r>
      <w:r w:rsidR="00B75801">
        <w:t>California</w:t>
      </w:r>
      <w:r>
        <w:t xml:space="preserve"> Literacy Roadmap and the CDE multilingual guidance</w:t>
      </w:r>
    </w:p>
    <w:p w14:paraId="000006F6" w14:textId="5E189997" w:rsidR="00FC568A" w:rsidRDefault="00EF5EFA">
      <w:pPr>
        <w:numPr>
          <w:ilvl w:val="0"/>
          <w:numId w:val="227"/>
        </w:numPr>
        <w:spacing w:before="220" w:after="200"/>
      </w:pPr>
      <w:r>
        <w:t>Leadership and Systems of Support across all four principles of the EL Roadmap</w:t>
      </w:r>
    </w:p>
    <w:p w14:paraId="000006F7" w14:textId="0949119B" w:rsidR="00FC568A" w:rsidRDefault="00EF5EFA" w:rsidP="00A001A5">
      <w:pPr>
        <w:pStyle w:val="Heading3"/>
        <w:rPr>
          <w:lang w:val="en-US"/>
        </w:rPr>
      </w:pPr>
      <w:bookmarkStart w:id="117" w:name="_heading=h.8dscklpopi69" w:colFirst="0" w:colLast="0"/>
      <w:bookmarkEnd w:id="117"/>
      <w:r w:rsidRPr="7E192903">
        <w:rPr>
          <w:lang w:val="en-US"/>
        </w:rPr>
        <w:t>Curriculum</w:t>
      </w:r>
      <w:r w:rsidR="12AFCF90" w:rsidRPr="7E192903">
        <w:rPr>
          <w:lang w:val="en-US"/>
        </w:rPr>
        <w:t xml:space="preserve">, </w:t>
      </w:r>
      <w:r w:rsidRPr="7E192903">
        <w:rPr>
          <w:lang w:val="en-US"/>
        </w:rPr>
        <w:t>Instruction</w:t>
      </w:r>
      <w:r w:rsidR="27616315" w:rsidRPr="7E192903">
        <w:rPr>
          <w:lang w:val="en-US"/>
        </w:rPr>
        <w:t xml:space="preserve">, and </w:t>
      </w:r>
      <w:r w:rsidR="27616315" w:rsidRPr="7999D6AD">
        <w:rPr>
          <w:lang w:val="en-US"/>
        </w:rPr>
        <w:t>Assessment</w:t>
      </w:r>
    </w:p>
    <w:p w14:paraId="000006F8" w14:textId="77777777" w:rsidR="00FC568A" w:rsidRDefault="00EF5EFA" w:rsidP="003B5829">
      <w:pPr>
        <w:pStyle w:val="Heading4"/>
        <w:spacing w:before="240" w:after="240"/>
        <w:rPr>
          <w:color w:val="351C75"/>
          <w:u w:val="single"/>
        </w:rPr>
      </w:pPr>
      <w:bookmarkStart w:id="118" w:name="_heading=h.cvvrkww1kb7i" w:colFirst="0" w:colLast="0"/>
      <w:bookmarkEnd w:id="118"/>
      <w:r>
        <w:t>Requires Minimal to Moderate Resources:</w:t>
      </w:r>
    </w:p>
    <w:p w14:paraId="574051F4" w14:textId="770F25AD" w:rsidR="00FC568A" w:rsidRPr="00733D1B" w:rsidRDefault="00EF5EFA" w:rsidP="003B5829">
      <w:pPr>
        <w:pStyle w:val="Heading6"/>
      </w:pPr>
      <w:r w:rsidRPr="00733D1B">
        <w:t>Convene a roundtable of educators to help curate a collection of open-source instructional resources that align to current California standards and instructional guidance</w:t>
      </w:r>
      <w:r w:rsidR="4721756B" w:rsidRPr="60F848A5">
        <w:t xml:space="preserve"> (Principle 2)</w:t>
      </w:r>
    </w:p>
    <w:p w14:paraId="000006F9" w14:textId="651A4697" w:rsidR="00FC568A" w:rsidRPr="00733D1B" w:rsidRDefault="4721756B" w:rsidP="3DE0232D">
      <w:pPr>
        <w:pStyle w:val="ListParagraph"/>
        <w:numPr>
          <w:ilvl w:val="0"/>
          <w:numId w:val="47"/>
        </w:numPr>
        <w:spacing w:after="200"/>
      </w:pPr>
      <w:r>
        <w:lastRenderedPageBreak/>
        <w:t>Leverage</w:t>
      </w:r>
      <w:r w:rsidR="00EF5EFA">
        <w:t xml:space="preserve"> the Literacy Roadmap Content Blocks </w:t>
      </w:r>
      <w:r w:rsidR="27D864A9">
        <w:t>at</w:t>
      </w:r>
      <w:r w:rsidR="00EF5EFA">
        <w:t xml:space="preserve"> </w:t>
      </w:r>
      <w:hyperlink r:id="rId109" w:tooltip="CDE Introduction to the Literacy Content Blocks web page">
        <w:r w:rsidR="00FC568A" w:rsidRPr="3DE0232D">
          <w:rPr>
            <w:color w:val="0000FF"/>
            <w:u w:val="single"/>
          </w:rPr>
          <w:t>https://www.cde.ca.gov/ci/cl/lcbintroduction.asp</w:t>
        </w:r>
      </w:hyperlink>
      <w:r w:rsidR="00EF5EFA" w:rsidRPr="3DE0232D">
        <w:rPr>
          <w:color w:val="0000FF"/>
          <w:u w:val="single"/>
        </w:rPr>
        <w:t xml:space="preserve"> </w:t>
      </w:r>
      <w:r w:rsidR="00EF5EFA">
        <w:t xml:space="preserve">and </w:t>
      </w:r>
      <w:r w:rsidR="26B9AA2C">
        <w:t>the</w:t>
      </w:r>
      <w:r w:rsidR="00EF5EFA">
        <w:t xml:space="preserve"> ML Literacy Guidance</w:t>
      </w:r>
      <w:r w:rsidR="14EF1A87">
        <w:t xml:space="preserve"> at</w:t>
      </w:r>
      <w:r w:rsidR="009B61D9">
        <w:t xml:space="preserve"> </w:t>
      </w:r>
      <w:hyperlink r:id="rId110" w:tooltip="CDE California Literacy web page">
        <w:r w:rsidR="009B61D9" w:rsidRPr="3DE0232D">
          <w:rPr>
            <w:rStyle w:val="Hyperlink"/>
          </w:rPr>
          <w:t>https://www.cde.ca.gov/ci/cl/</w:t>
        </w:r>
      </w:hyperlink>
      <w:r w:rsidR="00EF5EFA">
        <w:t xml:space="preserve">) </w:t>
      </w:r>
    </w:p>
    <w:p w14:paraId="000006FA" w14:textId="7E1E28D3" w:rsidR="00FC568A" w:rsidRDefault="00EF5EFA">
      <w:pPr>
        <w:numPr>
          <w:ilvl w:val="0"/>
          <w:numId w:val="47"/>
        </w:numPr>
        <w:spacing w:after="200"/>
      </w:pPr>
      <w:r>
        <w:t>Develop “public option” foundational curricula for newcomer students new to the English language</w:t>
      </w:r>
      <w:r w:rsidR="009A3177">
        <w:t>.</w:t>
      </w:r>
    </w:p>
    <w:p w14:paraId="000006FB" w14:textId="08123A28" w:rsidR="00FC568A" w:rsidRDefault="00EF5EFA" w:rsidP="005955FF">
      <w:pPr>
        <w:pStyle w:val="Heading4"/>
        <w:spacing w:line="259" w:lineRule="auto"/>
      </w:pPr>
      <w:bookmarkStart w:id="119" w:name="_heading=h.se49h48mgj6o" w:colFirst="0" w:colLast="0"/>
      <w:bookmarkEnd w:id="119"/>
      <w:r>
        <w:t>Requires Significant Resources:</w:t>
      </w:r>
    </w:p>
    <w:p w14:paraId="000006FC" w14:textId="77777777" w:rsidR="00FC568A" w:rsidRPr="00733D1B" w:rsidRDefault="00EF5EFA" w:rsidP="003B5829">
      <w:pPr>
        <w:pStyle w:val="Heading6"/>
      </w:pPr>
      <w:r w:rsidRPr="00733D1B">
        <w:t xml:space="preserve">Develop model curricula for electives with ELD integrated (Principle 2) </w:t>
      </w:r>
    </w:p>
    <w:p w14:paraId="000006FD" w14:textId="7A09FCD9" w:rsidR="00FC568A" w:rsidRDefault="00EF5EFA">
      <w:pPr>
        <w:numPr>
          <w:ilvl w:val="0"/>
          <w:numId w:val="393"/>
        </w:numPr>
        <w:spacing w:after="200"/>
      </w:pPr>
      <w:r>
        <w:t xml:space="preserve">Develop model curricula for electives that are integrated with ELD to support access and equity for </w:t>
      </w:r>
      <w:r w:rsidR="2885B7A6">
        <w:t xml:space="preserve">secondary </w:t>
      </w:r>
      <w:r>
        <w:t>EL students</w:t>
      </w:r>
      <w:r w:rsidR="009A3177">
        <w:t>.</w:t>
      </w:r>
    </w:p>
    <w:p w14:paraId="000006FE" w14:textId="6EC91EDE" w:rsidR="00FC568A" w:rsidRDefault="00EF5EFA">
      <w:pPr>
        <w:numPr>
          <w:ilvl w:val="0"/>
          <w:numId w:val="393"/>
        </w:numPr>
        <w:spacing w:after="200"/>
      </w:pPr>
      <w:r>
        <w:t>Include CTE courses</w:t>
      </w:r>
      <w:r w:rsidR="009A3177">
        <w:t>.</w:t>
      </w:r>
    </w:p>
    <w:p w14:paraId="000006FF" w14:textId="6DA4D0A1" w:rsidR="00FC568A" w:rsidRDefault="00EF5EFA">
      <w:pPr>
        <w:numPr>
          <w:ilvl w:val="0"/>
          <w:numId w:val="393"/>
        </w:numPr>
        <w:spacing w:after="200"/>
      </w:pPr>
      <w:r>
        <w:t>Include guidance on evidence-based multilingual literacy instruction, foundational reading skills for MLs, such as meaning making, effective expression, content knowledge, oral language, and biliteracy development across content areas (for example: California Literacy Roadmap)</w:t>
      </w:r>
      <w:r w:rsidR="009A3177">
        <w:t>.</w:t>
      </w:r>
    </w:p>
    <w:p w14:paraId="00000700" w14:textId="77777777" w:rsidR="00FC568A" w:rsidRDefault="00EF5EFA" w:rsidP="00A001A5">
      <w:pPr>
        <w:pStyle w:val="Heading3"/>
      </w:pPr>
      <w:bookmarkStart w:id="120" w:name="_heading=h.soh5i95w3k49" w:colFirst="0" w:colLast="0"/>
      <w:bookmarkEnd w:id="120"/>
      <w:r>
        <w:t>Workforce</w:t>
      </w:r>
    </w:p>
    <w:p w14:paraId="00000701" w14:textId="77777777" w:rsidR="00FC568A" w:rsidRDefault="00EF5EFA" w:rsidP="003B5829">
      <w:pPr>
        <w:pStyle w:val="Heading4"/>
        <w:spacing w:before="240" w:after="240"/>
      </w:pPr>
      <w:bookmarkStart w:id="121" w:name="_heading=h.lhj5vews727l" w:colFirst="0" w:colLast="0"/>
      <w:bookmarkEnd w:id="121"/>
      <w:r>
        <w:t xml:space="preserve">Requires Minimal to Moderate Resources: </w:t>
      </w:r>
    </w:p>
    <w:p w14:paraId="00000702" w14:textId="77777777" w:rsidR="00FC568A" w:rsidRPr="00733D1B" w:rsidRDefault="00EF5EFA" w:rsidP="003B5829">
      <w:pPr>
        <w:pStyle w:val="Heading6"/>
      </w:pPr>
      <w:r w:rsidRPr="00733D1B">
        <w:t>Integrate teaching credentials into four-year college degree (Principle 3 and Principle 4)</w:t>
      </w:r>
    </w:p>
    <w:p w14:paraId="00000704" w14:textId="73A782A6" w:rsidR="00FC568A" w:rsidRDefault="00EF5EFA" w:rsidP="00E5395D">
      <w:pPr>
        <w:numPr>
          <w:ilvl w:val="0"/>
          <w:numId w:val="170"/>
        </w:numPr>
        <w:spacing w:after="200"/>
      </w:pPr>
      <w:r w:rsidRPr="73E09362">
        <w:rPr>
          <w:lang w:val="en-US"/>
        </w:rPr>
        <w:t>Expand access to integrate undergraduate teacher credential program system in CA where teachers earn their bachelor</w:t>
      </w:r>
      <w:r w:rsidR="00A20D8F">
        <w:rPr>
          <w:lang w:val="en-US"/>
        </w:rPr>
        <w:t>’</w:t>
      </w:r>
      <w:r w:rsidRPr="73E09362">
        <w:rPr>
          <w:lang w:val="en-US"/>
        </w:rPr>
        <w:t xml:space="preserve">s degrees and credential with bilingual authorization in </w:t>
      </w:r>
      <w:r w:rsidR="001F2C71" w:rsidRPr="01FFDD4F">
        <w:rPr>
          <w:lang w:val="en-US"/>
        </w:rPr>
        <w:t>four</w:t>
      </w:r>
      <w:r w:rsidRPr="73E09362">
        <w:rPr>
          <w:lang w:val="en-US"/>
        </w:rPr>
        <w:t xml:space="preserve"> years and complete clinical placement during undergraduate</w:t>
      </w:r>
      <w:r w:rsidR="7CF8CADA" w:rsidRPr="74AF59F3">
        <w:rPr>
          <w:lang w:val="en-US"/>
        </w:rPr>
        <w:t xml:space="preserve"> teacher credentialing programs</w:t>
      </w:r>
      <w:r w:rsidRPr="74AF59F3">
        <w:rPr>
          <w:lang w:val="en-US"/>
        </w:rPr>
        <w:t>.</w:t>
      </w:r>
      <w:r w:rsidRPr="73E09362">
        <w:rPr>
          <w:lang w:val="en-US"/>
        </w:rPr>
        <w:t xml:space="preserve"> Work with CTC to remove barriers to establishing these types of programs</w:t>
      </w:r>
      <w:r w:rsidR="1E8F786A" w:rsidRPr="4EB7ECA5">
        <w:rPr>
          <w:lang w:val="en-US"/>
        </w:rPr>
        <w:t xml:space="preserve"> (s</w:t>
      </w:r>
      <w:r w:rsidRPr="4EB7ECA5">
        <w:rPr>
          <w:lang w:val="en-US"/>
        </w:rPr>
        <w:t>ee</w:t>
      </w:r>
      <w:r w:rsidRPr="132F40DE">
        <w:rPr>
          <w:lang w:val="en-US"/>
        </w:rPr>
        <w:t xml:space="preserve"> the CTC Integrated Undergraduate Teaching Credential Program web page at </w:t>
      </w:r>
      <w:hyperlink r:id="rId111" w:tooltip="Commission on Teacher Credentialing Integrated Undergraduate Quick Facts web page">
        <w:r w:rsidR="00FC568A" w:rsidRPr="132F40DE">
          <w:rPr>
            <w:color w:val="1155CC"/>
            <w:u w:val="single"/>
            <w:lang w:val="en-US"/>
          </w:rPr>
          <w:t>https://www.ctc.ca.gov/aspiring-educators/roadmap-to-teaching/pathways-to-credentialing/integrated-undergraduate/</w:t>
        </w:r>
      </w:hyperlink>
      <w:r w:rsidR="00F606C3" w:rsidRPr="132F40DE">
        <w:rPr>
          <w:lang w:val="en-US"/>
        </w:rPr>
        <w:t xml:space="preserve"> </w:t>
      </w:r>
      <w:r w:rsidRPr="132F40DE">
        <w:rPr>
          <w:lang w:val="en-US"/>
        </w:rPr>
        <w:t>for details</w:t>
      </w:r>
      <w:r w:rsidR="5F8A5274" w:rsidRPr="4EB7ECA5">
        <w:rPr>
          <w:lang w:val="en-US"/>
        </w:rPr>
        <w:t>)</w:t>
      </w:r>
      <w:r w:rsidR="00F606C3" w:rsidRPr="4EB7ECA5">
        <w:rPr>
          <w:lang w:val="en-US"/>
        </w:rPr>
        <w:t>.</w:t>
      </w:r>
    </w:p>
    <w:p w14:paraId="00000705" w14:textId="0824FDB5" w:rsidR="00FC568A" w:rsidRPr="00733D1B" w:rsidRDefault="00EF5EFA" w:rsidP="003B5829">
      <w:pPr>
        <w:pStyle w:val="Heading6"/>
        <w:rPr>
          <w:lang w:val="en-US"/>
        </w:rPr>
      </w:pPr>
      <w:r w:rsidRPr="73E09362">
        <w:rPr>
          <w:lang w:val="en-US"/>
        </w:rPr>
        <w:t xml:space="preserve">Strengthen MLs Focus </w:t>
      </w:r>
      <w:proofErr w:type="gramStart"/>
      <w:r w:rsidRPr="73E09362">
        <w:rPr>
          <w:lang w:val="en-US"/>
        </w:rPr>
        <w:t>in</w:t>
      </w:r>
      <w:proofErr w:type="gramEnd"/>
      <w:r w:rsidRPr="73E09362">
        <w:rPr>
          <w:lang w:val="en-US"/>
        </w:rPr>
        <w:t xml:space="preserve"> Preliminary Teaching Credential (Principle 3 and Principle 4)</w:t>
      </w:r>
    </w:p>
    <w:p w14:paraId="00000706" w14:textId="77777777" w:rsidR="00FC568A" w:rsidRDefault="00EF5EFA">
      <w:pPr>
        <w:spacing w:after="200"/>
      </w:pPr>
      <w:r>
        <w:t>Strengthen the preliminary teaching credential process and content to ensure a better understanding of MLs and the EL Roadmap.</w:t>
      </w:r>
    </w:p>
    <w:p w14:paraId="00000707" w14:textId="32BDA0D8" w:rsidR="00FC568A" w:rsidRDefault="00EF5EFA">
      <w:pPr>
        <w:numPr>
          <w:ilvl w:val="0"/>
          <w:numId w:val="41"/>
        </w:numPr>
        <w:spacing w:after="200"/>
      </w:pPr>
      <w:r>
        <w:t>Ensure that preparation programs for teachers focus on building knowledge about EL and ML students, diverse quality program models, and how to best support their home language and ELD to include knowledge of all four EL Roadmap principles</w:t>
      </w:r>
      <w:r w:rsidR="00F606C3">
        <w:t>.</w:t>
      </w:r>
    </w:p>
    <w:p w14:paraId="00000708" w14:textId="0357DA02" w:rsidR="00FC568A" w:rsidRDefault="00EF5EFA">
      <w:pPr>
        <w:numPr>
          <w:ilvl w:val="0"/>
          <w:numId w:val="41"/>
        </w:numPr>
        <w:spacing w:after="200"/>
      </w:pPr>
      <w:r>
        <w:lastRenderedPageBreak/>
        <w:t>Require the preliminary teaching credential and clear teaching credential programs to have a stronger emphasis on MLs and EL students (not through optional modules and experiences)</w:t>
      </w:r>
      <w:r w:rsidR="00F606C3">
        <w:t>.</w:t>
      </w:r>
    </w:p>
    <w:p w14:paraId="0000070A" w14:textId="116F0BD7" w:rsidR="00FC568A" w:rsidRDefault="00EF5EFA" w:rsidP="00E5395D">
      <w:pPr>
        <w:numPr>
          <w:ilvl w:val="0"/>
          <w:numId w:val="41"/>
        </w:numPr>
        <w:spacing w:after="200"/>
      </w:pPr>
      <w:r>
        <w:t>Create a suggested list of textbooks and resources for university professors to use in the BILA courses</w:t>
      </w:r>
      <w:r w:rsidR="00F606C3">
        <w:t>.</w:t>
      </w:r>
    </w:p>
    <w:p w14:paraId="0000070B" w14:textId="7B5EC339" w:rsidR="00FC568A" w:rsidRPr="00733D1B" w:rsidRDefault="00EF5EFA" w:rsidP="003B5829">
      <w:pPr>
        <w:pStyle w:val="Heading6"/>
        <w:rPr>
          <w:lang w:val="en-US"/>
        </w:rPr>
      </w:pPr>
      <w:r w:rsidRPr="73E09362">
        <w:rPr>
          <w:lang w:val="en-US"/>
        </w:rPr>
        <w:t xml:space="preserve">Strengthen </w:t>
      </w:r>
      <w:r w:rsidRPr="62073795">
        <w:rPr>
          <w:lang w:val="en-US"/>
        </w:rPr>
        <w:t>ML</w:t>
      </w:r>
      <w:r w:rsidRPr="73E09362">
        <w:rPr>
          <w:lang w:val="en-US"/>
        </w:rPr>
        <w:t xml:space="preserve"> Focus in</w:t>
      </w:r>
      <w:r w:rsidR="00733D1B" w:rsidRPr="73E09362">
        <w:rPr>
          <w:lang w:val="en-US"/>
        </w:rPr>
        <w:t xml:space="preserve"> the</w:t>
      </w:r>
      <w:r w:rsidRPr="73E09362">
        <w:rPr>
          <w:lang w:val="en-US"/>
        </w:rPr>
        <w:t xml:space="preserve"> Administrative Credential (Principle 3 and Principle 4)</w:t>
      </w:r>
    </w:p>
    <w:p w14:paraId="0000070C" w14:textId="77777777" w:rsidR="00FC568A" w:rsidRDefault="00EF5EFA">
      <w:pPr>
        <w:spacing w:after="200"/>
      </w:pPr>
      <w:r>
        <w:t>Strengthen the administrative credential process and content to ensure a better understanding of MLs and the EL Roadmap.</w:t>
      </w:r>
    </w:p>
    <w:p w14:paraId="0000070D" w14:textId="77777777" w:rsidR="00FC568A" w:rsidRDefault="00EF5EFA">
      <w:pPr>
        <w:numPr>
          <w:ilvl w:val="0"/>
          <w:numId w:val="41"/>
        </w:numPr>
        <w:spacing w:after="200"/>
      </w:pPr>
      <w:r>
        <w:t>Ensure that preparation programs for administrators focus on building knowledge about EL students and how to best support their home language and ELD to include knowledge of all four EL Roadmap principles.</w:t>
      </w:r>
    </w:p>
    <w:p w14:paraId="0000070E" w14:textId="342F38D2" w:rsidR="00FC568A" w:rsidRDefault="00EF5EFA">
      <w:pPr>
        <w:numPr>
          <w:ilvl w:val="0"/>
          <w:numId w:val="41"/>
        </w:numPr>
        <w:spacing w:after="200"/>
      </w:pPr>
      <w:r>
        <w:t>Require the Preliminary Administrative Services Credential and Clear Administrative Services Credential programs to have a stronger emphasis on ML and EL students (not through optional modules and experiences)</w:t>
      </w:r>
      <w:r w:rsidR="00F606C3">
        <w:t>.</w:t>
      </w:r>
    </w:p>
    <w:p w14:paraId="00000711" w14:textId="6CCF1F89" w:rsidR="00FC568A" w:rsidRPr="00733D1B" w:rsidRDefault="00EF5EFA" w:rsidP="003B5829">
      <w:pPr>
        <w:pStyle w:val="Heading6"/>
      </w:pPr>
      <w:r w:rsidRPr="00733D1B">
        <w:t>Analyze bilingual educator data (Principle 3 and Principle 4)</w:t>
      </w:r>
    </w:p>
    <w:p w14:paraId="00000712" w14:textId="77777777" w:rsidR="00FC568A" w:rsidRDefault="00EF5EFA">
      <w:pPr>
        <w:spacing w:after="200"/>
      </w:pPr>
      <w:r w:rsidRPr="73E09362">
        <w:rPr>
          <w:lang w:val="en-US"/>
        </w:rPr>
        <w:t xml:space="preserve">Analyze the extent to which credentialed bilingual educators are entering and staying in bilingual classroom </w:t>
      </w:r>
      <w:proofErr w:type="gramStart"/>
      <w:r w:rsidRPr="73E09362">
        <w:rPr>
          <w:lang w:val="en-US"/>
        </w:rPr>
        <w:t>roles, and</w:t>
      </w:r>
      <w:proofErr w:type="gramEnd"/>
      <w:r w:rsidRPr="73E09362">
        <w:rPr>
          <w:lang w:val="en-US"/>
        </w:rPr>
        <w:t xml:space="preserve"> address the conditions that shape those decisions.</w:t>
      </w:r>
    </w:p>
    <w:p w14:paraId="00000713" w14:textId="22E3241D" w:rsidR="00FC568A" w:rsidRDefault="00EF5EFA">
      <w:pPr>
        <w:numPr>
          <w:ilvl w:val="0"/>
          <w:numId w:val="145"/>
        </w:numPr>
        <w:spacing w:after="200"/>
      </w:pPr>
      <w:r w:rsidRPr="73E09362">
        <w:rPr>
          <w:lang w:val="en-US"/>
        </w:rPr>
        <w:t xml:space="preserve">Further analyze recently released credential and assignment data from the CTC to identify where teachers with a BILA are placed, where gaps or credential misalignment </w:t>
      </w:r>
      <w:proofErr w:type="gramStart"/>
      <w:r w:rsidRPr="73E09362">
        <w:rPr>
          <w:lang w:val="en-US"/>
        </w:rPr>
        <w:t>exist</w:t>
      </w:r>
      <w:r w:rsidR="00FF11E7">
        <w:rPr>
          <w:lang w:val="en-US"/>
        </w:rPr>
        <w:t>s</w:t>
      </w:r>
      <w:proofErr w:type="gramEnd"/>
      <w:r w:rsidRPr="73E09362">
        <w:rPr>
          <w:lang w:val="en-US"/>
        </w:rPr>
        <w:t>, and where bilingual capacity is not being used strategically. Consider contributing factors such as regional access to BILA educator preparation programs and ways in which district leaders may prioritize assignment of BILA teachers to address competing shortages</w:t>
      </w:r>
      <w:r w:rsidR="00F606C3">
        <w:rPr>
          <w:lang w:val="en-US"/>
        </w:rPr>
        <w:t>.</w:t>
      </w:r>
    </w:p>
    <w:p w14:paraId="00000714" w14:textId="007A709B" w:rsidR="00FC568A" w:rsidRDefault="00EF5EFA">
      <w:pPr>
        <w:numPr>
          <w:ilvl w:val="0"/>
          <w:numId w:val="145"/>
        </w:numPr>
        <w:spacing w:after="200"/>
      </w:pPr>
      <w:r w:rsidRPr="73E09362">
        <w:rPr>
          <w:lang w:val="en-US"/>
        </w:rPr>
        <w:t>Examine the design of bilingual teaching roles—including workload, credential affordability, scheduling, compensation, and assignment practices—to identify systemic barriers that influence whether teachers pursue or remain in BILA roles</w:t>
      </w:r>
      <w:r w:rsidR="00F606C3">
        <w:rPr>
          <w:lang w:val="en-US"/>
        </w:rPr>
        <w:t>.</w:t>
      </w:r>
    </w:p>
    <w:p w14:paraId="00000716" w14:textId="4CC6CF59" w:rsidR="00FC568A" w:rsidRDefault="00EF5EFA" w:rsidP="00805905">
      <w:pPr>
        <w:numPr>
          <w:ilvl w:val="0"/>
          <w:numId w:val="145"/>
        </w:numPr>
        <w:spacing w:after="200"/>
      </w:pPr>
      <w:r>
        <w:t>Use these insights to guide targeted incentives (including, but not limited to, loan forgiveness, scholarships, and mentorship programs), compensation structures, and district and collective bargaining strategies that support educators to enter and stay in bilingual instructional roles</w:t>
      </w:r>
      <w:bookmarkStart w:id="122" w:name="_heading=h.7op6yhz1nl1y" w:colFirst="0" w:colLast="0"/>
      <w:bookmarkEnd w:id="122"/>
      <w:r w:rsidR="00F606C3">
        <w:t>.</w:t>
      </w:r>
    </w:p>
    <w:p w14:paraId="00000717" w14:textId="1E0A1876" w:rsidR="00FC568A" w:rsidRDefault="00EF5EFA" w:rsidP="00805905">
      <w:pPr>
        <w:pStyle w:val="Heading4"/>
      </w:pPr>
      <w:bookmarkStart w:id="123" w:name="_heading=h.5u1guqcwua87" w:colFirst="0" w:colLast="0"/>
      <w:bookmarkEnd w:id="123"/>
      <w:r>
        <w:t>Requires Significant Resources:</w:t>
      </w:r>
    </w:p>
    <w:p w14:paraId="00000718" w14:textId="69C506DD" w:rsidR="00FC568A" w:rsidRPr="00733D1B" w:rsidRDefault="00EF5EFA" w:rsidP="003B5829">
      <w:pPr>
        <w:pStyle w:val="Heading6"/>
      </w:pPr>
      <w:r w:rsidRPr="4E2FC73E">
        <w:t xml:space="preserve">Invest in Bilingual Teacher </w:t>
      </w:r>
      <w:r w:rsidR="6895AE80" w:rsidRPr="4E2FC73E">
        <w:t xml:space="preserve">and Administrator </w:t>
      </w:r>
      <w:r w:rsidRPr="4E2FC73E">
        <w:t>Preparation (Principle 3 and Principle 4)</w:t>
      </w:r>
    </w:p>
    <w:p w14:paraId="00000719" w14:textId="77777777" w:rsidR="00FC568A" w:rsidRDefault="00EF5EFA">
      <w:pPr>
        <w:numPr>
          <w:ilvl w:val="0"/>
          <w:numId w:val="380"/>
        </w:numPr>
        <w:spacing w:after="200"/>
      </w:pPr>
      <w:r w:rsidRPr="73E09362">
        <w:rPr>
          <w:lang w:val="en-US"/>
        </w:rPr>
        <w:t>Invest in bilingual teacher preparation. Provide incentives and establish residencies for bilingual teachers to attract bilingual educators to the profession and retain them.</w:t>
      </w:r>
    </w:p>
    <w:p w14:paraId="0000071B" w14:textId="01B49239" w:rsidR="00FC568A" w:rsidRDefault="00EF5EFA" w:rsidP="4E2FC73E">
      <w:pPr>
        <w:numPr>
          <w:ilvl w:val="0"/>
          <w:numId w:val="380"/>
        </w:numPr>
        <w:spacing w:after="200"/>
        <w:rPr>
          <w:lang w:val="en-US"/>
        </w:rPr>
      </w:pPr>
      <w:r w:rsidRPr="4E2FC73E">
        <w:rPr>
          <w:lang w:val="en-US"/>
        </w:rPr>
        <w:lastRenderedPageBreak/>
        <w:t>Include scholarships for SSB recipients to enroll in bilingual teacher pathway programs leading to a teaching credential with a bilingual authorization. Include the SSB as a requirement option to receive a BILA.</w:t>
      </w:r>
    </w:p>
    <w:p w14:paraId="6FB7AE40" w14:textId="4C541E1C" w:rsidR="00CDA1CC" w:rsidRDefault="00CDA1CC" w:rsidP="4E2FC73E">
      <w:pPr>
        <w:numPr>
          <w:ilvl w:val="0"/>
          <w:numId w:val="380"/>
        </w:numPr>
        <w:spacing w:after="200"/>
      </w:pPr>
      <w:r w:rsidRPr="6DD68348">
        <w:rPr>
          <w:lang w:val="en-US"/>
        </w:rPr>
        <w:t>Develop a bilingual administrator authorization</w:t>
      </w:r>
      <w:r w:rsidR="00F606C3" w:rsidRPr="6DD68348">
        <w:rPr>
          <w:lang w:val="en-US"/>
        </w:rPr>
        <w:t>.</w:t>
      </w:r>
    </w:p>
    <w:p w14:paraId="0000071C" w14:textId="7BA9B2FE" w:rsidR="00FC568A" w:rsidRPr="00733D1B" w:rsidRDefault="00EF5EFA" w:rsidP="003B5829">
      <w:pPr>
        <w:pStyle w:val="Heading6"/>
      </w:pPr>
      <w:r w:rsidRPr="00733D1B">
        <w:t xml:space="preserve">Allocate </w:t>
      </w:r>
      <w:r w:rsidR="00A92374">
        <w:t>f</w:t>
      </w:r>
      <w:r w:rsidR="00A92374" w:rsidRPr="00733D1B">
        <w:t xml:space="preserve">unding </w:t>
      </w:r>
      <w:r w:rsidRPr="00733D1B">
        <w:t>for EL</w:t>
      </w:r>
      <w:r w:rsidR="00733D1B">
        <w:t xml:space="preserve"> and </w:t>
      </w:r>
      <w:r w:rsidRPr="00733D1B">
        <w:t xml:space="preserve">bilingual </w:t>
      </w:r>
      <w:r w:rsidR="00A92374">
        <w:t>c</w:t>
      </w:r>
      <w:r w:rsidR="00A92374" w:rsidRPr="00733D1B">
        <w:t xml:space="preserve">oaches </w:t>
      </w:r>
      <w:r w:rsidRPr="00733D1B">
        <w:t xml:space="preserve">and </w:t>
      </w:r>
      <w:r w:rsidR="00A92374" w:rsidRPr="3E7C8162">
        <w:t>i</w:t>
      </w:r>
      <w:r w:rsidRPr="3E7C8162">
        <w:t>nstructional</w:t>
      </w:r>
      <w:r w:rsidRPr="00733D1B" w:rsidDel="00A92374">
        <w:t xml:space="preserve"> </w:t>
      </w:r>
      <w:r w:rsidR="00A92374">
        <w:t>s</w:t>
      </w:r>
      <w:r w:rsidR="00A92374" w:rsidRPr="00733D1B">
        <w:t xml:space="preserve">upport </w:t>
      </w:r>
      <w:r w:rsidRPr="00733D1B">
        <w:t>(Principle 3 and Principle 4)</w:t>
      </w:r>
    </w:p>
    <w:p w14:paraId="0000071E" w14:textId="1117FB63" w:rsidR="00FC568A" w:rsidRDefault="00EF5EFA" w:rsidP="00E5395D">
      <w:pPr>
        <w:widowControl w:val="0"/>
        <w:numPr>
          <w:ilvl w:val="0"/>
          <w:numId w:val="164"/>
        </w:numPr>
        <w:spacing w:after="200"/>
      </w:pPr>
      <w:r w:rsidRPr="73E09362">
        <w:rPr>
          <w:lang w:val="en-US"/>
        </w:rPr>
        <w:t>Allocate</w:t>
      </w:r>
      <w:r w:rsidRPr="73E09362" w:rsidDel="00A92374">
        <w:rPr>
          <w:lang w:val="en-US"/>
        </w:rPr>
        <w:t xml:space="preserve"> </w:t>
      </w:r>
      <w:r w:rsidR="00A92374">
        <w:rPr>
          <w:lang w:val="en-US"/>
        </w:rPr>
        <w:t>f</w:t>
      </w:r>
      <w:r w:rsidR="00A92374" w:rsidRPr="73E09362">
        <w:rPr>
          <w:lang w:val="en-US"/>
        </w:rPr>
        <w:t xml:space="preserve">unding </w:t>
      </w:r>
      <w:r w:rsidRPr="73E09362">
        <w:rPr>
          <w:lang w:val="en-US"/>
        </w:rPr>
        <w:t>for EL coaches and instructional support with expertise on MLs, over and above literacy coaches.</w:t>
      </w:r>
    </w:p>
    <w:p w14:paraId="0000071F" w14:textId="3AC78FA3" w:rsidR="00FC568A" w:rsidRPr="00733D1B" w:rsidRDefault="00EF5EFA" w:rsidP="003B5829">
      <w:pPr>
        <w:pStyle w:val="Heading6"/>
        <w:rPr>
          <w:lang w:val="en-US"/>
        </w:rPr>
      </w:pPr>
      <w:r w:rsidRPr="6DD68348">
        <w:rPr>
          <w:lang w:val="en-US"/>
        </w:rPr>
        <w:t>Invest in pathways for after</w:t>
      </w:r>
      <w:r w:rsidR="007C7244" w:rsidRPr="6DD68348">
        <w:rPr>
          <w:lang w:val="en-US"/>
        </w:rPr>
        <w:t xml:space="preserve"> </w:t>
      </w:r>
      <w:proofErr w:type="gramStart"/>
      <w:r w:rsidRPr="6DD68348">
        <w:rPr>
          <w:lang w:val="en-US"/>
        </w:rPr>
        <w:t>school</w:t>
      </w:r>
      <w:proofErr w:type="gramEnd"/>
      <w:r w:rsidRPr="6DD68348">
        <w:rPr>
          <w:lang w:val="en-US"/>
        </w:rPr>
        <w:t xml:space="preserve"> providers and classified staff to become bilingual teachers (Principle 3 and Principle 4)</w:t>
      </w:r>
    </w:p>
    <w:p w14:paraId="00000721" w14:textId="0B5187B0" w:rsidR="00FC568A" w:rsidRDefault="00EF5EFA" w:rsidP="00E5395D">
      <w:pPr>
        <w:numPr>
          <w:ilvl w:val="0"/>
          <w:numId w:val="138"/>
        </w:numPr>
        <w:spacing w:after="200"/>
      </w:pPr>
      <w:r w:rsidRPr="6DD68348">
        <w:rPr>
          <w:lang w:val="en-US"/>
        </w:rPr>
        <w:t>Invest in pathways for after</w:t>
      </w:r>
      <w:r w:rsidR="007C7244" w:rsidRPr="6DD68348">
        <w:rPr>
          <w:lang w:val="en-US"/>
        </w:rPr>
        <w:t xml:space="preserve"> </w:t>
      </w:r>
      <w:proofErr w:type="gramStart"/>
      <w:r w:rsidRPr="6DD68348">
        <w:rPr>
          <w:lang w:val="en-US"/>
        </w:rPr>
        <w:t>school</w:t>
      </w:r>
      <w:proofErr w:type="gramEnd"/>
      <w:r w:rsidRPr="6DD68348">
        <w:rPr>
          <w:lang w:val="en-US"/>
        </w:rPr>
        <w:t xml:space="preserve"> providers and classified staff to become bilingual teachers. These pathways would need to include support in completing undergraduate coursework (as needed) and paid opportunities to complete clinical placements</w:t>
      </w:r>
      <w:r w:rsidR="00F606C3" w:rsidRPr="6DD68348">
        <w:rPr>
          <w:lang w:val="en-US"/>
        </w:rPr>
        <w:t>.</w:t>
      </w:r>
    </w:p>
    <w:p w14:paraId="00000722" w14:textId="2D0D1121" w:rsidR="00FC568A" w:rsidRPr="00733D1B" w:rsidRDefault="00EF5EFA" w:rsidP="003B5829">
      <w:pPr>
        <w:pStyle w:val="Heading6"/>
      </w:pPr>
      <w:r w:rsidRPr="00733D1B">
        <w:t>Modernize Educator Data Systems (Principle 4)</w:t>
      </w:r>
    </w:p>
    <w:p w14:paraId="00000723" w14:textId="0068A43E" w:rsidR="00FC568A" w:rsidRDefault="00EF5EFA">
      <w:pPr>
        <w:spacing w:after="200"/>
      </w:pPr>
      <w:r>
        <w:t>Modernize educator data systems to generate actionable insights on bilingual and other teacher shortage areas and understand the impact of workforce investments</w:t>
      </w:r>
      <w:r w:rsidR="00F606C3">
        <w:t>.</w:t>
      </w:r>
      <w:r>
        <w:t xml:space="preserve"> </w:t>
      </w:r>
    </w:p>
    <w:p w14:paraId="00000724" w14:textId="34EB159F" w:rsidR="00FC568A" w:rsidRDefault="00EF5EFA">
      <w:pPr>
        <w:numPr>
          <w:ilvl w:val="0"/>
          <w:numId w:val="226"/>
        </w:numPr>
        <w:spacing w:after="200"/>
      </w:pPr>
      <w:r>
        <w:t>Integrate CDE, CTC, and local K–12 and educator preparation data to create a linked, longitudinal system that connects preparation, credentialing, assignment, and retention</w:t>
      </w:r>
      <w:r w:rsidR="00F606C3">
        <w:t>.</w:t>
      </w:r>
    </w:p>
    <w:p w14:paraId="00000725" w14:textId="72D6AB63" w:rsidR="00FC568A" w:rsidRDefault="00EF5EFA">
      <w:pPr>
        <w:numPr>
          <w:ilvl w:val="0"/>
          <w:numId w:val="226"/>
        </w:numPr>
        <w:spacing w:after="200"/>
      </w:pPr>
      <w:r w:rsidRPr="73E09362">
        <w:rPr>
          <w:lang w:val="en-US"/>
        </w:rPr>
        <w:t>Ensure regional and local access to timely, actionable workforce data so local leaders can</w:t>
      </w:r>
      <w:r w:rsidR="00E06AAF">
        <w:rPr>
          <w:lang w:val="en-US"/>
        </w:rPr>
        <w:t xml:space="preserve"> do the following</w:t>
      </w:r>
      <w:r w:rsidRPr="73E09362">
        <w:rPr>
          <w:lang w:val="en-US"/>
        </w:rPr>
        <w:t>:</w:t>
      </w:r>
    </w:p>
    <w:p w14:paraId="00000726" w14:textId="634B2691" w:rsidR="00FC568A" w:rsidRDefault="00EF5EFA">
      <w:pPr>
        <w:numPr>
          <w:ilvl w:val="1"/>
          <w:numId w:val="226"/>
        </w:numPr>
        <w:spacing w:after="200"/>
      </w:pPr>
      <w:r>
        <w:t>Forecast workforce demand as bilingual programs grow</w:t>
      </w:r>
      <w:r w:rsidR="00923C55">
        <w:t>.</w:t>
      </w:r>
    </w:p>
    <w:p w14:paraId="00000727" w14:textId="063F61D1" w:rsidR="00FC568A" w:rsidRDefault="00EF5EFA">
      <w:pPr>
        <w:numPr>
          <w:ilvl w:val="1"/>
          <w:numId w:val="226"/>
        </w:numPr>
        <w:spacing w:after="200"/>
        <w:rPr>
          <w:lang w:val="en-US"/>
        </w:rPr>
      </w:pPr>
      <w:r w:rsidRPr="73E09362">
        <w:rPr>
          <w:lang w:val="en-US"/>
        </w:rPr>
        <w:t xml:space="preserve">Map </w:t>
      </w:r>
      <w:proofErr w:type="gramStart"/>
      <w:r w:rsidRPr="73E09362">
        <w:rPr>
          <w:lang w:val="en-US"/>
        </w:rPr>
        <w:t>teacher</w:t>
      </w:r>
      <w:proofErr w:type="gramEnd"/>
      <w:r w:rsidRPr="73E09362">
        <w:rPr>
          <w:lang w:val="en-US"/>
        </w:rPr>
        <w:t xml:space="preserve"> supply pipelines to anticipated workforce needs</w:t>
      </w:r>
      <w:r w:rsidR="00923C55" w:rsidRPr="627C47D2">
        <w:rPr>
          <w:lang w:val="en-US"/>
        </w:rPr>
        <w:t>.</w:t>
      </w:r>
    </w:p>
    <w:p w14:paraId="00000729" w14:textId="10CFF43C" w:rsidR="00FC568A" w:rsidRDefault="00EF5EFA" w:rsidP="00E5395D">
      <w:pPr>
        <w:numPr>
          <w:ilvl w:val="1"/>
          <w:numId w:val="226"/>
        </w:numPr>
        <w:spacing w:after="200"/>
      </w:pPr>
      <w:r>
        <w:t>Target resources and support accordingly</w:t>
      </w:r>
      <w:r w:rsidDel="00E06AAF">
        <w:t>.</w:t>
      </w:r>
    </w:p>
    <w:p w14:paraId="0000072A" w14:textId="48864F55" w:rsidR="00FC568A" w:rsidRPr="00733D1B" w:rsidRDefault="00EF5EFA" w:rsidP="003B5829">
      <w:pPr>
        <w:pStyle w:val="Heading6"/>
      </w:pPr>
      <w:r w:rsidRPr="00733D1B">
        <w:t>Build state and regional BILA structures (Principle 3 and Principle 4)</w:t>
      </w:r>
    </w:p>
    <w:p w14:paraId="0000072B" w14:textId="77777777" w:rsidR="00FC568A" w:rsidRDefault="00EF5EFA">
      <w:pPr>
        <w:spacing w:after="200"/>
      </w:pPr>
      <w:r w:rsidRPr="73E09362">
        <w:rPr>
          <w:lang w:val="en-US"/>
        </w:rPr>
        <w:t>Build sustained state and regional infrastructure to support scalable, fiscally viable bilingual instructional programs and BILA workforce growth.</w:t>
      </w:r>
    </w:p>
    <w:p w14:paraId="0000072C" w14:textId="540590EA" w:rsidR="00FC568A" w:rsidRDefault="00EF5EFA">
      <w:pPr>
        <w:numPr>
          <w:ilvl w:val="0"/>
          <w:numId w:val="233"/>
        </w:numPr>
        <w:spacing w:after="200"/>
      </w:pPr>
      <w:r w:rsidRPr="73E09362">
        <w:rPr>
          <w:lang w:val="en-US"/>
        </w:rPr>
        <w:t>Sustain and replicate regional collaboratives such as the regional BILA workforce pilot in Kern County and the English Learner Workforce Investment Initiative</w:t>
      </w:r>
      <w:r w:rsidRPr="73E09362" w:rsidDel="00B74AB1">
        <w:rPr>
          <w:lang w:val="en-US"/>
        </w:rPr>
        <w:t xml:space="preserve"> </w:t>
      </w:r>
      <w:r w:rsidRPr="73E09362">
        <w:rPr>
          <w:lang w:val="en-US"/>
        </w:rPr>
        <w:t>as scalable, replicable proof points. These regional bright spots demonstrate how districts, counties, and preparation programs can jointly analyze and coordinate supply and demand to address critical workforce needs</w:t>
      </w:r>
      <w:r w:rsidR="00E06AAF">
        <w:rPr>
          <w:lang w:val="en-US"/>
        </w:rPr>
        <w:t>.</w:t>
      </w:r>
    </w:p>
    <w:p w14:paraId="0000072D" w14:textId="04E8C152" w:rsidR="00FC568A" w:rsidRDefault="00EF5EFA">
      <w:pPr>
        <w:numPr>
          <w:ilvl w:val="0"/>
          <w:numId w:val="233"/>
        </w:numPr>
        <w:spacing w:after="200"/>
      </w:pPr>
      <w:r>
        <w:t xml:space="preserve">Strengthen regional capacity to measure, improve, and communicate the return on investment for bilingual teacher preparation and instructional programs amid </w:t>
      </w:r>
      <w:r>
        <w:lastRenderedPageBreak/>
        <w:t>declining enrollment and declining revenues. This includes understanding and streamlining program costs, engaging in strategic cost sharing, and communicating the impact of quality bilingual preparation and instructional programs to key audiences</w:t>
      </w:r>
      <w:r w:rsidR="00E06AAF">
        <w:t>.</w:t>
      </w:r>
    </w:p>
    <w:p w14:paraId="0000072E" w14:textId="1AE95E43" w:rsidR="00FC568A" w:rsidRDefault="00EF5EFA">
      <w:pPr>
        <w:numPr>
          <w:ilvl w:val="0"/>
          <w:numId w:val="233"/>
        </w:numPr>
        <w:spacing w:after="200"/>
      </w:pPr>
      <w:r>
        <w:t>Sustain and institutionalize the California State Educator Workforce Collaborative as the statewide mechanism for aligning agencies, supporting regional planning, and creating the enabling conditions for long-term bilingual workforce and instructional program growth</w:t>
      </w:r>
      <w:r w:rsidR="00E06AAF">
        <w:t>.</w:t>
      </w:r>
    </w:p>
    <w:p w14:paraId="0000072F" w14:textId="77777777" w:rsidR="00FC568A" w:rsidRDefault="00EF5EFA">
      <w:pPr>
        <w:numPr>
          <w:ilvl w:val="0"/>
          <w:numId w:val="110"/>
        </w:numPr>
        <w:spacing w:after="200"/>
      </w:pPr>
      <w:r>
        <w:t>Explore possibilities for expanding data collection and reporting on various typologies of EL students based on interests from the field, such as reporting on outcomes for newcomer (immigrant) students.</w:t>
      </w:r>
    </w:p>
    <w:p w14:paraId="00000730" w14:textId="77777777" w:rsidR="00FC568A" w:rsidRDefault="00EF5EFA" w:rsidP="00A001A5">
      <w:pPr>
        <w:pStyle w:val="Heading3"/>
      </w:pPr>
      <w:bookmarkStart w:id="124" w:name="_heading=h.opuis18y7dem" w:colFirst="0" w:colLast="0"/>
      <w:bookmarkEnd w:id="124"/>
      <w:r>
        <w:t>Parent and Family Partnerships and Communication</w:t>
      </w:r>
    </w:p>
    <w:p w14:paraId="00000731" w14:textId="77777777" w:rsidR="00FC568A" w:rsidRDefault="00EF5EFA" w:rsidP="003B5829">
      <w:pPr>
        <w:pStyle w:val="Heading4"/>
        <w:spacing w:before="240" w:after="240"/>
      </w:pPr>
      <w:bookmarkStart w:id="125" w:name="_heading=h.si0qoza3b08c" w:colFirst="0" w:colLast="0"/>
      <w:bookmarkEnd w:id="125"/>
      <w:r>
        <w:t>Requires Minimal to Moderate Resources:</w:t>
      </w:r>
    </w:p>
    <w:p w14:paraId="00000732" w14:textId="77777777" w:rsidR="00FC568A" w:rsidRPr="00733D1B" w:rsidRDefault="00EF5EFA" w:rsidP="002514A3">
      <w:pPr>
        <w:pStyle w:val="Heading6"/>
      </w:pPr>
      <w:r w:rsidRPr="00733D1B">
        <w:t>Establish an EL Roadmap Family Advisory Committee (Principle 1 and Principle 4)</w:t>
      </w:r>
    </w:p>
    <w:p w14:paraId="00000733" w14:textId="35274EE6" w:rsidR="00FC568A" w:rsidRDefault="00EF5EFA" w:rsidP="005955FF">
      <w:pPr>
        <w:numPr>
          <w:ilvl w:val="0"/>
          <w:numId w:val="366"/>
        </w:numPr>
        <w:spacing w:after="240"/>
      </w:pPr>
      <w:r>
        <w:t>Establish an EL Roadmap family advisory committee to advise on EL Roadmap implementation. Include representation from linguistically and culturally diverse families</w:t>
      </w:r>
      <w:r w:rsidR="00B418CA">
        <w:t>,</w:t>
      </w:r>
      <w:r>
        <w:t xml:space="preserve"> including those with children in all grade spans, TK through grade twelve. </w:t>
      </w:r>
    </w:p>
    <w:p w14:paraId="00000735" w14:textId="794C5AC2" w:rsidR="00FC568A" w:rsidRDefault="00EF5EFA" w:rsidP="00E5395D">
      <w:pPr>
        <w:numPr>
          <w:ilvl w:val="0"/>
          <w:numId w:val="366"/>
        </w:numPr>
        <w:spacing w:after="200"/>
      </w:pPr>
      <w:r>
        <w:t>Include EL student representatives including newcomers, LTEL students, and former EL students.</w:t>
      </w:r>
    </w:p>
    <w:p w14:paraId="00000736" w14:textId="519D2820" w:rsidR="00FC568A" w:rsidRPr="00733D1B" w:rsidRDefault="00EF5EFA" w:rsidP="002514A3">
      <w:pPr>
        <w:pStyle w:val="Heading6"/>
      </w:pPr>
      <w:r w:rsidRPr="00733D1B">
        <w:t xml:space="preserve">Augment ELAC and DELAC </w:t>
      </w:r>
      <w:r w:rsidR="00B418CA" w:rsidRPr="627C47D2">
        <w:t>r</w:t>
      </w:r>
      <w:r w:rsidRPr="627C47D2">
        <w:t>equirements</w:t>
      </w:r>
      <w:r w:rsidRPr="00733D1B">
        <w:t xml:space="preserve"> (Principle 1)</w:t>
      </w:r>
    </w:p>
    <w:p w14:paraId="00000737" w14:textId="52E8D8FE" w:rsidR="00FC568A" w:rsidRDefault="00EF5EFA">
      <w:pPr>
        <w:numPr>
          <w:ilvl w:val="0"/>
          <w:numId w:val="194"/>
        </w:numPr>
        <w:spacing w:after="200"/>
      </w:pPr>
      <w:r>
        <w:t>Increase the requirements and accountability for ELACs and DELACs, with attention to the varying needs of districts and the communities they serve (including small districts and those that may not have as many EL students)</w:t>
      </w:r>
      <w:r w:rsidR="00E06AAF">
        <w:t>.</w:t>
      </w:r>
    </w:p>
    <w:p w14:paraId="00000738" w14:textId="55AE5A5F" w:rsidR="00FC568A" w:rsidRDefault="00EF5EFA" w:rsidP="00A001A5">
      <w:pPr>
        <w:pStyle w:val="Heading3"/>
        <w:rPr>
          <w:lang w:val="en-US"/>
        </w:rPr>
      </w:pPr>
      <w:bookmarkStart w:id="126" w:name="_heading=h.c6y56c50zl9v" w:colFirst="0" w:colLast="0"/>
      <w:bookmarkEnd w:id="126"/>
      <w:r>
        <w:t>Leadership</w:t>
      </w:r>
      <w:r w:rsidR="60E028FC">
        <w:t xml:space="preserve">, </w:t>
      </w:r>
      <w:r>
        <w:t>Planning</w:t>
      </w:r>
      <w:r w:rsidR="47CFE1A9" w:rsidRPr="464D0685">
        <w:rPr>
          <w:lang w:val="en-US"/>
        </w:rPr>
        <w:t>,</w:t>
      </w:r>
      <w:r w:rsidR="47CFE1A9">
        <w:t xml:space="preserve"> and Data Literacy</w:t>
      </w:r>
    </w:p>
    <w:p w14:paraId="00000739" w14:textId="23D81F66" w:rsidR="00FC568A" w:rsidRDefault="00EF5EFA" w:rsidP="002514A3">
      <w:pPr>
        <w:pStyle w:val="Heading4"/>
        <w:spacing w:before="240" w:after="240"/>
      </w:pPr>
      <w:bookmarkStart w:id="127" w:name="_heading=h.oe1ih8r1rt72" w:colFirst="0" w:colLast="0"/>
      <w:bookmarkEnd w:id="127"/>
      <w:r w:rsidRPr="352B0930">
        <w:rPr>
          <w:lang w:val="en-US"/>
        </w:rPr>
        <w:t>Requires Minimal to Moderate Resources</w:t>
      </w:r>
      <w:r w:rsidR="01BBA634" w:rsidRPr="352B0930">
        <w:rPr>
          <w:lang w:val="en-US"/>
        </w:rPr>
        <w:t>:</w:t>
      </w:r>
    </w:p>
    <w:p w14:paraId="00000740" w14:textId="3B8DA22E" w:rsidR="00FC568A" w:rsidRPr="00733D1B" w:rsidRDefault="00EF5EFA" w:rsidP="002514A3">
      <w:pPr>
        <w:pStyle w:val="Heading6"/>
      </w:pPr>
      <w:r w:rsidRPr="00733D1B">
        <w:t>Support LEAs with EL Roadmap progress monitoring (Principle 3 and Principle 4)</w:t>
      </w:r>
    </w:p>
    <w:p w14:paraId="00000741" w14:textId="2357227C" w:rsidR="00FC568A" w:rsidRDefault="00EF5EFA">
      <w:pPr>
        <w:numPr>
          <w:ilvl w:val="0"/>
          <w:numId w:val="319"/>
        </w:numPr>
        <w:spacing w:after="200"/>
      </w:pPr>
      <w:r w:rsidRPr="73E09362">
        <w:rPr>
          <w:lang w:val="en-US"/>
        </w:rPr>
        <w:t xml:space="preserve">Fund staff positions within the CDE to support state monitoring for EL Roadmap implementation as </w:t>
      </w:r>
      <w:r w:rsidRPr="3AB29859">
        <w:rPr>
          <w:lang w:val="en-US"/>
        </w:rPr>
        <w:t>compl</w:t>
      </w:r>
      <w:r w:rsidR="00B418CA" w:rsidRPr="3AB29859">
        <w:rPr>
          <w:lang w:val="en-US"/>
        </w:rPr>
        <w:t>e</w:t>
      </w:r>
      <w:r w:rsidRPr="3AB29859">
        <w:rPr>
          <w:lang w:val="en-US"/>
        </w:rPr>
        <w:t>ment</w:t>
      </w:r>
      <w:r w:rsidRPr="73E09362">
        <w:rPr>
          <w:lang w:val="en-US"/>
        </w:rPr>
        <w:t xml:space="preserve"> to </w:t>
      </w:r>
      <w:proofErr w:type="gramStart"/>
      <w:r w:rsidRPr="73E09362">
        <w:rPr>
          <w:lang w:val="en-US"/>
        </w:rPr>
        <w:t>or</w:t>
      </w:r>
      <w:proofErr w:type="gramEnd"/>
      <w:r w:rsidRPr="73E09362">
        <w:rPr>
          <w:lang w:val="en-US"/>
        </w:rPr>
        <w:t xml:space="preserve"> component of Federal Program Monitoring, as required by AB 2074</w:t>
      </w:r>
      <w:r w:rsidR="00E06AAF">
        <w:rPr>
          <w:lang w:val="en-US"/>
        </w:rPr>
        <w:t>.</w:t>
      </w:r>
    </w:p>
    <w:p w14:paraId="00000742" w14:textId="398E8A26" w:rsidR="00FC568A" w:rsidRDefault="00EF5EFA">
      <w:pPr>
        <w:numPr>
          <w:ilvl w:val="0"/>
          <w:numId w:val="319"/>
        </w:numPr>
        <w:spacing w:after="200"/>
      </w:pPr>
      <w:r>
        <w:t>Support LEAs in monitoring progress through quarterly and annual implementation check-ins</w:t>
      </w:r>
      <w:r w:rsidR="00E06AAF">
        <w:t>.</w:t>
      </w:r>
    </w:p>
    <w:p w14:paraId="00000744" w14:textId="5D0AAA06" w:rsidR="00FC568A" w:rsidRDefault="00EF5EFA" w:rsidP="00805905">
      <w:pPr>
        <w:numPr>
          <w:ilvl w:val="0"/>
          <w:numId w:val="319"/>
        </w:numPr>
        <w:spacing w:after="200"/>
      </w:pPr>
      <w:r w:rsidRPr="73E09362">
        <w:rPr>
          <w:lang w:val="en-US"/>
        </w:rPr>
        <w:lastRenderedPageBreak/>
        <w:t>This would require additional positions to support this work within the CDE since Title III funds cannot be used for this purpose</w:t>
      </w:r>
      <w:bookmarkStart w:id="128" w:name="_heading=h.kzhd6w9jdn39" w:colFirst="0" w:colLast="0"/>
      <w:bookmarkEnd w:id="128"/>
      <w:r w:rsidR="00E06AAF">
        <w:rPr>
          <w:lang w:val="en-US"/>
        </w:rPr>
        <w:t>.</w:t>
      </w:r>
    </w:p>
    <w:p w14:paraId="00000745" w14:textId="2178C56B" w:rsidR="00FC568A" w:rsidRDefault="00EF5EFA" w:rsidP="00805905">
      <w:pPr>
        <w:pStyle w:val="Heading4"/>
      </w:pPr>
      <w:bookmarkStart w:id="129" w:name="_heading=h.t0ud053xlt4x" w:colFirst="0" w:colLast="0"/>
      <w:bookmarkEnd w:id="129"/>
      <w:r>
        <w:t>Requires Significant Resources:</w:t>
      </w:r>
    </w:p>
    <w:p w14:paraId="633E326C" w14:textId="5C25BB18" w:rsidR="7027C29F" w:rsidRDefault="18FCACC2" w:rsidP="002514A3">
      <w:pPr>
        <w:pStyle w:val="Heading6"/>
      </w:pPr>
      <w:r w:rsidRPr="38042B14">
        <w:t xml:space="preserve">Mandate the EL Roadmap in California </w:t>
      </w:r>
      <w:r w:rsidRPr="38042B14">
        <w:rPr>
          <w:i/>
          <w:iCs/>
        </w:rPr>
        <w:t>EC</w:t>
      </w:r>
      <w:r w:rsidRPr="38042B14">
        <w:t xml:space="preserve"> (Principle 4)</w:t>
      </w:r>
    </w:p>
    <w:p w14:paraId="0D3A2DF9" w14:textId="73CAA92E" w:rsidR="7027C29F" w:rsidRDefault="18FCACC2" w:rsidP="38042B14">
      <w:pPr>
        <w:numPr>
          <w:ilvl w:val="0"/>
          <w:numId w:val="215"/>
        </w:numPr>
        <w:spacing w:after="200" w:line="259" w:lineRule="auto"/>
      </w:pPr>
      <w:r>
        <w:t xml:space="preserve">Mandate the EL Roadmap implementation in California </w:t>
      </w:r>
      <w:r w:rsidRPr="38042B14">
        <w:rPr>
          <w:i/>
          <w:iCs/>
        </w:rPr>
        <w:t>EC</w:t>
      </w:r>
      <w:r>
        <w:t xml:space="preserve"> as a state requirement for LEAs.</w:t>
      </w:r>
    </w:p>
    <w:p w14:paraId="00000746" w14:textId="77777777" w:rsidR="00FC568A" w:rsidRPr="00DD0E0E" w:rsidRDefault="00EF5EFA" w:rsidP="002514A3">
      <w:pPr>
        <w:pStyle w:val="Heading6"/>
      </w:pPr>
      <w:r w:rsidRPr="00DD0E0E">
        <w:t>Allocate Funding for Leaderships Cohorts (Principle 3)</w:t>
      </w:r>
    </w:p>
    <w:p w14:paraId="3095F567" w14:textId="0A581125" w:rsidR="00DD0E0E" w:rsidRDefault="00EF5EFA" w:rsidP="00C320B0">
      <w:pPr>
        <w:spacing w:after="200"/>
      </w:pPr>
      <w:r w:rsidRPr="73E09362">
        <w:rPr>
          <w:lang w:val="en-US"/>
        </w:rPr>
        <w:t>Allocate ongoing funding for a leadership cohort grant program to retain principals in the position, which research shows improves student outcomes. Ensure the grant program includes a focus on EL Roadmap implementation and leadership retention</w:t>
      </w:r>
      <w:bookmarkStart w:id="130" w:name="_heading=h.tly1dvaxt0gu" w:colFirst="0" w:colLast="0"/>
      <w:bookmarkEnd w:id="130"/>
      <w:r w:rsidR="00E06AAF">
        <w:rPr>
          <w:lang w:val="en-US"/>
        </w:rPr>
        <w:t>.</w:t>
      </w:r>
    </w:p>
    <w:p w14:paraId="00000748" w14:textId="2BF9FE1A" w:rsidR="00FC568A" w:rsidRDefault="00EF5EFA" w:rsidP="00A001A5">
      <w:pPr>
        <w:pStyle w:val="Heading3"/>
      </w:pPr>
      <w:r>
        <w:t>Data</w:t>
      </w:r>
    </w:p>
    <w:p w14:paraId="00000749" w14:textId="77777777" w:rsidR="00FC568A" w:rsidRDefault="00EF5EFA" w:rsidP="002514A3">
      <w:pPr>
        <w:pStyle w:val="Heading4"/>
        <w:spacing w:before="240" w:after="240"/>
      </w:pPr>
      <w:bookmarkStart w:id="131" w:name="_heading=h.1yiwt8bltiw5" w:colFirst="0" w:colLast="0"/>
      <w:bookmarkEnd w:id="131"/>
      <w:r>
        <w:t>Requires Minimal to Moderate Resources:</w:t>
      </w:r>
    </w:p>
    <w:p w14:paraId="0000074A" w14:textId="77777777" w:rsidR="00FC568A" w:rsidRPr="00DD0E0E" w:rsidRDefault="00EF5EFA" w:rsidP="002514A3">
      <w:pPr>
        <w:pStyle w:val="Heading6"/>
      </w:pPr>
      <w:r w:rsidRPr="00DD0E0E">
        <w:t>Align Home Language Identification and Support Across Systems (Principle 4)</w:t>
      </w:r>
    </w:p>
    <w:p w14:paraId="0000074C" w14:textId="2B7E41F7" w:rsidR="00FC568A" w:rsidRDefault="00EF5EFA" w:rsidP="00805905">
      <w:pPr>
        <w:numPr>
          <w:ilvl w:val="0"/>
          <w:numId w:val="48"/>
        </w:numPr>
        <w:spacing w:after="200"/>
      </w:pPr>
      <w:r>
        <w:t>Align home language identification and support systems across early education, TK–12, and post-secondary systems.</w:t>
      </w:r>
      <w:bookmarkStart w:id="132" w:name="_heading=h.zbqziuponqu" w:colFirst="0" w:colLast="0"/>
      <w:bookmarkEnd w:id="132"/>
    </w:p>
    <w:p w14:paraId="0000074D" w14:textId="505F485E" w:rsidR="00FC568A" w:rsidRDefault="00EF5EFA" w:rsidP="005955FF">
      <w:pPr>
        <w:pStyle w:val="Heading4"/>
        <w:spacing w:line="259" w:lineRule="auto"/>
      </w:pPr>
      <w:bookmarkStart w:id="133" w:name="_heading=h.7yyqf3l92jle" w:colFirst="0" w:colLast="0"/>
      <w:bookmarkEnd w:id="133"/>
      <w:r>
        <w:t xml:space="preserve">Requires Significant </w:t>
      </w:r>
      <w:r w:rsidR="0AB23E52">
        <w:t>Resources</w:t>
      </w:r>
      <w:r>
        <w:t>:</w:t>
      </w:r>
    </w:p>
    <w:p w14:paraId="0000074E" w14:textId="77777777" w:rsidR="00FC568A" w:rsidRPr="00DD0E0E" w:rsidRDefault="00EF5EFA" w:rsidP="002514A3">
      <w:pPr>
        <w:pStyle w:val="Heading6"/>
      </w:pPr>
      <w:r w:rsidRPr="00DD0E0E">
        <w:t>Refine and improve reported multilingual program participation data (Principle 4)</w:t>
      </w:r>
    </w:p>
    <w:p w14:paraId="0000074F" w14:textId="4EB28FEF" w:rsidR="00FC568A" w:rsidRDefault="00EF5EFA">
      <w:pPr>
        <w:spacing w:after="200"/>
      </w:pPr>
      <w:r>
        <w:t xml:space="preserve">Refine and improve multilingual program participation data to include EL status, ethnicity, program type, and students who are classified as English-only, EL, and LTEL or EL students with disabilities. Ensure data is usable by the field. The data report is currently available on the CDE Multilingual Education web page </w:t>
      </w:r>
      <w:r w:rsidR="00777A7A">
        <w:t xml:space="preserve">at </w:t>
      </w:r>
      <w:hyperlink r:id="rId112" w:tooltip="CDE Multilingual Education web page">
        <w:r w:rsidR="00FC568A" w:rsidRPr="04E2EF58">
          <w:rPr>
            <w:color w:val="1155CC"/>
            <w:u w:val="single"/>
          </w:rPr>
          <w:t>https://www.cde.ca.gov/sp/ml/multilingualedu.asp</w:t>
        </w:r>
      </w:hyperlink>
      <w:r>
        <w:t xml:space="preserve">. </w:t>
      </w:r>
    </w:p>
    <w:p w14:paraId="00000750" w14:textId="743C6596" w:rsidR="00FC568A" w:rsidRDefault="00EF5EFA">
      <w:pPr>
        <w:numPr>
          <w:ilvl w:val="0"/>
          <w:numId w:val="265"/>
        </w:numPr>
        <w:spacing w:after="200"/>
      </w:pPr>
      <w:r w:rsidRPr="6DD68348">
        <w:rPr>
          <w:lang w:val="en-US"/>
        </w:rPr>
        <w:t xml:space="preserve">Leverage and build on the </w:t>
      </w:r>
      <w:r w:rsidR="009B4B9B" w:rsidRPr="6DD68348">
        <w:rPr>
          <w:lang w:val="en-US"/>
        </w:rPr>
        <w:t xml:space="preserve">Preschool Language Information </w:t>
      </w:r>
      <w:r w:rsidR="009B4B9B" w:rsidRPr="3AB29859">
        <w:rPr>
          <w:lang w:val="en-US"/>
        </w:rPr>
        <w:t>Systems</w:t>
      </w:r>
      <w:r w:rsidRPr="6DD68348">
        <w:rPr>
          <w:lang w:val="en-US"/>
        </w:rPr>
        <w:t xml:space="preserve"> data that CSPP collects and leverage data for the cradle</w:t>
      </w:r>
      <w:r w:rsidR="00A43ECF" w:rsidRPr="6DD68348">
        <w:rPr>
          <w:lang w:val="en-US"/>
        </w:rPr>
        <w:t>-</w:t>
      </w:r>
      <w:r w:rsidRPr="6DD68348">
        <w:rPr>
          <w:lang w:val="en-US"/>
        </w:rPr>
        <w:t>to</w:t>
      </w:r>
      <w:r w:rsidR="00A43ECF" w:rsidRPr="6DD68348">
        <w:rPr>
          <w:lang w:val="en-US"/>
        </w:rPr>
        <w:t>-</w:t>
      </w:r>
      <w:r w:rsidRPr="6DD68348">
        <w:rPr>
          <w:lang w:val="en-US"/>
        </w:rPr>
        <w:t>career system and inform implementation and supports</w:t>
      </w:r>
      <w:r w:rsidR="00E06AAF" w:rsidRPr="6DD68348">
        <w:rPr>
          <w:lang w:val="en-US"/>
        </w:rPr>
        <w:t>.</w:t>
      </w:r>
    </w:p>
    <w:p w14:paraId="00000752" w14:textId="0FF671F3" w:rsidR="00FC568A" w:rsidRDefault="00EF5EFA" w:rsidP="00E5395D">
      <w:pPr>
        <w:numPr>
          <w:ilvl w:val="0"/>
          <w:numId w:val="265"/>
        </w:numPr>
        <w:spacing w:after="200"/>
      </w:pPr>
      <w:r>
        <w:t>Ensure connection to LCAPs and planning</w:t>
      </w:r>
      <w:r w:rsidR="00E06AAF">
        <w:t>.</w:t>
      </w:r>
    </w:p>
    <w:p w14:paraId="00000753" w14:textId="0934F30B" w:rsidR="00FC568A" w:rsidRPr="00DD0E0E" w:rsidRDefault="00EF5EFA" w:rsidP="002514A3">
      <w:pPr>
        <w:pStyle w:val="Heading6"/>
      </w:pPr>
      <w:r w:rsidRPr="00DD0E0E">
        <w:t>Expand available program and workforce data (Principle 3 and Principle 4)</w:t>
      </w:r>
    </w:p>
    <w:p w14:paraId="00000754" w14:textId="2232A285" w:rsidR="00FC568A" w:rsidRDefault="00EF5EFA">
      <w:pPr>
        <w:spacing w:after="200"/>
      </w:pPr>
      <w:r>
        <w:t>Expand available program and workforce data by (1) collecting more comprehensive program data and (2) making existing workforce data publicly accessible</w:t>
      </w:r>
      <w:r w:rsidR="00E06AAF">
        <w:t>.</w:t>
      </w:r>
    </w:p>
    <w:p w14:paraId="00000755" w14:textId="01C6494A" w:rsidR="00FC568A" w:rsidRDefault="00EF5EFA">
      <w:pPr>
        <w:numPr>
          <w:ilvl w:val="0"/>
          <w:numId w:val="129"/>
        </w:numPr>
        <w:spacing w:after="200"/>
      </w:pPr>
      <w:r>
        <w:t xml:space="preserve">Continue to develop the </w:t>
      </w:r>
      <w:r w:rsidR="00130464">
        <w:t>cradle</w:t>
      </w:r>
      <w:r>
        <w:t>-to-</w:t>
      </w:r>
      <w:r w:rsidR="00130464">
        <w:t>career data</w:t>
      </w:r>
      <w:r w:rsidDel="00130464">
        <w:t xml:space="preserve"> </w:t>
      </w:r>
      <w:r w:rsidR="00130464">
        <w:t xml:space="preserve">systems </w:t>
      </w:r>
      <w:r>
        <w:t>to include the type of bilingual and biliteracy program in which EL and RFEP students were enrolled and those students receiving the SSB</w:t>
      </w:r>
      <w:r w:rsidR="00E06AAF">
        <w:t>.</w:t>
      </w:r>
    </w:p>
    <w:p w14:paraId="00000756" w14:textId="5E394601" w:rsidR="00FC568A" w:rsidRDefault="00EF5EFA">
      <w:pPr>
        <w:numPr>
          <w:ilvl w:val="0"/>
          <w:numId w:val="129"/>
        </w:numPr>
        <w:spacing w:after="200"/>
      </w:pPr>
      <w:r>
        <w:lastRenderedPageBreak/>
        <w:t>Establish objective criteria for improvement and progress in the bilingual teacher workforce</w:t>
      </w:r>
      <w:r w:rsidR="00E06AAF">
        <w:t>.</w:t>
      </w:r>
    </w:p>
    <w:p w14:paraId="00000757" w14:textId="59EA1624" w:rsidR="00FC568A" w:rsidRDefault="00EF5EFA">
      <w:pPr>
        <w:numPr>
          <w:ilvl w:val="0"/>
          <w:numId w:val="129"/>
        </w:numPr>
        <w:spacing w:after="200"/>
      </w:pPr>
      <w:r>
        <w:t xml:space="preserve">Share state workforce data that </w:t>
      </w:r>
      <w:r w:rsidR="008D179F">
        <w:t xml:space="preserve">is </w:t>
      </w:r>
      <w:r>
        <w:t>more comprehensive and current through annual downloadable data files</w:t>
      </w:r>
      <w:r w:rsidR="00E06AAF">
        <w:t>.</w:t>
      </w:r>
    </w:p>
    <w:p w14:paraId="00000759" w14:textId="5E11AF0B" w:rsidR="00FC568A" w:rsidRDefault="00EF5EFA" w:rsidP="00E5395D">
      <w:pPr>
        <w:numPr>
          <w:ilvl w:val="0"/>
          <w:numId w:val="129"/>
        </w:numPr>
        <w:spacing w:after="200"/>
      </w:pPr>
      <w:r>
        <w:t>Invest at the state level in gathering comprehensive multilingual instructional program data to support goals for multilingualism/multiliteracy (EL and non-EL and RFEP participation, language allocation by grade, program staff assignment)</w:t>
      </w:r>
      <w:r w:rsidR="00E06AAF">
        <w:t>.</w:t>
      </w:r>
    </w:p>
    <w:p w14:paraId="0000075A" w14:textId="282D700C" w:rsidR="00FC568A" w:rsidRPr="00DD0E0E" w:rsidRDefault="00EF5EFA" w:rsidP="002514A3">
      <w:pPr>
        <w:pStyle w:val="Heading6"/>
      </w:pPr>
      <w:r w:rsidRPr="00DD0E0E">
        <w:t>Report newcomer student outcomes, including student ELPAC and graduation rates at district and state levels (</w:t>
      </w:r>
      <w:r w:rsidRPr="00DD0E0E" w:rsidDel="0090601F">
        <w:t xml:space="preserve">Principle </w:t>
      </w:r>
      <w:r w:rsidRPr="00DD0E0E">
        <w:t>1</w:t>
      </w:r>
      <w:r w:rsidR="0090601F">
        <w:t xml:space="preserve">, </w:t>
      </w:r>
      <w:r w:rsidR="0090601F" w:rsidRPr="00DD0E0E">
        <w:t>Principle 2</w:t>
      </w:r>
      <w:r w:rsidR="0090601F">
        <w:t>,</w:t>
      </w:r>
      <w:r w:rsidRPr="00DD0E0E">
        <w:t xml:space="preserve"> and Principle 4)</w:t>
      </w:r>
    </w:p>
    <w:p w14:paraId="0000075B" w14:textId="170FD1D7" w:rsidR="00FC568A" w:rsidRDefault="00EF5EFA">
      <w:pPr>
        <w:numPr>
          <w:ilvl w:val="0"/>
          <w:numId w:val="335"/>
        </w:numPr>
        <w:spacing w:after="200"/>
      </w:pPr>
      <w:r>
        <w:t xml:space="preserve">Require and fund the reporting of disaggregated data in the Specific Learning Disability (SLD) special education category by EL status and disability (dyslexia, dyscalculia, and dysgraphia) into CALPADS to support practitioners in better understanding the disabilities under SLD under which EL students qualify for special education and related services. </w:t>
      </w:r>
    </w:p>
    <w:p w14:paraId="0000075C" w14:textId="52174176" w:rsidR="00FC568A" w:rsidRDefault="00E429BB" w:rsidP="00A001A5">
      <w:pPr>
        <w:pStyle w:val="Heading3"/>
        <w:rPr>
          <w:sz w:val="24"/>
          <w:szCs w:val="24"/>
        </w:rPr>
      </w:pPr>
      <w:bookmarkStart w:id="134" w:name="_heading=h.ph55ajaxtjnv" w:colFirst="0" w:colLast="0"/>
      <w:bookmarkEnd w:id="134"/>
      <w:r>
        <w:t>TA</w:t>
      </w:r>
    </w:p>
    <w:p w14:paraId="0000075D" w14:textId="77777777" w:rsidR="00FC568A" w:rsidRDefault="00EF5EFA" w:rsidP="002514A3">
      <w:pPr>
        <w:pStyle w:val="Heading4"/>
        <w:spacing w:before="240" w:after="240"/>
      </w:pPr>
      <w:bookmarkStart w:id="135" w:name="_heading=h.mcse417bc8tj" w:colFirst="0" w:colLast="0"/>
      <w:bookmarkEnd w:id="135"/>
      <w:r>
        <w:t>Requires Minimal to Moderate Resources:</w:t>
      </w:r>
    </w:p>
    <w:p w14:paraId="0000075E" w14:textId="77777777" w:rsidR="00FC568A" w:rsidRPr="00DD0E0E" w:rsidRDefault="00EF5EFA" w:rsidP="002514A3">
      <w:pPr>
        <w:pStyle w:val="Heading6"/>
        <w:rPr>
          <w:lang w:val="en-US"/>
        </w:rPr>
      </w:pPr>
      <w:r w:rsidRPr="73E09362">
        <w:rPr>
          <w:lang w:val="en-US"/>
        </w:rPr>
        <w:t xml:space="preserve">Create EL Roadmap training of </w:t>
      </w:r>
      <w:proofErr w:type="gramStart"/>
      <w:r w:rsidRPr="73E09362">
        <w:rPr>
          <w:lang w:val="en-US"/>
        </w:rPr>
        <w:t>trainers</w:t>
      </w:r>
      <w:proofErr w:type="gramEnd"/>
      <w:r w:rsidRPr="73E09362">
        <w:rPr>
          <w:lang w:val="en-US"/>
        </w:rPr>
        <w:t xml:space="preserve"> workshops for COE staff (Principle 3 and Principle 4)</w:t>
      </w:r>
    </w:p>
    <w:p w14:paraId="0000075F" w14:textId="77777777" w:rsidR="00FC568A" w:rsidRDefault="00EF5EFA">
      <w:pPr>
        <w:numPr>
          <w:ilvl w:val="0"/>
          <w:numId w:val="2"/>
        </w:numPr>
        <w:spacing w:after="200"/>
      </w:pPr>
      <w:r w:rsidRPr="73E09362">
        <w:rPr>
          <w:lang w:val="en-US"/>
        </w:rPr>
        <w:t xml:space="preserve">Create a series of EL Roadmap workshops for COE staff and work with COE leadership to integrate training for all COE staff. This would require legislation and funding </w:t>
      </w:r>
      <w:proofErr w:type="gramStart"/>
      <w:r w:rsidRPr="73E09362">
        <w:rPr>
          <w:lang w:val="en-US"/>
        </w:rPr>
        <w:t>to</w:t>
      </w:r>
      <w:proofErr w:type="gramEnd"/>
      <w:r w:rsidRPr="73E09362">
        <w:rPr>
          <w:lang w:val="en-US"/>
        </w:rPr>
        <w:t xml:space="preserve"> staff and support. </w:t>
      </w:r>
    </w:p>
    <w:p w14:paraId="00000761" w14:textId="77777777" w:rsidR="00FC568A" w:rsidRPr="00D37598" w:rsidRDefault="00EF5EFA" w:rsidP="00A001A5">
      <w:pPr>
        <w:pStyle w:val="Heading3"/>
      </w:pPr>
      <w:bookmarkStart w:id="136" w:name="_heading=h.287flrqp680p" w:colFirst="0" w:colLast="0"/>
      <w:bookmarkStart w:id="137" w:name="_heading=h.4026danlmpxw" w:colFirst="0" w:colLast="0"/>
      <w:bookmarkEnd w:id="136"/>
      <w:bookmarkEnd w:id="137"/>
      <w:r w:rsidRPr="3AB29859">
        <w:t>Requires Significant Investment:</w:t>
      </w:r>
    </w:p>
    <w:p w14:paraId="00000762" w14:textId="54573D76" w:rsidR="00FC568A" w:rsidRPr="00DD0E0E" w:rsidRDefault="00EF5EFA" w:rsidP="002514A3">
      <w:pPr>
        <w:pStyle w:val="Heading6"/>
      </w:pPr>
      <w:r w:rsidRPr="4E2FC73E">
        <w:t>Fund TA to support EL Roadmap implementation (Principle 3 and Principle 4)</w:t>
      </w:r>
    </w:p>
    <w:p w14:paraId="00000763" w14:textId="311E9F0F" w:rsidR="00FC568A" w:rsidRDefault="00EF5EFA">
      <w:pPr>
        <w:numPr>
          <w:ilvl w:val="0"/>
          <w:numId w:val="292"/>
        </w:numPr>
        <w:spacing w:after="200"/>
      </w:pPr>
      <w:r w:rsidRPr="4E2FC73E">
        <w:rPr>
          <w:lang w:val="en-US"/>
        </w:rPr>
        <w:t xml:space="preserve">Fund </w:t>
      </w:r>
      <w:r w:rsidR="00E429BB">
        <w:rPr>
          <w:lang w:val="en-US"/>
        </w:rPr>
        <w:t>TA</w:t>
      </w:r>
      <w:r w:rsidRPr="4E2FC73E">
        <w:rPr>
          <w:lang w:val="en-US"/>
        </w:rPr>
        <w:t xml:space="preserve"> to support EL Roadmap implementation (including, but not limited to, PL, coaching, and demonstration sites) and include after school providers in PL opportunities, including the continuation of the Educator Workforce Investment Grants. </w:t>
      </w:r>
    </w:p>
    <w:p w14:paraId="00000765" w14:textId="54A3A64D" w:rsidR="00FC568A" w:rsidRDefault="06464C0C" w:rsidP="00805905">
      <w:pPr>
        <w:numPr>
          <w:ilvl w:val="0"/>
          <w:numId w:val="292"/>
        </w:numPr>
        <w:spacing w:after="200"/>
      </w:pPr>
      <w:r w:rsidRPr="4E2FC73E">
        <w:rPr>
          <w:lang w:val="en-US"/>
        </w:rPr>
        <w:t xml:space="preserve">Ensure </w:t>
      </w:r>
      <w:r w:rsidR="00E429BB">
        <w:rPr>
          <w:lang w:val="en-US"/>
        </w:rPr>
        <w:t>TA</w:t>
      </w:r>
      <w:r w:rsidRPr="4E2FC73E">
        <w:rPr>
          <w:lang w:val="en-US"/>
        </w:rPr>
        <w:t xml:space="preserve"> support is </w:t>
      </w:r>
      <w:r w:rsidR="00EF5EFA" w:rsidRPr="4E2FC73E">
        <w:rPr>
          <w:lang w:val="en-US"/>
        </w:rPr>
        <w:t>culturally and linguistically responsive to MLs and families.</w:t>
      </w:r>
      <w:bookmarkStart w:id="138" w:name="_heading=h.yyo6l8h5ig0n"/>
      <w:bookmarkEnd w:id="138"/>
    </w:p>
    <w:p w14:paraId="00000766" w14:textId="4CD0B203" w:rsidR="00FC568A" w:rsidRDefault="00EF5EFA" w:rsidP="00805905">
      <w:pPr>
        <w:pStyle w:val="Heading4"/>
      </w:pPr>
      <w:bookmarkStart w:id="139" w:name="_heading=h.s1jqodqa5cr" w:colFirst="0" w:colLast="0"/>
      <w:bookmarkEnd w:id="139"/>
      <w:r>
        <w:t>Requires Significant Resources:</w:t>
      </w:r>
    </w:p>
    <w:p w14:paraId="00000767" w14:textId="3B6141B6" w:rsidR="00FC568A" w:rsidRPr="00DD0E0E" w:rsidRDefault="00EF5EFA" w:rsidP="002514A3">
      <w:pPr>
        <w:pStyle w:val="Heading6"/>
      </w:pPr>
      <w:r w:rsidRPr="00DD0E0E">
        <w:t xml:space="preserve">Invest in </w:t>
      </w:r>
      <w:proofErr w:type="gramStart"/>
      <w:r w:rsidRPr="00DD0E0E">
        <w:t>an alternate</w:t>
      </w:r>
      <w:proofErr w:type="gramEnd"/>
      <w:r w:rsidRPr="00DD0E0E">
        <w:t xml:space="preserve"> OPTEL as a capacity</w:t>
      </w:r>
      <w:r w:rsidR="00097064">
        <w:t>-</w:t>
      </w:r>
      <w:r w:rsidRPr="00DD0E0E">
        <w:t>building tool for EL students with the most significant cognitive disabilities (Principle 3 and Principle 4)</w:t>
      </w:r>
    </w:p>
    <w:p w14:paraId="00000768" w14:textId="1D528F64" w:rsidR="00FC568A" w:rsidRDefault="00EF5EFA">
      <w:pPr>
        <w:numPr>
          <w:ilvl w:val="0"/>
          <w:numId w:val="385"/>
        </w:numPr>
        <w:spacing w:after="200"/>
      </w:pPr>
      <w:r w:rsidRPr="73E09362">
        <w:rPr>
          <w:lang w:val="en-US"/>
        </w:rPr>
        <w:t xml:space="preserve">Invest in the development of an </w:t>
      </w:r>
      <w:r w:rsidR="00AA7B8A">
        <w:rPr>
          <w:lang w:val="en-US"/>
        </w:rPr>
        <w:t>a</w:t>
      </w:r>
      <w:r w:rsidR="00AA7B8A" w:rsidRPr="73E09362">
        <w:rPr>
          <w:lang w:val="en-US"/>
        </w:rPr>
        <w:t xml:space="preserve">lternate </w:t>
      </w:r>
      <w:r w:rsidRPr="73E09362">
        <w:rPr>
          <w:lang w:val="en-US"/>
        </w:rPr>
        <w:t>OPTEL, aligned to the Summative Alternate ELPAC and the ELD Connectors, as a capacity-building tool and for monitoring progress toward English language proficiency for EL, at-</w:t>
      </w:r>
      <w:r w:rsidR="00AA7B8A" w:rsidRPr="3AB29859">
        <w:rPr>
          <w:lang w:val="en-US"/>
        </w:rPr>
        <w:t>r</w:t>
      </w:r>
      <w:r w:rsidRPr="3AB29859">
        <w:rPr>
          <w:lang w:val="en-US"/>
        </w:rPr>
        <w:t>isk</w:t>
      </w:r>
      <w:r w:rsidRPr="73E09362">
        <w:rPr>
          <w:lang w:val="en-US"/>
        </w:rPr>
        <w:t xml:space="preserve"> LTEL, </w:t>
      </w:r>
      <w:r w:rsidRPr="73E09362">
        <w:rPr>
          <w:lang w:val="en-US"/>
        </w:rPr>
        <w:lastRenderedPageBreak/>
        <w:t xml:space="preserve">and reclassified students with the most significant cognitive disabilities. Develop guidance on how to use </w:t>
      </w:r>
      <w:r w:rsidR="00AA7B8A">
        <w:rPr>
          <w:lang w:val="en-US"/>
        </w:rPr>
        <w:t>a</w:t>
      </w:r>
      <w:r w:rsidR="00AA7B8A" w:rsidRPr="73E09362">
        <w:rPr>
          <w:lang w:val="en-US"/>
        </w:rPr>
        <w:t xml:space="preserve">lternate </w:t>
      </w:r>
      <w:r w:rsidRPr="73E09362">
        <w:rPr>
          <w:lang w:val="en-US"/>
        </w:rPr>
        <w:t>OPTEL</w:t>
      </w:r>
      <w:r w:rsidR="004152A8">
        <w:rPr>
          <w:lang w:val="en-US"/>
        </w:rPr>
        <w:t xml:space="preserve"> and </w:t>
      </w:r>
      <w:r w:rsidRPr="73E09362">
        <w:rPr>
          <w:lang w:val="en-US"/>
        </w:rPr>
        <w:t>how to analyze the data gathered from its administration and consider requiring its use.</w:t>
      </w:r>
    </w:p>
    <w:p w14:paraId="0000076A" w14:textId="770185A3" w:rsidR="00FC568A" w:rsidRDefault="00EF5EFA" w:rsidP="00E5395D">
      <w:pPr>
        <w:numPr>
          <w:ilvl w:val="0"/>
          <w:numId w:val="385"/>
        </w:numPr>
        <w:spacing w:after="200"/>
      </w:pPr>
      <w:r w:rsidRPr="73E09362">
        <w:rPr>
          <w:lang w:val="en-US"/>
        </w:rPr>
        <w:t xml:space="preserve">Develop accompanying guidance with indicators to help identify students (starting in preschool) at risk of becoming identified as LTEL students and </w:t>
      </w:r>
      <w:proofErr w:type="gramStart"/>
      <w:r w:rsidRPr="73E09362">
        <w:rPr>
          <w:lang w:val="en-US"/>
        </w:rPr>
        <w:t>recommended</w:t>
      </w:r>
      <w:proofErr w:type="gramEnd"/>
      <w:r w:rsidRPr="73E09362">
        <w:rPr>
          <w:lang w:val="en-US"/>
        </w:rPr>
        <w:t xml:space="preserve"> </w:t>
      </w:r>
      <w:proofErr w:type="gramStart"/>
      <w:r w:rsidRPr="73E09362">
        <w:rPr>
          <w:lang w:val="en-US"/>
        </w:rPr>
        <w:t>supports</w:t>
      </w:r>
      <w:proofErr w:type="gramEnd"/>
      <w:r w:rsidRPr="73E09362">
        <w:rPr>
          <w:lang w:val="en-US"/>
        </w:rPr>
        <w:t xml:space="preserve"> for early intervention.</w:t>
      </w:r>
    </w:p>
    <w:p w14:paraId="0000076B" w14:textId="3A5FEC89" w:rsidR="00FC568A" w:rsidRPr="00DD0E0E" w:rsidRDefault="00EF5EFA" w:rsidP="002514A3">
      <w:pPr>
        <w:pStyle w:val="Heading6"/>
      </w:pPr>
      <w:r w:rsidRPr="00DD0E0E">
        <w:t>Develop joint guidance across programs (Principle 4)</w:t>
      </w:r>
    </w:p>
    <w:p w14:paraId="0000076C" w14:textId="0672534C" w:rsidR="00FC568A" w:rsidRDefault="00EF5EFA">
      <w:pPr>
        <w:numPr>
          <w:ilvl w:val="0"/>
          <w:numId w:val="153"/>
        </w:numPr>
        <w:spacing w:after="200"/>
      </w:pPr>
      <w:r>
        <w:t>Develop a multidisciplinary program subcommittee to develop jointly authored and reviewed guidance and monitoring strategies aligned to the EL Roadmap and distribute these to the field in a systematic, unified manner (for example: to COEs, SSOS Lead Agencies, and SELPAs jointly)</w:t>
      </w:r>
      <w:r w:rsidR="00E06AAF">
        <w:t>.</w:t>
      </w:r>
    </w:p>
    <w:p w14:paraId="0000076D" w14:textId="72D5E5B5" w:rsidR="00FC568A" w:rsidRDefault="00EF5EFA">
      <w:pPr>
        <w:numPr>
          <w:ilvl w:val="0"/>
          <w:numId w:val="153"/>
        </w:numPr>
        <w:spacing w:after="200"/>
      </w:pPr>
      <w:r>
        <w:t>Establish a process for cross-program review of guidance, resources, and compliance</w:t>
      </w:r>
      <w:r w:rsidR="00DF0F2E">
        <w:t>-</w:t>
      </w:r>
      <w:r>
        <w:t>monitoring instruments and protocols</w:t>
      </w:r>
      <w:r w:rsidR="00E06AAF">
        <w:t>.</w:t>
      </w:r>
    </w:p>
    <w:p w14:paraId="0000076E" w14:textId="2D8D2432" w:rsidR="00FC568A" w:rsidRDefault="00EF5EFA">
      <w:pPr>
        <w:numPr>
          <w:ilvl w:val="0"/>
          <w:numId w:val="153"/>
        </w:numPr>
        <w:spacing w:after="200"/>
      </w:pPr>
      <w:r w:rsidRPr="73E09362">
        <w:rPr>
          <w:lang w:val="en-US"/>
        </w:rPr>
        <w:t xml:space="preserve">Identify opportunities for cross-program EL Roadmap-aligned </w:t>
      </w:r>
      <w:r w:rsidR="00E429BB">
        <w:rPr>
          <w:lang w:val="en-US"/>
        </w:rPr>
        <w:t>TA</w:t>
      </w:r>
      <w:r w:rsidRPr="73E09362">
        <w:rPr>
          <w:lang w:val="en-US"/>
        </w:rPr>
        <w:t>, training and support efforts to COEs, SELPAs, and SSOS lead agencies where applicable</w:t>
      </w:r>
      <w:r w:rsidR="00E06AAF">
        <w:rPr>
          <w:lang w:val="en-US"/>
        </w:rPr>
        <w:t>.</w:t>
      </w:r>
    </w:p>
    <w:p w14:paraId="0000076F" w14:textId="26B5349D" w:rsidR="00FC568A" w:rsidRDefault="00EF5EFA">
      <w:pPr>
        <w:numPr>
          <w:ilvl w:val="0"/>
          <w:numId w:val="153"/>
        </w:numPr>
        <w:spacing w:after="200"/>
      </w:pPr>
      <w:r w:rsidRPr="73E09362">
        <w:rPr>
          <w:lang w:val="en-US"/>
        </w:rPr>
        <w:t>Annually identify a master list of LEAs undergoing compliance reviews and DA, as applicable, and map their cycles through DA, FPM, and CIM.</w:t>
      </w:r>
    </w:p>
    <w:p w14:paraId="00000770" w14:textId="492A809B" w:rsidR="00FC568A" w:rsidRDefault="00EF5EFA">
      <w:pPr>
        <w:numPr>
          <w:ilvl w:val="0"/>
          <w:numId w:val="153"/>
        </w:numPr>
        <w:spacing w:after="200"/>
      </w:pPr>
      <w:r w:rsidRPr="73E09362">
        <w:rPr>
          <w:lang w:val="en-US"/>
        </w:rPr>
        <w:t xml:space="preserve">Establish a process to identify opportunities to provide collaborative </w:t>
      </w:r>
      <w:r w:rsidR="00E429BB">
        <w:rPr>
          <w:lang w:val="en-US"/>
        </w:rPr>
        <w:t>TA</w:t>
      </w:r>
      <w:r w:rsidRPr="73E09362">
        <w:rPr>
          <w:lang w:val="en-US"/>
        </w:rPr>
        <w:t xml:space="preserve">, compliance findings and resolution pathways, and DA support across program requirements based </w:t>
      </w:r>
      <w:r w:rsidR="00C520D0" w:rsidRPr="3AB29859">
        <w:rPr>
          <w:lang w:val="en-US"/>
        </w:rPr>
        <w:t>on</w:t>
      </w:r>
      <w:r w:rsidRPr="73E09362">
        <w:rPr>
          <w:lang w:val="en-US"/>
        </w:rPr>
        <w:t xml:space="preserve"> reviewer and support provider input.</w:t>
      </w:r>
    </w:p>
    <w:p w14:paraId="00000771" w14:textId="77777777" w:rsidR="00FC568A" w:rsidRDefault="00EF5EFA" w:rsidP="00A001A5">
      <w:pPr>
        <w:pStyle w:val="Heading3"/>
        <w:rPr>
          <w:sz w:val="24"/>
          <w:szCs w:val="24"/>
        </w:rPr>
      </w:pPr>
      <w:bookmarkStart w:id="140" w:name="_heading=h.6bq2r12alio" w:colFirst="0" w:colLast="0"/>
      <w:bookmarkEnd w:id="140"/>
      <w:r>
        <w:t>Accountability</w:t>
      </w:r>
    </w:p>
    <w:p w14:paraId="00000772" w14:textId="77777777" w:rsidR="00FC568A" w:rsidRDefault="00EF5EFA" w:rsidP="002514A3">
      <w:pPr>
        <w:pStyle w:val="Heading4"/>
        <w:spacing w:before="240" w:after="240"/>
      </w:pPr>
      <w:bookmarkStart w:id="141" w:name="_heading=h.nvevm8vk0ayr" w:colFirst="0" w:colLast="0"/>
      <w:bookmarkEnd w:id="141"/>
      <w:r>
        <w:t>Requires Minimal to Moderate Resources:</w:t>
      </w:r>
    </w:p>
    <w:p w14:paraId="00000773" w14:textId="77777777" w:rsidR="00FC568A" w:rsidRPr="00DD0E0E" w:rsidRDefault="00EF5EFA" w:rsidP="002514A3">
      <w:pPr>
        <w:pStyle w:val="Heading6"/>
      </w:pPr>
      <w:r w:rsidRPr="00DD0E0E">
        <w:t>Clarify State Timelines and Objectives for EL Roadmap Implementation (Principle 3 and Principle 4)</w:t>
      </w:r>
    </w:p>
    <w:p w14:paraId="00000775" w14:textId="0AC8C6B8" w:rsidR="00FC568A" w:rsidRDefault="00EF5EFA" w:rsidP="00E5395D">
      <w:pPr>
        <w:numPr>
          <w:ilvl w:val="0"/>
          <w:numId w:val="83"/>
        </w:numPr>
        <w:spacing w:after="200"/>
      </w:pPr>
      <w:r w:rsidRPr="73E09362">
        <w:rPr>
          <w:lang w:val="en-US"/>
        </w:rPr>
        <w:t>Use the EL Roadmap Statewide Implementation Plan as a starting point to create clear and measurable objectives for implementation for schools, charter schools, districts, and COEs</w:t>
      </w:r>
    </w:p>
    <w:p w14:paraId="00000776" w14:textId="227F1AA5" w:rsidR="00FC568A" w:rsidRPr="00DD0E0E" w:rsidRDefault="00EF5EFA" w:rsidP="002514A3">
      <w:pPr>
        <w:pStyle w:val="Heading6"/>
      </w:pPr>
      <w:r w:rsidRPr="00DD0E0E">
        <w:t>Create a rubric or tool to assess EL Roadmap implementation accountability (Principle 3 and Principle 4)</w:t>
      </w:r>
    </w:p>
    <w:p w14:paraId="00000777" w14:textId="339CF798" w:rsidR="00FC568A" w:rsidRDefault="00EF5EFA">
      <w:pPr>
        <w:spacing w:after="200"/>
      </w:pPr>
      <w:r w:rsidRPr="6DD68348">
        <w:rPr>
          <w:lang w:val="en-US"/>
        </w:rPr>
        <w:t>Create a rubric or tool to assess EL Roadmap implementation accountability</w:t>
      </w:r>
      <w:r w:rsidR="00E06AAF" w:rsidRPr="6DD68348">
        <w:rPr>
          <w:lang w:val="en-US"/>
        </w:rPr>
        <w:t>.</w:t>
      </w:r>
    </w:p>
    <w:p w14:paraId="00000778" w14:textId="5A786E39" w:rsidR="00FC568A" w:rsidRDefault="00EF5EFA">
      <w:pPr>
        <w:numPr>
          <w:ilvl w:val="0"/>
          <w:numId w:val="162"/>
        </w:numPr>
        <w:spacing w:after="200"/>
      </w:pPr>
      <w:r w:rsidRPr="6DD68348">
        <w:rPr>
          <w:lang w:val="en-US"/>
        </w:rPr>
        <w:t>Develop measurable indicators of EL Roadmap implementation (beyond FPM requirements)</w:t>
      </w:r>
      <w:r w:rsidR="00E06AAF" w:rsidRPr="6DD68348">
        <w:rPr>
          <w:lang w:val="en-US"/>
        </w:rPr>
        <w:t>.</w:t>
      </w:r>
    </w:p>
    <w:p w14:paraId="0000077A" w14:textId="5C37BC4C" w:rsidR="00FC568A" w:rsidRDefault="00EF5EFA" w:rsidP="00425072">
      <w:pPr>
        <w:numPr>
          <w:ilvl w:val="0"/>
          <w:numId w:val="162"/>
        </w:numPr>
        <w:spacing w:after="200"/>
      </w:pPr>
      <w:r>
        <w:t>Include phased implementation benchmarks with sample, differentiated goals that can be adapted to reflect local needs, resources, and experience</w:t>
      </w:r>
      <w:r w:rsidR="00E06AAF">
        <w:t>.</w:t>
      </w:r>
    </w:p>
    <w:p w14:paraId="0000077B" w14:textId="4941D6E1" w:rsidR="00FC568A" w:rsidRPr="00DD0E0E" w:rsidRDefault="00EF5EFA" w:rsidP="002514A3">
      <w:pPr>
        <w:pStyle w:val="Heading6"/>
      </w:pPr>
      <w:r w:rsidRPr="00DD0E0E">
        <w:lastRenderedPageBreak/>
        <w:t>Monitor EL Roadmap Policy implementation (Principle 3 and Principle 4)</w:t>
      </w:r>
    </w:p>
    <w:p w14:paraId="0000077C" w14:textId="35337C67" w:rsidR="00FC568A" w:rsidRDefault="00EF5EFA">
      <w:pPr>
        <w:spacing w:after="200"/>
      </w:pPr>
      <w:r>
        <w:t>Integrate the EL Roadmap alongside FPM as a state program</w:t>
      </w:r>
      <w:r w:rsidR="00E06AAF">
        <w:t>.</w:t>
      </w:r>
      <w:r>
        <w:t xml:space="preserve"> </w:t>
      </w:r>
    </w:p>
    <w:p w14:paraId="0000077D" w14:textId="4B8A99F9" w:rsidR="00FC568A" w:rsidRDefault="00EF5EFA">
      <w:pPr>
        <w:numPr>
          <w:ilvl w:val="0"/>
          <w:numId w:val="66"/>
        </w:numPr>
        <w:spacing w:after="200"/>
      </w:pPr>
      <w:r>
        <w:t>Include measures that address all four principles, including family engagement</w:t>
      </w:r>
      <w:r w:rsidR="00E06AAF">
        <w:t>.</w:t>
      </w:r>
    </w:p>
    <w:p w14:paraId="0000077F" w14:textId="560D716B" w:rsidR="00FC568A" w:rsidRDefault="00EF5EFA" w:rsidP="00805905">
      <w:pPr>
        <w:numPr>
          <w:ilvl w:val="0"/>
          <w:numId w:val="66"/>
        </w:numPr>
        <w:spacing w:after="200"/>
      </w:pPr>
      <w:r w:rsidRPr="73E09362">
        <w:rPr>
          <w:lang w:val="en-US"/>
        </w:rPr>
        <w:t xml:space="preserve">Provide </w:t>
      </w:r>
      <w:r w:rsidR="00E429BB">
        <w:rPr>
          <w:lang w:val="en-US"/>
        </w:rPr>
        <w:t>TA</w:t>
      </w:r>
      <w:r w:rsidRPr="73E09362">
        <w:rPr>
          <w:lang w:val="en-US"/>
        </w:rPr>
        <w:t xml:space="preserve"> and resources to support implementation</w:t>
      </w:r>
      <w:bookmarkStart w:id="142" w:name="_heading=h.762luv79ehgu" w:colFirst="0" w:colLast="0"/>
      <w:bookmarkEnd w:id="142"/>
      <w:r w:rsidR="00E06AAF">
        <w:rPr>
          <w:lang w:val="en-US"/>
        </w:rPr>
        <w:t>.</w:t>
      </w:r>
    </w:p>
    <w:p w14:paraId="00000780" w14:textId="1824C2CB" w:rsidR="00FC568A" w:rsidRDefault="00EF5EFA" w:rsidP="00805905">
      <w:pPr>
        <w:pStyle w:val="Heading4"/>
      </w:pPr>
      <w:bookmarkStart w:id="143" w:name="_heading=h.cs6ii9seuq14" w:colFirst="0" w:colLast="0"/>
      <w:bookmarkEnd w:id="143"/>
      <w:r>
        <w:t>Requires Significant Resources:</w:t>
      </w:r>
    </w:p>
    <w:p w14:paraId="00000781" w14:textId="4D1BBB3F" w:rsidR="00FC568A" w:rsidRPr="00DD0E0E" w:rsidRDefault="00EF5EFA" w:rsidP="002514A3">
      <w:pPr>
        <w:pStyle w:val="Heading6"/>
      </w:pPr>
      <w:r w:rsidRPr="00DD0E0E">
        <w:t xml:space="preserve">Enhance school climate </w:t>
      </w:r>
      <w:r w:rsidR="00B4791D" w:rsidRPr="4160C1C8">
        <w:t>D</w:t>
      </w:r>
      <w:r w:rsidRPr="4160C1C8">
        <w:t>ashboard</w:t>
      </w:r>
      <w:r w:rsidRPr="00DD0E0E">
        <w:t xml:space="preserve"> indicators (Principle 1 and Principle 4)</w:t>
      </w:r>
    </w:p>
    <w:p w14:paraId="00000782" w14:textId="60CF3390" w:rsidR="00FC568A" w:rsidRDefault="00EF5EFA">
      <w:pPr>
        <w:spacing w:after="200"/>
      </w:pPr>
      <w:r>
        <w:t xml:space="preserve">Enhance the school climate </w:t>
      </w:r>
      <w:r w:rsidR="00B4791D">
        <w:t>D</w:t>
      </w:r>
      <w:r>
        <w:t xml:space="preserve">ashboard </w:t>
      </w:r>
      <w:r w:rsidR="006A7BB2">
        <w:t>i</w:t>
      </w:r>
      <w:r>
        <w:t>ndicators to include</w:t>
      </w:r>
      <w:r w:rsidR="005A5128">
        <w:t xml:space="preserve"> the following</w:t>
      </w:r>
      <w:r>
        <w:t xml:space="preserve">: </w:t>
      </w:r>
    </w:p>
    <w:p w14:paraId="00000783" w14:textId="1CD4B905" w:rsidR="00FC568A" w:rsidRDefault="00EF5EFA">
      <w:pPr>
        <w:numPr>
          <w:ilvl w:val="0"/>
          <w:numId w:val="345"/>
        </w:numPr>
        <w:spacing w:after="200"/>
        <w:rPr>
          <w:lang w:val="en-US"/>
        </w:rPr>
      </w:pPr>
      <w:r w:rsidRPr="73E09362">
        <w:rPr>
          <w:lang w:val="en-US"/>
        </w:rPr>
        <w:t>Add additional indicators from the California Healthy Kids Survey</w:t>
      </w:r>
    </w:p>
    <w:p w14:paraId="00000784" w14:textId="3BA615DB" w:rsidR="00FC568A" w:rsidRDefault="00EF5EFA">
      <w:pPr>
        <w:numPr>
          <w:ilvl w:val="0"/>
          <w:numId w:val="345"/>
        </w:numPr>
        <w:spacing w:after="200"/>
        <w:rPr>
          <w:lang w:val="en-US"/>
        </w:rPr>
      </w:pPr>
      <w:r w:rsidRPr="73E09362">
        <w:rPr>
          <w:lang w:val="en-US"/>
        </w:rPr>
        <w:t>Elements related to school climate to include more of a focus on multilingualism and asset-orientation, including language, culture, and identity</w:t>
      </w:r>
    </w:p>
    <w:p w14:paraId="00000785" w14:textId="79246957" w:rsidR="00FC568A" w:rsidRDefault="00EF5EFA" w:rsidP="4160C1C8">
      <w:pPr>
        <w:spacing w:after="200" w:line="259" w:lineRule="auto"/>
      </w:pPr>
      <w:r>
        <w:t>Modify the Data Dashboard reporting to</w:t>
      </w:r>
      <w:r w:rsidR="00016CD9">
        <w:t xml:space="preserve"> do the following</w:t>
      </w:r>
      <w:r>
        <w:t>:</w:t>
      </w:r>
    </w:p>
    <w:p w14:paraId="00000786" w14:textId="7E04FC3D" w:rsidR="00FC568A" w:rsidRDefault="00EF5EFA" w:rsidP="4160C1C8">
      <w:pPr>
        <w:numPr>
          <w:ilvl w:val="0"/>
          <w:numId w:val="345"/>
        </w:numPr>
        <w:spacing w:after="200"/>
      </w:pPr>
      <w:r>
        <w:t>Disaggregate reporting for current EL and RFEP students separately for Math and Language Arts</w:t>
      </w:r>
    </w:p>
    <w:p w14:paraId="00000787" w14:textId="77777777" w:rsidR="00FC568A" w:rsidRDefault="00EF5EFA" w:rsidP="4160C1C8">
      <w:pPr>
        <w:numPr>
          <w:ilvl w:val="0"/>
          <w:numId w:val="345"/>
        </w:numPr>
        <w:spacing w:after="200"/>
      </w:pPr>
      <w:r>
        <w:t>Revisit the cut scores for ELPI to set aspirational targets for ELD</w:t>
      </w:r>
    </w:p>
    <w:p w14:paraId="00000788" w14:textId="77777777" w:rsidR="00FC568A" w:rsidRDefault="00EF5EFA">
      <w:pPr>
        <w:pStyle w:val="Heading1"/>
        <w:spacing w:after="200"/>
      </w:pPr>
      <w:bookmarkStart w:id="144" w:name="_heading=h.ecwpu116g8e3" w:colFirst="0" w:colLast="0"/>
      <w:bookmarkEnd w:id="144"/>
      <w:r>
        <w:br w:type="page"/>
      </w:r>
    </w:p>
    <w:p w14:paraId="00000789" w14:textId="77777777" w:rsidR="00FC568A" w:rsidRPr="002514A3" w:rsidRDefault="00EF5EFA" w:rsidP="002514A3">
      <w:pPr>
        <w:pStyle w:val="Heading2"/>
        <w:rPr>
          <w:sz w:val="40"/>
          <w:szCs w:val="40"/>
        </w:rPr>
      </w:pPr>
      <w:bookmarkStart w:id="145" w:name="_Toc239255371"/>
      <w:r w:rsidRPr="002514A3">
        <w:rPr>
          <w:sz w:val="40"/>
          <w:szCs w:val="40"/>
        </w:rPr>
        <w:lastRenderedPageBreak/>
        <w:t>Appendices</w:t>
      </w:r>
      <w:bookmarkEnd w:id="145"/>
    </w:p>
    <w:p w14:paraId="0000078A" w14:textId="77777777" w:rsidR="00FC568A" w:rsidRDefault="00EF5EFA" w:rsidP="002514A3">
      <w:pPr>
        <w:pStyle w:val="Heading2"/>
        <w:spacing w:before="240" w:after="240"/>
      </w:pPr>
      <w:bookmarkStart w:id="146" w:name="_Toc239255372"/>
      <w:r>
        <w:t>Appendix I: Authorizing Statute</w:t>
      </w:r>
      <w:bookmarkEnd w:id="146"/>
    </w:p>
    <w:p w14:paraId="0000078B" w14:textId="77777777" w:rsidR="00FC568A" w:rsidRDefault="00EF5EFA" w:rsidP="00A001A5">
      <w:pPr>
        <w:pStyle w:val="Heading3"/>
      </w:pPr>
      <w:bookmarkStart w:id="147" w:name="_heading=h.72u6fmsxstgb" w:colFirst="0" w:colLast="0"/>
      <w:bookmarkEnd w:id="147"/>
      <w:r>
        <w:t>Assembly Bill No. 2074</w:t>
      </w:r>
    </w:p>
    <w:p w14:paraId="0000078C" w14:textId="77777777" w:rsidR="00FC568A" w:rsidRDefault="00EF5EFA">
      <w:pPr>
        <w:widowControl w:val="0"/>
        <w:spacing w:after="200" w:line="276" w:lineRule="auto"/>
      </w:pPr>
      <w:r>
        <w:t>CHAPTER 946</w:t>
      </w:r>
    </w:p>
    <w:p w14:paraId="0000078D" w14:textId="77777777" w:rsidR="00FC568A" w:rsidRDefault="00EF5EFA">
      <w:pPr>
        <w:widowControl w:val="0"/>
        <w:spacing w:after="200" w:line="276" w:lineRule="auto"/>
      </w:pPr>
      <w:r w:rsidRPr="73E09362">
        <w:rPr>
          <w:lang w:val="en-US"/>
        </w:rPr>
        <w:t xml:space="preserve">An act to add Chapter 4 (commencing with Section 360) to Part 1 of Division 1 of Title 1 of the </w:t>
      </w:r>
      <w:r w:rsidRPr="73E09362">
        <w:rPr>
          <w:i/>
          <w:lang w:val="en-US"/>
        </w:rPr>
        <w:t>Education Code</w:t>
      </w:r>
      <w:r w:rsidRPr="73E09362">
        <w:rPr>
          <w:lang w:val="en-US"/>
        </w:rPr>
        <w:t>, relating to pupil instruction.</w:t>
      </w:r>
    </w:p>
    <w:p w14:paraId="0000078E" w14:textId="1ECC5036" w:rsidR="00FC568A" w:rsidRDefault="00EF5EFA">
      <w:pPr>
        <w:widowControl w:val="0"/>
        <w:spacing w:after="200" w:line="276" w:lineRule="auto"/>
      </w:pPr>
      <w:r w:rsidRPr="73E09362">
        <w:rPr>
          <w:lang w:val="en-US"/>
        </w:rPr>
        <w:t>[Approved by Governor September 29, 2024. Filed with Secretary of State September 29, 2024</w:t>
      </w:r>
      <w:r w:rsidRPr="4160C1C8">
        <w:rPr>
          <w:lang w:val="en-US"/>
        </w:rPr>
        <w:t>.]</w:t>
      </w:r>
    </w:p>
    <w:p w14:paraId="0000078F" w14:textId="77777777" w:rsidR="00FC568A" w:rsidRDefault="00EF5EFA">
      <w:pPr>
        <w:widowControl w:val="0"/>
        <w:spacing w:after="200" w:line="276" w:lineRule="auto"/>
      </w:pPr>
      <w:r>
        <w:t>AB 2074, Muratsuchi. Pupil instruction: English Learner Roadmap Policy: statewide implementation plan.</w:t>
      </w:r>
    </w:p>
    <w:p w14:paraId="00000790" w14:textId="77777777" w:rsidR="00FC568A" w:rsidRDefault="00EF5EFA">
      <w:pPr>
        <w:widowControl w:val="0"/>
        <w:spacing w:after="200" w:line="276" w:lineRule="auto"/>
      </w:pPr>
      <w:r w:rsidRPr="73E09362">
        <w:rPr>
          <w:lang w:val="en-US"/>
        </w:rPr>
        <w:t xml:space="preserve">Existing law establishes the State Board of </w:t>
      </w:r>
      <w:proofErr w:type="gramStart"/>
      <w:r w:rsidRPr="73E09362">
        <w:rPr>
          <w:lang w:val="en-US"/>
        </w:rPr>
        <w:t>Education, and</w:t>
      </w:r>
      <w:proofErr w:type="gramEnd"/>
      <w:r w:rsidRPr="73E09362">
        <w:rPr>
          <w:lang w:val="en-US"/>
        </w:rPr>
        <w:t xml:space="preserve"> requires the state board to adopt rules and regulations, not inconsistent with the laws of the state, to govern the public elementary and secondary schools of the state. Existing law requires the state board to determine all questions of policy within its powers. Pursuant to these powers, the state board has adopted a policy known as the California English Learner Roadmap State Board of Education Policy: Educational Programs and Services for English Learners, also known as the EL Roadmap Policy, for the stated purpose of assisting the State Department of Education in providing guidance to local educational agencies with respect to educating English learners attending California public schools.</w:t>
      </w:r>
    </w:p>
    <w:p w14:paraId="00000791" w14:textId="77777777" w:rsidR="00FC568A" w:rsidRDefault="00EF5EFA">
      <w:pPr>
        <w:widowControl w:val="0"/>
        <w:spacing w:after="200" w:line="276" w:lineRule="auto"/>
      </w:pPr>
      <w:r w:rsidRPr="73E09362">
        <w:rPr>
          <w:lang w:val="en-US"/>
        </w:rPr>
        <w:t xml:space="preserve">This bill would require the department to develop a statewide implementation plan for the EL Roadmap Policy. In developing the plan, the bill would require the department to convene an advisory committee with representation from specified entities. The bill would require the department to include in the plan, among other things, clear and measurable statewide goals </w:t>
      </w:r>
      <w:proofErr w:type="gramStart"/>
      <w:r w:rsidRPr="73E09362">
        <w:rPr>
          <w:lang w:val="en-US"/>
        </w:rPr>
        <w:t>of</w:t>
      </w:r>
      <w:proofErr w:type="gramEnd"/>
      <w:r w:rsidRPr="73E09362">
        <w:rPr>
          <w:lang w:val="en-US"/>
        </w:rPr>
        <w:t xml:space="preserve"> implementation and a system of monitoring and accountability of the implementation of the department’s plan. The bill would require the department to, on or before November 1, 2026, submit a report with the statewide implementation plan for the EL Roadmap Policy to the appropriate policy and fiscal committees of the Legislature. The bill would require the department to annually report, commencing January 1, 2027, to the appropriate policy and fiscal committees of the Legislature on local educational agencies that are engaged in the implementation of the plan, as provided.</w:t>
      </w:r>
    </w:p>
    <w:p w14:paraId="00000792" w14:textId="77777777" w:rsidR="00FC568A" w:rsidRDefault="00EF5EFA" w:rsidP="00A001A5">
      <w:pPr>
        <w:pStyle w:val="Heading3"/>
      </w:pPr>
      <w:bookmarkStart w:id="148" w:name="_heading=h.exfobkfiwex9" w:colFirst="0" w:colLast="0"/>
      <w:bookmarkEnd w:id="148"/>
      <w:r>
        <w:t>Bill Text</w:t>
      </w:r>
    </w:p>
    <w:p w14:paraId="00000793" w14:textId="77777777" w:rsidR="00FC568A" w:rsidRDefault="00EF5EFA">
      <w:pPr>
        <w:widowControl w:val="0"/>
        <w:spacing w:after="200" w:line="276" w:lineRule="auto"/>
      </w:pPr>
      <w:r>
        <w:t>The people of the State of California do enact as follows:</w:t>
      </w:r>
    </w:p>
    <w:p w14:paraId="00000794" w14:textId="77777777" w:rsidR="00FC568A" w:rsidRDefault="00EF5EFA">
      <w:pPr>
        <w:widowControl w:val="0"/>
        <w:spacing w:after="200" w:line="276" w:lineRule="auto"/>
        <w:rPr>
          <w:b/>
          <w:lang w:val="en-US"/>
        </w:rPr>
      </w:pPr>
      <w:r w:rsidRPr="73E09362">
        <w:rPr>
          <w:b/>
          <w:lang w:val="en-US"/>
        </w:rPr>
        <w:lastRenderedPageBreak/>
        <w:t xml:space="preserve">SECTION 1. The Legislature finds and declares </w:t>
      </w:r>
      <w:proofErr w:type="gramStart"/>
      <w:r w:rsidRPr="73E09362">
        <w:rPr>
          <w:b/>
          <w:lang w:val="en-US"/>
        </w:rPr>
        <w:t>all of</w:t>
      </w:r>
      <w:proofErr w:type="gramEnd"/>
      <w:r w:rsidRPr="73E09362">
        <w:rPr>
          <w:b/>
          <w:lang w:val="en-US"/>
        </w:rPr>
        <w:t xml:space="preserve"> the following:</w:t>
      </w:r>
    </w:p>
    <w:p w14:paraId="00000795" w14:textId="77777777" w:rsidR="00FC568A" w:rsidRDefault="00EF5EFA">
      <w:pPr>
        <w:widowControl w:val="0"/>
        <w:spacing w:after="200" w:line="276" w:lineRule="auto"/>
      </w:pPr>
      <w:r w:rsidRPr="73E09362">
        <w:rPr>
          <w:lang w:val="en-US"/>
        </w:rPr>
        <w:t>(a) Sixty percent of the young children in the state have a home language other than English. The state currently enrolls 1,100,000 pupils in kindergarten and grades 1 to 12, inclusive, who are English learners. For these pupils, academic gaps persist, many never achieve English proficiency, and academic outcomes remain unacceptably low.</w:t>
      </w:r>
    </w:p>
    <w:p w14:paraId="00000796" w14:textId="4BD43A00" w:rsidR="00FC568A" w:rsidRDefault="00EF5EFA">
      <w:pPr>
        <w:widowControl w:val="0"/>
        <w:spacing w:after="200" w:line="276" w:lineRule="auto"/>
      </w:pPr>
      <w:r>
        <w:t>(b) In 2017, the State Board of Education unanimously adopted a new, comprehensive, assets-oriented, and research-based California English Learner Roadmap State Board of Education Policy: Educational Programs and Services for English Learners (EL Roadmap Policy), which superseded the 1998 English Learner policy that was based upon Proposition 227.</w:t>
      </w:r>
    </w:p>
    <w:p w14:paraId="00000797" w14:textId="77777777" w:rsidR="00FC568A" w:rsidRDefault="00EF5EFA">
      <w:pPr>
        <w:widowControl w:val="0"/>
        <w:spacing w:after="200" w:line="276" w:lineRule="auto"/>
      </w:pPr>
      <w:r>
        <w:t>(c) The EL Roadmap Policy explicitly focuses on English learner pupils in the context of the state’s efforts to improve the educational system, the quality of teaching and learning, and educational outcomes.</w:t>
      </w:r>
    </w:p>
    <w:p w14:paraId="00000798" w14:textId="77777777" w:rsidR="00FC568A" w:rsidRDefault="00EF5EFA">
      <w:pPr>
        <w:widowControl w:val="0"/>
        <w:spacing w:after="200" w:line="276" w:lineRule="auto"/>
      </w:pPr>
      <w:r w:rsidRPr="73E09362">
        <w:rPr>
          <w:lang w:val="en-US"/>
        </w:rPr>
        <w:t>(d) The EL Roadmap Policy centers on standards, curriculum frameworks, assessment, accountability and school improvement, educator quality, early childhood and preschool, social and family support services, and parent and community involvement.</w:t>
      </w:r>
    </w:p>
    <w:p w14:paraId="00000799" w14:textId="77777777" w:rsidR="00FC568A" w:rsidRDefault="00EF5EFA">
      <w:pPr>
        <w:widowControl w:val="0"/>
        <w:spacing w:after="200" w:line="276" w:lineRule="auto"/>
      </w:pPr>
      <w:r>
        <w:t>(e) As a comprehensive, aspirational, assets-based, and principles-based policy, the EL Roadmap Policy differs significantly from previous English learner policies as it requires the involvement of multiple roles, departments, and functions within school systems as well as alignment across initiatives and levels of the system.</w:t>
      </w:r>
    </w:p>
    <w:p w14:paraId="0000079A" w14:textId="77777777" w:rsidR="00FC568A" w:rsidRDefault="00EF5EFA">
      <w:pPr>
        <w:widowControl w:val="0"/>
        <w:spacing w:after="200" w:line="276" w:lineRule="auto"/>
      </w:pPr>
      <w:r>
        <w:t>(f) The intent is that the vision and principles of the EL Roadmap Policy provide a framework for alignment and coherence, capacity building, and continuous improvement across these areas.</w:t>
      </w:r>
    </w:p>
    <w:p w14:paraId="0000079B" w14:textId="77777777" w:rsidR="00FC568A" w:rsidRDefault="00EF5EFA">
      <w:pPr>
        <w:widowControl w:val="0"/>
        <w:spacing w:after="200" w:line="276" w:lineRule="auto"/>
      </w:pPr>
      <w:r w:rsidRPr="73E09362">
        <w:rPr>
          <w:lang w:val="en-US"/>
        </w:rPr>
        <w:t>(g) Though the EL Roadmap Policy is the state’s official policy and is research based, aspirational, comprehensive, and has been adopted by the State Board of Education, the road to fulfilling its promise has not yet been adequately scoped nor supported.</w:t>
      </w:r>
    </w:p>
    <w:p w14:paraId="0000079C" w14:textId="77777777" w:rsidR="00FC568A" w:rsidRDefault="00EF5EFA">
      <w:pPr>
        <w:widowControl w:val="0"/>
        <w:spacing w:after="200" w:line="276" w:lineRule="auto"/>
      </w:pPr>
      <w:r w:rsidRPr="73E09362">
        <w:rPr>
          <w:lang w:val="en-US"/>
        </w:rPr>
        <w:t>(h) Recent findings from the first years of EL Roadmap Policy implementation have documented a lack of alignment and coherence at the state, regional, and local levels. Local educational agencies have been required to develop multiple plans linked to education initiatives without any reference to the EL Roadmap Policy. For multiple years, local control and accountability plans have repeatedly been found to inadequately address the needs and assets of English learners and have not leveraged the research-based principles of the EL Roadmap Policy.</w:t>
      </w:r>
    </w:p>
    <w:p w14:paraId="0000079D" w14:textId="77777777" w:rsidR="00FC568A" w:rsidRDefault="00EF5EFA">
      <w:pPr>
        <w:widowControl w:val="0"/>
        <w:spacing w:after="200" w:line="276" w:lineRule="auto"/>
      </w:pPr>
      <w:r w:rsidRPr="73E09362">
        <w:rPr>
          <w:lang w:val="en-US"/>
        </w:rPr>
        <w:t>(i) Since the state’s adoption of the EL Roadmap Policy in 2017, the state has periodically supported implementation with modest investments such as capacity-</w:t>
      </w:r>
      <w:r w:rsidRPr="73E09362">
        <w:rPr>
          <w:lang w:val="en-US"/>
        </w:rPr>
        <w:lastRenderedPageBreak/>
        <w:t>building grants through the Educator Workforce Investment Grant program, grants to support dual language educational programming, and efforts to grow the state’s bilingual teacher workforce. However, these investments have been too piecemeal and small to convert the EL Roadmap Policy from a vision and guidance document into a compelling means of systemic change to drive the state’s public schools to better meet the needs of the state’s 1,100,000 English learner pupils instead of merely proposing that they do so.</w:t>
      </w:r>
    </w:p>
    <w:p w14:paraId="0000079E" w14:textId="77777777" w:rsidR="00FC568A" w:rsidRDefault="00EF5EFA">
      <w:pPr>
        <w:widowControl w:val="0"/>
        <w:spacing w:after="200" w:line="276" w:lineRule="auto"/>
      </w:pPr>
      <w:r w:rsidRPr="73E09362">
        <w:rPr>
          <w:lang w:val="en-US"/>
        </w:rPr>
        <w:t>(j) The state has articulated an equitable, comprehensive, multilingual, and multicultural public education vision for English learner pupils, but it needs to provide sufficient leadership, planning, resources, and accountability to make that vision a reality in public schools.</w:t>
      </w:r>
    </w:p>
    <w:p w14:paraId="0000079F" w14:textId="77777777" w:rsidR="00FC568A" w:rsidRDefault="00EF5EFA">
      <w:pPr>
        <w:widowControl w:val="0"/>
        <w:spacing w:after="200" w:line="276" w:lineRule="auto"/>
        <w:rPr>
          <w:b/>
          <w:lang w:val="en-US"/>
        </w:rPr>
      </w:pPr>
      <w:r w:rsidRPr="73E09362">
        <w:rPr>
          <w:b/>
          <w:lang w:val="en-US"/>
        </w:rPr>
        <w:t xml:space="preserve">SEC. 2. Chapter 4 (commencing with Section 360) is added to Part 1 of Division 1 of Title 1 of the </w:t>
      </w:r>
      <w:r w:rsidRPr="4160C1C8">
        <w:rPr>
          <w:b/>
          <w:i/>
          <w:lang w:val="en-US"/>
        </w:rPr>
        <w:t>Education Code,</w:t>
      </w:r>
      <w:r w:rsidRPr="73E09362">
        <w:rPr>
          <w:b/>
          <w:lang w:val="en-US"/>
        </w:rPr>
        <w:t xml:space="preserve"> to read:</w:t>
      </w:r>
    </w:p>
    <w:p w14:paraId="000007A0" w14:textId="77777777" w:rsidR="00FC568A" w:rsidRDefault="00EF5EFA">
      <w:pPr>
        <w:widowControl w:val="0"/>
        <w:spacing w:after="200" w:line="276" w:lineRule="auto"/>
      </w:pPr>
      <w:r>
        <w:t>CHAPTER 4. EL Roadmap Policy</w:t>
      </w:r>
    </w:p>
    <w:p w14:paraId="000007A1" w14:textId="77777777" w:rsidR="00FC568A" w:rsidRDefault="00EF5EFA">
      <w:pPr>
        <w:widowControl w:val="0"/>
        <w:spacing w:after="200" w:line="276" w:lineRule="auto"/>
      </w:pPr>
      <w:r>
        <w:t>360. For purposes of this chapter, the following definitions apply:</w:t>
      </w:r>
    </w:p>
    <w:p w14:paraId="000007A2" w14:textId="77777777" w:rsidR="00FC568A" w:rsidRDefault="00EF5EFA">
      <w:pPr>
        <w:widowControl w:val="0"/>
        <w:spacing w:after="200" w:line="276" w:lineRule="auto"/>
      </w:pPr>
      <w:r>
        <w:t>(a) “EL Roadmap Policy” means the California English Learner Roadmap State Board of Education Policy: Educational Programs and Services for English Learners adopted by the state board on July 12, 2017.</w:t>
      </w:r>
    </w:p>
    <w:p w14:paraId="000007A3" w14:textId="77777777" w:rsidR="00FC568A" w:rsidRDefault="00EF5EFA">
      <w:pPr>
        <w:widowControl w:val="0"/>
        <w:spacing w:after="200" w:line="276" w:lineRule="auto"/>
      </w:pPr>
      <w:r>
        <w:t>(b) “Local educational agency” means a school district, COE, or charter school.</w:t>
      </w:r>
    </w:p>
    <w:p w14:paraId="000007A4" w14:textId="77777777" w:rsidR="00FC568A" w:rsidRDefault="00EF5EFA">
      <w:pPr>
        <w:widowControl w:val="0"/>
        <w:spacing w:after="200" w:line="276" w:lineRule="auto"/>
      </w:pPr>
      <w:r>
        <w:t xml:space="preserve">361. </w:t>
      </w:r>
    </w:p>
    <w:p w14:paraId="000007A5" w14:textId="77777777" w:rsidR="00FC568A" w:rsidRDefault="00EF5EFA">
      <w:pPr>
        <w:widowControl w:val="0"/>
        <w:spacing w:after="200" w:line="276" w:lineRule="auto"/>
      </w:pPr>
      <w:r>
        <w:t>(a) (1) The State Department of Education shall develop a statewide implementation plan for the EL Roadmap Policy.</w:t>
      </w:r>
    </w:p>
    <w:p w14:paraId="000007A6" w14:textId="77777777" w:rsidR="00FC568A" w:rsidRDefault="00EF5EFA">
      <w:pPr>
        <w:widowControl w:val="0"/>
        <w:spacing w:after="200" w:line="276" w:lineRule="auto"/>
      </w:pPr>
      <w:r w:rsidRPr="73E09362">
        <w:rPr>
          <w:lang w:val="en-US"/>
        </w:rPr>
        <w:t xml:space="preserve">(2) In developing the statewide implementation plan, the department shall convene an advisory committee with representation from </w:t>
      </w:r>
      <w:proofErr w:type="gramStart"/>
      <w:r w:rsidRPr="73E09362">
        <w:rPr>
          <w:lang w:val="en-US"/>
        </w:rPr>
        <w:t>all of</w:t>
      </w:r>
      <w:proofErr w:type="gramEnd"/>
      <w:r w:rsidRPr="73E09362">
        <w:rPr>
          <w:lang w:val="en-US"/>
        </w:rPr>
        <w:t xml:space="preserve"> the following:</w:t>
      </w:r>
    </w:p>
    <w:p w14:paraId="000007A7" w14:textId="77777777" w:rsidR="00FC568A" w:rsidRDefault="00EF5EFA">
      <w:pPr>
        <w:widowControl w:val="0"/>
        <w:spacing w:after="200" w:line="276" w:lineRule="auto"/>
        <w:ind w:left="720"/>
      </w:pPr>
      <w:r>
        <w:t>(A) Local educational agencies.</w:t>
      </w:r>
    </w:p>
    <w:p w14:paraId="000007A8" w14:textId="77777777" w:rsidR="00FC568A" w:rsidRDefault="00EF5EFA">
      <w:pPr>
        <w:widowControl w:val="0"/>
        <w:spacing w:after="200" w:line="276" w:lineRule="auto"/>
        <w:ind w:left="720"/>
      </w:pPr>
      <w:r w:rsidRPr="73E09362">
        <w:rPr>
          <w:lang w:val="en-US"/>
        </w:rPr>
        <w:t>(B) Teachers who teach pupils in preschool, transitional kindergarten, kindergarten, or any of grades 1 to 12, inclusive.</w:t>
      </w:r>
    </w:p>
    <w:p w14:paraId="000007A9" w14:textId="77777777" w:rsidR="00FC568A" w:rsidRDefault="00EF5EFA">
      <w:pPr>
        <w:widowControl w:val="0"/>
        <w:spacing w:after="200" w:line="276" w:lineRule="auto"/>
        <w:ind w:left="720"/>
      </w:pPr>
      <w:r>
        <w:t>(C) Parents of pupils who are English learners.</w:t>
      </w:r>
    </w:p>
    <w:p w14:paraId="000007AA" w14:textId="77777777" w:rsidR="00FC568A" w:rsidRDefault="00EF5EFA">
      <w:pPr>
        <w:widowControl w:val="0"/>
        <w:spacing w:after="200" w:line="276" w:lineRule="auto"/>
        <w:ind w:left="720"/>
      </w:pPr>
      <w:r w:rsidRPr="73E09362">
        <w:rPr>
          <w:lang w:val="en-US"/>
        </w:rPr>
        <w:t>(D) Nonprofit organizations with experience in implementing the EL Roadmap Policy.</w:t>
      </w:r>
    </w:p>
    <w:p w14:paraId="000007AB" w14:textId="77777777" w:rsidR="00FC568A" w:rsidRDefault="00EF5EFA">
      <w:pPr>
        <w:widowControl w:val="0"/>
        <w:spacing w:after="200" w:line="276" w:lineRule="auto"/>
      </w:pPr>
      <w:r w:rsidRPr="73E09362">
        <w:rPr>
          <w:lang w:val="en-US"/>
        </w:rPr>
        <w:t xml:space="preserve">(b) The statewide implementation plan shall include </w:t>
      </w:r>
      <w:proofErr w:type="gramStart"/>
      <w:r w:rsidRPr="73E09362">
        <w:rPr>
          <w:lang w:val="en-US"/>
        </w:rPr>
        <w:t>all of</w:t>
      </w:r>
      <w:proofErr w:type="gramEnd"/>
      <w:r w:rsidRPr="73E09362">
        <w:rPr>
          <w:lang w:val="en-US"/>
        </w:rPr>
        <w:t xml:space="preserve"> the following:</w:t>
      </w:r>
    </w:p>
    <w:p w14:paraId="000007AC" w14:textId="77777777" w:rsidR="00FC568A" w:rsidRDefault="00EF5EFA">
      <w:pPr>
        <w:widowControl w:val="0"/>
        <w:spacing w:after="200" w:line="276" w:lineRule="auto"/>
        <w:ind w:left="720"/>
      </w:pPr>
      <w:r w:rsidRPr="73E09362">
        <w:rPr>
          <w:lang w:val="en-US"/>
        </w:rPr>
        <w:lastRenderedPageBreak/>
        <w:t xml:space="preserve">(1) </w:t>
      </w:r>
      <w:proofErr w:type="gramStart"/>
      <w:r w:rsidRPr="73E09362">
        <w:rPr>
          <w:lang w:val="en-US"/>
        </w:rPr>
        <w:t>A brief summary</w:t>
      </w:r>
      <w:proofErr w:type="gramEnd"/>
      <w:r w:rsidRPr="73E09362">
        <w:rPr>
          <w:lang w:val="en-US"/>
        </w:rPr>
        <w:t xml:space="preserve"> at the beginning of the plan that states why the statewide implementation plan is being created and its importance to bring awareness, a sense of urgency, and opportunity as it relates to the plan.</w:t>
      </w:r>
    </w:p>
    <w:p w14:paraId="000007AD" w14:textId="77777777" w:rsidR="00FC568A" w:rsidRDefault="00EF5EFA">
      <w:pPr>
        <w:widowControl w:val="0"/>
        <w:spacing w:after="200" w:line="276" w:lineRule="auto"/>
        <w:ind w:left="720"/>
      </w:pPr>
      <w:r w:rsidRPr="73E09362">
        <w:rPr>
          <w:lang w:val="en-US"/>
        </w:rPr>
        <w:t>(2) Clear and measurable statewide goals of implementation.</w:t>
      </w:r>
    </w:p>
    <w:p w14:paraId="000007AE" w14:textId="77777777" w:rsidR="00FC568A" w:rsidRDefault="00EF5EFA">
      <w:pPr>
        <w:widowControl w:val="0"/>
        <w:spacing w:after="200" w:line="276" w:lineRule="auto"/>
        <w:ind w:left="720"/>
      </w:pPr>
      <w:r>
        <w:t>(3) Alignment and coherence across state initiatives that reflect the EL Roadmap Policy and principles.</w:t>
      </w:r>
    </w:p>
    <w:p w14:paraId="000007AF" w14:textId="77777777" w:rsidR="00FC568A" w:rsidRDefault="00EF5EFA">
      <w:pPr>
        <w:widowControl w:val="0"/>
        <w:spacing w:after="200" w:line="276" w:lineRule="auto"/>
        <w:ind w:left="720"/>
      </w:pPr>
      <w:r w:rsidRPr="73E09362">
        <w:rPr>
          <w:lang w:val="en-US"/>
        </w:rPr>
        <w:t>(4) How to incorporate the EL Roadmap Policy meaningfully within the statewide system of support established pursuant to Section 52059.5.</w:t>
      </w:r>
    </w:p>
    <w:p w14:paraId="000007B0" w14:textId="77777777" w:rsidR="00FC568A" w:rsidRDefault="00EF5EFA">
      <w:pPr>
        <w:widowControl w:val="0"/>
        <w:spacing w:after="200" w:line="276" w:lineRule="auto"/>
        <w:ind w:left="720"/>
      </w:pPr>
      <w:r>
        <w:t>(5) Guidance for local educational agencies to incorporate and build alignment and coherence at the local level across programs and services.</w:t>
      </w:r>
    </w:p>
    <w:p w14:paraId="000007B1" w14:textId="77777777" w:rsidR="00FC568A" w:rsidRDefault="00EF5EFA">
      <w:pPr>
        <w:widowControl w:val="0"/>
        <w:spacing w:after="200" w:line="276" w:lineRule="auto"/>
        <w:ind w:left="720"/>
      </w:pPr>
      <w:r>
        <w:t>(6) A system of monitoring and accountability of the implementation of the department’s plan.</w:t>
      </w:r>
    </w:p>
    <w:p w14:paraId="000007B2" w14:textId="77777777" w:rsidR="00FC568A" w:rsidRDefault="00EF5EFA">
      <w:pPr>
        <w:widowControl w:val="0"/>
        <w:spacing w:after="200" w:line="276" w:lineRule="auto"/>
      </w:pPr>
      <w:r w:rsidRPr="73E09362">
        <w:rPr>
          <w:lang w:val="en-US"/>
        </w:rPr>
        <w:t>(c) Notwithstanding Section 10231.5 of the Government Code, the department shall submit a report with the statewide implementation plan for the EL Roadmap Policy to the appropriate policy and fiscal committees of the Legislature on or before November 1, 2026.</w:t>
      </w:r>
    </w:p>
    <w:p w14:paraId="000007B3" w14:textId="77777777" w:rsidR="00FC568A" w:rsidRDefault="00EF5EFA">
      <w:pPr>
        <w:widowControl w:val="0"/>
        <w:spacing w:after="200" w:line="276" w:lineRule="auto"/>
      </w:pPr>
      <w:r>
        <w:t>(d) Notwithstanding Section 10231.5 of the Government Code, the department shall submit an annual progress report to the appropriate policy and fiscal committees of the Legislature commencing January 1, 2027, that identifies local educational agencies that engaged in the implementation of the plan, including, but not limited to, local educational agencies that contacted the department for assistance in implementation and those that offered professional development opportunities to assist educators in implementing the plan.</w:t>
      </w:r>
    </w:p>
    <w:p w14:paraId="000007B4" w14:textId="77777777" w:rsidR="00FC568A" w:rsidRDefault="00EF5EFA">
      <w:pPr>
        <w:pStyle w:val="Heading2"/>
        <w:spacing w:after="200"/>
      </w:pPr>
      <w:bookmarkStart w:id="149" w:name="_heading=h.n5kui5wbmjmz" w:colFirst="0" w:colLast="0"/>
      <w:bookmarkEnd w:id="149"/>
      <w:r>
        <w:br w:type="page"/>
      </w:r>
    </w:p>
    <w:p w14:paraId="000007B5" w14:textId="70C71C1D" w:rsidR="00FC568A" w:rsidRPr="002514A3" w:rsidRDefault="00EF5EFA">
      <w:pPr>
        <w:pStyle w:val="Heading2"/>
        <w:spacing w:after="200"/>
        <w:rPr>
          <w:sz w:val="40"/>
          <w:szCs w:val="40"/>
        </w:rPr>
      </w:pPr>
      <w:bookmarkStart w:id="150" w:name="_Toc239255373"/>
      <w:r w:rsidRPr="002514A3">
        <w:rPr>
          <w:sz w:val="40"/>
          <w:szCs w:val="40"/>
        </w:rPr>
        <w:lastRenderedPageBreak/>
        <w:t xml:space="preserve">Appendix II: Governor’s Message on </w:t>
      </w:r>
      <w:r w:rsidR="002445B9" w:rsidRPr="002514A3">
        <w:rPr>
          <w:sz w:val="40"/>
          <w:szCs w:val="40"/>
        </w:rPr>
        <w:t xml:space="preserve">the </w:t>
      </w:r>
      <w:r w:rsidRPr="002514A3">
        <w:rPr>
          <w:sz w:val="40"/>
          <w:szCs w:val="40"/>
        </w:rPr>
        <w:t>English Learner Roadmap Implementation Plan</w:t>
      </w:r>
      <w:bookmarkEnd w:id="150"/>
      <w:r w:rsidRPr="002514A3">
        <w:rPr>
          <w:sz w:val="40"/>
          <w:szCs w:val="40"/>
        </w:rPr>
        <w:t xml:space="preserve"> </w:t>
      </w:r>
    </w:p>
    <w:p w14:paraId="000007B6" w14:textId="77777777" w:rsidR="00FC568A" w:rsidRDefault="00EF5EFA">
      <w:pPr>
        <w:widowControl w:val="0"/>
        <w:spacing w:after="200" w:line="276" w:lineRule="auto"/>
      </w:pPr>
      <w:r>
        <w:t>To the Members of the California State Assembly:</w:t>
      </w:r>
    </w:p>
    <w:p w14:paraId="000007B7" w14:textId="77777777" w:rsidR="00FC568A" w:rsidRDefault="00EF5EFA">
      <w:pPr>
        <w:widowControl w:val="0"/>
        <w:spacing w:after="200" w:line="276" w:lineRule="auto"/>
      </w:pPr>
      <w:r w:rsidRPr="73E09362">
        <w:rPr>
          <w:lang w:val="en-US"/>
        </w:rPr>
        <w:t>I am signing Assembly Bill 2074, which requires the California Department of Education to convene an advisory committee to develop and submit to the Legislature, by November 1, 2026, a statewide implementation plan for the English Learner Roadmap.</w:t>
      </w:r>
    </w:p>
    <w:p w14:paraId="000007B8" w14:textId="2021788C" w:rsidR="00FC568A" w:rsidRDefault="00EF5EFA">
      <w:pPr>
        <w:widowControl w:val="0"/>
        <w:spacing w:after="200" w:line="276" w:lineRule="auto"/>
      </w:pPr>
      <w:r>
        <w:t>California is committed to equity and inclusion in the public education system, and the state has made significant investments to support California</w:t>
      </w:r>
      <w:r w:rsidR="00644F1E">
        <w:t>’</w:t>
      </w:r>
      <w:r>
        <w:t xml:space="preserve">s large and diverse population of English learner students. In 2017, the EL Roadmap was created around a vision of success for English learners to fully and meaningfully access and participate in a </w:t>
      </w:r>
      <w:r w:rsidR="00D94C43">
        <w:t>twenty-first</w:t>
      </w:r>
      <w:r>
        <w:t xml:space="preserve"> century education, and that results in high attainment of English proficiency, mastery of </w:t>
      </w:r>
      <w:r w:rsidDel="00A67D57">
        <w:t>grade</w:t>
      </w:r>
      <w:r w:rsidR="00A67D57">
        <w:t xml:space="preserve">-level </w:t>
      </w:r>
      <w:r>
        <w:t>standards, and opportunity to develop proficiency in multiple languages.</w:t>
      </w:r>
    </w:p>
    <w:p w14:paraId="000007B9" w14:textId="77777777" w:rsidR="00FC568A" w:rsidRDefault="00EF5EFA">
      <w:pPr>
        <w:widowControl w:val="0"/>
        <w:spacing w:after="200" w:line="276" w:lineRule="auto"/>
      </w:pPr>
      <w:r w:rsidRPr="73E09362">
        <w:rPr>
          <w:lang w:val="en-US"/>
        </w:rPr>
        <w:t xml:space="preserve">While I am proud of our work, I also recognize that more needs to be done that speaks to the strengths and needs of English learner students. I am signing this bill so that a statewide plan, inclusive of metrics for achievement and outcomes, will be crafted to truly move the needle for English learner students. To fulfill the vision of the EL Roadmap, the statewide plan must go beyond building </w:t>
      </w:r>
      <w:proofErr w:type="gramStart"/>
      <w:r w:rsidRPr="73E09362">
        <w:rPr>
          <w:lang w:val="en-US"/>
        </w:rPr>
        <w:t>awareness, and</w:t>
      </w:r>
      <w:proofErr w:type="gramEnd"/>
      <w:r w:rsidRPr="73E09362">
        <w:rPr>
          <w:lang w:val="en-US"/>
        </w:rPr>
        <w:t xml:space="preserve"> focus on supporting the implementation of student-centered strategies that are measured for their impact on English learner students.</w:t>
      </w:r>
    </w:p>
    <w:p w14:paraId="000007BA" w14:textId="77777777" w:rsidR="00FC568A" w:rsidRDefault="00EF5EFA">
      <w:pPr>
        <w:widowControl w:val="0"/>
        <w:spacing w:after="200" w:line="276" w:lineRule="auto"/>
      </w:pPr>
      <w:r>
        <w:t xml:space="preserve">Sincerely, </w:t>
      </w:r>
    </w:p>
    <w:p w14:paraId="000007BB" w14:textId="77777777" w:rsidR="00FC568A" w:rsidRDefault="00EF5EFA">
      <w:pPr>
        <w:widowControl w:val="0"/>
        <w:spacing w:after="200" w:line="276" w:lineRule="auto"/>
      </w:pPr>
      <w:r>
        <w:t>Gavin Newsom</w:t>
      </w:r>
    </w:p>
    <w:p w14:paraId="000007BC" w14:textId="77777777" w:rsidR="00FC568A" w:rsidRDefault="00EF5EFA">
      <w:pPr>
        <w:pStyle w:val="Heading2"/>
        <w:spacing w:after="200"/>
      </w:pPr>
      <w:bookmarkStart w:id="151" w:name="_heading=h.vk8jrgxo6qm1" w:colFirst="0" w:colLast="0"/>
      <w:bookmarkEnd w:id="151"/>
      <w:r>
        <w:br w:type="page"/>
      </w:r>
    </w:p>
    <w:p w14:paraId="000007BD" w14:textId="77777777" w:rsidR="00FC568A" w:rsidRPr="002514A3" w:rsidRDefault="00EF5EFA">
      <w:pPr>
        <w:pStyle w:val="Heading2"/>
        <w:spacing w:after="200"/>
        <w:rPr>
          <w:sz w:val="40"/>
          <w:szCs w:val="40"/>
        </w:rPr>
      </w:pPr>
      <w:bookmarkStart w:id="152" w:name="_Toc239255374"/>
      <w:r w:rsidRPr="002514A3">
        <w:rPr>
          <w:sz w:val="40"/>
          <w:szCs w:val="40"/>
        </w:rPr>
        <w:lastRenderedPageBreak/>
        <w:t>Appendix III: Contributors</w:t>
      </w:r>
      <w:bookmarkEnd w:id="152"/>
    </w:p>
    <w:p w14:paraId="000007BE" w14:textId="77777777" w:rsidR="00FC568A" w:rsidRDefault="00EF5EFA">
      <w:pPr>
        <w:spacing w:after="200"/>
      </w:pPr>
      <w:r w:rsidRPr="73E09362">
        <w:rPr>
          <w:lang w:val="en-US"/>
        </w:rPr>
        <w:t xml:space="preserve">In addition to those listed below, the CDE would like to thank the parents, district staff, and COE contributors that generously provided their time and their input on the development of an EL Roadmap Implementation plan that attends to the diverse needs of families, districts, and education partners. This included more than 25 parents that participated in focus groups to inform the plan, and countless other education partners who were mobilized at the request of our committee members and Statewide System of Support staff. We are grateful for the efforts of all who contributed. </w:t>
      </w:r>
    </w:p>
    <w:p w14:paraId="000007BF" w14:textId="77777777" w:rsidR="00FC568A" w:rsidRDefault="00EF5EFA">
      <w:pPr>
        <w:spacing w:after="200"/>
      </w:pPr>
      <w:r w:rsidRPr="73E09362">
        <w:rPr>
          <w:lang w:val="en-US"/>
        </w:rPr>
        <w:t xml:space="preserve">Additionally, </w:t>
      </w:r>
      <w:proofErr w:type="gramStart"/>
      <w:r w:rsidRPr="73E09362">
        <w:rPr>
          <w:lang w:val="en-US"/>
        </w:rPr>
        <w:t>the CDE</w:t>
      </w:r>
      <w:proofErr w:type="gramEnd"/>
      <w:r w:rsidRPr="73E09362">
        <w:rPr>
          <w:lang w:val="en-US"/>
        </w:rPr>
        <w:t xml:space="preserve"> would like to express gratitude to Sobrato Philanthropies for investing in the process to develop this plan, allowing </w:t>
      </w:r>
      <w:proofErr w:type="gramStart"/>
      <w:r w:rsidRPr="73E09362">
        <w:rPr>
          <w:lang w:val="en-US"/>
        </w:rPr>
        <w:t>the CDE</w:t>
      </w:r>
      <w:proofErr w:type="gramEnd"/>
      <w:r w:rsidRPr="73E09362">
        <w:rPr>
          <w:lang w:val="en-US"/>
        </w:rPr>
        <w:t xml:space="preserve"> to engage additional support and fund meeting expenses to engage contributors. </w:t>
      </w:r>
    </w:p>
    <w:p w14:paraId="000007C0" w14:textId="77777777" w:rsidR="00FC568A" w:rsidRDefault="00EF5EFA" w:rsidP="00A001A5">
      <w:pPr>
        <w:pStyle w:val="Heading3"/>
      </w:pPr>
      <w:bookmarkStart w:id="153" w:name="_heading=h.hkafgkqpzqgo" w:colFirst="0" w:colLast="0"/>
      <w:bookmarkEnd w:id="153"/>
      <w:r>
        <w:t>EL Roadmap Implementation Plan Advisory Committee Members</w:t>
      </w:r>
    </w:p>
    <w:p w14:paraId="000007C1" w14:textId="77777777" w:rsidR="00FC568A" w:rsidRDefault="00EF5EFA">
      <w:pPr>
        <w:numPr>
          <w:ilvl w:val="0"/>
          <w:numId w:val="246"/>
        </w:numPr>
        <w:spacing w:after="200"/>
      </w:pPr>
      <w:r>
        <w:t>Alfonso Ceja, Executive Director, Multilingual Education Programs, Bakersfield City School District</w:t>
      </w:r>
    </w:p>
    <w:p w14:paraId="000007C2" w14:textId="77777777" w:rsidR="00FC568A" w:rsidRDefault="00EF5EFA">
      <w:pPr>
        <w:numPr>
          <w:ilvl w:val="0"/>
          <w:numId w:val="246"/>
        </w:numPr>
        <w:spacing w:after="200"/>
      </w:pPr>
      <w:r>
        <w:t>Anya Hurwitz, Executive Director, Sobrato Early Academic Language (SEAL)</w:t>
      </w:r>
    </w:p>
    <w:p w14:paraId="000007C3" w14:textId="77777777" w:rsidR="00FC568A" w:rsidRDefault="00EF5EFA">
      <w:pPr>
        <w:numPr>
          <w:ilvl w:val="0"/>
          <w:numId w:val="246"/>
        </w:numPr>
        <w:spacing w:after="200"/>
      </w:pPr>
      <w:r>
        <w:t>Carolina Moreno, Director of Multilingual Services and Migrant Education, Los Banos Unified School District</w:t>
      </w:r>
    </w:p>
    <w:p w14:paraId="000007C4" w14:textId="77777777" w:rsidR="00FC568A" w:rsidRDefault="00EF5EFA">
      <w:pPr>
        <w:numPr>
          <w:ilvl w:val="0"/>
          <w:numId w:val="246"/>
        </w:numPr>
        <w:spacing w:after="200"/>
      </w:pPr>
      <w:r>
        <w:t>Devon Guerra, Coordinator, Multilingual Academic Supports, Los Angeles COE, Geo-Regional Expert for Multilingual Students (GEMS) Lead for Los Angeles Region</w:t>
      </w:r>
    </w:p>
    <w:p w14:paraId="000007C5" w14:textId="75DB3A21" w:rsidR="00FC568A" w:rsidRDefault="00EF5EFA">
      <w:pPr>
        <w:numPr>
          <w:ilvl w:val="0"/>
          <w:numId w:val="246"/>
        </w:numPr>
        <w:spacing w:after="200"/>
      </w:pPr>
      <w:r>
        <w:t>Eduardo Muñoz-Muñoz, Assistant Professor, Bilingual Program Coordinator, San José State, Parent</w:t>
      </w:r>
      <w:r w:rsidR="709761B6">
        <w:t xml:space="preserve"> of an EL Student</w:t>
      </w:r>
    </w:p>
    <w:p w14:paraId="000007C6" w14:textId="77777777" w:rsidR="00FC568A" w:rsidRDefault="00EF5EFA">
      <w:pPr>
        <w:numPr>
          <w:ilvl w:val="0"/>
          <w:numId w:val="246"/>
        </w:numPr>
        <w:spacing w:after="200"/>
      </w:pPr>
      <w:r>
        <w:t xml:space="preserve">Hushi Vang Natividad, Coordinator, ELD and Dual and World Languages, Santa Clara COE </w:t>
      </w:r>
    </w:p>
    <w:p w14:paraId="000007C7" w14:textId="77777777" w:rsidR="00FC568A" w:rsidRDefault="00EF5EFA">
      <w:pPr>
        <w:numPr>
          <w:ilvl w:val="0"/>
          <w:numId w:val="246"/>
        </w:numPr>
        <w:spacing w:after="200"/>
      </w:pPr>
      <w:r>
        <w:t>Izela R. Jacobo, Senior Director, Multilingual Education and Global Achievement (MEGA), San Diego COE</w:t>
      </w:r>
    </w:p>
    <w:p w14:paraId="000007C8" w14:textId="05353FBA" w:rsidR="00FC568A" w:rsidRDefault="00EF5EFA">
      <w:pPr>
        <w:numPr>
          <w:ilvl w:val="0"/>
          <w:numId w:val="246"/>
        </w:numPr>
        <w:spacing w:after="200"/>
      </w:pPr>
      <w:r>
        <w:t>Kristen O</w:t>
      </w:r>
      <w:r w:rsidR="00644F1E">
        <w:t>’</w:t>
      </w:r>
      <w:r>
        <w:t>Connor, Teacher on Special Assignment, Roseland School District</w:t>
      </w:r>
    </w:p>
    <w:p w14:paraId="000007C9" w14:textId="77777777" w:rsidR="00FC568A" w:rsidRDefault="00EF5EFA">
      <w:pPr>
        <w:numPr>
          <w:ilvl w:val="0"/>
          <w:numId w:val="246"/>
        </w:numPr>
        <w:spacing w:after="200"/>
      </w:pPr>
      <w:r>
        <w:t xml:space="preserve">Manuel Cavazos, State &amp; Federal and Inclusion Coordinator, Merced COE </w:t>
      </w:r>
    </w:p>
    <w:p w14:paraId="000007CA" w14:textId="77777777" w:rsidR="00FC568A" w:rsidRDefault="00EF5EFA">
      <w:pPr>
        <w:numPr>
          <w:ilvl w:val="0"/>
          <w:numId w:val="246"/>
        </w:numPr>
        <w:spacing w:after="200"/>
      </w:pPr>
      <w:r>
        <w:t>Martha Hernandez, Executive Director, Californians Together</w:t>
      </w:r>
    </w:p>
    <w:p w14:paraId="000007CB" w14:textId="577820CE" w:rsidR="00FC568A" w:rsidRDefault="00EF5EFA">
      <w:pPr>
        <w:numPr>
          <w:ilvl w:val="0"/>
          <w:numId w:val="246"/>
        </w:numPr>
        <w:spacing w:after="200"/>
      </w:pPr>
      <w:r>
        <w:t>Min Tang, Educator and Resource Teacher, Orange Unified School District</w:t>
      </w:r>
      <w:r w:rsidR="18D3342D">
        <w:t>, Parent of an EL Student</w:t>
      </w:r>
    </w:p>
    <w:p w14:paraId="000007CC" w14:textId="7C0428AC" w:rsidR="00FC568A" w:rsidRDefault="00EF5EFA">
      <w:pPr>
        <w:numPr>
          <w:ilvl w:val="0"/>
          <w:numId w:val="246"/>
        </w:numPr>
        <w:spacing w:after="200"/>
      </w:pPr>
      <w:r w:rsidRPr="73E09362">
        <w:rPr>
          <w:lang w:val="en-US"/>
        </w:rPr>
        <w:t>Pamela Low, TK</w:t>
      </w:r>
      <w:r w:rsidR="006952EF">
        <w:rPr>
          <w:lang w:val="en-US"/>
        </w:rPr>
        <w:t>–</w:t>
      </w:r>
      <w:r w:rsidRPr="73E09362">
        <w:rPr>
          <w:lang w:val="en-US"/>
        </w:rPr>
        <w:t xml:space="preserve">12 Policy Analyst, </w:t>
      </w:r>
      <w:proofErr w:type="spellStart"/>
      <w:r w:rsidRPr="73E09362">
        <w:rPr>
          <w:lang w:val="en-US"/>
        </w:rPr>
        <w:t>EdTrust</w:t>
      </w:r>
      <w:proofErr w:type="spellEnd"/>
      <w:r w:rsidRPr="73E09362">
        <w:rPr>
          <w:lang w:val="en-US"/>
        </w:rPr>
        <w:t xml:space="preserve">-West </w:t>
      </w:r>
    </w:p>
    <w:p w14:paraId="000007CD" w14:textId="77777777" w:rsidR="00FC568A" w:rsidRDefault="00EF5EFA">
      <w:pPr>
        <w:numPr>
          <w:ilvl w:val="0"/>
          <w:numId w:val="246"/>
        </w:numPr>
        <w:spacing w:after="200"/>
      </w:pPr>
      <w:r>
        <w:t>Patricia Lozano, Executive Director, Early Edge California</w:t>
      </w:r>
    </w:p>
    <w:p w14:paraId="000007CE" w14:textId="2755BABE" w:rsidR="00FC568A" w:rsidRDefault="00EF5EFA">
      <w:pPr>
        <w:numPr>
          <w:ilvl w:val="0"/>
          <w:numId w:val="246"/>
        </w:numPr>
        <w:spacing w:after="200"/>
      </w:pPr>
      <w:r>
        <w:t>Sandra Bravo, Educator, Santa Maria-Bonita School District</w:t>
      </w:r>
    </w:p>
    <w:p w14:paraId="000007CF" w14:textId="6DB7C9C4" w:rsidR="00FC568A" w:rsidRDefault="00EF5EFA">
      <w:pPr>
        <w:numPr>
          <w:ilvl w:val="0"/>
          <w:numId w:val="246"/>
        </w:numPr>
        <w:spacing w:after="200"/>
      </w:pPr>
      <w:r>
        <w:lastRenderedPageBreak/>
        <w:t>Susana Stanziano, MLs Department Classified Support Staff, MLs Program Specialist, Conejo Valley Unified School District</w:t>
      </w:r>
    </w:p>
    <w:p w14:paraId="000007D0" w14:textId="77777777" w:rsidR="00FC568A" w:rsidRDefault="00EF5EFA" w:rsidP="00A001A5">
      <w:pPr>
        <w:pStyle w:val="Heading3"/>
      </w:pPr>
      <w:bookmarkStart w:id="154" w:name="_heading=h.eqitl3fxfy5o" w:colFirst="0" w:colLast="0"/>
      <w:bookmarkEnd w:id="154"/>
      <w:r>
        <w:t>Statewide System of Support and Other Contributing Staff</w:t>
      </w:r>
    </w:p>
    <w:p w14:paraId="000007D1" w14:textId="77777777" w:rsidR="00FC568A" w:rsidRDefault="00EF5EFA" w:rsidP="002514A3">
      <w:pPr>
        <w:pStyle w:val="Heading4"/>
        <w:spacing w:before="240" w:after="240"/>
      </w:pPr>
      <w:bookmarkStart w:id="155" w:name="_heading=h.b185dh26tvrn" w:colFirst="0" w:colLast="0"/>
      <w:bookmarkEnd w:id="155"/>
      <w:r>
        <w:t>Multilingual Support Division (MSD), CDE</w:t>
      </w:r>
    </w:p>
    <w:p w14:paraId="000007D2" w14:textId="77777777" w:rsidR="00FC568A" w:rsidRPr="001A3F0E" w:rsidRDefault="00EF5EFA">
      <w:pPr>
        <w:numPr>
          <w:ilvl w:val="0"/>
          <w:numId w:val="53"/>
        </w:numPr>
        <w:spacing w:after="200"/>
        <w:rPr>
          <w:lang w:val="es-MX"/>
        </w:rPr>
      </w:pPr>
      <w:r w:rsidRPr="001A3F0E">
        <w:rPr>
          <w:lang w:val="es-MX"/>
        </w:rPr>
        <w:t xml:space="preserve">Alesha Moreno-Ramirez, </w:t>
      </w:r>
      <w:proofErr w:type="gramStart"/>
      <w:r w:rsidRPr="001A3F0E">
        <w:rPr>
          <w:lang w:val="es-MX"/>
        </w:rPr>
        <w:t>Director</w:t>
      </w:r>
      <w:proofErr w:type="gramEnd"/>
      <w:r w:rsidRPr="001A3F0E">
        <w:rPr>
          <w:lang w:val="es-MX"/>
        </w:rPr>
        <w:t>, MSD, CDE</w:t>
      </w:r>
    </w:p>
    <w:p w14:paraId="000007D3" w14:textId="77777777" w:rsidR="00FC568A" w:rsidRDefault="00EF5EFA">
      <w:pPr>
        <w:numPr>
          <w:ilvl w:val="0"/>
          <w:numId w:val="53"/>
        </w:numPr>
        <w:spacing w:after="200"/>
      </w:pPr>
      <w:r>
        <w:t>Gina Garcia-Smith, Education Programs Consultant (EPC), Director’s Office, MSD, CDE</w:t>
      </w:r>
    </w:p>
    <w:p w14:paraId="000007D4" w14:textId="77777777" w:rsidR="00FC568A" w:rsidRDefault="00EF5EFA">
      <w:pPr>
        <w:numPr>
          <w:ilvl w:val="0"/>
          <w:numId w:val="53"/>
        </w:numPr>
        <w:spacing w:after="200"/>
      </w:pPr>
      <w:r>
        <w:t>Emily Ingram, EPC, Director’s Office, MSD, CDE</w:t>
      </w:r>
    </w:p>
    <w:p w14:paraId="000007D5" w14:textId="77777777" w:rsidR="00FC568A" w:rsidRDefault="00EF5EFA">
      <w:pPr>
        <w:numPr>
          <w:ilvl w:val="0"/>
          <w:numId w:val="53"/>
        </w:numPr>
        <w:spacing w:after="200"/>
      </w:pPr>
      <w:r>
        <w:t>Tara Clark, EPC, Language Policy and Leadership Office (LPLO), MSD, CDE</w:t>
      </w:r>
    </w:p>
    <w:p w14:paraId="000007D6" w14:textId="77777777" w:rsidR="00FC568A" w:rsidRDefault="00EF5EFA">
      <w:pPr>
        <w:numPr>
          <w:ilvl w:val="0"/>
          <w:numId w:val="53"/>
        </w:numPr>
        <w:spacing w:after="200"/>
      </w:pPr>
      <w:r>
        <w:t>Lorrie Kelling, EPC, LPLO, MSD, CDE</w:t>
      </w:r>
    </w:p>
    <w:p w14:paraId="000007D7" w14:textId="77777777" w:rsidR="00FC568A" w:rsidRPr="001A3F0E" w:rsidRDefault="00EF5EFA">
      <w:pPr>
        <w:numPr>
          <w:ilvl w:val="0"/>
          <w:numId w:val="53"/>
        </w:numPr>
        <w:spacing w:after="200"/>
        <w:rPr>
          <w:lang w:val="es-MX"/>
        </w:rPr>
      </w:pPr>
      <w:r w:rsidRPr="001A3F0E">
        <w:rPr>
          <w:lang w:val="es-MX"/>
        </w:rPr>
        <w:t>Ashley Metcalfe, EPC, LPLO, MSD, CDE</w:t>
      </w:r>
    </w:p>
    <w:p w14:paraId="000007D8" w14:textId="77777777" w:rsidR="00FC568A" w:rsidRDefault="00EF5EFA">
      <w:pPr>
        <w:numPr>
          <w:ilvl w:val="0"/>
          <w:numId w:val="53"/>
        </w:numPr>
        <w:spacing w:after="200"/>
      </w:pPr>
      <w:r>
        <w:t>Kyla Asbell, Analyst II, Division Support Office, MSD, CDE</w:t>
      </w:r>
    </w:p>
    <w:p w14:paraId="000007D9" w14:textId="77777777" w:rsidR="00FC568A" w:rsidRDefault="00EF5EFA">
      <w:pPr>
        <w:numPr>
          <w:ilvl w:val="0"/>
          <w:numId w:val="53"/>
        </w:numPr>
        <w:spacing w:after="200"/>
      </w:pPr>
      <w:r>
        <w:t>Ben Kingsbury, EPC, Technical Assistance and Monitoring Office (TAMO), MSD, CDE</w:t>
      </w:r>
    </w:p>
    <w:p w14:paraId="000007DA" w14:textId="77777777" w:rsidR="00FC568A" w:rsidRDefault="00EF5EFA">
      <w:pPr>
        <w:numPr>
          <w:ilvl w:val="0"/>
          <w:numId w:val="53"/>
        </w:numPr>
        <w:spacing w:after="200"/>
      </w:pPr>
      <w:r>
        <w:t>Geqigula Dlamini, Education Administrator (EA), LPLO, MSD, CDE</w:t>
      </w:r>
    </w:p>
    <w:p w14:paraId="000007DB" w14:textId="77777777" w:rsidR="00FC568A" w:rsidRPr="001A3F0E" w:rsidRDefault="00EF5EFA">
      <w:pPr>
        <w:numPr>
          <w:ilvl w:val="0"/>
          <w:numId w:val="53"/>
        </w:numPr>
        <w:spacing w:after="200"/>
        <w:rPr>
          <w:lang w:val="es-MX"/>
        </w:rPr>
      </w:pPr>
      <w:r w:rsidRPr="001A3F0E">
        <w:rPr>
          <w:lang w:val="es-MX"/>
        </w:rPr>
        <w:t>Theresa Hawk, EA, TAMO, MSD, CDE</w:t>
      </w:r>
    </w:p>
    <w:p w14:paraId="000007DC" w14:textId="77777777" w:rsidR="00FC568A" w:rsidRDefault="00EF5EFA" w:rsidP="00805905">
      <w:pPr>
        <w:pStyle w:val="Heading4"/>
      </w:pPr>
      <w:bookmarkStart w:id="156" w:name="_heading=h.6utr41cd90ip" w:colFirst="0" w:colLast="0"/>
      <w:bookmarkEnd w:id="156"/>
      <w:r>
        <w:t>Analysis, Measurement, and Accountability Reporting Division (AMARD), CDE</w:t>
      </w:r>
    </w:p>
    <w:p w14:paraId="000007DD" w14:textId="77777777" w:rsidR="00FC568A" w:rsidRDefault="00EF5EFA">
      <w:pPr>
        <w:numPr>
          <w:ilvl w:val="0"/>
          <w:numId w:val="135"/>
        </w:numPr>
        <w:spacing w:after="200"/>
      </w:pPr>
      <w:r>
        <w:t>Cindy Kazanis, Director, Analysis, AMARD, CDE</w:t>
      </w:r>
    </w:p>
    <w:p w14:paraId="000007DE" w14:textId="77777777" w:rsidR="00FC568A" w:rsidRDefault="00EF5EFA" w:rsidP="00805905">
      <w:pPr>
        <w:pStyle w:val="Heading4"/>
      </w:pPr>
      <w:bookmarkStart w:id="157" w:name="_heading=h.dcnhwygit5fh" w:colFirst="0" w:colLast="0"/>
      <w:bookmarkEnd w:id="157"/>
      <w:r>
        <w:t>Assessment Development and Administration Division (ADAD), CDE</w:t>
      </w:r>
    </w:p>
    <w:p w14:paraId="000007DF" w14:textId="77777777" w:rsidR="00FC568A" w:rsidRDefault="00EF5EFA">
      <w:pPr>
        <w:numPr>
          <w:ilvl w:val="0"/>
          <w:numId w:val="336"/>
        </w:numPr>
        <w:spacing w:after="200"/>
      </w:pPr>
      <w:r>
        <w:t>Mao Vang, Division Director, ADAD, CDE</w:t>
      </w:r>
    </w:p>
    <w:p w14:paraId="000007E0" w14:textId="77777777" w:rsidR="00FC568A" w:rsidRDefault="00EF5EFA">
      <w:pPr>
        <w:numPr>
          <w:ilvl w:val="0"/>
          <w:numId w:val="336"/>
        </w:numPr>
        <w:spacing w:after="200"/>
      </w:pPr>
      <w:r>
        <w:t>Traci Albee, Education Research and Evaluation Administrator, English Language Proficiency and Spanish Assessments Office, ADAD, CDE</w:t>
      </w:r>
    </w:p>
    <w:p w14:paraId="000007E1" w14:textId="77777777" w:rsidR="00FC568A" w:rsidRDefault="00EF5EFA">
      <w:pPr>
        <w:numPr>
          <w:ilvl w:val="0"/>
          <w:numId w:val="336"/>
        </w:numPr>
        <w:spacing w:after="200"/>
      </w:pPr>
      <w:r>
        <w:t>Anel Bravo, EPC, English Language Proficiency and Spanish Assessments Office, ADAD, CDE</w:t>
      </w:r>
    </w:p>
    <w:p w14:paraId="000007E2" w14:textId="77777777" w:rsidR="00FC568A" w:rsidRDefault="00EF5EFA" w:rsidP="00805905">
      <w:pPr>
        <w:pStyle w:val="Heading4"/>
      </w:pPr>
      <w:bookmarkStart w:id="158" w:name="_heading=h.9117oacqjnlj" w:colFirst="0" w:colLast="0"/>
      <w:bookmarkEnd w:id="158"/>
      <w:r>
        <w:t>Curriculum Frameworks and Instructional Resources Division (CFIRD), CDE</w:t>
      </w:r>
    </w:p>
    <w:p w14:paraId="000007E3" w14:textId="77777777" w:rsidR="00FC568A" w:rsidRDefault="00EF5EFA">
      <w:pPr>
        <w:numPr>
          <w:ilvl w:val="0"/>
          <w:numId w:val="13"/>
        </w:numPr>
        <w:spacing w:after="200"/>
      </w:pPr>
      <w:r>
        <w:t>Mike Torres, Director, CFIRD, CDE</w:t>
      </w:r>
    </w:p>
    <w:p w14:paraId="000007E4" w14:textId="77777777" w:rsidR="00FC568A" w:rsidRDefault="00EF5EFA">
      <w:pPr>
        <w:numPr>
          <w:ilvl w:val="0"/>
          <w:numId w:val="13"/>
        </w:numPr>
        <w:spacing w:after="200"/>
      </w:pPr>
      <w:r>
        <w:t>Alejandro Hernandez, EPC, Instructional Materials and Access Unit, CFIRD, CDE</w:t>
      </w:r>
    </w:p>
    <w:p w14:paraId="000007E5" w14:textId="77777777" w:rsidR="00FC568A" w:rsidRDefault="00EF5EFA">
      <w:pPr>
        <w:numPr>
          <w:ilvl w:val="0"/>
          <w:numId w:val="13"/>
        </w:numPr>
        <w:spacing w:after="200"/>
      </w:pPr>
      <w:r>
        <w:lastRenderedPageBreak/>
        <w:t>Richard Gifford, EPC, Curricular Initiatives Unit, CFIRD, CDE</w:t>
      </w:r>
    </w:p>
    <w:p w14:paraId="000007E6" w14:textId="77777777" w:rsidR="00FC568A" w:rsidRDefault="00EF5EFA" w:rsidP="00805905">
      <w:pPr>
        <w:pStyle w:val="Heading4"/>
      </w:pPr>
      <w:bookmarkStart w:id="159" w:name="_heading=h.x1s0obc6chjl" w:colFirst="0" w:colLast="0"/>
      <w:bookmarkEnd w:id="159"/>
      <w:r>
        <w:t>Early Education Division (EED), CDE</w:t>
      </w:r>
    </w:p>
    <w:p w14:paraId="000007E7" w14:textId="77777777" w:rsidR="00FC568A" w:rsidRDefault="00EF5EFA">
      <w:pPr>
        <w:numPr>
          <w:ilvl w:val="0"/>
          <w:numId w:val="314"/>
        </w:numPr>
        <w:spacing w:after="200"/>
      </w:pPr>
      <w:r>
        <w:t>Stephen Propheter, Director, EED, CDE</w:t>
      </w:r>
    </w:p>
    <w:p w14:paraId="000007E8" w14:textId="77777777" w:rsidR="00FC568A" w:rsidRDefault="00EF5EFA">
      <w:pPr>
        <w:numPr>
          <w:ilvl w:val="0"/>
          <w:numId w:val="314"/>
        </w:numPr>
        <w:spacing w:after="200"/>
      </w:pPr>
      <w:r>
        <w:t>Valentina Ware, Child Development Consultant, EED, CDE</w:t>
      </w:r>
    </w:p>
    <w:p w14:paraId="000007E9" w14:textId="77777777" w:rsidR="00FC568A" w:rsidRDefault="00EF5EFA" w:rsidP="00805905">
      <w:pPr>
        <w:pStyle w:val="Heading4"/>
      </w:pPr>
      <w:bookmarkStart w:id="160" w:name="_heading=h.fto159pdyg1h" w:colFirst="0" w:colLast="0"/>
      <w:bookmarkEnd w:id="160"/>
      <w:r>
        <w:t>Education Data Management Division (EDMD), CDE</w:t>
      </w:r>
    </w:p>
    <w:p w14:paraId="000007EA" w14:textId="77777777" w:rsidR="00FC568A" w:rsidRDefault="00EF5EFA">
      <w:pPr>
        <w:numPr>
          <w:ilvl w:val="0"/>
          <w:numId w:val="307"/>
        </w:numPr>
        <w:spacing w:after="200"/>
      </w:pPr>
      <w:r w:rsidRPr="73E09362">
        <w:rPr>
          <w:lang w:val="en-US"/>
        </w:rPr>
        <w:t xml:space="preserve">Liberty Van </w:t>
      </w:r>
      <w:proofErr w:type="spellStart"/>
      <w:r w:rsidRPr="73E09362">
        <w:rPr>
          <w:lang w:val="en-US"/>
        </w:rPr>
        <w:t>Natten</w:t>
      </w:r>
      <w:proofErr w:type="spellEnd"/>
      <w:r w:rsidRPr="73E09362">
        <w:rPr>
          <w:lang w:val="en-US"/>
        </w:rPr>
        <w:t>, Director, EDMD, CDE</w:t>
      </w:r>
    </w:p>
    <w:p w14:paraId="000007EB" w14:textId="77777777" w:rsidR="00FC568A" w:rsidRDefault="00EF5EFA" w:rsidP="00805905">
      <w:pPr>
        <w:pStyle w:val="Heading4"/>
      </w:pPr>
      <w:bookmarkStart w:id="161" w:name="_heading=h.4frdvjh6z8fj" w:colFirst="0" w:colLast="0"/>
      <w:bookmarkEnd w:id="161"/>
      <w:r>
        <w:t>Professional Learning Support Division (PLSD), CDE</w:t>
      </w:r>
    </w:p>
    <w:p w14:paraId="000007EC" w14:textId="77777777" w:rsidR="00FC568A" w:rsidRDefault="00EF5EFA">
      <w:pPr>
        <w:numPr>
          <w:ilvl w:val="0"/>
          <w:numId w:val="205"/>
        </w:numPr>
        <w:spacing w:after="200"/>
      </w:pPr>
      <w:r>
        <w:t>Monique McWayne, Director, PLSD, CDE</w:t>
      </w:r>
    </w:p>
    <w:p w14:paraId="000007ED" w14:textId="77777777" w:rsidR="00FC568A" w:rsidRDefault="00EF5EFA">
      <w:pPr>
        <w:numPr>
          <w:ilvl w:val="0"/>
          <w:numId w:val="205"/>
        </w:numPr>
        <w:spacing w:after="200"/>
      </w:pPr>
      <w:r w:rsidRPr="73E09362">
        <w:rPr>
          <w:lang w:val="en-US"/>
        </w:rPr>
        <w:t>Eve Fabiaschi, EPC, PL Innovations Office, PLSD, CDE</w:t>
      </w:r>
    </w:p>
    <w:p w14:paraId="000007EE" w14:textId="77777777" w:rsidR="00FC568A" w:rsidRDefault="00EF5EFA">
      <w:pPr>
        <w:numPr>
          <w:ilvl w:val="0"/>
          <w:numId w:val="205"/>
        </w:numPr>
        <w:spacing w:after="200"/>
      </w:pPr>
      <w:r>
        <w:t>Erika St. Andre, EPC, PL Innovations Office, PLSD, CDE</w:t>
      </w:r>
    </w:p>
    <w:p w14:paraId="000007EF" w14:textId="77777777" w:rsidR="00FC568A" w:rsidRDefault="00EF5EFA">
      <w:pPr>
        <w:numPr>
          <w:ilvl w:val="0"/>
          <w:numId w:val="205"/>
        </w:numPr>
        <w:spacing w:after="200"/>
      </w:pPr>
      <w:r>
        <w:t>Jennifer Howerter, EPC, PL Innovations Office, PLSD, CDE</w:t>
      </w:r>
    </w:p>
    <w:p w14:paraId="000007F0" w14:textId="77777777" w:rsidR="00FC568A" w:rsidRDefault="00EF5EFA" w:rsidP="00805905">
      <w:pPr>
        <w:pStyle w:val="Heading4"/>
      </w:pPr>
      <w:bookmarkStart w:id="162" w:name="_heading=h.cgpy71j35p0c" w:colFirst="0" w:colLast="0"/>
      <w:bookmarkEnd w:id="162"/>
      <w:r>
        <w:t>Special Education Division (SED), CDE</w:t>
      </w:r>
    </w:p>
    <w:p w14:paraId="000007F1" w14:textId="77777777" w:rsidR="00FC568A" w:rsidRDefault="00EF5EFA">
      <w:pPr>
        <w:numPr>
          <w:ilvl w:val="0"/>
          <w:numId w:val="189"/>
        </w:numPr>
        <w:spacing w:after="200"/>
      </w:pPr>
      <w:r>
        <w:t>Rachel Heenan, Director, SED, CDE</w:t>
      </w:r>
    </w:p>
    <w:p w14:paraId="000007F2" w14:textId="77777777" w:rsidR="00FC568A" w:rsidRDefault="00EF5EFA">
      <w:pPr>
        <w:numPr>
          <w:ilvl w:val="0"/>
          <w:numId w:val="189"/>
        </w:numPr>
        <w:spacing w:after="200"/>
      </w:pPr>
      <w:r>
        <w:t>Geoffrey Munch, EPC, Programs and Partnerships Unit, SED, CDE</w:t>
      </w:r>
    </w:p>
    <w:p w14:paraId="000007F3" w14:textId="77777777" w:rsidR="00FC568A" w:rsidRDefault="00EF5EFA">
      <w:pPr>
        <w:numPr>
          <w:ilvl w:val="0"/>
          <w:numId w:val="189"/>
        </w:numPr>
        <w:spacing w:after="200"/>
      </w:pPr>
      <w:r>
        <w:t>Patrick Garcia-Smith, EPC, Programs and Partnerships Unit, SED, CDE</w:t>
      </w:r>
    </w:p>
    <w:p w14:paraId="000007F4" w14:textId="77777777" w:rsidR="00FC568A" w:rsidRDefault="00EF5EFA" w:rsidP="00805905">
      <w:pPr>
        <w:pStyle w:val="Heading4"/>
      </w:pPr>
      <w:bookmarkStart w:id="163" w:name="_heading=h.b98e70vp2ccn" w:colFirst="0" w:colLast="0"/>
      <w:bookmarkEnd w:id="163"/>
      <w:r>
        <w:t>Statewide Literacy Office, CDE</w:t>
      </w:r>
    </w:p>
    <w:p w14:paraId="000007F5" w14:textId="77777777" w:rsidR="00FC568A" w:rsidRDefault="00EF5EFA">
      <w:pPr>
        <w:numPr>
          <w:ilvl w:val="0"/>
          <w:numId w:val="191"/>
        </w:numPr>
        <w:spacing w:after="200"/>
      </w:pPr>
      <w:r>
        <w:t>Bonnie Garcia, Statewide Literacy Co-Director, Statewide Literacy Office, CDE</w:t>
      </w:r>
    </w:p>
    <w:p w14:paraId="000007F6" w14:textId="77777777" w:rsidR="00FC568A" w:rsidRDefault="00EF5EFA">
      <w:pPr>
        <w:numPr>
          <w:ilvl w:val="0"/>
          <w:numId w:val="191"/>
        </w:numPr>
        <w:spacing w:after="200"/>
      </w:pPr>
      <w:r>
        <w:t>Nancy Brynelson, Statewide Literacy Co-Director, Statewide Literacy Office, CDE</w:t>
      </w:r>
    </w:p>
    <w:p w14:paraId="000007F7" w14:textId="77777777" w:rsidR="00FC568A" w:rsidRDefault="00EF5EFA" w:rsidP="00805905">
      <w:pPr>
        <w:pStyle w:val="Heading4"/>
      </w:pPr>
      <w:bookmarkStart w:id="164" w:name="_heading=h.xtxwtkxxalvi" w:colFirst="0" w:colLast="0"/>
      <w:bookmarkEnd w:id="164"/>
      <w:r>
        <w:t>Student Achievement and Support Division (SASD), CDE</w:t>
      </w:r>
    </w:p>
    <w:p w14:paraId="000007F8" w14:textId="77777777" w:rsidR="00FC568A" w:rsidRDefault="00EF5EFA">
      <w:pPr>
        <w:numPr>
          <w:ilvl w:val="0"/>
          <w:numId w:val="320"/>
        </w:numPr>
        <w:spacing w:after="200"/>
      </w:pPr>
      <w:r>
        <w:t>Joshua Strong, Interim Director, SASD, CDE</w:t>
      </w:r>
    </w:p>
    <w:p w14:paraId="000007F9" w14:textId="77777777" w:rsidR="00FC568A" w:rsidRDefault="00EF5EFA">
      <w:pPr>
        <w:numPr>
          <w:ilvl w:val="0"/>
          <w:numId w:val="320"/>
        </w:numPr>
        <w:spacing w:after="200"/>
      </w:pPr>
      <w:r>
        <w:t>Angelica Hurtado, EPC, Office of the Director, SASD, CDE</w:t>
      </w:r>
    </w:p>
    <w:p w14:paraId="000007FA" w14:textId="77777777" w:rsidR="00FC568A" w:rsidRDefault="00EF5EFA">
      <w:pPr>
        <w:numPr>
          <w:ilvl w:val="0"/>
          <w:numId w:val="320"/>
        </w:numPr>
        <w:spacing w:after="200"/>
      </w:pPr>
      <w:r>
        <w:t>Heather Bell, EPC, Local Agency Systems Support Office, SASD, CDE</w:t>
      </w:r>
    </w:p>
    <w:p w14:paraId="000007FB" w14:textId="77777777" w:rsidR="00FC568A" w:rsidRDefault="00EF5EFA">
      <w:pPr>
        <w:numPr>
          <w:ilvl w:val="0"/>
          <w:numId w:val="320"/>
        </w:numPr>
        <w:spacing w:after="200"/>
      </w:pPr>
      <w:r>
        <w:t>Lidia Renteria, EPC, Local Agency Systems Support Office, SASD, CDE</w:t>
      </w:r>
    </w:p>
    <w:p w14:paraId="000007FC" w14:textId="77777777" w:rsidR="00FC568A" w:rsidRDefault="00EF5EFA">
      <w:pPr>
        <w:numPr>
          <w:ilvl w:val="0"/>
          <w:numId w:val="320"/>
        </w:numPr>
        <w:spacing w:after="200"/>
      </w:pPr>
      <w:r>
        <w:t>Wendy Little, EPC, System of Support Office, SASD, CDE</w:t>
      </w:r>
    </w:p>
    <w:p w14:paraId="000007FD" w14:textId="77777777" w:rsidR="00FC568A" w:rsidRDefault="00EF5EFA" w:rsidP="00805905">
      <w:pPr>
        <w:pStyle w:val="Heading4"/>
      </w:pPr>
      <w:bookmarkStart w:id="165" w:name="_heading=h.9088964awl2d" w:colFirst="0" w:colLast="0"/>
      <w:bookmarkEnd w:id="165"/>
      <w:r>
        <w:t>California Collaborative for Educational Excellence (CCEE)</w:t>
      </w:r>
    </w:p>
    <w:p w14:paraId="000007FE" w14:textId="77777777" w:rsidR="00FC568A" w:rsidRDefault="00EF5EFA">
      <w:pPr>
        <w:numPr>
          <w:ilvl w:val="0"/>
          <w:numId w:val="174"/>
        </w:numPr>
        <w:spacing w:after="200"/>
      </w:pPr>
      <w:r>
        <w:t>Steven Sterling Mitchell, Senior Advisor, Strategic Initiatives, CCEE</w:t>
      </w:r>
    </w:p>
    <w:p w14:paraId="000007FF" w14:textId="77777777" w:rsidR="00FC568A" w:rsidRDefault="00EF5EFA" w:rsidP="00805905">
      <w:pPr>
        <w:pStyle w:val="Heading4"/>
      </w:pPr>
      <w:bookmarkStart w:id="166" w:name="_heading=h.921mt79bla0b" w:colFirst="0" w:colLast="0"/>
      <w:bookmarkEnd w:id="166"/>
      <w:r>
        <w:lastRenderedPageBreak/>
        <w:t>California Commission on Teacher Credentialing (CTC)</w:t>
      </w:r>
    </w:p>
    <w:p w14:paraId="00000800" w14:textId="77777777" w:rsidR="00FC568A" w:rsidRDefault="00EF5EFA">
      <w:pPr>
        <w:numPr>
          <w:ilvl w:val="0"/>
          <w:numId w:val="171"/>
        </w:numPr>
        <w:spacing w:after="200"/>
      </w:pPr>
      <w:r>
        <w:t>Adam Ebrahim, Chief Deputy Director, CTC</w:t>
      </w:r>
    </w:p>
    <w:p w14:paraId="00000801" w14:textId="77777777" w:rsidR="00FC568A" w:rsidRDefault="00EF5EFA">
      <w:pPr>
        <w:numPr>
          <w:ilvl w:val="0"/>
          <w:numId w:val="171"/>
        </w:numPr>
        <w:spacing w:after="200"/>
      </w:pPr>
      <w:r>
        <w:t>Erin Sullivan, Director, Division of Standards, Accreditation, and Workforce Investments, CTC</w:t>
      </w:r>
    </w:p>
    <w:p w14:paraId="00000802" w14:textId="77777777" w:rsidR="00FC568A" w:rsidRDefault="00EF5EFA" w:rsidP="00805905">
      <w:pPr>
        <w:pStyle w:val="Heading4"/>
      </w:pPr>
      <w:bookmarkStart w:id="167" w:name="_heading=h.n7eu0r1ist4n" w:colFirst="0" w:colLast="0"/>
      <w:bookmarkEnd w:id="167"/>
      <w:r>
        <w:t>California Teachers Association (CTA)</w:t>
      </w:r>
    </w:p>
    <w:p w14:paraId="00000803" w14:textId="77777777" w:rsidR="00FC568A" w:rsidRDefault="00EF5EFA">
      <w:pPr>
        <w:numPr>
          <w:ilvl w:val="0"/>
          <w:numId w:val="213"/>
        </w:numPr>
        <w:spacing w:after="200"/>
      </w:pPr>
      <w:r>
        <w:t>Michelle Warshaw, Legislative Analyst, CTA</w:t>
      </w:r>
    </w:p>
    <w:p w14:paraId="00000804" w14:textId="77777777" w:rsidR="00FC568A" w:rsidRDefault="00EF5EFA" w:rsidP="00805905">
      <w:pPr>
        <w:pStyle w:val="Heading4"/>
      </w:pPr>
      <w:bookmarkStart w:id="168" w:name="_heading=h.kodct8c3y14c" w:colFirst="0" w:colLast="0"/>
      <w:bookmarkEnd w:id="168"/>
      <w:r>
        <w:t>California State Board of Education (SBE)</w:t>
      </w:r>
    </w:p>
    <w:p w14:paraId="00000805" w14:textId="77777777" w:rsidR="00FC568A" w:rsidRDefault="00EF5EFA">
      <w:pPr>
        <w:numPr>
          <w:ilvl w:val="0"/>
          <w:numId w:val="192"/>
        </w:numPr>
        <w:spacing w:after="200"/>
      </w:pPr>
      <w:r w:rsidRPr="73E09362">
        <w:rPr>
          <w:lang w:val="en-US"/>
        </w:rPr>
        <w:t>Audrey Boochever, Senior Policy Director, SBE</w:t>
      </w:r>
    </w:p>
    <w:p w14:paraId="00000806" w14:textId="77777777" w:rsidR="00FC568A" w:rsidRPr="001A3F0E" w:rsidRDefault="00EF5EFA">
      <w:pPr>
        <w:numPr>
          <w:ilvl w:val="0"/>
          <w:numId w:val="192"/>
        </w:numPr>
        <w:spacing w:after="200"/>
        <w:rPr>
          <w:lang w:val="es-MX"/>
        </w:rPr>
      </w:pPr>
      <w:r w:rsidRPr="001A3F0E">
        <w:rPr>
          <w:lang w:val="es-MX"/>
        </w:rPr>
        <w:t xml:space="preserve">Laura Rodriguez, Senior Policy </w:t>
      </w:r>
      <w:proofErr w:type="gramStart"/>
      <w:r w:rsidRPr="001A3F0E">
        <w:rPr>
          <w:lang w:val="es-MX"/>
        </w:rPr>
        <w:t>Director</w:t>
      </w:r>
      <w:proofErr w:type="gramEnd"/>
      <w:r w:rsidRPr="001A3F0E">
        <w:rPr>
          <w:lang w:val="es-MX"/>
        </w:rPr>
        <w:t>, SBE</w:t>
      </w:r>
    </w:p>
    <w:p w14:paraId="00000807" w14:textId="77777777" w:rsidR="00FC568A" w:rsidRDefault="00EF5EFA">
      <w:pPr>
        <w:numPr>
          <w:ilvl w:val="0"/>
          <w:numId w:val="192"/>
        </w:numPr>
        <w:spacing w:after="200"/>
      </w:pPr>
      <w:r>
        <w:t>Michelle Valdivia, Assistant Policy Director, SBE</w:t>
      </w:r>
    </w:p>
    <w:p w14:paraId="00000808" w14:textId="77777777" w:rsidR="00FC568A" w:rsidRDefault="00EF5EFA" w:rsidP="00805905">
      <w:pPr>
        <w:pStyle w:val="Heading4"/>
      </w:pPr>
      <w:bookmarkStart w:id="169" w:name="_heading=h.rz8663j5b89" w:colFirst="0" w:colLast="0"/>
      <w:bookmarkEnd w:id="169"/>
      <w:r>
        <w:t>California Department of Social Services</w:t>
      </w:r>
    </w:p>
    <w:p w14:paraId="00000809" w14:textId="77777777" w:rsidR="00FC568A" w:rsidRDefault="00EF5EFA">
      <w:pPr>
        <w:numPr>
          <w:ilvl w:val="0"/>
          <w:numId w:val="368"/>
        </w:numPr>
        <w:spacing w:after="200"/>
      </w:pPr>
      <w:r>
        <w:t>Leslie Beltran, Analyst II, California Department of Social Services</w:t>
      </w:r>
    </w:p>
    <w:p w14:paraId="2184305A" w14:textId="12263254" w:rsidR="001A3F0E" w:rsidRDefault="001A3F0E" w:rsidP="00805905">
      <w:pPr>
        <w:pStyle w:val="Heading4"/>
      </w:pPr>
      <w:bookmarkStart w:id="170" w:name="_heading=h.wts1fd1j872b" w:colFirst="0" w:colLast="0"/>
      <w:bookmarkEnd w:id="170"/>
      <w:r>
        <w:t>Teach Plus</w:t>
      </w:r>
    </w:p>
    <w:p w14:paraId="73A15A25" w14:textId="1C3D23F4" w:rsidR="001A3F0E" w:rsidRPr="001A3F0E" w:rsidRDefault="00B21A76" w:rsidP="00B21A76">
      <w:pPr>
        <w:pStyle w:val="ListParagraph"/>
        <w:numPr>
          <w:ilvl w:val="0"/>
          <w:numId w:val="402"/>
        </w:numPr>
        <w:spacing w:after="240"/>
      </w:pPr>
      <w:r>
        <w:t>Lindsey Bird, California Program Director and Education Leadership Coach</w:t>
      </w:r>
    </w:p>
    <w:p w14:paraId="0000080A" w14:textId="77777777" w:rsidR="00FC568A" w:rsidRDefault="00EF5EFA" w:rsidP="00805905">
      <w:pPr>
        <w:pStyle w:val="Heading4"/>
      </w:pPr>
      <w:r>
        <w:t>Bilingual Coordinators Network</w:t>
      </w:r>
    </w:p>
    <w:p w14:paraId="0000080B" w14:textId="77777777" w:rsidR="00FC568A" w:rsidRDefault="00EF5EFA">
      <w:pPr>
        <w:numPr>
          <w:ilvl w:val="0"/>
          <w:numId w:val="52"/>
        </w:numPr>
        <w:spacing w:after="200"/>
      </w:pPr>
      <w:r>
        <w:t>Erica Piedra, Executive Officer, English Learner Services, Multilingual and Multilingual Education, Fresno Unified School District</w:t>
      </w:r>
    </w:p>
    <w:p w14:paraId="0000080C" w14:textId="77777777" w:rsidR="00FC568A" w:rsidRDefault="00EF5EFA">
      <w:pPr>
        <w:numPr>
          <w:ilvl w:val="0"/>
          <w:numId w:val="52"/>
        </w:numPr>
        <w:spacing w:after="200"/>
      </w:pPr>
      <w:r>
        <w:t>Genoveva Mendoza Navarrete, Program Manager, English Learner and Multicultural Education, San Juan Unified School District</w:t>
      </w:r>
    </w:p>
    <w:p w14:paraId="0000080D" w14:textId="77777777" w:rsidR="00FC568A" w:rsidRDefault="00EF5EFA">
      <w:pPr>
        <w:numPr>
          <w:ilvl w:val="0"/>
          <w:numId w:val="52"/>
        </w:numPr>
        <w:spacing w:after="200"/>
      </w:pPr>
      <w:r>
        <w:t>Nicole Knight, Executive Director, English Language Learner and Multilingual Achievement, Oakland Unified School District</w:t>
      </w:r>
    </w:p>
    <w:p w14:paraId="0000080E" w14:textId="77777777" w:rsidR="00FC568A" w:rsidRDefault="00EF5EFA" w:rsidP="00805905">
      <w:pPr>
        <w:pStyle w:val="Heading4"/>
      </w:pPr>
      <w:bookmarkStart w:id="171" w:name="_heading=h.g8yckzjie6p" w:colFirst="0" w:colLast="0"/>
      <w:bookmarkEnd w:id="171"/>
      <w:r>
        <w:t>Geo-Regional Experts for Multilingual Students</w:t>
      </w:r>
    </w:p>
    <w:p w14:paraId="0000080F" w14:textId="77777777" w:rsidR="00FC568A" w:rsidRPr="001A3F0E" w:rsidRDefault="00EF5EFA">
      <w:pPr>
        <w:numPr>
          <w:ilvl w:val="0"/>
          <w:numId w:val="271"/>
        </w:numPr>
        <w:spacing w:after="200"/>
        <w:rPr>
          <w:lang w:val="es-MX"/>
        </w:rPr>
      </w:pPr>
      <w:r w:rsidRPr="001A3F0E">
        <w:rPr>
          <w:lang w:val="es-MX"/>
        </w:rPr>
        <w:t xml:space="preserve">Devon Guerra, GEMS, Los </w:t>
      </w:r>
      <w:proofErr w:type="spellStart"/>
      <w:r w:rsidRPr="001A3F0E">
        <w:rPr>
          <w:lang w:val="es-MX"/>
        </w:rPr>
        <w:t>Angeles</w:t>
      </w:r>
      <w:proofErr w:type="spellEnd"/>
      <w:r w:rsidRPr="001A3F0E">
        <w:rPr>
          <w:lang w:val="es-MX"/>
        </w:rPr>
        <w:t xml:space="preserve"> </w:t>
      </w:r>
      <w:proofErr w:type="spellStart"/>
      <w:r w:rsidRPr="001A3F0E">
        <w:rPr>
          <w:lang w:val="es-MX"/>
        </w:rPr>
        <w:t>Region</w:t>
      </w:r>
      <w:proofErr w:type="spellEnd"/>
    </w:p>
    <w:p w14:paraId="20F9390F" w14:textId="4598887B" w:rsidR="3CA174A8" w:rsidRPr="003B755C" w:rsidRDefault="3CA174A8" w:rsidP="7F6FDAB8">
      <w:pPr>
        <w:numPr>
          <w:ilvl w:val="0"/>
          <w:numId w:val="271"/>
        </w:numPr>
        <w:spacing w:after="200"/>
        <w:rPr>
          <w:lang w:val="en-US"/>
        </w:rPr>
      </w:pPr>
      <w:bookmarkStart w:id="172" w:name="_heading=h.85kiof3iutfo" w:colFirst="0" w:colLast="0"/>
      <w:bookmarkEnd w:id="172"/>
      <w:r w:rsidRPr="003B755C">
        <w:rPr>
          <w:lang w:val="en-US"/>
        </w:rPr>
        <w:t>Lisa Winberg, GEMS, Southern California Region</w:t>
      </w:r>
    </w:p>
    <w:p w14:paraId="00000810" w14:textId="77777777" w:rsidR="00FC568A" w:rsidRDefault="00EF5EFA" w:rsidP="00805905">
      <w:pPr>
        <w:pStyle w:val="Heading4"/>
      </w:pPr>
      <w:r w:rsidRPr="73E09362">
        <w:rPr>
          <w:lang w:val="en-US"/>
        </w:rPr>
        <w:t>Special Education Resource Leads: Project Improving Outcomes for Multilingual Students with Exceptional Needs (</w:t>
      </w:r>
      <w:proofErr w:type="spellStart"/>
      <w:r w:rsidRPr="73E09362">
        <w:rPr>
          <w:lang w:val="en-US"/>
        </w:rPr>
        <w:t>MuSE</w:t>
      </w:r>
      <w:proofErr w:type="spellEnd"/>
      <w:r w:rsidRPr="73E09362">
        <w:rPr>
          <w:lang w:val="en-US"/>
        </w:rPr>
        <w:t>)</w:t>
      </w:r>
    </w:p>
    <w:p w14:paraId="00000811" w14:textId="77777777" w:rsidR="00FC568A" w:rsidRDefault="00EF5EFA">
      <w:pPr>
        <w:numPr>
          <w:ilvl w:val="0"/>
          <w:numId w:val="33"/>
        </w:numPr>
        <w:spacing w:after="200"/>
      </w:pPr>
      <w:r w:rsidRPr="73E09362">
        <w:rPr>
          <w:lang w:val="en-US"/>
        </w:rPr>
        <w:t>Jessica Crothers-</w:t>
      </w:r>
      <w:proofErr w:type="spellStart"/>
      <w:r w:rsidRPr="73E09362">
        <w:rPr>
          <w:lang w:val="en-US"/>
        </w:rPr>
        <w:t>Rahiotis</w:t>
      </w:r>
      <w:proofErr w:type="spellEnd"/>
      <w:r w:rsidRPr="73E09362">
        <w:rPr>
          <w:lang w:val="en-US"/>
        </w:rPr>
        <w:t xml:space="preserve">, Coordinator, Project </w:t>
      </w:r>
      <w:proofErr w:type="spellStart"/>
      <w:r w:rsidRPr="73E09362">
        <w:rPr>
          <w:lang w:val="en-US"/>
        </w:rPr>
        <w:t>MuSE</w:t>
      </w:r>
      <w:proofErr w:type="spellEnd"/>
      <w:r w:rsidRPr="73E09362">
        <w:rPr>
          <w:lang w:val="en-US"/>
        </w:rPr>
        <w:t xml:space="preserve"> and Imperial County Special Education Local Plan Area (SELPA)</w:t>
      </w:r>
    </w:p>
    <w:p w14:paraId="00000812" w14:textId="3DD086C4" w:rsidR="00FC568A" w:rsidRDefault="00EF5EFA">
      <w:pPr>
        <w:numPr>
          <w:ilvl w:val="0"/>
          <w:numId w:val="33"/>
        </w:numPr>
        <w:spacing w:after="200"/>
      </w:pPr>
      <w:r w:rsidRPr="73E09362">
        <w:rPr>
          <w:lang w:val="en-US"/>
        </w:rPr>
        <w:lastRenderedPageBreak/>
        <w:t>Vanessa Lopez, Consultant</w:t>
      </w:r>
      <w:r w:rsidR="00EF0F65">
        <w:rPr>
          <w:lang w:val="en-US"/>
        </w:rPr>
        <w:t>,</w:t>
      </w:r>
      <w:r w:rsidR="00EF0F65" w:rsidRPr="73E09362">
        <w:rPr>
          <w:lang w:val="en-US"/>
        </w:rPr>
        <w:t xml:space="preserve"> </w:t>
      </w:r>
      <w:r w:rsidRPr="73E09362">
        <w:rPr>
          <w:lang w:val="en-US"/>
        </w:rPr>
        <w:t xml:space="preserve">Project </w:t>
      </w:r>
      <w:proofErr w:type="spellStart"/>
      <w:r w:rsidRPr="73E09362">
        <w:rPr>
          <w:lang w:val="en-US"/>
        </w:rPr>
        <w:t>MuSE</w:t>
      </w:r>
      <w:proofErr w:type="spellEnd"/>
      <w:r w:rsidR="00EF0F65" w:rsidRPr="35FE8E24">
        <w:rPr>
          <w:lang w:val="en-US"/>
        </w:rPr>
        <w:t>,</w:t>
      </w:r>
      <w:r w:rsidRPr="73E09362">
        <w:rPr>
          <w:lang w:val="en-US"/>
        </w:rPr>
        <w:t xml:space="preserve"> Special Education Director, Heber Elementary School District</w:t>
      </w:r>
    </w:p>
    <w:p w14:paraId="00000813" w14:textId="77777777" w:rsidR="00FC568A" w:rsidRDefault="00EF5EFA" w:rsidP="00805905">
      <w:pPr>
        <w:pStyle w:val="Heading4"/>
      </w:pPr>
      <w:bookmarkStart w:id="173" w:name="_heading=h.4e6xt1l9g4u9" w:colFirst="0" w:colLast="0"/>
      <w:bookmarkEnd w:id="173"/>
      <w:r>
        <w:t>Glen Price Group</w:t>
      </w:r>
    </w:p>
    <w:p w14:paraId="00000814" w14:textId="6FB665B8" w:rsidR="00FC568A" w:rsidRDefault="00EF5EFA">
      <w:pPr>
        <w:spacing w:after="200"/>
      </w:pPr>
      <w:r>
        <w:t>The Glen Price Group (GPG) provided facilitation, project management, and writing support toward the development of the EL Roadmap Statewide Implementation Plan. This support was made possible by the generous support of the Sobrato Family Foundation</w:t>
      </w:r>
      <w:r w:rsidR="007570CD">
        <w:t>.</w:t>
      </w:r>
    </w:p>
    <w:p w14:paraId="00000815" w14:textId="77777777" w:rsidR="00FC568A" w:rsidRDefault="00EF5EFA">
      <w:pPr>
        <w:numPr>
          <w:ilvl w:val="0"/>
          <w:numId w:val="379"/>
        </w:numPr>
        <w:spacing w:after="200"/>
      </w:pPr>
      <w:r>
        <w:t>Maggie Steakley, Principal Associate, GPG</w:t>
      </w:r>
    </w:p>
    <w:p w14:paraId="00000816" w14:textId="77777777" w:rsidR="00FC568A" w:rsidRDefault="00EF5EFA">
      <w:pPr>
        <w:numPr>
          <w:ilvl w:val="0"/>
          <w:numId w:val="379"/>
        </w:numPr>
        <w:spacing w:after="200"/>
      </w:pPr>
      <w:r>
        <w:t xml:space="preserve">Annie Zinn, Senior Associate, GPG </w:t>
      </w:r>
    </w:p>
    <w:p w14:paraId="00000817" w14:textId="77777777" w:rsidR="00FC568A" w:rsidRDefault="00EF5EFA">
      <w:pPr>
        <w:numPr>
          <w:ilvl w:val="0"/>
          <w:numId w:val="379"/>
        </w:numPr>
        <w:spacing w:after="200"/>
      </w:pPr>
      <w:r>
        <w:t>Willa Gibson, Associate, GPG</w:t>
      </w:r>
    </w:p>
    <w:p w14:paraId="00000818" w14:textId="77777777" w:rsidR="00FC568A" w:rsidRDefault="00EF5EFA">
      <w:pPr>
        <w:numPr>
          <w:ilvl w:val="0"/>
          <w:numId w:val="379"/>
        </w:numPr>
        <w:spacing w:after="200"/>
      </w:pPr>
      <w:r>
        <w:t>Kaleena Wong, Associate, GPG</w:t>
      </w:r>
    </w:p>
    <w:p w14:paraId="00000819" w14:textId="1741F355" w:rsidR="00FC568A" w:rsidRDefault="00EF5EFA">
      <w:pPr>
        <w:spacing w:after="200"/>
      </w:pPr>
      <w:r w:rsidRPr="73E09362">
        <w:rPr>
          <w:lang w:val="en-US"/>
        </w:rPr>
        <w:t xml:space="preserve">The CDE would also like to provide </w:t>
      </w:r>
      <w:proofErr w:type="gramStart"/>
      <w:r w:rsidRPr="73E09362">
        <w:rPr>
          <w:lang w:val="en-US"/>
        </w:rPr>
        <w:t>a special</w:t>
      </w:r>
      <w:proofErr w:type="gramEnd"/>
      <w:r w:rsidRPr="73E09362">
        <w:rPr>
          <w:lang w:val="en-US"/>
        </w:rPr>
        <w:t xml:space="preserve"> thanks to </w:t>
      </w:r>
      <w:r w:rsidRPr="73E09362">
        <w:rPr>
          <w:b/>
          <w:lang w:val="en-US"/>
        </w:rPr>
        <w:t>Laurie Olsen</w:t>
      </w:r>
      <w:r w:rsidRPr="73E09362">
        <w:rPr>
          <w:lang w:val="en-US"/>
        </w:rPr>
        <w:t xml:space="preserve"> for her ongoing leadership and contributions to the service of MLs in California. She has spent the last five decades researching, writing, advocating, and providing leadership development and </w:t>
      </w:r>
      <w:r w:rsidR="00E429BB">
        <w:rPr>
          <w:lang w:val="en-US"/>
        </w:rPr>
        <w:t>TA</w:t>
      </w:r>
      <w:r w:rsidRPr="73E09362">
        <w:rPr>
          <w:lang w:val="en-US"/>
        </w:rPr>
        <w:t xml:space="preserve"> on educational equity with an emphasis on immigrant and EL education, language access, and rights, working with hundreds of school districts across the nation. This document stands on her shoulders and the shoulders of countless advocates and educators that have spent their careers ensuring that the rights of students learning English in California are validated and upheld across our education system, and that their assets and contributions to our communities are uplifted and celebrated.</w:t>
      </w:r>
    </w:p>
    <w:p w14:paraId="65161431" w14:textId="77777777" w:rsidR="002514A3" w:rsidRDefault="002514A3">
      <w:pPr>
        <w:spacing w:after="200"/>
        <w:sectPr w:rsidR="002514A3" w:rsidSect="00360957">
          <w:pgSz w:w="12240" w:h="15840" w:code="1"/>
          <w:pgMar w:top="1440" w:right="1440" w:bottom="1440" w:left="1440" w:header="720" w:footer="720" w:gutter="0"/>
          <w:cols w:space="720"/>
        </w:sectPr>
      </w:pPr>
    </w:p>
    <w:p w14:paraId="2E82500E" w14:textId="77777777" w:rsidR="002514A3" w:rsidRPr="002514A3" w:rsidRDefault="00EF5EFA" w:rsidP="002514A3">
      <w:pPr>
        <w:pStyle w:val="Heading2"/>
        <w:spacing w:before="0" w:after="200"/>
        <w:rPr>
          <w:sz w:val="40"/>
          <w:szCs w:val="40"/>
        </w:rPr>
      </w:pPr>
      <w:bookmarkStart w:id="174" w:name="_Toc239255375"/>
      <w:r w:rsidRPr="002514A3">
        <w:rPr>
          <w:sz w:val="40"/>
          <w:szCs w:val="40"/>
        </w:rPr>
        <w:lastRenderedPageBreak/>
        <w:t>Appendix IV: Acronym Glossary</w:t>
      </w:r>
      <w:bookmarkEnd w:id="174"/>
    </w:p>
    <w:p w14:paraId="0000081F" w14:textId="09C39045" w:rsidR="00FC568A" w:rsidRPr="002514A3" w:rsidRDefault="00EF5EFA" w:rsidP="002514A3">
      <w:r w:rsidRPr="002514A3">
        <w:t>ASL: American Sign Language</w:t>
      </w:r>
    </w:p>
    <w:p w14:paraId="00000820" w14:textId="77777777" w:rsidR="00FC568A" w:rsidRDefault="00EF5EFA">
      <w:pPr>
        <w:spacing w:before="200" w:after="200"/>
      </w:pPr>
      <w:r>
        <w:t>BCN: Bilingual Coordinators Network</w:t>
      </w:r>
    </w:p>
    <w:p w14:paraId="00000821" w14:textId="77777777" w:rsidR="00FC568A" w:rsidRDefault="00EF5EFA">
      <w:pPr>
        <w:spacing w:before="200" w:after="200"/>
      </w:pPr>
      <w:r>
        <w:t>BILA: Bilingual Teacher Authorization</w:t>
      </w:r>
    </w:p>
    <w:p w14:paraId="00000822" w14:textId="6F7A096A" w:rsidR="00FC568A" w:rsidRDefault="00EF5EFA">
      <w:pPr>
        <w:spacing w:before="200" w:after="200"/>
      </w:pPr>
      <w:r>
        <w:t xml:space="preserve">BTPDP: Bilingual Teacher Professional </w:t>
      </w:r>
      <w:r w:rsidR="00A90AC3">
        <w:t xml:space="preserve">Development </w:t>
      </w:r>
      <w:r>
        <w:t>Program</w:t>
      </w:r>
    </w:p>
    <w:p w14:paraId="00000824" w14:textId="2A028DB1" w:rsidR="00FC568A" w:rsidRDefault="00EF5EFA">
      <w:pPr>
        <w:spacing w:before="200" w:after="200"/>
      </w:pPr>
      <w:r>
        <w:t>CA EL Roadmap: California English Learner Roadmap: Strengthening Comprehensive Educational Policies, Programs, and Practices for English Learners</w:t>
      </w:r>
    </w:p>
    <w:p w14:paraId="00000828" w14:textId="71C5FD57" w:rsidR="00FC568A" w:rsidRDefault="00EF5EFA">
      <w:pPr>
        <w:spacing w:before="200" w:after="200"/>
      </w:pPr>
      <w:r>
        <w:t>CAASPP: California Assessment of Student Performance and Progress</w:t>
      </w:r>
    </w:p>
    <w:p w14:paraId="00000829" w14:textId="52D0B1D4" w:rsidR="00FC568A" w:rsidRDefault="00EF5EFA">
      <w:pPr>
        <w:spacing w:after="200"/>
      </w:pPr>
      <w:r w:rsidRPr="73E09362">
        <w:rPr>
          <w:lang w:val="en-US"/>
        </w:rPr>
        <w:t xml:space="preserve">California </w:t>
      </w:r>
      <w:proofErr w:type="spellStart"/>
      <w:r w:rsidRPr="73E09362">
        <w:rPr>
          <w:lang w:val="en-US"/>
        </w:rPr>
        <w:t>Ed</w:t>
      </w:r>
      <w:r w:rsidR="00263CEB">
        <w:rPr>
          <w:lang w:val="en-US"/>
        </w:rPr>
        <w:t>.</w:t>
      </w:r>
      <w:proofErr w:type="gramStart"/>
      <w:r w:rsidRPr="73E09362">
        <w:rPr>
          <w:lang w:val="en-US"/>
        </w:rPr>
        <w:t>G</w:t>
      </w:r>
      <w:r w:rsidR="00263CEB">
        <w:rPr>
          <w:lang w:val="en-US"/>
        </w:rPr>
        <w:t>.</w:t>
      </w:r>
      <w:r w:rsidRPr="73E09362">
        <w:rPr>
          <w:lang w:val="en-US"/>
        </w:rPr>
        <w:t>E</w:t>
      </w:r>
      <w:proofErr w:type="spellEnd"/>
      <w:proofErr w:type="gramEnd"/>
      <w:r w:rsidRPr="73E09362">
        <w:rPr>
          <w:lang w:val="en-US"/>
        </w:rPr>
        <w:t xml:space="preserve"> Initiative: The California Education for a Global Economy Initiative</w:t>
      </w:r>
    </w:p>
    <w:p w14:paraId="0000082A" w14:textId="77777777" w:rsidR="00FC568A" w:rsidRDefault="00EF5EFA">
      <w:pPr>
        <w:spacing w:before="200" w:after="200"/>
      </w:pPr>
      <w:r>
        <w:t>CALPADS: California Longitudinal Pupil Achievement Data System</w:t>
      </w:r>
    </w:p>
    <w:p w14:paraId="0000082C" w14:textId="14BD543D" w:rsidR="00FC568A" w:rsidRDefault="00EF5EFA">
      <w:pPr>
        <w:spacing w:before="200" w:after="200"/>
      </w:pPr>
      <w:r>
        <w:t>CANN: California Newcomer Network</w:t>
      </w:r>
    </w:p>
    <w:p w14:paraId="0000082E" w14:textId="4239EAFB" w:rsidR="00FC568A" w:rsidRDefault="00EF5EFA">
      <w:pPr>
        <w:spacing w:before="200" w:after="200"/>
      </w:pPr>
      <w:r>
        <w:t>CCC: California Community Colleges</w:t>
      </w:r>
    </w:p>
    <w:p w14:paraId="0000082F" w14:textId="77777777" w:rsidR="00FC568A" w:rsidRDefault="00EF5EFA">
      <w:pPr>
        <w:spacing w:before="200" w:after="200"/>
      </w:pPr>
      <w:r>
        <w:t>CCEE: California Collaborative for Educational Excellence</w:t>
      </w:r>
    </w:p>
    <w:p w14:paraId="00000830" w14:textId="77777777" w:rsidR="00FC568A" w:rsidRDefault="00EF5EFA">
      <w:pPr>
        <w:spacing w:before="200" w:after="200"/>
      </w:pPr>
      <w:r>
        <w:t>CDE: California Department of Education</w:t>
      </w:r>
    </w:p>
    <w:p w14:paraId="00000831" w14:textId="77777777" w:rsidR="00FC568A" w:rsidRDefault="00EF5EFA">
      <w:pPr>
        <w:spacing w:before="200" w:after="200"/>
      </w:pPr>
      <w:r>
        <w:t>CDSS: California Department of Social Service</w:t>
      </w:r>
    </w:p>
    <w:p w14:paraId="00000832" w14:textId="77777777" w:rsidR="00FC568A" w:rsidRDefault="00EF5EFA">
      <w:pPr>
        <w:spacing w:before="200" w:after="200"/>
      </w:pPr>
      <w:r>
        <w:t>CIM: Compliance and Improvement Monitoring</w:t>
      </w:r>
    </w:p>
    <w:p w14:paraId="00000834" w14:textId="01917362" w:rsidR="00FC568A" w:rsidRDefault="00EF5EFA">
      <w:pPr>
        <w:spacing w:before="200" w:after="200"/>
      </w:pPr>
      <w:r>
        <w:t xml:space="preserve">COE: </w:t>
      </w:r>
      <w:r w:rsidR="004E6867">
        <w:t xml:space="preserve">county </w:t>
      </w:r>
      <w:r w:rsidR="00F26F0E">
        <w:t xml:space="preserve">offices </w:t>
      </w:r>
      <w:r>
        <w:t xml:space="preserve">of </w:t>
      </w:r>
      <w:r w:rsidR="00F26F0E">
        <w:t>e</w:t>
      </w:r>
      <w:r>
        <w:t>ducation</w:t>
      </w:r>
    </w:p>
    <w:p w14:paraId="00000835" w14:textId="77777777" w:rsidR="00FC568A" w:rsidRDefault="00EF5EFA">
      <w:pPr>
        <w:spacing w:before="200" w:after="200"/>
      </w:pPr>
      <w:proofErr w:type="gramStart"/>
      <w:r>
        <w:t>CoP</w:t>
      </w:r>
      <w:proofErr w:type="gramEnd"/>
      <w:r>
        <w:t>: Community of Practice</w:t>
      </w:r>
    </w:p>
    <w:p w14:paraId="00000836" w14:textId="77777777" w:rsidR="00FC568A" w:rsidRDefault="00EF5EFA">
      <w:pPr>
        <w:spacing w:before="200" w:after="200"/>
      </w:pPr>
      <w:r>
        <w:t>CSA: California Spanish Assessment</w:t>
      </w:r>
    </w:p>
    <w:p w14:paraId="00000839" w14:textId="53069D2A" w:rsidR="00FC568A" w:rsidRDefault="00EF5EFA">
      <w:pPr>
        <w:spacing w:before="200" w:after="200"/>
      </w:pPr>
      <w:r>
        <w:t xml:space="preserve">CSLA: California School Leadership Academy </w:t>
      </w:r>
    </w:p>
    <w:p w14:paraId="0000083A" w14:textId="77777777" w:rsidR="00FC568A" w:rsidRDefault="00EF5EFA">
      <w:pPr>
        <w:spacing w:before="200" w:after="200"/>
      </w:pPr>
      <w:r>
        <w:t>CSPP: California State Preschool Program</w:t>
      </w:r>
    </w:p>
    <w:p w14:paraId="0000083B" w14:textId="147A8093" w:rsidR="00FC568A" w:rsidRDefault="00EF5EFA">
      <w:pPr>
        <w:spacing w:before="200" w:after="200"/>
      </w:pPr>
      <w:r>
        <w:t>CSU: California State Universit</w:t>
      </w:r>
      <w:r w:rsidR="00932A37">
        <w:t>y</w:t>
      </w:r>
    </w:p>
    <w:p w14:paraId="0000083C" w14:textId="77777777" w:rsidR="00FC568A" w:rsidRDefault="00EF5EFA">
      <w:pPr>
        <w:spacing w:before="200" w:after="200"/>
      </w:pPr>
      <w:r>
        <w:t>CTA: California Teachers Association</w:t>
      </w:r>
    </w:p>
    <w:p w14:paraId="0000083D" w14:textId="77777777" w:rsidR="00FC568A" w:rsidRDefault="00EF5EFA">
      <w:pPr>
        <w:spacing w:before="200" w:after="200"/>
      </w:pPr>
      <w:r>
        <w:t>CTC: California Teachers Commission</w:t>
      </w:r>
    </w:p>
    <w:p w14:paraId="0000083E" w14:textId="77777777" w:rsidR="00FC568A" w:rsidRDefault="00EF5EFA">
      <w:pPr>
        <w:spacing w:before="200" w:after="200"/>
      </w:pPr>
      <w:r>
        <w:t>CTE: Career Technical Education</w:t>
      </w:r>
    </w:p>
    <w:p w14:paraId="0000083F" w14:textId="06717847" w:rsidR="00FC568A" w:rsidRDefault="00EF5EFA">
      <w:pPr>
        <w:spacing w:before="200" w:after="200"/>
      </w:pPr>
      <w:r w:rsidRPr="71B84BFC">
        <w:rPr>
          <w:lang w:val="en-US"/>
        </w:rPr>
        <w:t xml:space="preserve">DA: </w:t>
      </w:r>
      <w:r w:rsidR="002F6625" w:rsidRPr="71B84BFC">
        <w:rPr>
          <w:lang w:val="en-US"/>
        </w:rPr>
        <w:t xml:space="preserve">differentiated </w:t>
      </w:r>
      <w:r w:rsidR="002E136A" w:rsidRPr="71B84BFC">
        <w:rPr>
          <w:lang w:val="en-US"/>
        </w:rPr>
        <w:t>a</w:t>
      </w:r>
      <w:r w:rsidRPr="71B84BFC">
        <w:rPr>
          <w:lang w:val="en-US"/>
        </w:rPr>
        <w:t>ssistance</w:t>
      </w:r>
    </w:p>
    <w:p w14:paraId="00000840" w14:textId="77777777" w:rsidR="00FC568A" w:rsidRDefault="00EF5EFA">
      <w:pPr>
        <w:spacing w:before="200" w:after="200"/>
      </w:pPr>
      <w:r>
        <w:t>Dashboard: California Schools Dashboard</w:t>
      </w:r>
    </w:p>
    <w:p w14:paraId="00000841" w14:textId="77777777" w:rsidR="00FC568A" w:rsidRDefault="00EF5EFA">
      <w:pPr>
        <w:spacing w:before="200" w:after="200"/>
      </w:pPr>
      <w:r>
        <w:t>DELAC: District English Learner Advisory Committee</w:t>
      </w:r>
    </w:p>
    <w:p w14:paraId="00000843" w14:textId="50C736B0" w:rsidR="00FC568A" w:rsidRDefault="00EF5EFA">
      <w:pPr>
        <w:spacing w:before="200" w:after="200"/>
      </w:pPr>
      <w:r>
        <w:t xml:space="preserve">DLI: </w:t>
      </w:r>
      <w:r w:rsidR="00823229">
        <w:t>dual language i</w:t>
      </w:r>
      <w:r>
        <w:t>mmersion</w:t>
      </w:r>
    </w:p>
    <w:p w14:paraId="00000844" w14:textId="629929D2" w:rsidR="00FC568A" w:rsidRDefault="00EF5EFA">
      <w:pPr>
        <w:spacing w:before="200" w:after="200"/>
      </w:pPr>
      <w:r>
        <w:t xml:space="preserve">DLLs: </w:t>
      </w:r>
      <w:r w:rsidR="006632EB">
        <w:t>dual language learners</w:t>
      </w:r>
    </w:p>
    <w:p w14:paraId="00000845" w14:textId="77777777" w:rsidR="00FC568A" w:rsidRDefault="00EF5EFA">
      <w:pPr>
        <w:spacing w:before="200" w:after="200"/>
      </w:pPr>
      <w:r>
        <w:t>DRDP: Desired Results Student Profile</w:t>
      </w:r>
    </w:p>
    <w:p w14:paraId="00000846" w14:textId="06DF6610" w:rsidR="00FC568A" w:rsidRDefault="00EF5EFA">
      <w:pPr>
        <w:spacing w:before="200" w:after="200"/>
      </w:pPr>
      <w:r w:rsidRPr="56B4F305">
        <w:rPr>
          <w:lang w:val="en-US"/>
        </w:rPr>
        <w:t xml:space="preserve">DTA: </w:t>
      </w:r>
      <w:r w:rsidR="006F1CD4" w:rsidRPr="56B4F305">
        <w:rPr>
          <w:lang w:val="en-US"/>
        </w:rPr>
        <w:t>d</w:t>
      </w:r>
      <w:r w:rsidRPr="56B4F305">
        <w:rPr>
          <w:lang w:val="en-US"/>
        </w:rPr>
        <w:t xml:space="preserve">ifferentiated </w:t>
      </w:r>
      <w:r w:rsidR="006F1CD4" w:rsidRPr="56B4F305">
        <w:rPr>
          <w:lang w:val="en-US"/>
        </w:rPr>
        <w:t>technical assistance</w:t>
      </w:r>
    </w:p>
    <w:p w14:paraId="00000847" w14:textId="77777777" w:rsidR="00FC568A" w:rsidRDefault="00EF5EFA">
      <w:pPr>
        <w:spacing w:before="200" w:after="200"/>
      </w:pPr>
      <w:r>
        <w:t xml:space="preserve">EC: California </w:t>
      </w:r>
      <w:r w:rsidRPr="55C2368F">
        <w:rPr>
          <w:i/>
        </w:rPr>
        <w:t>Education Code</w:t>
      </w:r>
    </w:p>
    <w:p w14:paraId="335F6D44" w14:textId="4E1A866D" w:rsidR="00AD2154" w:rsidRDefault="00AD2154">
      <w:pPr>
        <w:spacing w:before="200" w:after="200"/>
      </w:pPr>
      <w:r>
        <w:t>EL: English learner</w:t>
      </w:r>
    </w:p>
    <w:p w14:paraId="00000848" w14:textId="77777777" w:rsidR="00FC568A" w:rsidRDefault="00EF5EFA">
      <w:pPr>
        <w:spacing w:before="200" w:after="200"/>
      </w:pPr>
      <w:r>
        <w:lastRenderedPageBreak/>
        <w:t xml:space="preserve">EL Roadmap Policy: California English Learner Roadmap State Board of Education Policy: Educational Programs and Services for English Learners </w:t>
      </w:r>
    </w:p>
    <w:p w14:paraId="00000849" w14:textId="05A3C8D6" w:rsidR="00FC568A" w:rsidRDefault="00EF5EFA">
      <w:pPr>
        <w:spacing w:before="200" w:after="200"/>
      </w:pPr>
      <w:r>
        <w:t xml:space="preserve">EL-SWD: EL </w:t>
      </w:r>
      <w:r w:rsidR="006F12C8">
        <w:t xml:space="preserve">students </w:t>
      </w:r>
      <w:r>
        <w:t xml:space="preserve">with </w:t>
      </w:r>
      <w:r w:rsidR="006F12C8">
        <w:t>disabilities</w:t>
      </w:r>
    </w:p>
    <w:p w14:paraId="0000084B" w14:textId="0191B975" w:rsidR="00FC568A" w:rsidRDefault="00EF5EFA">
      <w:pPr>
        <w:spacing w:before="200" w:after="200"/>
      </w:pPr>
      <w:r>
        <w:t xml:space="preserve">ELA: English </w:t>
      </w:r>
      <w:r w:rsidR="00C52A0B">
        <w:t>language arts</w:t>
      </w:r>
    </w:p>
    <w:p w14:paraId="0000084C" w14:textId="77777777" w:rsidR="00FC568A" w:rsidRDefault="00EF5EFA">
      <w:pPr>
        <w:spacing w:before="200" w:after="200"/>
      </w:pPr>
      <w:r>
        <w:t>ELAC: English Learner Advisory Committee</w:t>
      </w:r>
    </w:p>
    <w:p w14:paraId="0000084D" w14:textId="7644D03A" w:rsidR="00FC568A" w:rsidRDefault="00EF5EFA">
      <w:pPr>
        <w:spacing w:before="200" w:after="200"/>
      </w:pPr>
      <w:r>
        <w:t>ELD: E</w:t>
      </w:r>
      <w:r w:rsidR="00EF7BA7">
        <w:t>nglish</w:t>
      </w:r>
      <w:r>
        <w:t xml:space="preserve"> </w:t>
      </w:r>
      <w:r w:rsidR="00EF7BA7">
        <w:t>language development</w:t>
      </w:r>
    </w:p>
    <w:p w14:paraId="0000084E" w14:textId="77777777" w:rsidR="00FC568A" w:rsidRDefault="00EF5EFA">
      <w:pPr>
        <w:spacing w:before="200" w:after="200"/>
      </w:pPr>
      <w:r>
        <w:t>ELO: Expanded Learning Opportunities</w:t>
      </w:r>
      <w:r>
        <w:tab/>
      </w:r>
    </w:p>
    <w:p w14:paraId="0000084F" w14:textId="77777777" w:rsidR="00FC568A" w:rsidRDefault="00EF5EFA">
      <w:pPr>
        <w:spacing w:before="200" w:after="200"/>
      </w:pPr>
      <w:r>
        <w:t>ELO-P: Expanded Learning Opportunities Program</w:t>
      </w:r>
    </w:p>
    <w:p w14:paraId="00000850" w14:textId="77777777" w:rsidR="00FC568A" w:rsidRDefault="00EF5EFA">
      <w:pPr>
        <w:spacing w:before="200" w:after="200"/>
      </w:pPr>
      <w:r>
        <w:t>ELPI: English Learner Progress Indicator</w:t>
      </w:r>
    </w:p>
    <w:p w14:paraId="00000852" w14:textId="36051DD1" w:rsidR="00FC568A" w:rsidRDefault="00EF5EFA">
      <w:pPr>
        <w:spacing w:before="200" w:after="200"/>
      </w:pPr>
      <w:r>
        <w:t>ESSA: Every Student Succeeds Act</w:t>
      </w:r>
    </w:p>
    <w:p w14:paraId="00000853" w14:textId="77777777" w:rsidR="00FC568A" w:rsidRDefault="00EF5EFA">
      <w:pPr>
        <w:spacing w:before="200" w:after="200"/>
      </w:pPr>
      <w:r>
        <w:t>FPM: Federal Program Monitoring</w:t>
      </w:r>
    </w:p>
    <w:p w14:paraId="00000854" w14:textId="77777777" w:rsidR="00FC568A" w:rsidRDefault="00EF5EFA">
      <w:pPr>
        <w:spacing w:before="200" w:after="200"/>
      </w:pPr>
      <w:r>
        <w:t>GEMS: Geo-Regional Experts for Multilingual Students</w:t>
      </w:r>
    </w:p>
    <w:p w14:paraId="00000856" w14:textId="26FBE328" w:rsidR="00FC568A" w:rsidRDefault="00EF5EFA">
      <w:pPr>
        <w:spacing w:before="200" w:after="200"/>
      </w:pPr>
      <w:r>
        <w:t xml:space="preserve">IEP: </w:t>
      </w:r>
      <w:r w:rsidR="00515CA3">
        <w:t>i</w:t>
      </w:r>
      <w:r>
        <w:t xml:space="preserve">ndividualized </w:t>
      </w:r>
      <w:r w:rsidR="00515CA3">
        <w:t>education program</w:t>
      </w:r>
    </w:p>
    <w:p w14:paraId="00000857" w14:textId="2E747351" w:rsidR="00FC568A" w:rsidRDefault="00EF5EFA">
      <w:pPr>
        <w:spacing w:before="200" w:after="200"/>
      </w:pPr>
      <w:r>
        <w:t>IFEP: Initially Fluent English Proficient</w:t>
      </w:r>
    </w:p>
    <w:p w14:paraId="00000858" w14:textId="4C5821E4" w:rsidR="00FC568A" w:rsidRDefault="00EF5EFA">
      <w:pPr>
        <w:spacing w:before="200" w:after="200"/>
      </w:pPr>
      <w:r>
        <w:t xml:space="preserve">IHE: </w:t>
      </w:r>
      <w:r w:rsidR="00CD3EA2">
        <w:t xml:space="preserve">institution </w:t>
      </w:r>
      <w:r>
        <w:t xml:space="preserve">of </w:t>
      </w:r>
      <w:r w:rsidR="00CD3EA2">
        <w:t>higher education</w:t>
      </w:r>
    </w:p>
    <w:p w14:paraId="00000859" w14:textId="7D707A48" w:rsidR="00FC568A" w:rsidRDefault="00EF5EFA">
      <w:pPr>
        <w:spacing w:before="200" w:after="200"/>
      </w:pPr>
      <w:r>
        <w:t xml:space="preserve">IT: </w:t>
      </w:r>
      <w:r w:rsidR="00CD3EA2">
        <w:t>i</w:t>
      </w:r>
      <w:r>
        <w:t xml:space="preserve">nformation </w:t>
      </w:r>
      <w:r w:rsidR="00CD3EA2">
        <w:t>technology</w:t>
      </w:r>
    </w:p>
    <w:p w14:paraId="0000085A" w14:textId="2A1512B9" w:rsidR="00FC568A" w:rsidRDefault="00EF5EFA">
      <w:pPr>
        <w:spacing w:before="200" w:after="200"/>
      </w:pPr>
      <w:r w:rsidRPr="0C2D0631">
        <w:rPr>
          <w:lang w:val="en-US"/>
        </w:rPr>
        <w:t xml:space="preserve">LAGOS: </w:t>
      </w:r>
      <w:r w:rsidR="00137AE3" w:rsidRPr="0C2D0631">
        <w:rPr>
          <w:lang w:val="en-US"/>
        </w:rPr>
        <w:t>l</w:t>
      </w:r>
      <w:r w:rsidRPr="0C2D0631">
        <w:rPr>
          <w:lang w:val="en-US"/>
        </w:rPr>
        <w:t xml:space="preserve">inguistically </w:t>
      </w:r>
      <w:r w:rsidR="00137AE3" w:rsidRPr="0C2D0631">
        <w:rPr>
          <w:lang w:val="en-US"/>
        </w:rPr>
        <w:t xml:space="preserve">appropriate goals </w:t>
      </w:r>
      <w:r w:rsidRPr="0C2D0631">
        <w:rPr>
          <w:lang w:val="en-US"/>
        </w:rPr>
        <w:t xml:space="preserve">and </w:t>
      </w:r>
      <w:r w:rsidR="00137AE3" w:rsidRPr="0C2D0631">
        <w:rPr>
          <w:lang w:val="en-US"/>
        </w:rPr>
        <w:t>objectives</w:t>
      </w:r>
    </w:p>
    <w:p w14:paraId="0000085B" w14:textId="471B8A7F" w:rsidR="00FC568A" w:rsidRDefault="00EF5EFA">
      <w:pPr>
        <w:spacing w:before="200" w:after="200"/>
      </w:pPr>
      <w:r>
        <w:t>LCAP: Local Control and Accountability Plan</w:t>
      </w:r>
    </w:p>
    <w:p w14:paraId="0000085C" w14:textId="77777777" w:rsidR="00FC568A" w:rsidRDefault="00EF5EFA">
      <w:pPr>
        <w:spacing w:before="200" w:after="200"/>
      </w:pPr>
      <w:r>
        <w:t>LCFF: Local Control Funding Formula</w:t>
      </w:r>
    </w:p>
    <w:p w14:paraId="0000085E" w14:textId="35B7905F" w:rsidR="00FC568A" w:rsidRDefault="00EF5EFA">
      <w:pPr>
        <w:spacing w:before="200" w:after="200"/>
      </w:pPr>
      <w:r>
        <w:t xml:space="preserve">LEAs: </w:t>
      </w:r>
      <w:r w:rsidR="005F15E4">
        <w:t>l</w:t>
      </w:r>
      <w:r>
        <w:t>ocal</w:t>
      </w:r>
      <w:r w:rsidDel="005F15E4">
        <w:t xml:space="preserve"> </w:t>
      </w:r>
      <w:r w:rsidR="005F15E4">
        <w:t>educational a</w:t>
      </w:r>
      <w:r>
        <w:t>gencies</w:t>
      </w:r>
    </w:p>
    <w:p w14:paraId="0000085F" w14:textId="625802ED" w:rsidR="00FC568A" w:rsidRDefault="00EF5EFA">
      <w:pPr>
        <w:spacing w:before="200" w:after="200"/>
      </w:pPr>
      <w:r>
        <w:t xml:space="preserve">LTEL: </w:t>
      </w:r>
      <w:r w:rsidR="008A6D58">
        <w:t>long</w:t>
      </w:r>
      <w:r>
        <w:t>-term English learner</w:t>
      </w:r>
    </w:p>
    <w:p w14:paraId="00000860" w14:textId="40DB3015" w:rsidR="00FC568A" w:rsidRDefault="00EF5EFA">
      <w:pPr>
        <w:spacing w:before="200" w:after="200"/>
      </w:pPr>
      <w:r>
        <w:t xml:space="preserve">ML: </w:t>
      </w:r>
      <w:r w:rsidR="008A6D58">
        <w:t xml:space="preserve">multilingual </w:t>
      </w:r>
      <w:r>
        <w:t>learner</w:t>
      </w:r>
    </w:p>
    <w:p w14:paraId="00000862" w14:textId="34E9D284" w:rsidR="00FC568A" w:rsidRDefault="00EF5EFA">
      <w:pPr>
        <w:spacing w:before="200" w:after="200"/>
      </w:pPr>
      <w:r>
        <w:t>MSD: Multilingual Support Division</w:t>
      </w:r>
    </w:p>
    <w:p w14:paraId="00000863" w14:textId="2BE450F0" w:rsidR="00FC568A" w:rsidRDefault="00EF5EFA">
      <w:pPr>
        <w:spacing w:before="200" w:after="200"/>
      </w:pPr>
      <w:r>
        <w:t xml:space="preserve">MTSS: Multi-Tiered </w:t>
      </w:r>
      <w:r w:rsidR="00094A8A">
        <w:t>S</w:t>
      </w:r>
      <w:r>
        <w:t>ystems of Support</w:t>
      </w:r>
    </w:p>
    <w:p w14:paraId="00000864" w14:textId="77777777" w:rsidR="00FC568A" w:rsidRDefault="00EF5EFA">
      <w:pPr>
        <w:spacing w:before="200" w:after="200"/>
      </w:pPr>
      <w:proofErr w:type="spellStart"/>
      <w:r w:rsidRPr="73E09362">
        <w:rPr>
          <w:lang w:val="en-US"/>
        </w:rPr>
        <w:t>MuSE</w:t>
      </w:r>
      <w:proofErr w:type="spellEnd"/>
      <w:r w:rsidRPr="73E09362">
        <w:rPr>
          <w:lang w:val="en-US"/>
        </w:rPr>
        <w:t>: Project Improving Education for Multilingual Students with Exceptional Needs</w:t>
      </w:r>
    </w:p>
    <w:p w14:paraId="00000865" w14:textId="77777777" w:rsidR="00FC568A" w:rsidRDefault="00EF5EFA">
      <w:pPr>
        <w:spacing w:before="200" w:after="200"/>
      </w:pPr>
      <w:r>
        <w:t>OPTEL: Observation Protocol for Teachers of English Learners</w:t>
      </w:r>
    </w:p>
    <w:p w14:paraId="00000869" w14:textId="571DED3F" w:rsidR="00FC568A" w:rsidRDefault="00EF5EFA">
      <w:pPr>
        <w:spacing w:before="200" w:after="200"/>
      </w:pPr>
      <w:r>
        <w:t xml:space="preserve">PL: </w:t>
      </w:r>
      <w:r w:rsidR="002321A8">
        <w:t>professional l</w:t>
      </w:r>
      <w:r>
        <w:t>earning</w:t>
      </w:r>
    </w:p>
    <w:p w14:paraId="0000086B" w14:textId="0FA2C81B" w:rsidR="00FC568A" w:rsidRDefault="00EF5EFA">
      <w:pPr>
        <w:spacing w:before="200" w:after="200"/>
      </w:pPr>
      <w:r>
        <w:t>PTA: Parent Teacher Association</w:t>
      </w:r>
    </w:p>
    <w:p w14:paraId="0000086C" w14:textId="77777777" w:rsidR="00FC568A" w:rsidRDefault="00EF5EFA">
      <w:pPr>
        <w:spacing w:before="200" w:after="200"/>
      </w:pPr>
      <w:r>
        <w:t>PTKLF: Preschool/TK Learning Foundations</w:t>
      </w:r>
    </w:p>
    <w:p w14:paraId="0000086D" w14:textId="77777777" w:rsidR="00FC568A" w:rsidRDefault="00EF5EFA">
      <w:pPr>
        <w:spacing w:before="200" w:after="200"/>
      </w:pPr>
      <w:r>
        <w:t>RFEP: Reclassified Fluent English proficient</w:t>
      </w:r>
    </w:p>
    <w:p w14:paraId="0000086E" w14:textId="77777777" w:rsidR="00FC568A" w:rsidRDefault="00EF5EFA">
      <w:pPr>
        <w:spacing w:before="200" w:after="200"/>
      </w:pPr>
      <w:r>
        <w:t>SBE: State Board of Education</w:t>
      </w:r>
    </w:p>
    <w:p w14:paraId="00000870" w14:textId="100374F0" w:rsidR="00FC568A" w:rsidRDefault="00EF5EFA">
      <w:pPr>
        <w:spacing w:before="200" w:after="200"/>
      </w:pPr>
      <w:r>
        <w:t>SELPA: Special Education Local Plan Area</w:t>
      </w:r>
    </w:p>
    <w:p w14:paraId="00000871" w14:textId="77777777" w:rsidR="00FC568A" w:rsidRDefault="00EF5EFA">
      <w:pPr>
        <w:spacing w:before="200" w:after="200"/>
      </w:pPr>
      <w:r>
        <w:t>SERL: Special Education Resource Leads</w:t>
      </w:r>
    </w:p>
    <w:p w14:paraId="00000872" w14:textId="77777777" w:rsidR="00FC568A" w:rsidRDefault="00EF5EFA">
      <w:pPr>
        <w:spacing w:before="200" w:after="200"/>
      </w:pPr>
      <w:r>
        <w:t>SIFE: Student who may have experienced interrupted formal education</w:t>
      </w:r>
    </w:p>
    <w:p w14:paraId="00000873" w14:textId="77777777" w:rsidR="00FC568A" w:rsidRDefault="00EF5EFA">
      <w:pPr>
        <w:spacing w:before="200" w:after="200"/>
      </w:pPr>
      <w:r>
        <w:t>SLIFE: Student who may have experienced limited formal education</w:t>
      </w:r>
    </w:p>
    <w:p w14:paraId="00000874" w14:textId="77777777" w:rsidR="00FC568A" w:rsidRDefault="00EF5EFA">
      <w:pPr>
        <w:spacing w:before="200" w:after="200"/>
      </w:pPr>
      <w:r>
        <w:t>SPSAs: School Plans for Student Achievement</w:t>
      </w:r>
    </w:p>
    <w:p w14:paraId="00000875" w14:textId="77777777" w:rsidR="00FC568A" w:rsidRDefault="00EF5EFA">
      <w:pPr>
        <w:spacing w:before="200" w:after="200"/>
      </w:pPr>
      <w:r>
        <w:lastRenderedPageBreak/>
        <w:t>SSB: State Seal of Biliteracy</w:t>
      </w:r>
    </w:p>
    <w:p w14:paraId="00000876" w14:textId="6651EDAF" w:rsidR="00FC568A" w:rsidRDefault="00EF5EFA">
      <w:pPr>
        <w:spacing w:before="200" w:after="200"/>
      </w:pPr>
      <w:r>
        <w:t>SSOS: State</w:t>
      </w:r>
      <w:r w:rsidR="005E1C78">
        <w:t>wide</w:t>
      </w:r>
      <w:r>
        <w:t xml:space="preserve"> System of Support</w:t>
      </w:r>
    </w:p>
    <w:p w14:paraId="00000877" w14:textId="1F4F2910" w:rsidR="00FC568A" w:rsidRDefault="00EF5EFA">
      <w:pPr>
        <w:spacing w:before="200" w:after="200"/>
      </w:pPr>
      <w:r w:rsidRPr="35FE8E24">
        <w:rPr>
          <w:lang w:val="en-US"/>
        </w:rPr>
        <w:t xml:space="preserve">TA: </w:t>
      </w:r>
      <w:r w:rsidR="00544449" w:rsidRPr="35FE8E24">
        <w:rPr>
          <w:lang w:val="en-US"/>
        </w:rPr>
        <w:t>technical assistance</w:t>
      </w:r>
    </w:p>
    <w:p w14:paraId="00000878" w14:textId="690FEDD8" w:rsidR="00FC568A" w:rsidRDefault="00EF5EFA">
      <w:pPr>
        <w:spacing w:before="200" w:after="200"/>
      </w:pPr>
      <w:r>
        <w:t xml:space="preserve">TK: </w:t>
      </w:r>
      <w:r w:rsidR="00544449">
        <w:t>transitional kindergarten</w:t>
      </w:r>
    </w:p>
    <w:p w14:paraId="00000879" w14:textId="06F5909E" w:rsidR="00FC568A" w:rsidRDefault="00EF5EFA">
      <w:pPr>
        <w:spacing w:before="200" w:after="200"/>
      </w:pPr>
      <w:r>
        <w:t xml:space="preserve">TOSA: </w:t>
      </w:r>
      <w:r w:rsidR="009476AD">
        <w:t>t</w:t>
      </w:r>
      <w:r>
        <w:t xml:space="preserve">eachers on </w:t>
      </w:r>
      <w:r w:rsidR="009476AD">
        <w:t>special assignment</w:t>
      </w:r>
    </w:p>
    <w:p w14:paraId="0000087A" w14:textId="77777777" w:rsidR="00FC568A" w:rsidRDefault="00EF5EFA">
      <w:pPr>
        <w:spacing w:before="200" w:after="200"/>
      </w:pPr>
      <w:r>
        <w:t>UDL: Universal Design for Learning</w:t>
      </w:r>
    </w:p>
    <w:sectPr w:rsidR="00FC568A" w:rsidSect="00360957">
      <w:pgSz w:w="15840" w:h="12240" w:orient="landscape" w:code="1"/>
      <w:pgMar w:top="1440" w:right="1440" w:bottom="1440" w:left="1440" w:header="720" w:footer="720" w:gutter="0"/>
      <w:cols w:num="2" w:space="720" w:equalWidth="0">
        <w:col w:w="6120" w:space="720"/>
        <w:col w:w="61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FD40D" w14:textId="77777777" w:rsidR="0088579E" w:rsidRDefault="0088579E">
      <w:r>
        <w:separator/>
      </w:r>
    </w:p>
  </w:endnote>
  <w:endnote w:type="continuationSeparator" w:id="0">
    <w:p w14:paraId="30062170" w14:textId="77777777" w:rsidR="0088579E" w:rsidRDefault="00885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3341478-1405-4232-BE66-4D8802AF0502}"/>
  </w:font>
  <w:font w:name="Calibri">
    <w:panose1 w:val="020F0502020204030204"/>
    <w:charset w:val="00"/>
    <w:family w:val="swiss"/>
    <w:pitch w:val="variable"/>
    <w:sig w:usb0="E4002EFF" w:usb1="C200247B" w:usb2="00000009" w:usb3="00000000" w:csb0="000001FF" w:csb1="00000000"/>
    <w:embedRegular r:id="rId2" w:fontKey="{44EF1585-6779-425C-A6EA-88F847AE97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87E" w14:textId="6A68FEB3" w:rsidR="00FC568A" w:rsidRDefault="00EF5EFA">
    <w:pPr>
      <w:jc w:val="center"/>
    </w:pPr>
    <w:r>
      <w:fldChar w:fldCharType="begin"/>
    </w:r>
    <w:r>
      <w:instrText>PAGE</w:instrText>
    </w:r>
    <w:r>
      <w:fldChar w:fldCharType="separate"/>
    </w:r>
    <w:r w:rsidR="00E2669F">
      <w:rPr>
        <w:noProof/>
      </w:rPr>
      <w:t>1</w:t>
    </w:r>
    <w:r>
      <w:fldChar w:fldCharType="end"/>
    </w:r>
    <w:r>
      <w:t xml:space="preserve"> of </w:t>
    </w:r>
    <w:r>
      <w:fldChar w:fldCharType="begin"/>
    </w:r>
    <w:r>
      <w:instrText>NUMPAGES</w:instrText>
    </w:r>
    <w:r>
      <w:fldChar w:fldCharType="separate"/>
    </w:r>
    <w:r w:rsidR="00E2669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785C9" w14:textId="77777777" w:rsidR="0088579E" w:rsidRDefault="0088579E">
      <w:r>
        <w:separator/>
      </w:r>
    </w:p>
  </w:footnote>
  <w:footnote w:type="continuationSeparator" w:id="0">
    <w:p w14:paraId="2FE11BAC" w14:textId="77777777" w:rsidR="0088579E" w:rsidRDefault="00885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A21"/>
    <w:multiLevelType w:val="multilevel"/>
    <w:tmpl w:val="1E063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6E1D28"/>
    <w:multiLevelType w:val="multilevel"/>
    <w:tmpl w:val="820690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08757AD"/>
    <w:multiLevelType w:val="multilevel"/>
    <w:tmpl w:val="BE0EB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0A328D9"/>
    <w:multiLevelType w:val="multilevel"/>
    <w:tmpl w:val="8C7CF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10E4CAF"/>
    <w:multiLevelType w:val="hybridMultilevel"/>
    <w:tmpl w:val="FFFFFFFF"/>
    <w:lvl w:ilvl="0" w:tplc="B148B38C">
      <w:start w:val="1"/>
      <w:numFmt w:val="bullet"/>
      <w:lvlText w:val=""/>
      <w:lvlJc w:val="left"/>
      <w:pPr>
        <w:ind w:left="720" w:hanging="360"/>
      </w:pPr>
      <w:rPr>
        <w:rFonts w:ascii="Symbol" w:hAnsi="Symbol" w:hint="default"/>
      </w:rPr>
    </w:lvl>
    <w:lvl w:ilvl="1" w:tplc="7E805FDE">
      <w:start w:val="1"/>
      <w:numFmt w:val="bullet"/>
      <w:lvlText w:val="o"/>
      <w:lvlJc w:val="left"/>
      <w:pPr>
        <w:ind w:left="1440" w:hanging="360"/>
      </w:pPr>
      <w:rPr>
        <w:rFonts w:ascii="Courier New" w:hAnsi="Courier New" w:hint="default"/>
      </w:rPr>
    </w:lvl>
    <w:lvl w:ilvl="2" w:tplc="2FD6831E">
      <w:start w:val="1"/>
      <w:numFmt w:val="bullet"/>
      <w:lvlText w:val=""/>
      <w:lvlJc w:val="left"/>
      <w:pPr>
        <w:ind w:left="2160" w:hanging="360"/>
      </w:pPr>
      <w:rPr>
        <w:rFonts w:ascii="Wingdings" w:hAnsi="Wingdings" w:hint="default"/>
      </w:rPr>
    </w:lvl>
    <w:lvl w:ilvl="3" w:tplc="B3A0A2B0">
      <w:start w:val="1"/>
      <w:numFmt w:val="bullet"/>
      <w:lvlText w:val=""/>
      <w:lvlJc w:val="left"/>
      <w:pPr>
        <w:ind w:left="2880" w:hanging="360"/>
      </w:pPr>
      <w:rPr>
        <w:rFonts w:ascii="Symbol" w:hAnsi="Symbol" w:hint="default"/>
      </w:rPr>
    </w:lvl>
    <w:lvl w:ilvl="4" w:tplc="D71AB194">
      <w:start w:val="1"/>
      <w:numFmt w:val="bullet"/>
      <w:lvlText w:val="o"/>
      <w:lvlJc w:val="left"/>
      <w:pPr>
        <w:ind w:left="3600" w:hanging="360"/>
      </w:pPr>
      <w:rPr>
        <w:rFonts w:ascii="Courier New" w:hAnsi="Courier New" w:hint="default"/>
      </w:rPr>
    </w:lvl>
    <w:lvl w:ilvl="5" w:tplc="FEBAA95A">
      <w:start w:val="1"/>
      <w:numFmt w:val="bullet"/>
      <w:lvlText w:val=""/>
      <w:lvlJc w:val="left"/>
      <w:pPr>
        <w:ind w:left="4320" w:hanging="360"/>
      </w:pPr>
      <w:rPr>
        <w:rFonts w:ascii="Wingdings" w:hAnsi="Wingdings" w:hint="default"/>
      </w:rPr>
    </w:lvl>
    <w:lvl w:ilvl="6" w:tplc="923C83EA">
      <w:start w:val="1"/>
      <w:numFmt w:val="bullet"/>
      <w:lvlText w:val=""/>
      <w:lvlJc w:val="left"/>
      <w:pPr>
        <w:ind w:left="5040" w:hanging="360"/>
      </w:pPr>
      <w:rPr>
        <w:rFonts w:ascii="Symbol" w:hAnsi="Symbol" w:hint="default"/>
      </w:rPr>
    </w:lvl>
    <w:lvl w:ilvl="7" w:tplc="16D2B374">
      <w:start w:val="1"/>
      <w:numFmt w:val="bullet"/>
      <w:lvlText w:val="o"/>
      <w:lvlJc w:val="left"/>
      <w:pPr>
        <w:ind w:left="5760" w:hanging="360"/>
      </w:pPr>
      <w:rPr>
        <w:rFonts w:ascii="Courier New" w:hAnsi="Courier New" w:hint="default"/>
      </w:rPr>
    </w:lvl>
    <w:lvl w:ilvl="8" w:tplc="D53E2C4A">
      <w:start w:val="1"/>
      <w:numFmt w:val="bullet"/>
      <w:lvlText w:val=""/>
      <w:lvlJc w:val="left"/>
      <w:pPr>
        <w:ind w:left="6480" w:hanging="360"/>
      </w:pPr>
      <w:rPr>
        <w:rFonts w:ascii="Wingdings" w:hAnsi="Wingdings" w:hint="default"/>
      </w:rPr>
    </w:lvl>
  </w:abstractNum>
  <w:abstractNum w:abstractNumId="5" w15:restartNumberingAfterBreak="0">
    <w:nsid w:val="013B70E3"/>
    <w:multiLevelType w:val="multilevel"/>
    <w:tmpl w:val="FBC4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15971DF"/>
    <w:multiLevelType w:val="multilevel"/>
    <w:tmpl w:val="6C881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15F5114"/>
    <w:multiLevelType w:val="multilevel"/>
    <w:tmpl w:val="88BAC8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1D45DE5"/>
    <w:multiLevelType w:val="multilevel"/>
    <w:tmpl w:val="ED3485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1E83EF2"/>
    <w:multiLevelType w:val="multilevel"/>
    <w:tmpl w:val="1D162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23D1C61"/>
    <w:multiLevelType w:val="hybridMultilevel"/>
    <w:tmpl w:val="D9B6D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701F13"/>
    <w:multiLevelType w:val="multilevel"/>
    <w:tmpl w:val="8D522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278601A"/>
    <w:multiLevelType w:val="multilevel"/>
    <w:tmpl w:val="41441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2830008"/>
    <w:multiLevelType w:val="multilevel"/>
    <w:tmpl w:val="A61C13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31C04F5"/>
    <w:multiLevelType w:val="multilevel"/>
    <w:tmpl w:val="B3E4A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34C215A"/>
    <w:multiLevelType w:val="multilevel"/>
    <w:tmpl w:val="66902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3546689"/>
    <w:multiLevelType w:val="multilevel"/>
    <w:tmpl w:val="BAF020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3866573"/>
    <w:multiLevelType w:val="multilevel"/>
    <w:tmpl w:val="72DAA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3A635AC"/>
    <w:multiLevelType w:val="multilevel"/>
    <w:tmpl w:val="97EEE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4097355"/>
    <w:multiLevelType w:val="multilevel"/>
    <w:tmpl w:val="A3240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43338F1"/>
    <w:multiLevelType w:val="multilevel"/>
    <w:tmpl w:val="56F2F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48D4680"/>
    <w:multiLevelType w:val="multilevel"/>
    <w:tmpl w:val="A4F01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48E6277"/>
    <w:multiLevelType w:val="multilevel"/>
    <w:tmpl w:val="67A48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4C0762E"/>
    <w:multiLevelType w:val="multilevel"/>
    <w:tmpl w:val="4E22D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4E33564"/>
    <w:multiLevelType w:val="multilevel"/>
    <w:tmpl w:val="E4346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050376F5"/>
    <w:multiLevelType w:val="multilevel"/>
    <w:tmpl w:val="EDF8D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052A5D17"/>
    <w:multiLevelType w:val="multilevel"/>
    <w:tmpl w:val="0870F8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05621EC7"/>
    <w:multiLevelType w:val="multilevel"/>
    <w:tmpl w:val="CA98C9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05860BFB"/>
    <w:multiLevelType w:val="multilevel"/>
    <w:tmpl w:val="8DF0B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05B76712"/>
    <w:multiLevelType w:val="multilevel"/>
    <w:tmpl w:val="F1560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060352B0"/>
    <w:multiLevelType w:val="multilevel"/>
    <w:tmpl w:val="E9B68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061D2411"/>
    <w:multiLevelType w:val="multilevel"/>
    <w:tmpl w:val="D4C05E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063D7A2D"/>
    <w:multiLevelType w:val="multilevel"/>
    <w:tmpl w:val="D1567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06837C36"/>
    <w:multiLevelType w:val="multilevel"/>
    <w:tmpl w:val="EC4A8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06AE5F6C"/>
    <w:multiLevelType w:val="multilevel"/>
    <w:tmpl w:val="0F521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0749247F"/>
    <w:multiLevelType w:val="multilevel"/>
    <w:tmpl w:val="B9348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077F537F"/>
    <w:multiLevelType w:val="multilevel"/>
    <w:tmpl w:val="F8D4A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078D50CE"/>
    <w:multiLevelType w:val="multilevel"/>
    <w:tmpl w:val="698CA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07B72648"/>
    <w:multiLevelType w:val="multilevel"/>
    <w:tmpl w:val="C220D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07D36B85"/>
    <w:multiLevelType w:val="multilevel"/>
    <w:tmpl w:val="24A09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084F7612"/>
    <w:multiLevelType w:val="multilevel"/>
    <w:tmpl w:val="E08AC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08B11FD7"/>
    <w:multiLevelType w:val="multilevel"/>
    <w:tmpl w:val="80BC0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08DD341B"/>
    <w:multiLevelType w:val="multilevel"/>
    <w:tmpl w:val="533EF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0A190190"/>
    <w:multiLevelType w:val="multilevel"/>
    <w:tmpl w:val="4D122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0A365AC4"/>
    <w:multiLevelType w:val="multilevel"/>
    <w:tmpl w:val="D0EC9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0A3F48E4"/>
    <w:multiLevelType w:val="multilevel"/>
    <w:tmpl w:val="2B9EA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0ACE28FA"/>
    <w:multiLevelType w:val="multilevel"/>
    <w:tmpl w:val="954E6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0B2B1D1B"/>
    <w:multiLevelType w:val="multilevel"/>
    <w:tmpl w:val="8B3E3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0B444EE9"/>
    <w:multiLevelType w:val="multilevel"/>
    <w:tmpl w:val="E72AE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0B696CFB"/>
    <w:multiLevelType w:val="multilevel"/>
    <w:tmpl w:val="5F361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0C595A90"/>
    <w:multiLevelType w:val="multilevel"/>
    <w:tmpl w:val="16F63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0C927FD5"/>
    <w:multiLevelType w:val="multilevel"/>
    <w:tmpl w:val="DC58D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0CE85E4E"/>
    <w:multiLevelType w:val="multilevel"/>
    <w:tmpl w:val="47F4CB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0D52236B"/>
    <w:multiLevelType w:val="multilevel"/>
    <w:tmpl w:val="EFCE3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0DBD3B0F"/>
    <w:multiLevelType w:val="multilevel"/>
    <w:tmpl w:val="B88C7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0E2D7745"/>
    <w:multiLevelType w:val="multilevel"/>
    <w:tmpl w:val="E5A23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0E866007"/>
    <w:multiLevelType w:val="multilevel"/>
    <w:tmpl w:val="71924A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0EB15D0F"/>
    <w:multiLevelType w:val="multilevel"/>
    <w:tmpl w:val="91C47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0EDA68AC"/>
    <w:multiLevelType w:val="multilevel"/>
    <w:tmpl w:val="B83A2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0F1D02E5"/>
    <w:multiLevelType w:val="multilevel"/>
    <w:tmpl w:val="89EA7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0F6F4ACF"/>
    <w:multiLevelType w:val="multilevel"/>
    <w:tmpl w:val="35A2F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10147A5B"/>
    <w:multiLevelType w:val="multilevel"/>
    <w:tmpl w:val="77440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10222137"/>
    <w:multiLevelType w:val="multilevel"/>
    <w:tmpl w:val="01AEE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10536753"/>
    <w:multiLevelType w:val="multilevel"/>
    <w:tmpl w:val="3B50B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1058361E"/>
    <w:multiLevelType w:val="multilevel"/>
    <w:tmpl w:val="C2EA1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106B0FB5"/>
    <w:multiLevelType w:val="multilevel"/>
    <w:tmpl w:val="AD541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10EA1702"/>
    <w:multiLevelType w:val="multilevel"/>
    <w:tmpl w:val="D0B43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11DD03D8"/>
    <w:multiLevelType w:val="multilevel"/>
    <w:tmpl w:val="27F897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12701261"/>
    <w:multiLevelType w:val="multilevel"/>
    <w:tmpl w:val="ACC0C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127F339D"/>
    <w:multiLevelType w:val="multilevel"/>
    <w:tmpl w:val="AAB0C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12A33A65"/>
    <w:multiLevelType w:val="multilevel"/>
    <w:tmpl w:val="F3CED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12BB3A0C"/>
    <w:multiLevelType w:val="multilevel"/>
    <w:tmpl w:val="38903D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1360740E"/>
    <w:multiLevelType w:val="multilevel"/>
    <w:tmpl w:val="1F10F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13A561F2"/>
    <w:multiLevelType w:val="multilevel"/>
    <w:tmpl w:val="B7907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141C31AE"/>
    <w:multiLevelType w:val="multilevel"/>
    <w:tmpl w:val="35848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152D19EC"/>
    <w:multiLevelType w:val="multilevel"/>
    <w:tmpl w:val="6F7C50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15A33292"/>
    <w:multiLevelType w:val="multilevel"/>
    <w:tmpl w:val="A9E66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15FE723F"/>
    <w:multiLevelType w:val="multilevel"/>
    <w:tmpl w:val="680036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17607AF9"/>
    <w:multiLevelType w:val="multilevel"/>
    <w:tmpl w:val="E2DE1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17CA4D43"/>
    <w:multiLevelType w:val="multilevel"/>
    <w:tmpl w:val="7842DE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181D4E4B"/>
    <w:multiLevelType w:val="multilevel"/>
    <w:tmpl w:val="C0425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18325B7B"/>
    <w:multiLevelType w:val="multilevel"/>
    <w:tmpl w:val="B4966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18A22641"/>
    <w:multiLevelType w:val="multilevel"/>
    <w:tmpl w:val="A05A2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18BB6B24"/>
    <w:multiLevelType w:val="multilevel"/>
    <w:tmpl w:val="2E340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18CD38F4"/>
    <w:multiLevelType w:val="multilevel"/>
    <w:tmpl w:val="61D83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18EF4412"/>
    <w:multiLevelType w:val="multilevel"/>
    <w:tmpl w:val="6BECD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19143D2E"/>
    <w:multiLevelType w:val="multilevel"/>
    <w:tmpl w:val="929291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198C5766"/>
    <w:multiLevelType w:val="multilevel"/>
    <w:tmpl w:val="379CE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19D772BA"/>
    <w:multiLevelType w:val="multilevel"/>
    <w:tmpl w:val="2F32EF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1A3C14B3"/>
    <w:multiLevelType w:val="multilevel"/>
    <w:tmpl w:val="8474E6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1A555C2C"/>
    <w:multiLevelType w:val="multilevel"/>
    <w:tmpl w:val="9FBA39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1A7E15A9"/>
    <w:multiLevelType w:val="multilevel"/>
    <w:tmpl w:val="53F41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1A86395E"/>
    <w:multiLevelType w:val="multilevel"/>
    <w:tmpl w:val="2A4E7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1A86426A"/>
    <w:multiLevelType w:val="multilevel"/>
    <w:tmpl w:val="5364B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1AC47E36"/>
    <w:multiLevelType w:val="multilevel"/>
    <w:tmpl w:val="780CCE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1BE6702F"/>
    <w:multiLevelType w:val="multilevel"/>
    <w:tmpl w:val="16ECA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1BFA74F3"/>
    <w:multiLevelType w:val="multilevel"/>
    <w:tmpl w:val="E356DC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1BFF3DFB"/>
    <w:multiLevelType w:val="multilevel"/>
    <w:tmpl w:val="13589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1C2B42DE"/>
    <w:multiLevelType w:val="multilevel"/>
    <w:tmpl w:val="E3DE5C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1DB71A05"/>
    <w:multiLevelType w:val="multilevel"/>
    <w:tmpl w:val="BFC0E0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1E026B0A"/>
    <w:multiLevelType w:val="multilevel"/>
    <w:tmpl w:val="7DFA4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1E502998"/>
    <w:multiLevelType w:val="multilevel"/>
    <w:tmpl w:val="BB5C3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1EDB5EB0"/>
    <w:multiLevelType w:val="multilevel"/>
    <w:tmpl w:val="9EF82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1FC503DF"/>
    <w:multiLevelType w:val="multilevel"/>
    <w:tmpl w:val="42F04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20227DB9"/>
    <w:multiLevelType w:val="multilevel"/>
    <w:tmpl w:val="EBB8B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202B579E"/>
    <w:multiLevelType w:val="multilevel"/>
    <w:tmpl w:val="1E146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202F6B50"/>
    <w:multiLevelType w:val="multilevel"/>
    <w:tmpl w:val="6A083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204A7494"/>
    <w:multiLevelType w:val="multilevel"/>
    <w:tmpl w:val="68DC4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20BB5228"/>
    <w:multiLevelType w:val="multilevel"/>
    <w:tmpl w:val="290AC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20DA767D"/>
    <w:multiLevelType w:val="multilevel"/>
    <w:tmpl w:val="EF761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21450829"/>
    <w:multiLevelType w:val="multilevel"/>
    <w:tmpl w:val="8C785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21590858"/>
    <w:multiLevelType w:val="multilevel"/>
    <w:tmpl w:val="A03C9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215C747F"/>
    <w:multiLevelType w:val="multilevel"/>
    <w:tmpl w:val="EA08E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21B3EEA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21D05166"/>
    <w:multiLevelType w:val="multilevel"/>
    <w:tmpl w:val="1F181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21E63040"/>
    <w:multiLevelType w:val="multilevel"/>
    <w:tmpl w:val="89366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225D135A"/>
    <w:multiLevelType w:val="multilevel"/>
    <w:tmpl w:val="31DAD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22653D4F"/>
    <w:multiLevelType w:val="multilevel"/>
    <w:tmpl w:val="83B66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2277628B"/>
    <w:multiLevelType w:val="multilevel"/>
    <w:tmpl w:val="97BCA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22A014D6"/>
    <w:multiLevelType w:val="multilevel"/>
    <w:tmpl w:val="294EE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22A55170"/>
    <w:multiLevelType w:val="multilevel"/>
    <w:tmpl w:val="FD507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22C47CF3"/>
    <w:multiLevelType w:val="multilevel"/>
    <w:tmpl w:val="7D3A7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230C42CE"/>
    <w:multiLevelType w:val="multilevel"/>
    <w:tmpl w:val="23C21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231A65B2"/>
    <w:multiLevelType w:val="multilevel"/>
    <w:tmpl w:val="72E63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25114248"/>
    <w:multiLevelType w:val="multilevel"/>
    <w:tmpl w:val="FA425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25380DAE"/>
    <w:multiLevelType w:val="multilevel"/>
    <w:tmpl w:val="DA36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5862F06"/>
    <w:multiLevelType w:val="multilevel"/>
    <w:tmpl w:val="861AF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2637459D"/>
    <w:multiLevelType w:val="multilevel"/>
    <w:tmpl w:val="CAC216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27686A43"/>
    <w:multiLevelType w:val="multilevel"/>
    <w:tmpl w:val="941EE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15:restartNumberingAfterBreak="0">
    <w:nsid w:val="27CB42E1"/>
    <w:multiLevelType w:val="multilevel"/>
    <w:tmpl w:val="D2767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15:restartNumberingAfterBreak="0">
    <w:nsid w:val="27D3117E"/>
    <w:multiLevelType w:val="multilevel"/>
    <w:tmpl w:val="8B723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280A3495"/>
    <w:multiLevelType w:val="multilevel"/>
    <w:tmpl w:val="E82A4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28101623"/>
    <w:multiLevelType w:val="multilevel"/>
    <w:tmpl w:val="D3B6A8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15:restartNumberingAfterBreak="0">
    <w:nsid w:val="28283D18"/>
    <w:multiLevelType w:val="multilevel"/>
    <w:tmpl w:val="EB14F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283063CB"/>
    <w:multiLevelType w:val="multilevel"/>
    <w:tmpl w:val="485C48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15:restartNumberingAfterBreak="0">
    <w:nsid w:val="289F0C9F"/>
    <w:multiLevelType w:val="multilevel"/>
    <w:tmpl w:val="DE82C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15:restartNumberingAfterBreak="0">
    <w:nsid w:val="28C5393F"/>
    <w:multiLevelType w:val="multilevel"/>
    <w:tmpl w:val="BC522A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15:restartNumberingAfterBreak="0">
    <w:nsid w:val="29D206E4"/>
    <w:multiLevelType w:val="multilevel"/>
    <w:tmpl w:val="22B02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2A400D78"/>
    <w:multiLevelType w:val="multilevel"/>
    <w:tmpl w:val="F28466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15:restartNumberingAfterBreak="0">
    <w:nsid w:val="2A7618C5"/>
    <w:multiLevelType w:val="multilevel"/>
    <w:tmpl w:val="C3064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15:restartNumberingAfterBreak="0">
    <w:nsid w:val="2A997787"/>
    <w:multiLevelType w:val="multilevel"/>
    <w:tmpl w:val="93B88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15:restartNumberingAfterBreak="0">
    <w:nsid w:val="2AD869BB"/>
    <w:multiLevelType w:val="multilevel"/>
    <w:tmpl w:val="0B1C6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15:restartNumberingAfterBreak="0">
    <w:nsid w:val="2B4B1DA7"/>
    <w:multiLevelType w:val="multilevel"/>
    <w:tmpl w:val="A3DE0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15:restartNumberingAfterBreak="0">
    <w:nsid w:val="2B7F5B10"/>
    <w:multiLevelType w:val="multilevel"/>
    <w:tmpl w:val="8F3C5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2B7F5DCD"/>
    <w:multiLevelType w:val="multilevel"/>
    <w:tmpl w:val="834C9A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15:restartNumberingAfterBreak="0">
    <w:nsid w:val="2C305DC1"/>
    <w:multiLevelType w:val="multilevel"/>
    <w:tmpl w:val="ED66F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15:restartNumberingAfterBreak="0">
    <w:nsid w:val="2C643B6A"/>
    <w:multiLevelType w:val="multilevel"/>
    <w:tmpl w:val="38AEE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2CBE2715"/>
    <w:multiLevelType w:val="multilevel"/>
    <w:tmpl w:val="241497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15:restartNumberingAfterBreak="0">
    <w:nsid w:val="2CCE0E50"/>
    <w:multiLevelType w:val="multilevel"/>
    <w:tmpl w:val="81EA8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15:restartNumberingAfterBreak="0">
    <w:nsid w:val="2D000B89"/>
    <w:multiLevelType w:val="multilevel"/>
    <w:tmpl w:val="832CB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15:restartNumberingAfterBreak="0">
    <w:nsid w:val="2D0B3D58"/>
    <w:multiLevelType w:val="multilevel"/>
    <w:tmpl w:val="192036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15:restartNumberingAfterBreak="0">
    <w:nsid w:val="2D7C308C"/>
    <w:multiLevelType w:val="multilevel"/>
    <w:tmpl w:val="5A5C1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2DA1358F"/>
    <w:multiLevelType w:val="multilevel"/>
    <w:tmpl w:val="D0F01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15:restartNumberingAfterBreak="0">
    <w:nsid w:val="2DAD133F"/>
    <w:multiLevelType w:val="multilevel"/>
    <w:tmpl w:val="34203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2DE30920"/>
    <w:multiLevelType w:val="multilevel"/>
    <w:tmpl w:val="678A71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15:restartNumberingAfterBreak="0">
    <w:nsid w:val="2E5A6156"/>
    <w:multiLevelType w:val="multilevel"/>
    <w:tmpl w:val="C9821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15:restartNumberingAfterBreak="0">
    <w:nsid w:val="2ED602A2"/>
    <w:multiLevelType w:val="multilevel"/>
    <w:tmpl w:val="775C5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2EE704E0"/>
    <w:multiLevelType w:val="multilevel"/>
    <w:tmpl w:val="7D1E6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15:restartNumberingAfterBreak="0">
    <w:nsid w:val="2EF23A6B"/>
    <w:multiLevelType w:val="multilevel"/>
    <w:tmpl w:val="D9DC8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15:restartNumberingAfterBreak="0">
    <w:nsid w:val="2FED61A2"/>
    <w:multiLevelType w:val="multilevel"/>
    <w:tmpl w:val="AF9A4E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15:restartNumberingAfterBreak="0">
    <w:nsid w:val="3065622D"/>
    <w:multiLevelType w:val="multilevel"/>
    <w:tmpl w:val="47062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15:restartNumberingAfterBreak="0">
    <w:nsid w:val="307535B2"/>
    <w:multiLevelType w:val="multilevel"/>
    <w:tmpl w:val="344A7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15:restartNumberingAfterBreak="0">
    <w:nsid w:val="31403395"/>
    <w:multiLevelType w:val="multilevel"/>
    <w:tmpl w:val="474C9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15:restartNumberingAfterBreak="0">
    <w:nsid w:val="31486116"/>
    <w:multiLevelType w:val="multilevel"/>
    <w:tmpl w:val="C1628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15:restartNumberingAfterBreak="0">
    <w:nsid w:val="317F08D2"/>
    <w:multiLevelType w:val="multilevel"/>
    <w:tmpl w:val="25685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15:restartNumberingAfterBreak="0">
    <w:nsid w:val="320B0638"/>
    <w:multiLevelType w:val="multilevel"/>
    <w:tmpl w:val="A9A48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15:restartNumberingAfterBreak="0">
    <w:nsid w:val="32F0534B"/>
    <w:multiLevelType w:val="multilevel"/>
    <w:tmpl w:val="53987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15:restartNumberingAfterBreak="0">
    <w:nsid w:val="32FC367D"/>
    <w:multiLevelType w:val="multilevel"/>
    <w:tmpl w:val="42B20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15:restartNumberingAfterBreak="0">
    <w:nsid w:val="33090F2E"/>
    <w:multiLevelType w:val="multilevel"/>
    <w:tmpl w:val="0988E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15:restartNumberingAfterBreak="0">
    <w:nsid w:val="33A45002"/>
    <w:multiLevelType w:val="multilevel"/>
    <w:tmpl w:val="67524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15:restartNumberingAfterBreak="0">
    <w:nsid w:val="33AD2EE3"/>
    <w:multiLevelType w:val="multilevel"/>
    <w:tmpl w:val="EF74F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15:restartNumberingAfterBreak="0">
    <w:nsid w:val="345A2CBC"/>
    <w:multiLevelType w:val="multilevel"/>
    <w:tmpl w:val="E7322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15:restartNumberingAfterBreak="0">
    <w:nsid w:val="35053733"/>
    <w:multiLevelType w:val="multilevel"/>
    <w:tmpl w:val="A3E86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15:restartNumberingAfterBreak="0">
    <w:nsid w:val="369E03BD"/>
    <w:multiLevelType w:val="multilevel"/>
    <w:tmpl w:val="519EA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15:restartNumberingAfterBreak="0">
    <w:nsid w:val="37476D50"/>
    <w:multiLevelType w:val="multilevel"/>
    <w:tmpl w:val="B694C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15:restartNumberingAfterBreak="0">
    <w:nsid w:val="37881BB3"/>
    <w:multiLevelType w:val="multilevel"/>
    <w:tmpl w:val="A0125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15:restartNumberingAfterBreak="0">
    <w:nsid w:val="37AB48E8"/>
    <w:multiLevelType w:val="multilevel"/>
    <w:tmpl w:val="637C1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15:restartNumberingAfterBreak="0">
    <w:nsid w:val="384978EB"/>
    <w:multiLevelType w:val="multilevel"/>
    <w:tmpl w:val="24DEDB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389F6751"/>
    <w:multiLevelType w:val="multilevel"/>
    <w:tmpl w:val="ACCCA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15:restartNumberingAfterBreak="0">
    <w:nsid w:val="392D455A"/>
    <w:multiLevelType w:val="multilevel"/>
    <w:tmpl w:val="834C5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15:restartNumberingAfterBreak="0">
    <w:nsid w:val="39844D28"/>
    <w:multiLevelType w:val="multilevel"/>
    <w:tmpl w:val="6FF47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15:restartNumberingAfterBreak="0">
    <w:nsid w:val="39855EA9"/>
    <w:multiLevelType w:val="multilevel"/>
    <w:tmpl w:val="904AD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15:restartNumberingAfterBreak="0">
    <w:nsid w:val="3A661CF0"/>
    <w:multiLevelType w:val="multilevel"/>
    <w:tmpl w:val="BEE87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15:restartNumberingAfterBreak="0">
    <w:nsid w:val="3A8A0CAC"/>
    <w:multiLevelType w:val="multilevel"/>
    <w:tmpl w:val="989C3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15:restartNumberingAfterBreak="0">
    <w:nsid w:val="3AB56D5B"/>
    <w:multiLevelType w:val="multilevel"/>
    <w:tmpl w:val="1E2A7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15:restartNumberingAfterBreak="0">
    <w:nsid w:val="3B056F65"/>
    <w:multiLevelType w:val="multilevel"/>
    <w:tmpl w:val="6DF83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15:restartNumberingAfterBreak="0">
    <w:nsid w:val="3BBF4C6B"/>
    <w:multiLevelType w:val="multilevel"/>
    <w:tmpl w:val="B2166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3BCB28C7"/>
    <w:multiLevelType w:val="multilevel"/>
    <w:tmpl w:val="40B4A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15:restartNumberingAfterBreak="0">
    <w:nsid w:val="3C5958B2"/>
    <w:multiLevelType w:val="multilevel"/>
    <w:tmpl w:val="EAB83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15:restartNumberingAfterBreak="0">
    <w:nsid w:val="3D1F0D08"/>
    <w:multiLevelType w:val="multilevel"/>
    <w:tmpl w:val="2FCC1C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0" w15:restartNumberingAfterBreak="0">
    <w:nsid w:val="3D1F1102"/>
    <w:multiLevelType w:val="multilevel"/>
    <w:tmpl w:val="73842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15:restartNumberingAfterBreak="0">
    <w:nsid w:val="3D7B578A"/>
    <w:multiLevelType w:val="multilevel"/>
    <w:tmpl w:val="15884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3DC27A1D"/>
    <w:multiLevelType w:val="multilevel"/>
    <w:tmpl w:val="DE82D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15:restartNumberingAfterBreak="0">
    <w:nsid w:val="3E242158"/>
    <w:multiLevelType w:val="multilevel"/>
    <w:tmpl w:val="DDD83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15:restartNumberingAfterBreak="0">
    <w:nsid w:val="3EE33FAC"/>
    <w:multiLevelType w:val="multilevel"/>
    <w:tmpl w:val="F45ACE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15:restartNumberingAfterBreak="0">
    <w:nsid w:val="3F0F5A87"/>
    <w:multiLevelType w:val="multilevel"/>
    <w:tmpl w:val="57908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3F490E76"/>
    <w:multiLevelType w:val="multilevel"/>
    <w:tmpl w:val="13841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15:restartNumberingAfterBreak="0">
    <w:nsid w:val="3F751FF7"/>
    <w:multiLevelType w:val="multilevel"/>
    <w:tmpl w:val="16CAC7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15:restartNumberingAfterBreak="0">
    <w:nsid w:val="3FE33ABF"/>
    <w:multiLevelType w:val="multilevel"/>
    <w:tmpl w:val="CD68A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15:restartNumberingAfterBreak="0">
    <w:nsid w:val="401D6A93"/>
    <w:multiLevelType w:val="multilevel"/>
    <w:tmpl w:val="B3844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15:restartNumberingAfterBreak="0">
    <w:nsid w:val="405F2F6E"/>
    <w:multiLevelType w:val="multilevel"/>
    <w:tmpl w:val="86F60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15:restartNumberingAfterBreak="0">
    <w:nsid w:val="4071740D"/>
    <w:multiLevelType w:val="multilevel"/>
    <w:tmpl w:val="AEB04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15:restartNumberingAfterBreak="0">
    <w:nsid w:val="408F6A0E"/>
    <w:multiLevelType w:val="multilevel"/>
    <w:tmpl w:val="D2F20D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3" w15:restartNumberingAfterBreak="0">
    <w:nsid w:val="40EE34A9"/>
    <w:multiLevelType w:val="multilevel"/>
    <w:tmpl w:val="0FEE6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15:restartNumberingAfterBreak="0">
    <w:nsid w:val="40EF59CD"/>
    <w:multiLevelType w:val="multilevel"/>
    <w:tmpl w:val="8A1CE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15:restartNumberingAfterBreak="0">
    <w:nsid w:val="40F64C2E"/>
    <w:multiLevelType w:val="multilevel"/>
    <w:tmpl w:val="83340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6" w15:restartNumberingAfterBreak="0">
    <w:nsid w:val="411C1645"/>
    <w:multiLevelType w:val="multilevel"/>
    <w:tmpl w:val="F7D42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7" w15:restartNumberingAfterBreak="0">
    <w:nsid w:val="413607F1"/>
    <w:multiLevelType w:val="multilevel"/>
    <w:tmpl w:val="C436D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8" w15:restartNumberingAfterBreak="0">
    <w:nsid w:val="41BE51E1"/>
    <w:multiLevelType w:val="multilevel"/>
    <w:tmpl w:val="B61E1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15:restartNumberingAfterBreak="0">
    <w:nsid w:val="41DA0A18"/>
    <w:multiLevelType w:val="multilevel"/>
    <w:tmpl w:val="B83EC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0" w15:restartNumberingAfterBreak="0">
    <w:nsid w:val="427A1122"/>
    <w:multiLevelType w:val="multilevel"/>
    <w:tmpl w:val="E09A2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15:restartNumberingAfterBreak="0">
    <w:nsid w:val="42BA20D6"/>
    <w:multiLevelType w:val="multilevel"/>
    <w:tmpl w:val="C3AA0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15:restartNumberingAfterBreak="0">
    <w:nsid w:val="43043890"/>
    <w:multiLevelType w:val="multilevel"/>
    <w:tmpl w:val="39BE8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15:restartNumberingAfterBreak="0">
    <w:nsid w:val="431A7F3A"/>
    <w:multiLevelType w:val="multilevel"/>
    <w:tmpl w:val="70C80C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4" w15:restartNumberingAfterBreak="0">
    <w:nsid w:val="432D613A"/>
    <w:multiLevelType w:val="multilevel"/>
    <w:tmpl w:val="918C4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5" w15:restartNumberingAfterBreak="0">
    <w:nsid w:val="437C3089"/>
    <w:multiLevelType w:val="multilevel"/>
    <w:tmpl w:val="4C4A1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6" w15:restartNumberingAfterBreak="0">
    <w:nsid w:val="44313D67"/>
    <w:multiLevelType w:val="multilevel"/>
    <w:tmpl w:val="96665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15:restartNumberingAfterBreak="0">
    <w:nsid w:val="445C4AC7"/>
    <w:multiLevelType w:val="multilevel"/>
    <w:tmpl w:val="F6F01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15:restartNumberingAfterBreak="0">
    <w:nsid w:val="445D6763"/>
    <w:multiLevelType w:val="multilevel"/>
    <w:tmpl w:val="35BA98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9" w15:restartNumberingAfterBreak="0">
    <w:nsid w:val="446E6CB0"/>
    <w:multiLevelType w:val="multilevel"/>
    <w:tmpl w:val="B476A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0" w15:restartNumberingAfterBreak="0">
    <w:nsid w:val="449660F4"/>
    <w:multiLevelType w:val="multilevel"/>
    <w:tmpl w:val="91502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1" w15:restartNumberingAfterBreak="0">
    <w:nsid w:val="44AD5492"/>
    <w:multiLevelType w:val="multilevel"/>
    <w:tmpl w:val="418AE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15:restartNumberingAfterBreak="0">
    <w:nsid w:val="44CA3C04"/>
    <w:multiLevelType w:val="multilevel"/>
    <w:tmpl w:val="4C2CB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3" w15:restartNumberingAfterBreak="0">
    <w:nsid w:val="45190CB2"/>
    <w:multiLevelType w:val="multilevel"/>
    <w:tmpl w:val="7292E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15:restartNumberingAfterBreak="0">
    <w:nsid w:val="453F4171"/>
    <w:multiLevelType w:val="multilevel"/>
    <w:tmpl w:val="AF26E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5" w15:restartNumberingAfterBreak="0">
    <w:nsid w:val="4550423E"/>
    <w:multiLevelType w:val="multilevel"/>
    <w:tmpl w:val="01126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6" w15:restartNumberingAfterBreak="0">
    <w:nsid w:val="45EB2E1F"/>
    <w:multiLevelType w:val="hybridMultilevel"/>
    <w:tmpl w:val="FFFFFFFF"/>
    <w:lvl w:ilvl="0" w:tplc="0B90F8C6">
      <w:start w:val="1"/>
      <w:numFmt w:val="bullet"/>
      <w:lvlText w:val=""/>
      <w:lvlJc w:val="left"/>
      <w:pPr>
        <w:ind w:left="720" w:hanging="360"/>
      </w:pPr>
      <w:rPr>
        <w:rFonts w:ascii="Symbol" w:hAnsi="Symbol" w:hint="default"/>
      </w:rPr>
    </w:lvl>
    <w:lvl w:ilvl="1" w:tplc="78F000B2">
      <w:start w:val="1"/>
      <w:numFmt w:val="bullet"/>
      <w:lvlText w:val="o"/>
      <w:lvlJc w:val="left"/>
      <w:pPr>
        <w:ind w:left="1440" w:hanging="360"/>
      </w:pPr>
      <w:rPr>
        <w:rFonts w:ascii="Courier New" w:hAnsi="Courier New" w:hint="default"/>
      </w:rPr>
    </w:lvl>
    <w:lvl w:ilvl="2" w:tplc="22C2B24C">
      <w:start w:val="1"/>
      <w:numFmt w:val="bullet"/>
      <w:lvlText w:val=""/>
      <w:lvlJc w:val="left"/>
      <w:pPr>
        <w:ind w:left="2160" w:hanging="360"/>
      </w:pPr>
      <w:rPr>
        <w:rFonts w:ascii="Wingdings" w:hAnsi="Wingdings" w:hint="default"/>
      </w:rPr>
    </w:lvl>
    <w:lvl w:ilvl="3" w:tplc="7DC0AAB8">
      <w:start w:val="1"/>
      <w:numFmt w:val="bullet"/>
      <w:lvlText w:val=""/>
      <w:lvlJc w:val="left"/>
      <w:pPr>
        <w:ind w:left="2880" w:hanging="360"/>
      </w:pPr>
      <w:rPr>
        <w:rFonts w:ascii="Symbol" w:hAnsi="Symbol" w:hint="default"/>
      </w:rPr>
    </w:lvl>
    <w:lvl w:ilvl="4" w:tplc="C6A43008">
      <w:start w:val="1"/>
      <w:numFmt w:val="bullet"/>
      <w:lvlText w:val="o"/>
      <w:lvlJc w:val="left"/>
      <w:pPr>
        <w:ind w:left="3600" w:hanging="360"/>
      </w:pPr>
      <w:rPr>
        <w:rFonts w:ascii="Courier New" w:hAnsi="Courier New" w:hint="default"/>
      </w:rPr>
    </w:lvl>
    <w:lvl w:ilvl="5" w:tplc="05248236">
      <w:start w:val="1"/>
      <w:numFmt w:val="bullet"/>
      <w:lvlText w:val=""/>
      <w:lvlJc w:val="left"/>
      <w:pPr>
        <w:ind w:left="4320" w:hanging="360"/>
      </w:pPr>
      <w:rPr>
        <w:rFonts w:ascii="Wingdings" w:hAnsi="Wingdings" w:hint="default"/>
      </w:rPr>
    </w:lvl>
    <w:lvl w:ilvl="6" w:tplc="BEEC083E">
      <w:start w:val="1"/>
      <w:numFmt w:val="bullet"/>
      <w:lvlText w:val=""/>
      <w:lvlJc w:val="left"/>
      <w:pPr>
        <w:ind w:left="5040" w:hanging="360"/>
      </w:pPr>
      <w:rPr>
        <w:rFonts w:ascii="Symbol" w:hAnsi="Symbol" w:hint="default"/>
      </w:rPr>
    </w:lvl>
    <w:lvl w:ilvl="7" w:tplc="A8C4F5D6">
      <w:start w:val="1"/>
      <w:numFmt w:val="bullet"/>
      <w:lvlText w:val="o"/>
      <w:lvlJc w:val="left"/>
      <w:pPr>
        <w:ind w:left="5760" w:hanging="360"/>
      </w:pPr>
      <w:rPr>
        <w:rFonts w:ascii="Courier New" w:hAnsi="Courier New" w:hint="default"/>
      </w:rPr>
    </w:lvl>
    <w:lvl w:ilvl="8" w:tplc="C1A45358">
      <w:start w:val="1"/>
      <w:numFmt w:val="bullet"/>
      <w:lvlText w:val=""/>
      <w:lvlJc w:val="left"/>
      <w:pPr>
        <w:ind w:left="6480" w:hanging="360"/>
      </w:pPr>
      <w:rPr>
        <w:rFonts w:ascii="Wingdings" w:hAnsi="Wingdings" w:hint="default"/>
      </w:rPr>
    </w:lvl>
  </w:abstractNum>
  <w:abstractNum w:abstractNumId="227" w15:restartNumberingAfterBreak="0">
    <w:nsid w:val="465569CC"/>
    <w:multiLevelType w:val="multilevel"/>
    <w:tmpl w:val="F8BCC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15:restartNumberingAfterBreak="0">
    <w:nsid w:val="467D6FD6"/>
    <w:multiLevelType w:val="multilevel"/>
    <w:tmpl w:val="8B6E6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9" w15:restartNumberingAfterBreak="0">
    <w:nsid w:val="476406FB"/>
    <w:multiLevelType w:val="multilevel"/>
    <w:tmpl w:val="FA24FD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0" w15:restartNumberingAfterBreak="0">
    <w:nsid w:val="47B648A8"/>
    <w:multiLevelType w:val="multilevel"/>
    <w:tmpl w:val="1200E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1" w15:restartNumberingAfterBreak="0">
    <w:nsid w:val="47C059A8"/>
    <w:multiLevelType w:val="multilevel"/>
    <w:tmpl w:val="B8FE9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15:restartNumberingAfterBreak="0">
    <w:nsid w:val="494A592D"/>
    <w:multiLevelType w:val="multilevel"/>
    <w:tmpl w:val="B7166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3" w15:restartNumberingAfterBreak="0">
    <w:nsid w:val="497E196C"/>
    <w:multiLevelType w:val="multilevel"/>
    <w:tmpl w:val="E4A63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4" w15:restartNumberingAfterBreak="0">
    <w:nsid w:val="498F47C6"/>
    <w:multiLevelType w:val="multilevel"/>
    <w:tmpl w:val="63D08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5" w15:restartNumberingAfterBreak="0">
    <w:nsid w:val="4A0E36B4"/>
    <w:multiLevelType w:val="multilevel"/>
    <w:tmpl w:val="B1383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6" w15:restartNumberingAfterBreak="0">
    <w:nsid w:val="4AAF6BF3"/>
    <w:multiLevelType w:val="multilevel"/>
    <w:tmpl w:val="199840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7" w15:restartNumberingAfterBreak="0">
    <w:nsid w:val="4ACB2553"/>
    <w:multiLevelType w:val="multilevel"/>
    <w:tmpl w:val="391652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8" w15:restartNumberingAfterBreak="0">
    <w:nsid w:val="4AD5546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9" w15:restartNumberingAfterBreak="0">
    <w:nsid w:val="4B0E123E"/>
    <w:multiLevelType w:val="multilevel"/>
    <w:tmpl w:val="FC32C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15:restartNumberingAfterBreak="0">
    <w:nsid w:val="4B3A4607"/>
    <w:multiLevelType w:val="multilevel"/>
    <w:tmpl w:val="9C6A3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15:restartNumberingAfterBreak="0">
    <w:nsid w:val="4BFC3C37"/>
    <w:multiLevelType w:val="multilevel"/>
    <w:tmpl w:val="A0BE1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15:restartNumberingAfterBreak="0">
    <w:nsid w:val="4C9004CE"/>
    <w:multiLevelType w:val="multilevel"/>
    <w:tmpl w:val="10166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3" w15:restartNumberingAfterBreak="0">
    <w:nsid w:val="4E3C0D78"/>
    <w:multiLevelType w:val="multilevel"/>
    <w:tmpl w:val="A7DE9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4" w15:restartNumberingAfterBreak="0">
    <w:nsid w:val="4EDB5CBA"/>
    <w:multiLevelType w:val="multilevel"/>
    <w:tmpl w:val="0652B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15:restartNumberingAfterBreak="0">
    <w:nsid w:val="4F2F7A18"/>
    <w:multiLevelType w:val="multilevel"/>
    <w:tmpl w:val="730E4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6" w15:restartNumberingAfterBreak="0">
    <w:nsid w:val="4FA41DA9"/>
    <w:multiLevelType w:val="multilevel"/>
    <w:tmpl w:val="17986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7" w15:restartNumberingAfterBreak="0">
    <w:nsid w:val="4FD317FD"/>
    <w:multiLevelType w:val="multilevel"/>
    <w:tmpl w:val="FD900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8" w15:restartNumberingAfterBreak="0">
    <w:nsid w:val="4FE67D0A"/>
    <w:multiLevelType w:val="multilevel"/>
    <w:tmpl w:val="6F1855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9" w15:restartNumberingAfterBreak="0">
    <w:nsid w:val="50447B8F"/>
    <w:multiLevelType w:val="multilevel"/>
    <w:tmpl w:val="FE4A0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0" w15:restartNumberingAfterBreak="0">
    <w:nsid w:val="504A7E96"/>
    <w:multiLevelType w:val="multilevel"/>
    <w:tmpl w:val="3C3A0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1" w15:restartNumberingAfterBreak="0">
    <w:nsid w:val="513232D1"/>
    <w:multiLevelType w:val="multilevel"/>
    <w:tmpl w:val="8D741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2" w15:restartNumberingAfterBreak="0">
    <w:nsid w:val="5138251C"/>
    <w:multiLevelType w:val="multilevel"/>
    <w:tmpl w:val="AB045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3" w15:restartNumberingAfterBreak="0">
    <w:nsid w:val="51433F35"/>
    <w:multiLevelType w:val="multilevel"/>
    <w:tmpl w:val="2580F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4" w15:restartNumberingAfterBreak="0">
    <w:nsid w:val="517113E3"/>
    <w:multiLevelType w:val="multilevel"/>
    <w:tmpl w:val="29D43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5" w15:restartNumberingAfterBreak="0">
    <w:nsid w:val="52182079"/>
    <w:multiLevelType w:val="multilevel"/>
    <w:tmpl w:val="D8364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6" w15:restartNumberingAfterBreak="0">
    <w:nsid w:val="52500BEE"/>
    <w:multiLevelType w:val="multilevel"/>
    <w:tmpl w:val="A2FA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7" w15:restartNumberingAfterBreak="0">
    <w:nsid w:val="53010406"/>
    <w:multiLevelType w:val="multilevel"/>
    <w:tmpl w:val="1B32C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8" w15:restartNumberingAfterBreak="0">
    <w:nsid w:val="532C059A"/>
    <w:multiLevelType w:val="multilevel"/>
    <w:tmpl w:val="19123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9" w15:restartNumberingAfterBreak="0">
    <w:nsid w:val="53704843"/>
    <w:multiLevelType w:val="multilevel"/>
    <w:tmpl w:val="0596B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0" w15:restartNumberingAfterBreak="0">
    <w:nsid w:val="53F6463B"/>
    <w:multiLevelType w:val="multilevel"/>
    <w:tmpl w:val="1644B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1" w15:restartNumberingAfterBreak="0">
    <w:nsid w:val="53FD4951"/>
    <w:multiLevelType w:val="multilevel"/>
    <w:tmpl w:val="B6CC6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2" w15:restartNumberingAfterBreak="0">
    <w:nsid w:val="54088F68"/>
    <w:multiLevelType w:val="hybridMultilevel"/>
    <w:tmpl w:val="FFFFFFFF"/>
    <w:lvl w:ilvl="0" w:tplc="FFFFFFFF">
      <w:start w:val="1"/>
      <w:numFmt w:val="bullet"/>
      <w:lvlText w:val="●"/>
      <w:lvlJc w:val="left"/>
      <w:pPr>
        <w:ind w:left="720" w:hanging="360"/>
      </w:pPr>
      <w:rPr>
        <w:rFonts w:ascii="Symbol" w:hAnsi="Symbol" w:hint="default"/>
      </w:rPr>
    </w:lvl>
    <w:lvl w:ilvl="1" w:tplc="471A1EEE">
      <w:start w:val="1"/>
      <w:numFmt w:val="bullet"/>
      <w:lvlText w:val="o"/>
      <w:lvlJc w:val="left"/>
      <w:pPr>
        <w:ind w:left="1440" w:hanging="360"/>
      </w:pPr>
      <w:rPr>
        <w:rFonts w:ascii="Courier New" w:hAnsi="Courier New" w:hint="default"/>
      </w:rPr>
    </w:lvl>
    <w:lvl w:ilvl="2" w:tplc="19B209C2">
      <w:start w:val="1"/>
      <w:numFmt w:val="bullet"/>
      <w:lvlText w:val=""/>
      <w:lvlJc w:val="left"/>
      <w:pPr>
        <w:ind w:left="2160" w:hanging="360"/>
      </w:pPr>
      <w:rPr>
        <w:rFonts w:ascii="Wingdings" w:hAnsi="Wingdings" w:hint="default"/>
      </w:rPr>
    </w:lvl>
    <w:lvl w:ilvl="3" w:tplc="B53A1B86">
      <w:start w:val="1"/>
      <w:numFmt w:val="bullet"/>
      <w:lvlText w:val=""/>
      <w:lvlJc w:val="left"/>
      <w:pPr>
        <w:ind w:left="2880" w:hanging="360"/>
      </w:pPr>
      <w:rPr>
        <w:rFonts w:ascii="Symbol" w:hAnsi="Symbol" w:hint="default"/>
      </w:rPr>
    </w:lvl>
    <w:lvl w:ilvl="4" w:tplc="63F07A80">
      <w:start w:val="1"/>
      <w:numFmt w:val="bullet"/>
      <w:lvlText w:val="o"/>
      <w:lvlJc w:val="left"/>
      <w:pPr>
        <w:ind w:left="3600" w:hanging="360"/>
      </w:pPr>
      <w:rPr>
        <w:rFonts w:ascii="Courier New" w:hAnsi="Courier New" w:hint="default"/>
      </w:rPr>
    </w:lvl>
    <w:lvl w:ilvl="5" w:tplc="E8884978">
      <w:start w:val="1"/>
      <w:numFmt w:val="bullet"/>
      <w:lvlText w:val=""/>
      <w:lvlJc w:val="left"/>
      <w:pPr>
        <w:ind w:left="4320" w:hanging="360"/>
      </w:pPr>
      <w:rPr>
        <w:rFonts w:ascii="Wingdings" w:hAnsi="Wingdings" w:hint="default"/>
      </w:rPr>
    </w:lvl>
    <w:lvl w:ilvl="6" w:tplc="17FA417A">
      <w:start w:val="1"/>
      <w:numFmt w:val="bullet"/>
      <w:lvlText w:val=""/>
      <w:lvlJc w:val="left"/>
      <w:pPr>
        <w:ind w:left="5040" w:hanging="360"/>
      </w:pPr>
      <w:rPr>
        <w:rFonts w:ascii="Symbol" w:hAnsi="Symbol" w:hint="default"/>
      </w:rPr>
    </w:lvl>
    <w:lvl w:ilvl="7" w:tplc="52FE633E">
      <w:start w:val="1"/>
      <w:numFmt w:val="bullet"/>
      <w:lvlText w:val="o"/>
      <w:lvlJc w:val="left"/>
      <w:pPr>
        <w:ind w:left="5760" w:hanging="360"/>
      </w:pPr>
      <w:rPr>
        <w:rFonts w:ascii="Courier New" w:hAnsi="Courier New" w:hint="default"/>
      </w:rPr>
    </w:lvl>
    <w:lvl w:ilvl="8" w:tplc="C3E0F5F0">
      <w:start w:val="1"/>
      <w:numFmt w:val="bullet"/>
      <w:lvlText w:val=""/>
      <w:lvlJc w:val="left"/>
      <w:pPr>
        <w:ind w:left="6480" w:hanging="360"/>
      </w:pPr>
      <w:rPr>
        <w:rFonts w:ascii="Wingdings" w:hAnsi="Wingdings" w:hint="default"/>
      </w:rPr>
    </w:lvl>
  </w:abstractNum>
  <w:abstractNum w:abstractNumId="263" w15:restartNumberingAfterBreak="0">
    <w:nsid w:val="54FE57C1"/>
    <w:multiLevelType w:val="multilevel"/>
    <w:tmpl w:val="9B020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4" w15:restartNumberingAfterBreak="0">
    <w:nsid w:val="550A2C18"/>
    <w:multiLevelType w:val="multilevel"/>
    <w:tmpl w:val="7C6CC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5" w15:restartNumberingAfterBreak="0">
    <w:nsid w:val="55E02B05"/>
    <w:multiLevelType w:val="multilevel"/>
    <w:tmpl w:val="596C0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6" w15:restartNumberingAfterBreak="0">
    <w:nsid w:val="56292609"/>
    <w:multiLevelType w:val="multilevel"/>
    <w:tmpl w:val="CDFCB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7" w15:restartNumberingAfterBreak="0">
    <w:nsid w:val="56595469"/>
    <w:multiLevelType w:val="multilevel"/>
    <w:tmpl w:val="10980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8" w15:restartNumberingAfterBreak="0">
    <w:nsid w:val="56913755"/>
    <w:multiLevelType w:val="multilevel"/>
    <w:tmpl w:val="D8EEA6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9" w15:restartNumberingAfterBreak="0">
    <w:nsid w:val="56A654E8"/>
    <w:multiLevelType w:val="multilevel"/>
    <w:tmpl w:val="FACE6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0" w15:restartNumberingAfterBreak="0">
    <w:nsid w:val="57645CAA"/>
    <w:multiLevelType w:val="multilevel"/>
    <w:tmpl w:val="54F24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1" w15:restartNumberingAfterBreak="0">
    <w:nsid w:val="579F37B9"/>
    <w:multiLevelType w:val="multilevel"/>
    <w:tmpl w:val="FC3C3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2" w15:restartNumberingAfterBreak="0">
    <w:nsid w:val="57F068E2"/>
    <w:multiLevelType w:val="multilevel"/>
    <w:tmpl w:val="E040B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3" w15:restartNumberingAfterBreak="0">
    <w:nsid w:val="580B5E0E"/>
    <w:multiLevelType w:val="multilevel"/>
    <w:tmpl w:val="12408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4" w15:restartNumberingAfterBreak="0">
    <w:nsid w:val="59130612"/>
    <w:multiLevelType w:val="multilevel"/>
    <w:tmpl w:val="1ED4F7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5" w15:restartNumberingAfterBreak="0">
    <w:nsid w:val="59834B72"/>
    <w:multiLevelType w:val="multilevel"/>
    <w:tmpl w:val="23AE46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6" w15:restartNumberingAfterBreak="0">
    <w:nsid w:val="5A6E709F"/>
    <w:multiLevelType w:val="multilevel"/>
    <w:tmpl w:val="93F22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7" w15:restartNumberingAfterBreak="0">
    <w:nsid w:val="5AB50870"/>
    <w:multiLevelType w:val="multilevel"/>
    <w:tmpl w:val="CDACE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8" w15:restartNumberingAfterBreak="0">
    <w:nsid w:val="5ABE0588"/>
    <w:multiLevelType w:val="multilevel"/>
    <w:tmpl w:val="A726C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9" w15:restartNumberingAfterBreak="0">
    <w:nsid w:val="5AEB3561"/>
    <w:multiLevelType w:val="multilevel"/>
    <w:tmpl w:val="FF3E7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0" w15:restartNumberingAfterBreak="0">
    <w:nsid w:val="5BBE51F3"/>
    <w:multiLevelType w:val="multilevel"/>
    <w:tmpl w:val="32AE9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1" w15:restartNumberingAfterBreak="0">
    <w:nsid w:val="5C2C4CA5"/>
    <w:multiLevelType w:val="multilevel"/>
    <w:tmpl w:val="4A7863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2" w15:restartNumberingAfterBreak="0">
    <w:nsid w:val="5C5440C7"/>
    <w:multiLevelType w:val="multilevel"/>
    <w:tmpl w:val="CBE25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3" w15:restartNumberingAfterBreak="0">
    <w:nsid w:val="5C9F12F1"/>
    <w:multiLevelType w:val="multilevel"/>
    <w:tmpl w:val="9A44A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4" w15:restartNumberingAfterBreak="0">
    <w:nsid w:val="5CB670B2"/>
    <w:multiLevelType w:val="multilevel"/>
    <w:tmpl w:val="34E6A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5" w15:restartNumberingAfterBreak="0">
    <w:nsid w:val="5CF439F2"/>
    <w:multiLevelType w:val="multilevel"/>
    <w:tmpl w:val="95902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6" w15:restartNumberingAfterBreak="0">
    <w:nsid w:val="5E2E4D83"/>
    <w:multiLevelType w:val="multilevel"/>
    <w:tmpl w:val="9D7AD4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7" w15:restartNumberingAfterBreak="0">
    <w:nsid w:val="5E31559E"/>
    <w:multiLevelType w:val="multilevel"/>
    <w:tmpl w:val="9042B8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8" w15:restartNumberingAfterBreak="0">
    <w:nsid w:val="5EC9157D"/>
    <w:multiLevelType w:val="multilevel"/>
    <w:tmpl w:val="4828A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9" w15:restartNumberingAfterBreak="0">
    <w:nsid w:val="5F2726D8"/>
    <w:multiLevelType w:val="multilevel"/>
    <w:tmpl w:val="A73AF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0" w15:restartNumberingAfterBreak="0">
    <w:nsid w:val="5FF2079D"/>
    <w:multiLevelType w:val="multilevel"/>
    <w:tmpl w:val="7908AC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1" w15:restartNumberingAfterBreak="0">
    <w:nsid w:val="60317844"/>
    <w:multiLevelType w:val="multilevel"/>
    <w:tmpl w:val="3A680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2" w15:restartNumberingAfterBreak="0">
    <w:nsid w:val="60CE0637"/>
    <w:multiLevelType w:val="multilevel"/>
    <w:tmpl w:val="15B28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3" w15:restartNumberingAfterBreak="0">
    <w:nsid w:val="60FE4263"/>
    <w:multiLevelType w:val="multilevel"/>
    <w:tmpl w:val="010A1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4" w15:restartNumberingAfterBreak="0">
    <w:nsid w:val="614672F3"/>
    <w:multiLevelType w:val="multilevel"/>
    <w:tmpl w:val="66CC2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5" w15:restartNumberingAfterBreak="0">
    <w:nsid w:val="619321BF"/>
    <w:multiLevelType w:val="multilevel"/>
    <w:tmpl w:val="A6A8EA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6" w15:restartNumberingAfterBreak="0">
    <w:nsid w:val="61AF37D1"/>
    <w:multiLevelType w:val="multilevel"/>
    <w:tmpl w:val="0D549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7" w15:restartNumberingAfterBreak="0">
    <w:nsid w:val="61C76563"/>
    <w:multiLevelType w:val="multilevel"/>
    <w:tmpl w:val="B748CF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8" w15:restartNumberingAfterBreak="0">
    <w:nsid w:val="61F65E7B"/>
    <w:multiLevelType w:val="multilevel"/>
    <w:tmpl w:val="E1D2A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9" w15:restartNumberingAfterBreak="0">
    <w:nsid w:val="620A6DAA"/>
    <w:multiLevelType w:val="multilevel"/>
    <w:tmpl w:val="D196D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0" w15:restartNumberingAfterBreak="0">
    <w:nsid w:val="622C0D2B"/>
    <w:multiLevelType w:val="multilevel"/>
    <w:tmpl w:val="AFE69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1" w15:restartNumberingAfterBreak="0">
    <w:nsid w:val="62B0582A"/>
    <w:multiLevelType w:val="multilevel"/>
    <w:tmpl w:val="180CE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2" w15:restartNumberingAfterBreak="0">
    <w:nsid w:val="62E235BD"/>
    <w:multiLevelType w:val="multilevel"/>
    <w:tmpl w:val="A0BE2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3" w15:restartNumberingAfterBreak="0">
    <w:nsid w:val="63307B03"/>
    <w:multiLevelType w:val="multilevel"/>
    <w:tmpl w:val="EFCCF5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4" w15:restartNumberingAfterBreak="0">
    <w:nsid w:val="63575462"/>
    <w:multiLevelType w:val="multilevel"/>
    <w:tmpl w:val="EE143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5" w15:restartNumberingAfterBreak="0">
    <w:nsid w:val="655118DD"/>
    <w:multiLevelType w:val="multilevel"/>
    <w:tmpl w:val="0C0226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6" w15:restartNumberingAfterBreak="0">
    <w:nsid w:val="65A656B6"/>
    <w:multiLevelType w:val="multilevel"/>
    <w:tmpl w:val="A5F8A2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7" w15:restartNumberingAfterBreak="0">
    <w:nsid w:val="65B1022B"/>
    <w:multiLevelType w:val="multilevel"/>
    <w:tmpl w:val="DAB844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8" w15:restartNumberingAfterBreak="0">
    <w:nsid w:val="65FA6807"/>
    <w:multiLevelType w:val="hybridMultilevel"/>
    <w:tmpl w:val="FFFFFFFF"/>
    <w:lvl w:ilvl="0" w:tplc="05D29C72">
      <w:start w:val="1"/>
      <w:numFmt w:val="bullet"/>
      <w:lvlText w:val=""/>
      <w:lvlJc w:val="left"/>
      <w:pPr>
        <w:ind w:left="720" w:hanging="360"/>
      </w:pPr>
      <w:rPr>
        <w:rFonts w:ascii="Symbol" w:hAnsi="Symbol" w:hint="default"/>
      </w:rPr>
    </w:lvl>
    <w:lvl w:ilvl="1" w:tplc="6EEA693E">
      <w:start w:val="1"/>
      <w:numFmt w:val="bullet"/>
      <w:lvlText w:val="o"/>
      <w:lvlJc w:val="left"/>
      <w:pPr>
        <w:ind w:left="1440" w:hanging="360"/>
      </w:pPr>
      <w:rPr>
        <w:rFonts w:ascii="Courier New" w:hAnsi="Courier New" w:hint="default"/>
      </w:rPr>
    </w:lvl>
    <w:lvl w:ilvl="2" w:tplc="F7F896EC">
      <w:start w:val="1"/>
      <w:numFmt w:val="bullet"/>
      <w:lvlText w:val=""/>
      <w:lvlJc w:val="left"/>
      <w:pPr>
        <w:ind w:left="2160" w:hanging="360"/>
      </w:pPr>
      <w:rPr>
        <w:rFonts w:ascii="Wingdings" w:hAnsi="Wingdings" w:hint="default"/>
      </w:rPr>
    </w:lvl>
    <w:lvl w:ilvl="3" w:tplc="8222E846">
      <w:start w:val="1"/>
      <w:numFmt w:val="bullet"/>
      <w:lvlText w:val=""/>
      <w:lvlJc w:val="left"/>
      <w:pPr>
        <w:ind w:left="2880" w:hanging="360"/>
      </w:pPr>
      <w:rPr>
        <w:rFonts w:ascii="Symbol" w:hAnsi="Symbol" w:hint="default"/>
      </w:rPr>
    </w:lvl>
    <w:lvl w:ilvl="4" w:tplc="5B788D30">
      <w:start w:val="1"/>
      <w:numFmt w:val="bullet"/>
      <w:lvlText w:val="o"/>
      <w:lvlJc w:val="left"/>
      <w:pPr>
        <w:ind w:left="3600" w:hanging="360"/>
      </w:pPr>
      <w:rPr>
        <w:rFonts w:ascii="Courier New" w:hAnsi="Courier New" w:hint="default"/>
      </w:rPr>
    </w:lvl>
    <w:lvl w:ilvl="5" w:tplc="D3ECC012">
      <w:start w:val="1"/>
      <w:numFmt w:val="bullet"/>
      <w:lvlText w:val=""/>
      <w:lvlJc w:val="left"/>
      <w:pPr>
        <w:ind w:left="4320" w:hanging="360"/>
      </w:pPr>
      <w:rPr>
        <w:rFonts w:ascii="Wingdings" w:hAnsi="Wingdings" w:hint="default"/>
      </w:rPr>
    </w:lvl>
    <w:lvl w:ilvl="6" w:tplc="EB56D756">
      <w:start w:val="1"/>
      <w:numFmt w:val="bullet"/>
      <w:lvlText w:val=""/>
      <w:lvlJc w:val="left"/>
      <w:pPr>
        <w:ind w:left="5040" w:hanging="360"/>
      </w:pPr>
      <w:rPr>
        <w:rFonts w:ascii="Symbol" w:hAnsi="Symbol" w:hint="default"/>
      </w:rPr>
    </w:lvl>
    <w:lvl w:ilvl="7" w:tplc="A9A00FCC">
      <w:start w:val="1"/>
      <w:numFmt w:val="bullet"/>
      <w:lvlText w:val="o"/>
      <w:lvlJc w:val="left"/>
      <w:pPr>
        <w:ind w:left="5760" w:hanging="360"/>
      </w:pPr>
      <w:rPr>
        <w:rFonts w:ascii="Courier New" w:hAnsi="Courier New" w:hint="default"/>
      </w:rPr>
    </w:lvl>
    <w:lvl w:ilvl="8" w:tplc="71FEB27E">
      <w:start w:val="1"/>
      <w:numFmt w:val="bullet"/>
      <w:lvlText w:val=""/>
      <w:lvlJc w:val="left"/>
      <w:pPr>
        <w:ind w:left="6480" w:hanging="360"/>
      </w:pPr>
      <w:rPr>
        <w:rFonts w:ascii="Wingdings" w:hAnsi="Wingdings" w:hint="default"/>
      </w:rPr>
    </w:lvl>
  </w:abstractNum>
  <w:abstractNum w:abstractNumId="309" w15:restartNumberingAfterBreak="0">
    <w:nsid w:val="662140C7"/>
    <w:multiLevelType w:val="multilevel"/>
    <w:tmpl w:val="90245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0" w15:restartNumberingAfterBreak="0">
    <w:nsid w:val="662145F1"/>
    <w:multiLevelType w:val="multilevel"/>
    <w:tmpl w:val="F3F0E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1" w15:restartNumberingAfterBreak="0">
    <w:nsid w:val="666A49B9"/>
    <w:multiLevelType w:val="multilevel"/>
    <w:tmpl w:val="FE1075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2" w15:restartNumberingAfterBreak="0">
    <w:nsid w:val="66767A54"/>
    <w:multiLevelType w:val="multilevel"/>
    <w:tmpl w:val="75E40E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3" w15:restartNumberingAfterBreak="0">
    <w:nsid w:val="667F7525"/>
    <w:multiLevelType w:val="multilevel"/>
    <w:tmpl w:val="9E304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4" w15:restartNumberingAfterBreak="0">
    <w:nsid w:val="66867E3F"/>
    <w:multiLevelType w:val="multilevel"/>
    <w:tmpl w:val="286CF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5" w15:restartNumberingAfterBreak="0">
    <w:nsid w:val="67765F11"/>
    <w:multiLevelType w:val="multilevel"/>
    <w:tmpl w:val="CC24F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6" w15:restartNumberingAfterBreak="0">
    <w:nsid w:val="68C34FD2"/>
    <w:multiLevelType w:val="multilevel"/>
    <w:tmpl w:val="FA009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7" w15:restartNumberingAfterBreak="0">
    <w:nsid w:val="69134343"/>
    <w:multiLevelType w:val="multilevel"/>
    <w:tmpl w:val="649E9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8" w15:restartNumberingAfterBreak="0">
    <w:nsid w:val="69385928"/>
    <w:multiLevelType w:val="multilevel"/>
    <w:tmpl w:val="3056A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9" w15:restartNumberingAfterBreak="0">
    <w:nsid w:val="694953FD"/>
    <w:multiLevelType w:val="multilevel"/>
    <w:tmpl w:val="CC4AD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0" w15:restartNumberingAfterBreak="0">
    <w:nsid w:val="697576A8"/>
    <w:multiLevelType w:val="multilevel"/>
    <w:tmpl w:val="BC4A0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1" w15:restartNumberingAfterBreak="0">
    <w:nsid w:val="69D13BAC"/>
    <w:multiLevelType w:val="multilevel"/>
    <w:tmpl w:val="F56C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2" w15:restartNumberingAfterBreak="0">
    <w:nsid w:val="6A7671BD"/>
    <w:multiLevelType w:val="multilevel"/>
    <w:tmpl w:val="49744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3" w15:restartNumberingAfterBreak="0">
    <w:nsid w:val="6ACB3709"/>
    <w:multiLevelType w:val="multilevel"/>
    <w:tmpl w:val="450C4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4" w15:restartNumberingAfterBreak="0">
    <w:nsid w:val="6AD52AC6"/>
    <w:multiLevelType w:val="multilevel"/>
    <w:tmpl w:val="42B21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5" w15:restartNumberingAfterBreak="0">
    <w:nsid w:val="6B363C4D"/>
    <w:multiLevelType w:val="multilevel"/>
    <w:tmpl w:val="1E145E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6" w15:restartNumberingAfterBreak="0">
    <w:nsid w:val="6B59758D"/>
    <w:multiLevelType w:val="multilevel"/>
    <w:tmpl w:val="C86C94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7" w15:restartNumberingAfterBreak="0">
    <w:nsid w:val="6B9628CE"/>
    <w:multiLevelType w:val="multilevel"/>
    <w:tmpl w:val="32C8A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8" w15:restartNumberingAfterBreak="0">
    <w:nsid w:val="6CC7627E"/>
    <w:multiLevelType w:val="multilevel"/>
    <w:tmpl w:val="9A0E8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9" w15:restartNumberingAfterBreak="0">
    <w:nsid w:val="6DF23528"/>
    <w:multiLevelType w:val="multilevel"/>
    <w:tmpl w:val="0630D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0" w15:restartNumberingAfterBreak="0">
    <w:nsid w:val="6E0C00D1"/>
    <w:multiLevelType w:val="multilevel"/>
    <w:tmpl w:val="EC005E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1" w15:restartNumberingAfterBreak="0">
    <w:nsid w:val="6E160203"/>
    <w:multiLevelType w:val="multilevel"/>
    <w:tmpl w:val="A5621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2" w15:restartNumberingAfterBreak="0">
    <w:nsid w:val="6E69114D"/>
    <w:multiLevelType w:val="multilevel"/>
    <w:tmpl w:val="BE428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3" w15:restartNumberingAfterBreak="0">
    <w:nsid w:val="6EC3053C"/>
    <w:multiLevelType w:val="multilevel"/>
    <w:tmpl w:val="E7AC7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4" w15:restartNumberingAfterBreak="0">
    <w:nsid w:val="6EC676A6"/>
    <w:multiLevelType w:val="multilevel"/>
    <w:tmpl w:val="FB465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5" w15:restartNumberingAfterBreak="0">
    <w:nsid w:val="6EE4661B"/>
    <w:multiLevelType w:val="multilevel"/>
    <w:tmpl w:val="AE5C86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6" w15:restartNumberingAfterBreak="0">
    <w:nsid w:val="6F1A0C96"/>
    <w:multiLevelType w:val="multilevel"/>
    <w:tmpl w:val="2F100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7" w15:restartNumberingAfterBreak="0">
    <w:nsid w:val="6F376227"/>
    <w:multiLevelType w:val="multilevel"/>
    <w:tmpl w:val="83585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8" w15:restartNumberingAfterBreak="0">
    <w:nsid w:val="6FA30DAE"/>
    <w:multiLevelType w:val="multilevel"/>
    <w:tmpl w:val="0AEC4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9" w15:restartNumberingAfterBreak="0">
    <w:nsid w:val="6FDB7D3A"/>
    <w:multiLevelType w:val="multilevel"/>
    <w:tmpl w:val="82CC43EE"/>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0" w15:restartNumberingAfterBreak="0">
    <w:nsid w:val="707220BA"/>
    <w:multiLevelType w:val="multilevel"/>
    <w:tmpl w:val="5B7C3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1" w15:restartNumberingAfterBreak="0">
    <w:nsid w:val="70A37E17"/>
    <w:multiLevelType w:val="multilevel"/>
    <w:tmpl w:val="197629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2" w15:restartNumberingAfterBreak="0">
    <w:nsid w:val="70AB146C"/>
    <w:multiLevelType w:val="multilevel"/>
    <w:tmpl w:val="5C2A1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3" w15:restartNumberingAfterBreak="0">
    <w:nsid w:val="70B35349"/>
    <w:multiLevelType w:val="multilevel"/>
    <w:tmpl w:val="AD120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4" w15:restartNumberingAfterBreak="0">
    <w:nsid w:val="70D73FF6"/>
    <w:multiLevelType w:val="multilevel"/>
    <w:tmpl w:val="E60606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5" w15:restartNumberingAfterBreak="0">
    <w:nsid w:val="719370A0"/>
    <w:multiLevelType w:val="multilevel"/>
    <w:tmpl w:val="102832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6" w15:restartNumberingAfterBreak="0">
    <w:nsid w:val="71B44F39"/>
    <w:multiLevelType w:val="multilevel"/>
    <w:tmpl w:val="E7426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7" w15:restartNumberingAfterBreak="0">
    <w:nsid w:val="71F461AA"/>
    <w:multiLevelType w:val="multilevel"/>
    <w:tmpl w:val="EED4E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8" w15:restartNumberingAfterBreak="0">
    <w:nsid w:val="720202DD"/>
    <w:multiLevelType w:val="multilevel"/>
    <w:tmpl w:val="EEF02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9" w15:restartNumberingAfterBreak="0">
    <w:nsid w:val="7222611F"/>
    <w:multiLevelType w:val="multilevel"/>
    <w:tmpl w:val="6CA20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0" w15:restartNumberingAfterBreak="0">
    <w:nsid w:val="7229524C"/>
    <w:multiLevelType w:val="multilevel"/>
    <w:tmpl w:val="D1B239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1" w15:restartNumberingAfterBreak="0">
    <w:nsid w:val="72613306"/>
    <w:multiLevelType w:val="multilevel"/>
    <w:tmpl w:val="4CB04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2" w15:restartNumberingAfterBreak="0">
    <w:nsid w:val="734C76B1"/>
    <w:multiLevelType w:val="multilevel"/>
    <w:tmpl w:val="7632B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3" w15:restartNumberingAfterBreak="0">
    <w:nsid w:val="73BE0284"/>
    <w:multiLevelType w:val="multilevel"/>
    <w:tmpl w:val="6C6AA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4" w15:restartNumberingAfterBreak="0">
    <w:nsid w:val="73EA27E2"/>
    <w:multiLevelType w:val="multilevel"/>
    <w:tmpl w:val="8B50FC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5" w15:restartNumberingAfterBreak="0">
    <w:nsid w:val="741B771F"/>
    <w:multiLevelType w:val="multilevel"/>
    <w:tmpl w:val="672C9E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6" w15:restartNumberingAfterBreak="0">
    <w:nsid w:val="74DC67BC"/>
    <w:multiLevelType w:val="multilevel"/>
    <w:tmpl w:val="C2583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7" w15:restartNumberingAfterBreak="0">
    <w:nsid w:val="75143EFD"/>
    <w:multiLevelType w:val="multilevel"/>
    <w:tmpl w:val="60FE8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8" w15:restartNumberingAfterBreak="0">
    <w:nsid w:val="757E29CD"/>
    <w:multiLevelType w:val="multilevel"/>
    <w:tmpl w:val="A2262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9" w15:restartNumberingAfterBreak="0">
    <w:nsid w:val="75FE6DD6"/>
    <w:multiLevelType w:val="multilevel"/>
    <w:tmpl w:val="D94E2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0" w15:restartNumberingAfterBreak="0">
    <w:nsid w:val="764F1503"/>
    <w:multiLevelType w:val="multilevel"/>
    <w:tmpl w:val="98CC3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1" w15:restartNumberingAfterBreak="0">
    <w:nsid w:val="76503C14"/>
    <w:multiLevelType w:val="multilevel"/>
    <w:tmpl w:val="17E06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2" w15:restartNumberingAfterBreak="0">
    <w:nsid w:val="76A43D8D"/>
    <w:multiLevelType w:val="multilevel"/>
    <w:tmpl w:val="1040A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3" w15:restartNumberingAfterBreak="0">
    <w:nsid w:val="76B96662"/>
    <w:multiLevelType w:val="multilevel"/>
    <w:tmpl w:val="0B2AB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4" w15:restartNumberingAfterBreak="0">
    <w:nsid w:val="76D04F84"/>
    <w:multiLevelType w:val="multilevel"/>
    <w:tmpl w:val="7C16B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5" w15:restartNumberingAfterBreak="0">
    <w:nsid w:val="76D22BB4"/>
    <w:multiLevelType w:val="multilevel"/>
    <w:tmpl w:val="A120D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6" w15:restartNumberingAfterBreak="0">
    <w:nsid w:val="770B2BC8"/>
    <w:multiLevelType w:val="multilevel"/>
    <w:tmpl w:val="A0E27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7" w15:restartNumberingAfterBreak="0">
    <w:nsid w:val="77530442"/>
    <w:multiLevelType w:val="multilevel"/>
    <w:tmpl w:val="1C80A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8" w15:restartNumberingAfterBreak="0">
    <w:nsid w:val="778F0492"/>
    <w:multiLevelType w:val="multilevel"/>
    <w:tmpl w:val="15C8D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9" w15:restartNumberingAfterBreak="0">
    <w:nsid w:val="77C8109A"/>
    <w:multiLevelType w:val="multilevel"/>
    <w:tmpl w:val="46B62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0" w15:restartNumberingAfterBreak="0">
    <w:nsid w:val="78064ADF"/>
    <w:multiLevelType w:val="multilevel"/>
    <w:tmpl w:val="384AB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1" w15:restartNumberingAfterBreak="0">
    <w:nsid w:val="78773D86"/>
    <w:multiLevelType w:val="multilevel"/>
    <w:tmpl w:val="0B6A6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2" w15:restartNumberingAfterBreak="0">
    <w:nsid w:val="79237925"/>
    <w:multiLevelType w:val="multilevel"/>
    <w:tmpl w:val="A140B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3" w15:restartNumberingAfterBreak="0">
    <w:nsid w:val="794F0F39"/>
    <w:multiLevelType w:val="multilevel"/>
    <w:tmpl w:val="3F783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4" w15:restartNumberingAfterBreak="0">
    <w:nsid w:val="79905A8A"/>
    <w:multiLevelType w:val="multilevel"/>
    <w:tmpl w:val="544EC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5" w15:restartNumberingAfterBreak="0">
    <w:nsid w:val="79A90B2A"/>
    <w:multiLevelType w:val="multilevel"/>
    <w:tmpl w:val="F2402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6" w15:restartNumberingAfterBreak="0">
    <w:nsid w:val="79F32F04"/>
    <w:multiLevelType w:val="multilevel"/>
    <w:tmpl w:val="E8BE4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7" w15:restartNumberingAfterBreak="0">
    <w:nsid w:val="7A277E44"/>
    <w:multiLevelType w:val="multilevel"/>
    <w:tmpl w:val="8F309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8" w15:restartNumberingAfterBreak="0">
    <w:nsid w:val="7AD354D0"/>
    <w:multiLevelType w:val="multilevel"/>
    <w:tmpl w:val="F4CE2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9" w15:restartNumberingAfterBreak="0">
    <w:nsid w:val="7AFD0CCC"/>
    <w:multiLevelType w:val="multilevel"/>
    <w:tmpl w:val="4FCC9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0" w15:restartNumberingAfterBreak="0">
    <w:nsid w:val="7B0E273C"/>
    <w:multiLevelType w:val="multilevel"/>
    <w:tmpl w:val="B1D6D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1" w15:restartNumberingAfterBreak="0">
    <w:nsid w:val="7B485D26"/>
    <w:multiLevelType w:val="multilevel"/>
    <w:tmpl w:val="72A22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2" w15:restartNumberingAfterBreak="0">
    <w:nsid w:val="7B704FDE"/>
    <w:multiLevelType w:val="multilevel"/>
    <w:tmpl w:val="8DB29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3" w15:restartNumberingAfterBreak="0">
    <w:nsid w:val="7B9F6191"/>
    <w:multiLevelType w:val="multilevel"/>
    <w:tmpl w:val="99FE0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4" w15:restartNumberingAfterBreak="0">
    <w:nsid w:val="7BAA0213"/>
    <w:multiLevelType w:val="multilevel"/>
    <w:tmpl w:val="73C6F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5" w15:restartNumberingAfterBreak="0">
    <w:nsid w:val="7C052DA2"/>
    <w:multiLevelType w:val="multilevel"/>
    <w:tmpl w:val="94224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6" w15:restartNumberingAfterBreak="0">
    <w:nsid w:val="7C244F1D"/>
    <w:multiLevelType w:val="multilevel"/>
    <w:tmpl w:val="913AF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7" w15:restartNumberingAfterBreak="0">
    <w:nsid w:val="7C72D773"/>
    <w:multiLevelType w:val="hybridMultilevel"/>
    <w:tmpl w:val="FFFFFFFF"/>
    <w:lvl w:ilvl="0" w:tplc="D2A234C8">
      <w:start w:val="1"/>
      <w:numFmt w:val="bullet"/>
      <w:lvlText w:val=""/>
      <w:lvlJc w:val="left"/>
      <w:pPr>
        <w:ind w:left="720" w:hanging="360"/>
      </w:pPr>
      <w:rPr>
        <w:rFonts w:ascii="Symbol" w:hAnsi="Symbol" w:hint="default"/>
      </w:rPr>
    </w:lvl>
    <w:lvl w:ilvl="1" w:tplc="3B7E9C4C">
      <w:start w:val="1"/>
      <w:numFmt w:val="bullet"/>
      <w:lvlText w:val="o"/>
      <w:lvlJc w:val="left"/>
      <w:pPr>
        <w:ind w:left="1440" w:hanging="360"/>
      </w:pPr>
      <w:rPr>
        <w:rFonts w:ascii="Courier New" w:hAnsi="Courier New" w:hint="default"/>
      </w:rPr>
    </w:lvl>
    <w:lvl w:ilvl="2" w:tplc="BBF2E782">
      <w:start w:val="1"/>
      <w:numFmt w:val="bullet"/>
      <w:lvlText w:val=""/>
      <w:lvlJc w:val="left"/>
      <w:pPr>
        <w:ind w:left="2160" w:hanging="360"/>
      </w:pPr>
      <w:rPr>
        <w:rFonts w:ascii="Wingdings" w:hAnsi="Wingdings" w:hint="default"/>
      </w:rPr>
    </w:lvl>
    <w:lvl w:ilvl="3" w:tplc="ED32332E">
      <w:start w:val="1"/>
      <w:numFmt w:val="bullet"/>
      <w:lvlText w:val=""/>
      <w:lvlJc w:val="left"/>
      <w:pPr>
        <w:ind w:left="2880" w:hanging="360"/>
      </w:pPr>
      <w:rPr>
        <w:rFonts w:ascii="Symbol" w:hAnsi="Symbol" w:hint="default"/>
      </w:rPr>
    </w:lvl>
    <w:lvl w:ilvl="4" w:tplc="DEA4D9FE">
      <w:start w:val="1"/>
      <w:numFmt w:val="bullet"/>
      <w:lvlText w:val="o"/>
      <w:lvlJc w:val="left"/>
      <w:pPr>
        <w:ind w:left="3600" w:hanging="360"/>
      </w:pPr>
      <w:rPr>
        <w:rFonts w:ascii="Courier New" w:hAnsi="Courier New" w:hint="default"/>
      </w:rPr>
    </w:lvl>
    <w:lvl w:ilvl="5" w:tplc="5E402462">
      <w:start w:val="1"/>
      <w:numFmt w:val="bullet"/>
      <w:lvlText w:val=""/>
      <w:lvlJc w:val="left"/>
      <w:pPr>
        <w:ind w:left="4320" w:hanging="360"/>
      </w:pPr>
      <w:rPr>
        <w:rFonts w:ascii="Wingdings" w:hAnsi="Wingdings" w:hint="default"/>
      </w:rPr>
    </w:lvl>
    <w:lvl w:ilvl="6" w:tplc="45AA11FA">
      <w:start w:val="1"/>
      <w:numFmt w:val="bullet"/>
      <w:lvlText w:val=""/>
      <w:lvlJc w:val="left"/>
      <w:pPr>
        <w:ind w:left="5040" w:hanging="360"/>
      </w:pPr>
      <w:rPr>
        <w:rFonts w:ascii="Symbol" w:hAnsi="Symbol" w:hint="default"/>
      </w:rPr>
    </w:lvl>
    <w:lvl w:ilvl="7" w:tplc="2B48EDC0">
      <w:start w:val="1"/>
      <w:numFmt w:val="bullet"/>
      <w:lvlText w:val="o"/>
      <w:lvlJc w:val="left"/>
      <w:pPr>
        <w:ind w:left="5760" w:hanging="360"/>
      </w:pPr>
      <w:rPr>
        <w:rFonts w:ascii="Courier New" w:hAnsi="Courier New" w:hint="default"/>
      </w:rPr>
    </w:lvl>
    <w:lvl w:ilvl="8" w:tplc="71702EB4">
      <w:start w:val="1"/>
      <w:numFmt w:val="bullet"/>
      <w:lvlText w:val=""/>
      <w:lvlJc w:val="left"/>
      <w:pPr>
        <w:ind w:left="6480" w:hanging="360"/>
      </w:pPr>
      <w:rPr>
        <w:rFonts w:ascii="Wingdings" w:hAnsi="Wingdings" w:hint="default"/>
      </w:rPr>
    </w:lvl>
  </w:abstractNum>
  <w:abstractNum w:abstractNumId="388" w15:restartNumberingAfterBreak="0">
    <w:nsid w:val="7C797F3D"/>
    <w:multiLevelType w:val="multilevel"/>
    <w:tmpl w:val="51E63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9" w15:restartNumberingAfterBreak="0">
    <w:nsid w:val="7D8235BA"/>
    <w:multiLevelType w:val="multilevel"/>
    <w:tmpl w:val="B34AC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0" w15:restartNumberingAfterBreak="0">
    <w:nsid w:val="7E211F33"/>
    <w:multiLevelType w:val="multilevel"/>
    <w:tmpl w:val="5A586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1" w15:restartNumberingAfterBreak="0">
    <w:nsid w:val="7E4621B8"/>
    <w:multiLevelType w:val="multilevel"/>
    <w:tmpl w:val="9AB24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2" w15:restartNumberingAfterBreak="0">
    <w:nsid w:val="7E53076B"/>
    <w:multiLevelType w:val="multilevel"/>
    <w:tmpl w:val="7FF08A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3" w15:restartNumberingAfterBreak="0">
    <w:nsid w:val="7EC5240F"/>
    <w:multiLevelType w:val="multilevel"/>
    <w:tmpl w:val="32B6C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4" w15:restartNumberingAfterBreak="0">
    <w:nsid w:val="7F110354"/>
    <w:multiLevelType w:val="multilevel"/>
    <w:tmpl w:val="B0B8F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5" w15:restartNumberingAfterBreak="0">
    <w:nsid w:val="7F1B7505"/>
    <w:multiLevelType w:val="multilevel"/>
    <w:tmpl w:val="0A3A9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6" w15:restartNumberingAfterBreak="0">
    <w:nsid w:val="7F220150"/>
    <w:multiLevelType w:val="multilevel"/>
    <w:tmpl w:val="0E1A7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7" w15:restartNumberingAfterBreak="0">
    <w:nsid w:val="7F3016C3"/>
    <w:multiLevelType w:val="multilevel"/>
    <w:tmpl w:val="C8645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8" w15:restartNumberingAfterBreak="0">
    <w:nsid w:val="7F4B2E22"/>
    <w:multiLevelType w:val="multilevel"/>
    <w:tmpl w:val="2AB60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9" w15:restartNumberingAfterBreak="0">
    <w:nsid w:val="7F937584"/>
    <w:multiLevelType w:val="multilevel"/>
    <w:tmpl w:val="48E84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0" w15:restartNumberingAfterBreak="0">
    <w:nsid w:val="7F9415E6"/>
    <w:multiLevelType w:val="multilevel"/>
    <w:tmpl w:val="B49E7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1" w15:restartNumberingAfterBreak="0">
    <w:nsid w:val="7FCD2085"/>
    <w:multiLevelType w:val="multilevel"/>
    <w:tmpl w:val="ACEC5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2" w15:restartNumberingAfterBreak="0">
    <w:nsid w:val="7FE67058"/>
    <w:multiLevelType w:val="multilevel"/>
    <w:tmpl w:val="3AB6D3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1954448">
    <w:abstractNumId w:val="28"/>
  </w:num>
  <w:num w:numId="2" w16cid:durableId="1568955090">
    <w:abstractNumId w:val="35"/>
  </w:num>
  <w:num w:numId="3" w16cid:durableId="2021002733">
    <w:abstractNumId w:val="368"/>
  </w:num>
  <w:num w:numId="4" w16cid:durableId="772163674">
    <w:abstractNumId w:val="332"/>
  </w:num>
  <w:num w:numId="5" w16cid:durableId="1556313610">
    <w:abstractNumId w:val="111"/>
  </w:num>
  <w:num w:numId="6" w16cid:durableId="1848399789">
    <w:abstractNumId w:val="371"/>
  </w:num>
  <w:num w:numId="7" w16cid:durableId="887764038">
    <w:abstractNumId w:val="181"/>
  </w:num>
  <w:num w:numId="8" w16cid:durableId="1138297871">
    <w:abstractNumId w:val="149"/>
  </w:num>
  <w:num w:numId="9" w16cid:durableId="796222106">
    <w:abstractNumId w:val="359"/>
  </w:num>
  <w:num w:numId="10" w16cid:durableId="252279360">
    <w:abstractNumId w:val="375"/>
  </w:num>
  <w:num w:numId="11" w16cid:durableId="511918401">
    <w:abstractNumId w:val="402"/>
  </w:num>
  <w:num w:numId="12" w16cid:durableId="1611741894">
    <w:abstractNumId w:val="341"/>
  </w:num>
  <w:num w:numId="13" w16cid:durableId="709113083">
    <w:abstractNumId w:val="148"/>
  </w:num>
  <w:num w:numId="14" w16cid:durableId="267008706">
    <w:abstractNumId w:val="129"/>
  </w:num>
  <w:num w:numId="15" w16cid:durableId="725681731">
    <w:abstractNumId w:val="258"/>
  </w:num>
  <w:num w:numId="16" w16cid:durableId="1938325256">
    <w:abstractNumId w:val="171"/>
  </w:num>
  <w:num w:numId="17" w16cid:durableId="1457338199">
    <w:abstractNumId w:val="102"/>
  </w:num>
  <w:num w:numId="18" w16cid:durableId="1714111473">
    <w:abstractNumId w:val="311"/>
  </w:num>
  <w:num w:numId="19" w16cid:durableId="1629968840">
    <w:abstractNumId w:val="87"/>
  </w:num>
  <w:num w:numId="20" w16cid:durableId="272788274">
    <w:abstractNumId w:val="124"/>
  </w:num>
  <w:num w:numId="21" w16cid:durableId="1185441864">
    <w:abstractNumId w:val="244"/>
  </w:num>
  <w:num w:numId="22" w16cid:durableId="594247579">
    <w:abstractNumId w:val="318"/>
  </w:num>
  <w:num w:numId="23" w16cid:durableId="738747299">
    <w:abstractNumId w:val="248"/>
  </w:num>
  <w:num w:numId="24" w16cid:durableId="391542267">
    <w:abstractNumId w:val="108"/>
  </w:num>
  <w:num w:numId="25" w16cid:durableId="103306135">
    <w:abstractNumId w:val="67"/>
  </w:num>
  <w:num w:numId="26" w16cid:durableId="211426275">
    <w:abstractNumId w:val="68"/>
  </w:num>
  <w:num w:numId="27" w16cid:durableId="40444106">
    <w:abstractNumId w:val="114"/>
  </w:num>
  <w:num w:numId="28" w16cid:durableId="1233202612">
    <w:abstractNumId w:val="22"/>
  </w:num>
  <w:num w:numId="29" w16cid:durableId="905529707">
    <w:abstractNumId w:val="298"/>
  </w:num>
  <w:num w:numId="30" w16cid:durableId="1025250122">
    <w:abstractNumId w:val="201"/>
  </w:num>
  <w:num w:numId="31" w16cid:durableId="216940660">
    <w:abstractNumId w:val="366"/>
  </w:num>
  <w:num w:numId="32" w16cid:durableId="732582069">
    <w:abstractNumId w:val="266"/>
  </w:num>
  <w:num w:numId="33" w16cid:durableId="175772040">
    <w:abstractNumId w:val="278"/>
  </w:num>
  <w:num w:numId="34" w16cid:durableId="223757671">
    <w:abstractNumId w:val="93"/>
  </w:num>
  <w:num w:numId="35" w16cid:durableId="1307121979">
    <w:abstractNumId w:val="126"/>
  </w:num>
  <w:num w:numId="36" w16cid:durableId="1999532684">
    <w:abstractNumId w:val="282"/>
  </w:num>
  <w:num w:numId="37" w16cid:durableId="545799002">
    <w:abstractNumId w:val="17"/>
  </w:num>
  <w:num w:numId="38" w16cid:durableId="451706311">
    <w:abstractNumId w:val="43"/>
  </w:num>
  <w:num w:numId="39" w16cid:durableId="718554869">
    <w:abstractNumId w:val="259"/>
  </w:num>
  <w:num w:numId="40" w16cid:durableId="1667661191">
    <w:abstractNumId w:val="173"/>
  </w:num>
  <w:num w:numId="41" w16cid:durableId="741221486">
    <w:abstractNumId w:val="390"/>
  </w:num>
  <w:num w:numId="42" w16cid:durableId="284897792">
    <w:abstractNumId w:val="369"/>
  </w:num>
  <w:num w:numId="43" w16cid:durableId="636496331">
    <w:abstractNumId w:val="251"/>
  </w:num>
  <w:num w:numId="44" w16cid:durableId="1365056084">
    <w:abstractNumId w:val="24"/>
  </w:num>
  <w:num w:numId="45" w16cid:durableId="404038935">
    <w:abstractNumId w:val="372"/>
  </w:num>
  <w:num w:numId="46" w16cid:durableId="147016663">
    <w:abstractNumId w:val="85"/>
  </w:num>
  <w:num w:numId="47" w16cid:durableId="1355502227">
    <w:abstractNumId w:val="268"/>
  </w:num>
  <w:num w:numId="48" w16cid:durableId="98717283">
    <w:abstractNumId w:val="218"/>
  </w:num>
  <w:num w:numId="49" w16cid:durableId="1187714797">
    <w:abstractNumId w:val="127"/>
  </w:num>
  <w:num w:numId="50" w16cid:durableId="83917435">
    <w:abstractNumId w:val="33"/>
  </w:num>
  <w:num w:numId="51" w16cid:durableId="246698146">
    <w:abstractNumId w:val="225"/>
  </w:num>
  <w:num w:numId="52" w16cid:durableId="247160524">
    <w:abstractNumId w:val="139"/>
  </w:num>
  <w:num w:numId="53" w16cid:durableId="1819373132">
    <w:abstractNumId w:val="303"/>
  </w:num>
  <w:num w:numId="54" w16cid:durableId="786042655">
    <w:abstractNumId w:val="23"/>
  </w:num>
  <w:num w:numId="55" w16cid:durableId="472872616">
    <w:abstractNumId w:val="115"/>
  </w:num>
  <w:num w:numId="56" w16cid:durableId="517278402">
    <w:abstractNumId w:val="94"/>
  </w:num>
  <w:num w:numId="57" w16cid:durableId="27263253">
    <w:abstractNumId w:val="363"/>
  </w:num>
  <w:num w:numId="58" w16cid:durableId="405879628">
    <w:abstractNumId w:val="351"/>
  </w:num>
  <w:num w:numId="59" w16cid:durableId="712342343">
    <w:abstractNumId w:val="65"/>
  </w:num>
  <w:num w:numId="60" w16cid:durableId="1783955825">
    <w:abstractNumId w:val="2"/>
  </w:num>
  <w:num w:numId="61" w16cid:durableId="1095899369">
    <w:abstractNumId w:val="103"/>
  </w:num>
  <w:num w:numId="62" w16cid:durableId="126708150">
    <w:abstractNumId w:val="365"/>
  </w:num>
  <w:num w:numId="63" w16cid:durableId="583271043">
    <w:abstractNumId w:val="357"/>
  </w:num>
  <w:num w:numId="64" w16cid:durableId="1860384639">
    <w:abstractNumId w:val="224"/>
  </w:num>
  <w:num w:numId="65" w16cid:durableId="1055619220">
    <w:abstractNumId w:val="237"/>
  </w:num>
  <w:num w:numId="66" w16cid:durableId="975717842">
    <w:abstractNumId w:val="0"/>
  </w:num>
  <w:num w:numId="67" w16cid:durableId="1574506614">
    <w:abstractNumId w:val="163"/>
  </w:num>
  <w:num w:numId="68" w16cid:durableId="1550996409">
    <w:abstractNumId w:val="11"/>
  </w:num>
  <w:num w:numId="69" w16cid:durableId="586035132">
    <w:abstractNumId w:val="6"/>
  </w:num>
  <w:num w:numId="70" w16cid:durableId="1175338176">
    <w:abstractNumId w:val="388"/>
  </w:num>
  <w:num w:numId="71" w16cid:durableId="2081515070">
    <w:abstractNumId w:val="252"/>
  </w:num>
  <w:num w:numId="72" w16cid:durableId="1835607620">
    <w:abstractNumId w:val="145"/>
  </w:num>
  <w:num w:numId="73" w16cid:durableId="1762947882">
    <w:abstractNumId w:val="249"/>
  </w:num>
  <w:num w:numId="74" w16cid:durableId="1211460057">
    <w:abstractNumId w:val="86"/>
  </w:num>
  <w:num w:numId="75" w16cid:durableId="1852598832">
    <w:abstractNumId w:val="8"/>
  </w:num>
  <w:num w:numId="76" w16cid:durableId="1494296232">
    <w:abstractNumId w:val="197"/>
  </w:num>
  <w:num w:numId="77" w16cid:durableId="581598282">
    <w:abstractNumId w:val="123"/>
  </w:num>
  <w:num w:numId="78" w16cid:durableId="25758760">
    <w:abstractNumId w:val="38"/>
  </w:num>
  <w:num w:numId="79" w16cid:durableId="1871453651">
    <w:abstractNumId w:val="281"/>
  </w:num>
  <w:num w:numId="80" w16cid:durableId="100884087">
    <w:abstractNumId w:val="302"/>
  </w:num>
  <w:num w:numId="81" w16cid:durableId="1738361942">
    <w:abstractNumId w:val="205"/>
  </w:num>
  <w:num w:numId="82" w16cid:durableId="1630085214">
    <w:abstractNumId w:val="21"/>
  </w:num>
  <w:num w:numId="83" w16cid:durableId="954826484">
    <w:abstractNumId w:val="370"/>
  </w:num>
  <w:num w:numId="84" w16cid:durableId="1318145112">
    <w:abstractNumId w:val="82"/>
  </w:num>
  <w:num w:numId="85" w16cid:durableId="244151265">
    <w:abstractNumId w:val="316"/>
  </w:num>
  <w:num w:numId="86" w16cid:durableId="578559602">
    <w:abstractNumId w:val="295"/>
  </w:num>
  <w:num w:numId="87" w16cid:durableId="632517563">
    <w:abstractNumId w:val="232"/>
  </w:num>
  <w:num w:numId="88" w16cid:durableId="1155681525">
    <w:abstractNumId w:val="20"/>
  </w:num>
  <w:num w:numId="89" w16cid:durableId="2022006504">
    <w:abstractNumId w:val="81"/>
  </w:num>
  <w:num w:numId="90" w16cid:durableId="920917191">
    <w:abstractNumId w:val="399"/>
  </w:num>
  <w:num w:numId="91" w16cid:durableId="335812066">
    <w:abstractNumId w:val="19"/>
  </w:num>
  <w:num w:numId="92" w16cid:durableId="1109085771">
    <w:abstractNumId w:val="176"/>
  </w:num>
  <w:num w:numId="93" w16cid:durableId="1060404089">
    <w:abstractNumId w:val="380"/>
  </w:num>
  <w:num w:numId="94" w16cid:durableId="1033917860">
    <w:abstractNumId w:val="397"/>
  </w:num>
  <w:num w:numId="95" w16cid:durableId="1565218099">
    <w:abstractNumId w:val="221"/>
  </w:num>
  <w:num w:numId="96" w16cid:durableId="485434361">
    <w:abstractNumId w:val="314"/>
  </w:num>
  <w:num w:numId="97" w16cid:durableId="730886282">
    <w:abstractNumId w:val="117"/>
  </w:num>
  <w:num w:numId="98" w16cid:durableId="1423724308">
    <w:abstractNumId w:val="264"/>
  </w:num>
  <w:num w:numId="99" w16cid:durableId="759104901">
    <w:abstractNumId w:val="235"/>
  </w:num>
  <w:num w:numId="100" w16cid:durableId="371610413">
    <w:abstractNumId w:val="250"/>
  </w:num>
  <w:num w:numId="101" w16cid:durableId="191575254">
    <w:abstractNumId w:val="356"/>
  </w:num>
  <w:num w:numId="102" w16cid:durableId="1094520598">
    <w:abstractNumId w:val="142"/>
  </w:num>
  <w:num w:numId="103" w16cid:durableId="1423867546">
    <w:abstractNumId w:val="36"/>
  </w:num>
  <w:num w:numId="104" w16cid:durableId="1747217119">
    <w:abstractNumId w:val="48"/>
  </w:num>
  <w:num w:numId="105" w16cid:durableId="1629237632">
    <w:abstractNumId w:val="150"/>
  </w:num>
  <w:num w:numId="106" w16cid:durableId="1747654617">
    <w:abstractNumId w:val="89"/>
  </w:num>
  <w:num w:numId="107" w16cid:durableId="1660697123">
    <w:abstractNumId w:val="274"/>
  </w:num>
  <w:num w:numId="108" w16cid:durableId="726300532">
    <w:abstractNumId w:val="326"/>
  </w:num>
  <w:num w:numId="109" w16cid:durableId="1245335389">
    <w:abstractNumId w:val="64"/>
  </w:num>
  <w:num w:numId="110" w16cid:durableId="1129974573">
    <w:abstractNumId w:val="277"/>
  </w:num>
  <w:num w:numId="111" w16cid:durableId="1374036200">
    <w:abstractNumId w:val="27"/>
  </w:num>
  <w:num w:numId="112" w16cid:durableId="1080441226">
    <w:abstractNumId w:val="61"/>
  </w:num>
  <w:num w:numId="113" w16cid:durableId="480582995">
    <w:abstractNumId w:val="367"/>
  </w:num>
  <w:num w:numId="114" w16cid:durableId="783034919">
    <w:abstractNumId w:val="188"/>
  </w:num>
  <w:num w:numId="115" w16cid:durableId="1901792282">
    <w:abstractNumId w:val="330"/>
  </w:num>
  <w:num w:numId="116" w16cid:durableId="982465590">
    <w:abstractNumId w:val="247"/>
  </w:num>
  <w:num w:numId="117" w16cid:durableId="934170736">
    <w:abstractNumId w:val="44"/>
  </w:num>
  <w:num w:numId="118" w16cid:durableId="81686553">
    <w:abstractNumId w:val="263"/>
  </w:num>
  <w:num w:numId="119" w16cid:durableId="268196174">
    <w:abstractNumId w:val="382"/>
  </w:num>
  <w:num w:numId="120" w16cid:durableId="370612497">
    <w:abstractNumId w:val="279"/>
  </w:num>
  <w:num w:numId="121" w16cid:durableId="1244677363">
    <w:abstractNumId w:val="140"/>
  </w:num>
  <w:num w:numId="122" w16cid:durableId="147020676">
    <w:abstractNumId w:val="240"/>
  </w:num>
  <w:num w:numId="123" w16cid:durableId="2106463722">
    <w:abstractNumId w:val="336"/>
  </w:num>
  <w:num w:numId="124" w16cid:durableId="1775786697">
    <w:abstractNumId w:val="31"/>
  </w:num>
  <w:num w:numId="125" w16cid:durableId="521555282">
    <w:abstractNumId w:val="120"/>
  </w:num>
  <w:num w:numId="126" w16cid:durableId="91165615">
    <w:abstractNumId w:val="119"/>
  </w:num>
  <w:num w:numId="127" w16cid:durableId="990718299">
    <w:abstractNumId w:val="350"/>
  </w:num>
  <w:num w:numId="128" w16cid:durableId="223948554">
    <w:abstractNumId w:val="364"/>
  </w:num>
  <w:num w:numId="129" w16cid:durableId="781266929">
    <w:abstractNumId w:val="49"/>
  </w:num>
  <w:num w:numId="130" w16cid:durableId="324868951">
    <w:abstractNumId w:val="32"/>
  </w:num>
  <w:num w:numId="131" w16cid:durableId="1172716933">
    <w:abstractNumId w:val="396"/>
  </w:num>
  <w:num w:numId="132" w16cid:durableId="1226137150">
    <w:abstractNumId w:val="3"/>
  </w:num>
  <w:num w:numId="133" w16cid:durableId="1676415867">
    <w:abstractNumId w:val="383"/>
  </w:num>
  <w:num w:numId="134" w16cid:durableId="741219651">
    <w:abstractNumId w:val="214"/>
  </w:num>
  <w:num w:numId="135" w16cid:durableId="785271437">
    <w:abstractNumId w:val="184"/>
  </w:num>
  <w:num w:numId="136" w16cid:durableId="116529415">
    <w:abstractNumId w:val="299"/>
  </w:num>
  <w:num w:numId="137" w16cid:durableId="62025660">
    <w:abstractNumId w:val="50"/>
  </w:num>
  <w:num w:numId="138" w16cid:durableId="1501122531">
    <w:abstractNumId w:val="92"/>
  </w:num>
  <w:num w:numId="139" w16cid:durableId="1070955988">
    <w:abstractNumId w:val="245"/>
  </w:num>
  <w:num w:numId="140" w16cid:durableId="76367036">
    <w:abstractNumId w:val="110"/>
  </w:num>
  <w:num w:numId="141" w16cid:durableId="1199968999">
    <w:abstractNumId w:val="352"/>
  </w:num>
  <w:num w:numId="142" w16cid:durableId="1941377174">
    <w:abstractNumId w:val="152"/>
  </w:num>
  <w:num w:numId="143" w16cid:durableId="750203765">
    <w:abstractNumId w:val="72"/>
  </w:num>
  <w:num w:numId="144" w16cid:durableId="327486850">
    <w:abstractNumId w:val="135"/>
  </w:num>
  <w:num w:numId="145" w16cid:durableId="1022976877">
    <w:abstractNumId w:val="199"/>
  </w:num>
  <w:num w:numId="146" w16cid:durableId="2032100841">
    <w:abstractNumId w:val="78"/>
  </w:num>
  <w:num w:numId="147" w16cid:durableId="1339503538">
    <w:abstractNumId w:val="230"/>
  </w:num>
  <w:num w:numId="148" w16cid:durableId="430050607">
    <w:abstractNumId w:val="192"/>
  </w:num>
  <w:num w:numId="149" w16cid:durableId="1431778969">
    <w:abstractNumId w:val="243"/>
  </w:num>
  <w:num w:numId="150" w16cid:durableId="998729799">
    <w:abstractNumId w:val="256"/>
  </w:num>
  <w:num w:numId="151" w16cid:durableId="2102530355">
    <w:abstractNumId w:val="283"/>
  </w:num>
  <w:num w:numId="152" w16cid:durableId="331953831">
    <w:abstractNumId w:val="172"/>
  </w:num>
  <w:num w:numId="153" w16cid:durableId="634258559">
    <w:abstractNumId w:val="209"/>
  </w:num>
  <w:num w:numId="154" w16cid:durableId="2032489118">
    <w:abstractNumId w:val="53"/>
  </w:num>
  <w:num w:numId="155" w16cid:durableId="1462532014">
    <w:abstractNumId w:val="25"/>
  </w:num>
  <w:num w:numId="156" w16cid:durableId="379405646">
    <w:abstractNumId w:val="107"/>
  </w:num>
  <w:num w:numId="157" w16cid:durableId="388967859">
    <w:abstractNumId w:val="309"/>
  </w:num>
  <w:num w:numId="158" w16cid:durableId="1122265471">
    <w:abstractNumId w:val="328"/>
  </w:num>
  <w:num w:numId="159" w16cid:durableId="1279023607">
    <w:abstractNumId w:val="15"/>
  </w:num>
  <w:num w:numId="160" w16cid:durableId="1460303315">
    <w:abstractNumId w:val="159"/>
  </w:num>
  <w:num w:numId="161" w16cid:durableId="1163472136">
    <w:abstractNumId w:val="180"/>
  </w:num>
  <w:num w:numId="162" w16cid:durableId="1934242608">
    <w:abstractNumId w:val="319"/>
  </w:num>
  <w:num w:numId="163" w16cid:durableId="1089544307">
    <w:abstractNumId w:val="29"/>
  </w:num>
  <w:num w:numId="164" w16cid:durableId="521632021">
    <w:abstractNumId w:val="52"/>
  </w:num>
  <w:num w:numId="165" w16cid:durableId="317850741">
    <w:abstractNumId w:val="272"/>
  </w:num>
  <w:num w:numId="166" w16cid:durableId="1234899076">
    <w:abstractNumId w:val="358"/>
  </w:num>
  <w:num w:numId="167" w16cid:durableId="119886115">
    <w:abstractNumId w:val="41"/>
  </w:num>
  <w:num w:numId="168" w16cid:durableId="180583088">
    <w:abstractNumId w:val="1"/>
  </w:num>
  <w:num w:numId="169" w16cid:durableId="1437290238">
    <w:abstractNumId w:val="198"/>
  </w:num>
  <w:num w:numId="170" w16cid:durableId="313798932">
    <w:abstractNumId w:val="379"/>
  </w:num>
  <w:num w:numId="171" w16cid:durableId="1732119716">
    <w:abstractNumId w:val="128"/>
  </w:num>
  <w:num w:numId="172" w16cid:durableId="1567522136">
    <w:abstractNumId w:val="324"/>
  </w:num>
  <w:num w:numId="173" w16cid:durableId="643507198">
    <w:abstractNumId w:val="301"/>
  </w:num>
  <w:num w:numId="174" w16cid:durableId="736441624">
    <w:abstractNumId w:val="296"/>
  </w:num>
  <w:num w:numId="175" w16cid:durableId="306277513">
    <w:abstractNumId w:val="30"/>
  </w:num>
  <w:num w:numId="176" w16cid:durableId="1323237979">
    <w:abstractNumId w:val="161"/>
  </w:num>
  <w:num w:numId="177" w16cid:durableId="1750540559">
    <w:abstractNumId w:val="344"/>
  </w:num>
  <w:num w:numId="178" w16cid:durableId="1063337533">
    <w:abstractNumId w:val="47"/>
  </w:num>
  <w:num w:numId="179" w16cid:durableId="1520467167">
    <w:abstractNumId w:val="204"/>
  </w:num>
  <w:num w:numId="180" w16cid:durableId="785544736">
    <w:abstractNumId w:val="182"/>
  </w:num>
  <w:num w:numId="181" w16cid:durableId="47843882">
    <w:abstractNumId w:val="143"/>
  </w:num>
  <w:num w:numId="182" w16cid:durableId="1824269723">
    <w:abstractNumId w:val="157"/>
  </w:num>
  <w:num w:numId="183" w16cid:durableId="1269508420">
    <w:abstractNumId w:val="146"/>
  </w:num>
  <w:num w:numId="184" w16cid:durableId="828181550">
    <w:abstractNumId w:val="34"/>
  </w:num>
  <w:num w:numId="185" w16cid:durableId="538516947">
    <w:abstractNumId w:val="164"/>
  </w:num>
  <w:num w:numId="186" w16cid:durableId="1767723610">
    <w:abstractNumId w:val="327"/>
  </w:num>
  <w:num w:numId="187" w16cid:durableId="825442456">
    <w:abstractNumId w:val="46"/>
  </w:num>
  <w:num w:numId="188" w16cid:durableId="1604457832">
    <w:abstractNumId w:val="167"/>
  </w:num>
  <w:num w:numId="189" w16cid:durableId="2000889723">
    <w:abstractNumId w:val="63"/>
  </w:num>
  <w:num w:numId="190" w16cid:durableId="1163085210">
    <w:abstractNumId w:val="189"/>
  </w:num>
  <w:num w:numId="191" w16cid:durableId="1365472946">
    <w:abstractNumId w:val="14"/>
  </w:num>
  <w:num w:numId="192" w16cid:durableId="995110447">
    <w:abstractNumId w:val="100"/>
  </w:num>
  <w:num w:numId="193" w16cid:durableId="1594167985">
    <w:abstractNumId w:val="329"/>
  </w:num>
  <w:num w:numId="194" w16cid:durableId="1900287386">
    <w:abstractNumId w:val="45"/>
  </w:num>
  <w:num w:numId="195" w16cid:durableId="104929659">
    <w:abstractNumId w:val="292"/>
  </w:num>
  <w:num w:numId="196" w16cid:durableId="616257949">
    <w:abstractNumId w:val="136"/>
  </w:num>
  <w:num w:numId="197" w16cid:durableId="424231733">
    <w:abstractNumId w:val="187"/>
  </w:num>
  <w:num w:numId="198" w16cid:durableId="283463351">
    <w:abstractNumId w:val="121"/>
  </w:num>
  <w:num w:numId="199" w16cid:durableId="1495759872">
    <w:abstractNumId w:val="347"/>
  </w:num>
  <w:num w:numId="200" w16cid:durableId="2016105865">
    <w:abstractNumId w:val="96"/>
  </w:num>
  <w:num w:numId="201" w16cid:durableId="622924562">
    <w:abstractNumId w:val="191"/>
  </w:num>
  <w:num w:numId="202" w16cid:durableId="74670105">
    <w:abstractNumId w:val="254"/>
  </w:num>
  <w:num w:numId="203" w16cid:durableId="1629043971">
    <w:abstractNumId w:val="194"/>
  </w:num>
  <w:num w:numId="204" w16cid:durableId="250822895">
    <w:abstractNumId w:val="169"/>
  </w:num>
  <w:num w:numId="205" w16cid:durableId="292633798">
    <w:abstractNumId w:val="275"/>
  </w:num>
  <w:num w:numId="206" w16cid:durableId="786463188">
    <w:abstractNumId w:val="361"/>
  </w:num>
  <w:num w:numId="207" w16cid:durableId="727453964">
    <w:abstractNumId w:val="40"/>
  </w:num>
  <w:num w:numId="208" w16cid:durableId="704674845">
    <w:abstractNumId w:val="305"/>
  </w:num>
  <w:num w:numId="209" w16cid:durableId="1587499055">
    <w:abstractNumId w:val="178"/>
  </w:num>
  <w:num w:numId="210" w16cid:durableId="773207028">
    <w:abstractNumId w:val="62"/>
  </w:num>
  <w:num w:numId="211" w16cid:durableId="1998144623">
    <w:abstractNumId w:val="391"/>
  </w:num>
  <w:num w:numId="212" w16cid:durableId="1416396238">
    <w:abstractNumId w:val="331"/>
  </w:num>
  <w:num w:numId="213" w16cid:durableId="1223252779">
    <w:abstractNumId w:val="239"/>
  </w:num>
  <w:num w:numId="214" w16cid:durableId="396633893">
    <w:abstractNumId w:val="289"/>
  </w:num>
  <w:num w:numId="215" w16cid:durableId="1184787139">
    <w:abstractNumId w:val="378"/>
  </w:num>
  <w:num w:numId="216" w16cid:durableId="2080786071">
    <w:abstractNumId w:val="294"/>
  </w:num>
  <w:num w:numId="217" w16cid:durableId="1213228393">
    <w:abstractNumId w:val="345"/>
  </w:num>
  <w:num w:numId="218" w16cid:durableId="2067802372">
    <w:abstractNumId w:val="160"/>
  </w:num>
  <w:num w:numId="219" w16cid:durableId="950285062">
    <w:abstractNumId w:val="207"/>
  </w:num>
  <w:num w:numId="220" w16cid:durableId="2118131398">
    <w:abstractNumId w:val="37"/>
  </w:num>
  <w:num w:numId="221" w16cid:durableId="1515071620">
    <w:abstractNumId w:val="219"/>
  </w:num>
  <w:num w:numId="222" w16cid:durableId="2066099938">
    <w:abstractNumId w:val="95"/>
  </w:num>
  <w:num w:numId="223" w16cid:durableId="1459567892">
    <w:abstractNumId w:val="206"/>
  </w:num>
  <w:num w:numId="224" w16cid:durableId="1688166686">
    <w:abstractNumId w:val="9"/>
  </w:num>
  <w:num w:numId="225" w16cid:durableId="1156990929">
    <w:abstractNumId w:val="183"/>
  </w:num>
  <w:num w:numId="226" w16cid:durableId="1321079058">
    <w:abstractNumId w:val="5"/>
  </w:num>
  <w:num w:numId="227" w16cid:durableId="1213737320">
    <w:abstractNumId w:val="229"/>
  </w:num>
  <w:num w:numId="228" w16cid:durableId="1631670942">
    <w:abstractNumId w:val="134"/>
  </w:num>
  <w:num w:numId="229" w16cid:durableId="1268319143">
    <w:abstractNumId w:val="381"/>
  </w:num>
  <w:num w:numId="230" w16cid:durableId="1331103958">
    <w:abstractNumId w:val="132"/>
  </w:num>
  <w:num w:numId="231" w16cid:durableId="1944219631">
    <w:abstractNumId w:val="353"/>
  </w:num>
  <w:num w:numId="232" w16cid:durableId="166747786">
    <w:abstractNumId w:val="177"/>
  </w:num>
  <w:num w:numId="233" w16cid:durableId="1759055799">
    <w:abstractNumId w:val="233"/>
  </w:num>
  <w:num w:numId="234" w16cid:durableId="147677443">
    <w:abstractNumId w:val="211"/>
  </w:num>
  <w:num w:numId="235" w16cid:durableId="402534999">
    <w:abstractNumId w:val="141"/>
  </w:num>
  <w:num w:numId="236" w16cid:durableId="1702048803">
    <w:abstractNumId w:val="55"/>
  </w:num>
  <w:num w:numId="237" w16cid:durableId="1738700567">
    <w:abstractNumId w:val="376"/>
  </w:num>
  <w:num w:numId="238" w16cid:durableId="897129076">
    <w:abstractNumId w:val="260"/>
  </w:num>
  <w:num w:numId="239" w16cid:durableId="1696885599">
    <w:abstractNumId w:val="377"/>
  </w:num>
  <w:num w:numId="240" w16cid:durableId="1279870202">
    <w:abstractNumId w:val="144"/>
  </w:num>
  <w:num w:numId="241" w16cid:durableId="1775709140">
    <w:abstractNumId w:val="265"/>
  </w:num>
  <w:num w:numId="242" w16cid:durableId="1096024749">
    <w:abstractNumId w:val="54"/>
  </w:num>
  <w:num w:numId="243" w16cid:durableId="238295841">
    <w:abstractNumId w:val="386"/>
  </w:num>
  <w:num w:numId="244" w16cid:durableId="799764831">
    <w:abstractNumId w:val="73"/>
  </w:num>
  <w:num w:numId="245" w16cid:durableId="1362365277">
    <w:abstractNumId w:val="389"/>
  </w:num>
  <w:num w:numId="246" w16cid:durableId="1139153515">
    <w:abstractNumId w:val="280"/>
  </w:num>
  <w:num w:numId="247" w16cid:durableId="1707216085">
    <w:abstractNumId w:val="162"/>
  </w:num>
  <w:num w:numId="248" w16cid:durableId="142166795">
    <w:abstractNumId w:val="307"/>
  </w:num>
  <w:num w:numId="249" w16cid:durableId="1651250102">
    <w:abstractNumId w:val="398"/>
  </w:num>
  <w:num w:numId="250" w16cid:durableId="1852066277">
    <w:abstractNumId w:val="236"/>
  </w:num>
  <w:num w:numId="251" w16cid:durableId="496186882">
    <w:abstractNumId w:val="321"/>
  </w:num>
  <w:num w:numId="252" w16cid:durableId="2130777579">
    <w:abstractNumId w:val="109"/>
  </w:num>
  <w:num w:numId="253" w16cid:durableId="755637351">
    <w:abstractNumId w:val="393"/>
  </w:num>
  <w:num w:numId="254" w16cid:durableId="1397170477">
    <w:abstractNumId w:val="70"/>
  </w:num>
  <w:num w:numId="255" w16cid:durableId="741567501">
    <w:abstractNumId w:val="98"/>
  </w:num>
  <w:num w:numId="256" w16cid:durableId="361975814">
    <w:abstractNumId w:val="231"/>
  </w:num>
  <w:num w:numId="257" w16cid:durableId="16855154">
    <w:abstractNumId w:val="271"/>
  </w:num>
  <w:num w:numId="258" w16cid:durableId="777797168">
    <w:abstractNumId w:val="91"/>
  </w:num>
  <w:num w:numId="259" w16cid:durableId="417216391">
    <w:abstractNumId w:val="284"/>
  </w:num>
  <w:num w:numId="260" w16cid:durableId="479464753">
    <w:abstractNumId w:val="116"/>
  </w:num>
  <w:num w:numId="261" w16cid:durableId="549001721">
    <w:abstractNumId w:val="76"/>
  </w:num>
  <w:num w:numId="262" w16cid:durableId="1258710646">
    <w:abstractNumId w:val="74"/>
  </w:num>
  <w:num w:numId="263" w16cid:durableId="1220629092">
    <w:abstractNumId w:val="291"/>
  </w:num>
  <w:num w:numId="264" w16cid:durableId="2003072966">
    <w:abstractNumId w:val="246"/>
  </w:num>
  <w:num w:numId="265" w16cid:durableId="1291012449">
    <w:abstractNumId w:val="57"/>
  </w:num>
  <w:num w:numId="266" w16cid:durableId="1774742235">
    <w:abstractNumId w:val="175"/>
  </w:num>
  <w:num w:numId="267" w16cid:durableId="1230920368">
    <w:abstractNumId w:val="66"/>
  </w:num>
  <w:num w:numId="268" w16cid:durableId="264116676">
    <w:abstractNumId w:val="394"/>
  </w:num>
  <w:num w:numId="269" w16cid:durableId="60519307">
    <w:abstractNumId w:val="185"/>
  </w:num>
  <w:num w:numId="270" w16cid:durableId="697196116">
    <w:abstractNumId w:val="373"/>
  </w:num>
  <w:num w:numId="271" w16cid:durableId="527255064">
    <w:abstractNumId w:val="155"/>
  </w:num>
  <w:num w:numId="272" w16cid:durableId="1950160439">
    <w:abstractNumId w:val="112"/>
  </w:num>
  <w:num w:numId="273" w16cid:durableId="616177695">
    <w:abstractNumId w:val="168"/>
  </w:num>
  <w:num w:numId="274" w16cid:durableId="71435258">
    <w:abstractNumId w:val="101"/>
  </w:num>
  <w:num w:numId="275" w16cid:durableId="1690644438">
    <w:abstractNumId w:val="343"/>
  </w:num>
  <w:num w:numId="276" w16cid:durableId="1848249256">
    <w:abstractNumId w:val="384"/>
  </w:num>
  <w:num w:numId="277" w16cid:durableId="477498534">
    <w:abstractNumId w:val="83"/>
  </w:num>
  <w:num w:numId="278" w16cid:durableId="314651413">
    <w:abstractNumId w:val="56"/>
  </w:num>
  <w:num w:numId="279" w16cid:durableId="923026390">
    <w:abstractNumId w:val="202"/>
  </w:num>
  <w:num w:numId="280" w16cid:durableId="1839611035">
    <w:abstractNumId w:val="99"/>
  </w:num>
  <w:num w:numId="281" w16cid:durableId="1068963023">
    <w:abstractNumId w:val="340"/>
  </w:num>
  <w:num w:numId="282" w16cid:durableId="242377204">
    <w:abstractNumId w:val="69"/>
  </w:num>
  <w:num w:numId="283" w16cid:durableId="1752502305">
    <w:abstractNumId w:val="195"/>
  </w:num>
  <w:num w:numId="284" w16cid:durableId="380711470">
    <w:abstractNumId w:val="374"/>
  </w:num>
  <w:num w:numId="285" w16cid:durableId="98764196">
    <w:abstractNumId w:val="77"/>
  </w:num>
  <w:num w:numId="286" w16cid:durableId="627516218">
    <w:abstractNumId w:val="288"/>
  </w:num>
  <w:num w:numId="287" w16cid:durableId="479734945">
    <w:abstractNumId w:val="18"/>
  </w:num>
  <w:num w:numId="288" w16cid:durableId="1492140825">
    <w:abstractNumId w:val="80"/>
  </w:num>
  <w:num w:numId="289" w16cid:durableId="1229460638">
    <w:abstractNumId w:val="400"/>
  </w:num>
  <w:num w:numId="290" w16cid:durableId="454182813">
    <w:abstractNumId w:val="39"/>
  </w:num>
  <w:num w:numId="291" w16cid:durableId="825827648">
    <w:abstractNumId w:val="137"/>
  </w:num>
  <w:num w:numId="292" w16cid:durableId="1891962975">
    <w:abstractNumId w:val="322"/>
  </w:num>
  <w:num w:numId="293" w16cid:durableId="1952936663">
    <w:abstractNumId w:val="151"/>
  </w:num>
  <w:num w:numId="294" w16cid:durableId="2064987585">
    <w:abstractNumId w:val="222"/>
  </w:num>
  <w:num w:numId="295" w16cid:durableId="1759477019">
    <w:abstractNumId w:val="300"/>
  </w:num>
  <w:num w:numId="296" w16cid:durableId="1619532412">
    <w:abstractNumId w:val="234"/>
  </w:num>
  <w:num w:numId="297" w16cid:durableId="418797489">
    <w:abstractNumId w:val="348"/>
  </w:num>
  <w:num w:numId="298" w16cid:durableId="1938708051">
    <w:abstractNumId w:val="122"/>
  </w:num>
  <w:num w:numId="299" w16cid:durableId="1668553324">
    <w:abstractNumId w:val="355"/>
  </w:num>
  <w:num w:numId="300" w16cid:durableId="1411268058">
    <w:abstractNumId w:val="193"/>
  </w:num>
  <w:num w:numId="301" w16cid:durableId="107358277">
    <w:abstractNumId w:val="362"/>
  </w:num>
  <w:num w:numId="302" w16cid:durableId="588465377">
    <w:abstractNumId w:val="349"/>
  </w:num>
  <w:num w:numId="303" w16cid:durableId="1597209025">
    <w:abstractNumId w:val="154"/>
  </w:num>
  <w:num w:numId="304" w16cid:durableId="836189786">
    <w:abstractNumId w:val="97"/>
  </w:num>
  <w:num w:numId="305" w16cid:durableId="6368298">
    <w:abstractNumId w:val="186"/>
  </w:num>
  <w:num w:numId="306" w16cid:durableId="254676483">
    <w:abstractNumId w:val="118"/>
  </w:num>
  <w:num w:numId="307" w16cid:durableId="2018380759">
    <w:abstractNumId w:val="190"/>
  </w:num>
  <w:num w:numId="308" w16cid:durableId="1008755128">
    <w:abstractNumId w:val="273"/>
  </w:num>
  <w:num w:numId="309" w16cid:durableId="47651857">
    <w:abstractNumId w:val="153"/>
  </w:num>
  <w:num w:numId="310" w16cid:durableId="1239024106">
    <w:abstractNumId w:val="79"/>
  </w:num>
  <w:num w:numId="311" w16cid:durableId="271716684">
    <w:abstractNumId w:val="261"/>
  </w:num>
  <w:num w:numId="312" w16cid:durableId="1417749435">
    <w:abstractNumId w:val="147"/>
  </w:num>
  <w:num w:numId="313" w16cid:durableId="1328942992">
    <w:abstractNumId w:val="297"/>
  </w:num>
  <w:num w:numId="314" w16cid:durableId="196820808">
    <w:abstractNumId w:val="312"/>
  </w:num>
  <w:num w:numId="315" w16cid:durableId="407387726">
    <w:abstractNumId w:val="60"/>
  </w:num>
  <w:num w:numId="316" w16cid:durableId="518278115">
    <w:abstractNumId w:val="166"/>
  </w:num>
  <w:num w:numId="317" w16cid:durableId="2026244778">
    <w:abstractNumId w:val="320"/>
  </w:num>
  <w:num w:numId="318" w16cid:durableId="1321957325">
    <w:abstractNumId w:val="210"/>
  </w:num>
  <w:num w:numId="319" w16cid:durableId="1990861727">
    <w:abstractNumId w:val="215"/>
  </w:num>
  <w:num w:numId="320" w16cid:durableId="415788594">
    <w:abstractNumId w:val="213"/>
  </w:num>
  <w:num w:numId="321" w16cid:durableId="1594432294">
    <w:abstractNumId w:val="58"/>
  </w:num>
  <w:num w:numId="322" w16cid:durableId="1370645975">
    <w:abstractNumId w:val="88"/>
  </w:num>
  <w:num w:numId="323" w16cid:durableId="1052117255">
    <w:abstractNumId w:val="315"/>
  </w:num>
  <w:num w:numId="324" w16cid:durableId="1860000813">
    <w:abstractNumId w:val="401"/>
  </w:num>
  <w:num w:numId="325" w16cid:durableId="290131336">
    <w:abstractNumId w:val="270"/>
  </w:num>
  <w:num w:numId="326" w16cid:durableId="939146397">
    <w:abstractNumId w:val="158"/>
  </w:num>
  <w:num w:numId="327" w16cid:durableId="1171794314">
    <w:abstractNumId w:val="346"/>
  </w:num>
  <w:num w:numId="328" w16cid:durableId="673066795">
    <w:abstractNumId w:val="7"/>
  </w:num>
  <w:num w:numId="329" w16cid:durableId="81069998">
    <w:abstractNumId w:val="333"/>
  </w:num>
  <w:num w:numId="330" w16cid:durableId="96488718">
    <w:abstractNumId w:val="354"/>
  </w:num>
  <w:num w:numId="331" w16cid:durableId="199629350">
    <w:abstractNumId w:val="395"/>
  </w:num>
  <w:num w:numId="332" w16cid:durableId="1390420617">
    <w:abstractNumId w:val="170"/>
  </w:num>
  <w:num w:numId="333" w16cid:durableId="1128741656">
    <w:abstractNumId w:val="174"/>
  </w:num>
  <w:num w:numId="334" w16cid:durableId="1703822019">
    <w:abstractNumId w:val="212"/>
  </w:num>
  <w:num w:numId="335" w16cid:durableId="854803111">
    <w:abstractNumId w:val="26"/>
  </w:num>
  <w:num w:numId="336" w16cid:durableId="190848226">
    <w:abstractNumId w:val="106"/>
  </w:num>
  <w:num w:numId="337" w16cid:durableId="672804989">
    <w:abstractNumId w:val="133"/>
  </w:num>
  <w:num w:numId="338" w16cid:durableId="499346715">
    <w:abstractNumId w:val="51"/>
  </w:num>
  <w:num w:numId="339" w16cid:durableId="1614441019">
    <w:abstractNumId w:val="385"/>
  </w:num>
  <w:num w:numId="340" w16cid:durableId="906375572">
    <w:abstractNumId w:val="242"/>
  </w:num>
  <w:num w:numId="341" w16cid:durableId="2031027279">
    <w:abstractNumId w:val="342"/>
  </w:num>
  <w:num w:numId="342" w16cid:durableId="396897406">
    <w:abstractNumId w:val="13"/>
  </w:num>
  <w:num w:numId="343" w16cid:durableId="1391805475">
    <w:abstractNumId w:val="337"/>
  </w:num>
  <w:num w:numId="344" w16cid:durableId="2021468386">
    <w:abstractNumId w:val="304"/>
  </w:num>
  <w:num w:numId="345" w16cid:durableId="341393167">
    <w:abstractNumId w:val="131"/>
  </w:num>
  <w:num w:numId="346" w16cid:durableId="154537266">
    <w:abstractNumId w:val="179"/>
  </w:num>
  <w:num w:numId="347" w16cid:durableId="891846494">
    <w:abstractNumId w:val="217"/>
  </w:num>
  <w:num w:numId="348" w16cid:durableId="1719016164">
    <w:abstractNumId w:val="216"/>
  </w:num>
  <w:num w:numId="349" w16cid:durableId="292099350">
    <w:abstractNumId w:val="325"/>
  </w:num>
  <w:num w:numId="350" w16cid:durableId="742021782">
    <w:abstractNumId w:val="90"/>
  </w:num>
  <w:num w:numId="351" w16cid:durableId="2092501117">
    <w:abstractNumId w:val="313"/>
  </w:num>
  <w:num w:numId="352" w16cid:durableId="1008021515">
    <w:abstractNumId w:val="84"/>
  </w:num>
  <w:num w:numId="353" w16cid:durableId="224336250">
    <w:abstractNumId w:val="42"/>
  </w:num>
  <w:num w:numId="354" w16cid:durableId="1865551462">
    <w:abstractNumId w:val="306"/>
  </w:num>
  <w:num w:numId="355" w16cid:durableId="1209534197">
    <w:abstractNumId w:val="323"/>
  </w:num>
  <w:num w:numId="356" w16cid:durableId="1212886469">
    <w:abstractNumId w:val="75"/>
  </w:num>
  <w:num w:numId="357" w16cid:durableId="1361127380">
    <w:abstractNumId w:val="317"/>
  </w:num>
  <w:num w:numId="358" w16cid:durableId="1091318810">
    <w:abstractNumId w:val="208"/>
  </w:num>
  <w:num w:numId="359" w16cid:durableId="827211195">
    <w:abstractNumId w:val="203"/>
  </w:num>
  <w:num w:numId="360" w16cid:durableId="512963781">
    <w:abstractNumId w:val="360"/>
  </w:num>
  <w:num w:numId="361" w16cid:durableId="1428620097">
    <w:abstractNumId w:val="59"/>
  </w:num>
  <w:num w:numId="362" w16cid:durableId="445581860">
    <w:abstractNumId w:val="196"/>
  </w:num>
  <w:num w:numId="363" w16cid:durableId="308435858">
    <w:abstractNumId w:val="293"/>
  </w:num>
  <w:num w:numId="364" w16cid:durableId="161240007">
    <w:abstractNumId w:val="269"/>
  </w:num>
  <w:num w:numId="365" w16cid:durableId="598294482">
    <w:abstractNumId w:val="223"/>
  </w:num>
  <w:num w:numId="366" w16cid:durableId="752161298">
    <w:abstractNumId w:val="16"/>
  </w:num>
  <w:num w:numId="367" w16cid:durableId="1419054534">
    <w:abstractNumId w:val="165"/>
  </w:num>
  <w:num w:numId="368" w16cid:durableId="1363238622">
    <w:abstractNumId w:val="310"/>
  </w:num>
  <w:num w:numId="369" w16cid:durableId="1238782162">
    <w:abstractNumId w:val="71"/>
  </w:num>
  <w:num w:numId="370" w16cid:durableId="1410227848">
    <w:abstractNumId w:val="285"/>
  </w:num>
  <w:num w:numId="371" w16cid:durableId="2024277595">
    <w:abstractNumId w:val="286"/>
  </w:num>
  <w:num w:numId="372" w16cid:durableId="329993169">
    <w:abstractNumId w:val="334"/>
  </w:num>
  <w:num w:numId="373" w16cid:durableId="1458529867">
    <w:abstractNumId w:val="227"/>
  </w:num>
  <w:num w:numId="374" w16cid:durableId="219638755">
    <w:abstractNumId w:val="138"/>
  </w:num>
  <w:num w:numId="375" w16cid:durableId="750271173">
    <w:abstractNumId w:val="392"/>
  </w:num>
  <w:num w:numId="376" w16cid:durableId="1138300357">
    <w:abstractNumId w:val="257"/>
  </w:num>
  <w:num w:numId="377" w16cid:durableId="39786777">
    <w:abstractNumId w:val="156"/>
  </w:num>
  <w:num w:numId="378" w16cid:durableId="2113012645">
    <w:abstractNumId w:val="290"/>
  </w:num>
  <w:num w:numId="379" w16cid:durableId="1013646756">
    <w:abstractNumId w:val="255"/>
  </w:num>
  <w:num w:numId="380" w16cid:durableId="1342003567">
    <w:abstractNumId w:val="335"/>
  </w:num>
  <w:num w:numId="381" w16cid:durableId="493683930">
    <w:abstractNumId w:val="241"/>
  </w:num>
  <w:num w:numId="382" w16cid:durableId="753169203">
    <w:abstractNumId w:val="276"/>
  </w:num>
  <w:num w:numId="383" w16cid:durableId="732433560">
    <w:abstractNumId w:val="12"/>
  </w:num>
  <w:num w:numId="384" w16cid:durableId="411851607">
    <w:abstractNumId w:val="130"/>
  </w:num>
  <w:num w:numId="385" w16cid:durableId="369308911">
    <w:abstractNumId w:val="267"/>
  </w:num>
  <w:num w:numId="386" w16cid:durableId="221140277">
    <w:abstractNumId w:val="104"/>
  </w:num>
  <w:num w:numId="387" w16cid:durableId="472913090">
    <w:abstractNumId w:val="287"/>
  </w:num>
  <w:num w:numId="388" w16cid:durableId="513495590">
    <w:abstractNumId w:val="228"/>
  </w:num>
  <w:num w:numId="389" w16cid:durableId="2006475149">
    <w:abstractNumId w:val="253"/>
  </w:num>
  <w:num w:numId="390" w16cid:durableId="1496189662">
    <w:abstractNumId w:val="105"/>
  </w:num>
  <w:num w:numId="391" w16cid:durableId="988247356">
    <w:abstractNumId w:val="200"/>
  </w:num>
  <w:num w:numId="392" w16cid:durableId="1887259740">
    <w:abstractNumId w:val="338"/>
  </w:num>
  <w:num w:numId="393" w16cid:durableId="2109809109">
    <w:abstractNumId w:val="220"/>
  </w:num>
  <w:num w:numId="394" w16cid:durableId="426930855">
    <w:abstractNumId w:val="387"/>
  </w:num>
  <w:num w:numId="395" w16cid:durableId="949360972">
    <w:abstractNumId w:val="125"/>
  </w:num>
  <w:num w:numId="396" w16cid:durableId="650719582">
    <w:abstractNumId w:val="262"/>
  </w:num>
  <w:num w:numId="397" w16cid:durableId="1049573372">
    <w:abstractNumId w:val="238"/>
  </w:num>
  <w:num w:numId="398" w16cid:durableId="1782190120">
    <w:abstractNumId w:val="113"/>
  </w:num>
  <w:num w:numId="399" w16cid:durableId="2048138748">
    <w:abstractNumId w:val="308"/>
  </w:num>
  <w:num w:numId="400" w16cid:durableId="1438140667">
    <w:abstractNumId w:val="4"/>
  </w:num>
  <w:num w:numId="401" w16cid:durableId="1852186134">
    <w:abstractNumId w:val="226"/>
  </w:num>
  <w:num w:numId="402" w16cid:durableId="185481035">
    <w:abstractNumId w:val="10"/>
  </w:num>
  <w:num w:numId="403" w16cid:durableId="1618482642">
    <w:abstractNumId w:val="339"/>
  </w:num>
  <w:numIdMacAtCleanup w:val="3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68A"/>
    <w:rsid w:val="0000093C"/>
    <w:rsid w:val="0000110D"/>
    <w:rsid w:val="00001121"/>
    <w:rsid w:val="00001ACC"/>
    <w:rsid w:val="00003A0B"/>
    <w:rsid w:val="00005564"/>
    <w:rsid w:val="000074E2"/>
    <w:rsid w:val="000076C1"/>
    <w:rsid w:val="00010207"/>
    <w:rsid w:val="0001065D"/>
    <w:rsid w:val="00010CE7"/>
    <w:rsid w:val="00010EF9"/>
    <w:rsid w:val="000126AF"/>
    <w:rsid w:val="00012BF4"/>
    <w:rsid w:val="00013A67"/>
    <w:rsid w:val="00013BC1"/>
    <w:rsid w:val="0001507D"/>
    <w:rsid w:val="000151D2"/>
    <w:rsid w:val="00015446"/>
    <w:rsid w:val="000156E6"/>
    <w:rsid w:val="00015880"/>
    <w:rsid w:val="00015A8C"/>
    <w:rsid w:val="00016444"/>
    <w:rsid w:val="00016623"/>
    <w:rsid w:val="00016BAD"/>
    <w:rsid w:val="00016CD9"/>
    <w:rsid w:val="00017117"/>
    <w:rsid w:val="000174A6"/>
    <w:rsid w:val="00017B5B"/>
    <w:rsid w:val="000202C3"/>
    <w:rsid w:val="000209C9"/>
    <w:rsid w:val="00021569"/>
    <w:rsid w:val="00021CE6"/>
    <w:rsid w:val="000221CA"/>
    <w:rsid w:val="000222DA"/>
    <w:rsid w:val="00023450"/>
    <w:rsid w:val="0002383C"/>
    <w:rsid w:val="000243A0"/>
    <w:rsid w:val="000244C8"/>
    <w:rsid w:val="00025794"/>
    <w:rsid w:val="00025923"/>
    <w:rsid w:val="00025B2C"/>
    <w:rsid w:val="00026D40"/>
    <w:rsid w:val="00027FE2"/>
    <w:rsid w:val="0003184D"/>
    <w:rsid w:val="00032F70"/>
    <w:rsid w:val="00033123"/>
    <w:rsid w:val="0003436F"/>
    <w:rsid w:val="0003595F"/>
    <w:rsid w:val="00035E9E"/>
    <w:rsid w:val="00035EB8"/>
    <w:rsid w:val="000365FE"/>
    <w:rsid w:val="00036E44"/>
    <w:rsid w:val="00036FBE"/>
    <w:rsid w:val="00037021"/>
    <w:rsid w:val="0003746E"/>
    <w:rsid w:val="0003765B"/>
    <w:rsid w:val="000378C3"/>
    <w:rsid w:val="00040A89"/>
    <w:rsid w:val="00040F06"/>
    <w:rsid w:val="00041C9E"/>
    <w:rsid w:val="00041FF1"/>
    <w:rsid w:val="000424B1"/>
    <w:rsid w:val="00042862"/>
    <w:rsid w:val="00042CC4"/>
    <w:rsid w:val="00042FF3"/>
    <w:rsid w:val="0004310D"/>
    <w:rsid w:val="000441B2"/>
    <w:rsid w:val="00044ED4"/>
    <w:rsid w:val="0004512D"/>
    <w:rsid w:val="00045300"/>
    <w:rsid w:val="000455A3"/>
    <w:rsid w:val="00045B28"/>
    <w:rsid w:val="00045F46"/>
    <w:rsid w:val="00047E39"/>
    <w:rsid w:val="00050530"/>
    <w:rsid w:val="00050C7D"/>
    <w:rsid w:val="00051A38"/>
    <w:rsid w:val="000521A4"/>
    <w:rsid w:val="000523B0"/>
    <w:rsid w:val="000537C5"/>
    <w:rsid w:val="00053DDC"/>
    <w:rsid w:val="000543ED"/>
    <w:rsid w:val="00054681"/>
    <w:rsid w:val="00054B03"/>
    <w:rsid w:val="00054BC5"/>
    <w:rsid w:val="00055097"/>
    <w:rsid w:val="0005517C"/>
    <w:rsid w:val="0005540E"/>
    <w:rsid w:val="00055564"/>
    <w:rsid w:val="00055CC7"/>
    <w:rsid w:val="00055F2D"/>
    <w:rsid w:val="000561D4"/>
    <w:rsid w:val="00056F55"/>
    <w:rsid w:val="00057D2A"/>
    <w:rsid w:val="00057FE6"/>
    <w:rsid w:val="0006094B"/>
    <w:rsid w:val="00061491"/>
    <w:rsid w:val="00061A15"/>
    <w:rsid w:val="000630E3"/>
    <w:rsid w:val="00063B62"/>
    <w:rsid w:val="00064466"/>
    <w:rsid w:val="00064CEC"/>
    <w:rsid w:val="00065C59"/>
    <w:rsid w:val="0006629B"/>
    <w:rsid w:val="00070B0A"/>
    <w:rsid w:val="00070BA4"/>
    <w:rsid w:val="000714EA"/>
    <w:rsid w:val="000720CB"/>
    <w:rsid w:val="0007233C"/>
    <w:rsid w:val="00072BE9"/>
    <w:rsid w:val="00072C5B"/>
    <w:rsid w:val="00072CFC"/>
    <w:rsid w:val="0007418A"/>
    <w:rsid w:val="0007465F"/>
    <w:rsid w:val="00074CEB"/>
    <w:rsid w:val="000765F6"/>
    <w:rsid w:val="000768F8"/>
    <w:rsid w:val="000812CB"/>
    <w:rsid w:val="0008140F"/>
    <w:rsid w:val="00083388"/>
    <w:rsid w:val="0008356E"/>
    <w:rsid w:val="00083AF5"/>
    <w:rsid w:val="00083E39"/>
    <w:rsid w:val="000840EF"/>
    <w:rsid w:val="000842A3"/>
    <w:rsid w:val="0008464A"/>
    <w:rsid w:val="0008466C"/>
    <w:rsid w:val="00084BB9"/>
    <w:rsid w:val="00084D6B"/>
    <w:rsid w:val="000859B9"/>
    <w:rsid w:val="00086419"/>
    <w:rsid w:val="000864B2"/>
    <w:rsid w:val="000866E5"/>
    <w:rsid w:val="000867B3"/>
    <w:rsid w:val="00086E63"/>
    <w:rsid w:val="000874B1"/>
    <w:rsid w:val="00090466"/>
    <w:rsid w:val="000922EA"/>
    <w:rsid w:val="00092434"/>
    <w:rsid w:val="000924A2"/>
    <w:rsid w:val="0009304E"/>
    <w:rsid w:val="0009327A"/>
    <w:rsid w:val="00093423"/>
    <w:rsid w:val="00094A8A"/>
    <w:rsid w:val="00094BFF"/>
    <w:rsid w:val="00096F77"/>
    <w:rsid w:val="00097064"/>
    <w:rsid w:val="00097587"/>
    <w:rsid w:val="000978B7"/>
    <w:rsid w:val="000A0DC4"/>
    <w:rsid w:val="000A167A"/>
    <w:rsid w:val="000A17D1"/>
    <w:rsid w:val="000A1BAB"/>
    <w:rsid w:val="000A207C"/>
    <w:rsid w:val="000A25D3"/>
    <w:rsid w:val="000A294B"/>
    <w:rsid w:val="000A42BE"/>
    <w:rsid w:val="000A48F6"/>
    <w:rsid w:val="000A4CEE"/>
    <w:rsid w:val="000A4D7C"/>
    <w:rsid w:val="000A4F08"/>
    <w:rsid w:val="000A6068"/>
    <w:rsid w:val="000A6AB5"/>
    <w:rsid w:val="000A6D9F"/>
    <w:rsid w:val="000B01BE"/>
    <w:rsid w:val="000B1BDB"/>
    <w:rsid w:val="000B24FF"/>
    <w:rsid w:val="000B2B85"/>
    <w:rsid w:val="000B31F3"/>
    <w:rsid w:val="000B3AB5"/>
    <w:rsid w:val="000B3ADA"/>
    <w:rsid w:val="000B63C1"/>
    <w:rsid w:val="000B7B19"/>
    <w:rsid w:val="000C0252"/>
    <w:rsid w:val="000C0D2D"/>
    <w:rsid w:val="000C1FFD"/>
    <w:rsid w:val="000C2435"/>
    <w:rsid w:val="000C34B3"/>
    <w:rsid w:val="000C4A69"/>
    <w:rsid w:val="000C6C67"/>
    <w:rsid w:val="000C7211"/>
    <w:rsid w:val="000C736C"/>
    <w:rsid w:val="000C7B03"/>
    <w:rsid w:val="000D133E"/>
    <w:rsid w:val="000D2D34"/>
    <w:rsid w:val="000D3EB5"/>
    <w:rsid w:val="000D4A3D"/>
    <w:rsid w:val="000D4FEE"/>
    <w:rsid w:val="000D5CEA"/>
    <w:rsid w:val="000D63B9"/>
    <w:rsid w:val="000D7543"/>
    <w:rsid w:val="000D7713"/>
    <w:rsid w:val="000D7CE8"/>
    <w:rsid w:val="000D7F36"/>
    <w:rsid w:val="000E0530"/>
    <w:rsid w:val="000E09AC"/>
    <w:rsid w:val="000E1C44"/>
    <w:rsid w:val="000E1F66"/>
    <w:rsid w:val="000E2202"/>
    <w:rsid w:val="000E3E74"/>
    <w:rsid w:val="000E419D"/>
    <w:rsid w:val="000E5175"/>
    <w:rsid w:val="000E54E7"/>
    <w:rsid w:val="000E797F"/>
    <w:rsid w:val="000F00B1"/>
    <w:rsid w:val="000F0357"/>
    <w:rsid w:val="000F0E7E"/>
    <w:rsid w:val="000F31D2"/>
    <w:rsid w:val="000F3693"/>
    <w:rsid w:val="000F4079"/>
    <w:rsid w:val="000F4745"/>
    <w:rsid w:val="000F47C4"/>
    <w:rsid w:val="000F52CB"/>
    <w:rsid w:val="000F5995"/>
    <w:rsid w:val="000F74FC"/>
    <w:rsid w:val="001008A3"/>
    <w:rsid w:val="00101C50"/>
    <w:rsid w:val="00101F73"/>
    <w:rsid w:val="0010431D"/>
    <w:rsid w:val="00105745"/>
    <w:rsid w:val="00105FB7"/>
    <w:rsid w:val="00106B3E"/>
    <w:rsid w:val="001076AB"/>
    <w:rsid w:val="00107EB1"/>
    <w:rsid w:val="00110B91"/>
    <w:rsid w:val="001127C1"/>
    <w:rsid w:val="001156FB"/>
    <w:rsid w:val="00115958"/>
    <w:rsid w:val="001159C9"/>
    <w:rsid w:val="00115D31"/>
    <w:rsid w:val="00116AAA"/>
    <w:rsid w:val="0011736D"/>
    <w:rsid w:val="00117D63"/>
    <w:rsid w:val="00120592"/>
    <w:rsid w:val="0012207B"/>
    <w:rsid w:val="001227CE"/>
    <w:rsid w:val="00123162"/>
    <w:rsid w:val="0012332B"/>
    <w:rsid w:val="0012401D"/>
    <w:rsid w:val="00124A39"/>
    <w:rsid w:val="001253FB"/>
    <w:rsid w:val="00125970"/>
    <w:rsid w:val="001261C5"/>
    <w:rsid w:val="001262BC"/>
    <w:rsid w:val="001262DB"/>
    <w:rsid w:val="001274E6"/>
    <w:rsid w:val="00127E9A"/>
    <w:rsid w:val="00130464"/>
    <w:rsid w:val="00130D47"/>
    <w:rsid w:val="00130EFB"/>
    <w:rsid w:val="0013208B"/>
    <w:rsid w:val="001327B3"/>
    <w:rsid w:val="00132917"/>
    <w:rsid w:val="001329B1"/>
    <w:rsid w:val="0013392E"/>
    <w:rsid w:val="00134166"/>
    <w:rsid w:val="0013435A"/>
    <w:rsid w:val="00134F71"/>
    <w:rsid w:val="00135A7A"/>
    <w:rsid w:val="00135CD0"/>
    <w:rsid w:val="0013631B"/>
    <w:rsid w:val="00137AE3"/>
    <w:rsid w:val="00141185"/>
    <w:rsid w:val="001424BE"/>
    <w:rsid w:val="00142610"/>
    <w:rsid w:val="00142E79"/>
    <w:rsid w:val="001440EB"/>
    <w:rsid w:val="00144E9C"/>
    <w:rsid w:val="00146440"/>
    <w:rsid w:val="00150F69"/>
    <w:rsid w:val="00151F3B"/>
    <w:rsid w:val="00152B98"/>
    <w:rsid w:val="00152E9A"/>
    <w:rsid w:val="00153383"/>
    <w:rsid w:val="00153C95"/>
    <w:rsid w:val="00153EC0"/>
    <w:rsid w:val="00154081"/>
    <w:rsid w:val="00154213"/>
    <w:rsid w:val="001553A7"/>
    <w:rsid w:val="00155CA5"/>
    <w:rsid w:val="00155D66"/>
    <w:rsid w:val="00157886"/>
    <w:rsid w:val="00157DA0"/>
    <w:rsid w:val="001602D6"/>
    <w:rsid w:val="00160E29"/>
    <w:rsid w:val="0016127C"/>
    <w:rsid w:val="00162F3A"/>
    <w:rsid w:val="00163050"/>
    <w:rsid w:val="00163490"/>
    <w:rsid w:val="001635AD"/>
    <w:rsid w:val="001638CF"/>
    <w:rsid w:val="00163CB4"/>
    <w:rsid w:val="00163E31"/>
    <w:rsid w:val="00165305"/>
    <w:rsid w:val="00166028"/>
    <w:rsid w:val="00166162"/>
    <w:rsid w:val="00166612"/>
    <w:rsid w:val="00166EF7"/>
    <w:rsid w:val="001702DD"/>
    <w:rsid w:val="0017054F"/>
    <w:rsid w:val="00170E69"/>
    <w:rsid w:val="00171F36"/>
    <w:rsid w:val="001725A0"/>
    <w:rsid w:val="00172C82"/>
    <w:rsid w:val="00172DFA"/>
    <w:rsid w:val="00173169"/>
    <w:rsid w:val="00173932"/>
    <w:rsid w:val="00173D4F"/>
    <w:rsid w:val="00174848"/>
    <w:rsid w:val="00175567"/>
    <w:rsid w:val="00176AC3"/>
    <w:rsid w:val="00176F8A"/>
    <w:rsid w:val="001771BF"/>
    <w:rsid w:val="00177287"/>
    <w:rsid w:val="00177AE3"/>
    <w:rsid w:val="001800BD"/>
    <w:rsid w:val="00181081"/>
    <w:rsid w:val="001813C3"/>
    <w:rsid w:val="00182917"/>
    <w:rsid w:val="00184256"/>
    <w:rsid w:val="00184ADD"/>
    <w:rsid w:val="00185962"/>
    <w:rsid w:val="00185BEB"/>
    <w:rsid w:val="00185C47"/>
    <w:rsid w:val="00185E6B"/>
    <w:rsid w:val="00185F4C"/>
    <w:rsid w:val="001870BD"/>
    <w:rsid w:val="00187A25"/>
    <w:rsid w:val="00190F8C"/>
    <w:rsid w:val="0019127E"/>
    <w:rsid w:val="00191FBA"/>
    <w:rsid w:val="00193C3E"/>
    <w:rsid w:val="001955A2"/>
    <w:rsid w:val="001960F8"/>
    <w:rsid w:val="00196368"/>
    <w:rsid w:val="00196CA9"/>
    <w:rsid w:val="00196EBF"/>
    <w:rsid w:val="00196EC9"/>
    <w:rsid w:val="00197234"/>
    <w:rsid w:val="001A1713"/>
    <w:rsid w:val="001A2641"/>
    <w:rsid w:val="001A37F8"/>
    <w:rsid w:val="001A3F0E"/>
    <w:rsid w:val="001A41A4"/>
    <w:rsid w:val="001A5573"/>
    <w:rsid w:val="001A6F70"/>
    <w:rsid w:val="001B1528"/>
    <w:rsid w:val="001B17EE"/>
    <w:rsid w:val="001B2F8B"/>
    <w:rsid w:val="001B38D3"/>
    <w:rsid w:val="001B476C"/>
    <w:rsid w:val="001B4DF2"/>
    <w:rsid w:val="001B5559"/>
    <w:rsid w:val="001B570F"/>
    <w:rsid w:val="001B602B"/>
    <w:rsid w:val="001B66AB"/>
    <w:rsid w:val="001B69C8"/>
    <w:rsid w:val="001B70AF"/>
    <w:rsid w:val="001B7428"/>
    <w:rsid w:val="001B76DE"/>
    <w:rsid w:val="001B7B68"/>
    <w:rsid w:val="001B7C91"/>
    <w:rsid w:val="001B7F80"/>
    <w:rsid w:val="001C02E6"/>
    <w:rsid w:val="001C0379"/>
    <w:rsid w:val="001C09CF"/>
    <w:rsid w:val="001C0C82"/>
    <w:rsid w:val="001C0CD3"/>
    <w:rsid w:val="001C11AA"/>
    <w:rsid w:val="001C2324"/>
    <w:rsid w:val="001C290E"/>
    <w:rsid w:val="001C2B19"/>
    <w:rsid w:val="001C2D17"/>
    <w:rsid w:val="001C5145"/>
    <w:rsid w:val="001C5E3F"/>
    <w:rsid w:val="001D020F"/>
    <w:rsid w:val="001D095D"/>
    <w:rsid w:val="001D1EF0"/>
    <w:rsid w:val="001D3757"/>
    <w:rsid w:val="001D3B7D"/>
    <w:rsid w:val="001D56A2"/>
    <w:rsid w:val="001D5D95"/>
    <w:rsid w:val="001D60BF"/>
    <w:rsid w:val="001D61B4"/>
    <w:rsid w:val="001D6D01"/>
    <w:rsid w:val="001E1642"/>
    <w:rsid w:val="001E2C20"/>
    <w:rsid w:val="001E4C6E"/>
    <w:rsid w:val="001E663E"/>
    <w:rsid w:val="001E7279"/>
    <w:rsid w:val="001F0FD2"/>
    <w:rsid w:val="001F1585"/>
    <w:rsid w:val="001F1CA1"/>
    <w:rsid w:val="001F218C"/>
    <w:rsid w:val="001F2C71"/>
    <w:rsid w:val="001F2FB0"/>
    <w:rsid w:val="001F3A51"/>
    <w:rsid w:val="001F5EBD"/>
    <w:rsid w:val="001F7FEA"/>
    <w:rsid w:val="0020084A"/>
    <w:rsid w:val="00200AB9"/>
    <w:rsid w:val="00201A5D"/>
    <w:rsid w:val="00201F4A"/>
    <w:rsid w:val="00203A71"/>
    <w:rsid w:val="00203C18"/>
    <w:rsid w:val="00203CB0"/>
    <w:rsid w:val="002050BF"/>
    <w:rsid w:val="002050D9"/>
    <w:rsid w:val="00205746"/>
    <w:rsid w:val="00205A3E"/>
    <w:rsid w:val="00205A9E"/>
    <w:rsid w:val="00205ED2"/>
    <w:rsid w:val="0020619A"/>
    <w:rsid w:val="002109E9"/>
    <w:rsid w:val="00210BD0"/>
    <w:rsid w:val="00210E26"/>
    <w:rsid w:val="00213698"/>
    <w:rsid w:val="002140DF"/>
    <w:rsid w:val="00215436"/>
    <w:rsid w:val="00215864"/>
    <w:rsid w:val="00215D6C"/>
    <w:rsid w:val="00216260"/>
    <w:rsid w:val="0021638E"/>
    <w:rsid w:val="00216984"/>
    <w:rsid w:val="00217B20"/>
    <w:rsid w:val="00220744"/>
    <w:rsid w:val="0022105C"/>
    <w:rsid w:val="00222DED"/>
    <w:rsid w:val="00222DFB"/>
    <w:rsid w:val="0022316D"/>
    <w:rsid w:val="00223BE0"/>
    <w:rsid w:val="00224580"/>
    <w:rsid w:val="0022496C"/>
    <w:rsid w:val="002250A8"/>
    <w:rsid w:val="00225B6B"/>
    <w:rsid w:val="002275EC"/>
    <w:rsid w:val="00230623"/>
    <w:rsid w:val="00230C6B"/>
    <w:rsid w:val="0023116C"/>
    <w:rsid w:val="0023118E"/>
    <w:rsid w:val="002321A8"/>
    <w:rsid w:val="00232337"/>
    <w:rsid w:val="00234DB0"/>
    <w:rsid w:val="002353E2"/>
    <w:rsid w:val="0023793A"/>
    <w:rsid w:val="00240C85"/>
    <w:rsid w:val="00241953"/>
    <w:rsid w:val="00241AF5"/>
    <w:rsid w:val="00241C0A"/>
    <w:rsid w:val="00241D83"/>
    <w:rsid w:val="002420E7"/>
    <w:rsid w:val="00242E83"/>
    <w:rsid w:val="00243CB9"/>
    <w:rsid w:val="0024449E"/>
    <w:rsid w:val="002445B9"/>
    <w:rsid w:val="0024556A"/>
    <w:rsid w:val="00250706"/>
    <w:rsid w:val="002514A3"/>
    <w:rsid w:val="00252C44"/>
    <w:rsid w:val="00253438"/>
    <w:rsid w:val="00253A75"/>
    <w:rsid w:val="00255683"/>
    <w:rsid w:val="002563AB"/>
    <w:rsid w:val="002567B4"/>
    <w:rsid w:val="00257425"/>
    <w:rsid w:val="00257F66"/>
    <w:rsid w:val="00260152"/>
    <w:rsid w:val="002607B2"/>
    <w:rsid w:val="002608EE"/>
    <w:rsid w:val="00260F9C"/>
    <w:rsid w:val="00261FF3"/>
    <w:rsid w:val="002621CF"/>
    <w:rsid w:val="00262CAA"/>
    <w:rsid w:val="002638C4"/>
    <w:rsid w:val="00263CEB"/>
    <w:rsid w:val="00264CA7"/>
    <w:rsid w:val="00265E24"/>
    <w:rsid w:val="0026616A"/>
    <w:rsid w:val="00266304"/>
    <w:rsid w:val="00266478"/>
    <w:rsid w:val="002668A0"/>
    <w:rsid w:val="0026697A"/>
    <w:rsid w:val="0026741E"/>
    <w:rsid w:val="002677AA"/>
    <w:rsid w:val="002705AA"/>
    <w:rsid w:val="0027113B"/>
    <w:rsid w:val="002712C7"/>
    <w:rsid w:val="002713AA"/>
    <w:rsid w:val="0027252E"/>
    <w:rsid w:val="0027263A"/>
    <w:rsid w:val="00273234"/>
    <w:rsid w:val="002737BF"/>
    <w:rsid w:val="00273F6C"/>
    <w:rsid w:val="00273FA8"/>
    <w:rsid w:val="002740EC"/>
    <w:rsid w:val="00275167"/>
    <w:rsid w:val="0027539B"/>
    <w:rsid w:val="00275640"/>
    <w:rsid w:val="00277920"/>
    <w:rsid w:val="00277DC5"/>
    <w:rsid w:val="002801D7"/>
    <w:rsid w:val="00281100"/>
    <w:rsid w:val="00281396"/>
    <w:rsid w:val="00281EF2"/>
    <w:rsid w:val="00282545"/>
    <w:rsid w:val="002826E3"/>
    <w:rsid w:val="00282CA1"/>
    <w:rsid w:val="00283B93"/>
    <w:rsid w:val="00283FD8"/>
    <w:rsid w:val="0028487D"/>
    <w:rsid w:val="00285A7C"/>
    <w:rsid w:val="00285D0D"/>
    <w:rsid w:val="00285F30"/>
    <w:rsid w:val="00286E61"/>
    <w:rsid w:val="00290204"/>
    <w:rsid w:val="00291C79"/>
    <w:rsid w:val="00291D23"/>
    <w:rsid w:val="002933A3"/>
    <w:rsid w:val="002937C0"/>
    <w:rsid w:val="00294669"/>
    <w:rsid w:val="00294C53"/>
    <w:rsid w:val="00294EB4"/>
    <w:rsid w:val="00295703"/>
    <w:rsid w:val="0029628E"/>
    <w:rsid w:val="00297DE1"/>
    <w:rsid w:val="002A12D6"/>
    <w:rsid w:val="002A19EE"/>
    <w:rsid w:val="002A3837"/>
    <w:rsid w:val="002A4423"/>
    <w:rsid w:val="002A5EA2"/>
    <w:rsid w:val="002A6842"/>
    <w:rsid w:val="002A6AE1"/>
    <w:rsid w:val="002A7870"/>
    <w:rsid w:val="002A788F"/>
    <w:rsid w:val="002A7E2D"/>
    <w:rsid w:val="002B0B35"/>
    <w:rsid w:val="002B15C1"/>
    <w:rsid w:val="002B1756"/>
    <w:rsid w:val="002B2071"/>
    <w:rsid w:val="002B27DD"/>
    <w:rsid w:val="002B2DE5"/>
    <w:rsid w:val="002B2F66"/>
    <w:rsid w:val="002B3C60"/>
    <w:rsid w:val="002B3ECE"/>
    <w:rsid w:val="002B495A"/>
    <w:rsid w:val="002B4DB7"/>
    <w:rsid w:val="002B5034"/>
    <w:rsid w:val="002B5605"/>
    <w:rsid w:val="002B5EE6"/>
    <w:rsid w:val="002C0084"/>
    <w:rsid w:val="002C0FB3"/>
    <w:rsid w:val="002C25F6"/>
    <w:rsid w:val="002C366D"/>
    <w:rsid w:val="002C4DF9"/>
    <w:rsid w:val="002C57B8"/>
    <w:rsid w:val="002C614C"/>
    <w:rsid w:val="002D12A0"/>
    <w:rsid w:val="002D1BE4"/>
    <w:rsid w:val="002D209D"/>
    <w:rsid w:val="002D2ADD"/>
    <w:rsid w:val="002D2B10"/>
    <w:rsid w:val="002D33E7"/>
    <w:rsid w:val="002D375F"/>
    <w:rsid w:val="002D44C7"/>
    <w:rsid w:val="002D4784"/>
    <w:rsid w:val="002D4A3B"/>
    <w:rsid w:val="002D53C7"/>
    <w:rsid w:val="002D581B"/>
    <w:rsid w:val="002D6069"/>
    <w:rsid w:val="002D690A"/>
    <w:rsid w:val="002D6BB1"/>
    <w:rsid w:val="002E016F"/>
    <w:rsid w:val="002E0FD4"/>
    <w:rsid w:val="002E136A"/>
    <w:rsid w:val="002E14D3"/>
    <w:rsid w:val="002E188B"/>
    <w:rsid w:val="002E1CA2"/>
    <w:rsid w:val="002E1F14"/>
    <w:rsid w:val="002E2C19"/>
    <w:rsid w:val="002E2C82"/>
    <w:rsid w:val="002E3211"/>
    <w:rsid w:val="002E35D0"/>
    <w:rsid w:val="002E3C64"/>
    <w:rsid w:val="002E4102"/>
    <w:rsid w:val="002E60FC"/>
    <w:rsid w:val="002E6149"/>
    <w:rsid w:val="002E69BF"/>
    <w:rsid w:val="002E6B1D"/>
    <w:rsid w:val="002E6D26"/>
    <w:rsid w:val="002E7038"/>
    <w:rsid w:val="002E7937"/>
    <w:rsid w:val="002F04A6"/>
    <w:rsid w:val="002F09DF"/>
    <w:rsid w:val="002F1378"/>
    <w:rsid w:val="002F1980"/>
    <w:rsid w:val="002F2757"/>
    <w:rsid w:val="002F2EB5"/>
    <w:rsid w:val="002F3A27"/>
    <w:rsid w:val="002F3D75"/>
    <w:rsid w:val="002F41CE"/>
    <w:rsid w:val="002F459A"/>
    <w:rsid w:val="002F50D0"/>
    <w:rsid w:val="002F52CD"/>
    <w:rsid w:val="002F54C9"/>
    <w:rsid w:val="002F6625"/>
    <w:rsid w:val="002F6E43"/>
    <w:rsid w:val="002F7016"/>
    <w:rsid w:val="002F7A17"/>
    <w:rsid w:val="002F7E64"/>
    <w:rsid w:val="0030046D"/>
    <w:rsid w:val="00301D97"/>
    <w:rsid w:val="003031E0"/>
    <w:rsid w:val="00303B31"/>
    <w:rsid w:val="00303DA6"/>
    <w:rsid w:val="00303FEF"/>
    <w:rsid w:val="003040B4"/>
    <w:rsid w:val="0030519E"/>
    <w:rsid w:val="00306BFE"/>
    <w:rsid w:val="00306E06"/>
    <w:rsid w:val="00307434"/>
    <w:rsid w:val="0030756D"/>
    <w:rsid w:val="00307B99"/>
    <w:rsid w:val="00310009"/>
    <w:rsid w:val="0031018F"/>
    <w:rsid w:val="00310E89"/>
    <w:rsid w:val="00311D15"/>
    <w:rsid w:val="00313220"/>
    <w:rsid w:val="00314798"/>
    <w:rsid w:val="0031540E"/>
    <w:rsid w:val="00315E08"/>
    <w:rsid w:val="00315E0D"/>
    <w:rsid w:val="0031674A"/>
    <w:rsid w:val="00317134"/>
    <w:rsid w:val="00321B39"/>
    <w:rsid w:val="0032246E"/>
    <w:rsid w:val="003235A8"/>
    <w:rsid w:val="0032388E"/>
    <w:rsid w:val="003238BF"/>
    <w:rsid w:val="00323B00"/>
    <w:rsid w:val="003261DA"/>
    <w:rsid w:val="003277DB"/>
    <w:rsid w:val="0033090B"/>
    <w:rsid w:val="00330912"/>
    <w:rsid w:val="00330DB5"/>
    <w:rsid w:val="00330E20"/>
    <w:rsid w:val="00331CBA"/>
    <w:rsid w:val="00332AEE"/>
    <w:rsid w:val="003332EF"/>
    <w:rsid w:val="003333C9"/>
    <w:rsid w:val="00334458"/>
    <w:rsid w:val="003346A7"/>
    <w:rsid w:val="00334A45"/>
    <w:rsid w:val="00334CC1"/>
    <w:rsid w:val="003353C8"/>
    <w:rsid w:val="003363A5"/>
    <w:rsid w:val="003364A2"/>
    <w:rsid w:val="00336981"/>
    <w:rsid w:val="00337574"/>
    <w:rsid w:val="003403C0"/>
    <w:rsid w:val="00340741"/>
    <w:rsid w:val="00340DA3"/>
    <w:rsid w:val="003426A3"/>
    <w:rsid w:val="00342A34"/>
    <w:rsid w:val="00344280"/>
    <w:rsid w:val="003455AF"/>
    <w:rsid w:val="00345B38"/>
    <w:rsid w:val="00345E61"/>
    <w:rsid w:val="00345FCA"/>
    <w:rsid w:val="00346355"/>
    <w:rsid w:val="0034658C"/>
    <w:rsid w:val="003469F2"/>
    <w:rsid w:val="00347620"/>
    <w:rsid w:val="00350BD8"/>
    <w:rsid w:val="003518BB"/>
    <w:rsid w:val="00352634"/>
    <w:rsid w:val="00352B11"/>
    <w:rsid w:val="00354CED"/>
    <w:rsid w:val="00355A12"/>
    <w:rsid w:val="00356E24"/>
    <w:rsid w:val="00357CFD"/>
    <w:rsid w:val="00360895"/>
    <w:rsid w:val="00360957"/>
    <w:rsid w:val="00360E8E"/>
    <w:rsid w:val="00361073"/>
    <w:rsid w:val="0036199A"/>
    <w:rsid w:val="00361E34"/>
    <w:rsid w:val="0036640E"/>
    <w:rsid w:val="00366B7A"/>
    <w:rsid w:val="00366EEE"/>
    <w:rsid w:val="00371419"/>
    <w:rsid w:val="0037372E"/>
    <w:rsid w:val="00373899"/>
    <w:rsid w:val="00374014"/>
    <w:rsid w:val="00375ABA"/>
    <w:rsid w:val="003768F6"/>
    <w:rsid w:val="00376A3F"/>
    <w:rsid w:val="00377098"/>
    <w:rsid w:val="0037713D"/>
    <w:rsid w:val="0037721F"/>
    <w:rsid w:val="003800E1"/>
    <w:rsid w:val="00381D62"/>
    <w:rsid w:val="00381ECA"/>
    <w:rsid w:val="003825F2"/>
    <w:rsid w:val="00382686"/>
    <w:rsid w:val="003833A2"/>
    <w:rsid w:val="00385BCB"/>
    <w:rsid w:val="00387812"/>
    <w:rsid w:val="00387BD0"/>
    <w:rsid w:val="00394C59"/>
    <w:rsid w:val="003961F0"/>
    <w:rsid w:val="0039755B"/>
    <w:rsid w:val="003A1EF5"/>
    <w:rsid w:val="003A2004"/>
    <w:rsid w:val="003A3739"/>
    <w:rsid w:val="003A6235"/>
    <w:rsid w:val="003A6CA2"/>
    <w:rsid w:val="003A775C"/>
    <w:rsid w:val="003B003B"/>
    <w:rsid w:val="003B1063"/>
    <w:rsid w:val="003B3852"/>
    <w:rsid w:val="003B4017"/>
    <w:rsid w:val="003B4244"/>
    <w:rsid w:val="003B4FC5"/>
    <w:rsid w:val="003B5829"/>
    <w:rsid w:val="003B58AC"/>
    <w:rsid w:val="003B5E60"/>
    <w:rsid w:val="003B6338"/>
    <w:rsid w:val="003B755C"/>
    <w:rsid w:val="003B78FA"/>
    <w:rsid w:val="003B7C1E"/>
    <w:rsid w:val="003C0AA1"/>
    <w:rsid w:val="003C0E42"/>
    <w:rsid w:val="003C1169"/>
    <w:rsid w:val="003C2C49"/>
    <w:rsid w:val="003C6CE9"/>
    <w:rsid w:val="003C7CA6"/>
    <w:rsid w:val="003D0FCB"/>
    <w:rsid w:val="003D2A52"/>
    <w:rsid w:val="003D318A"/>
    <w:rsid w:val="003D3CE0"/>
    <w:rsid w:val="003D3F98"/>
    <w:rsid w:val="003D538D"/>
    <w:rsid w:val="003D5B1C"/>
    <w:rsid w:val="003D5C09"/>
    <w:rsid w:val="003D60EB"/>
    <w:rsid w:val="003D622E"/>
    <w:rsid w:val="003D7A1C"/>
    <w:rsid w:val="003E12F9"/>
    <w:rsid w:val="003E1328"/>
    <w:rsid w:val="003E15C4"/>
    <w:rsid w:val="003E1C94"/>
    <w:rsid w:val="003E2429"/>
    <w:rsid w:val="003E2E94"/>
    <w:rsid w:val="003E3DBA"/>
    <w:rsid w:val="003E4A5D"/>
    <w:rsid w:val="003E51FF"/>
    <w:rsid w:val="003E578C"/>
    <w:rsid w:val="003E5B03"/>
    <w:rsid w:val="003E6DDB"/>
    <w:rsid w:val="003F0300"/>
    <w:rsid w:val="003F0783"/>
    <w:rsid w:val="003F15DC"/>
    <w:rsid w:val="003F207C"/>
    <w:rsid w:val="003F27EB"/>
    <w:rsid w:val="003F4585"/>
    <w:rsid w:val="003F762C"/>
    <w:rsid w:val="003F78CA"/>
    <w:rsid w:val="00401642"/>
    <w:rsid w:val="00401E5A"/>
    <w:rsid w:val="00402760"/>
    <w:rsid w:val="00402F2E"/>
    <w:rsid w:val="004036E2"/>
    <w:rsid w:val="00404332"/>
    <w:rsid w:val="00404EAF"/>
    <w:rsid w:val="00405975"/>
    <w:rsid w:val="00405F35"/>
    <w:rsid w:val="00407C5F"/>
    <w:rsid w:val="00410222"/>
    <w:rsid w:val="004106BA"/>
    <w:rsid w:val="004132BD"/>
    <w:rsid w:val="00415225"/>
    <w:rsid w:val="004152A8"/>
    <w:rsid w:val="00415F4D"/>
    <w:rsid w:val="00416DB7"/>
    <w:rsid w:val="0041785F"/>
    <w:rsid w:val="00417E11"/>
    <w:rsid w:val="00418942"/>
    <w:rsid w:val="004203AD"/>
    <w:rsid w:val="00420B1C"/>
    <w:rsid w:val="0042155D"/>
    <w:rsid w:val="00421AEE"/>
    <w:rsid w:val="00421E8D"/>
    <w:rsid w:val="00421ECF"/>
    <w:rsid w:val="00422BF3"/>
    <w:rsid w:val="00424A01"/>
    <w:rsid w:val="00424C6B"/>
    <w:rsid w:val="00425072"/>
    <w:rsid w:val="004251FE"/>
    <w:rsid w:val="00425428"/>
    <w:rsid w:val="004256C2"/>
    <w:rsid w:val="00426DA3"/>
    <w:rsid w:val="004271BA"/>
    <w:rsid w:val="00427306"/>
    <w:rsid w:val="004307F1"/>
    <w:rsid w:val="00430E5E"/>
    <w:rsid w:val="00431CC5"/>
    <w:rsid w:val="00432402"/>
    <w:rsid w:val="0043277A"/>
    <w:rsid w:val="00433641"/>
    <w:rsid w:val="00434AB8"/>
    <w:rsid w:val="00434BA0"/>
    <w:rsid w:val="00435544"/>
    <w:rsid w:val="0043577D"/>
    <w:rsid w:val="0043675D"/>
    <w:rsid w:val="0043682C"/>
    <w:rsid w:val="004368AF"/>
    <w:rsid w:val="00436E2F"/>
    <w:rsid w:val="004376C9"/>
    <w:rsid w:val="00437C7E"/>
    <w:rsid w:val="004420BA"/>
    <w:rsid w:val="004422C8"/>
    <w:rsid w:val="00442F27"/>
    <w:rsid w:val="00443878"/>
    <w:rsid w:val="00443A0C"/>
    <w:rsid w:val="00443D91"/>
    <w:rsid w:val="00443EAB"/>
    <w:rsid w:val="004465F7"/>
    <w:rsid w:val="00446A3F"/>
    <w:rsid w:val="00446D10"/>
    <w:rsid w:val="004502EC"/>
    <w:rsid w:val="00451F6F"/>
    <w:rsid w:val="00452A5E"/>
    <w:rsid w:val="00452DD9"/>
    <w:rsid w:val="0045388A"/>
    <w:rsid w:val="004543AD"/>
    <w:rsid w:val="0045459C"/>
    <w:rsid w:val="00454730"/>
    <w:rsid w:val="00454B20"/>
    <w:rsid w:val="004554B4"/>
    <w:rsid w:val="004613CD"/>
    <w:rsid w:val="00461737"/>
    <w:rsid w:val="00462D8C"/>
    <w:rsid w:val="004631E8"/>
    <w:rsid w:val="00463515"/>
    <w:rsid w:val="0046494C"/>
    <w:rsid w:val="00464AD1"/>
    <w:rsid w:val="00465B1C"/>
    <w:rsid w:val="004672CC"/>
    <w:rsid w:val="00467FED"/>
    <w:rsid w:val="00470122"/>
    <w:rsid w:val="00471886"/>
    <w:rsid w:val="00472752"/>
    <w:rsid w:val="00472A4D"/>
    <w:rsid w:val="00473B17"/>
    <w:rsid w:val="00474A71"/>
    <w:rsid w:val="00475363"/>
    <w:rsid w:val="0047559F"/>
    <w:rsid w:val="0047741F"/>
    <w:rsid w:val="00477931"/>
    <w:rsid w:val="00477A48"/>
    <w:rsid w:val="004803E8"/>
    <w:rsid w:val="00480D96"/>
    <w:rsid w:val="00480F91"/>
    <w:rsid w:val="004819EA"/>
    <w:rsid w:val="00481CBF"/>
    <w:rsid w:val="004829DD"/>
    <w:rsid w:val="004829F8"/>
    <w:rsid w:val="00482A30"/>
    <w:rsid w:val="00483006"/>
    <w:rsid w:val="00483333"/>
    <w:rsid w:val="004838F0"/>
    <w:rsid w:val="00484BD7"/>
    <w:rsid w:val="004850A8"/>
    <w:rsid w:val="004851F4"/>
    <w:rsid w:val="004864C8"/>
    <w:rsid w:val="0048660E"/>
    <w:rsid w:val="00486C1A"/>
    <w:rsid w:val="0048794B"/>
    <w:rsid w:val="0049237F"/>
    <w:rsid w:val="00492864"/>
    <w:rsid w:val="00493409"/>
    <w:rsid w:val="004941C8"/>
    <w:rsid w:val="004966B8"/>
    <w:rsid w:val="00497813"/>
    <w:rsid w:val="00497A0E"/>
    <w:rsid w:val="004A0A2C"/>
    <w:rsid w:val="004A1923"/>
    <w:rsid w:val="004A2848"/>
    <w:rsid w:val="004A29CA"/>
    <w:rsid w:val="004A2BD7"/>
    <w:rsid w:val="004A4A1B"/>
    <w:rsid w:val="004A5E35"/>
    <w:rsid w:val="004A6980"/>
    <w:rsid w:val="004A704D"/>
    <w:rsid w:val="004A79FE"/>
    <w:rsid w:val="004B0BCD"/>
    <w:rsid w:val="004B12AB"/>
    <w:rsid w:val="004B163D"/>
    <w:rsid w:val="004B4101"/>
    <w:rsid w:val="004B5941"/>
    <w:rsid w:val="004B5BA5"/>
    <w:rsid w:val="004B5E38"/>
    <w:rsid w:val="004B68B1"/>
    <w:rsid w:val="004B70F0"/>
    <w:rsid w:val="004C27BD"/>
    <w:rsid w:val="004C2A6E"/>
    <w:rsid w:val="004C2C3D"/>
    <w:rsid w:val="004C3159"/>
    <w:rsid w:val="004C3501"/>
    <w:rsid w:val="004C3D6E"/>
    <w:rsid w:val="004C4136"/>
    <w:rsid w:val="004C43FD"/>
    <w:rsid w:val="004C4885"/>
    <w:rsid w:val="004C604D"/>
    <w:rsid w:val="004C70A3"/>
    <w:rsid w:val="004C769F"/>
    <w:rsid w:val="004D05F0"/>
    <w:rsid w:val="004D09DD"/>
    <w:rsid w:val="004D0C28"/>
    <w:rsid w:val="004D0F08"/>
    <w:rsid w:val="004D1038"/>
    <w:rsid w:val="004D1F7E"/>
    <w:rsid w:val="004D20A9"/>
    <w:rsid w:val="004D57C7"/>
    <w:rsid w:val="004D5B7B"/>
    <w:rsid w:val="004D6976"/>
    <w:rsid w:val="004D6A32"/>
    <w:rsid w:val="004E06D4"/>
    <w:rsid w:val="004E0BD4"/>
    <w:rsid w:val="004E13E9"/>
    <w:rsid w:val="004E1A64"/>
    <w:rsid w:val="004E2B25"/>
    <w:rsid w:val="004E31DB"/>
    <w:rsid w:val="004E3522"/>
    <w:rsid w:val="004E49B2"/>
    <w:rsid w:val="004E5E1E"/>
    <w:rsid w:val="004E6344"/>
    <w:rsid w:val="004E6867"/>
    <w:rsid w:val="004F116D"/>
    <w:rsid w:val="004F1479"/>
    <w:rsid w:val="004F491B"/>
    <w:rsid w:val="004F4F47"/>
    <w:rsid w:val="004F5077"/>
    <w:rsid w:val="004F56DC"/>
    <w:rsid w:val="004F5996"/>
    <w:rsid w:val="004F5CAB"/>
    <w:rsid w:val="004F6345"/>
    <w:rsid w:val="004F7E33"/>
    <w:rsid w:val="00501152"/>
    <w:rsid w:val="005030E8"/>
    <w:rsid w:val="00503A3E"/>
    <w:rsid w:val="005059CE"/>
    <w:rsid w:val="005074DB"/>
    <w:rsid w:val="005074F4"/>
    <w:rsid w:val="00507D5D"/>
    <w:rsid w:val="0051139C"/>
    <w:rsid w:val="00515747"/>
    <w:rsid w:val="00515CA3"/>
    <w:rsid w:val="00517E3E"/>
    <w:rsid w:val="005209B8"/>
    <w:rsid w:val="005219F9"/>
    <w:rsid w:val="00521E1B"/>
    <w:rsid w:val="00521E8D"/>
    <w:rsid w:val="0052427F"/>
    <w:rsid w:val="005247D9"/>
    <w:rsid w:val="00524FAD"/>
    <w:rsid w:val="0052544B"/>
    <w:rsid w:val="00525575"/>
    <w:rsid w:val="00526E22"/>
    <w:rsid w:val="00526E35"/>
    <w:rsid w:val="005271E5"/>
    <w:rsid w:val="00527BCD"/>
    <w:rsid w:val="00527EBC"/>
    <w:rsid w:val="00527FAB"/>
    <w:rsid w:val="005305A3"/>
    <w:rsid w:val="00530D6E"/>
    <w:rsid w:val="005312FE"/>
    <w:rsid w:val="005313D4"/>
    <w:rsid w:val="005315FC"/>
    <w:rsid w:val="00531BFE"/>
    <w:rsid w:val="005320C7"/>
    <w:rsid w:val="00532E6D"/>
    <w:rsid w:val="00533B66"/>
    <w:rsid w:val="00533CA9"/>
    <w:rsid w:val="0053488D"/>
    <w:rsid w:val="005349B2"/>
    <w:rsid w:val="00534DFC"/>
    <w:rsid w:val="00535753"/>
    <w:rsid w:val="0053686B"/>
    <w:rsid w:val="00536AB1"/>
    <w:rsid w:val="00536C05"/>
    <w:rsid w:val="00536E65"/>
    <w:rsid w:val="00537600"/>
    <w:rsid w:val="00537AA2"/>
    <w:rsid w:val="00540801"/>
    <w:rsid w:val="00541266"/>
    <w:rsid w:val="005422D9"/>
    <w:rsid w:val="0054257E"/>
    <w:rsid w:val="0054260F"/>
    <w:rsid w:val="00542F95"/>
    <w:rsid w:val="00544449"/>
    <w:rsid w:val="0054558D"/>
    <w:rsid w:val="00545AC9"/>
    <w:rsid w:val="00547AE4"/>
    <w:rsid w:val="00547CB1"/>
    <w:rsid w:val="005505A7"/>
    <w:rsid w:val="005510AF"/>
    <w:rsid w:val="005519D6"/>
    <w:rsid w:val="00551C04"/>
    <w:rsid w:val="00552386"/>
    <w:rsid w:val="00552458"/>
    <w:rsid w:val="00552737"/>
    <w:rsid w:val="005529BA"/>
    <w:rsid w:val="00552AFE"/>
    <w:rsid w:val="005531C6"/>
    <w:rsid w:val="005531F7"/>
    <w:rsid w:val="00553BD8"/>
    <w:rsid w:val="005540F6"/>
    <w:rsid w:val="00554DE5"/>
    <w:rsid w:val="00554EFC"/>
    <w:rsid w:val="00555622"/>
    <w:rsid w:val="0055692F"/>
    <w:rsid w:val="00557658"/>
    <w:rsid w:val="00557C5F"/>
    <w:rsid w:val="00557CC0"/>
    <w:rsid w:val="00561BC9"/>
    <w:rsid w:val="00562F12"/>
    <w:rsid w:val="005642FA"/>
    <w:rsid w:val="00564DA9"/>
    <w:rsid w:val="005669B6"/>
    <w:rsid w:val="00567986"/>
    <w:rsid w:val="005679B0"/>
    <w:rsid w:val="00567CFD"/>
    <w:rsid w:val="00567D3E"/>
    <w:rsid w:val="00567D84"/>
    <w:rsid w:val="0057162F"/>
    <w:rsid w:val="00571ACC"/>
    <w:rsid w:val="005726C1"/>
    <w:rsid w:val="00574131"/>
    <w:rsid w:val="00575370"/>
    <w:rsid w:val="0057544B"/>
    <w:rsid w:val="00575572"/>
    <w:rsid w:val="00575765"/>
    <w:rsid w:val="00575914"/>
    <w:rsid w:val="00575DAF"/>
    <w:rsid w:val="005776C1"/>
    <w:rsid w:val="00577788"/>
    <w:rsid w:val="00577911"/>
    <w:rsid w:val="00580AAE"/>
    <w:rsid w:val="00580D81"/>
    <w:rsid w:val="00582731"/>
    <w:rsid w:val="005842F1"/>
    <w:rsid w:val="00585599"/>
    <w:rsid w:val="00585BCC"/>
    <w:rsid w:val="005860CE"/>
    <w:rsid w:val="005905F7"/>
    <w:rsid w:val="00591045"/>
    <w:rsid w:val="005914D2"/>
    <w:rsid w:val="00591C0A"/>
    <w:rsid w:val="00593D7B"/>
    <w:rsid w:val="00594F46"/>
    <w:rsid w:val="00594FB1"/>
    <w:rsid w:val="0059559D"/>
    <w:rsid w:val="005955FF"/>
    <w:rsid w:val="00596859"/>
    <w:rsid w:val="00596C9A"/>
    <w:rsid w:val="005971E7"/>
    <w:rsid w:val="0059753A"/>
    <w:rsid w:val="005A077A"/>
    <w:rsid w:val="005A0FFD"/>
    <w:rsid w:val="005A204E"/>
    <w:rsid w:val="005A274F"/>
    <w:rsid w:val="005A295B"/>
    <w:rsid w:val="005A3C71"/>
    <w:rsid w:val="005A4058"/>
    <w:rsid w:val="005A4316"/>
    <w:rsid w:val="005A5128"/>
    <w:rsid w:val="005A5E3D"/>
    <w:rsid w:val="005A65A8"/>
    <w:rsid w:val="005A6A06"/>
    <w:rsid w:val="005A6DFE"/>
    <w:rsid w:val="005A715C"/>
    <w:rsid w:val="005A72A0"/>
    <w:rsid w:val="005A7AA2"/>
    <w:rsid w:val="005B002A"/>
    <w:rsid w:val="005B2057"/>
    <w:rsid w:val="005B2194"/>
    <w:rsid w:val="005B2418"/>
    <w:rsid w:val="005B2A3F"/>
    <w:rsid w:val="005B310E"/>
    <w:rsid w:val="005B34D7"/>
    <w:rsid w:val="005B3BF5"/>
    <w:rsid w:val="005B47AE"/>
    <w:rsid w:val="005B4EAB"/>
    <w:rsid w:val="005B5390"/>
    <w:rsid w:val="005B5643"/>
    <w:rsid w:val="005B6658"/>
    <w:rsid w:val="005C0051"/>
    <w:rsid w:val="005C4005"/>
    <w:rsid w:val="005C4248"/>
    <w:rsid w:val="005C452C"/>
    <w:rsid w:val="005C494A"/>
    <w:rsid w:val="005C5CF5"/>
    <w:rsid w:val="005C66E1"/>
    <w:rsid w:val="005C76C1"/>
    <w:rsid w:val="005C7A64"/>
    <w:rsid w:val="005D11C5"/>
    <w:rsid w:val="005D11F3"/>
    <w:rsid w:val="005D1218"/>
    <w:rsid w:val="005D1AC5"/>
    <w:rsid w:val="005D370C"/>
    <w:rsid w:val="005D420E"/>
    <w:rsid w:val="005D4D78"/>
    <w:rsid w:val="005D5110"/>
    <w:rsid w:val="005D52C0"/>
    <w:rsid w:val="005D5524"/>
    <w:rsid w:val="005D60EC"/>
    <w:rsid w:val="005D6C52"/>
    <w:rsid w:val="005D6CE8"/>
    <w:rsid w:val="005D73A5"/>
    <w:rsid w:val="005D7658"/>
    <w:rsid w:val="005E12BC"/>
    <w:rsid w:val="005E1C78"/>
    <w:rsid w:val="005E3768"/>
    <w:rsid w:val="005E558E"/>
    <w:rsid w:val="005E5E7D"/>
    <w:rsid w:val="005E6119"/>
    <w:rsid w:val="005E783C"/>
    <w:rsid w:val="005F0419"/>
    <w:rsid w:val="005F0A0C"/>
    <w:rsid w:val="005F15E4"/>
    <w:rsid w:val="005F1791"/>
    <w:rsid w:val="005F2669"/>
    <w:rsid w:val="005F3D54"/>
    <w:rsid w:val="005F5D3E"/>
    <w:rsid w:val="005F659F"/>
    <w:rsid w:val="005F69B8"/>
    <w:rsid w:val="005F700D"/>
    <w:rsid w:val="00600158"/>
    <w:rsid w:val="006005C1"/>
    <w:rsid w:val="006012EC"/>
    <w:rsid w:val="00602C86"/>
    <w:rsid w:val="00602FD1"/>
    <w:rsid w:val="00603C74"/>
    <w:rsid w:val="006040F9"/>
    <w:rsid w:val="00604DAC"/>
    <w:rsid w:val="00604EA9"/>
    <w:rsid w:val="00606142"/>
    <w:rsid w:val="00606A86"/>
    <w:rsid w:val="00610263"/>
    <w:rsid w:val="00610806"/>
    <w:rsid w:val="00611CB3"/>
    <w:rsid w:val="006126CD"/>
    <w:rsid w:val="006129FE"/>
    <w:rsid w:val="0061655C"/>
    <w:rsid w:val="00621485"/>
    <w:rsid w:val="00621AC1"/>
    <w:rsid w:val="00623E51"/>
    <w:rsid w:val="0062466F"/>
    <w:rsid w:val="006247F9"/>
    <w:rsid w:val="00627585"/>
    <w:rsid w:val="00627953"/>
    <w:rsid w:val="00630599"/>
    <w:rsid w:val="00630A05"/>
    <w:rsid w:val="00631C88"/>
    <w:rsid w:val="0063237A"/>
    <w:rsid w:val="0063259D"/>
    <w:rsid w:val="00632CB8"/>
    <w:rsid w:val="00633136"/>
    <w:rsid w:val="006341CF"/>
    <w:rsid w:val="006346C3"/>
    <w:rsid w:val="00634DCE"/>
    <w:rsid w:val="00635132"/>
    <w:rsid w:val="0063563C"/>
    <w:rsid w:val="0063634C"/>
    <w:rsid w:val="00636C48"/>
    <w:rsid w:val="00636DA8"/>
    <w:rsid w:val="006371FF"/>
    <w:rsid w:val="006376EC"/>
    <w:rsid w:val="00640A78"/>
    <w:rsid w:val="0064100E"/>
    <w:rsid w:val="00641B7B"/>
    <w:rsid w:val="006424E6"/>
    <w:rsid w:val="00642E44"/>
    <w:rsid w:val="0064465B"/>
    <w:rsid w:val="00644889"/>
    <w:rsid w:val="00644BD8"/>
    <w:rsid w:val="00644F1E"/>
    <w:rsid w:val="0064658E"/>
    <w:rsid w:val="00647EBD"/>
    <w:rsid w:val="006500C1"/>
    <w:rsid w:val="00650B1A"/>
    <w:rsid w:val="00650E8E"/>
    <w:rsid w:val="0065210D"/>
    <w:rsid w:val="00652516"/>
    <w:rsid w:val="006557AE"/>
    <w:rsid w:val="006566AB"/>
    <w:rsid w:val="00657344"/>
    <w:rsid w:val="00657F30"/>
    <w:rsid w:val="0066017E"/>
    <w:rsid w:val="006630BB"/>
    <w:rsid w:val="006632EB"/>
    <w:rsid w:val="00664373"/>
    <w:rsid w:val="00664522"/>
    <w:rsid w:val="00664750"/>
    <w:rsid w:val="00664992"/>
    <w:rsid w:val="00664EE4"/>
    <w:rsid w:val="006651B4"/>
    <w:rsid w:val="00666ECD"/>
    <w:rsid w:val="006703C5"/>
    <w:rsid w:val="00672E51"/>
    <w:rsid w:val="00673F0A"/>
    <w:rsid w:val="006747D6"/>
    <w:rsid w:val="00675500"/>
    <w:rsid w:val="0067572F"/>
    <w:rsid w:val="006758A7"/>
    <w:rsid w:val="006769CD"/>
    <w:rsid w:val="00676B62"/>
    <w:rsid w:val="00676CED"/>
    <w:rsid w:val="00676D44"/>
    <w:rsid w:val="00677D09"/>
    <w:rsid w:val="0068041C"/>
    <w:rsid w:val="00680932"/>
    <w:rsid w:val="00680A59"/>
    <w:rsid w:val="00680C5F"/>
    <w:rsid w:val="00681E5E"/>
    <w:rsid w:val="006823FB"/>
    <w:rsid w:val="00682A35"/>
    <w:rsid w:val="00682FCF"/>
    <w:rsid w:val="00683A4E"/>
    <w:rsid w:val="00686077"/>
    <w:rsid w:val="00686265"/>
    <w:rsid w:val="00687157"/>
    <w:rsid w:val="006877A5"/>
    <w:rsid w:val="00687DBF"/>
    <w:rsid w:val="0069094E"/>
    <w:rsid w:val="00690A7E"/>
    <w:rsid w:val="00690C55"/>
    <w:rsid w:val="00691ED8"/>
    <w:rsid w:val="0069307B"/>
    <w:rsid w:val="006930E8"/>
    <w:rsid w:val="00694B03"/>
    <w:rsid w:val="006952EF"/>
    <w:rsid w:val="00695BF4"/>
    <w:rsid w:val="00697243"/>
    <w:rsid w:val="00697E80"/>
    <w:rsid w:val="006A0D61"/>
    <w:rsid w:val="006A2394"/>
    <w:rsid w:val="006A2A4B"/>
    <w:rsid w:val="006A4702"/>
    <w:rsid w:val="006A53A1"/>
    <w:rsid w:val="006A53D8"/>
    <w:rsid w:val="006A6413"/>
    <w:rsid w:val="006A7BB2"/>
    <w:rsid w:val="006A7EA7"/>
    <w:rsid w:val="006B0DF1"/>
    <w:rsid w:val="006B10AF"/>
    <w:rsid w:val="006B1CAA"/>
    <w:rsid w:val="006B21E5"/>
    <w:rsid w:val="006B3D2F"/>
    <w:rsid w:val="006B3D36"/>
    <w:rsid w:val="006B62D8"/>
    <w:rsid w:val="006B6731"/>
    <w:rsid w:val="006B68B2"/>
    <w:rsid w:val="006C1550"/>
    <w:rsid w:val="006C1EE8"/>
    <w:rsid w:val="006C24F9"/>
    <w:rsid w:val="006C2CBC"/>
    <w:rsid w:val="006C3CDA"/>
    <w:rsid w:val="006C40EE"/>
    <w:rsid w:val="006C52D6"/>
    <w:rsid w:val="006C7A53"/>
    <w:rsid w:val="006C7A9A"/>
    <w:rsid w:val="006D0E30"/>
    <w:rsid w:val="006D126E"/>
    <w:rsid w:val="006D127A"/>
    <w:rsid w:val="006D17F0"/>
    <w:rsid w:val="006D34B2"/>
    <w:rsid w:val="006D3A61"/>
    <w:rsid w:val="006D4324"/>
    <w:rsid w:val="006D5A58"/>
    <w:rsid w:val="006D7552"/>
    <w:rsid w:val="006D787D"/>
    <w:rsid w:val="006E0108"/>
    <w:rsid w:val="006E141C"/>
    <w:rsid w:val="006E1A05"/>
    <w:rsid w:val="006E1AF2"/>
    <w:rsid w:val="006E1BBB"/>
    <w:rsid w:val="006E1DDE"/>
    <w:rsid w:val="006E1FA3"/>
    <w:rsid w:val="006E2E39"/>
    <w:rsid w:val="006E324B"/>
    <w:rsid w:val="006E3555"/>
    <w:rsid w:val="006E3D34"/>
    <w:rsid w:val="006E45E9"/>
    <w:rsid w:val="006E562A"/>
    <w:rsid w:val="006E56FA"/>
    <w:rsid w:val="006E6BCD"/>
    <w:rsid w:val="006E6BF4"/>
    <w:rsid w:val="006F08D4"/>
    <w:rsid w:val="006F12C8"/>
    <w:rsid w:val="006F1676"/>
    <w:rsid w:val="006F1881"/>
    <w:rsid w:val="006F1CD4"/>
    <w:rsid w:val="006F2A2A"/>
    <w:rsid w:val="006F34A0"/>
    <w:rsid w:val="006F3500"/>
    <w:rsid w:val="006F3F60"/>
    <w:rsid w:val="006F46F9"/>
    <w:rsid w:val="006F5103"/>
    <w:rsid w:val="006F5DA7"/>
    <w:rsid w:val="006F64B9"/>
    <w:rsid w:val="0070124B"/>
    <w:rsid w:val="007016D4"/>
    <w:rsid w:val="007018E1"/>
    <w:rsid w:val="00701B32"/>
    <w:rsid w:val="00701BF3"/>
    <w:rsid w:val="00702943"/>
    <w:rsid w:val="00702F50"/>
    <w:rsid w:val="00703025"/>
    <w:rsid w:val="00704E1B"/>
    <w:rsid w:val="00706872"/>
    <w:rsid w:val="00707004"/>
    <w:rsid w:val="00707606"/>
    <w:rsid w:val="00707ACD"/>
    <w:rsid w:val="00707CB3"/>
    <w:rsid w:val="00707F58"/>
    <w:rsid w:val="00711065"/>
    <w:rsid w:val="007121E3"/>
    <w:rsid w:val="00712587"/>
    <w:rsid w:val="007125B5"/>
    <w:rsid w:val="007125DD"/>
    <w:rsid w:val="00712BF7"/>
    <w:rsid w:val="007134EC"/>
    <w:rsid w:val="00713B5F"/>
    <w:rsid w:val="007150DB"/>
    <w:rsid w:val="0071753E"/>
    <w:rsid w:val="0072109D"/>
    <w:rsid w:val="00722CC5"/>
    <w:rsid w:val="00724BA1"/>
    <w:rsid w:val="00724F9E"/>
    <w:rsid w:val="007257A4"/>
    <w:rsid w:val="007262D0"/>
    <w:rsid w:val="00726FD0"/>
    <w:rsid w:val="007275A7"/>
    <w:rsid w:val="007277E2"/>
    <w:rsid w:val="00727F70"/>
    <w:rsid w:val="00730688"/>
    <w:rsid w:val="0073335D"/>
    <w:rsid w:val="00733BA3"/>
    <w:rsid w:val="00733D1B"/>
    <w:rsid w:val="00734B25"/>
    <w:rsid w:val="00734C16"/>
    <w:rsid w:val="00736B09"/>
    <w:rsid w:val="00736ECA"/>
    <w:rsid w:val="007424EF"/>
    <w:rsid w:val="00743873"/>
    <w:rsid w:val="00744E1C"/>
    <w:rsid w:val="0074529E"/>
    <w:rsid w:val="00746363"/>
    <w:rsid w:val="00747B1E"/>
    <w:rsid w:val="007506E7"/>
    <w:rsid w:val="0075338E"/>
    <w:rsid w:val="0075598B"/>
    <w:rsid w:val="00755ACF"/>
    <w:rsid w:val="00756874"/>
    <w:rsid w:val="00756D69"/>
    <w:rsid w:val="00756E4F"/>
    <w:rsid w:val="007570CD"/>
    <w:rsid w:val="00757991"/>
    <w:rsid w:val="0076032E"/>
    <w:rsid w:val="00760518"/>
    <w:rsid w:val="00761964"/>
    <w:rsid w:val="00761D95"/>
    <w:rsid w:val="007643E8"/>
    <w:rsid w:val="00765954"/>
    <w:rsid w:val="00765FD9"/>
    <w:rsid w:val="00766AD3"/>
    <w:rsid w:val="00767AE2"/>
    <w:rsid w:val="0077058B"/>
    <w:rsid w:val="00770ED5"/>
    <w:rsid w:val="00772E48"/>
    <w:rsid w:val="007732FF"/>
    <w:rsid w:val="00773E86"/>
    <w:rsid w:val="00774BE5"/>
    <w:rsid w:val="00774DFE"/>
    <w:rsid w:val="00775543"/>
    <w:rsid w:val="00775B4F"/>
    <w:rsid w:val="007765A9"/>
    <w:rsid w:val="007773DB"/>
    <w:rsid w:val="0077774D"/>
    <w:rsid w:val="00777A7A"/>
    <w:rsid w:val="00777DA1"/>
    <w:rsid w:val="00777DFF"/>
    <w:rsid w:val="007802F1"/>
    <w:rsid w:val="00780D41"/>
    <w:rsid w:val="00781301"/>
    <w:rsid w:val="007816D7"/>
    <w:rsid w:val="00781F04"/>
    <w:rsid w:val="0078218E"/>
    <w:rsid w:val="0078243C"/>
    <w:rsid w:val="00782857"/>
    <w:rsid w:val="0078358D"/>
    <w:rsid w:val="007845CE"/>
    <w:rsid w:val="00784831"/>
    <w:rsid w:val="00784FAF"/>
    <w:rsid w:val="007859E4"/>
    <w:rsid w:val="007863AF"/>
    <w:rsid w:val="007902F0"/>
    <w:rsid w:val="007903B2"/>
    <w:rsid w:val="00790528"/>
    <w:rsid w:val="007909EE"/>
    <w:rsid w:val="00790D5F"/>
    <w:rsid w:val="00791B48"/>
    <w:rsid w:val="00792B9F"/>
    <w:rsid w:val="0079322C"/>
    <w:rsid w:val="00793CE1"/>
    <w:rsid w:val="00794594"/>
    <w:rsid w:val="007948B7"/>
    <w:rsid w:val="00794C1C"/>
    <w:rsid w:val="00794C32"/>
    <w:rsid w:val="00795A07"/>
    <w:rsid w:val="00795F1B"/>
    <w:rsid w:val="007A0C20"/>
    <w:rsid w:val="007A0DBC"/>
    <w:rsid w:val="007A1363"/>
    <w:rsid w:val="007A1905"/>
    <w:rsid w:val="007A2132"/>
    <w:rsid w:val="007A2942"/>
    <w:rsid w:val="007A353A"/>
    <w:rsid w:val="007A415D"/>
    <w:rsid w:val="007A59ED"/>
    <w:rsid w:val="007A5EA2"/>
    <w:rsid w:val="007A6F85"/>
    <w:rsid w:val="007A71F7"/>
    <w:rsid w:val="007B0AA9"/>
    <w:rsid w:val="007B1645"/>
    <w:rsid w:val="007B36CB"/>
    <w:rsid w:val="007B44B2"/>
    <w:rsid w:val="007B4B53"/>
    <w:rsid w:val="007B4DEC"/>
    <w:rsid w:val="007B5885"/>
    <w:rsid w:val="007B590A"/>
    <w:rsid w:val="007B6151"/>
    <w:rsid w:val="007B61B7"/>
    <w:rsid w:val="007B6B27"/>
    <w:rsid w:val="007B7B79"/>
    <w:rsid w:val="007C04D3"/>
    <w:rsid w:val="007C26A1"/>
    <w:rsid w:val="007C50B8"/>
    <w:rsid w:val="007C511C"/>
    <w:rsid w:val="007C6985"/>
    <w:rsid w:val="007C6A41"/>
    <w:rsid w:val="007C7244"/>
    <w:rsid w:val="007C74DC"/>
    <w:rsid w:val="007C7799"/>
    <w:rsid w:val="007D0A7B"/>
    <w:rsid w:val="007D18B9"/>
    <w:rsid w:val="007D222B"/>
    <w:rsid w:val="007D238D"/>
    <w:rsid w:val="007D23D7"/>
    <w:rsid w:val="007D3FBE"/>
    <w:rsid w:val="007D3FE3"/>
    <w:rsid w:val="007D56A9"/>
    <w:rsid w:val="007D5BDE"/>
    <w:rsid w:val="007D60D5"/>
    <w:rsid w:val="007D63D1"/>
    <w:rsid w:val="007E0AFC"/>
    <w:rsid w:val="007E0C56"/>
    <w:rsid w:val="007E2025"/>
    <w:rsid w:val="007E23A5"/>
    <w:rsid w:val="007E3B80"/>
    <w:rsid w:val="007E3D11"/>
    <w:rsid w:val="007E3F01"/>
    <w:rsid w:val="007E56A7"/>
    <w:rsid w:val="007E56D9"/>
    <w:rsid w:val="007E5728"/>
    <w:rsid w:val="007E5BF8"/>
    <w:rsid w:val="007E6F1B"/>
    <w:rsid w:val="007E708D"/>
    <w:rsid w:val="007F0AF0"/>
    <w:rsid w:val="007F0B27"/>
    <w:rsid w:val="007F0BA0"/>
    <w:rsid w:val="007F1880"/>
    <w:rsid w:val="007F2205"/>
    <w:rsid w:val="007F2D3C"/>
    <w:rsid w:val="007F3DAB"/>
    <w:rsid w:val="007F3E0A"/>
    <w:rsid w:val="007F50A7"/>
    <w:rsid w:val="007F7EB5"/>
    <w:rsid w:val="007F7F5A"/>
    <w:rsid w:val="00800D1B"/>
    <w:rsid w:val="00802D7D"/>
    <w:rsid w:val="00804E0E"/>
    <w:rsid w:val="00804ED6"/>
    <w:rsid w:val="00805401"/>
    <w:rsid w:val="00805847"/>
    <w:rsid w:val="00805905"/>
    <w:rsid w:val="00806C51"/>
    <w:rsid w:val="00806E4E"/>
    <w:rsid w:val="00810A50"/>
    <w:rsid w:val="008120DE"/>
    <w:rsid w:val="00812F43"/>
    <w:rsid w:val="008133F8"/>
    <w:rsid w:val="00814A4A"/>
    <w:rsid w:val="008162D9"/>
    <w:rsid w:val="00816384"/>
    <w:rsid w:val="008169EA"/>
    <w:rsid w:val="00817886"/>
    <w:rsid w:val="00817891"/>
    <w:rsid w:val="00820419"/>
    <w:rsid w:val="008205B8"/>
    <w:rsid w:val="00820C81"/>
    <w:rsid w:val="00820E74"/>
    <w:rsid w:val="008218DA"/>
    <w:rsid w:val="00823080"/>
    <w:rsid w:val="00823229"/>
    <w:rsid w:val="008236B5"/>
    <w:rsid w:val="00823E8B"/>
    <w:rsid w:val="00824849"/>
    <w:rsid w:val="008257E0"/>
    <w:rsid w:val="00825D11"/>
    <w:rsid w:val="008267BD"/>
    <w:rsid w:val="008278D1"/>
    <w:rsid w:val="00827B1E"/>
    <w:rsid w:val="00831354"/>
    <w:rsid w:val="008326A0"/>
    <w:rsid w:val="00832965"/>
    <w:rsid w:val="008329E8"/>
    <w:rsid w:val="00832A05"/>
    <w:rsid w:val="00832A71"/>
    <w:rsid w:val="008349AA"/>
    <w:rsid w:val="008349CF"/>
    <w:rsid w:val="00835256"/>
    <w:rsid w:val="00835B0B"/>
    <w:rsid w:val="00835BEF"/>
    <w:rsid w:val="00835C89"/>
    <w:rsid w:val="00836BA8"/>
    <w:rsid w:val="008373D3"/>
    <w:rsid w:val="00837B94"/>
    <w:rsid w:val="008402B4"/>
    <w:rsid w:val="00840A4E"/>
    <w:rsid w:val="008410ED"/>
    <w:rsid w:val="008419DE"/>
    <w:rsid w:val="00841DF1"/>
    <w:rsid w:val="00842287"/>
    <w:rsid w:val="00842AA5"/>
    <w:rsid w:val="00843815"/>
    <w:rsid w:val="00843D93"/>
    <w:rsid w:val="008444F0"/>
    <w:rsid w:val="008447FE"/>
    <w:rsid w:val="0084565E"/>
    <w:rsid w:val="008461CE"/>
    <w:rsid w:val="008461DB"/>
    <w:rsid w:val="008467B5"/>
    <w:rsid w:val="00846A62"/>
    <w:rsid w:val="00847D4D"/>
    <w:rsid w:val="00850120"/>
    <w:rsid w:val="00850AC9"/>
    <w:rsid w:val="00850EBE"/>
    <w:rsid w:val="00850EE0"/>
    <w:rsid w:val="00851CDA"/>
    <w:rsid w:val="00852F1C"/>
    <w:rsid w:val="00853293"/>
    <w:rsid w:val="008536A3"/>
    <w:rsid w:val="00856555"/>
    <w:rsid w:val="00857317"/>
    <w:rsid w:val="00857A65"/>
    <w:rsid w:val="00857A80"/>
    <w:rsid w:val="008610AF"/>
    <w:rsid w:val="0086220F"/>
    <w:rsid w:val="00862B97"/>
    <w:rsid w:val="00862D34"/>
    <w:rsid w:val="008632AF"/>
    <w:rsid w:val="008655E2"/>
    <w:rsid w:val="00865D15"/>
    <w:rsid w:val="00867FCF"/>
    <w:rsid w:val="00870E35"/>
    <w:rsid w:val="00872051"/>
    <w:rsid w:val="008728A6"/>
    <w:rsid w:val="00872FE9"/>
    <w:rsid w:val="008733C7"/>
    <w:rsid w:val="00873EE3"/>
    <w:rsid w:val="0087437F"/>
    <w:rsid w:val="008758C8"/>
    <w:rsid w:val="00875A59"/>
    <w:rsid w:val="00875F24"/>
    <w:rsid w:val="00876A31"/>
    <w:rsid w:val="0088059F"/>
    <w:rsid w:val="008810E2"/>
    <w:rsid w:val="008813C7"/>
    <w:rsid w:val="0088175F"/>
    <w:rsid w:val="00881999"/>
    <w:rsid w:val="00881CFF"/>
    <w:rsid w:val="00882B95"/>
    <w:rsid w:val="00883621"/>
    <w:rsid w:val="00884B85"/>
    <w:rsid w:val="00884D0D"/>
    <w:rsid w:val="00884D59"/>
    <w:rsid w:val="00884F21"/>
    <w:rsid w:val="00884FA0"/>
    <w:rsid w:val="00885517"/>
    <w:rsid w:val="0088579E"/>
    <w:rsid w:val="00885EB6"/>
    <w:rsid w:val="00885F05"/>
    <w:rsid w:val="00886963"/>
    <w:rsid w:val="008871FC"/>
    <w:rsid w:val="00890548"/>
    <w:rsid w:val="0089212B"/>
    <w:rsid w:val="008935CD"/>
    <w:rsid w:val="008946B2"/>
    <w:rsid w:val="008946DD"/>
    <w:rsid w:val="00896845"/>
    <w:rsid w:val="008975FB"/>
    <w:rsid w:val="00897635"/>
    <w:rsid w:val="008A071F"/>
    <w:rsid w:val="008A0EB0"/>
    <w:rsid w:val="008A1A5A"/>
    <w:rsid w:val="008A20C2"/>
    <w:rsid w:val="008A2224"/>
    <w:rsid w:val="008A3397"/>
    <w:rsid w:val="008A4F37"/>
    <w:rsid w:val="008A4F59"/>
    <w:rsid w:val="008A597F"/>
    <w:rsid w:val="008A5E9D"/>
    <w:rsid w:val="008A6331"/>
    <w:rsid w:val="008A6D58"/>
    <w:rsid w:val="008B07B7"/>
    <w:rsid w:val="008B07EF"/>
    <w:rsid w:val="008B0C3B"/>
    <w:rsid w:val="008B0DCC"/>
    <w:rsid w:val="008B15EB"/>
    <w:rsid w:val="008B1765"/>
    <w:rsid w:val="008B2399"/>
    <w:rsid w:val="008B241F"/>
    <w:rsid w:val="008B2A5C"/>
    <w:rsid w:val="008B3422"/>
    <w:rsid w:val="008B3961"/>
    <w:rsid w:val="008B45F8"/>
    <w:rsid w:val="008B46EB"/>
    <w:rsid w:val="008B4D9D"/>
    <w:rsid w:val="008B52C7"/>
    <w:rsid w:val="008B5D06"/>
    <w:rsid w:val="008B60C4"/>
    <w:rsid w:val="008B6180"/>
    <w:rsid w:val="008B67B5"/>
    <w:rsid w:val="008C0672"/>
    <w:rsid w:val="008C2C43"/>
    <w:rsid w:val="008C36DD"/>
    <w:rsid w:val="008C4380"/>
    <w:rsid w:val="008C4779"/>
    <w:rsid w:val="008C4BDE"/>
    <w:rsid w:val="008C6E35"/>
    <w:rsid w:val="008C721A"/>
    <w:rsid w:val="008C7C6B"/>
    <w:rsid w:val="008D00B3"/>
    <w:rsid w:val="008D0231"/>
    <w:rsid w:val="008D0404"/>
    <w:rsid w:val="008D0A84"/>
    <w:rsid w:val="008D1103"/>
    <w:rsid w:val="008D179F"/>
    <w:rsid w:val="008D246B"/>
    <w:rsid w:val="008D2B5E"/>
    <w:rsid w:val="008D33B6"/>
    <w:rsid w:val="008D402C"/>
    <w:rsid w:val="008D520E"/>
    <w:rsid w:val="008D552C"/>
    <w:rsid w:val="008D6597"/>
    <w:rsid w:val="008D6C2F"/>
    <w:rsid w:val="008D7BBC"/>
    <w:rsid w:val="008E01A3"/>
    <w:rsid w:val="008E089D"/>
    <w:rsid w:val="008E0EE7"/>
    <w:rsid w:val="008E10A0"/>
    <w:rsid w:val="008E1676"/>
    <w:rsid w:val="008E2350"/>
    <w:rsid w:val="008E2B56"/>
    <w:rsid w:val="008E4350"/>
    <w:rsid w:val="008E5724"/>
    <w:rsid w:val="008E5B73"/>
    <w:rsid w:val="008E6734"/>
    <w:rsid w:val="008E69B6"/>
    <w:rsid w:val="008E73F3"/>
    <w:rsid w:val="008E7D3E"/>
    <w:rsid w:val="008F0A46"/>
    <w:rsid w:val="008F1423"/>
    <w:rsid w:val="008F1AD1"/>
    <w:rsid w:val="008F1E2B"/>
    <w:rsid w:val="008F1ED6"/>
    <w:rsid w:val="008F205F"/>
    <w:rsid w:val="008F2BDC"/>
    <w:rsid w:val="008F2C75"/>
    <w:rsid w:val="008F34D9"/>
    <w:rsid w:val="008F376D"/>
    <w:rsid w:val="008F3A63"/>
    <w:rsid w:val="008F4172"/>
    <w:rsid w:val="008F44F0"/>
    <w:rsid w:val="008F4743"/>
    <w:rsid w:val="008F4B09"/>
    <w:rsid w:val="0090076B"/>
    <w:rsid w:val="00900916"/>
    <w:rsid w:val="00901E75"/>
    <w:rsid w:val="00902A11"/>
    <w:rsid w:val="00904AD8"/>
    <w:rsid w:val="00904DE3"/>
    <w:rsid w:val="009050DA"/>
    <w:rsid w:val="0090601F"/>
    <w:rsid w:val="00906D92"/>
    <w:rsid w:val="00907138"/>
    <w:rsid w:val="009071C8"/>
    <w:rsid w:val="0090E61A"/>
    <w:rsid w:val="00912E74"/>
    <w:rsid w:val="00913128"/>
    <w:rsid w:val="0091576C"/>
    <w:rsid w:val="00916EBF"/>
    <w:rsid w:val="00920128"/>
    <w:rsid w:val="00920275"/>
    <w:rsid w:val="00920797"/>
    <w:rsid w:val="00920AD1"/>
    <w:rsid w:val="00921F3E"/>
    <w:rsid w:val="0092203C"/>
    <w:rsid w:val="00922324"/>
    <w:rsid w:val="009224FB"/>
    <w:rsid w:val="00923B5E"/>
    <w:rsid w:val="00923C55"/>
    <w:rsid w:val="009242E3"/>
    <w:rsid w:val="00924902"/>
    <w:rsid w:val="00926A88"/>
    <w:rsid w:val="00926E2C"/>
    <w:rsid w:val="00927310"/>
    <w:rsid w:val="0092751F"/>
    <w:rsid w:val="0093090E"/>
    <w:rsid w:val="009310E5"/>
    <w:rsid w:val="00931326"/>
    <w:rsid w:val="00932A37"/>
    <w:rsid w:val="009331F4"/>
    <w:rsid w:val="00934068"/>
    <w:rsid w:val="009349A2"/>
    <w:rsid w:val="00935608"/>
    <w:rsid w:val="0093629A"/>
    <w:rsid w:val="00937431"/>
    <w:rsid w:val="00942372"/>
    <w:rsid w:val="00944AA7"/>
    <w:rsid w:val="00944F76"/>
    <w:rsid w:val="00945C7D"/>
    <w:rsid w:val="0094613D"/>
    <w:rsid w:val="0094643D"/>
    <w:rsid w:val="009468DF"/>
    <w:rsid w:val="009476AD"/>
    <w:rsid w:val="0094799C"/>
    <w:rsid w:val="00950EDB"/>
    <w:rsid w:val="0095139C"/>
    <w:rsid w:val="009522A4"/>
    <w:rsid w:val="00952A4A"/>
    <w:rsid w:val="00954752"/>
    <w:rsid w:val="009547B4"/>
    <w:rsid w:val="00955EDD"/>
    <w:rsid w:val="009560C8"/>
    <w:rsid w:val="00957473"/>
    <w:rsid w:val="0095785A"/>
    <w:rsid w:val="00957877"/>
    <w:rsid w:val="009601C2"/>
    <w:rsid w:val="0096091F"/>
    <w:rsid w:val="00961253"/>
    <w:rsid w:val="00961E17"/>
    <w:rsid w:val="00962C05"/>
    <w:rsid w:val="00963200"/>
    <w:rsid w:val="00963245"/>
    <w:rsid w:val="00964C41"/>
    <w:rsid w:val="00965128"/>
    <w:rsid w:val="00965516"/>
    <w:rsid w:val="0096556B"/>
    <w:rsid w:val="00966E14"/>
    <w:rsid w:val="00967088"/>
    <w:rsid w:val="009703E1"/>
    <w:rsid w:val="00970624"/>
    <w:rsid w:val="00970DB2"/>
    <w:rsid w:val="009715D3"/>
    <w:rsid w:val="00972510"/>
    <w:rsid w:val="00973C38"/>
    <w:rsid w:val="0097463D"/>
    <w:rsid w:val="009761F9"/>
    <w:rsid w:val="00977AFD"/>
    <w:rsid w:val="00981244"/>
    <w:rsid w:val="00981BA1"/>
    <w:rsid w:val="00982508"/>
    <w:rsid w:val="0098279D"/>
    <w:rsid w:val="00982F2D"/>
    <w:rsid w:val="00983290"/>
    <w:rsid w:val="00983EE2"/>
    <w:rsid w:val="00984EF4"/>
    <w:rsid w:val="009850B9"/>
    <w:rsid w:val="00985BEC"/>
    <w:rsid w:val="009860F3"/>
    <w:rsid w:val="009863E3"/>
    <w:rsid w:val="009909F9"/>
    <w:rsid w:val="00990C59"/>
    <w:rsid w:val="00990E43"/>
    <w:rsid w:val="00990F32"/>
    <w:rsid w:val="00991232"/>
    <w:rsid w:val="00991A23"/>
    <w:rsid w:val="00991E1F"/>
    <w:rsid w:val="0099416F"/>
    <w:rsid w:val="009942A8"/>
    <w:rsid w:val="00995760"/>
    <w:rsid w:val="00995960"/>
    <w:rsid w:val="00997F2C"/>
    <w:rsid w:val="009A01DD"/>
    <w:rsid w:val="009A03F3"/>
    <w:rsid w:val="009A1C72"/>
    <w:rsid w:val="009A3177"/>
    <w:rsid w:val="009A50FD"/>
    <w:rsid w:val="009A6011"/>
    <w:rsid w:val="009A6603"/>
    <w:rsid w:val="009A6627"/>
    <w:rsid w:val="009A6E0D"/>
    <w:rsid w:val="009A7AB5"/>
    <w:rsid w:val="009A7CB5"/>
    <w:rsid w:val="009B0536"/>
    <w:rsid w:val="009B0926"/>
    <w:rsid w:val="009B14A7"/>
    <w:rsid w:val="009B2433"/>
    <w:rsid w:val="009B25ED"/>
    <w:rsid w:val="009B2F6E"/>
    <w:rsid w:val="009B352D"/>
    <w:rsid w:val="009B462F"/>
    <w:rsid w:val="009B4B9B"/>
    <w:rsid w:val="009B5221"/>
    <w:rsid w:val="009B5C4C"/>
    <w:rsid w:val="009B61D9"/>
    <w:rsid w:val="009B63F9"/>
    <w:rsid w:val="009B6548"/>
    <w:rsid w:val="009B65CA"/>
    <w:rsid w:val="009B7DD4"/>
    <w:rsid w:val="009C14A2"/>
    <w:rsid w:val="009C1F4A"/>
    <w:rsid w:val="009C202C"/>
    <w:rsid w:val="009C2A31"/>
    <w:rsid w:val="009C2CF6"/>
    <w:rsid w:val="009C2F33"/>
    <w:rsid w:val="009C3853"/>
    <w:rsid w:val="009C39B2"/>
    <w:rsid w:val="009C43A7"/>
    <w:rsid w:val="009C48D4"/>
    <w:rsid w:val="009C4C9C"/>
    <w:rsid w:val="009C4F4C"/>
    <w:rsid w:val="009C593F"/>
    <w:rsid w:val="009C62A3"/>
    <w:rsid w:val="009C6798"/>
    <w:rsid w:val="009C68C3"/>
    <w:rsid w:val="009C6FED"/>
    <w:rsid w:val="009C7DA4"/>
    <w:rsid w:val="009D0519"/>
    <w:rsid w:val="009D0E40"/>
    <w:rsid w:val="009D45CE"/>
    <w:rsid w:val="009D5F3E"/>
    <w:rsid w:val="009D720E"/>
    <w:rsid w:val="009D75B4"/>
    <w:rsid w:val="009E0A90"/>
    <w:rsid w:val="009E1055"/>
    <w:rsid w:val="009E208B"/>
    <w:rsid w:val="009E21DC"/>
    <w:rsid w:val="009E4DB1"/>
    <w:rsid w:val="009E522B"/>
    <w:rsid w:val="009E5FF7"/>
    <w:rsid w:val="009E649C"/>
    <w:rsid w:val="009E6A42"/>
    <w:rsid w:val="009E742C"/>
    <w:rsid w:val="009F12D6"/>
    <w:rsid w:val="009F3C7E"/>
    <w:rsid w:val="009F3CFC"/>
    <w:rsid w:val="009F41B2"/>
    <w:rsid w:val="009F4784"/>
    <w:rsid w:val="009F585D"/>
    <w:rsid w:val="009F5D7F"/>
    <w:rsid w:val="009F7260"/>
    <w:rsid w:val="00A001A5"/>
    <w:rsid w:val="00A0109F"/>
    <w:rsid w:val="00A012DC"/>
    <w:rsid w:val="00A01759"/>
    <w:rsid w:val="00A0190C"/>
    <w:rsid w:val="00A02DB6"/>
    <w:rsid w:val="00A04C67"/>
    <w:rsid w:val="00A051EA"/>
    <w:rsid w:val="00A0576F"/>
    <w:rsid w:val="00A05FA1"/>
    <w:rsid w:val="00A0680F"/>
    <w:rsid w:val="00A069E6"/>
    <w:rsid w:val="00A100EF"/>
    <w:rsid w:val="00A10A86"/>
    <w:rsid w:val="00A12165"/>
    <w:rsid w:val="00A13D89"/>
    <w:rsid w:val="00A14662"/>
    <w:rsid w:val="00A16B4E"/>
    <w:rsid w:val="00A20B39"/>
    <w:rsid w:val="00A20D8F"/>
    <w:rsid w:val="00A21FCD"/>
    <w:rsid w:val="00A23F43"/>
    <w:rsid w:val="00A254B4"/>
    <w:rsid w:val="00A25880"/>
    <w:rsid w:val="00A2709E"/>
    <w:rsid w:val="00A3057E"/>
    <w:rsid w:val="00A30D7A"/>
    <w:rsid w:val="00A338CC"/>
    <w:rsid w:val="00A3550E"/>
    <w:rsid w:val="00A35E84"/>
    <w:rsid w:val="00A35EA1"/>
    <w:rsid w:val="00A37A5A"/>
    <w:rsid w:val="00A37AB7"/>
    <w:rsid w:val="00A40CC7"/>
    <w:rsid w:val="00A41278"/>
    <w:rsid w:val="00A415B4"/>
    <w:rsid w:val="00A437E4"/>
    <w:rsid w:val="00A43ECF"/>
    <w:rsid w:val="00A44BC0"/>
    <w:rsid w:val="00A45955"/>
    <w:rsid w:val="00A45C59"/>
    <w:rsid w:val="00A46767"/>
    <w:rsid w:val="00A467CA"/>
    <w:rsid w:val="00A46F04"/>
    <w:rsid w:val="00A50044"/>
    <w:rsid w:val="00A5079B"/>
    <w:rsid w:val="00A51290"/>
    <w:rsid w:val="00A514DD"/>
    <w:rsid w:val="00A51721"/>
    <w:rsid w:val="00A5251E"/>
    <w:rsid w:val="00A5284B"/>
    <w:rsid w:val="00A52FAF"/>
    <w:rsid w:val="00A53BC6"/>
    <w:rsid w:val="00A545D4"/>
    <w:rsid w:val="00A546D9"/>
    <w:rsid w:val="00A54E43"/>
    <w:rsid w:val="00A568F7"/>
    <w:rsid w:val="00A575C8"/>
    <w:rsid w:val="00A612A3"/>
    <w:rsid w:val="00A621EB"/>
    <w:rsid w:val="00A6242B"/>
    <w:rsid w:val="00A6295A"/>
    <w:rsid w:val="00A63151"/>
    <w:rsid w:val="00A64D93"/>
    <w:rsid w:val="00A65870"/>
    <w:rsid w:val="00A65E39"/>
    <w:rsid w:val="00A66682"/>
    <w:rsid w:val="00A66832"/>
    <w:rsid w:val="00A66D5F"/>
    <w:rsid w:val="00A67D57"/>
    <w:rsid w:val="00A70DD0"/>
    <w:rsid w:val="00A71ABF"/>
    <w:rsid w:val="00A72AC2"/>
    <w:rsid w:val="00A733A7"/>
    <w:rsid w:val="00A741B0"/>
    <w:rsid w:val="00A7520F"/>
    <w:rsid w:val="00A755F3"/>
    <w:rsid w:val="00A75D94"/>
    <w:rsid w:val="00A7689C"/>
    <w:rsid w:val="00A76AB0"/>
    <w:rsid w:val="00A81E07"/>
    <w:rsid w:val="00A82264"/>
    <w:rsid w:val="00A83647"/>
    <w:rsid w:val="00A8498B"/>
    <w:rsid w:val="00A8562D"/>
    <w:rsid w:val="00A857C4"/>
    <w:rsid w:val="00A8635D"/>
    <w:rsid w:val="00A86A24"/>
    <w:rsid w:val="00A87430"/>
    <w:rsid w:val="00A87987"/>
    <w:rsid w:val="00A90877"/>
    <w:rsid w:val="00A90AC3"/>
    <w:rsid w:val="00A91887"/>
    <w:rsid w:val="00A91E5E"/>
    <w:rsid w:val="00A92374"/>
    <w:rsid w:val="00A9282F"/>
    <w:rsid w:val="00A9334F"/>
    <w:rsid w:val="00A93668"/>
    <w:rsid w:val="00A93B1C"/>
    <w:rsid w:val="00A95631"/>
    <w:rsid w:val="00A963A1"/>
    <w:rsid w:val="00A967AF"/>
    <w:rsid w:val="00A97296"/>
    <w:rsid w:val="00AA0B9E"/>
    <w:rsid w:val="00AA1D1A"/>
    <w:rsid w:val="00AA265F"/>
    <w:rsid w:val="00AA340B"/>
    <w:rsid w:val="00AA3C75"/>
    <w:rsid w:val="00AA3D75"/>
    <w:rsid w:val="00AA3FA8"/>
    <w:rsid w:val="00AA45D9"/>
    <w:rsid w:val="00AA526D"/>
    <w:rsid w:val="00AA5560"/>
    <w:rsid w:val="00AA7229"/>
    <w:rsid w:val="00AA7B8A"/>
    <w:rsid w:val="00AB0611"/>
    <w:rsid w:val="00AB0831"/>
    <w:rsid w:val="00AB0C48"/>
    <w:rsid w:val="00AB1E68"/>
    <w:rsid w:val="00AB238E"/>
    <w:rsid w:val="00AB2BA4"/>
    <w:rsid w:val="00AB3B71"/>
    <w:rsid w:val="00AB3E3E"/>
    <w:rsid w:val="00AB3E49"/>
    <w:rsid w:val="00AB3FDF"/>
    <w:rsid w:val="00AB40F3"/>
    <w:rsid w:val="00AB4B0F"/>
    <w:rsid w:val="00AB4B23"/>
    <w:rsid w:val="00AB4BAC"/>
    <w:rsid w:val="00AB4F6D"/>
    <w:rsid w:val="00AB6447"/>
    <w:rsid w:val="00AB6505"/>
    <w:rsid w:val="00AB66D0"/>
    <w:rsid w:val="00AC08F9"/>
    <w:rsid w:val="00AC1191"/>
    <w:rsid w:val="00AC4273"/>
    <w:rsid w:val="00AC4F99"/>
    <w:rsid w:val="00AC59B4"/>
    <w:rsid w:val="00AC6955"/>
    <w:rsid w:val="00AD046E"/>
    <w:rsid w:val="00AD0629"/>
    <w:rsid w:val="00AD09B2"/>
    <w:rsid w:val="00AD13BF"/>
    <w:rsid w:val="00AD1768"/>
    <w:rsid w:val="00AD2154"/>
    <w:rsid w:val="00AD2CB6"/>
    <w:rsid w:val="00AD2DFD"/>
    <w:rsid w:val="00AD31EE"/>
    <w:rsid w:val="00AD3295"/>
    <w:rsid w:val="00AD3B84"/>
    <w:rsid w:val="00AD3E34"/>
    <w:rsid w:val="00AD5345"/>
    <w:rsid w:val="00AD5DF7"/>
    <w:rsid w:val="00AD6359"/>
    <w:rsid w:val="00AD639F"/>
    <w:rsid w:val="00AD6D24"/>
    <w:rsid w:val="00AD7548"/>
    <w:rsid w:val="00AD7DB0"/>
    <w:rsid w:val="00AE03EE"/>
    <w:rsid w:val="00AE0451"/>
    <w:rsid w:val="00AE04E2"/>
    <w:rsid w:val="00AE0EFC"/>
    <w:rsid w:val="00AE22BA"/>
    <w:rsid w:val="00AE2920"/>
    <w:rsid w:val="00AE2994"/>
    <w:rsid w:val="00AE3EEF"/>
    <w:rsid w:val="00AE577C"/>
    <w:rsid w:val="00AE626E"/>
    <w:rsid w:val="00AE6B1C"/>
    <w:rsid w:val="00AE6FE0"/>
    <w:rsid w:val="00AE78C1"/>
    <w:rsid w:val="00AF11E3"/>
    <w:rsid w:val="00AF1F8A"/>
    <w:rsid w:val="00AF3641"/>
    <w:rsid w:val="00AF5008"/>
    <w:rsid w:val="00AF5086"/>
    <w:rsid w:val="00AF528A"/>
    <w:rsid w:val="00AF5E9C"/>
    <w:rsid w:val="00AF6088"/>
    <w:rsid w:val="00AF7324"/>
    <w:rsid w:val="00B00141"/>
    <w:rsid w:val="00B00D6A"/>
    <w:rsid w:val="00B0259B"/>
    <w:rsid w:val="00B025E5"/>
    <w:rsid w:val="00B02899"/>
    <w:rsid w:val="00B05165"/>
    <w:rsid w:val="00B05414"/>
    <w:rsid w:val="00B05446"/>
    <w:rsid w:val="00B058D4"/>
    <w:rsid w:val="00B06730"/>
    <w:rsid w:val="00B07336"/>
    <w:rsid w:val="00B07753"/>
    <w:rsid w:val="00B07C1F"/>
    <w:rsid w:val="00B108E0"/>
    <w:rsid w:val="00B10A27"/>
    <w:rsid w:val="00B10A9E"/>
    <w:rsid w:val="00B10D16"/>
    <w:rsid w:val="00B11BFD"/>
    <w:rsid w:val="00B12CC8"/>
    <w:rsid w:val="00B1325D"/>
    <w:rsid w:val="00B1394F"/>
    <w:rsid w:val="00B1446D"/>
    <w:rsid w:val="00B146A6"/>
    <w:rsid w:val="00B14985"/>
    <w:rsid w:val="00B14E06"/>
    <w:rsid w:val="00B15892"/>
    <w:rsid w:val="00B16E51"/>
    <w:rsid w:val="00B171D1"/>
    <w:rsid w:val="00B17D81"/>
    <w:rsid w:val="00B20016"/>
    <w:rsid w:val="00B21A76"/>
    <w:rsid w:val="00B21F8F"/>
    <w:rsid w:val="00B22038"/>
    <w:rsid w:val="00B2209C"/>
    <w:rsid w:val="00B22FDB"/>
    <w:rsid w:val="00B23C4C"/>
    <w:rsid w:val="00B246E7"/>
    <w:rsid w:val="00B255C3"/>
    <w:rsid w:val="00B2760E"/>
    <w:rsid w:val="00B32659"/>
    <w:rsid w:val="00B32A59"/>
    <w:rsid w:val="00B32F92"/>
    <w:rsid w:val="00B33211"/>
    <w:rsid w:val="00B33660"/>
    <w:rsid w:val="00B33B02"/>
    <w:rsid w:val="00B33BD1"/>
    <w:rsid w:val="00B349BD"/>
    <w:rsid w:val="00B34DEC"/>
    <w:rsid w:val="00B36A6F"/>
    <w:rsid w:val="00B37428"/>
    <w:rsid w:val="00B379A6"/>
    <w:rsid w:val="00B4047A"/>
    <w:rsid w:val="00B4047F"/>
    <w:rsid w:val="00B40B44"/>
    <w:rsid w:val="00B41346"/>
    <w:rsid w:val="00B418C7"/>
    <w:rsid w:val="00B418CA"/>
    <w:rsid w:val="00B42685"/>
    <w:rsid w:val="00B42A01"/>
    <w:rsid w:val="00B435AC"/>
    <w:rsid w:val="00B4372A"/>
    <w:rsid w:val="00B43968"/>
    <w:rsid w:val="00B45F11"/>
    <w:rsid w:val="00B47120"/>
    <w:rsid w:val="00B47280"/>
    <w:rsid w:val="00B4791D"/>
    <w:rsid w:val="00B47D07"/>
    <w:rsid w:val="00B47EC0"/>
    <w:rsid w:val="00B4C33B"/>
    <w:rsid w:val="00B50FBF"/>
    <w:rsid w:val="00B53FDF"/>
    <w:rsid w:val="00B5451C"/>
    <w:rsid w:val="00B54823"/>
    <w:rsid w:val="00B54F1B"/>
    <w:rsid w:val="00B55C5E"/>
    <w:rsid w:val="00B56033"/>
    <w:rsid w:val="00B5651D"/>
    <w:rsid w:val="00B56F5B"/>
    <w:rsid w:val="00B57439"/>
    <w:rsid w:val="00B57793"/>
    <w:rsid w:val="00B57E31"/>
    <w:rsid w:val="00B6033C"/>
    <w:rsid w:val="00B60DBB"/>
    <w:rsid w:val="00B61105"/>
    <w:rsid w:val="00B618F8"/>
    <w:rsid w:val="00B6216A"/>
    <w:rsid w:val="00B6223C"/>
    <w:rsid w:val="00B62F60"/>
    <w:rsid w:val="00B63089"/>
    <w:rsid w:val="00B63992"/>
    <w:rsid w:val="00B651B8"/>
    <w:rsid w:val="00B65E9E"/>
    <w:rsid w:val="00B663DB"/>
    <w:rsid w:val="00B6746C"/>
    <w:rsid w:val="00B67AD7"/>
    <w:rsid w:val="00B70663"/>
    <w:rsid w:val="00B70A49"/>
    <w:rsid w:val="00B71615"/>
    <w:rsid w:val="00B71DB8"/>
    <w:rsid w:val="00B7331B"/>
    <w:rsid w:val="00B73354"/>
    <w:rsid w:val="00B746F6"/>
    <w:rsid w:val="00B74AB1"/>
    <w:rsid w:val="00B75682"/>
    <w:rsid w:val="00B75725"/>
    <w:rsid w:val="00B75801"/>
    <w:rsid w:val="00B76816"/>
    <w:rsid w:val="00B779F1"/>
    <w:rsid w:val="00B80E52"/>
    <w:rsid w:val="00B82D95"/>
    <w:rsid w:val="00B838A4"/>
    <w:rsid w:val="00B8391E"/>
    <w:rsid w:val="00B8408F"/>
    <w:rsid w:val="00B8472E"/>
    <w:rsid w:val="00B85767"/>
    <w:rsid w:val="00B85A9A"/>
    <w:rsid w:val="00B85E1C"/>
    <w:rsid w:val="00B871EC"/>
    <w:rsid w:val="00B90604"/>
    <w:rsid w:val="00B9091F"/>
    <w:rsid w:val="00B917F7"/>
    <w:rsid w:val="00B926F3"/>
    <w:rsid w:val="00B937FB"/>
    <w:rsid w:val="00B93CF2"/>
    <w:rsid w:val="00B94EDB"/>
    <w:rsid w:val="00B952BE"/>
    <w:rsid w:val="00B96314"/>
    <w:rsid w:val="00B96C72"/>
    <w:rsid w:val="00B97501"/>
    <w:rsid w:val="00B97905"/>
    <w:rsid w:val="00BA1257"/>
    <w:rsid w:val="00BA1440"/>
    <w:rsid w:val="00BA23B1"/>
    <w:rsid w:val="00BA468C"/>
    <w:rsid w:val="00BA531C"/>
    <w:rsid w:val="00BA560E"/>
    <w:rsid w:val="00BA5E77"/>
    <w:rsid w:val="00BA6908"/>
    <w:rsid w:val="00BA6B0F"/>
    <w:rsid w:val="00BA75D4"/>
    <w:rsid w:val="00BA799A"/>
    <w:rsid w:val="00BA7C49"/>
    <w:rsid w:val="00BB117D"/>
    <w:rsid w:val="00BB12D5"/>
    <w:rsid w:val="00BB1E93"/>
    <w:rsid w:val="00BB2DF4"/>
    <w:rsid w:val="00BB3093"/>
    <w:rsid w:val="00BB41F4"/>
    <w:rsid w:val="00BB4597"/>
    <w:rsid w:val="00BB4B4F"/>
    <w:rsid w:val="00BB5977"/>
    <w:rsid w:val="00BB6218"/>
    <w:rsid w:val="00BB6A37"/>
    <w:rsid w:val="00BC1C8D"/>
    <w:rsid w:val="00BC1F88"/>
    <w:rsid w:val="00BC22C4"/>
    <w:rsid w:val="00BC49A2"/>
    <w:rsid w:val="00BC4FCF"/>
    <w:rsid w:val="00BC5475"/>
    <w:rsid w:val="00BC54AB"/>
    <w:rsid w:val="00BC5523"/>
    <w:rsid w:val="00BC57AF"/>
    <w:rsid w:val="00BC5A89"/>
    <w:rsid w:val="00BC663F"/>
    <w:rsid w:val="00BC6E6A"/>
    <w:rsid w:val="00BC7968"/>
    <w:rsid w:val="00BC7B34"/>
    <w:rsid w:val="00BD101C"/>
    <w:rsid w:val="00BD187C"/>
    <w:rsid w:val="00BD3219"/>
    <w:rsid w:val="00BD3B13"/>
    <w:rsid w:val="00BD3C6E"/>
    <w:rsid w:val="00BD4556"/>
    <w:rsid w:val="00BD497E"/>
    <w:rsid w:val="00BD56A2"/>
    <w:rsid w:val="00BD5701"/>
    <w:rsid w:val="00BD5E3B"/>
    <w:rsid w:val="00BE0760"/>
    <w:rsid w:val="00BE1AAE"/>
    <w:rsid w:val="00BE1DEB"/>
    <w:rsid w:val="00BE2770"/>
    <w:rsid w:val="00BE2882"/>
    <w:rsid w:val="00BE452D"/>
    <w:rsid w:val="00BE5064"/>
    <w:rsid w:val="00BE5236"/>
    <w:rsid w:val="00BE5ED3"/>
    <w:rsid w:val="00BE6602"/>
    <w:rsid w:val="00BE71DD"/>
    <w:rsid w:val="00BF0023"/>
    <w:rsid w:val="00BF02BD"/>
    <w:rsid w:val="00BF0528"/>
    <w:rsid w:val="00BF19D5"/>
    <w:rsid w:val="00BF1C43"/>
    <w:rsid w:val="00BF2981"/>
    <w:rsid w:val="00BF3C1F"/>
    <w:rsid w:val="00BF4834"/>
    <w:rsid w:val="00BF6FEA"/>
    <w:rsid w:val="00BF79C3"/>
    <w:rsid w:val="00C01344"/>
    <w:rsid w:val="00C013E3"/>
    <w:rsid w:val="00C021D5"/>
    <w:rsid w:val="00C024E7"/>
    <w:rsid w:val="00C0297E"/>
    <w:rsid w:val="00C02C8D"/>
    <w:rsid w:val="00C0378C"/>
    <w:rsid w:val="00C04C55"/>
    <w:rsid w:val="00C0522D"/>
    <w:rsid w:val="00C06822"/>
    <w:rsid w:val="00C11112"/>
    <w:rsid w:val="00C12C69"/>
    <w:rsid w:val="00C1382C"/>
    <w:rsid w:val="00C13F82"/>
    <w:rsid w:val="00C158AC"/>
    <w:rsid w:val="00C15B90"/>
    <w:rsid w:val="00C173CF"/>
    <w:rsid w:val="00C17A94"/>
    <w:rsid w:val="00C17B44"/>
    <w:rsid w:val="00C20644"/>
    <w:rsid w:val="00C20F1B"/>
    <w:rsid w:val="00C21105"/>
    <w:rsid w:val="00C228BE"/>
    <w:rsid w:val="00C22DC4"/>
    <w:rsid w:val="00C234F5"/>
    <w:rsid w:val="00C23762"/>
    <w:rsid w:val="00C248D4"/>
    <w:rsid w:val="00C24AA5"/>
    <w:rsid w:val="00C2554D"/>
    <w:rsid w:val="00C2682C"/>
    <w:rsid w:val="00C30005"/>
    <w:rsid w:val="00C316C7"/>
    <w:rsid w:val="00C320B0"/>
    <w:rsid w:val="00C330AE"/>
    <w:rsid w:val="00C33530"/>
    <w:rsid w:val="00C34387"/>
    <w:rsid w:val="00C363CB"/>
    <w:rsid w:val="00C364F5"/>
    <w:rsid w:val="00C36E63"/>
    <w:rsid w:val="00C3848E"/>
    <w:rsid w:val="00C4042D"/>
    <w:rsid w:val="00C404A2"/>
    <w:rsid w:val="00C4097C"/>
    <w:rsid w:val="00C40A47"/>
    <w:rsid w:val="00C4142E"/>
    <w:rsid w:val="00C42167"/>
    <w:rsid w:val="00C44FDF"/>
    <w:rsid w:val="00C468A2"/>
    <w:rsid w:val="00C472B2"/>
    <w:rsid w:val="00C479B1"/>
    <w:rsid w:val="00C50CF1"/>
    <w:rsid w:val="00C50EC8"/>
    <w:rsid w:val="00C52020"/>
    <w:rsid w:val="00C520D0"/>
    <w:rsid w:val="00C52951"/>
    <w:rsid w:val="00C52A0B"/>
    <w:rsid w:val="00C54084"/>
    <w:rsid w:val="00C56FBA"/>
    <w:rsid w:val="00C57914"/>
    <w:rsid w:val="00C57F0A"/>
    <w:rsid w:val="00C60223"/>
    <w:rsid w:val="00C6077F"/>
    <w:rsid w:val="00C60B78"/>
    <w:rsid w:val="00C618FB"/>
    <w:rsid w:val="00C62110"/>
    <w:rsid w:val="00C622AA"/>
    <w:rsid w:val="00C62500"/>
    <w:rsid w:val="00C636B7"/>
    <w:rsid w:val="00C63EB9"/>
    <w:rsid w:val="00C64D74"/>
    <w:rsid w:val="00C653B7"/>
    <w:rsid w:val="00C6596E"/>
    <w:rsid w:val="00C66495"/>
    <w:rsid w:val="00C67B1E"/>
    <w:rsid w:val="00C67D72"/>
    <w:rsid w:val="00C70D50"/>
    <w:rsid w:val="00C72236"/>
    <w:rsid w:val="00C73CE2"/>
    <w:rsid w:val="00C77009"/>
    <w:rsid w:val="00C77C9E"/>
    <w:rsid w:val="00C804AC"/>
    <w:rsid w:val="00C81971"/>
    <w:rsid w:val="00C81ED5"/>
    <w:rsid w:val="00C821FF"/>
    <w:rsid w:val="00C83EFB"/>
    <w:rsid w:val="00C8457B"/>
    <w:rsid w:val="00C84A05"/>
    <w:rsid w:val="00C8668F"/>
    <w:rsid w:val="00C86C42"/>
    <w:rsid w:val="00C86FC9"/>
    <w:rsid w:val="00C90342"/>
    <w:rsid w:val="00C91000"/>
    <w:rsid w:val="00C91329"/>
    <w:rsid w:val="00C91A56"/>
    <w:rsid w:val="00C91ED7"/>
    <w:rsid w:val="00C9298E"/>
    <w:rsid w:val="00C92B11"/>
    <w:rsid w:val="00C92B6E"/>
    <w:rsid w:val="00C92DE3"/>
    <w:rsid w:val="00C93933"/>
    <w:rsid w:val="00C94D80"/>
    <w:rsid w:val="00C952B3"/>
    <w:rsid w:val="00C9540D"/>
    <w:rsid w:val="00C95ECA"/>
    <w:rsid w:val="00C96179"/>
    <w:rsid w:val="00C96292"/>
    <w:rsid w:val="00C973A9"/>
    <w:rsid w:val="00C97FC0"/>
    <w:rsid w:val="00CA031C"/>
    <w:rsid w:val="00CA07A3"/>
    <w:rsid w:val="00CA24B7"/>
    <w:rsid w:val="00CA29DE"/>
    <w:rsid w:val="00CA3590"/>
    <w:rsid w:val="00CA4681"/>
    <w:rsid w:val="00CA47E1"/>
    <w:rsid w:val="00CA4834"/>
    <w:rsid w:val="00CA6F06"/>
    <w:rsid w:val="00CA7015"/>
    <w:rsid w:val="00CA7179"/>
    <w:rsid w:val="00CA7238"/>
    <w:rsid w:val="00CA7D85"/>
    <w:rsid w:val="00CB0C05"/>
    <w:rsid w:val="00CB10BE"/>
    <w:rsid w:val="00CB36AB"/>
    <w:rsid w:val="00CB41D0"/>
    <w:rsid w:val="00CB4732"/>
    <w:rsid w:val="00CB4FF9"/>
    <w:rsid w:val="00CB618B"/>
    <w:rsid w:val="00CB75AA"/>
    <w:rsid w:val="00CB7A14"/>
    <w:rsid w:val="00CB7B50"/>
    <w:rsid w:val="00CB7BB8"/>
    <w:rsid w:val="00CB7D74"/>
    <w:rsid w:val="00CC1072"/>
    <w:rsid w:val="00CC2629"/>
    <w:rsid w:val="00CC35EC"/>
    <w:rsid w:val="00CC471D"/>
    <w:rsid w:val="00CC4925"/>
    <w:rsid w:val="00CC4D7C"/>
    <w:rsid w:val="00CC5BF2"/>
    <w:rsid w:val="00CC784A"/>
    <w:rsid w:val="00CD0816"/>
    <w:rsid w:val="00CD0A34"/>
    <w:rsid w:val="00CD3EA2"/>
    <w:rsid w:val="00CD5E5E"/>
    <w:rsid w:val="00CD6644"/>
    <w:rsid w:val="00CD682E"/>
    <w:rsid w:val="00CD7DC8"/>
    <w:rsid w:val="00CDA1CC"/>
    <w:rsid w:val="00CE0B0E"/>
    <w:rsid w:val="00CE0CF6"/>
    <w:rsid w:val="00CE295B"/>
    <w:rsid w:val="00CE2991"/>
    <w:rsid w:val="00CE2A53"/>
    <w:rsid w:val="00CE2EA7"/>
    <w:rsid w:val="00CE2FFC"/>
    <w:rsid w:val="00CE4660"/>
    <w:rsid w:val="00CE4D4D"/>
    <w:rsid w:val="00CE5372"/>
    <w:rsid w:val="00CE654F"/>
    <w:rsid w:val="00CE67DE"/>
    <w:rsid w:val="00CE6CCC"/>
    <w:rsid w:val="00CE7231"/>
    <w:rsid w:val="00CF0644"/>
    <w:rsid w:val="00CF0B7A"/>
    <w:rsid w:val="00CF0C2F"/>
    <w:rsid w:val="00CF117D"/>
    <w:rsid w:val="00CF16DF"/>
    <w:rsid w:val="00CF2A50"/>
    <w:rsid w:val="00CF2D5B"/>
    <w:rsid w:val="00CF2E64"/>
    <w:rsid w:val="00CF2F68"/>
    <w:rsid w:val="00CF303D"/>
    <w:rsid w:val="00CF3F4A"/>
    <w:rsid w:val="00CF4145"/>
    <w:rsid w:val="00CF42AA"/>
    <w:rsid w:val="00CF5A45"/>
    <w:rsid w:val="00CF5BE2"/>
    <w:rsid w:val="00CF63AA"/>
    <w:rsid w:val="00CF72F6"/>
    <w:rsid w:val="00D006AE"/>
    <w:rsid w:val="00D00B34"/>
    <w:rsid w:val="00D0200B"/>
    <w:rsid w:val="00D026DF"/>
    <w:rsid w:val="00D03F72"/>
    <w:rsid w:val="00D03F78"/>
    <w:rsid w:val="00D041B3"/>
    <w:rsid w:val="00D04B7D"/>
    <w:rsid w:val="00D05CAC"/>
    <w:rsid w:val="00D06A11"/>
    <w:rsid w:val="00D078F8"/>
    <w:rsid w:val="00D07AEA"/>
    <w:rsid w:val="00D109EC"/>
    <w:rsid w:val="00D10C7D"/>
    <w:rsid w:val="00D12483"/>
    <w:rsid w:val="00D12A5E"/>
    <w:rsid w:val="00D12D6A"/>
    <w:rsid w:val="00D1330E"/>
    <w:rsid w:val="00D142B1"/>
    <w:rsid w:val="00D14FDB"/>
    <w:rsid w:val="00D15C53"/>
    <w:rsid w:val="00D15F3C"/>
    <w:rsid w:val="00D15F4C"/>
    <w:rsid w:val="00D16041"/>
    <w:rsid w:val="00D16C63"/>
    <w:rsid w:val="00D17061"/>
    <w:rsid w:val="00D1729E"/>
    <w:rsid w:val="00D17802"/>
    <w:rsid w:val="00D1787D"/>
    <w:rsid w:val="00D178F4"/>
    <w:rsid w:val="00D2126E"/>
    <w:rsid w:val="00D21273"/>
    <w:rsid w:val="00D22A17"/>
    <w:rsid w:val="00D234DE"/>
    <w:rsid w:val="00D242F5"/>
    <w:rsid w:val="00D24592"/>
    <w:rsid w:val="00D24807"/>
    <w:rsid w:val="00D2528F"/>
    <w:rsid w:val="00D25F62"/>
    <w:rsid w:val="00D26B5E"/>
    <w:rsid w:val="00D272C8"/>
    <w:rsid w:val="00D2735E"/>
    <w:rsid w:val="00D27670"/>
    <w:rsid w:val="00D303E7"/>
    <w:rsid w:val="00D3077A"/>
    <w:rsid w:val="00D3116B"/>
    <w:rsid w:val="00D31338"/>
    <w:rsid w:val="00D31C43"/>
    <w:rsid w:val="00D3250E"/>
    <w:rsid w:val="00D33533"/>
    <w:rsid w:val="00D33C96"/>
    <w:rsid w:val="00D33E80"/>
    <w:rsid w:val="00D33F77"/>
    <w:rsid w:val="00D34714"/>
    <w:rsid w:val="00D35294"/>
    <w:rsid w:val="00D354D0"/>
    <w:rsid w:val="00D358AF"/>
    <w:rsid w:val="00D359A8"/>
    <w:rsid w:val="00D359BC"/>
    <w:rsid w:val="00D36E16"/>
    <w:rsid w:val="00D37332"/>
    <w:rsid w:val="00D37598"/>
    <w:rsid w:val="00D37D38"/>
    <w:rsid w:val="00D40107"/>
    <w:rsid w:val="00D40369"/>
    <w:rsid w:val="00D40492"/>
    <w:rsid w:val="00D418EF"/>
    <w:rsid w:val="00D42257"/>
    <w:rsid w:val="00D42DC9"/>
    <w:rsid w:val="00D435A5"/>
    <w:rsid w:val="00D43F9D"/>
    <w:rsid w:val="00D4422F"/>
    <w:rsid w:val="00D44893"/>
    <w:rsid w:val="00D44994"/>
    <w:rsid w:val="00D44B0C"/>
    <w:rsid w:val="00D46AAD"/>
    <w:rsid w:val="00D47A39"/>
    <w:rsid w:val="00D47F17"/>
    <w:rsid w:val="00D505E2"/>
    <w:rsid w:val="00D50DAD"/>
    <w:rsid w:val="00D50F94"/>
    <w:rsid w:val="00D51237"/>
    <w:rsid w:val="00D51775"/>
    <w:rsid w:val="00D51D15"/>
    <w:rsid w:val="00D55DF9"/>
    <w:rsid w:val="00D562D3"/>
    <w:rsid w:val="00D5646D"/>
    <w:rsid w:val="00D57352"/>
    <w:rsid w:val="00D579E4"/>
    <w:rsid w:val="00D6069F"/>
    <w:rsid w:val="00D6278F"/>
    <w:rsid w:val="00D62DF5"/>
    <w:rsid w:val="00D62E23"/>
    <w:rsid w:val="00D62F64"/>
    <w:rsid w:val="00D6303B"/>
    <w:rsid w:val="00D63475"/>
    <w:rsid w:val="00D63BBB"/>
    <w:rsid w:val="00D63C99"/>
    <w:rsid w:val="00D6472E"/>
    <w:rsid w:val="00D65C77"/>
    <w:rsid w:val="00D673C1"/>
    <w:rsid w:val="00D71029"/>
    <w:rsid w:val="00D71B06"/>
    <w:rsid w:val="00D72D0F"/>
    <w:rsid w:val="00D73230"/>
    <w:rsid w:val="00D7405A"/>
    <w:rsid w:val="00D74CA1"/>
    <w:rsid w:val="00D76635"/>
    <w:rsid w:val="00D775DA"/>
    <w:rsid w:val="00D8167D"/>
    <w:rsid w:val="00D817F0"/>
    <w:rsid w:val="00D841D3"/>
    <w:rsid w:val="00D84C3F"/>
    <w:rsid w:val="00D850D4"/>
    <w:rsid w:val="00D8542D"/>
    <w:rsid w:val="00D85AF8"/>
    <w:rsid w:val="00D85B7F"/>
    <w:rsid w:val="00D86010"/>
    <w:rsid w:val="00D874DB"/>
    <w:rsid w:val="00D87FD0"/>
    <w:rsid w:val="00D90D41"/>
    <w:rsid w:val="00D90D6A"/>
    <w:rsid w:val="00D9177C"/>
    <w:rsid w:val="00D91FD1"/>
    <w:rsid w:val="00D92602"/>
    <w:rsid w:val="00D92ED1"/>
    <w:rsid w:val="00D9340C"/>
    <w:rsid w:val="00D934C3"/>
    <w:rsid w:val="00D935C1"/>
    <w:rsid w:val="00D94C43"/>
    <w:rsid w:val="00D9584A"/>
    <w:rsid w:val="00D9650E"/>
    <w:rsid w:val="00D96A11"/>
    <w:rsid w:val="00D96BE6"/>
    <w:rsid w:val="00D96EEF"/>
    <w:rsid w:val="00DA0B66"/>
    <w:rsid w:val="00DA150C"/>
    <w:rsid w:val="00DA1BAA"/>
    <w:rsid w:val="00DA1D14"/>
    <w:rsid w:val="00DA2553"/>
    <w:rsid w:val="00DA5C55"/>
    <w:rsid w:val="00DA63D6"/>
    <w:rsid w:val="00DA79D3"/>
    <w:rsid w:val="00DA7A1A"/>
    <w:rsid w:val="00DB0F93"/>
    <w:rsid w:val="00DB1570"/>
    <w:rsid w:val="00DB20AE"/>
    <w:rsid w:val="00DB2F00"/>
    <w:rsid w:val="00DB37E1"/>
    <w:rsid w:val="00DB3FBB"/>
    <w:rsid w:val="00DB46F6"/>
    <w:rsid w:val="00DB4FDF"/>
    <w:rsid w:val="00DB7933"/>
    <w:rsid w:val="00DC0BD7"/>
    <w:rsid w:val="00DC0F7C"/>
    <w:rsid w:val="00DC28B4"/>
    <w:rsid w:val="00DC4F12"/>
    <w:rsid w:val="00DC6ADE"/>
    <w:rsid w:val="00DC6B89"/>
    <w:rsid w:val="00DC70A9"/>
    <w:rsid w:val="00DD03C7"/>
    <w:rsid w:val="00DD0CF4"/>
    <w:rsid w:val="00DD0E0E"/>
    <w:rsid w:val="00DD20A1"/>
    <w:rsid w:val="00DD2FDE"/>
    <w:rsid w:val="00DD3603"/>
    <w:rsid w:val="00DD3660"/>
    <w:rsid w:val="00DD3AB1"/>
    <w:rsid w:val="00DD3CFA"/>
    <w:rsid w:val="00DD48B6"/>
    <w:rsid w:val="00DD4949"/>
    <w:rsid w:val="00DD541F"/>
    <w:rsid w:val="00DD54D2"/>
    <w:rsid w:val="00DD5529"/>
    <w:rsid w:val="00DD64F7"/>
    <w:rsid w:val="00DD65A4"/>
    <w:rsid w:val="00DD7A15"/>
    <w:rsid w:val="00DE18EE"/>
    <w:rsid w:val="00DE4798"/>
    <w:rsid w:val="00DE48B2"/>
    <w:rsid w:val="00DE4CFB"/>
    <w:rsid w:val="00DE6090"/>
    <w:rsid w:val="00DE6ED1"/>
    <w:rsid w:val="00DF095E"/>
    <w:rsid w:val="00DF0F2E"/>
    <w:rsid w:val="00DF149C"/>
    <w:rsid w:val="00DF18DC"/>
    <w:rsid w:val="00DF192C"/>
    <w:rsid w:val="00DF2081"/>
    <w:rsid w:val="00DF2D7E"/>
    <w:rsid w:val="00DF3099"/>
    <w:rsid w:val="00DF30BB"/>
    <w:rsid w:val="00DF37F1"/>
    <w:rsid w:val="00DF41BF"/>
    <w:rsid w:val="00DF5131"/>
    <w:rsid w:val="00DF52C1"/>
    <w:rsid w:val="00DF5667"/>
    <w:rsid w:val="00DF59DB"/>
    <w:rsid w:val="00DF5A36"/>
    <w:rsid w:val="00DF658B"/>
    <w:rsid w:val="00DF67A3"/>
    <w:rsid w:val="00DF68E7"/>
    <w:rsid w:val="00DF7A07"/>
    <w:rsid w:val="00E00436"/>
    <w:rsid w:val="00E0073B"/>
    <w:rsid w:val="00E008EA"/>
    <w:rsid w:val="00E00D62"/>
    <w:rsid w:val="00E01475"/>
    <w:rsid w:val="00E01BD1"/>
    <w:rsid w:val="00E0249B"/>
    <w:rsid w:val="00E028B3"/>
    <w:rsid w:val="00E03089"/>
    <w:rsid w:val="00E03F65"/>
    <w:rsid w:val="00E052DD"/>
    <w:rsid w:val="00E060D9"/>
    <w:rsid w:val="00E06AAF"/>
    <w:rsid w:val="00E07651"/>
    <w:rsid w:val="00E1036F"/>
    <w:rsid w:val="00E119F6"/>
    <w:rsid w:val="00E11C5B"/>
    <w:rsid w:val="00E12EDB"/>
    <w:rsid w:val="00E13C78"/>
    <w:rsid w:val="00E150B0"/>
    <w:rsid w:val="00E1523D"/>
    <w:rsid w:val="00E15402"/>
    <w:rsid w:val="00E159FB"/>
    <w:rsid w:val="00E168BF"/>
    <w:rsid w:val="00E20223"/>
    <w:rsid w:val="00E20BB7"/>
    <w:rsid w:val="00E22512"/>
    <w:rsid w:val="00E22530"/>
    <w:rsid w:val="00E23435"/>
    <w:rsid w:val="00E2362D"/>
    <w:rsid w:val="00E25F21"/>
    <w:rsid w:val="00E26049"/>
    <w:rsid w:val="00E26487"/>
    <w:rsid w:val="00E2669F"/>
    <w:rsid w:val="00E339D6"/>
    <w:rsid w:val="00E3405D"/>
    <w:rsid w:val="00E34C91"/>
    <w:rsid w:val="00E34E2A"/>
    <w:rsid w:val="00E35DD3"/>
    <w:rsid w:val="00E37541"/>
    <w:rsid w:val="00E40C0E"/>
    <w:rsid w:val="00E42454"/>
    <w:rsid w:val="00E42617"/>
    <w:rsid w:val="00E429BB"/>
    <w:rsid w:val="00E42A31"/>
    <w:rsid w:val="00E42D2F"/>
    <w:rsid w:val="00E43F9E"/>
    <w:rsid w:val="00E4423B"/>
    <w:rsid w:val="00E458E5"/>
    <w:rsid w:val="00E45DBC"/>
    <w:rsid w:val="00E46356"/>
    <w:rsid w:val="00E4694B"/>
    <w:rsid w:val="00E509B8"/>
    <w:rsid w:val="00E50D50"/>
    <w:rsid w:val="00E51853"/>
    <w:rsid w:val="00E51E05"/>
    <w:rsid w:val="00E52440"/>
    <w:rsid w:val="00E5395D"/>
    <w:rsid w:val="00E54515"/>
    <w:rsid w:val="00E55A70"/>
    <w:rsid w:val="00E5675F"/>
    <w:rsid w:val="00E5692E"/>
    <w:rsid w:val="00E56A29"/>
    <w:rsid w:val="00E61A4C"/>
    <w:rsid w:val="00E6287F"/>
    <w:rsid w:val="00E6291A"/>
    <w:rsid w:val="00E630AA"/>
    <w:rsid w:val="00E631EC"/>
    <w:rsid w:val="00E6360D"/>
    <w:rsid w:val="00E63775"/>
    <w:rsid w:val="00E63B0D"/>
    <w:rsid w:val="00E64772"/>
    <w:rsid w:val="00E652A3"/>
    <w:rsid w:val="00E6568A"/>
    <w:rsid w:val="00E66F0B"/>
    <w:rsid w:val="00E66FC6"/>
    <w:rsid w:val="00E6784F"/>
    <w:rsid w:val="00E702DD"/>
    <w:rsid w:val="00E71858"/>
    <w:rsid w:val="00E72447"/>
    <w:rsid w:val="00E72588"/>
    <w:rsid w:val="00E727F0"/>
    <w:rsid w:val="00E75869"/>
    <w:rsid w:val="00E76769"/>
    <w:rsid w:val="00E76C6A"/>
    <w:rsid w:val="00E80D2B"/>
    <w:rsid w:val="00E81C6F"/>
    <w:rsid w:val="00E8358E"/>
    <w:rsid w:val="00E83E88"/>
    <w:rsid w:val="00E8454B"/>
    <w:rsid w:val="00E846DD"/>
    <w:rsid w:val="00E84BCC"/>
    <w:rsid w:val="00E862FB"/>
    <w:rsid w:val="00E86963"/>
    <w:rsid w:val="00E90076"/>
    <w:rsid w:val="00E900CA"/>
    <w:rsid w:val="00E91B43"/>
    <w:rsid w:val="00E91BD9"/>
    <w:rsid w:val="00E937E6"/>
    <w:rsid w:val="00E93983"/>
    <w:rsid w:val="00E93FCB"/>
    <w:rsid w:val="00E94232"/>
    <w:rsid w:val="00E9449D"/>
    <w:rsid w:val="00E94980"/>
    <w:rsid w:val="00E96084"/>
    <w:rsid w:val="00E96300"/>
    <w:rsid w:val="00E9647F"/>
    <w:rsid w:val="00E96A2A"/>
    <w:rsid w:val="00E96FC9"/>
    <w:rsid w:val="00E972B7"/>
    <w:rsid w:val="00EA175B"/>
    <w:rsid w:val="00EA219C"/>
    <w:rsid w:val="00EA23CB"/>
    <w:rsid w:val="00EA262F"/>
    <w:rsid w:val="00EA277E"/>
    <w:rsid w:val="00EA2CED"/>
    <w:rsid w:val="00EA3DBC"/>
    <w:rsid w:val="00EA4CD7"/>
    <w:rsid w:val="00EA4EA8"/>
    <w:rsid w:val="00EA4F77"/>
    <w:rsid w:val="00EA586E"/>
    <w:rsid w:val="00EA6140"/>
    <w:rsid w:val="00EA6EB3"/>
    <w:rsid w:val="00EA6ECC"/>
    <w:rsid w:val="00EA7404"/>
    <w:rsid w:val="00EB0459"/>
    <w:rsid w:val="00EB1363"/>
    <w:rsid w:val="00EB1996"/>
    <w:rsid w:val="00EB1DC2"/>
    <w:rsid w:val="00EB25ED"/>
    <w:rsid w:val="00EB32B8"/>
    <w:rsid w:val="00EB3611"/>
    <w:rsid w:val="00EB381B"/>
    <w:rsid w:val="00EB49F2"/>
    <w:rsid w:val="00EB4ABA"/>
    <w:rsid w:val="00EB591F"/>
    <w:rsid w:val="00EB5D2B"/>
    <w:rsid w:val="00EB7385"/>
    <w:rsid w:val="00EB75C3"/>
    <w:rsid w:val="00EB7BAC"/>
    <w:rsid w:val="00EB7E7F"/>
    <w:rsid w:val="00EC19A9"/>
    <w:rsid w:val="00EC1D53"/>
    <w:rsid w:val="00EC1F2C"/>
    <w:rsid w:val="00EC30C8"/>
    <w:rsid w:val="00EC39CD"/>
    <w:rsid w:val="00EC462D"/>
    <w:rsid w:val="00EC4E1A"/>
    <w:rsid w:val="00EC62E9"/>
    <w:rsid w:val="00EC6A95"/>
    <w:rsid w:val="00ED0CC4"/>
    <w:rsid w:val="00ED254F"/>
    <w:rsid w:val="00ED30A6"/>
    <w:rsid w:val="00ED55CE"/>
    <w:rsid w:val="00ED6327"/>
    <w:rsid w:val="00ED6BD3"/>
    <w:rsid w:val="00ED7FCD"/>
    <w:rsid w:val="00EE036F"/>
    <w:rsid w:val="00EE0B13"/>
    <w:rsid w:val="00EE3929"/>
    <w:rsid w:val="00EE4CE0"/>
    <w:rsid w:val="00EE5A03"/>
    <w:rsid w:val="00EE5E0A"/>
    <w:rsid w:val="00EE5E9B"/>
    <w:rsid w:val="00EE6361"/>
    <w:rsid w:val="00EE665C"/>
    <w:rsid w:val="00EE7AED"/>
    <w:rsid w:val="00EF00DA"/>
    <w:rsid w:val="00EF0E6B"/>
    <w:rsid w:val="00EF0F65"/>
    <w:rsid w:val="00EF20AF"/>
    <w:rsid w:val="00EF2127"/>
    <w:rsid w:val="00EF2B9A"/>
    <w:rsid w:val="00EF2E45"/>
    <w:rsid w:val="00EF3B78"/>
    <w:rsid w:val="00EF3E35"/>
    <w:rsid w:val="00EF42CA"/>
    <w:rsid w:val="00EF4772"/>
    <w:rsid w:val="00EF4EDC"/>
    <w:rsid w:val="00EF5EFA"/>
    <w:rsid w:val="00EF647A"/>
    <w:rsid w:val="00EF766D"/>
    <w:rsid w:val="00EF79BA"/>
    <w:rsid w:val="00EF7BA7"/>
    <w:rsid w:val="00F00AF3"/>
    <w:rsid w:val="00F01EB0"/>
    <w:rsid w:val="00F0267A"/>
    <w:rsid w:val="00F02928"/>
    <w:rsid w:val="00F02F20"/>
    <w:rsid w:val="00F036EE"/>
    <w:rsid w:val="00F04781"/>
    <w:rsid w:val="00F058F5"/>
    <w:rsid w:val="00F064A9"/>
    <w:rsid w:val="00F06E85"/>
    <w:rsid w:val="00F06F2E"/>
    <w:rsid w:val="00F073F8"/>
    <w:rsid w:val="00F07866"/>
    <w:rsid w:val="00F1025C"/>
    <w:rsid w:val="00F10327"/>
    <w:rsid w:val="00F110C2"/>
    <w:rsid w:val="00F11DA2"/>
    <w:rsid w:val="00F12694"/>
    <w:rsid w:val="00F12D9E"/>
    <w:rsid w:val="00F13489"/>
    <w:rsid w:val="00F14242"/>
    <w:rsid w:val="00F147CC"/>
    <w:rsid w:val="00F15CD7"/>
    <w:rsid w:val="00F162CD"/>
    <w:rsid w:val="00F16DA7"/>
    <w:rsid w:val="00F23025"/>
    <w:rsid w:val="00F23B9D"/>
    <w:rsid w:val="00F23C12"/>
    <w:rsid w:val="00F23CBE"/>
    <w:rsid w:val="00F23FA7"/>
    <w:rsid w:val="00F243DB"/>
    <w:rsid w:val="00F25F9E"/>
    <w:rsid w:val="00F26070"/>
    <w:rsid w:val="00F26440"/>
    <w:rsid w:val="00F26F0E"/>
    <w:rsid w:val="00F270D2"/>
    <w:rsid w:val="00F30CCF"/>
    <w:rsid w:val="00F316DE"/>
    <w:rsid w:val="00F32027"/>
    <w:rsid w:val="00F32153"/>
    <w:rsid w:val="00F321F9"/>
    <w:rsid w:val="00F324B3"/>
    <w:rsid w:val="00F32885"/>
    <w:rsid w:val="00F3372D"/>
    <w:rsid w:val="00F34682"/>
    <w:rsid w:val="00F346C9"/>
    <w:rsid w:val="00F3487F"/>
    <w:rsid w:val="00F34C39"/>
    <w:rsid w:val="00F359BF"/>
    <w:rsid w:val="00F35BBC"/>
    <w:rsid w:val="00F360BA"/>
    <w:rsid w:val="00F37A6C"/>
    <w:rsid w:val="00F408FB"/>
    <w:rsid w:val="00F43237"/>
    <w:rsid w:val="00F437FB"/>
    <w:rsid w:val="00F44196"/>
    <w:rsid w:val="00F457CE"/>
    <w:rsid w:val="00F46F87"/>
    <w:rsid w:val="00F475FB"/>
    <w:rsid w:val="00F510F0"/>
    <w:rsid w:val="00F51360"/>
    <w:rsid w:val="00F51A28"/>
    <w:rsid w:val="00F51AC1"/>
    <w:rsid w:val="00F5314F"/>
    <w:rsid w:val="00F538B7"/>
    <w:rsid w:val="00F541CC"/>
    <w:rsid w:val="00F5473A"/>
    <w:rsid w:val="00F5646D"/>
    <w:rsid w:val="00F567A3"/>
    <w:rsid w:val="00F56ACA"/>
    <w:rsid w:val="00F56B08"/>
    <w:rsid w:val="00F57004"/>
    <w:rsid w:val="00F57026"/>
    <w:rsid w:val="00F606C3"/>
    <w:rsid w:val="00F608B3"/>
    <w:rsid w:val="00F61800"/>
    <w:rsid w:val="00F6360C"/>
    <w:rsid w:val="00F636DD"/>
    <w:rsid w:val="00F63CBD"/>
    <w:rsid w:val="00F641A6"/>
    <w:rsid w:val="00F654AF"/>
    <w:rsid w:val="00F67B6E"/>
    <w:rsid w:val="00F7050B"/>
    <w:rsid w:val="00F71FFF"/>
    <w:rsid w:val="00F7271A"/>
    <w:rsid w:val="00F72F66"/>
    <w:rsid w:val="00F740F6"/>
    <w:rsid w:val="00F74966"/>
    <w:rsid w:val="00F758C8"/>
    <w:rsid w:val="00F77001"/>
    <w:rsid w:val="00F77739"/>
    <w:rsid w:val="00F779B4"/>
    <w:rsid w:val="00F805A6"/>
    <w:rsid w:val="00F8106D"/>
    <w:rsid w:val="00F816B5"/>
    <w:rsid w:val="00F81CCD"/>
    <w:rsid w:val="00F81F09"/>
    <w:rsid w:val="00F81F18"/>
    <w:rsid w:val="00F8220B"/>
    <w:rsid w:val="00F83292"/>
    <w:rsid w:val="00F8331B"/>
    <w:rsid w:val="00F85F02"/>
    <w:rsid w:val="00F86314"/>
    <w:rsid w:val="00F86C23"/>
    <w:rsid w:val="00F90F03"/>
    <w:rsid w:val="00F91E10"/>
    <w:rsid w:val="00F92362"/>
    <w:rsid w:val="00F92F21"/>
    <w:rsid w:val="00F93751"/>
    <w:rsid w:val="00F9387C"/>
    <w:rsid w:val="00F94480"/>
    <w:rsid w:val="00F94639"/>
    <w:rsid w:val="00F94685"/>
    <w:rsid w:val="00F95A15"/>
    <w:rsid w:val="00F968C3"/>
    <w:rsid w:val="00F96902"/>
    <w:rsid w:val="00F97568"/>
    <w:rsid w:val="00F97DDB"/>
    <w:rsid w:val="00FA019D"/>
    <w:rsid w:val="00FA056B"/>
    <w:rsid w:val="00FA09D2"/>
    <w:rsid w:val="00FA13CF"/>
    <w:rsid w:val="00FA2EA8"/>
    <w:rsid w:val="00FA32F8"/>
    <w:rsid w:val="00FA3448"/>
    <w:rsid w:val="00FA3AAD"/>
    <w:rsid w:val="00FA41BB"/>
    <w:rsid w:val="00FA465C"/>
    <w:rsid w:val="00FA6F96"/>
    <w:rsid w:val="00FA7798"/>
    <w:rsid w:val="00FA7817"/>
    <w:rsid w:val="00FB036C"/>
    <w:rsid w:val="00FB1883"/>
    <w:rsid w:val="00FB18E7"/>
    <w:rsid w:val="00FB207F"/>
    <w:rsid w:val="00FB235D"/>
    <w:rsid w:val="00FB33E3"/>
    <w:rsid w:val="00FB4BE2"/>
    <w:rsid w:val="00FB4D75"/>
    <w:rsid w:val="00FB5A88"/>
    <w:rsid w:val="00FB7144"/>
    <w:rsid w:val="00FB7239"/>
    <w:rsid w:val="00FB7398"/>
    <w:rsid w:val="00FC0030"/>
    <w:rsid w:val="00FC0167"/>
    <w:rsid w:val="00FC039F"/>
    <w:rsid w:val="00FC22C5"/>
    <w:rsid w:val="00FC234F"/>
    <w:rsid w:val="00FC3031"/>
    <w:rsid w:val="00FC3A1C"/>
    <w:rsid w:val="00FC3A88"/>
    <w:rsid w:val="00FC3D6D"/>
    <w:rsid w:val="00FC3D8B"/>
    <w:rsid w:val="00FC4D50"/>
    <w:rsid w:val="00FC568A"/>
    <w:rsid w:val="00FC5A4F"/>
    <w:rsid w:val="00FC5D0B"/>
    <w:rsid w:val="00FC5E57"/>
    <w:rsid w:val="00FC6470"/>
    <w:rsid w:val="00FC6E9E"/>
    <w:rsid w:val="00FC7030"/>
    <w:rsid w:val="00FC711B"/>
    <w:rsid w:val="00FC746B"/>
    <w:rsid w:val="00FC7786"/>
    <w:rsid w:val="00FC7C4C"/>
    <w:rsid w:val="00FC7F81"/>
    <w:rsid w:val="00FD2321"/>
    <w:rsid w:val="00FD2F09"/>
    <w:rsid w:val="00FD2F43"/>
    <w:rsid w:val="00FD33B5"/>
    <w:rsid w:val="00FD3717"/>
    <w:rsid w:val="00FD3948"/>
    <w:rsid w:val="00FD3AF5"/>
    <w:rsid w:val="00FD631C"/>
    <w:rsid w:val="00FD67F1"/>
    <w:rsid w:val="00FE179C"/>
    <w:rsid w:val="00FE25F4"/>
    <w:rsid w:val="00FE2BAB"/>
    <w:rsid w:val="00FE2C9F"/>
    <w:rsid w:val="00FE379B"/>
    <w:rsid w:val="00FE3CF1"/>
    <w:rsid w:val="00FE4976"/>
    <w:rsid w:val="00FE73E1"/>
    <w:rsid w:val="00FF0930"/>
    <w:rsid w:val="00FF0DA7"/>
    <w:rsid w:val="00FF0F05"/>
    <w:rsid w:val="00FF11E7"/>
    <w:rsid w:val="00FF14F4"/>
    <w:rsid w:val="00FF1DD8"/>
    <w:rsid w:val="00FF22D5"/>
    <w:rsid w:val="00FF243E"/>
    <w:rsid w:val="00FF2ED5"/>
    <w:rsid w:val="00FF31DF"/>
    <w:rsid w:val="00FF3C21"/>
    <w:rsid w:val="00FF3CFB"/>
    <w:rsid w:val="00FF3E01"/>
    <w:rsid w:val="00FF44D9"/>
    <w:rsid w:val="00FF4F3D"/>
    <w:rsid w:val="00FF5243"/>
    <w:rsid w:val="00FF7ABF"/>
    <w:rsid w:val="00FF7D6E"/>
    <w:rsid w:val="00FF7E29"/>
    <w:rsid w:val="015747A3"/>
    <w:rsid w:val="01BBA634"/>
    <w:rsid w:val="01FFDD4F"/>
    <w:rsid w:val="022CA28D"/>
    <w:rsid w:val="023D15F6"/>
    <w:rsid w:val="02780BCF"/>
    <w:rsid w:val="02B081F0"/>
    <w:rsid w:val="02CAEB38"/>
    <w:rsid w:val="02F44AA9"/>
    <w:rsid w:val="03247746"/>
    <w:rsid w:val="0340066D"/>
    <w:rsid w:val="036397DC"/>
    <w:rsid w:val="0392DAE6"/>
    <w:rsid w:val="03AFAAC4"/>
    <w:rsid w:val="041592B7"/>
    <w:rsid w:val="041D4776"/>
    <w:rsid w:val="04475988"/>
    <w:rsid w:val="045E85AF"/>
    <w:rsid w:val="04803F75"/>
    <w:rsid w:val="04A3D847"/>
    <w:rsid w:val="04DACF33"/>
    <w:rsid w:val="04E2EF58"/>
    <w:rsid w:val="04E4501B"/>
    <w:rsid w:val="04E7FAEA"/>
    <w:rsid w:val="051CED55"/>
    <w:rsid w:val="058C9AA5"/>
    <w:rsid w:val="059C1884"/>
    <w:rsid w:val="06464C0C"/>
    <w:rsid w:val="0690D436"/>
    <w:rsid w:val="06AAFABC"/>
    <w:rsid w:val="06B8F538"/>
    <w:rsid w:val="06C2DDC9"/>
    <w:rsid w:val="070A3395"/>
    <w:rsid w:val="070FE22B"/>
    <w:rsid w:val="07372136"/>
    <w:rsid w:val="074B8F8B"/>
    <w:rsid w:val="0772E7A8"/>
    <w:rsid w:val="077B35E4"/>
    <w:rsid w:val="078B0CA7"/>
    <w:rsid w:val="081824DB"/>
    <w:rsid w:val="081886E2"/>
    <w:rsid w:val="087A7B3F"/>
    <w:rsid w:val="08AE727D"/>
    <w:rsid w:val="0934BD46"/>
    <w:rsid w:val="095698D0"/>
    <w:rsid w:val="0962AFA1"/>
    <w:rsid w:val="0981E54D"/>
    <w:rsid w:val="098B4BA9"/>
    <w:rsid w:val="09E193BE"/>
    <w:rsid w:val="09E7EF18"/>
    <w:rsid w:val="0A27EFB2"/>
    <w:rsid w:val="0A37EDF2"/>
    <w:rsid w:val="0A67C902"/>
    <w:rsid w:val="0A74C4C8"/>
    <w:rsid w:val="0AB23E52"/>
    <w:rsid w:val="0B15BDBC"/>
    <w:rsid w:val="0B19BD58"/>
    <w:rsid w:val="0B1B5099"/>
    <w:rsid w:val="0B23AD09"/>
    <w:rsid w:val="0B27C65F"/>
    <w:rsid w:val="0B949BE0"/>
    <w:rsid w:val="0B9D1169"/>
    <w:rsid w:val="0BAB647D"/>
    <w:rsid w:val="0BFC7B69"/>
    <w:rsid w:val="0C1E427F"/>
    <w:rsid w:val="0C2D0631"/>
    <w:rsid w:val="0C4BC1CA"/>
    <w:rsid w:val="0C4CCB1D"/>
    <w:rsid w:val="0C50B2EA"/>
    <w:rsid w:val="0C746037"/>
    <w:rsid w:val="0C8BDDBA"/>
    <w:rsid w:val="0CBF5E34"/>
    <w:rsid w:val="0CDB2276"/>
    <w:rsid w:val="0D23B8A7"/>
    <w:rsid w:val="0E19D0F0"/>
    <w:rsid w:val="0E1A39B7"/>
    <w:rsid w:val="0E1DB8C0"/>
    <w:rsid w:val="0E2A2235"/>
    <w:rsid w:val="0E7A49D2"/>
    <w:rsid w:val="0F064FC6"/>
    <w:rsid w:val="0F15CBC4"/>
    <w:rsid w:val="0F3C73E9"/>
    <w:rsid w:val="0F4A11EA"/>
    <w:rsid w:val="0F8CA4B7"/>
    <w:rsid w:val="0FA977D1"/>
    <w:rsid w:val="0FB4336E"/>
    <w:rsid w:val="0FDCD13A"/>
    <w:rsid w:val="100918B3"/>
    <w:rsid w:val="1028E4CB"/>
    <w:rsid w:val="1065BDD8"/>
    <w:rsid w:val="108B0CCF"/>
    <w:rsid w:val="10AE41F2"/>
    <w:rsid w:val="10B2C44D"/>
    <w:rsid w:val="10DB455C"/>
    <w:rsid w:val="112257A3"/>
    <w:rsid w:val="1163EFDF"/>
    <w:rsid w:val="11C843E8"/>
    <w:rsid w:val="11D843E8"/>
    <w:rsid w:val="11E46216"/>
    <w:rsid w:val="11E925F3"/>
    <w:rsid w:val="120C6FFF"/>
    <w:rsid w:val="121FE5C9"/>
    <w:rsid w:val="124AA21B"/>
    <w:rsid w:val="12AFCF90"/>
    <w:rsid w:val="12B59BF1"/>
    <w:rsid w:val="12C66F89"/>
    <w:rsid w:val="12CAA300"/>
    <w:rsid w:val="131B8273"/>
    <w:rsid w:val="132F40DE"/>
    <w:rsid w:val="136417B9"/>
    <w:rsid w:val="136628A9"/>
    <w:rsid w:val="1370F23C"/>
    <w:rsid w:val="1413B3CB"/>
    <w:rsid w:val="145B5FDD"/>
    <w:rsid w:val="14862E99"/>
    <w:rsid w:val="14A3A5DB"/>
    <w:rsid w:val="14EF1A87"/>
    <w:rsid w:val="152BD51E"/>
    <w:rsid w:val="1551014F"/>
    <w:rsid w:val="159B064F"/>
    <w:rsid w:val="15B77811"/>
    <w:rsid w:val="15BC11EC"/>
    <w:rsid w:val="15D3C69F"/>
    <w:rsid w:val="15E06C4E"/>
    <w:rsid w:val="164C4FA9"/>
    <w:rsid w:val="164D8686"/>
    <w:rsid w:val="16B6306E"/>
    <w:rsid w:val="1775275E"/>
    <w:rsid w:val="17A8BA33"/>
    <w:rsid w:val="17DB9651"/>
    <w:rsid w:val="18330BD2"/>
    <w:rsid w:val="1878B185"/>
    <w:rsid w:val="18D3342D"/>
    <w:rsid w:val="18F825FF"/>
    <w:rsid w:val="18FCACC2"/>
    <w:rsid w:val="191180E6"/>
    <w:rsid w:val="19202605"/>
    <w:rsid w:val="193F5A45"/>
    <w:rsid w:val="199F7032"/>
    <w:rsid w:val="19CA4452"/>
    <w:rsid w:val="19D394AE"/>
    <w:rsid w:val="1A0B6E7D"/>
    <w:rsid w:val="1AFC4EBA"/>
    <w:rsid w:val="1B3D9F43"/>
    <w:rsid w:val="1B51295C"/>
    <w:rsid w:val="1B5C09A1"/>
    <w:rsid w:val="1B69ECE0"/>
    <w:rsid w:val="1B708DC9"/>
    <w:rsid w:val="1B8ED4D8"/>
    <w:rsid w:val="1C19C00A"/>
    <w:rsid w:val="1C961E4F"/>
    <w:rsid w:val="1CDC3764"/>
    <w:rsid w:val="1D3C4517"/>
    <w:rsid w:val="1D65C1B4"/>
    <w:rsid w:val="1D906C27"/>
    <w:rsid w:val="1E14FE9C"/>
    <w:rsid w:val="1E50B159"/>
    <w:rsid w:val="1E63E56F"/>
    <w:rsid w:val="1E8F786A"/>
    <w:rsid w:val="1EB89A9E"/>
    <w:rsid w:val="1EC5120D"/>
    <w:rsid w:val="1F5C90B3"/>
    <w:rsid w:val="1F60A43B"/>
    <w:rsid w:val="1F94010F"/>
    <w:rsid w:val="1FA1DBC1"/>
    <w:rsid w:val="1FEEBE12"/>
    <w:rsid w:val="200DFB8B"/>
    <w:rsid w:val="201CEB08"/>
    <w:rsid w:val="2038D76C"/>
    <w:rsid w:val="203ADFEB"/>
    <w:rsid w:val="203D76A5"/>
    <w:rsid w:val="205008D1"/>
    <w:rsid w:val="2070E0E4"/>
    <w:rsid w:val="20EFDAA8"/>
    <w:rsid w:val="20FC5BF2"/>
    <w:rsid w:val="2139B72A"/>
    <w:rsid w:val="21479C47"/>
    <w:rsid w:val="2165019B"/>
    <w:rsid w:val="21EF1B66"/>
    <w:rsid w:val="21FEEB7C"/>
    <w:rsid w:val="224FB018"/>
    <w:rsid w:val="225570B4"/>
    <w:rsid w:val="229874BE"/>
    <w:rsid w:val="22D4A6CB"/>
    <w:rsid w:val="231B68C4"/>
    <w:rsid w:val="2337FED6"/>
    <w:rsid w:val="236E3B24"/>
    <w:rsid w:val="2378946D"/>
    <w:rsid w:val="23A1FD70"/>
    <w:rsid w:val="23C44EB5"/>
    <w:rsid w:val="23C5C664"/>
    <w:rsid w:val="23DC8A7A"/>
    <w:rsid w:val="23F40A12"/>
    <w:rsid w:val="241B4FC1"/>
    <w:rsid w:val="24252C4A"/>
    <w:rsid w:val="2456FF3B"/>
    <w:rsid w:val="2483AACC"/>
    <w:rsid w:val="24B8AB6F"/>
    <w:rsid w:val="24DEE4E0"/>
    <w:rsid w:val="257B3DA1"/>
    <w:rsid w:val="259F9B71"/>
    <w:rsid w:val="2600674E"/>
    <w:rsid w:val="260A0D37"/>
    <w:rsid w:val="261FF4BF"/>
    <w:rsid w:val="262090AE"/>
    <w:rsid w:val="262609F3"/>
    <w:rsid w:val="263EA898"/>
    <w:rsid w:val="2662B169"/>
    <w:rsid w:val="266B7BB2"/>
    <w:rsid w:val="26770DBC"/>
    <w:rsid w:val="26AC17A0"/>
    <w:rsid w:val="26B9AA2C"/>
    <w:rsid w:val="27616315"/>
    <w:rsid w:val="277BE338"/>
    <w:rsid w:val="2789DCA5"/>
    <w:rsid w:val="27A5E0D8"/>
    <w:rsid w:val="27B8AE17"/>
    <w:rsid w:val="27BEA90E"/>
    <w:rsid w:val="27C8029C"/>
    <w:rsid w:val="27D864A9"/>
    <w:rsid w:val="27F658A3"/>
    <w:rsid w:val="281DC7A5"/>
    <w:rsid w:val="28660727"/>
    <w:rsid w:val="28799359"/>
    <w:rsid w:val="2885B7A6"/>
    <w:rsid w:val="28F1FBA8"/>
    <w:rsid w:val="29160D16"/>
    <w:rsid w:val="297576E0"/>
    <w:rsid w:val="2978C1D4"/>
    <w:rsid w:val="2986960F"/>
    <w:rsid w:val="2ACBCC32"/>
    <w:rsid w:val="2B063FAD"/>
    <w:rsid w:val="2B4BDC09"/>
    <w:rsid w:val="2BCC60A5"/>
    <w:rsid w:val="2C23ACBD"/>
    <w:rsid w:val="2C246D4B"/>
    <w:rsid w:val="2C3D7739"/>
    <w:rsid w:val="2CC81479"/>
    <w:rsid w:val="2CCF6C7B"/>
    <w:rsid w:val="2D1CE24B"/>
    <w:rsid w:val="2D297EE6"/>
    <w:rsid w:val="2D584ECF"/>
    <w:rsid w:val="2D799642"/>
    <w:rsid w:val="2D7B7BD3"/>
    <w:rsid w:val="2E1F2004"/>
    <w:rsid w:val="2E479B97"/>
    <w:rsid w:val="2EC5E1F3"/>
    <w:rsid w:val="2ED3DF97"/>
    <w:rsid w:val="2ED3EF8A"/>
    <w:rsid w:val="2ED7615D"/>
    <w:rsid w:val="2F7B15A9"/>
    <w:rsid w:val="2FFAC0DB"/>
    <w:rsid w:val="302726E9"/>
    <w:rsid w:val="302F6052"/>
    <w:rsid w:val="305131EB"/>
    <w:rsid w:val="314CDF96"/>
    <w:rsid w:val="318BE7FE"/>
    <w:rsid w:val="31F6A1E9"/>
    <w:rsid w:val="32099B22"/>
    <w:rsid w:val="322E92A7"/>
    <w:rsid w:val="32AE031C"/>
    <w:rsid w:val="3362F67E"/>
    <w:rsid w:val="336E4971"/>
    <w:rsid w:val="33AA61C1"/>
    <w:rsid w:val="33CC4943"/>
    <w:rsid w:val="33D62A86"/>
    <w:rsid w:val="347BE8C4"/>
    <w:rsid w:val="34938ACE"/>
    <w:rsid w:val="34CA5C25"/>
    <w:rsid w:val="34EBBCD8"/>
    <w:rsid w:val="352B0930"/>
    <w:rsid w:val="353D269F"/>
    <w:rsid w:val="3548AAD5"/>
    <w:rsid w:val="359AB99D"/>
    <w:rsid w:val="35ADF5DE"/>
    <w:rsid w:val="35B1CA76"/>
    <w:rsid w:val="35FE8E24"/>
    <w:rsid w:val="361D1E34"/>
    <w:rsid w:val="363D3A8D"/>
    <w:rsid w:val="3680923C"/>
    <w:rsid w:val="368D31FC"/>
    <w:rsid w:val="368D3F7B"/>
    <w:rsid w:val="36D9D480"/>
    <w:rsid w:val="370796D6"/>
    <w:rsid w:val="371B2B0A"/>
    <w:rsid w:val="37547C33"/>
    <w:rsid w:val="3772A385"/>
    <w:rsid w:val="37DC654C"/>
    <w:rsid w:val="38042B14"/>
    <w:rsid w:val="3826CA78"/>
    <w:rsid w:val="38537C80"/>
    <w:rsid w:val="38926EC2"/>
    <w:rsid w:val="389D921A"/>
    <w:rsid w:val="38BCB11A"/>
    <w:rsid w:val="38BF7DF6"/>
    <w:rsid w:val="38C3A67F"/>
    <w:rsid w:val="38EF462E"/>
    <w:rsid w:val="390D71F2"/>
    <w:rsid w:val="3918F7B1"/>
    <w:rsid w:val="39410E61"/>
    <w:rsid w:val="3959D561"/>
    <w:rsid w:val="399CAEC8"/>
    <w:rsid w:val="39AB8037"/>
    <w:rsid w:val="39B84C64"/>
    <w:rsid w:val="39DC2913"/>
    <w:rsid w:val="3A0AEA45"/>
    <w:rsid w:val="3A251983"/>
    <w:rsid w:val="3A682444"/>
    <w:rsid w:val="3A6F4399"/>
    <w:rsid w:val="3A6F6B73"/>
    <w:rsid w:val="3A7380AF"/>
    <w:rsid w:val="3A8CC57F"/>
    <w:rsid w:val="3A9DE972"/>
    <w:rsid w:val="3AB29859"/>
    <w:rsid w:val="3AED231B"/>
    <w:rsid w:val="3AF0A5CA"/>
    <w:rsid w:val="3AFFF7EE"/>
    <w:rsid w:val="3B636B02"/>
    <w:rsid w:val="3B64C8BB"/>
    <w:rsid w:val="3BB410E5"/>
    <w:rsid w:val="3BB89247"/>
    <w:rsid w:val="3C0F7D58"/>
    <w:rsid w:val="3C636E05"/>
    <w:rsid w:val="3C8DD874"/>
    <w:rsid w:val="3CA174A8"/>
    <w:rsid w:val="3D33743D"/>
    <w:rsid w:val="3D5D24A7"/>
    <w:rsid w:val="3DAE24A6"/>
    <w:rsid w:val="3DCADEBB"/>
    <w:rsid w:val="3DE0232D"/>
    <w:rsid w:val="3DF001F4"/>
    <w:rsid w:val="3DF61457"/>
    <w:rsid w:val="3E041CDD"/>
    <w:rsid w:val="3E0C783C"/>
    <w:rsid w:val="3E1A2BC2"/>
    <w:rsid w:val="3E67F90A"/>
    <w:rsid w:val="3E7C8162"/>
    <w:rsid w:val="3EFA5C9E"/>
    <w:rsid w:val="3F2CA76C"/>
    <w:rsid w:val="3F309A51"/>
    <w:rsid w:val="3F3B4171"/>
    <w:rsid w:val="3F454CAF"/>
    <w:rsid w:val="3F86A606"/>
    <w:rsid w:val="3F93E53A"/>
    <w:rsid w:val="3F974362"/>
    <w:rsid w:val="3FDD78BD"/>
    <w:rsid w:val="3FE6AD10"/>
    <w:rsid w:val="401DCFAF"/>
    <w:rsid w:val="40B3B36E"/>
    <w:rsid w:val="40B87EC1"/>
    <w:rsid w:val="40BAF9EC"/>
    <w:rsid w:val="412C4CD6"/>
    <w:rsid w:val="415CC1E2"/>
    <w:rsid w:val="4160C1C8"/>
    <w:rsid w:val="41B4D6E8"/>
    <w:rsid w:val="41BE81BB"/>
    <w:rsid w:val="41C3D113"/>
    <w:rsid w:val="41CE264E"/>
    <w:rsid w:val="421E1A01"/>
    <w:rsid w:val="42915E5E"/>
    <w:rsid w:val="431BC657"/>
    <w:rsid w:val="432241C8"/>
    <w:rsid w:val="43716D87"/>
    <w:rsid w:val="43B833E7"/>
    <w:rsid w:val="43D31F63"/>
    <w:rsid w:val="43D362FE"/>
    <w:rsid w:val="43DCCA83"/>
    <w:rsid w:val="4476F2BA"/>
    <w:rsid w:val="44983488"/>
    <w:rsid w:val="44B4EB49"/>
    <w:rsid w:val="44E1D413"/>
    <w:rsid w:val="44F01B7D"/>
    <w:rsid w:val="450D66A5"/>
    <w:rsid w:val="4519657C"/>
    <w:rsid w:val="454B8E5B"/>
    <w:rsid w:val="454F6076"/>
    <w:rsid w:val="4583495B"/>
    <w:rsid w:val="45B0EC10"/>
    <w:rsid w:val="45BB6AB4"/>
    <w:rsid w:val="45F32198"/>
    <w:rsid w:val="45FA034D"/>
    <w:rsid w:val="46072387"/>
    <w:rsid w:val="460DC79E"/>
    <w:rsid w:val="4623761B"/>
    <w:rsid w:val="46382DC6"/>
    <w:rsid w:val="464D0685"/>
    <w:rsid w:val="464DA740"/>
    <w:rsid w:val="468D547F"/>
    <w:rsid w:val="46A5BAF2"/>
    <w:rsid w:val="46DCF108"/>
    <w:rsid w:val="46E1A7EC"/>
    <w:rsid w:val="46F08423"/>
    <w:rsid w:val="4721756B"/>
    <w:rsid w:val="4722E763"/>
    <w:rsid w:val="47562D56"/>
    <w:rsid w:val="47634E44"/>
    <w:rsid w:val="47704C0E"/>
    <w:rsid w:val="47C2B3F9"/>
    <w:rsid w:val="47CFE1A9"/>
    <w:rsid w:val="4818BA85"/>
    <w:rsid w:val="482914B9"/>
    <w:rsid w:val="482DC4E3"/>
    <w:rsid w:val="4841F597"/>
    <w:rsid w:val="486468BF"/>
    <w:rsid w:val="48688692"/>
    <w:rsid w:val="48DD8B1C"/>
    <w:rsid w:val="48FBAD97"/>
    <w:rsid w:val="48FCC20F"/>
    <w:rsid w:val="492D0FAD"/>
    <w:rsid w:val="493C1578"/>
    <w:rsid w:val="4950FBAA"/>
    <w:rsid w:val="495AD1C8"/>
    <w:rsid w:val="49610CB0"/>
    <w:rsid w:val="49711F88"/>
    <w:rsid w:val="49ACB9CB"/>
    <w:rsid w:val="49F8469B"/>
    <w:rsid w:val="4A5A283D"/>
    <w:rsid w:val="4B06FA3E"/>
    <w:rsid w:val="4B12674C"/>
    <w:rsid w:val="4B9D6B29"/>
    <w:rsid w:val="4C2BA2E2"/>
    <w:rsid w:val="4D7EC630"/>
    <w:rsid w:val="4D8E0DCF"/>
    <w:rsid w:val="4DB12004"/>
    <w:rsid w:val="4DCBF763"/>
    <w:rsid w:val="4DD2BDE3"/>
    <w:rsid w:val="4DD71223"/>
    <w:rsid w:val="4DF9435D"/>
    <w:rsid w:val="4E2FC73E"/>
    <w:rsid w:val="4E70D236"/>
    <w:rsid w:val="4E77C4FB"/>
    <w:rsid w:val="4EB7ECA5"/>
    <w:rsid w:val="4ECE007E"/>
    <w:rsid w:val="4ED4C4FB"/>
    <w:rsid w:val="4EF02A3D"/>
    <w:rsid w:val="4F67A1DC"/>
    <w:rsid w:val="4F9FC033"/>
    <w:rsid w:val="4FAE9C62"/>
    <w:rsid w:val="4FDD0110"/>
    <w:rsid w:val="4FF7698D"/>
    <w:rsid w:val="5035553D"/>
    <w:rsid w:val="50433924"/>
    <w:rsid w:val="5044DE6C"/>
    <w:rsid w:val="50683247"/>
    <w:rsid w:val="5071CB85"/>
    <w:rsid w:val="508CE1EF"/>
    <w:rsid w:val="50C7A348"/>
    <w:rsid w:val="51160791"/>
    <w:rsid w:val="513ECDA8"/>
    <w:rsid w:val="5190DA00"/>
    <w:rsid w:val="519A94E5"/>
    <w:rsid w:val="51D78662"/>
    <w:rsid w:val="51F6D2D0"/>
    <w:rsid w:val="520CA293"/>
    <w:rsid w:val="521E617F"/>
    <w:rsid w:val="522F1ADB"/>
    <w:rsid w:val="52CC0C0B"/>
    <w:rsid w:val="52CC8972"/>
    <w:rsid w:val="52D216B1"/>
    <w:rsid w:val="52D8FAAA"/>
    <w:rsid w:val="52DAAF67"/>
    <w:rsid w:val="52EDDC4D"/>
    <w:rsid w:val="52F72173"/>
    <w:rsid w:val="5302757A"/>
    <w:rsid w:val="532A0DD8"/>
    <w:rsid w:val="532F5355"/>
    <w:rsid w:val="53860D8B"/>
    <w:rsid w:val="53E04671"/>
    <w:rsid w:val="53E6C62D"/>
    <w:rsid w:val="54517488"/>
    <w:rsid w:val="54526D29"/>
    <w:rsid w:val="54A98585"/>
    <w:rsid w:val="54E7ABEC"/>
    <w:rsid w:val="55488CD0"/>
    <w:rsid w:val="5562FD36"/>
    <w:rsid w:val="55BAFF7C"/>
    <w:rsid w:val="55C2368F"/>
    <w:rsid w:val="5615B7C7"/>
    <w:rsid w:val="5617ADE5"/>
    <w:rsid w:val="567A2B20"/>
    <w:rsid w:val="569133A5"/>
    <w:rsid w:val="569789DE"/>
    <w:rsid w:val="56B4F305"/>
    <w:rsid w:val="56C36265"/>
    <w:rsid w:val="57002A8B"/>
    <w:rsid w:val="57102BCF"/>
    <w:rsid w:val="578083C7"/>
    <w:rsid w:val="57AC6384"/>
    <w:rsid w:val="57D58B45"/>
    <w:rsid w:val="57EB291E"/>
    <w:rsid w:val="57EE728B"/>
    <w:rsid w:val="57F56CC7"/>
    <w:rsid w:val="57F97968"/>
    <w:rsid w:val="5821B8A0"/>
    <w:rsid w:val="586DABE3"/>
    <w:rsid w:val="58C25055"/>
    <w:rsid w:val="58D11D5D"/>
    <w:rsid w:val="58D7EF04"/>
    <w:rsid w:val="5900D50E"/>
    <w:rsid w:val="59C2383A"/>
    <w:rsid w:val="5A26C1B5"/>
    <w:rsid w:val="5A471C1C"/>
    <w:rsid w:val="5A4A3F80"/>
    <w:rsid w:val="5A906D0E"/>
    <w:rsid w:val="5AABFEC1"/>
    <w:rsid w:val="5AC39738"/>
    <w:rsid w:val="5B110AEF"/>
    <w:rsid w:val="5B8AC4DB"/>
    <w:rsid w:val="5BB9B2C4"/>
    <w:rsid w:val="5BC7F6AD"/>
    <w:rsid w:val="5BCE1B65"/>
    <w:rsid w:val="5BD08B44"/>
    <w:rsid w:val="5BF19393"/>
    <w:rsid w:val="5BF1A84D"/>
    <w:rsid w:val="5C39E33D"/>
    <w:rsid w:val="5C4B5A49"/>
    <w:rsid w:val="5CB7B29C"/>
    <w:rsid w:val="5CE23743"/>
    <w:rsid w:val="5CEC76A7"/>
    <w:rsid w:val="5CF6E6E8"/>
    <w:rsid w:val="5CF93E95"/>
    <w:rsid w:val="5D1FCA27"/>
    <w:rsid w:val="5D6FE822"/>
    <w:rsid w:val="5DA83118"/>
    <w:rsid w:val="5DAD4DBF"/>
    <w:rsid w:val="5DBDD4FB"/>
    <w:rsid w:val="5DEA7EAB"/>
    <w:rsid w:val="5E16CBE9"/>
    <w:rsid w:val="5E363217"/>
    <w:rsid w:val="5E39D98E"/>
    <w:rsid w:val="5E66AE07"/>
    <w:rsid w:val="5E6C2536"/>
    <w:rsid w:val="5E738400"/>
    <w:rsid w:val="5E8BEE1D"/>
    <w:rsid w:val="5E8C2F19"/>
    <w:rsid w:val="5EA2CAA9"/>
    <w:rsid w:val="5F4A2EA3"/>
    <w:rsid w:val="5F51BA7F"/>
    <w:rsid w:val="5F792273"/>
    <w:rsid w:val="5F8A5274"/>
    <w:rsid w:val="5F9EF8ED"/>
    <w:rsid w:val="5FAA6208"/>
    <w:rsid w:val="5FF49B1A"/>
    <w:rsid w:val="6014D2AE"/>
    <w:rsid w:val="6031B20D"/>
    <w:rsid w:val="606026F2"/>
    <w:rsid w:val="60747D19"/>
    <w:rsid w:val="607880AD"/>
    <w:rsid w:val="60892F16"/>
    <w:rsid w:val="609EDB44"/>
    <w:rsid w:val="60A737EE"/>
    <w:rsid w:val="60C18671"/>
    <w:rsid w:val="60C6EB62"/>
    <w:rsid w:val="60E028FC"/>
    <w:rsid w:val="60F848A5"/>
    <w:rsid w:val="61134509"/>
    <w:rsid w:val="61136464"/>
    <w:rsid w:val="611443A1"/>
    <w:rsid w:val="6116F265"/>
    <w:rsid w:val="613636A4"/>
    <w:rsid w:val="613C5E72"/>
    <w:rsid w:val="6167C41A"/>
    <w:rsid w:val="6172547E"/>
    <w:rsid w:val="62073795"/>
    <w:rsid w:val="621B30FD"/>
    <w:rsid w:val="621E426E"/>
    <w:rsid w:val="6251C561"/>
    <w:rsid w:val="62731BFA"/>
    <w:rsid w:val="6275B56E"/>
    <w:rsid w:val="627C47D2"/>
    <w:rsid w:val="62925CDD"/>
    <w:rsid w:val="62EE72DB"/>
    <w:rsid w:val="62F8047B"/>
    <w:rsid w:val="62F8930C"/>
    <w:rsid w:val="633DE3F3"/>
    <w:rsid w:val="6369E0DA"/>
    <w:rsid w:val="63D479FD"/>
    <w:rsid w:val="63F51280"/>
    <w:rsid w:val="6460CAE7"/>
    <w:rsid w:val="6467BA4C"/>
    <w:rsid w:val="6496B318"/>
    <w:rsid w:val="64BEB206"/>
    <w:rsid w:val="64F9A671"/>
    <w:rsid w:val="652202E7"/>
    <w:rsid w:val="654181B1"/>
    <w:rsid w:val="65480107"/>
    <w:rsid w:val="6552A9C1"/>
    <w:rsid w:val="658AC73B"/>
    <w:rsid w:val="65989A2E"/>
    <w:rsid w:val="6599A55D"/>
    <w:rsid w:val="65B0CEAD"/>
    <w:rsid w:val="65B2B563"/>
    <w:rsid w:val="65BA6C22"/>
    <w:rsid w:val="65BF9D14"/>
    <w:rsid w:val="66454EDF"/>
    <w:rsid w:val="66761731"/>
    <w:rsid w:val="6692B934"/>
    <w:rsid w:val="669D12F9"/>
    <w:rsid w:val="66C301A1"/>
    <w:rsid w:val="66CAFD20"/>
    <w:rsid w:val="66D71BDE"/>
    <w:rsid w:val="6758BF74"/>
    <w:rsid w:val="6772549A"/>
    <w:rsid w:val="6780A65E"/>
    <w:rsid w:val="6851FD8C"/>
    <w:rsid w:val="6854C390"/>
    <w:rsid w:val="6895AE80"/>
    <w:rsid w:val="68D9E7C5"/>
    <w:rsid w:val="68DBC1DF"/>
    <w:rsid w:val="68F8649B"/>
    <w:rsid w:val="6908DC03"/>
    <w:rsid w:val="691F909D"/>
    <w:rsid w:val="69517BD3"/>
    <w:rsid w:val="6983A930"/>
    <w:rsid w:val="69879AA9"/>
    <w:rsid w:val="699BEEF1"/>
    <w:rsid w:val="69ABE62E"/>
    <w:rsid w:val="6A0C6E0B"/>
    <w:rsid w:val="6A109EB6"/>
    <w:rsid w:val="6A45A032"/>
    <w:rsid w:val="6A7219E2"/>
    <w:rsid w:val="6A8F71B7"/>
    <w:rsid w:val="6A9C9D3D"/>
    <w:rsid w:val="6AF994A3"/>
    <w:rsid w:val="6B1A6CA9"/>
    <w:rsid w:val="6B854EDA"/>
    <w:rsid w:val="6BA256F8"/>
    <w:rsid w:val="6BEAC87B"/>
    <w:rsid w:val="6BEC9F48"/>
    <w:rsid w:val="6C212D3A"/>
    <w:rsid w:val="6C3C827F"/>
    <w:rsid w:val="6CE4AF40"/>
    <w:rsid w:val="6CFAD041"/>
    <w:rsid w:val="6D36630B"/>
    <w:rsid w:val="6D4F9387"/>
    <w:rsid w:val="6D6E87CD"/>
    <w:rsid w:val="6D8C9D4F"/>
    <w:rsid w:val="6D8D7873"/>
    <w:rsid w:val="6DC0D5FC"/>
    <w:rsid w:val="6DD68348"/>
    <w:rsid w:val="6E0BEED9"/>
    <w:rsid w:val="6E1774DA"/>
    <w:rsid w:val="6E261C0E"/>
    <w:rsid w:val="6E3BE530"/>
    <w:rsid w:val="6E62E23C"/>
    <w:rsid w:val="6E930BF8"/>
    <w:rsid w:val="6F1025D0"/>
    <w:rsid w:val="6F536022"/>
    <w:rsid w:val="6F780CF7"/>
    <w:rsid w:val="70065F66"/>
    <w:rsid w:val="7027C29F"/>
    <w:rsid w:val="709761B6"/>
    <w:rsid w:val="70EBDB7F"/>
    <w:rsid w:val="713D4799"/>
    <w:rsid w:val="715FEF38"/>
    <w:rsid w:val="71763D22"/>
    <w:rsid w:val="71AC497A"/>
    <w:rsid w:val="71B84BFC"/>
    <w:rsid w:val="71C700F3"/>
    <w:rsid w:val="71E812B1"/>
    <w:rsid w:val="720E6595"/>
    <w:rsid w:val="72187219"/>
    <w:rsid w:val="722138B0"/>
    <w:rsid w:val="72384F1B"/>
    <w:rsid w:val="724B191A"/>
    <w:rsid w:val="726787FA"/>
    <w:rsid w:val="729F37C0"/>
    <w:rsid w:val="734542B0"/>
    <w:rsid w:val="737928F2"/>
    <w:rsid w:val="73AA1AE9"/>
    <w:rsid w:val="73B24BAB"/>
    <w:rsid w:val="73E09362"/>
    <w:rsid w:val="73F5F010"/>
    <w:rsid w:val="743593F9"/>
    <w:rsid w:val="745304F0"/>
    <w:rsid w:val="74538B6C"/>
    <w:rsid w:val="749B17AA"/>
    <w:rsid w:val="74AF59F3"/>
    <w:rsid w:val="74C2CB70"/>
    <w:rsid w:val="74D24612"/>
    <w:rsid w:val="74E6718A"/>
    <w:rsid w:val="74F92E96"/>
    <w:rsid w:val="759B4045"/>
    <w:rsid w:val="75C8FF9F"/>
    <w:rsid w:val="75F2F0ED"/>
    <w:rsid w:val="75F86D5F"/>
    <w:rsid w:val="760DEA58"/>
    <w:rsid w:val="76BC2B13"/>
    <w:rsid w:val="76CE0063"/>
    <w:rsid w:val="76E1AFC6"/>
    <w:rsid w:val="773C8572"/>
    <w:rsid w:val="7774352F"/>
    <w:rsid w:val="7781C79E"/>
    <w:rsid w:val="77A89D6A"/>
    <w:rsid w:val="77CA730F"/>
    <w:rsid w:val="78455051"/>
    <w:rsid w:val="78576BBD"/>
    <w:rsid w:val="787B24D9"/>
    <w:rsid w:val="78F284F4"/>
    <w:rsid w:val="7943B37A"/>
    <w:rsid w:val="794BC83A"/>
    <w:rsid w:val="796633DD"/>
    <w:rsid w:val="796DEB2C"/>
    <w:rsid w:val="7999D6AD"/>
    <w:rsid w:val="79D5DC6B"/>
    <w:rsid w:val="7A07C8E7"/>
    <w:rsid w:val="7A20BAC7"/>
    <w:rsid w:val="7A2AE783"/>
    <w:rsid w:val="7A2CB9AF"/>
    <w:rsid w:val="7A5E2E34"/>
    <w:rsid w:val="7ABAA308"/>
    <w:rsid w:val="7B1EEE28"/>
    <w:rsid w:val="7B8CF440"/>
    <w:rsid w:val="7BB6836B"/>
    <w:rsid w:val="7BB972FB"/>
    <w:rsid w:val="7BFA8515"/>
    <w:rsid w:val="7C80A880"/>
    <w:rsid w:val="7CA97593"/>
    <w:rsid w:val="7CBA87E4"/>
    <w:rsid w:val="7CF3EF52"/>
    <w:rsid w:val="7CF8CADA"/>
    <w:rsid w:val="7D2F7E96"/>
    <w:rsid w:val="7D3BC62D"/>
    <w:rsid w:val="7D56C12A"/>
    <w:rsid w:val="7DBC8224"/>
    <w:rsid w:val="7DF24140"/>
    <w:rsid w:val="7E0E8EAF"/>
    <w:rsid w:val="7E14C40B"/>
    <w:rsid w:val="7E1644CA"/>
    <w:rsid w:val="7E192903"/>
    <w:rsid w:val="7E2F5945"/>
    <w:rsid w:val="7E4A328A"/>
    <w:rsid w:val="7E56D46A"/>
    <w:rsid w:val="7E5A38F8"/>
    <w:rsid w:val="7EC13694"/>
    <w:rsid w:val="7EE70510"/>
    <w:rsid w:val="7EF5EA40"/>
    <w:rsid w:val="7F45ECE2"/>
    <w:rsid w:val="7F5A484B"/>
    <w:rsid w:val="7F6FD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27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rsid w:val="00A001A5"/>
    <w:pPr>
      <w:keepNext/>
      <w:keepLines/>
      <w:spacing w:before="120" w:after="80"/>
      <w:outlineLvl w:val="2"/>
    </w:pPr>
    <w:rPr>
      <w:sz w:val="32"/>
      <w:szCs w:val="32"/>
    </w:rPr>
  </w:style>
  <w:style w:type="paragraph" w:styleId="Heading4">
    <w:name w:val="heading 4"/>
    <w:basedOn w:val="Normal"/>
    <w:next w:val="Normal"/>
    <w:uiPriority w:val="9"/>
    <w:unhideWhenUsed/>
    <w:qFormat/>
    <w:rsid w:val="00805905"/>
    <w:pPr>
      <w:keepNext/>
      <w:keepLines/>
      <w:spacing w:after="200"/>
      <w:outlineLvl w:val="3"/>
    </w:pPr>
    <w:rPr>
      <w:b/>
      <w:bCs/>
      <w:sz w:val="28"/>
      <w:szCs w:val="28"/>
    </w:rPr>
  </w:style>
  <w:style w:type="paragraph" w:styleId="Heading5">
    <w:name w:val="heading 5"/>
    <w:basedOn w:val="Normal"/>
    <w:next w:val="Normal"/>
    <w:uiPriority w:val="9"/>
    <w:unhideWhenUsed/>
    <w:qFormat/>
    <w:rsid w:val="00805905"/>
    <w:pPr>
      <w:keepNext/>
      <w:keepLines/>
      <w:spacing w:before="240" w:after="200"/>
      <w:outlineLvl w:val="4"/>
    </w:pPr>
    <w:rPr>
      <w:b/>
      <w:bCs/>
      <w:sz w:val="26"/>
      <w:szCs w:val="26"/>
    </w:rPr>
  </w:style>
  <w:style w:type="paragraph" w:styleId="Heading6">
    <w:name w:val="heading 6"/>
    <w:basedOn w:val="Normal"/>
    <w:next w:val="Normal"/>
    <w:link w:val="Heading6Char"/>
    <w:uiPriority w:val="9"/>
    <w:unhideWhenUsed/>
    <w:qFormat/>
    <w:rsid w:val="00405975"/>
    <w:pPr>
      <w:spacing w:after="20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71DB8"/>
    <w:pPr>
      <w:tabs>
        <w:tab w:val="center" w:pos="4680"/>
        <w:tab w:val="right" w:pos="9360"/>
      </w:tabs>
    </w:pPr>
  </w:style>
  <w:style w:type="character" w:customStyle="1" w:styleId="HeaderChar">
    <w:name w:val="Header Char"/>
    <w:basedOn w:val="DefaultParagraphFont"/>
    <w:link w:val="Header"/>
    <w:uiPriority w:val="99"/>
    <w:rsid w:val="00B71DB8"/>
  </w:style>
  <w:style w:type="paragraph" w:styleId="Footer">
    <w:name w:val="footer"/>
    <w:basedOn w:val="Normal"/>
    <w:link w:val="FooterChar"/>
    <w:uiPriority w:val="99"/>
    <w:unhideWhenUsed/>
    <w:rsid w:val="00B71DB8"/>
    <w:pPr>
      <w:tabs>
        <w:tab w:val="center" w:pos="4680"/>
        <w:tab w:val="right" w:pos="9360"/>
      </w:tabs>
    </w:pPr>
  </w:style>
  <w:style w:type="character" w:customStyle="1" w:styleId="FooterChar">
    <w:name w:val="Footer Char"/>
    <w:basedOn w:val="DefaultParagraphFont"/>
    <w:link w:val="Footer"/>
    <w:uiPriority w:val="99"/>
    <w:rsid w:val="00B71DB8"/>
  </w:style>
  <w:style w:type="paragraph" w:styleId="Revision">
    <w:name w:val="Revision"/>
    <w:hidden/>
    <w:uiPriority w:val="99"/>
    <w:semiHidden/>
    <w:rsid w:val="00A7689C"/>
  </w:style>
  <w:style w:type="paragraph" w:styleId="CommentSubject">
    <w:name w:val="annotation subject"/>
    <w:basedOn w:val="CommentText"/>
    <w:next w:val="CommentText"/>
    <w:link w:val="CommentSubjectChar"/>
    <w:uiPriority w:val="99"/>
    <w:semiHidden/>
    <w:unhideWhenUsed/>
    <w:rsid w:val="00135A7A"/>
    <w:rPr>
      <w:b/>
      <w:bCs/>
    </w:rPr>
  </w:style>
  <w:style w:type="character" w:customStyle="1" w:styleId="CommentSubjectChar">
    <w:name w:val="Comment Subject Char"/>
    <w:basedOn w:val="CommentTextChar"/>
    <w:link w:val="CommentSubject"/>
    <w:uiPriority w:val="99"/>
    <w:semiHidden/>
    <w:rsid w:val="00135A7A"/>
    <w:rPr>
      <w:b/>
      <w:bCs/>
      <w:sz w:val="20"/>
      <w:szCs w:val="20"/>
    </w:rPr>
  </w:style>
  <w:style w:type="paragraph" w:styleId="ListParagraph">
    <w:name w:val="List Paragraph"/>
    <w:basedOn w:val="Normal"/>
    <w:uiPriority w:val="34"/>
    <w:qFormat/>
    <w:rsid w:val="008162D9"/>
    <w:pPr>
      <w:ind w:left="720"/>
      <w:contextualSpacing/>
    </w:pPr>
  </w:style>
  <w:style w:type="character" w:styleId="Hyperlink">
    <w:name w:val="Hyperlink"/>
    <w:basedOn w:val="DefaultParagraphFont"/>
    <w:uiPriority w:val="99"/>
    <w:unhideWhenUsed/>
    <w:rsid w:val="00D76635"/>
    <w:rPr>
      <w:color w:val="0000FF"/>
      <w:u w:val="single"/>
    </w:rPr>
  </w:style>
  <w:style w:type="paragraph" w:styleId="NormalWeb">
    <w:name w:val="Normal (Web)"/>
    <w:basedOn w:val="Normal"/>
    <w:uiPriority w:val="99"/>
    <w:semiHidden/>
    <w:unhideWhenUsed/>
    <w:rsid w:val="00D76635"/>
    <w:pPr>
      <w:spacing w:before="100" w:beforeAutospacing="1" w:after="100" w:afterAutospacing="1"/>
    </w:pPr>
    <w:rPr>
      <w:rFonts w:ascii="Times New Roman" w:eastAsia="Times New Roman" w:hAnsi="Times New Roman" w:cs="Times New Roman"/>
      <w:lang w:val="en-US"/>
    </w:rPr>
  </w:style>
  <w:style w:type="character" w:styleId="UnresolvedMention">
    <w:name w:val="Unresolved Mention"/>
    <w:basedOn w:val="DefaultParagraphFont"/>
    <w:uiPriority w:val="99"/>
    <w:semiHidden/>
    <w:unhideWhenUsed/>
    <w:rsid w:val="00185C47"/>
    <w:rPr>
      <w:color w:val="605E5C"/>
      <w:shd w:val="clear" w:color="auto" w:fill="E1DFDD"/>
    </w:rPr>
  </w:style>
  <w:style w:type="character" w:customStyle="1" w:styleId="Heading6Char">
    <w:name w:val="Heading 6 Char"/>
    <w:basedOn w:val="DefaultParagraphFont"/>
    <w:link w:val="Heading6"/>
    <w:uiPriority w:val="9"/>
    <w:rsid w:val="00405975"/>
    <w:rPr>
      <w:b/>
      <w:bCs/>
    </w:rPr>
  </w:style>
  <w:style w:type="paragraph" w:styleId="TOC1">
    <w:name w:val="toc 1"/>
    <w:basedOn w:val="Normal"/>
    <w:next w:val="Normal"/>
    <w:autoRedefine/>
    <w:uiPriority w:val="39"/>
    <w:unhideWhenUsed/>
    <w:rsid w:val="005531C6"/>
    <w:pPr>
      <w:tabs>
        <w:tab w:val="right" w:pos="12950"/>
      </w:tabs>
      <w:spacing w:after="100"/>
    </w:pPr>
  </w:style>
  <w:style w:type="paragraph" w:styleId="TOC2">
    <w:name w:val="toc 2"/>
    <w:basedOn w:val="Normal"/>
    <w:next w:val="Normal"/>
    <w:autoRedefine/>
    <w:uiPriority w:val="39"/>
    <w:unhideWhenUsed/>
    <w:rsid w:val="006D17F0"/>
    <w:pPr>
      <w:spacing w:after="100"/>
      <w:ind w:left="240"/>
    </w:pPr>
  </w:style>
  <w:style w:type="character" w:styleId="FollowedHyperlink">
    <w:name w:val="FollowedHyperlink"/>
    <w:basedOn w:val="DefaultParagraphFont"/>
    <w:uiPriority w:val="99"/>
    <w:semiHidden/>
    <w:unhideWhenUsed/>
    <w:rsid w:val="006757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cde.ca.gov/sp/ml/sealofbiliteracy.asp" TargetMode="External"/><Relationship Id="rId21" Type="http://schemas.openxmlformats.org/officeDocument/2006/relationships/hyperlink" Target="https://implementation.fpg.unc.edu/wp-content/uploads/Implementation-Stages-Overview.pdf" TargetMode="External"/><Relationship Id="rId42" Type="http://schemas.openxmlformats.org/officeDocument/2006/relationships/hyperlink" Target="https://www.cde.ca.gov/sp/ml/newcomerstudnts.asp" TargetMode="External"/><Relationship Id="rId47" Type="http://schemas.openxmlformats.org/officeDocument/2006/relationships/hyperlink" Target="https://lacoepd.instructure.com/courses/1088/pages/the-observation-protocol-for-teachers-of-english-learners-optel" TargetMode="External"/><Relationship Id="rId63" Type="http://schemas.openxmlformats.org/officeDocument/2006/relationships/hyperlink" Target="https://www.cde.ca.gov/sp/ml/sealofbiliteracy.asp" TargetMode="External"/><Relationship Id="rId68" Type="http://schemas.openxmlformats.org/officeDocument/2006/relationships/hyperlink" Target="https://www.cde.ca.gov/ds/ad/filesreclass.asp" TargetMode="External"/><Relationship Id="rId84" Type="http://schemas.openxmlformats.org/officeDocument/2006/relationships/hyperlink" Target="https://www.cde.ca.gov/sp/ml/multilingualedu.asp" TargetMode="External"/><Relationship Id="rId89" Type="http://schemas.openxmlformats.org/officeDocument/2006/relationships/hyperlink" Target="https://www.cde.ca.gov/sp/ml/t3immdemgraphics.asp" TargetMode="External"/><Relationship Id="rId112" Type="http://schemas.openxmlformats.org/officeDocument/2006/relationships/hyperlink" Target="https://www.cde.ca.gov/sp/ml/multilingualedu.asp" TargetMode="External"/><Relationship Id="rId2" Type="http://schemas.openxmlformats.org/officeDocument/2006/relationships/customXml" Target="../customXml/item2.xml"/><Relationship Id="rId16" Type="http://schemas.openxmlformats.org/officeDocument/2006/relationships/hyperlink" Target="https://implementation.fpg.unc.edu/wp-content/uploads/Implementation-Stages-Overview.pdf" TargetMode="External"/><Relationship Id="rId29" Type="http://schemas.openxmlformats.org/officeDocument/2006/relationships/hyperlink" Target="https://www.cde.ca.gov/sp/ml/multilingualedu.asp" TargetMode="External"/><Relationship Id="rId107" Type="http://schemas.openxmlformats.org/officeDocument/2006/relationships/hyperlink" Target="https://www.cde.ca.gov/sp/ml/biltrcypathwy.asp" TargetMode="External"/><Relationship Id="rId11" Type="http://schemas.openxmlformats.org/officeDocument/2006/relationships/hyperlink" Target="https://www.congress.gov/bill/114th-congress/senate-bill/1177" TargetMode="External"/><Relationship Id="rId24" Type="http://schemas.openxmlformats.org/officeDocument/2006/relationships/hyperlink" Target="https://www.cde.ca.gov/sp/ml/rmmountnemprusd.asp" TargetMode="External"/><Relationship Id="rId32" Type="http://schemas.openxmlformats.org/officeDocument/2006/relationships/hyperlink" Target="https://www.caschooldashboard.org/" TargetMode="External"/><Relationship Id="rId37" Type="http://schemas.openxmlformats.org/officeDocument/2006/relationships/hyperlink" Target="https://ca-toms-help.ets.org/elpac-info-guide/intro/" TargetMode="External"/><Relationship Id="rId40" Type="http://schemas.openxmlformats.org/officeDocument/2006/relationships/hyperlink" Target="https://www.caaspp-elpac.org/s/docs/altassessmentdecision.pdf" TargetMode="External"/><Relationship Id="rId45" Type="http://schemas.openxmlformats.org/officeDocument/2006/relationships/hyperlink" Target="https://www.caeducatorstogether.org/resources/6912/english-learner-toolkit-of-strategies" TargetMode="External"/><Relationship Id="rId53" Type="http://schemas.openxmlformats.org/officeDocument/2006/relationships/hyperlink" Target="https://caaspp-elpac.ets.org/caaspp/" TargetMode="External"/><Relationship Id="rId58" Type="http://schemas.openxmlformats.org/officeDocument/2006/relationships/hyperlink" Target="https://www.cde.ca.gov/sp/ml/roadmaptolcap.asp" TargetMode="External"/><Relationship Id="rId66" Type="http://schemas.openxmlformats.org/officeDocument/2006/relationships/hyperlink" Target="https://docs.google.com/spreadsheets/d/19EhsRZKTzhhgWaPecBhEkXs47ufCl1XcEwtv3psZNPU/" TargetMode="External"/><Relationship Id="rId74" Type="http://schemas.openxmlformats.org/officeDocument/2006/relationships/hyperlink" Target="https://multilingualliteracy.org/wp-content/uploads/2023/10/Joint-Statement_SOR-EL_EB.pdf" TargetMode="External"/><Relationship Id="rId79" Type="http://schemas.openxmlformats.org/officeDocument/2006/relationships/hyperlink" Target="https://ccee-ca.org/resources/41041/" TargetMode="External"/><Relationship Id="rId87" Type="http://schemas.openxmlformats.org/officeDocument/2006/relationships/hyperlink" Target="https://www.cde.ca.gov/sp/se/documents/ab2785guide.pdf" TargetMode="External"/><Relationship Id="rId102" Type="http://schemas.openxmlformats.org/officeDocument/2006/relationships/hyperlink" Target="https://www.cde.ca.gov/ds/ad/lteldef.asp" TargetMode="External"/><Relationship Id="rId110" Type="http://schemas.openxmlformats.org/officeDocument/2006/relationships/hyperlink" Target="https://www.cde.ca.gov/ci/cl/" TargetMode="External"/><Relationship Id="rId5" Type="http://schemas.openxmlformats.org/officeDocument/2006/relationships/settings" Target="settings.xml"/><Relationship Id="rId61" Type="http://schemas.openxmlformats.org/officeDocument/2006/relationships/hyperlink" Target="https://www.leginfo.legislature.ca.gov/faces/billNavClient.xhtml?bill_id=202520260AB126" TargetMode="External"/><Relationship Id="rId82" Type="http://schemas.openxmlformats.org/officeDocument/2006/relationships/hyperlink" Target="https://www.cde.ca.gov/sp/ml/sealofbiliteracy.asp" TargetMode="External"/><Relationship Id="rId90" Type="http://schemas.openxmlformats.org/officeDocument/2006/relationships/hyperlink" Target="https://lacoepd.instructure.com/courses/1088/pages/the-observation-protocol-for-teachers-of-english-learners-optel" TargetMode="External"/><Relationship Id="rId95" Type="http://schemas.openxmlformats.org/officeDocument/2006/relationships/hyperlink" Target="https://www.ctc.ca.gov/commission/reports/data/approved-institutions-and-programs" TargetMode="External"/><Relationship Id="rId19" Type="http://schemas.openxmlformats.org/officeDocument/2006/relationships/hyperlink" Target="https://implementation.fpg.unc.edu/wp-content/uploads/Implementation-Stages-Overview.pdf" TargetMode="External"/><Relationship Id="rId14" Type="http://schemas.openxmlformats.org/officeDocument/2006/relationships/hyperlink" Target="https://tools.systemofsupport.org/resource-hub/" TargetMode="External"/><Relationship Id="rId22" Type="http://schemas.openxmlformats.org/officeDocument/2006/relationships/footer" Target="footer1.xml"/><Relationship Id="rId27" Type="http://schemas.openxmlformats.org/officeDocument/2006/relationships/hyperlink" Target="https://www.cde.ca.gov/sp/ml/biltrcypathwy.asp" TargetMode="External"/><Relationship Id="rId30" Type="http://schemas.openxmlformats.org/officeDocument/2006/relationships/hyperlink" Target="https://dq.cde.ca.gov/dataquest/longtermel/Glossary.aspx" TargetMode="External"/><Relationship Id="rId35" Type="http://schemas.openxmlformats.org/officeDocument/2006/relationships/hyperlink" Target="https://multilingual-swd.org/ca-practitioners-guide-sections" TargetMode="External"/><Relationship Id="rId43" Type="http://schemas.openxmlformats.org/officeDocument/2006/relationships/hyperlink" Target="https://www.cde.ca.gov/sp/ml/ab714.asp" TargetMode="External"/><Relationship Id="rId48" Type="http://schemas.openxmlformats.org/officeDocument/2006/relationships/hyperlink" Target="https://lacoepd.instructure.com/courses/1088/pages/the-observation-protocol-for-teachers-of-english-learners-optel" TargetMode="External"/><Relationship Id="rId56" Type="http://schemas.openxmlformats.org/officeDocument/2006/relationships/hyperlink" Target="https://www.ed.gov/sites/ed/files/documents/family-community/partners-education.pdf" TargetMode="External"/><Relationship Id="rId64" Type="http://schemas.openxmlformats.org/officeDocument/2006/relationships/hyperlink" Target="https://www.cde.ca.gov/sp/ml/biltrcypathwy.asp" TargetMode="External"/><Relationship Id="rId69" Type="http://schemas.openxmlformats.org/officeDocument/2006/relationships/hyperlink" Target="https://www.cde.ca.gov/ci/pl/literacypd.asp" TargetMode="External"/><Relationship Id="rId77" Type="http://schemas.openxmlformats.org/officeDocument/2006/relationships/hyperlink" Target="https://www.cde.ca.gov/ta/ac/cm/dashboardchronic.asp" TargetMode="External"/><Relationship Id="rId100" Type="http://schemas.openxmlformats.org/officeDocument/2006/relationships/hyperlink" Target="https://www.cde.ca.gov/re/lc/documents/lcapgoaldevelop.pdf" TargetMode="External"/><Relationship Id="rId105" Type="http://schemas.openxmlformats.org/officeDocument/2006/relationships/hyperlink" Target="https://www.cde.ca.gov/sp/ml/documents/globalca2030.pdf" TargetMode="External"/><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lacoepd.instructure.com/courses/1088/pages/the-observation-protocol-for-teachers-of-english-learners-optel" TargetMode="External"/><Relationship Id="rId72" Type="http://schemas.openxmlformats.org/officeDocument/2006/relationships/hyperlink" Target="https://lacoepd.instructure.com/courses/1088/pages/the-observation-protocol-for-teachers-of-english-learners-optel" TargetMode="External"/><Relationship Id="rId80" Type="http://schemas.openxmlformats.org/officeDocument/2006/relationships/hyperlink" Target="https://ccee-ca.org/resources/41041/" TargetMode="External"/><Relationship Id="rId85" Type="http://schemas.openxmlformats.org/officeDocument/2006/relationships/hyperlink" Target="https://www.cde.ca.gov/sp/ml/newcomerstudnts.asp" TargetMode="External"/><Relationship Id="rId93" Type="http://schemas.openxmlformats.org/officeDocument/2006/relationships/hyperlink" Target="https://www.cde.ca.gov/sp/ml/eldteachervideos.asp" TargetMode="External"/><Relationship Id="rId98" Type="http://schemas.openxmlformats.org/officeDocument/2006/relationships/hyperlink" Target="https://www.cde.ca.gov/sp/ml/multilingualedu.asp" TargetMode="External"/><Relationship Id="rId3" Type="http://schemas.openxmlformats.org/officeDocument/2006/relationships/numbering" Target="numbering.xml"/><Relationship Id="rId12" Type="http://schemas.openxmlformats.org/officeDocument/2006/relationships/hyperlink" Target="https://www.cde.ca.gov/sp/ml/elroadmappolicy.asp" TargetMode="External"/><Relationship Id="rId17" Type="http://schemas.openxmlformats.org/officeDocument/2006/relationships/hyperlink" Target="https://www.cde.ca.gov/sp/ml/rmresources.asp" TargetMode="External"/><Relationship Id="rId25" Type="http://schemas.openxmlformats.org/officeDocument/2006/relationships/hyperlink" Target="https://www.cde.ca.gov/sp/ml/multilingualedu.asp" TargetMode="External"/><Relationship Id="rId33" Type="http://schemas.openxmlformats.org/officeDocument/2006/relationships/hyperlink" Target="https://www.cde.ca.gov/sp/se/documents/ab2785guide.pdf" TargetMode="External"/><Relationship Id="rId38" Type="http://schemas.openxmlformats.org/officeDocument/2006/relationships/hyperlink" Target="https://ca-toms-help.ets.org/elpac-info-guide/accessibility-resources/matrix/" TargetMode="External"/><Relationship Id="rId46" Type="http://schemas.openxmlformats.org/officeDocument/2006/relationships/hyperlink" Target="https://www.cde.ca.gov/ci/cl/index.asp?tabsection=3" TargetMode="External"/><Relationship Id="rId59" Type="http://schemas.openxmlformats.org/officeDocument/2006/relationships/hyperlink" Target="https://www.cde.ca.gov/ta/cr/elmonthome.asp" TargetMode="External"/><Relationship Id="rId67" Type="http://schemas.openxmlformats.org/officeDocument/2006/relationships/hyperlink" Target="https://www.calnew.net/calnew-community-of-practice" TargetMode="External"/><Relationship Id="rId103" Type="http://schemas.openxmlformats.org/officeDocument/2006/relationships/hyperlink" Target="https://www.caschooldashboard.org/reports/ca/2025" TargetMode="External"/><Relationship Id="rId108" Type="http://schemas.openxmlformats.org/officeDocument/2006/relationships/hyperlink" Target="https://www.cde.ca.gov/sp/ml/sealofbiliteracy.asp" TargetMode="External"/><Relationship Id="rId20" Type="http://schemas.openxmlformats.org/officeDocument/2006/relationships/hyperlink" Target="https://implementation.fpg.unc.edu/resource/handout-implementation-teams/" TargetMode="External"/><Relationship Id="rId41" Type="http://schemas.openxmlformats.org/officeDocument/2006/relationships/hyperlink" Target="https://www.calnew.net/terms-definitions" TargetMode="External"/><Relationship Id="rId54" Type="http://schemas.openxmlformats.org/officeDocument/2006/relationships/hyperlink" Target="https://www.ctc.ca.gov/program-sponsors/grant-funded-programs/classified-school-employee" TargetMode="External"/><Relationship Id="rId62" Type="http://schemas.openxmlformats.org/officeDocument/2006/relationships/hyperlink" Target="https://www.cde.ca.gov/sp/ml/multilingualedu.asp" TargetMode="External"/><Relationship Id="rId70" Type="http://schemas.openxmlformats.org/officeDocument/2006/relationships/hyperlink" Target="https://lacoepd.instructure.com/courses/1088/pages/the-observation-protocol-for-teachers-of-english-learners-optel" TargetMode="External"/><Relationship Id="rId75" Type="http://schemas.openxmlformats.org/officeDocument/2006/relationships/hyperlink" Target="https://caaspp-elpac.ets.org/caaspp/" TargetMode="External"/><Relationship Id="rId83" Type="http://schemas.openxmlformats.org/officeDocument/2006/relationships/hyperlink" Target="https://www.cde.ca.gov/sp/ml/biltrcypathwy.asp" TargetMode="External"/><Relationship Id="rId88" Type="http://schemas.openxmlformats.org/officeDocument/2006/relationships/hyperlink" Target="https://www.cde.ca.gov/ta/ac/cm/dashboardchronic.asp" TargetMode="External"/><Relationship Id="rId91" Type="http://schemas.openxmlformats.org/officeDocument/2006/relationships/hyperlink" Target="https://www.cde.ca.gov/ci/pl/literacypd.asp" TargetMode="External"/><Relationship Id="rId96" Type="http://schemas.openxmlformats.org/officeDocument/2006/relationships/hyperlink" Target="https://www.ctc.ca.gov/commission/reports/data/other-teacher-supply-bilingual-authorizations" TargetMode="External"/><Relationship Id="rId111" Type="http://schemas.openxmlformats.org/officeDocument/2006/relationships/hyperlink" Target="https://www.ctc.ca.gov/aspiring-educators/roadmap-to-teaching/pathways-to-credentialing/integrated-undergraduat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mplementation.fpg.unc.edu/resource/implementation-practice-interactive-lessons/" TargetMode="External"/><Relationship Id="rId23" Type="http://schemas.openxmlformats.org/officeDocument/2006/relationships/hyperlink" Target="https://www.cde.ca.gov/sp/cd/ci/dllsupport.asp" TargetMode="External"/><Relationship Id="rId28" Type="http://schemas.openxmlformats.org/officeDocument/2006/relationships/hyperlink" Target="https://dq.cde.ca.gov/dataquest/dqcensus/CohRate.aspx?cds=00&amp;agglevel=state&amp;year=2024-25" TargetMode="External"/><Relationship Id="rId36" Type="http://schemas.openxmlformats.org/officeDocument/2006/relationships/hyperlink" Target="https://multilingual-swd.org/reclassification-resources" TargetMode="External"/><Relationship Id="rId49" Type="http://schemas.openxmlformats.org/officeDocument/2006/relationships/hyperlink" Target="https://lacoepd.instructure.com/courses/1088/pages/the-observation-protocol-for-teachers-of-english-learners-optel" TargetMode="External"/><Relationship Id="rId57" Type="http://schemas.openxmlformats.org/officeDocument/2006/relationships/hyperlink" Target="https://www.cde.ca.gov/sp/ml/roadmaptolcap.asp" TargetMode="External"/><Relationship Id="rId106" Type="http://schemas.openxmlformats.org/officeDocument/2006/relationships/hyperlink" Target="https://www.caschooldashboard.org/" TargetMode="External"/><Relationship Id="rId114" Type="http://schemas.openxmlformats.org/officeDocument/2006/relationships/theme" Target="theme/theme1.xml"/><Relationship Id="rId10" Type="http://schemas.openxmlformats.org/officeDocument/2006/relationships/hyperlink" Target="https://sites.ed.gov/idea/statute-chapter-33/subchapter-i/1401" TargetMode="External"/><Relationship Id="rId31" Type="http://schemas.openxmlformats.org/officeDocument/2006/relationships/hyperlink" Target="https://dq.cde.ca.gov/dataquest/" TargetMode="External"/><Relationship Id="rId44" Type="http://schemas.openxmlformats.org/officeDocument/2006/relationships/hyperlink" Target="https://www.cde.ca.gov/ds/ad/filesreclass.asp" TargetMode="External"/><Relationship Id="rId52" Type="http://schemas.openxmlformats.org/officeDocument/2006/relationships/hyperlink" Target="https://www.cde.ca.gov/sp/se/documents/ab2785guide.pdf" TargetMode="External"/><Relationship Id="rId60" Type="http://schemas.openxmlformats.org/officeDocument/2006/relationships/hyperlink" Target="https://www.cde.ca.gov/sp/ml/sealofbiliteracy.asp" TargetMode="External"/><Relationship Id="rId65" Type="http://schemas.openxmlformats.org/officeDocument/2006/relationships/hyperlink" Target="https://www.cde.ca.gov/sp/ml/multilingualedu.asp" TargetMode="External"/><Relationship Id="rId73" Type="http://schemas.openxmlformats.org/officeDocument/2006/relationships/hyperlink" Target="https://caaspp-elpac.ets.org/caaspp/" TargetMode="External"/><Relationship Id="rId78" Type="http://schemas.openxmlformats.org/officeDocument/2006/relationships/hyperlink" Target="https://ccee-ca.org/resources/41041/" TargetMode="External"/><Relationship Id="rId81" Type="http://schemas.openxmlformats.org/officeDocument/2006/relationships/hyperlink" Target="https://www.cde.ca.gov/sp/ml/multilingualedu.asp" TargetMode="External"/><Relationship Id="rId86" Type="http://schemas.openxmlformats.org/officeDocument/2006/relationships/hyperlink" Target="https://www.cde.ca.gov/sp/ml/ab714.asp" TargetMode="External"/><Relationship Id="rId94" Type="http://schemas.openxmlformats.org/officeDocument/2006/relationships/hyperlink" Target="https://www.caschooldashboard.org/" TargetMode="External"/><Relationship Id="rId99" Type="http://schemas.openxmlformats.org/officeDocument/2006/relationships/hyperlink" Target="https://www.caschooldashboard.org/reports/ca/2025" TargetMode="External"/><Relationship Id="rId101" Type="http://schemas.openxmlformats.org/officeDocument/2006/relationships/hyperlink" Target="https://www.cde.ca.gov/sp/cd/re/documents/ptklflanguageliteracydev.pdf" TargetMode="External"/><Relationship Id="rId4" Type="http://schemas.openxmlformats.org/officeDocument/2006/relationships/styles" Target="styles.xml"/><Relationship Id="rId9" Type="http://schemas.openxmlformats.org/officeDocument/2006/relationships/hyperlink" Target="https://www.cde.ca.gov/ds/ad/lteldef.asp" TargetMode="External"/><Relationship Id="rId13" Type="http://schemas.openxmlformats.org/officeDocument/2006/relationships/hyperlink" Target="https://www.cde.ca.gov/sp/sw/t1/csss.asp" TargetMode="External"/><Relationship Id="rId18" Type="http://schemas.openxmlformats.org/officeDocument/2006/relationships/hyperlink" Target="https://store.caltog.org/collections/toolkits" TargetMode="External"/><Relationship Id="rId39" Type="http://schemas.openxmlformats.org/officeDocument/2006/relationships/hyperlink" Target="https://www.caaspp-elpac.org/s/docs/elpacdecision.pdf" TargetMode="External"/><Relationship Id="rId109" Type="http://schemas.openxmlformats.org/officeDocument/2006/relationships/hyperlink" Target="https://www.cde.ca.gov/ci/cl/lcbintroduction.asp" TargetMode="External"/><Relationship Id="rId34" Type="http://schemas.openxmlformats.org/officeDocument/2006/relationships/hyperlink" Target="https://www.cde.ca.gov/sp/se/documents/ab2785guide.pdf" TargetMode="External"/><Relationship Id="rId50" Type="http://schemas.openxmlformats.org/officeDocument/2006/relationships/hyperlink" Target="https://www.cde.ca.gov/ci/cl/index.asp" TargetMode="External"/><Relationship Id="rId55" Type="http://schemas.openxmlformats.org/officeDocument/2006/relationships/hyperlink" Target="https://www.cde.ca.gov/sp/ml/blitdevelopment.asp" TargetMode="External"/><Relationship Id="rId76" Type="http://schemas.openxmlformats.org/officeDocument/2006/relationships/hyperlink" Target="https://www.ctc.ca.gov/commission/reports/data/other-teacher-supply-bilingual-authorizations" TargetMode="External"/><Relationship Id="rId97" Type="http://schemas.openxmlformats.org/officeDocument/2006/relationships/hyperlink" Target="https://www.caschooldashboard.org/reports/ca/2025" TargetMode="External"/><Relationship Id="rId104" Type="http://schemas.openxmlformats.org/officeDocument/2006/relationships/hyperlink" Target="https://www.cde.ca.gov/sp/ml/documents/globalca2030.pdf" TargetMode="External"/><Relationship Id="rId7" Type="http://schemas.openxmlformats.org/officeDocument/2006/relationships/footnotes" Target="footnotes.xml"/><Relationship Id="rId71" Type="http://schemas.openxmlformats.org/officeDocument/2006/relationships/hyperlink" Target="https://lacoepd.instructure.com/courses/1088/pages/the-observation-protocol-for-teachers-of-english-learners-optel" TargetMode="External"/><Relationship Id="rId92" Type="http://schemas.openxmlformats.org/officeDocument/2006/relationships/hyperlink" Target="https://www.youtube.com/playlist?list=PLh3R0h94FbEG6rh7ZMDtQjPyH9jFdRgIY"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BpVmuZ/7vdAn5j68ylPJ1g==">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</go:docsCustomData>
</go:gDocsCustomXmlDataStorage>
</file>

<file path=customXml/itemProps1.xml><?xml version="1.0" encoding="utf-8"?>
<ds:datastoreItem xmlns:ds="http://schemas.openxmlformats.org/officeDocument/2006/customXml" ds:itemID="{AEE03376-3691-454A-B94F-5C718CC9F60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143</Pages>
  <Words>47500</Words>
  <Characters>270756</Characters>
  <Application>Microsoft Office Word</Application>
  <DocSecurity>0</DocSecurity>
  <Lines>2256</Lines>
  <Paragraphs>635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317621</CharactersWithSpaces>
  <SharedDoc>false</SharedDoc>
  <HLinks>
    <vt:vector size="732" baseType="variant">
      <vt:variant>
        <vt:i4>4456538</vt:i4>
      </vt:variant>
      <vt:variant>
        <vt:i4>417</vt:i4>
      </vt:variant>
      <vt:variant>
        <vt:i4>0</vt:i4>
      </vt:variant>
      <vt:variant>
        <vt:i4>5</vt:i4>
      </vt:variant>
      <vt:variant>
        <vt:lpwstr>https://www.cde.ca.gov/sp/ml/multilingualedu.asp</vt:lpwstr>
      </vt:variant>
      <vt:variant>
        <vt:lpwstr/>
      </vt:variant>
      <vt:variant>
        <vt:i4>1966084</vt:i4>
      </vt:variant>
      <vt:variant>
        <vt:i4>414</vt:i4>
      </vt:variant>
      <vt:variant>
        <vt:i4>0</vt:i4>
      </vt:variant>
      <vt:variant>
        <vt:i4>5</vt:i4>
      </vt:variant>
      <vt:variant>
        <vt:lpwstr>https://www.ctc.ca.gov/aspiring-educators/roadmap-to-teaching/pathways-to-credentialing/integrated-undergraduate/</vt:lpwstr>
      </vt:variant>
      <vt:variant>
        <vt:lpwstr/>
      </vt:variant>
      <vt:variant>
        <vt:i4>5374017</vt:i4>
      </vt:variant>
      <vt:variant>
        <vt:i4>411</vt:i4>
      </vt:variant>
      <vt:variant>
        <vt:i4>0</vt:i4>
      </vt:variant>
      <vt:variant>
        <vt:i4>5</vt:i4>
      </vt:variant>
      <vt:variant>
        <vt:lpwstr>https://www.cde.ca.gov/ci/cl/</vt:lpwstr>
      </vt:variant>
      <vt:variant>
        <vt:lpwstr/>
      </vt:variant>
      <vt:variant>
        <vt:i4>5308492</vt:i4>
      </vt:variant>
      <vt:variant>
        <vt:i4>408</vt:i4>
      </vt:variant>
      <vt:variant>
        <vt:i4>0</vt:i4>
      </vt:variant>
      <vt:variant>
        <vt:i4>5</vt:i4>
      </vt:variant>
      <vt:variant>
        <vt:lpwstr>https://www.cde.ca.gov/ci/cl/lcbintroduction.asp</vt:lpwstr>
      </vt:variant>
      <vt:variant>
        <vt:lpwstr/>
      </vt:variant>
      <vt:variant>
        <vt:i4>589834</vt:i4>
      </vt:variant>
      <vt:variant>
        <vt:i4>405</vt:i4>
      </vt:variant>
      <vt:variant>
        <vt:i4>0</vt:i4>
      </vt:variant>
      <vt:variant>
        <vt:i4>5</vt:i4>
      </vt:variant>
      <vt:variant>
        <vt:lpwstr>https://www.cde.ca.gov/sp/ml/sealofbiliteracy.asp</vt:lpwstr>
      </vt:variant>
      <vt:variant>
        <vt:lpwstr/>
      </vt:variant>
      <vt:variant>
        <vt:i4>2490409</vt:i4>
      </vt:variant>
      <vt:variant>
        <vt:i4>402</vt:i4>
      </vt:variant>
      <vt:variant>
        <vt:i4>0</vt:i4>
      </vt:variant>
      <vt:variant>
        <vt:i4>5</vt:i4>
      </vt:variant>
      <vt:variant>
        <vt:lpwstr>https://www.cde.ca.gov/sp/ml/biltrcypathwy.asp</vt:lpwstr>
      </vt:variant>
      <vt:variant>
        <vt:lpwstr/>
      </vt:variant>
      <vt:variant>
        <vt:i4>3014703</vt:i4>
      </vt:variant>
      <vt:variant>
        <vt:i4>399</vt:i4>
      </vt:variant>
      <vt:variant>
        <vt:i4>0</vt:i4>
      </vt:variant>
      <vt:variant>
        <vt:i4>5</vt:i4>
      </vt:variant>
      <vt:variant>
        <vt:lpwstr>https://www.caschooldashboard.org/</vt:lpwstr>
      </vt:variant>
      <vt:variant>
        <vt:lpwstr/>
      </vt:variant>
      <vt:variant>
        <vt:i4>7602222</vt:i4>
      </vt:variant>
      <vt:variant>
        <vt:i4>396</vt:i4>
      </vt:variant>
      <vt:variant>
        <vt:i4>0</vt:i4>
      </vt:variant>
      <vt:variant>
        <vt:i4>5</vt:i4>
      </vt:variant>
      <vt:variant>
        <vt:lpwstr>https://www.cde.ca.gov/sp/ml/documents/globalca2030.pdf</vt:lpwstr>
      </vt:variant>
      <vt:variant>
        <vt:lpwstr/>
      </vt:variant>
      <vt:variant>
        <vt:i4>7602222</vt:i4>
      </vt:variant>
      <vt:variant>
        <vt:i4>393</vt:i4>
      </vt:variant>
      <vt:variant>
        <vt:i4>0</vt:i4>
      </vt:variant>
      <vt:variant>
        <vt:i4>5</vt:i4>
      </vt:variant>
      <vt:variant>
        <vt:lpwstr>https://www.cde.ca.gov/sp/ml/documents/globalca2030.pdf</vt:lpwstr>
      </vt:variant>
      <vt:variant>
        <vt:lpwstr/>
      </vt:variant>
      <vt:variant>
        <vt:i4>983056</vt:i4>
      </vt:variant>
      <vt:variant>
        <vt:i4>390</vt:i4>
      </vt:variant>
      <vt:variant>
        <vt:i4>0</vt:i4>
      </vt:variant>
      <vt:variant>
        <vt:i4>5</vt:i4>
      </vt:variant>
      <vt:variant>
        <vt:lpwstr>https://www.caschooldashboard.org/reports/ca/2025</vt:lpwstr>
      </vt:variant>
      <vt:variant>
        <vt:lpwstr>english-learner-progress-card</vt:lpwstr>
      </vt:variant>
      <vt:variant>
        <vt:i4>4653142</vt:i4>
      </vt:variant>
      <vt:variant>
        <vt:i4>387</vt:i4>
      </vt:variant>
      <vt:variant>
        <vt:i4>0</vt:i4>
      </vt:variant>
      <vt:variant>
        <vt:i4>5</vt:i4>
      </vt:variant>
      <vt:variant>
        <vt:lpwstr>https://www.cde.ca.gov/ds/ad/lteldef.asp</vt:lpwstr>
      </vt:variant>
      <vt:variant>
        <vt:lpwstr/>
      </vt:variant>
      <vt:variant>
        <vt:i4>3538977</vt:i4>
      </vt:variant>
      <vt:variant>
        <vt:i4>384</vt:i4>
      </vt:variant>
      <vt:variant>
        <vt:i4>0</vt:i4>
      </vt:variant>
      <vt:variant>
        <vt:i4>5</vt:i4>
      </vt:variant>
      <vt:variant>
        <vt:lpwstr>https://www.cde.ca.gov/sp/cd/re/documents/ptklflanguageliteracydev.pdf</vt:lpwstr>
      </vt:variant>
      <vt:variant>
        <vt:lpwstr/>
      </vt:variant>
      <vt:variant>
        <vt:i4>2621564</vt:i4>
      </vt:variant>
      <vt:variant>
        <vt:i4>381</vt:i4>
      </vt:variant>
      <vt:variant>
        <vt:i4>0</vt:i4>
      </vt:variant>
      <vt:variant>
        <vt:i4>5</vt:i4>
      </vt:variant>
      <vt:variant>
        <vt:lpwstr>https://www.cde.ca.gov/re/lc/documents/lcapgoaldevelop.pdf</vt:lpwstr>
      </vt:variant>
      <vt:variant>
        <vt:lpwstr/>
      </vt:variant>
      <vt:variant>
        <vt:i4>983056</vt:i4>
      </vt:variant>
      <vt:variant>
        <vt:i4>378</vt:i4>
      </vt:variant>
      <vt:variant>
        <vt:i4>0</vt:i4>
      </vt:variant>
      <vt:variant>
        <vt:i4>5</vt:i4>
      </vt:variant>
      <vt:variant>
        <vt:lpwstr>https://www.caschooldashboard.org/reports/ca/2025</vt:lpwstr>
      </vt:variant>
      <vt:variant>
        <vt:lpwstr>english-learner-progress-card</vt:lpwstr>
      </vt:variant>
      <vt:variant>
        <vt:i4>4456538</vt:i4>
      </vt:variant>
      <vt:variant>
        <vt:i4>375</vt:i4>
      </vt:variant>
      <vt:variant>
        <vt:i4>0</vt:i4>
      </vt:variant>
      <vt:variant>
        <vt:i4>5</vt:i4>
      </vt:variant>
      <vt:variant>
        <vt:lpwstr>https://www.cde.ca.gov/sp/ml/multilingualedu.asp</vt:lpwstr>
      </vt:variant>
      <vt:variant>
        <vt:lpwstr/>
      </vt:variant>
      <vt:variant>
        <vt:i4>983056</vt:i4>
      </vt:variant>
      <vt:variant>
        <vt:i4>372</vt:i4>
      </vt:variant>
      <vt:variant>
        <vt:i4>0</vt:i4>
      </vt:variant>
      <vt:variant>
        <vt:i4>5</vt:i4>
      </vt:variant>
      <vt:variant>
        <vt:lpwstr>https://www.caschooldashboard.org/reports/ca/2025</vt:lpwstr>
      </vt:variant>
      <vt:variant>
        <vt:lpwstr>english-learner-progress-card</vt:lpwstr>
      </vt:variant>
      <vt:variant>
        <vt:i4>4456538</vt:i4>
      </vt:variant>
      <vt:variant>
        <vt:i4>369</vt:i4>
      </vt:variant>
      <vt:variant>
        <vt:i4>0</vt:i4>
      </vt:variant>
      <vt:variant>
        <vt:i4>5</vt:i4>
      </vt:variant>
      <vt:variant>
        <vt:lpwstr>https://www.cde.ca.gov/sp/ml/multilingualedu.asp</vt:lpwstr>
      </vt:variant>
      <vt:variant>
        <vt:lpwstr/>
      </vt:variant>
      <vt:variant>
        <vt:i4>983056</vt:i4>
      </vt:variant>
      <vt:variant>
        <vt:i4>366</vt:i4>
      </vt:variant>
      <vt:variant>
        <vt:i4>0</vt:i4>
      </vt:variant>
      <vt:variant>
        <vt:i4>5</vt:i4>
      </vt:variant>
      <vt:variant>
        <vt:lpwstr>https://www.caschooldashboard.org/reports/ca/2025</vt:lpwstr>
      </vt:variant>
      <vt:variant>
        <vt:lpwstr>english-learner-progress-card</vt:lpwstr>
      </vt:variant>
      <vt:variant>
        <vt:i4>589829</vt:i4>
      </vt:variant>
      <vt:variant>
        <vt:i4>363</vt:i4>
      </vt:variant>
      <vt:variant>
        <vt:i4>0</vt:i4>
      </vt:variant>
      <vt:variant>
        <vt:i4>5</vt:i4>
      </vt:variant>
      <vt:variant>
        <vt:lpwstr>https://www.ctc.ca.gov/commission/reports/data/other-teacher-supply-bilingual-authorizations</vt:lpwstr>
      </vt:variant>
      <vt:variant>
        <vt:lpwstr/>
      </vt:variant>
      <vt:variant>
        <vt:i4>5373964</vt:i4>
      </vt:variant>
      <vt:variant>
        <vt:i4>360</vt:i4>
      </vt:variant>
      <vt:variant>
        <vt:i4>0</vt:i4>
      </vt:variant>
      <vt:variant>
        <vt:i4>5</vt:i4>
      </vt:variant>
      <vt:variant>
        <vt:lpwstr>https://www.ctc.ca.gov/commission/reports/data/approved-institutions-and-programs</vt:lpwstr>
      </vt:variant>
      <vt:variant>
        <vt:lpwstr/>
      </vt:variant>
      <vt:variant>
        <vt:i4>3014703</vt:i4>
      </vt:variant>
      <vt:variant>
        <vt:i4>357</vt:i4>
      </vt:variant>
      <vt:variant>
        <vt:i4>0</vt:i4>
      </vt:variant>
      <vt:variant>
        <vt:i4>5</vt:i4>
      </vt:variant>
      <vt:variant>
        <vt:lpwstr>https://www.caschooldashboard.org/</vt:lpwstr>
      </vt:variant>
      <vt:variant>
        <vt:lpwstr/>
      </vt:variant>
      <vt:variant>
        <vt:i4>4</vt:i4>
      </vt:variant>
      <vt:variant>
        <vt:i4>354</vt:i4>
      </vt:variant>
      <vt:variant>
        <vt:i4>0</vt:i4>
      </vt:variant>
      <vt:variant>
        <vt:i4>5</vt:i4>
      </vt:variant>
      <vt:variant>
        <vt:lpwstr>https://www.cde.ca.gov/sp/ml/eldteachervideos.asp</vt:lpwstr>
      </vt:variant>
      <vt:variant>
        <vt:lpwstr/>
      </vt:variant>
      <vt:variant>
        <vt:i4>1638470</vt:i4>
      </vt:variant>
      <vt:variant>
        <vt:i4>351</vt:i4>
      </vt:variant>
      <vt:variant>
        <vt:i4>0</vt:i4>
      </vt:variant>
      <vt:variant>
        <vt:i4>5</vt:i4>
      </vt:variant>
      <vt:variant>
        <vt:lpwstr>https://www.youtube.com/playlist?list=PLh3R0h94FbEG6rh7ZMDtQjPyH9jFdRgIY</vt:lpwstr>
      </vt:variant>
      <vt:variant>
        <vt:lpwstr/>
      </vt:variant>
      <vt:variant>
        <vt:i4>7733356</vt:i4>
      </vt:variant>
      <vt:variant>
        <vt:i4>348</vt:i4>
      </vt:variant>
      <vt:variant>
        <vt:i4>0</vt:i4>
      </vt:variant>
      <vt:variant>
        <vt:i4>5</vt:i4>
      </vt:variant>
      <vt:variant>
        <vt:lpwstr>https://www.cde.ca.gov/ci/pl/literacypd.asp</vt:lpwstr>
      </vt:variant>
      <vt:variant>
        <vt:lpwstr/>
      </vt:variant>
      <vt:variant>
        <vt:i4>7077937</vt:i4>
      </vt:variant>
      <vt:variant>
        <vt:i4>345</vt:i4>
      </vt:variant>
      <vt:variant>
        <vt:i4>0</vt:i4>
      </vt:variant>
      <vt:variant>
        <vt:i4>5</vt:i4>
      </vt:variant>
      <vt:variant>
        <vt:lpwstr>https://lacoepd.instructure.com/courses/1088/pages/the-observation-protocol-for-teachers-of-english-learners-optel</vt:lpwstr>
      </vt:variant>
      <vt:variant>
        <vt:lpwstr/>
      </vt:variant>
      <vt:variant>
        <vt:i4>458839</vt:i4>
      </vt:variant>
      <vt:variant>
        <vt:i4>342</vt:i4>
      </vt:variant>
      <vt:variant>
        <vt:i4>0</vt:i4>
      </vt:variant>
      <vt:variant>
        <vt:i4>5</vt:i4>
      </vt:variant>
      <vt:variant>
        <vt:lpwstr>https://www.cde.ca.gov/sp/ml/t3immdemgraphics.asp</vt:lpwstr>
      </vt:variant>
      <vt:variant>
        <vt:lpwstr/>
      </vt:variant>
      <vt:variant>
        <vt:i4>2031690</vt:i4>
      </vt:variant>
      <vt:variant>
        <vt:i4>339</vt:i4>
      </vt:variant>
      <vt:variant>
        <vt:i4>0</vt:i4>
      </vt:variant>
      <vt:variant>
        <vt:i4>5</vt:i4>
      </vt:variant>
      <vt:variant>
        <vt:lpwstr>https://www.cde.ca.gov/ta/ac/cm/dashboardchronic.asp</vt:lpwstr>
      </vt:variant>
      <vt:variant>
        <vt:lpwstr/>
      </vt:variant>
      <vt:variant>
        <vt:i4>2752632</vt:i4>
      </vt:variant>
      <vt:variant>
        <vt:i4>336</vt:i4>
      </vt:variant>
      <vt:variant>
        <vt:i4>0</vt:i4>
      </vt:variant>
      <vt:variant>
        <vt:i4>5</vt:i4>
      </vt:variant>
      <vt:variant>
        <vt:lpwstr>https://www.cde.ca.gov/sp/se/documents/ab2785guide.pdf</vt:lpwstr>
      </vt:variant>
      <vt:variant>
        <vt:lpwstr/>
      </vt:variant>
      <vt:variant>
        <vt:i4>3211383</vt:i4>
      </vt:variant>
      <vt:variant>
        <vt:i4>333</vt:i4>
      </vt:variant>
      <vt:variant>
        <vt:i4>0</vt:i4>
      </vt:variant>
      <vt:variant>
        <vt:i4>5</vt:i4>
      </vt:variant>
      <vt:variant>
        <vt:lpwstr>https://www.cde.ca.gov/sp/ml/ab714.asp</vt:lpwstr>
      </vt:variant>
      <vt:variant>
        <vt:lpwstr/>
      </vt:variant>
      <vt:variant>
        <vt:i4>5963865</vt:i4>
      </vt:variant>
      <vt:variant>
        <vt:i4>330</vt:i4>
      </vt:variant>
      <vt:variant>
        <vt:i4>0</vt:i4>
      </vt:variant>
      <vt:variant>
        <vt:i4>5</vt:i4>
      </vt:variant>
      <vt:variant>
        <vt:lpwstr>https://www.cde.ca.gov/sp/ml/newcomerstudnts.asp</vt:lpwstr>
      </vt:variant>
      <vt:variant>
        <vt:lpwstr/>
      </vt:variant>
      <vt:variant>
        <vt:i4>4456538</vt:i4>
      </vt:variant>
      <vt:variant>
        <vt:i4>327</vt:i4>
      </vt:variant>
      <vt:variant>
        <vt:i4>0</vt:i4>
      </vt:variant>
      <vt:variant>
        <vt:i4>5</vt:i4>
      </vt:variant>
      <vt:variant>
        <vt:lpwstr>https://www.cde.ca.gov/sp/ml/multilingualedu.asp</vt:lpwstr>
      </vt:variant>
      <vt:variant>
        <vt:lpwstr/>
      </vt:variant>
      <vt:variant>
        <vt:i4>2490409</vt:i4>
      </vt:variant>
      <vt:variant>
        <vt:i4>324</vt:i4>
      </vt:variant>
      <vt:variant>
        <vt:i4>0</vt:i4>
      </vt:variant>
      <vt:variant>
        <vt:i4>5</vt:i4>
      </vt:variant>
      <vt:variant>
        <vt:lpwstr>https://www.cde.ca.gov/sp/ml/biltrcypathwy.asp</vt:lpwstr>
      </vt:variant>
      <vt:variant>
        <vt:lpwstr/>
      </vt:variant>
      <vt:variant>
        <vt:i4>589834</vt:i4>
      </vt:variant>
      <vt:variant>
        <vt:i4>321</vt:i4>
      </vt:variant>
      <vt:variant>
        <vt:i4>0</vt:i4>
      </vt:variant>
      <vt:variant>
        <vt:i4>5</vt:i4>
      </vt:variant>
      <vt:variant>
        <vt:lpwstr>https://www.cde.ca.gov/sp/ml/sealofbiliteracy.asp</vt:lpwstr>
      </vt:variant>
      <vt:variant>
        <vt:lpwstr/>
      </vt:variant>
      <vt:variant>
        <vt:i4>4456538</vt:i4>
      </vt:variant>
      <vt:variant>
        <vt:i4>318</vt:i4>
      </vt:variant>
      <vt:variant>
        <vt:i4>0</vt:i4>
      </vt:variant>
      <vt:variant>
        <vt:i4>5</vt:i4>
      </vt:variant>
      <vt:variant>
        <vt:lpwstr>https://www.cde.ca.gov/sp/ml/multilingualedu.asp</vt:lpwstr>
      </vt:variant>
      <vt:variant>
        <vt:lpwstr/>
      </vt:variant>
      <vt:variant>
        <vt:i4>2031699</vt:i4>
      </vt:variant>
      <vt:variant>
        <vt:i4>315</vt:i4>
      </vt:variant>
      <vt:variant>
        <vt:i4>0</vt:i4>
      </vt:variant>
      <vt:variant>
        <vt:i4>5</vt:i4>
      </vt:variant>
      <vt:variant>
        <vt:lpwstr>https://ccee-ca.org/resources/41041/</vt:lpwstr>
      </vt:variant>
      <vt:variant>
        <vt:lpwstr/>
      </vt:variant>
      <vt:variant>
        <vt:i4>2031699</vt:i4>
      </vt:variant>
      <vt:variant>
        <vt:i4>312</vt:i4>
      </vt:variant>
      <vt:variant>
        <vt:i4>0</vt:i4>
      </vt:variant>
      <vt:variant>
        <vt:i4>5</vt:i4>
      </vt:variant>
      <vt:variant>
        <vt:lpwstr>https://ccee-ca.org/resources/41041/</vt:lpwstr>
      </vt:variant>
      <vt:variant>
        <vt:lpwstr/>
      </vt:variant>
      <vt:variant>
        <vt:i4>2031699</vt:i4>
      </vt:variant>
      <vt:variant>
        <vt:i4>309</vt:i4>
      </vt:variant>
      <vt:variant>
        <vt:i4>0</vt:i4>
      </vt:variant>
      <vt:variant>
        <vt:i4>5</vt:i4>
      </vt:variant>
      <vt:variant>
        <vt:lpwstr>https://ccee-ca.org/resources/41041/</vt:lpwstr>
      </vt:variant>
      <vt:variant>
        <vt:lpwstr/>
      </vt:variant>
      <vt:variant>
        <vt:i4>2031690</vt:i4>
      </vt:variant>
      <vt:variant>
        <vt:i4>306</vt:i4>
      </vt:variant>
      <vt:variant>
        <vt:i4>0</vt:i4>
      </vt:variant>
      <vt:variant>
        <vt:i4>5</vt:i4>
      </vt:variant>
      <vt:variant>
        <vt:lpwstr>https://www.cde.ca.gov/ta/ac/cm/dashboardchronic.asp</vt:lpwstr>
      </vt:variant>
      <vt:variant>
        <vt:lpwstr/>
      </vt:variant>
      <vt:variant>
        <vt:i4>589829</vt:i4>
      </vt:variant>
      <vt:variant>
        <vt:i4>303</vt:i4>
      </vt:variant>
      <vt:variant>
        <vt:i4>0</vt:i4>
      </vt:variant>
      <vt:variant>
        <vt:i4>5</vt:i4>
      </vt:variant>
      <vt:variant>
        <vt:lpwstr>https://www.ctc.ca.gov/commission/reports/data/other-teacher-supply-bilingual-authorizations</vt:lpwstr>
      </vt:variant>
      <vt:variant>
        <vt:lpwstr/>
      </vt:variant>
      <vt:variant>
        <vt:i4>4587609</vt:i4>
      </vt:variant>
      <vt:variant>
        <vt:i4>300</vt:i4>
      </vt:variant>
      <vt:variant>
        <vt:i4>0</vt:i4>
      </vt:variant>
      <vt:variant>
        <vt:i4>5</vt:i4>
      </vt:variant>
      <vt:variant>
        <vt:lpwstr>https://caaspp-elpac.ets.org/caaspp/</vt:lpwstr>
      </vt:variant>
      <vt:variant>
        <vt:lpwstr/>
      </vt:variant>
      <vt:variant>
        <vt:i4>3080317</vt:i4>
      </vt:variant>
      <vt:variant>
        <vt:i4>297</vt:i4>
      </vt:variant>
      <vt:variant>
        <vt:i4>0</vt:i4>
      </vt:variant>
      <vt:variant>
        <vt:i4>5</vt:i4>
      </vt:variant>
      <vt:variant>
        <vt:lpwstr>https://multilingualliteracy.org/wp-content/uploads/2023/10/Joint-Statement_SOR-EL_EB.pdf</vt:lpwstr>
      </vt:variant>
      <vt:variant>
        <vt:lpwstr/>
      </vt:variant>
      <vt:variant>
        <vt:i4>4587609</vt:i4>
      </vt:variant>
      <vt:variant>
        <vt:i4>294</vt:i4>
      </vt:variant>
      <vt:variant>
        <vt:i4>0</vt:i4>
      </vt:variant>
      <vt:variant>
        <vt:i4>5</vt:i4>
      </vt:variant>
      <vt:variant>
        <vt:lpwstr>https://caaspp-elpac.ets.org/caaspp/</vt:lpwstr>
      </vt:variant>
      <vt:variant>
        <vt:lpwstr/>
      </vt:variant>
      <vt:variant>
        <vt:i4>7077937</vt:i4>
      </vt:variant>
      <vt:variant>
        <vt:i4>291</vt:i4>
      </vt:variant>
      <vt:variant>
        <vt:i4>0</vt:i4>
      </vt:variant>
      <vt:variant>
        <vt:i4>5</vt:i4>
      </vt:variant>
      <vt:variant>
        <vt:lpwstr>https://lacoepd.instructure.com/courses/1088/pages/the-observation-protocol-for-teachers-of-english-learners-optel</vt:lpwstr>
      </vt:variant>
      <vt:variant>
        <vt:lpwstr/>
      </vt:variant>
      <vt:variant>
        <vt:i4>7077937</vt:i4>
      </vt:variant>
      <vt:variant>
        <vt:i4>288</vt:i4>
      </vt:variant>
      <vt:variant>
        <vt:i4>0</vt:i4>
      </vt:variant>
      <vt:variant>
        <vt:i4>5</vt:i4>
      </vt:variant>
      <vt:variant>
        <vt:lpwstr>https://lacoepd.instructure.com/courses/1088/pages/the-observation-protocol-for-teachers-of-english-learners-optel</vt:lpwstr>
      </vt:variant>
      <vt:variant>
        <vt:lpwstr/>
      </vt:variant>
      <vt:variant>
        <vt:i4>7077937</vt:i4>
      </vt:variant>
      <vt:variant>
        <vt:i4>285</vt:i4>
      </vt:variant>
      <vt:variant>
        <vt:i4>0</vt:i4>
      </vt:variant>
      <vt:variant>
        <vt:i4>5</vt:i4>
      </vt:variant>
      <vt:variant>
        <vt:lpwstr>https://lacoepd.instructure.com/courses/1088/pages/the-observation-protocol-for-teachers-of-english-learners-optel</vt:lpwstr>
      </vt:variant>
      <vt:variant>
        <vt:lpwstr/>
      </vt:variant>
      <vt:variant>
        <vt:i4>7733356</vt:i4>
      </vt:variant>
      <vt:variant>
        <vt:i4>282</vt:i4>
      </vt:variant>
      <vt:variant>
        <vt:i4>0</vt:i4>
      </vt:variant>
      <vt:variant>
        <vt:i4>5</vt:i4>
      </vt:variant>
      <vt:variant>
        <vt:lpwstr>https://www.cde.ca.gov/ci/pl/literacypd.asp</vt:lpwstr>
      </vt:variant>
      <vt:variant>
        <vt:lpwstr/>
      </vt:variant>
      <vt:variant>
        <vt:i4>196632</vt:i4>
      </vt:variant>
      <vt:variant>
        <vt:i4>279</vt:i4>
      </vt:variant>
      <vt:variant>
        <vt:i4>0</vt:i4>
      </vt:variant>
      <vt:variant>
        <vt:i4>5</vt:i4>
      </vt:variant>
      <vt:variant>
        <vt:lpwstr>https://www.cde.ca.gov/ds/ad/filesreclass.asp</vt:lpwstr>
      </vt:variant>
      <vt:variant>
        <vt:lpwstr/>
      </vt:variant>
      <vt:variant>
        <vt:i4>3670119</vt:i4>
      </vt:variant>
      <vt:variant>
        <vt:i4>276</vt:i4>
      </vt:variant>
      <vt:variant>
        <vt:i4>0</vt:i4>
      </vt:variant>
      <vt:variant>
        <vt:i4>5</vt:i4>
      </vt:variant>
      <vt:variant>
        <vt:lpwstr>https://www.calnew.net/calnew-community-of-practice</vt:lpwstr>
      </vt:variant>
      <vt:variant>
        <vt:lpwstr/>
      </vt:variant>
      <vt:variant>
        <vt:i4>1376329</vt:i4>
      </vt:variant>
      <vt:variant>
        <vt:i4>273</vt:i4>
      </vt:variant>
      <vt:variant>
        <vt:i4>0</vt:i4>
      </vt:variant>
      <vt:variant>
        <vt:i4>5</vt:i4>
      </vt:variant>
      <vt:variant>
        <vt:lpwstr>https://docs.google.com/spreadsheets/d/19EhsRZKTzhhgWaPecBhEkXs47ufCl1XcEwtv3psZNPU/</vt:lpwstr>
      </vt:variant>
      <vt:variant>
        <vt:lpwstr/>
      </vt:variant>
      <vt:variant>
        <vt:i4>4456538</vt:i4>
      </vt:variant>
      <vt:variant>
        <vt:i4>270</vt:i4>
      </vt:variant>
      <vt:variant>
        <vt:i4>0</vt:i4>
      </vt:variant>
      <vt:variant>
        <vt:i4>5</vt:i4>
      </vt:variant>
      <vt:variant>
        <vt:lpwstr>https://www.cde.ca.gov/sp/ml/multilingualedu.asp</vt:lpwstr>
      </vt:variant>
      <vt:variant>
        <vt:lpwstr/>
      </vt:variant>
      <vt:variant>
        <vt:i4>2490409</vt:i4>
      </vt:variant>
      <vt:variant>
        <vt:i4>267</vt:i4>
      </vt:variant>
      <vt:variant>
        <vt:i4>0</vt:i4>
      </vt:variant>
      <vt:variant>
        <vt:i4>5</vt:i4>
      </vt:variant>
      <vt:variant>
        <vt:lpwstr>https://www.cde.ca.gov/sp/ml/biltrcypathwy.asp</vt:lpwstr>
      </vt:variant>
      <vt:variant>
        <vt:lpwstr/>
      </vt:variant>
      <vt:variant>
        <vt:i4>589834</vt:i4>
      </vt:variant>
      <vt:variant>
        <vt:i4>264</vt:i4>
      </vt:variant>
      <vt:variant>
        <vt:i4>0</vt:i4>
      </vt:variant>
      <vt:variant>
        <vt:i4>5</vt:i4>
      </vt:variant>
      <vt:variant>
        <vt:lpwstr>https://www.cde.ca.gov/sp/ml/sealofbiliteracy.asp</vt:lpwstr>
      </vt:variant>
      <vt:variant>
        <vt:lpwstr/>
      </vt:variant>
      <vt:variant>
        <vt:i4>4456538</vt:i4>
      </vt:variant>
      <vt:variant>
        <vt:i4>261</vt:i4>
      </vt:variant>
      <vt:variant>
        <vt:i4>0</vt:i4>
      </vt:variant>
      <vt:variant>
        <vt:i4>5</vt:i4>
      </vt:variant>
      <vt:variant>
        <vt:lpwstr>https://www.cde.ca.gov/sp/ml/multilingualedu.asp</vt:lpwstr>
      </vt:variant>
      <vt:variant>
        <vt:lpwstr/>
      </vt:variant>
      <vt:variant>
        <vt:i4>1835123</vt:i4>
      </vt:variant>
      <vt:variant>
        <vt:i4>258</vt:i4>
      </vt:variant>
      <vt:variant>
        <vt:i4>0</vt:i4>
      </vt:variant>
      <vt:variant>
        <vt:i4>5</vt:i4>
      </vt:variant>
      <vt:variant>
        <vt:lpwstr>https://www.leginfo.legislature.ca.gov/faces/billNavClient.xhtml?bill_id=202520260AB126</vt:lpwstr>
      </vt:variant>
      <vt:variant>
        <vt:lpwstr/>
      </vt:variant>
      <vt:variant>
        <vt:i4>589834</vt:i4>
      </vt:variant>
      <vt:variant>
        <vt:i4>255</vt:i4>
      </vt:variant>
      <vt:variant>
        <vt:i4>0</vt:i4>
      </vt:variant>
      <vt:variant>
        <vt:i4>5</vt:i4>
      </vt:variant>
      <vt:variant>
        <vt:lpwstr>https://www.cde.ca.gov/sp/ml/sealofbiliteracy.asp</vt:lpwstr>
      </vt:variant>
      <vt:variant>
        <vt:lpwstr/>
      </vt:variant>
      <vt:variant>
        <vt:i4>6619258</vt:i4>
      </vt:variant>
      <vt:variant>
        <vt:i4>252</vt:i4>
      </vt:variant>
      <vt:variant>
        <vt:i4>0</vt:i4>
      </vt:variant>
      <vt:variant>
        <vt:i4>5</vt:i4>
      </vt:variant>
      <vt:variant>
        <vt:lpwstr>https://www.cde.ca.gov/ta/cr/elmonthome.asp</vt:lpwstr>
      </vt:variant>
      <vt:variant>
        <vt:lpwstr/>
      </vt:variant>
      <vt:variant>
        <vt:i4>2162743</vt:i4>
      </vt:variant>
      <vt:variant>
        <vt:i4>249</vt:i4>
      </vt:variant>
      <vt:variant>
        <vt:i4>0</vt:i4>
      </vt:variant>
      <vt:variant>
        <vt:i4>5</vt:i4>
      </vt:variant>
      <vt:variant>
        <vt:lpwstr>https://www.cde.ca.gov/sp/ml/roadmaptolcap.asp</vt:lpwstr>
      </vt:variant>
      <vt:variant>
        <vt:lpwstr/>
      </vt:variant>
      <vt:variant>
        <vt:i4>2162743</vt:i4>
      </vt:variant>
      <vt:variant>
        <vt:i4>246</vt:i4>
      </vt:variant>
      <vt:variant>
        <vt:i4>0</vt:i4>
      </vt:variant>
      <vt:variant>
        <vt:i4>5</vt:i4>
      </vt:variant>
      <vt:variant>
        <vt:lpwstr>https://www.cde.ca.gov/sp/ml/roadmaptolcap.asp</vt:lpwstr>
      </vt:variant>
      <vt:variant>
        <vt:lpwstr/>
      </vt:variant>
      <vt:variant>
        <vt:i4>8061050</vt:i4>
      </vt:variant>
      <vt:variant>
        <vt:i4>243</vt:i4>
      </vt:variant>
      <vt:variant>
        <vt:i4>0</vt:i4>
      </vt:variant>
      <vt:variant>
        <vt:i4>5</vt:i4>
      </vt:variant>
      <vt:variant>
        <vt:lpwstr>https://www.ed.gov/sites/ed/files/documents/family-community/partners-education.pdf</vt:lpwstr>
      </vt:variant>
      <vt:variant>
        <vt:lpwstr/>
      </vt:variant>
      <vt:variant>
        <vt:i4>4653136</vt:i4>
      </vt:variant>
      <vt:variant>
        <vt:i4>240</vt:i4>
      </vt:variant>
      <vt:variant>
        <vt:i4>0</vt:i4>
      </vt:variant>
      <vt:variant>
        <vt:i4>5</vt:i4>
      </vt:variant>
      <vt:variant>
        <vt:lpwstr>https://www.cde.ca.gov/sp/ml/blitdevelopment.asp</vt:lpwstr>
      </vt:variant>
      <vt:variant>
        <vt:lpwstr/>
      </vt:variant>
      <vt:variant>
        <vt:i4>262147</vt:i4>
      </vt:variant>
      <vt:variant>
        <vt:i4>237</vt:i4>
      </vt:variant>
      <vt:variant>
        <vt:i4>0</vt:i4>
      </vt:variant>
      <vt:variant>
        <vt:i4>5</vt:i4>
      </vt:variant>
      <vt:variant>
        <vt:lpwstr>https://www.ctc.ca.gov/program-sponsors/grant-funded-programs/classified-school-employee</vt:lpwstr>
      </vt:variant>
      <vt:variant>
        <vt:lpwstr/>
      </vt:variant>
      <vt:variant>
        <vt:i4>4587609</vt:i4>
      </vt:variant>
      <vt:variant>
        <vt:i4>234</vt:i4>
      </vt:variant>
      <vt:variant>
        <vt:i4>0</vt:i4>
      </vt:variant>
      <vt:variant>
        <vt:i4>5</vt:i4>
      </vt:variant>
      <vt:variant>
        <vt:lpwstr>https://caaspp-elpac.ets.org/caaspp/</vt:lpwstr>
      </vt:variant>
      <vt:variant>
        <vt:lpwstr/>
      </vt:variant>
      <vt:variant>
        <vt:i4>1572946</vt:i4>
      </vt:variant>
      <vt:variant>
        <vt:i4>231</vt:i4>
      </vt:variant>
      <vt:variant>
        <vt:i4>0</vt:i4>
      </vt:variant>
      <vt:variant>
        <vt:i4>5</vt:i4>
      </vt:variant>
      <vt:variant>
        <vt:lpwstr>https://www.cde.ca.gov/sp/se/documents/ab2785guide.pdf</vt:lpwstr>
      </vt:variant>
      <vt:variant>
        <vt:lpwstr>page=63</vt:lpwstr>
      </vt:variant>
      <vt:variant>
        <vt:i4>7077937</vt:i4>
      </vt:variant>
      <vt:variant>
        <vt:i4>228</vt:i4>
      </vt:variant>
      <vt:variant>
        <vt:i4>0</vt:i4>
      </vt:variant>
      <vt:variant>
        <vt:i4>5</vt:i4>
      </vt:variant>
      <vt:variant>
        <vt:lpwstr>https://lacoepd.instructure.com/courses/1088/pages/the-observation-protocol-for-teachers-of-english-learners-optel</vt:lpwstr>
      </vt:variant>
      <vt:variant>
        <vt:lpwstr/>
      </vt:variant>
      <vt:variant>
        <vt:i4>3539000</vt:i4>
      </vt:variant>
      <vt:variant>
        <vt:i4>225</vt:i4>
      </vt:variant>
      <vt:variant>
        <vt:i4>0</vt:i4>
      </vt:variant>
      <vt:variant>
        <vt:i4>5</vt:i4>
      </vt:variant>
      <vt:variant>
        <vt:lpwstr>https://www.cde.ca.gov/ci/cl/index.asp</vt:lpwstr>
      </vt:variant>
      <vt:variant>
        <vt:lpwstr/>
      </vt:variant>
      <vt:variant>
        <vt:i4>7077937</vt:i4>
      </vt:variant>
      <vt:variant>
        <vt:i4>222</vt:i4>
      </vt:variant>
      <vt:variant>
        <vt:i4>0</vt:i4>
      </vt:variant>
      <vt:variant>
        <vt:i4>5</vt:i4>
      </vt:variant>
      <vt:variant>
        <vt:lpwstr>https://lacoepd.instructure.com/courses/1088/pages/the-observation-protocol-for-teachers-of-english-learners-optel</vt:lpwstr>
      </vt:variant>
      <vt:variant>
        <vt:lpwstr/>
      </vt:variant>
      <vt:variant>
        <vt:i4>7077937</vt:i4>
      </vt:variant>
      <vt:variant>
        <vt:i4>219</vt:i4>
      </vt:variant>
      <vt:variant>
        <vt:i4>0</vt:i4>
      </vt:variant>
      <vt:variant>
        <vt:i4>5</vt:i4>
      </vt:variant>
      <vt:variant>
        <vt:lpwstr>https://lacoepd.instructure.com/courses/1088/pages/the-observation-protocol-for-teachers-of-english-learners-optel</vt:lpwstr>
      </vt:variant>
      <vt:variant>
        <vt:lpwstr/>
      </vt:variant>
      <vt:variant>
        <vt:i4>7077937</vt:i4>
      </vt:variant>
      <vt:variant>
        <vt:i4>216</vt:i4>
      </vt:variant>
      <vt:variant>
        <vt:i4>0</vt:i4>
      </vt:variant>
      <vt:variant>
        <vt:i4>5</vt:i4>
      </vt:variant>
      <vt:variant>
        <vt:lpwstr>https://lacoepd.instructure.com/courses/1088/pages/the-observation-protocol-for-teachers-of-english-learners-optel</vt:lpwstr>
      </vt:variant>
      <vt:variant>
        <vt:lpwstr/>
      </vt:variant>
      <vt:variant>
        <vt:i4>6488177</vt:i4>
      </vt:variant>
      <vt:variant>
        <vt:i4>213</vt:i4>
      </vt:variant>
      <vt:variant>
        <vt:i4>0</vt:i4>
      </vt:variant>
      <vt:variant>
        <vt:i4>5</vt:i4>
      </vt:variant>
      <vt:variant>
        <vt:lpwstr>https://www.cde.ca.gov/ci/cl/index.asp?tabsection=3</vt:lpwstr>
      </vt:variant>
      <vt:variant>
        <vt:lpwstr/>
      </vt:variant>
      <vt:variant>
        <vt:i4>6160463</vt:i4>
      </vt:variant>
      <vt:variant>
        <vt:i4>210</vt:i4>
      </vt:variant>
      <vt:variant>
        <vt:i4>0</vt:i4>
      </vt:variant>
      <vt:variant>
        <vt:i4>5</vt:i4>
      </vt:variant>
      <vt:variant>
        <vt:lpwstr>https://www.caeducatorstogether.org/resources/6912/english-learner-toolkit-of-strategies</vt:lpwstr>
      </vt:variant>
      <vt:variant>
        <vt:lpwstr/>
      </vt:variant>
      <vt:variant>
        <vt:i4>196632</vt:i4>
      </vt:variant>
      <vt:variant>
        <vt:i4>207</vt:i4>
      </vt:variant>
      <vt:variant>
        <vt:i4>0</vt:i4>
      </vt:variant>
      <vt:variant>
        <vt:i4>5</vt:i4>
      </vt:variant>
      <vt:variant>
        <vt:lpwstr>https://www.cde.ca.gov/ds/ad/filesreclass.asp</vt:lpwstr>
      </vt:variant>
      <vt:variant>
        <vt:lpwstr/>
      </vt:variant>
      <vt:variant>
        <vt:i4>3211383</vt:i4>
      </vt:variant>
      <vt:variant>
        <vt:i4>204</vt:i4>
      </vt:variant>
      <vt:variant>
        <vt:i4>0</vt:i4>
      </vt:variant>
      <vt:variant>
        <vt:i4>5</vt:i4>
      </vt:variant>
      <vt:variant>
        <vt:lpwstr>https://www.cde.ca.gov/sp/ml/ab714.asp</vt:lpwstr>
      </vt:variant>
      <vt:variant>
        <vt:lpwstr/>
      </vt:variant>
      <vt:variant>
        <vt:i4>5963865</vt:i4>
      </vt:variant>
      <vt:variant>
        <vt:i4>201</vt:i4>
      </vt:variant>
      <vt:variant>
        <vt:i4>0</vt:i4>
      </vt:variant>
      <vt:variant>
        <vt:i4>5</vt:i4>
      </vt:variant>
      <vt:variant>
        <vt:lpwstr>https://www.cde.ca.gov/sp/ml/newcomerstudnts.asp</vt:lpwstr>
      </vt:variant>
      <vt:variant>
        <vt:lpwstr/>
      </vt:variant>
      <vt:variant>
        <vt:i4>5963785</vt:i4>
      </vt:variant>
      <vt:variant>
        <vt:i4>198</vt:i4>
      </vt:variant>
      <vt:variant>
        <vt:i4>0</vt:i4>
      </vt:variant>
      <vt:variant>
        <vt:i4>5</vt:i4>
      </vt:variant>
      <vt:variant>
        <vt:lpwstr>https://www.calnew.net/terms-definitions</vt:lpwstr>
      </vt:variant>
      <vt:variant>
        <vt:lpwstr/>
      </vt:variant>
      <vt:variant>
        <vt:i4>5242952</vt:i4>
      </vt:variant>
      <vt:variant>
        <vt:i4>195</vt:i4>
      </vt:variant>
      <vt:variant>
        <vt:i4>0</vt:i4>
      </vt:variant>
      <vt:variant>
        <vt:i4>5</vt:i4>
      </vt:variant>
      <vt:variant>
        <vt:lpwstr>https://www.caaspp-elpac.org/s/docs/altassessmentdecision.pdf</vt:lpwstr>
      </vt:variant>
      <vt:variant>
        <vt:lpwstr/>
      </vt:variant>
      <vt:variant>
        <vt:i4>5439583</vt:i4>
      </vt:variant>
      <vt:variant>
        <vt:i4>192</vt:i4>
      </vt:variant>
      <vt:variant>
        <vt:i4>0</vt:i4>
      </vt:variant>
      <vt:variant>
        <vt:i4>5</vt:i4>
      </vt:variant>
      <vt:variant>
        <vt:lpwstr>https://www.caaspp-elpac.org/s/docs/elpacdecision.pdf</vt:lpwstr>
      </vt:variant>
      <vt:variant>
        <vt:lpwstr/>
      </vt:variant>
      <vt:variant>
        <vt:i4>6160384</vt:i4>
      </vt:variant>
      <vt:variant>
        <vt:i4>189</vt:i4>
      </vt:variant>
      <vt:variant>
        <vt:i4>0</vt:i4>
      </vt:variant>
      <vt:variant>
        <vt:i4>5</vt:i4>
      </vt:variant>
      <vt:variant>
        <vt:lpwstr>https://ca-toms-help.ets.org/elpac-info-guide/accessibility-resources/matrix/</vt:lpwstr>
      </vt:variant>
      <vt:variant>
        <vt:lpwstr/>
      </vt:variant>
      <vt:variant>
        <vt:i4>1441799</vt:i4>
      </vt:variant>
      <vt:variant>
        <vt:i4>186</vt:i4>
      </vt:variant>
      <vt:variant>
        <vt:i4>0</vt:i4>
      </vt:variant>
      <vt:variant>
        <vt:i4>5</vt:i4>
      </vt:variant>
      <vt:variant>
        <vt:lpwstr>https://ca-toms-help.ets.org/elpac-info-guide/intro/</vt:lpwstr>
      </vt:variant>
      <vt:variant>
        <vt:lpwstr/>
      </vt:variant>
      <vt:variant>
        <vt:i4>3735653</vt:i4>
      </vt:variant>
      <vt:variant>
        <vt:i4>183</vt:i4>
      </vt:variant>
      <vt:variant>
        <vt:i4>0</vt:i4>
      </vt:variant>
      <vt:variant>
        <vt:i4>5</vt:i4>
      </vt:variant>
      <vt:variant>
        <vt:lpwstr>https://multilingual-swd.org/reclassification-resources</vt:lpwstr>
      </vt:variant>
      <vt:variant>
        <vt:lpwstr/>
      </vt:variant>
      <vt:variant>
        <vt:i4>4915227</vt:i4>
      </vt:variant>
      <vt:variant>
        <vt:i4>180</vt:i4>
      </vt:variant>
      <vt:variant>
        <vt:i4>0</vt:i4>
      </vt:variant>
      <vt:variant>
        <vt:i4>5</vt:i4>
      </vt:variant>
      <vt:variant>
        <vt:lpwstr>https://multilingual-swd.org/ca-practitioners-guide-sections</vt:lpwstr>
      </vt:variant>
      <vt:variant>
        <vt:lpwstr/>
      </vt:variant>
      <vt:variant>
        <vt:i4>3080290</vt:i4>
      </vt:variant>
      <vt:variant>
        <vt:i4>177</vt:i4>
      </vt:variant>
      <vt:variant>
        <vt:i4>0</vt:i4>
      </vt:variant>
      <vt:variant>
        <vt:i4>5</vt:i4>
      </vt:variant>
      <vt:variant>
        <vt:lpwstr>https://www.cde.ca.gov/sp/se/documents/ab2785guide.pdf</vt:lpwstr>
      </vt:variant>
      <vt:variant>
        <vt:lpwstr>page=203</vt:lpwstr>
      </vt:variant>
      <vt:variant>
        <vt:i4>3080290</vt:i4>
      </vt:variant>
      <vt:variant>
        <vt:i4>174</vt:i4>
      </vt:variant>
      <vt:variant>
        <vt:i4>0</vt:i4>
      </vt:variant>
      <vt:variant>
        <vt:i4>5</vt:i4>
      </vt:variant>
      <vt:variant>
        <vt:lpwstr>https://www.cde.ca.gov/sp/se/documents/ab2785guide.pdf</vt:lpwstr>
      </vt:variant>
      <vt:variant>
        <vt:lpwstr>page=203</vt:lpwstr>
      </vt:variant>
      <vt:variant>
        <vt:i4>3014703</vt:i4>
      </vt:variant>
      <vt:variant>
        <vt:i4>171</vt:i4>
      </vt:variant>
      <vt:variant>
        <vt:i4>0</vt:i4>
      </vt:variant>
      <vt:variant>
        <vt:i4>5</vt:i4>
      </vt:variant>
      <vt:variant>
        <vt:lpwstr>https://www.caschooldashboard.org/</vt:lpwstr>
      </vt:variant>
      <vt:variant>
        <vt:lpwstr/>
      </vt:variant>
      <vt:variant>
        <vt:i4>4325440</vt:i4>
      </vt:variant>
      <vt:variant>
        <vt:i4>168</vt:i4>
      </vt:variant>
      <vt:variant>
        <vt:i4>0</vt:i4>
      </vt:variant>
      <vt:variant>
        <vt:i4>5</vt:i4>
      </vt:variant>
      <vt:variant>
        <vt:lpwstr>https://dq.cde.ca.gov/dataquest/</vt:lpwstr>
      </vt:variant>
      <vt:variant>
        <vt:lpwstr/>
      </vt:variant>
      <vt:variant>
        <vt:i4>131096</vt:i4>
      </vt:variant>
      <vt:variant>
        <vt:i4>165</vt:i4>
      </vt:variant>
      <vt:variant>
        <vt:i4>0</vt:i4>
      </vt:variant>
      <vt:variant>
        <vt:i4>5</vt:i4>
      </vt:variant>
      <vt:variant>
        <vt:lpwstr>https://dq.cde.ca.gov/dataquest/longtermel/Glossary.aspx</vt:lpwstr>
      </vt:variant>
      <vt:variant>
        <vt:lpwstr/>
      </vt:variant>
      <vt:variant>
        <vt:i4>4456538</vt:i4>
      </vt:variant>
      <vt:variant>
        <vt:i4>162</vt:i4>
      </vt:variant>
      <vt:variant>
        <vt:i4>0</vt:i4>
      </vt:variant>
      <vt:variant>
        <vt:i4>5</vt:i4>
      </vt:variant>
      <vt:variant>
        <vt:lpwstr>https://www.cde.ca.gov/sp/ml/multilingualedu.asp</vt:lpwstr>
      </vt:variant>
      <vt:variant>
        <vt:lpwstr/>
      </vt:variant>
      <vt:variant>
        <vt:i4>786508</vt:i4>
      </vt:variant>
      <vt:variant>
        <vt:i4>159</vt:i4>
      </vt:variant>
      <vt:variant>
        <vt:i4>0</vt:i4>
      </vt:variant>
      <vt:variant>
        <vt:i4>5</vt:i4>
      </vt:variant>
      <vt:variant>
        <vt:lpwstr>https://dq.cde.ca.gov/dataquest/dqcensus/CohRate.aspx?cds=00&amp;agglevel=state&amp;year=2024-25</vt:lpwstr>
      </vt:variant>
      <vt:variant>
        <vt:lpwstr/>
      </vt:variant>
      <vt:variant>
        <vt:i4>2490409</vt:i4>
      </vt:variant>
      <vt:variant>
        <vt:i4>156</vt:i4>
      </vt:variant>
      <vt:variant>
        <vt:i4>0</vt:i4>
      </vt:variant>
      <vt:variant>
        <vt:i4>5</vt:i4>
      </vt:variant>
      <vt:variant>
        <vt:lpwstr>https://www.cde.ca.gov/sp/ml/biltrcypathwy.asp</vt:lpwstr>
      </vt:variant>
      <vt:variant>
        <vt:lpwstr/>
      </vt:variant>
      <vt:variant>
        <vt:i4>589834</vt:i4>
      </vt:variant>
      <vt:variant>
        <vt:i4>153</vt:i4>
      </vt:variant>
      <vt:variant>
        <vt:i4>0</vt:i4>
      </vt:variant>
      <vt:variant>
        <vt:i4>5</vt:i4>
      </vt:variant>
      <vt:variant>
        <vt:lpwstr>https://www.cde.ca.gov/sp/ml/sealofbiliteracy.asp</vt:lpwstr>
      </vt:variant>
      <vt:variant>
        <vt:lpwstr/>
      </vt:variant>
      <vt:variant>
        <vt:i4>4456538</vt:i4>
      </vt:variant>
      <vt:variant>
        <vt:i4>150</vt:i4>
      </vt:variant>
      <vt:variant>
        <vt:i4>0</vt:i4>
      </vt:variant>
      <vt:variant>
        <vt:i4>5</vt:i4>
      </vt:variant>
      <vt:variant>
        <vt:lpwstr>https://www.cde.ca.gov/sp/ml/multilingualedu.asp</vt:lpwstr>
      </vt:variant>
      <vt:variant>
        <vt:lpwstr/>
      </vt:variant>
      <vt:variant>
        <vt:i4>4784202</vt:i4>
      </vt:variant>
      <vt:variant>
        <vt:i4>147</vt:i4>
      </vt:variant>
      <vt:variant>
        <vt:i4>0</vt:i4>
      </vt:variant>
      <vt:variant>
        <vt:i4>5</vt:i4>
      </vt:variant>
      <vt:variant>
        <vt:lpwstr>https://www.cde.ca.gov/sp/ml/rmmountnemprusd.asp</vt:lpwstr>
      </vt:variant>
      <vt:variant>
        <vt:lpwstr/>
      </vt:variant>
      <vt:variant>
        <vt:i4>6488124</vt:i4>
      </vt:variant>
      <vt:variant>
        <vt:i4>144</vt:i4>
      </vt:variant>
      <vt:variant>
        <vt:i4>0</vt:i4>
      </vt:variant>
      <vt:variant>
        <vt:i4>5</vt:i4>
      </vt:variant>
      <vt:variant>
        <vt:lpwstr>https://www.cde.ca.gov/sp/cd/ci/dllsupport.asp</vt:lpwstr>
      </vt:variant>
      <vt:variant>
        <vt:lpwstr/>
      </vt:variant>
      <vt:variant>
        <vt:i4>1310786</vt:i4>
      </vt:variant>
      <vt:variant>
        <vt:i4>141</vt:i4>
      </vt:variant>
      <vt:variant>
        <vt:i4>0</vt:i4>
      </vt:variant>
      <vt:variant>
        <vt:i4>5</vt:i4>
      </vt:variant>
      <vt:variant>
        <vt:lpwstr>https://implementation.fpg.unc.edu/wp-content/uploads/Implementation-Stages-Overview.pdf</vt:lpwstr>
      </vt:variant>
      <vt:variant>
        <vt:lpwstr/>
      </vt:variant>
      <vt:variant>
        <vt:i4>1376286</vt:i4>
      </vt:variant>
      <vt:variant>
        <vt:i4>138</vt:i4>
      </vt:variant>
      <vt:variant>
        <vt:i4>0</vt:i4>
      </vt:variant>
      <vt:variant>
        <vt:i4>5</vt:i4>
      </vt:variant>
      <vt:variant>
        <vt:lpwstr>https://implementation.fpg.unc.edu/resource/handout-implementation-teams/</vt:lpwstr>
      </vt:variant>
      <vt:variant>
        <vt:lpwstr/>
      </vt:variant>
      <vt:variant>
        <vt:i4>1310786</vt:i4>
      </vt:variant>
      <vt:variant>
        <vt:i4>135</vt:i4>
      </vt:variant>
      <vt:variant>
        <vt:i4>0</vt:i4>
      </vt:variant>
      <vt:variant>
        <vt:i4>5</vt:i4>
      </vt:variant>
      <vt:variant>
        <vt:lpwstr>https://implementation.fpg.unc.edu/wp-content/uploads/Implementation-Stages-Overview.pdf</vt:lpwstr>
      </vt:variant>
      <vt:variant>
        <vt:lpwstr/>
      </vt:variant>
      <vt:variant>
        <vt:i4>4521992</vt:i4>
      </vt:variant>
      <vt:variant>
        <vt:i4>132</vt:i4>
      </vt:variant>
      <vt:variant>
        <vt:i4>0</vt:i4>
      </vt:variant>
      <vt:variant>
        <vt:i4>5</vt:i4>
      </vt:variant>
      <vt:variant>
        <vt:lpwstr>https://store.caltog.org/collections/toolkits</vt:lpwstr>
      </vt:variant>
      <vt:variant>
        <vt:lpwstr/>
      </vt:variant>
      <vt:variant>
        <vt:i4>4522068</vt:i4>
      </vt:variant>
      <vt:variant>
        <vt:i4>129</vt:i4>
      </vt:variant>
      <vt:variant>
        <vt:i4>0</vt:i4>
      </vt:variant>
      <vt:variant>
        <vt:i4>5</vt:i4>
      </vt:variant>
      <vt:variant>
        <vt:lpwstr>https://www.cde.ca.gov/sp/ml/rmresources.asp</vt:lpwstr>
      </vt:variant>
      <vt:variant>
        <vt:lpwstr/>
      </vt:variant>
      <vt:variant>
        <vt:i4>1310786</vt:i4>
      </vt:variant>
      <vt:variant>
        <vt:i4>126</vt:i4>
      </vt:variant>
      <vt:variant>
        <vt:i4>0</vt:i4>
      </vt:variant>
      <vt:variant>
        <vt:i4>5</vt:i4>
      </vt:variant>
      <vt:variant>
        <vt:lpwstr>https://implementation.fpg.unc.edu/wp-content/uploads/Implementation-Stages-Overview.pdf</vt:lpwstr>
      </vt:variant>
      <vt:variant>
        <vt:lpwstr/>
      </vt:variant>
      <vt:variant>
        <vt:i4>1507349</vt:i4>
      </vt:variant>
      <vt:variant>
        <vt:i4>123</vt:i4>
      </vt:variant>
      <vt:variant>
        <vt:i4>0</vt:i4>
      </vt:variant>
      <vt:variant>
        <vt:i4>5</vt:i4>
      </vt:variant>
      <vt:variant>
        <vt:lpwstr>https://implementation.fpg.unc.edu/resource/implementation-practice-interactive-lessons/</vt:lpwstr>
      </vt:variant>
      <vt:variant>
        <vt:lpwstr/>
      </vt:variant>
      <vt:variant>
        <vt:i4>2687101</vt:i4>
      </vt:variant>
      <vt:variant>
        <vt:i4>120</vt:i4>
      </vt:variant>
      <vt:variant>
        <vt:i4>0</vt:i4>
      </vt:variant>
      <vt:variant>
        <vt:i4>5</vt:i4>
      </vt:variant>
      <vt:variant>
        <vt:lpwstr>https://tools.systemofsupport.org/resource-hub/</vt:lpwstr>
      </vt:variant>
      <vt:variant>
        <vt:lpwstr/>
      </vt:variant>
      <vt:variant>
        <vt:i4>1245211</vt:i4>
      </vt:variant>
      <vt:variant>
        <vt:i4>117</vt:i4>
      </vt:variant>
      <vt:variant>
        <vt:i4>0</vt:i4>
      </vt:variant>
      <vt:variant>
        <vt:i4>5</vt:i4>
      </vt:variant>
      <vt:variant>
        <vt:lpwstr>https://www.cde.ca.gov/sp/sw/t1/csss.asp</vt:lpwstr>
      </vt:variant>
      <vt:variant>
        <vt:lpwstr/>
      </vt:variant>
      <vt:variant>
        <vt:i4>4653149</vt:i4>
      </vt:variant>
      <vt:variant>
        <vt:i4>114</vt:i4>
      </vt:variant>
      <vt:variant>
        <vt:i4>0</vt:i4>
      </vt:variant>
      <vt:variant>
        <vt:i4>5</vt:i4>
      </vt:variant>
      <vt:variant>
        <vt:lpwstr>https://www.cde.ca.gov/sp/ml/elroadmappolicy.asp</vt:lpwstr>
      </vt:variant>
      <vt:variant>
        <vt:lpwstr/>
      </vt:variant>
      <vt:variant>
        <vt:i4>5701656</vt:i4>
      </vt:variant>
      <vt:variant>
        <vt:i4>111</vt:i4>
      </vt:variant>
      <vt:variant>
        <vt:i4>0</vt:i4>
      </vt:variant>
      <vt:variant>
        <vt:i4>5</vt:i4>
      </vt:variant>
      <vt:variant>
        <vt:lpwstr>https://www.congress.gov/bill/114th-congress/senate-bill/1177</vt:lpwstr>
      </vt:variant>
      <vt:variant>
        <vt:lpwstr/>
      </vt:variant>
      <vt:variant>
        <vt:i4>3407929</vt:i4>
      </vt:variant>
      <vt:variant>
        <vt:i4>108</vt:i4>
      </vt:variant>
      <vt:variant>
        <vt:i4>0</vt:i4>
      </vt:variant>
      <vt:variant>
        <vt:i4>5</vt:i4>
      </vt:variant>
      <vt:variant>
        <vt:lpwstr>https://sites.ed.gov/idea/statute-chapter-33/subchapter-i/1401</vt:lpwstr>
      </vt:variant>
      <vt:variant>
        <vt:lpwstr/>
      </vt:variant>
      <vt:variant>
        <vt:i4>4653142</vt:i4>
      </vt:variant>
      <vt:variant>
        <vt:i4>105</vt:i4>
      </vt:variant>
      <vt:variant>
        <vt:i4>0</vt:i4>
      </vt:variant>
      <vt:variant>
        <vt:i4>5</vt:i4>
      </vt:variant>
      <vt:variant>
        <vt:lpwstr>https://www.cde.ca.gov/ds/ad/lteldef.asp</vt:lpwstr>
      </vt:variant>
      <vt:variant>
        <vt:lpwstr/>
      </vt:variant>
      <vt:variant>
        <vt:i4>1310781</vt:i4>
      </vt:variant>
      <vt:variant>
        <vt:i4>98</vt:i4>
      </vt:variant>
      <vt:variant>
        <vt:i4>0</vt:i4>
      </vt:variant>
      <vt:variant>
        <vt:i4>5</vt:i4>
      </vt:variant>
      <vt:variant>
        <vt:lpwstr/>
      </vt:variant>
      <vt:variant>
        <vt:lpwstr>_Toc239255375</vt:lpwstr>
      </vt:variant>
      <vt:variant>
        <vt:i4>1310781</vt:i4>
      </vt:variant>
      <vt:variant>
        <vt:i4>92</vt:i4>
      </vt:variant>
      <vt:variant>
        <vt:i4>0</vt:i4>
      </vt:variant>
      <vt:variant>
        <vt:i4>5</vt:i4>
      </vt:variant>
      <vt:variant>
        <vt:lpwstr/>
      </vt:variant>
      <vt:variant>
        <vt:lpwstr>_Toc239255374</vt:lpwstr>
      </vt:variant>
      <vt:variant>
        <vt:i4>1310781</vt:i4>
      </vt:variant>
      <vt:variant>
        <vt:i4>86</vt:i4>
      </vt:variant>
      <vt:variant>
        <vt:i4>0</vt:i4>
      </vt:variant>
      <vt:variant>
        <vt:i4>5</vt:i4>
      </vt:variant>
      <vt:variant>
        <vt:lpwstr/>
      </vt:variant>
      <vt:variant>
        <vt:lpwstr>_Toc239255373</vt:lpwstr>
      </vt:variant>
      <vt:variant>
        <vt:i4>1310781</vt:i4>
      </vt:variant>
      <vt:variant>
        <vt:i4>80</vt:i4>
      </vt:variant>
      <vt:variant>
        <vt:i4>0</vt:i4>
      </vt:variant>
      <vt:variant>
        <vt:i4>5</vt:i4>
      </vt:variant>
      <vt:variant>
        <vt:lpwstr/>
      </vt:variant>
      <vt:variant>
        <vt:lpwstr>_Toc239255372</vt:lpwstr>
      </vt:variant>
      <vt:variant>
        <vt:i4>1310781</vt:i4>
      </vt:variant>
      <vt:variant>
        <vt:i4>74</vt:i4>
      </vt:variant>
      <vt:variant>
        <vt:i4>0</vt:i4>
      </vt:variant>
      <vt:variant>
        <vt:i4>5</vt:i4>
      </vt:variant>
      <vt:variant>
        <vt:lpwstr/>
      </vt:variant>
      <vt:variant>
        <vt:lpwstr>_Toc239255371</vt:lpwstr>
      </vt:variant>
      <vt:variant>
        <vt:i4>1310781</vt:i4>
      </vt:variant>
      <vt:variant>
        <vt:i4>68</vt:i4>
      </vt:variant>
      <vt:variant>
        <vt:i4>0</vt:i4>
      </vt:variant>
      <vt:variant>
        <vt:i4>5</vt:i4>
      </vt:variant>
      <vt:variant>
        <vt:lpwstr/>
      </vt:variant>
      <vt:variant>
        <vt:lpwstr>_Toc239255370</vt:lpwstr>
      </vt:variant>
      <vt:variant>
        <vt:i4>1376317</vt:i4>
      </vt:variant>
      <vt:variant>
        <vt:i4>62</vt:i4>
      </vt:variant>
      <vt:variant>
        <vt:i4>0</vt:i4>
      </vt:variant>
      <vt:variant>
        <vt:i4>5</vt:i4>
      </vt:variant>
      <vt:variant>
        <vt:lpwstr/>
      </vt:variant>
      <vt:variant>
        <vt:lpwstr>_Toc239255369</vt:lpwstr>
      </vt:variant>
      <vt:variant>
        <vt:i4>1376317</vt:i4>
      </vt:variant>
      <vt:variant>
        <vt:i4>56</vt:i4>
      </vt:variant>
      <vt:variant>
        <vt:i4>0</vt:i4>
      </vt:variant>
      <vt:variant>
        <vt:i4>5</vt:i4>
      </vt:variant>
      <vt:variant>
        <vt:lpwstr/>
      </vt:variant>
      <vt:variant>
        <vt:lpwstr>_Toc239255368</vt:lpwstr>
      </vt:variant>
      <vt:variant>
        <vt:i4>1376317</vt:i4>
      </vt:variant>
      <vt:variant>
        <vt:i4>50</vt:i4>
      </vt:variant>
      <vt:variant>
        <vt:i4>0</vt:i4>
      </vt:variant>
      <vt:variant>
        <vt:i4>5</vt:i4>
      </vt:variant>
      <vt:variant>
        <vt:lpwstr/>
      </vt:variant>
      <vt:variant>
        <vt:lpwstr>_Toc239255367</vt:lpwstr>
      </vt:variant>
      <vt:variant>
        <vt:i4>1376317</vt:i4>
      </vt:variant>
      <vt:variant>
        <vt:i4>44</vt:i4>
      </vt:variant>
      <vt:variant>
        <vt:i4>0</vt:i4>
      </vt:variant>
      <vt:variant>
        <vt:i4>5</vt:i4>
      </vt:variant>
      <vt:variant>
        <vt:lpwstr/>
      </vt:variant>
      <vt:variant>
        <vt:lpwstr>_Toc239255366</vt:lpwstr>
      </vt:variant>
      <vt:variant>
        <vt:i4>1376317</vt:i4>
      </vt:variant>
      <vt:variant>
        <vt:i4>38</vt:i4>
      </vt:variant>
      <vt:variant>
        <vt:i4>0</vt:i4>
      </vt:variant>
      <vt:variant>
        <vt:i4>5</vt:i4>
      </vt:variant>
      <vt:variant>
        <vt:lpwstr/>
      </vt:variant>
      <vt:variant>
        <vt:lpwstr>_Toc239255365</vt:lpwstr>
      </vt:variant>
      <vt:variant>
        <vt:i4>1376317</vt:i4>
      </vt:variant>
      <vt:variant>
        <vt:i4>32</vt:i4>
      </vt:variant>
      <vt:variant>
        <vt:i4>0</vt:i4>
      </vt:variant>
      <vt:variant>
        <vt:i4>5</vt:i4>
      </vt:variant>
      <vt:variant>
        <vt:lpwstr/>
      </vt:variant>
      <vt:variant>
        <vt:lpwstr>_Toc239255364</vt:lpwstr>
      </vt:variant>
      <vt:variant>
        <vt:i4>1376317</vt:i4>
      </vt:variant>
      <vt:variant>
        <vt:i4>26</vt:i4>
      </vt:variant>
      <vt:variant>
        <vt:i4>0</vt:i4>
      </vt:variant>
      <vt:variant>
        <vt:i4>5</vt:i4>
      </vt:variant>
      <vt:variant>
        <vt:lpwstr/>
      </vt:variant>
      <vt:variant>
        <vt:lpwstr>_Toc239255363</vt:lpwstr>
      </vt:variant>
      <vt:variant>
        <vt:i4>1376317</vt:i4>
      </vt:variant>
      <vt:variant>
        <vt:i4>20</vt:i4>
      </vt:variant>
      <vt:variant>
        <vt:i4>0</vt:i4>
      </vt:variant>
      <vt:variant>
        <vt:i4>5</vt:i4>
      </vt:variant>
      <vt:variant>
        <vt:lpwstr/>
      </vt:variant>
      <vt:variant>
        <vt:lpwstr>_Toc239255362</vt:lpwstr>
      </vt:variant>
      <vt:variant>
        <vt:i4>1376317</vt:i4>
      </vt:variant>
      <vt:variant>
        <vt:i4>14</vt:i4>
      </vt:variant>
      <vt:variant>
        <vt:i4>0</vt:i4>
      </vt:variant>
      <vt:variant>
        <vt:i4>5</vt:i4>
      </vt:variant>
      <vt:variant>
        <vt:lpwstr/>
      </vt:variant>
      <vt:variant>
        <vt:lpwstr>_Toc239255361</vt:lpwstr>
      </vt:variant>
      <vt:variant>
        <vt:i4>1376317</vt:i4>
      </vt:variant>
      <vt:variant>
        <vt:i4>8</vt:i4>
      </vt:variant>
      <vt:variant>
        <vt:i4>0</vt:i4>
      </vt:variant>
      <vt:variant>
        <vt:i4>5</vt:i4>
      </vt:variant>
      <vt:variant>
        <vt:lpwstr/>
      </vt:variant>
      <vt:variant>
        <vt:lpwstr>_Toc239255360</vt:lpwstr>
      </vt:variant>
      <vt:variant>
        <vt:i4>1441853</vt:i4>
      </vt:variant>
      <vt:variant>
        <vt:i4>2</vt:i4>
      </vt:variant>
      <vt:variant>
        <vt:i4>0</vt:i4>
      </vt:variant>
      <vt:variant>
        <vt:i4>5</vt:i4>
      </vt:variant>
      <vt:variant>
        <vt:lpwstr/>
      </vt:variant>
      <vt:variant>
        <vt:lpwstr>_Toc239255359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Roadmap Implementation Plan - Multilingual Learners (CA Dept of Education)</dc:title>
  <dc:subject>English Learner (EL) Roadmap Statewide Implementation Plan.</dc:subject>
  <dc:creator/>
  <cp:keywords/>
  <cp:lastModifiedBy/>
  <cp:revision>1</cp:revision>
  <dcterms:created xsi:type="dcterms:W3CDTF">2026-10-29T23:31:00Z</dcterms:created>
  <dcterms:modified xsi:type="dcterms:W3CDTF">2026-10-30T18:16:00Z</dcterms:modified>
</cp:coreProperties>
</file>