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4385C" w14:textId="77777777" w:rsidR="00F46604" w:rsidRPr="002800A1" w:rsidRDefault="00F46604" w:rsidP="00F46604">
      <w:pPr>
        <w:pStyle w:val="Heading1"/>
        <w:jc w:val="center"/>
        <w:rPr>
          <w:rFonts w:ascii="Arial" w:eastAsia="Arial" w:hAnsi="Arial" w:cs="Arial"/>
          <w:b/>
          <w:bCs/>
        </w:rPr>
      </w:pPr>
      <w:r w:rsidRPr="002800A1">
        <w:rPr>
          <w:rFonts w:ascii="Arial" w:eastAsia="Arial" w:hAnsi="Arial" w:cs="Arial"/>
          <w:b/>
          <w:bCs/>
        </w:rPr>
        <w:t>Teacher Qualifications</w:t>
      </w:r>
    </w:p>
    <w:p w14:paraId="09FC8113" w14:textId="77777777" w:rsidR="00F46604" w:rsidRPr="007E3176" w:rsidRDefault="00F46604" w:rsidP="00F46604">
      <w:pPr>
        <w:spacing w:after="240" w:line="240" w:lineRule="auto"/>
        <w:ind w:right="244"/>
        <w:rPr>
          <w:rFonts w:ascii="Arial" w:eastAsia="Arial" w:hAnsi="Arial" w:cs="Arial"/>
          <w:color w:val="000000"/>
          <w:spacing w:val="2"/>
          <w:sz w:val="24"/>
          <w:szCs w:val="24"/>
        </w:rPr>
      </w:pPr>
      <w:r w:rsidRPr="007D372E">
        <w:rPr>
          <w:rFonts w:ascii="Arial" w:eastAsia="Arial" w:hAnsi="Arial" w:cs="Arial"/>
          <w:color w:val="000000"/>
          <w:sz w:val="24"/>
          <w:szCs w:val="24"/>
        </w:rPr>
        <w:t>De</w:t>
      </w:r>
      <w:r w:rsidRPr="007D372E">
        <w:rPr>
          <w:rFonts w:ascii="Arial" w:eastAsia="Arial" w:hAnsi="Arial" w:cs="Arial"/>
          <w:color w:val="000000"/>
          <w:spacing w:val="-1"/>
          <w:sz w:val="24"/>
          <w:szCs w:val="24"/>
        </w:rPr>
        <w:t>t</w:t>
      </w:r>
      <w:r w:rsidRPr="007D372E"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 w:rsidRPr="007D372E">
        <w:rPr>
          <w:rFonts w:ascii="Arial" w:eastAsia="Arial" w:hAnsi="Arial" w:cs="Arial"/>
          <w:color w:val="000000"/>
          <w:sz w:val="24"/>
          <w:szCs w:val="24"/>
        </w:rPr>
        <w:t>i</w:t>
      </w:r>
      <w:r w:rsidRPr="007D372E">
        <w:rPr>
          <w:rFonts w:ascii="Arial" w:eastAsia="Arial" w:hAnsi="Arial" w:cs="Arial"/>
          <w:color w:val="000000"/>
          <w:spacing w:val="-1"/>
          <w:sz w:val="24"/>
          <w:szCs w:val="24"/>
        </w:rPr>
        <w:t>l</w:t>
      </w:r>
      <w:r w:rsidRPr="007D372E">
        <w:rPr>
          <w:rFonts w:ascii="Arial" w:eastAsia="Arial" w:hAnsi="Arial" w:cs="Arial"/>
          <w:color w:val="000000"/>
          <w:spacing w:val="1"/>
          <w:sz w:val="24"/>
          <w:szCs w:val="24"/>
        </w:rPr>
        <w:t>e</w:t>
      </w:r>
      <w:r w:rsidRPr="007D372E">
        <w:rPr>
          <w:rFonts w:ascii="Arial" w:eastAsia="Arial" w:hAnsi="Arial" w:cs="Arial"/>
          <w:color w:val="000000"/>
          <w:sz w:val="24"/>
          <w:szCs w:val="24"/>
        </w:rPr>
        <w:t>d</w:t>
      </w:r>
      <w:r w:rsidRPr="007D372E"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 w:rsidRPr="007D372E">
        <w:rPr>
          <w:rFonts w:ascii="Arial" w:eastAsia="Arial" w:hAnsi="Arial" w:cs="Arial"/>
          <w:color w:val="000000"/>
          <w:sz w:val="24"/>
          <w:szCs w:val="24"/>
        </w:rPr>
        <w:t>i</w:t>
      </w:r>
      <w:r w:rsidRPr="007D372E"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 w:rsidRPr="007D372E">
        <w:rPr>
          <w:rFonts w:ascii="Arial" w:eastAsia="Arial" w:hAnsi="Arial" w:cs="Arial"/>
          <w:color w:val="000000"/>
          <w:sz w:val="24"/>
          <w:szCs w:val="24"/>
        </w:rPr>
        <w:t>f</w:t>
      </w:r>
      <w:r w:rsidRPr="007D372E"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 w:rsidRPr="007D372E">
        <w:rPr>
          <w:rFonts w:ascii="Arial" w:eastAsia="Arial" w:hAnsi="Arial" w:cs="Arial"/>
          <w:color w:val="000000"/>
          <w:sz w:val="24"/>
          <w:szCs w:val="24"/>
        </w:rPr>
        <w:t>r</w:t>
      </w:r>
      <w:r w:rsidRPr="007D372E">
        <w:rPr>
          <w:rFonts w:ascii="Arial" w:eastAsia="Arial" w:hAnsi="Arial" w:cs="Arial"/>
          <w:color w:val="000000"/>
          <w:spacing w:val="1"/>
          <w:sz w:val="24"/>
          <w:szCs w:val="24"/>
        </w:rPr>
        <w:t>m</w:t>
      </w:r>
      <w:r w:rsidRPr="007D372E"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 w:rsidRPr="007D372E">
        <w:rPr>
          <w:rFonts w:ascii="Arial" w:eastAsia="Arial" w:hAnsi="Arial" w:cs="Arial"/>
          <w:color w:val="000000"/>
          <w:sz w:val="24"/>
          <w:szCs w:val="24"/>
        </w:rPr>
        <w:t>ti</w:t>
      </w:r>
      <w:r w:rsidRPr="007D372E"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 w:rsidRPr="007D372E">
        <w:rPr>
          <w:rFonts w:ascii="Arial" w:eastAsia="Arial" w:hAnsi="Arial" w:cs="Arial"/>
          <w:color w:val="000000"/>
          <w:sz w:val="24"/>
          <w:szCs w:val="24"/>
        </w:rPr>
        <w:t>n</w:t>
      </w:r>
      <w:r w:rsidRPr="007D372E"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>o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n</w:t>
      </w:r>
      <w:r w:rsidRPr="004904D0"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t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>ea</w:t>
      </w:r>
      <w:r w:rsidRPr="004904D0">
        <w:rPr>
          <w:rFonts w:ascii="Arial" w:eastAsia="Arial" w:hAnsi="Arial" w:cs="Arial"/>
          <w:color w:val="000000"/>
          <w:spacing w:val="-2"/>
          <w:sz w:val="24"/>
          <w:szCs w:val="24"/>
        </w:rPr>
        <w:t>c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>he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 xml:space="preserve">r </w:t>
      </w:r>
      <w:r w:rsidRPr="004904D0">
        <w:rPr>
          <w:rFonts w:ascii="Arial" w:eastAsia="Arial" w:hAnsi="Arial" w:cs="Arial"/>
          <w:color w:val="000000"/>
          <w:spacing w:val="-2"/>
          <w:sz w:val="24"/>
          <w:szCs w:val="24"/>
        </w:rPr>
        <w:t>q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>ua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l</w:t>
      </w:r>
      <w:r w:rsidRPr="004904D0">
        <w:rPr>
          <w:rFonts w:ascii="Arial" w:eastAsia="Arial" w:hAnsi="Arial" w:cs="Arial"/>
          <w:color w:val="000000"/>
          <w:spacing w:val="-3"/>
          <w:sz w:val="24"/>
          <w:szCs w:val="24"/>
        </w:rPr>
        <w:t>i</w:t>
      </w:r>
      <w:r w:rsidRPr="004904D0">
        <w:rPr>
          <w:rFonts w:ascii="Arial" w:eastAsia="Arial" w:hAnsi="Arial" w:cs="Arial"/>
          <w:color w:val="000000"/>
          <w:spacing w:val="3"/>
          <w:sz w:val="24"/>
          <w:szCs w:val="24"/>
        </w:rPr>
        <w:t>f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ica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>t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ion</w:t>
      </w:r>
      <w:r w:rsidRPr="004904D0"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>d</w:t>
      </w:r>
      <w:r w:rsidRPr="004904D0">
        <w:rPr>
          <w:rFonts w:ascii="Arial" w:eastAsia="Arial" w:hAnsi="Arial" w:cs="Arial"/>
          <w:color w:val="000000"/>
          <w:spacing w:val="-1"/>
          <w:sz w:val="24"/>
          <w:szCs w:val="24"/>
        </w:rPr>
        <w:t>a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ta c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>a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n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color w:val="000000"/>
          <w:spacing w:val="-1"/>
          <w:sz w:val="24"/>
          <w:szCs w:val="24"/>
        </w:rPr>
        <w:t>b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e</w:t>
      </w:r>
      <w:r w:rsidRPr="004904D0">
        <w:rPr>
          <w:rFonts w:ascii="Arial" w:eastAsia="Arial" w:hAnsi="Arial" w:cs="Arial"/>
          <w:color w:val="000000"/>
          <w:spacing w:val="-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f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>ou</w:t>
      </w:r>
      <w:r w:rsidRPr="004904D0">
        <w:rPr>
          <w:rFonts w:ascii="Arial" w:eastAsia="Arial" w:hAnsi="Arial" w:cs="Arial"/>
          <w:color w:val="000000"/>
          <w:spacing w:val="-1"/>
          <w:sz w:val="24"/>
          <w:szCs w:val="24"/>
        </w:rPr>
        <w:t>n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d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color w:val="000000"/>
          <w:spacing w:val="-1"/>
          <w:sz w:val="24"/>
          <w:szCs w:val="24"/>
        </w:rPr>
        <w:t>o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n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t</w:t>
      </w:r>
      <w:r w:rsidRPr="004904D0">
        <w:rPr>
          <w:rFonts w:ascii="Arial" w:eastAsia="Arial" w:hAnsi="Arial" w:cs="Arial"/>
          <w:color w:val="000000"/>
          <w:spacing w:val="-1"/>
          <w:sz w:val="24"/>
          <w:szCs w:val="24"/>
        </w:rPr>
        <w:t>h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e</w:t>
      </w:r>
      <w:r w:rsidRPr="004904D0">
        <w:rPr>
          <w:rFonts w:ascii="Arial" w:eastAsia="Arial" w:hAnsi="Arial" w:cs="Arial"/>
          <w:color w:val="000000"/>
          <w:spacing w:val="1"/>
          <w:sz w:val="24"/>
          <w:szCs w:val="24"/>
        </w:rPr>
        <w:t xml:space="preserve"> </w:t>
      </w:r>
      <w:r w:rsidRPr="004904D0">
        <w:rPr>
          <w:rFonts w:ascii="Arial" w:eastAsia="Arial" w:hAnsi="Arial" w:cs="Arial"/>
          <w:color w:val="000000"/>
          <w:spacing w:val="-2"/>
          <w:sz w:val="24"/>
          <w:szCs w:val="24"/>
        </w:rPr>
        <w:t>C</w:t>
      </w:r>
      <w:r w:rsidRPr="004904D0">
        <w:rPr>
          <w:rFonts w:ascii="Arial" w:eastAsia="Arial" w:hAnsi="Arial" w:cs="Arial"/>
          <w:color w:val="000000"/>
          <w:sz w:val="24"/>
          <w:szCs w:val="24"/>
        </w:rPr>
        <w:t>DE</w:t>
      </w:r>
      <w:r w:rsidRPr="004904D0">
        <w:rPr>
          <w:rFonts w:ascii="Arial" w:eastAsia="Arial" w:hAnsi="Arial" w:cs="Arial"/>
          <w:color w:val="000000"/>
          <w:spacing w:val="3"/>
          <w:sz w:val="24"/>
          <w:szCs w:val="24"/>
        </w:rPr>
        <w:t xml:space="preserve"> </w:t>
      </w:r>
      <w:proofErr w:type="spellStart"/>
      <w:r w:rsidRPr="004904D0">
        <w:rPr>
          <w:rFonts w:ascii="Arial" w:eastAsia="Arial" w:hAnsi="Arial" w:cs="Arial"/>
          <w:sz w:val="24"/>
          <w:szCs w:val="24"/>
        </w:rPr>
        <w:t>Da</w:t>
      </w:r>
      <w:r w:rsidRPr="004904D0">
        <w:rPr>
          <w:rFonts w:ascii="Arial" w:eastAsia="Arial" w:hAnsi="Arial" w:cs="Arial"/>
          <w:spacing w:val="1"/>
          <w:sz w:val="24"/>
          <w:szCs w:val="24"/>
        </w:rPr>
        <w:t>ta</w:t>
      </w:r>
      <w:r w:rsidRPr="004904D0">
        <w:rPr>
          <w:rFonts w:ascii="Arial" w:eastAsia="Arial" w:hAnsi="Arial" w:cs="Arial"/>
          <w:spacing w:val="-2"/>
          <w:sz w:val="24"/>
          <w:szCs w:val="24"/>
        </w:rPr>
        <w:t>Q</w:t>
      </w:r>
      <w:r w:rsidRPr="004904D0">
        <w:rPr>
          <w:rFonts w:ascii="Arial" w:eastAsia="Arial" w:hAnsi="Arial" w:cs="Arial"/>
          <w:spacing w:val="1"/>
          <w:sz w:val="24"/>
          <w:szCs w:val="24"/>
        </w:rPr>
        <w:t>ue</w:t>
      </w:r>
      <w:r w:rsidRPr="004904D0">
        <w:rPr>
          <w:rFonts w:ascii="Arial" w:eastAsia="Arial" w:hAnsi="Arial" w:cs="Arial"/>
          <w:sz w:val="24"/>
          <w:szCs w:val="24"/>
        </w:rPr>
        <w:t>st</w:t>
      </w:r>
      <w:proofErr w:type="spellEnd"/>
      <w:r w:rsidRPr="004904D0">
        <w:rPr>
          <w:rFonts w:ascii="Arial" w:eastAsia="Arial" w:hAnsi="Arial" w:cs="Arial"/>
          <w:color w:val="000000"/>
          <w:spacing w:val="2"/>
          <w:sz w:val="24"/>
          <w:szCs w:val="24"/>
        </w:rPr>
        <w:t xml:space="preserve"> web page at </w:t>
      </w:r>
      <w:hyperlink r:id="rId6" w:tooltip="DataQuest web page." w:history="1">
        <w:r w:rsidRPr="004904D0">
          <w:rPr>
            <w:rStyle w:val="Hyperlink"/>
            <w:rFonts w:ascii="Arial" w:eastAsia="Arial" w:hAnsi="Arial" w:cs="Arial"/>
            <w:spacing w:val="2"/>
            <w:sz w:val="24"/>
            <w:szCs w:val="24"/>
          </w:rPr>
          <w:t>https://dq.cde.ca.gov/dataquest/</w:t>
        </w:r>
      </w:hyperlink>
      <w:r w:rsidRPr="004904D0">
        <w:rPr>
          <w:rFonts w:ascii="Arial" w:eastAsia="Arial" w:hAnsi="Arial" w:cs="Arial"/>
          <w:color w:val="000000"/>
          <w:spacing w:val="2"/>
          <w:sz w:val="24"/>
          <w:szCs w:val="24"/>
        </w:rPr>
        <w:t>.</w:t>
      </w:r>
    </w:p>
    <w:p w14:paraId="36F0652F" w14:textId="77777777" w:rsidR="00F46604" w:rsidRPr="004904D0" w:rsidRDefault="00F46604" w:rsidP="00F46604">
      <w:pPr>
        <w:spacing w:before="120" w:after="360" w:line="240" w:lineRule="auto"/>
        <w:ind w:right="-547"/>
        <w:rPr>
          <w:rFonts w:ascii="Arial" w:hAnsi="Arial" w:cs="Arial"/>
          <w:sz w:val="24"/>
          <w:szCs w:val="24"/>
        </w:rPr>
      </w:pPr>
      <w:bookmarkStart w:id="0" w:name="_Hlk79406788"/>
      <w:r w:rsidRPr="007E3176">
        <w:rPr>
          <w:rFonts w:ascii="Arial" w:hAnsi="Arial" w:cs="Arial"/>
          <w:color w:val="000000" w:themeColor="text1"/>
          <w:sz w:val="24"/>
          <w:szCs w:val="24"/>
        </w:rPr>
        <w:t xml:space="preserve">For information </w:t>
      </w:r>
      <w:bookmarkEnd w:id="0"/>
      <w:r w:rsidRPr="004904D0">
        <w:rPr>
          <w:rFonts w:ascii="Arial" w:hAnsi="Arial" w:cs="Arial"/>
          <w:color w:val="000000" w:themeColor="text1"/>
          <w:sz w:val="24"/>
          <w:szCs w:val="24"/>
        </w:rPr>
        <w:t xml:space="preserve">on </w:t>
      </w:r>
      <w:r w:rsidRPr="004904D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“ineffective” and “out-of-field” teacher definitions </w:t>
      </w:r>
      <w:r w:rsidRPr="004904D0">
        <w:rPr>
          <w:rFonts w:ascii="Arial" w:hAnsi="Arial" w:cs="Arial"/>
          <w:color w:val="000000" w:themeColor="text1"/>
          <w:sz w:val="24"/>
          <w:szCs w:val="24"/>
        </w:rPr>
        <w:t xml:space="preserve">refer to the </w:t>
      </w:r>
      <w:r w:rsidRPr="004904D0">
        <w:rPr>
          <w:rFonts w:ascii="Arial" w:hAnsi="Arial" w:cs="Arial"/>
          <w:sz w:val="24"/>
          <w:szCs w:val="24"/>
        </w:rPr>
        <w:t xml:space="preserve">Updated Teacher Equity Definitions web page at </w:t>
      </w:r>
      <w:hyperlink r:id="rId7" w:tooltip="Updated Teacher Equity Definitions web page." w:history="1">
        <w:r w:rsidRPr="004904D0">
          <w:rPr>
            <w:rStyle w:val="Hyperlink"/>
            <w:rFonts w:ascii="Arial" w:hAnsi="Arial" w:cs="Arial"/>
            <w:sz w:val="24"/>
            <w:szCs w:val="24"/>
          </w:rPr>
          <w:t>https://www.cde.ca.gov/pd/ee/teacherequitydefinitions.asp</w:t>
        </w:r>
      </w:hyperlink>
      <w:r w:rsidRPr="004904D0">
        <w:rPr>
          <w:rFonts w:ascii="Arial" w:hAnsi="Arial" w:cs="Arial"/>
          <w:sz w:val="24"/>
          <w:szCs w:val="24"/>
        </w:rPr>
        <w:t>.</w:t>
      </w:r>
    </w:p>
    <w:p w14:paraId="3F668727" w14:textId="77777777" w:rsidR="00F46604" w:rsidRPr="002800A1" w:rsidRDefault="00F46604" w:rsidP="00F46604">
      <w:pPr>
        <w:pStyle w:val="Heading2"/>
        <w:rPr>
          <w:rFonts w:ascii="Arial" w:eastAsia="Times New Roman" w:hAnsi="Arial" w:cs="Arial"/>
          <w:b/>
          <w:bCs/>
        </w:rPr>
      </w:pPr>
      <w:r w:rsidRPr="002800A1">
        <w:rPr>
          <w:rFonts w:ascii="Arial" w:eastAsia="Times New Roman" w:hAnsi="Arial" w:cs="Arial"/>
          <w:b/>
          <w:bCs/>
        </w:rPr>
        <w:t>2021–22 Teacher Credentials and Misassignments</w:t>
      </w:r>
    </w:p>
    <w:p w14:paraId="5B5BBD28" w14:textId="77777777" w:rsidR="00F46604" w:rsidRPr="002800A1" w:rsidRDefault="00F46604" w:rsidP="00F46604">
      <w:pPr>
        <w:pStyle w:val="Heading3"/>
        <w:rPr>
          <w:rFonts w:ascii="Arial" w:hAnsi="Arial" w:cs="Arial"/>
          <w:b/>
          <w:bCs/>
        </w:rPr>
      </w:pPr>
      <w:bookmarkStart w:id="1" w:name="_Hlk119410983"/>
      <w:r w:rsidRPr="002800A1">
        <w:rPr>
          <w:rFonts w:ascii="Arial" w:hAnsi="Arial" w:cs="Arial"/>
          <w:b/>
          <w:bCs/>
        </w:rPr>
        <w:t>Teacher Preparation and Placement</w:t>
      </w:r>
    </w:p>
    <w:tbl>
      <w:tblPr>
        <w:tblStyle w:val="TableGrid1"/>
        <w:tblW w:w="9625" w:type="dxa"/>
        <w:tblLayout w:type="fixed"/>
        <w:tblLook w:val="04A0" w:firstRow="1" w:lastRow="0" w:firstColumn="1" w:lastColumn="0" w:noHBand="0" w:noVBand="1"/>
        <w:tblDescription w:val="Table displays number and percent of teacher preparation and placement for school year 2021-22, at the state level."/>
      </w:tblPr>
      <w:tblGrid>
        <w:gridCol w:w="6295"/>
        <w:gridCol w:w="1800"/>
        <w:gridCol w:w="1530"/>
      </w:tblGrid>
      <w:tr w:rsidR="00F46604" w:rsidRPr="007E3176" w14:paraId="7DC71A11" w14:textId="77777777" w:rsidTr="000C3C96">
        <w:trPr>
          <w:cantSplit/>
          <w:tblHeader/>
        </w:trPr>
        <w:tc>
          <w:tcPr>
            <w:tcW w:w="6295" w:type="dxa"/>
            <w:shd w:val="clear" w:color="auto" w:fill="D9D9D9" w:themeFill="background1" w:themeFillShade="D9"/>
          </w:tcPr>
          <w:bookmarkEnd w:id="1"/>
          <w:p w14:paraId="69748723" w14:textId="77777777" w:rsidR="00F46604" w:rsidRPr="007E3176" w:rsidRDefault="00F46604" w:rsidP="000C3C96">
            <w:pPr>
              <w:contextualSpacing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>Authorization/Assignment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671413A" w14:textId="77777777" w:rsidR="00F46604" w:rsidRPr="007E3176" w:rsidRDefault="00F46604" w:rsidP="000C3C96">
            <w:pPr>
              <w:contextualSpacing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>Number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31E01D0C" w14:textId="77777777" w:rsidR="00F46604" w:rsidRPr="007E3176" w:rsidRDefault="00F46604" w:rsidP="000C3C96">
            <w:pPr>
              <w:contextualSpacing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>Percent</w:t>
            </w:r>
          </w:p>
        </w:tc>
      </w:tr>
      <w:tr w:rsidR="00F46604" w:rsidRPr="007E3176" w14:paraId="6EA21E46" w14:textId="77777777" w:rsidTr="000C3C96">
        <w:trPr>
          <w:cantSplit/>
          <w:tblHeader/>
        </w:trPr>
        <w:tc>
          <w:tcPr>
            <w:tcW w:w="6295" w:type="dxa"/>
          </w:tcPr>
          <w:p w14:paraId="5A3FEDAB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Fully (Preliminary or Clear) Credentialed for Subject and Student Placement (properly assigned)</w:t>
            </w:r>
          </w:p>
        </w:tc>
        <w:tc>
          <w:tcPr>
            <w:tcW w:w="1800" w:type="dxa"/>
            <w:vAlign w:val="center"/>
          </w:tcPr>
          <w:p w14:paraId="618D9DC0" w14:textId="77777777" w:rsidR="00F46604" w:rsidRPr="00C16E18" w:rsidRDefault="00F46604" w:rsidP="000C3C96">
            <w:pPr>
              <w:tabs>
                <w:tab w:val="decimal" w:pos="71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color w:val="000000"/>
                <w:sz w:val="24"/>
                <w:szCs w:val="24"/>
              </w:rPr>
              <w:t>234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Pr="00C16E18">
              <w:rPr>
                <w:rFonts w:ascii="Arial" w:hAnsi="Arial" w:cs="Arial"/>
                <w:color w:val="000000"/>
                <w:sz w:val="24"/>
                <w:szCs w:val="24"/>
              </w:rPr>
              <w:t>405.2</w:t>
            </w:r>
          </w:p>
        </w:tc>
        <w:tc>
          <w:tcPr>
            <w:tcW w:w="1530" w:type="dxa"/>
            <w:vAlign w:val="center"/>
          </w:tcPr>
          <w:p w14:paraId="10E9A66B" w14:textId="77777777" w:rsidR="00F46604" w:rsidRPr="00C16E18" w:rsidRDefault="00F46604" w:rsidP="000C3C96">
            <w:pPr>
              <w:tabs>
                <w:tab w:val="decimal" w:pos="43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84.00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E3176" w14:paraId="57885882" w14:textId="77777777" w:rsidTr="000C3C96">
        <w:trPr>
          <w:cantSplit/>
          <w:tblHeader/>
        </w:trPr>
        <w:tc>
          <w:tcPr>
            <w:tcW w:w="6295" w:type="dxa"/>
            <w:shd w:val="clear" w:color="auto" w:fill="D9D9D9" w:themeFill="background1" w:themeFillShade="D9"/>
          </w:tcPr>
          <w:p w14:paraId="5C70679A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Intern Credential Holders Properly Assigned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5F4368AB" w14:textId="77777777" w:rsidR="00F46604" w:rsidRPr="00C16E18" w:rsidRDefault="00F46604" w:rsidP="000C3C96">
            <w:pPr>
              <w:tabs>
                <w:tab w:val="decimal" w:pos="71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color w:val="000000"/>
                <w:sz w:val="24"/>
                <w:szCs w:val="24"/>
              </w:rPr>
              <w:t>4,853.0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38134D46" w14:textId="77777777" w:rsidR="00F46604" w:rsidRPr="00C16E18" w:rsidRDefault="00F46604" w:rsidP="000C3C96">
            <w:pPr>
              <w:tabs>
                <w:tab w:val="decimal" w:pos="43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1.74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E3176" w14:paraId="6B26249E" w14:textId="77777777" w:rsidTr="000C3C96">
        <w:trPr>
          <w:cantSplit/>
          <w:tblHeader/>
        </w:trPr>
        <w:tc>
          <w:tcPr>
            <w:tcW w:w="6295" w:type="dxa"/>
          </w:tcPr>
          <w:p w14:paraId="24B86A84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Teachers Without Credentials and Misassignments (“ineffective” under ESSA)</w:t>
            </w:r>
          </w:p>
        </w:tc>
        <w:tc>
          <w:tcPr>
            <w:tcW w:w="1800" w:type="dxa"/>
            <w:vAlign w:val="center"/>
          </w:tcPr>
          <w:p w14:paraId="51DB0406" w14:textId="77777777" w:rsidR="00F46604" w:rsidRPr="00C16E18" w:rsidRDefault="00F46604" w:rsidP="000C3C96">
            <w:pPr>
              <w:tabs>
                <w:tab w:val="decimal" w:pos="71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color w:val="000000"/>
                <w:sz w:val="24"/>
                <w:szCs w:val="24"/>
              </w:rPr>
              <w:t>12,001.5</w:t>
            </w:r>
          </w:p>
        </w:tc>
        <w:tc>
          <w:tcPr>
            <w:tcW w:w="1530" w:type="dxa"/>
            <w:vAlign w:val="center"/>
          </w:tcPr>
          <w:p w14:paraId="5A362B40" w14:textId="77777777" w:rsidR="00F46604" w:rsidRPr="00C16E18" w:rsidRDefault="00F46604" w:rsidP="000C3C96">
            <w:pPr>
              <w:tabs>
                <w:tab w:val="decimal" w:pos="43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4.30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E3176" w14:paraId="39673595" w14:textId="77777777" w:rsidTr="000C3C96">
        <w:trPr>
          <w:cantSplit/>
          <w:tblHeader/>
        </w:trPr>
        <w:tc>
          <w:tcPr>
            <w:tcW w:w="6295" w:type="dxa"/>
            <w:shd w:val="clear" w:color="auto" w:fill="D9D9D9" w:themeFill="background1" w:themeFillShade="D9"/>
          </w:tcPr>
          <w:p w14:paraId="3157B098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 xml:space="preserve">Credentialed Teachers Assigned Out-of-Field </w:t>
            </w:r>
            <w:r w:rsidRPr="007E3176">
              <w:rPr>
                <w:rFonts w:ascii="Arial" w:eastAsia="Arial" w:hAnsi="Arial" w:cs="Arial"/>
                <w:sz w:val="24"/>
                <w:szCs w:val="24"/>
              </w:rPr>
              <w:br/>
              <w:t>(“out-of-field” under ESSA)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0C1E7FFA" w14:textId="77777777" w:rsidR="00F46604" w:rsidRPr="00C16E18" w:rsidRDefault="00F46604" w:rsidP="000C3C96">
            <w:pPr>
              <w:tabs>
                <w:tab w:val="decimal" w:pos="71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color w:val="000000"/>
                <w:sz w:val="24"/>
                <w:szCs w:val="24"/>
              </w:rPr>
              <w:t>11,953.1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09205B9C" w14:textId="77777777" w:rsidR="00F46604" w:rsidRPr="00C16E18" w:rsidRDefault="00F46604" w:rsidP="000C3C96">
            <w:pPr>
              <w:tabs>
                <w:tab w:val="decimal" w:pos="43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4.28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E3176" w14:paraId="62FB3FA4" w14:textId="77777777" w:rsidTr="000C3C96">
        <w:trPr>
          <w:cantSplit/>
          <w:tblHeader/>
        </w:trPr>
        <w:tc>
          <w:tcPr>
            <w:tcW w:w="6295" w:type="dxa"/>
          </w:tcPr>
          <w:p w14:paraId="477F5AAA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Unknown</w:t>
            </w:r>
          </w:p>
        </w:tc>
        <w:tc>
          <w:tcPr>
            <w:tcW w:w="1800" w:type="dxa"/>
            <w:vAlign w:val="center"/>
          </w:tcPr>
          <w:p w14:paraId="7BC5F4CF" w14:textId="77777777" w:rsidR="00F46604" w:rsidRPr="00C16E18" w:rsidRDefault="00F46604" w:rsidP="000C3C96">
            <w:pPr>
              <w:tabs>
                <w:tab w:val="decimal" w:pos="71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color w:val="000000"/>
                <w:sz w:val="24"/>
                <w:szCs w:val="24"/>
              </w:rPr>
              <w:t>15,831.9</w:t>
            </w:r>
          </w:p>
        </w:tc>
        <w:tc>
          <w:tcPr>
            <w:tcW w:w="1530" w:type="dxa"/>
            <w:vAlign w:val="center"/>
          </w:tcPr>
          <w:p w14:paraId="744DAD38" w14:textId="77777777" w:rsidR="00F46604" w:rsidRPr="00C16E18" w:rsidRDefault="00F46604" w:rsidP="000C3C96">
            <w:pPr>
              <w:tabs>
                <w:tab w:val="decimal" w:pos="43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5.67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E3176" w14:paraId="5998C087" w14:textId="77777777" w:rsidTr="000C3C96">
        <w:trPr>
          <w:cantSplit/>
          <w:tblHeader/>
        </w:trPr>
        <w:tc>
          <w:tcPr>
            <w:tcW w:w="6295" w:type="dxa"/>
            <w:shd w:val="clear" w:color="auto" w:fill="D9D9D9" w:themeFill="background1" w:themeFillShade="D9"/>
          </w:tcPr>
          <w:p w14:paraId="5BC571FC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Total Teaching Positions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40B2B09B" w14:textId="77777777" w:rsidR="00F46604" w:rsidRPr="00C16E18" w:rsidRDefault="00F46604" w:rsidP="000C3C96">
            <w:pPr>
              <w:tabs>
                <w:tab w:val="decimal" w:pos="71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color w:val="000000"/>
                <w:sz w:val="24"/>
                <w:szCs w:val="24"/>
              </w:rPr>
              <w:t>279,044.8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222DFEE8" w14:textId="77777777" w:rsidR="00F46604" w:rsidRPr="00C16E18" w:rsidRDefault="00F46604" w:rsidP="000C3C96">
            <w:pPr>
              <w:tabs>
                <w:tab w:val="decimal" w:pos="434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100.00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</w:tbl>
    <w:p w14:paraId="541EE85D" w14:textId="77777777" w:rsidR="00F46604" w:rsidRPr="007E3176" w:rsidRDefault="00F46604" w:rsidP="00F46604">
      <w:pPr>
        <w:spacing w:before="120" w:after="0" w:line="240" w:lineRule="auto"/>
        <w:rPr>
          <w:rFonts w:ascii="Arial" w:eastAsia="Arial" w:hAnsi="Arial" w:cs="Arial"/>
          <w:sz w:val="24"/>
          <w:szCs w:val="24"/>
        </w:rPr>
      </w:pPr>
      <w:r w:rsidRPr="007E3176">
        <w:rPr>
          <w:rFonts w:ascii="Arial" w:eastAsia="Arial" w:hAnsi="Arial" w:cs="Arial"/>
          <w:sz w:val="24"/>
          <w:szCs w:val="24"/>
        </w:rPr>
        <w:t xml:space="preserve">Note: The data in this table is based on Full Time Equivalent (FTE) status. </w:t>
      </w:r>
      <w:r w:rsidRPr="007E3176">
        <w:rPr>
          <w:rFonts w:ascii="Arial" w:hAnsi="Arial" w:cs="Arial"/>
          <w:sz w:val="24"/>
          <w:szCs w:val="24"/>
        </w:rPr>
        <w:t>One FTE equals one staff member working full time; one FTE could also represent two staff members who each work 50 percent of full time.</w:t>
      </w:r>
      <w:r w:rsidRPr="007E3176">
        <w:rPr>
          <w:rStyle w:val="Hyperlink"/>
          <w:rFonts w:ascii="Arial" w:hAnsi="Arial" w:cs="Arial"/>
          <w:color w:val="000000"/>
          <w:sz w:val="24"/>
          <w:szCs w:val="24"/>
        </w:rPr>
        <w:t xml:space="preserve"> </w:t>
      </w:r>
      <w:r w:rsidRPr="007E3176">
        <w:rPr>
          <w:rFonts w:ascii="Arial" w:eastAsia="Arial" w:hAnsi="Arial" w:cs="Arial"/>
          <w:sz w:val="24"/>
          <w:szCs w:val="24"/>
        </w:rPr>
        <w:t>Additionally, an assignment is defined as a position that an educator is assigned based on setting, subject, and grade level. An authorization is defined as the services that an educator is authorized to provide to students.</w:t>
      </w:r>
    </w:p>
    <w:p w14:paraId="40C51226" w14:textId="77777777" w:rsidR="00F46604" w:rsidRPr="002800A1" w:rsidRDefault="00F46604" w:rsidP="00F46604">
      <w:pPr>
        <w:pStyle w:val="Heading3"/>
        <w:rPr>
          <w:rFonts w:ascii="Arial" w:hAnsi="Arial" w:cs="Arial"/>
          <w:b/>
          <w:bCs/>
        </w:rPr>
      </w:pPr>
      <w:bookmarkStart w:id="2" w:name="_Hlk79404919"/>
      <w:r w:rsidRPr="002800A1">
        <w:rPr>
          <w:rFonts w:ascii="Arial" w:hAnsi="Arial" w:cs="Arial"/>
          <w:b/>
          <w:bCs/>
        </w:rPr>
        <w:t>Teachers Without Credentials and Misassignments</w:t>
      </w:r>
    </w:p>
    <w:p w14:paraId="635617E4" w14:textId="77777777" w:rsidR="00F46604" w:rsidRPr="007E3176" w:rsidRDefault="00F46604" w:rsidP="00F4660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E3176">
        <w:rPr>
          <w:rFonts w:ascii="Arial" w:hAnsi="Arial" w:cs="Arial"/>
          <w:b/>
          <w:sz w:val="24"/>
          <w:szCs w:val="24"/>
        </w:rPr>
        <w:t>(considered “ineffective” under ESSA)</w:t>
      </w:r>
      <w:bookmarkEnd w:id="2"/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  <w:tblDescription w:val="Table displays the teachers without credentials and misassignments for school year 2021-22, at the state level."/>
      </w:tblPr>
      <w:tblGrid>
        <w:gridCol w:w="7375"/>
        <w:gridCol w:w="2250"/>
      </w:tblGrid>
      <w:tr w:rsidR="00F46604" w:rsidRPr="007E3176" w14:paraId="7DB4F5FA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78DF68BB" w14:textId="77777777" w:rsidR="00F46604" w:rsidRPr="007E3176" w:rsidRDefault="00F46604" w:rsidP="000C3C9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 xml:space="preserve">Authorization/Assignment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2DC1C525" w14:textId="77777777" w:rsidR="00F46604" w:rsidRPr="007E3176" w:rsidRDefault="00F46604" w:rsidP="000C3C9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>Number</w:t>
            </w:r>
          </w:p>
        </w:tc>
      </w:tr>
      <w:tr w:rsidR="00F46604" w:rsidRPr="007E3176" w14:paraId="7B4AC9EF" w14:textId="77777777" w:rsidTr="000C3C96">
        <w:trPr>
          <w:cantSplit/>
          <w:tblHeader/>
        </w:trPr>
        <w:tc>
          <w:tcPr>
            <w:tcW w:w="7375" w:type="dxa"/>
          </w:tcPr>
          <w:p w14:paraId="224D7A59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 xml:space="preserve">Permits and Waivers </w:t>
            </w:r>
          </w:p>
        </w:tc>
        <w:tc>
          <w:tcPr>
            <w:tcW w:w="2250" w:type="dxa"/>
          </w:tcPr>
          <w:p w14:paraId="115B6BFF" w14:textId="77777777" w:rsidR="00F46604" w:rsidRPr="00C16E18" w:rsidRDefault="00F46604" w:rsidP="000C3C96">
            <w:pPr>
              <w:tabs>
                <w:tab w:val="decimal" w:pos="699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2,660.10</w:t>
            </w:r>
          </w:p>
        </w:tc>
      </w:tr>
      <w:tr w:rsidR="00F46604" w:rsidRPr="007E3176" w14:paraId="6EF32357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7F31CDC8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 xml:space="preserve">Misassignments 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34B06A84" w14:textId="77777777" w:rsidR="00F46604" w:rsidRPr="00C16E18" w:rsidRDefault="00F46604" w:rsidP="000C3C96">
            <w:pPr>
              <w:tabs>
                <w:tab w:val="decimal" w:pos="699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9,295.70</w:t>
            </w:r>
          </w:p>
        </w:tc>
      </w:tr>
      <w:tr w:rsidR="00F46604" w:rsidRPr="007E3176" w14:paraId="656AA559" w14:textId="77777777" w:rsidTr="000C3C96">
        <w:trPr>
          <w:cantSplit/>
          <w:tblHeader/>
        </w:trPr>
        <w:tc>
          <w:tcPr>
            <w:tcW w:w="7375" w:type="dxa"/>
          </w:tcPr>
          <w:p w14:paraId="009FB533" w14:textId="77777777" w:rsidR="00F46604" w:rsidRPr="007E3176" w:rsidRDefault="00F46604" w:rsidP="000C3C9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Vacant Positions</w:t>
            </w:r>
          </w:p>
        </w:tc>
        <w:tc>
          <w:tcPr>
            <w:tcW w:w="2250" w:type="dxa"/>
          </w:tcPr>
          <w:p w14:paraId="09F70AEC" w14:textId="77777777" w:rsidR="00F46604" w:rsidRPr="00C16E18" w:rsidRDefault="00F46604" w:rsidP="000C3C96">
            <w:pPr>
              <w:tabs>
                <w:tab w:val="decimal" w:pos="699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45.60</w:t>
            </w:r>
          </w:p>
        </w:tc>
      </w:tr>
      <w:tr w:rsidR="00F46604" w:rsidRPr="007E3176" w14:paraId="27DAE44C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475633B7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Total Teachers Without Credentials and Misassignments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510AD6AF" w14:textId="77777777" w:rsidR="00F46604" w:rsidRPr="00C16E18" w:rsidRDefault="00F46604" w:rsidP="000C3C96">
            <w:pPr>
              <w:tabs>
                <w:tab w:val="decimal" w:pos="699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12,001.50</w:t>
            </w:r>
          </w:p>
        </w:tc>
      </w:tr>
    </w:tbl>
    <w:p w14:paraId="13750098" w14:textId="77777777" w:rsidR="00F46604" w:rsidRPr="007E3176" w:rsidRDefault="00F46604" w:rsidP="00F46604">
      <w:pPr>
        <w:widowControl/>
        <w:spacing w:after="0" w:line="240" w:lineRule="auto"/>
        <w:rPr>
          <w:rFonts w:ascii="Arial" w:eastAsiaTheme="majorEastAsia" w:hAnsi="Arial" w:cstheme="majorBidi"/>
          <w:b/>
          <w:iCs/>
          <w:sz w:val="24"/>
        </w:rPr>
      </w:pPr>
      <w:bookmarkStart w:id="3" w:name="_Hlk79405068"/>
      <w:r w:rsidRPr="007E3176">
        <w:br w:type="page"/>
      </w:r>
    </w:p>
    <w:p w14:paraId="0AA4778D" w14:textId="77777777" w:rsidR="00F46604" w:rsidRPr="002800A1" w:rsidRDefault="00F46604" w:rsidP="00F46604">
      <w:pPr>
        <w:pStyle w:val="Heading3"/>
        <w:rPr>
          <w:rFonts w:ascii="Arial" w:hAnsi="Arial" w:cs="Arial"/>
          <w:b/>
          <w:bCs/>
        </w:rPr>
      </w:pPr>
      <w:r w:rsidRPr="002800A1">
        <w:rPr>
          <w:rFonts w:ascii="Arial" w:hAnsi="Arial" w:cs="Arial"/>
          <w:b/>
          <w:bCs/>
        </w:rPr>
        <w:lastRenderedPageBreak/>
        <w:t>Credentialed Teachers Assigned Out-of-</w:t>
      </w:r>
      <w:proofErr w:type="gramStart"/>
      <w:r w:rsidRPr="002800A1">
        <w:rPr>
          <w:rFonts w:ascii="Arial" w:hAnsi="Arial" w:cs="Arial"/>
          <w:b/>
          <w:bCs/>
        </w:rPr>
        <w:t>Field</w:t>
      </w:r>
      <w:proofErr w:type="gramEnd"/>
    </w:p>
    <w:p w14:paraId="628B15C4" w14:textId="77777777" w:rsidR="00F46604" w:rsidRPr="007E3176" w:rsidRDefault="00F46604" w:rsidP="00F4660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E3176">
        <w:rPr>
          <w:rFonts w:ascii="Arial" w:hAnsi="Arial" w:cs="Arial"/>
          <w:b/>
          <w:sz w:val="24"/>
          <w:szCs w:val="24"/>
        </w:rPr>
        <w:t>(considered “out-of-field” under ESSA)</w:t>
      </w:r>
      <w:bookmarkEnd w:id="3"/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  <w:tblDescription w:val="Table displays the credentialed teachers assigned out-of-field for school year 2021-22, at the state level."/>
      </w:tblPr>
      <w:tblGrid>
        <w:gridCol w:w="7375"/>
        <w:gridCol w:w="2250"/>
      </w:tblGrid>
      <w:tr w:rsidR="00F46604" w:rsidRPr="007E3176" w14:paraId="46D6C285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0CCEED3A" w14:textId="77777777" w:rsidR="00F46604" w:rsidRPr="007E3176" w:rsidRDefault="00F46604" w:rsidP="000C3C9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>Indicator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796F888F" w14:textId="77777777" w:rsidR="00F46604" w:rsidRPr="007E3176" w:rsidRDefault="00F46604" w:rsidP="000C3C9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>Number</w:t>
            </w:r>
          </w:p>
        </w:tc>
      </w:tr>
      <w:tr w:rsidR="00F46604" w:rsidRPr="007E3176" w14:paraId="73FF3720" w14:textId="77777777" w:rsidTr="000C3C96">
        <w:trPr>
          <w:cantSplit/>
          <w:tblHeader/>
        </w:trPr>
        <w:tc>
          <w:tcPr>
            <w:tcW w:w="7375" w:type="dxa"/>
          </w:tcPr>
          <w:p w14:paraId="37F149CD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Credentialed Teachers Authorized on a Permit or Waiver</w:t>
            </w:r>
          </w:p>
        </w:tc>
        <w:tc>
          <w:tcPr>
            <w:tcW w:w="2250" w:type="dxa"/>
          </w:tcPr>
          <w:p w14:paraId="3EA8FD03" w14:textId="77777777" w:rsidR="00F46604" w:rsidRPr="00C16E18" w:rsidRDefault="00F46604" w:rsidP="000C3C96">
            <w:pPr>
              <w:tabs>
                <w:tab w:val="decimal" w:pos="789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1,938.80</w:t>
            </w:r>
          </w:p>
        </w:tc>
      </w:tr>
      <w:tr w:rsidR="00F46604" w:rsidRPr="007E3176" w14:paraId="4C3FFC3C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20F2BB11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Local Assignment Options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1AFF3925" w14:textId="77777777" w:rsidR="00F46604" w:rsidRPr="00C16E18" w:rsidRDefault="00F46604" w:rsidP="000C3C96">
            <w:pPr>
              <w:tabs>
                <w:tab w:val="decimal" w:pos="789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10,014.30</w:t>
            </w:r>
          </w:p>
        </w:tc>
      </w:tr>
      <w:tr w:rsidR="00F46604" w:rsidRPr="007E3176" w14:paraId="46C45DB2" w14:textId="77777777" w:rsidTr="000C3C96">
        <w:trPr>
          <w:cantSplit/>
          <w:tblHeader/>
        </w:trPr>
        <w:tc>
          <w:tcPr>
            <w:tcW w:w="7375" w:type="dxa"/>
          </w:tcPr>
          <w:p w14:paraId="4DBC61B0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Total Out-of-Field Teachers</w:t>
            </w:r>
          </w:p>
        </w:tc>
        <w:tc>
          <w:tcPr>
            <w:tcW w:w="2250" w:type="dxa"/>
          </w:tcPr>
          <w:p w14:paraId="4EFC7940" w14:textId="77777777" w:rsidR="00F46604" w:rsidRPr="00C16E18" w:rsidRDefault="00F46604" w:rsidP="000C3C96">
            <w:pPr>
              <w:tabs>
                <w:tab w:val="decimal" w:pos="789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11,953.10</w:t>
            </w:r>
          </w:p>
        </w:tc>
      </w:tr>
    </w:tbl>
    <w:p w14:paraId="764B6082" w14:textId="77777777" w:rsidR="00F46604" w:rsidRPr="002800A1" w:rsidRDefault="00F46604" w:rsidP="00F46604">
      <w:pPr>
        <w:pStyle w:val="Heading3"/>
        <w:rPr>
          <w:rFonts w:ascii="Arial" w:hAnsi="Arial" w:cs="Arial"/>
          <w:b/>
          <w:bCs/>
        </w:rPr>
      </w:pPr>
      <w:bookmarkStart w:id="4" w:name="_Hlk79405081"/>
      <w:r w:rsidRPr="002800A1">
        <w:rPr>
          <w:rFonts w:ascii="Arial" w:hAnsi="Arial" w:cs="Arial"/>
          <w:b/>
          <w:bCs/>
        </w:rPr>
        <w:t>Class Assignments</w:t>
      </w:r>
      <w:bookmarkEnd w:id="4"/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  <w:tblDescription w:val="Table displays the class assignments for school year 2021-22, at the state level."/>
      </w:tblPr>
      <w:tblGrid>
        <w:gridCol w:w="7375"/>
        <w:gridCol w:w="2250"/>
      </w:tblGrid>
      <w:tr w:rsidR="00F46604" w:rsidRPr="007E3176" w14:paraId="7BC38F04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44C25C2E" w14:textId="77777777" w:rsidR="00F46604" w:rsidRPr="007E3176" w:rsidRDefault="00F46604" w:rsidP="000C3C9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>Indicator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6F571B69" w14:textId="77777777" w:rsidR="00F46604" w:rsidRPr="007E3176" w:rsidRDefault="00F46604" w:rsidP="000C3C9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b/>
                <w:sz w:val="24"/>
                <w:szCs w:val="24"/>
              </w:rPr>
              <w:t>Percent</w:t>
            </w:r>
          </w:p>
        </w:tc>
      </w:tr>
      <w:tr w:rsidR="00F46604" w:rsidRPr="007E3176" w14:paraId="2DD5B625" w14:textId="77777777" w:rsidTr="000C3C96">
        <w:trPr>
          <w:cantSplit/>
          <w:tblHeader/>
        </w:trPr>
        <w:tc>
          <w:tcPr>
            <w:tcW w:w="7375" w:type="dxa"/>
          </w:tcPr>
          <w:p w14:paraId="185280AB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Misassignments for English Learners (a percentage of all the classes with English learners taught by teachers that are misassigned)</w:t>
            </w:r>
          </w:p>
        </w:tc>
        <w:tc>
          <w:tcPr>
            <w:tcW w:w="2250" w:type="dxa"/>
            <w:vAlign w:val="center"/>
          </w:tcPr>
          <w:p w14:paraId="301EEF79" w14:textId="77777777" w:rsidR="00F46604" w:rsidRPr="00C16E18" w:rsidRDefault="00F46604" w:rsidP="000C3C96">
            <w:pPr>
              <w:tabs>
                <w:tab w:val="decimal" w:pos="609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5.20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E3176" w14:paraId="09FA92E1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7AB98453" w14:textId="77777777" w:rsidR="00F46604" w:rsidRPr="007E3176" w:rsidRDefault="00F46604" w:rsidP="000C3C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E3176">
              <w:rPr>
                <w:rFonts w:ascii="Arial" w:eastAsia="Arial" w:hAnsi="Arial" w:cs="Arial"/>
                <w:sz w:val="24"/>
                <w:szCs w:val="24"/>
              </w:rPr>
              <w:t>No credential, permit or authorization to teach (a percentage of all the classes taught by teachers with no record of an authorization to teach)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3A167105" w14:textId="77777777" w:rsidR="00F46604" w:rsidRPr="00C16E18" w:rsidRDefault="00F46604" w:rsidP="000C3C96">
            <w:pPr>
              <w:tabs>
                <w:tab w:val="decimal" w:pos="609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1.40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</w:tbl>
    <w:p w14:paraId="6CE16ED8" w14:textId="77777777" w:rsidR="00F46604" w:rsidRPr="002800A1" w:rsidRDefault="00F46604" w:rsidP="00F46604">
      <w:pPr>
        <w:pStyle w:val="Heading2"/>
        <w:rPr>
          <w:rFonts w:ascii="Arial" w:eastAsia="Times New Roman" w:hAnsi="Arial" w:cs="Arial"/>
          <w:b/>
          <w:bCs/>
        </w:rPr>
      </w:pPr>
      <w:r w:rsidRPr="002800A1">
        <w:rPr>
          <w:rFonts w:ascii="Arial" w:eastAsia="Times New Roman" w:hAnsi="Arial" w:cs="Arial"/>
          <w:b/>
          <w:bCs/>
        </w:rPr>
        <w:t>2021–22 Teacher Education Levels</w:t>
      </w:r>
    </w:p>
    <w:p w14:paraId="1F663BA6" w14:textId="77777777" w:rsidR="00F46604" w:rsidRPr="002800A1" w:rsidRDefault="00F46604" w:rsidP="00F46604">
      <w:pPr>
        <w:pStyle w:val="Heading3"/>
        <w:rPr>
          <w:rFonts w:ascii="Arial" w:eastAsia="Arial" w:hAnsi="Arial" w:cs="Arial"/>
          <w:b/>
          <w:bCs/>
          <w:spacing w:val="-1"/>
        </w:rPr>
      </w:pPr>
      <w:r w:rsidRPr="002800A1">
        <w:rPr>
          <w:rFonts w:ascii="Arial" w:eastAsia="Arial" w:hAnsi="Arial" w:cs="Arial"/>
          <w:b/>
          <w:bCs/>
        </w:rPr>
        <w:t>T</w:t>
      </w:r>
      <w:r w:rsidRPr="002800A1">
        <w:rPr>
          <w:rFonts w:ascii="Arial" w:eastAsia="Arial" w:hAnsi="Arial" w:cs="Arial"/>
          <w:b/>
          <w:bCs/>
          <w:spacing w:val="1"/>
        </w:rPr>
        <w:t>eac</w:t>
      </w:r>
      <w:r w:rsidRPr="002800A1">
        <w:rPr>
          <w:rFonts w:ascii="Arial" w:eastAsia="Arial" w:hAnsi="Arial" w:cs="Arial"/>
          <w:b/>
          <w:bCs/>
        </w:rPr>
        <w:t>her</w:t>
      </w:r>
      <w:r w:rsidRPr="002800A1">
        <w:rPr>
          <w:rFonts w:ascii="Arial" w:eastAsia="Arial" w:hAnsi="Arial" w:cs="Arial"/>
          <w:b/>
          <w:bCs/>
          <w:spacing w:val="-1"/>
        </w:rPr>
        <w:t xml:space="preserve"> </w:t>
      </w:r>
      <w:r w:rsidRPr="002800A1">
        <w:rPr>
          <w:rFonts w:ascii="Arial" w:eastAsia="Arial" w:hAnsi="Arial" w:cs="Arial"/>
          <w:b/>
          <w:bCs/>
          <w:spacing w:val="1"/>
        </w:rPr>
        <w:t>E</w:t>
      </w:r>
      <w:r w:rsidRPr="002800A1">
        <w:rPr>
          <w:rFonts w:ascii="Arial" w:eastAsia="Arial" w:hAnsi="Arial" w:cs="Arial"/>
          <w:b/>
          <w:bCs/>
        </w:rPr>
        <w:t>du</w:t>
      </w:r>
      <w:r w:rsidRPr="002800A1">
        <w:rPr>
          <w:rFonts w:ascii="Arial" w:eastAsia="Arial" w:hAnsi="Arial" w:cs="Arial"/>
          <w:b/>
          <w:bCs/>
          <w:spacing w:val="-2"/>
        </w:rPr>
        <w:t>c</w:t>
      </w:r>
      <w:r w:rsidRPr="002800A1">
        <w:rPr>
          <w:rFonts w:ascii="Arial" w:eastAsia="Arial" w:hAnsi="Arial" w:cs="Arial"/>
          <w:b/>
          <w:bCs/>
          <w:spacing w:val="1"/>
        </w:rPr>
        <w:t>a</w:t>
      </w:r>
      <w:r w:rsidRPr="002800A1">
        <w:rPr>
          <w:rFonts w:ascii="Arial" w:eastAsia="Arial" w:hAnsi="Arial" w:cs="Arial"/>
          <w:b/>
          <w:bCs/>
        </w:rPr>
        <w:t>tion Le</w:t>
      </w:r>
      <w:r w:rsidRPr="002800A1">
        <w:rPr>
          <w:rFonts w:ascii="Arial" w:eastAsia="Arial" w:hAnsi="Arial" w:cs="Arial"/>
          <w:b/>
          <w:bCs/>
          <w:spacing w:val="-3"/>
        </w:rPr>
        <w:t>v</w:t>
      </w:r>
      <w:r w:rsidRPr="002800A1">
        <w:rPr>
          <w:rFonts w:ascii="Arial" w:eastAsia="Arial" w:hAnsi="Arial" w:cs="Arial"/>
          <w:b/>
          <w:bCs/>
          <w:spacing w:val="1"/>
        </w:rPr>
        <w:t>e</w:t>
      </w:r>
      <w:r w:rsidRPr="002800A1">
        <w:rPr>
          <w:rFonts w:ascii="Arial" w:eastAsia="Arial" w:hAnsi="Arial" w:cs="Arial"/>
          <w:b/>
          <w:bCs/>
        </w:rPr>
        <w:t>l</w:t>
      </w:r>
      <w:r w:rsidRPr="002800A1">
        <w:rPr>
          <w:rFonts w:ascii="Arial" w:eastAsia="Arial" w:hAnsi="Arial" w:cs="Arial"/>
          <w:b/>
          <w:bCs/>
          <w:spacing w:val="3"/>
        </w:rPr>
        <w:t>s</w:t>
      </w:r>
    </w:p>
    <w:tbl>
      <w:tblPr>
        <w:tblStyle w:val="TableGrid"/>
        <w:tblW w:w="9625" w:type="dxa"/>
        <w:tblLook w:val="04A0" w:firstRow="1" w:lastRow="0" w:firstColumn="1" w:lastColumn="0" w:noHBand="0" w:noVBand="1"/>
        <w:tblDescription w:val="This table displays the 2021-22 teacher education levels at the state level."/>
      </w:tblPr>
      <w:tblGrid>
        <w:gridCol w:w="7375"/>
        <w:gridCol w:w="2250"/>
      </w:tblGrid>
      <w:tr w:rsidR="00F46604" w:rsidRPr="007D372E" w14:paraId="5FCD0920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300B076D" w14:textId="77777777" w:rsidR="00F46604" w:rsidRPr="007D372E" w:rsidRDefault="00F46604" w:rsidP="000C3C96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Education Level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3228BC50" w14:textId="77777777" w:rsidR="00F46604" w:rsidRPr="007D372E" w:rsidRDefault="00F46604" w:rsidP="000C3C96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</w:rPr>
              <w:t>Percent</w:t>
            </w:r>
          </w:p>
        </w:tc>
      </w:tr>
      <w:tr w:rsidR="00F46604" w:rsidRPr="007D372E" w14:paraId="224C9C5D" w14:textId="77777777" w:rsidTr="000C3C96">
        <w:trPr>
          <w:cantSplit/>
          <w:tblHeader/>
        </w:trPr>
        <w:tc>
          <w:tcPr>
            <w:tcW w:w="7375" w:type="dxa"/>
          </w:tcPr>
          <w:p w14:paraId="57E3F614" w14:textId="77777777" w:rsidR="00F46604" w:rsidRPr="007D372E" w:rsidRDefault="00F46604" w:rsidP="000C3C96">
            <w:pPr>
              <w:spacing w:before="60"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Doctorate degree</w:t>
            </w:r>
          </w:p>
        </w:tc>
        <w:tc>
          <w:tcPr>
            <w:tcW w:w="2250" w:type="dxa"/>
          </w:tcPr>
          <w:p w14:paraId="5F6434DB" w14:textId="77777777" w:rsidR="00F46604" w:rsidRPr="00C16E18" w:rsidRDefault="00F46604" w:rsidP="000C3C96">
            <w:pPr>
              <w:widowControl/>
              <w:tabs>
                <w:tab w:val="decimal" w:pos="1062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0.94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D372E" w14:paraId="0557EBD3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7017575A" w14:textId="77777777" w:rsidR="00F46604" w:rsidRPr="007D372E" w:rsidRDefault="00F46604" w:rsidP="000C3C96">
            <w:pPr>
              <w:spacing w:before="60"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Master’s degree plus 30 or more semester hours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4A7F010B" w14:textId="77777777" w:rsidR="00F46604" w:rsidRPr="00C16E18" w:rsidRDefault="00F46604" w:rsidP="000C3C96">
            <w:pPr>
              <w:tabs>
                <w:tab w:val="decimal" w:pos="1062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12.30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D372E" w14:paraId="356C6456" w14:textId="77777777" w:rsidTr="000C3C96">
        <w:trPr>
          <w:cantSplit/>
          <w:tblHeader/>
        </w:trPr>
        <w:tc>
          <w:tcPr>
            <w:tcW w:w="7375" w:type="dxa"/>
          </w:tcPr>
          <w:p w14:paraId="18FEB58D" w14:textId="77777777" w:rsidR="00F46604" w:rsidRPr="007D372E" w:rsidRDefault="00F46604" w:rsidP="000C3C96">
            <w:pPr>
              <w:spacing w:before="60"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Master’s degree</w:t>
            </w:r>
          </w:p>
        </w:tc>
        <w:tc>
          <w:tcPr>
            <w:tcW w:w="2250" w:type="dxa"/>
          </w:tcPr>
          <w:p w14:paraId="7E87A907" w14:textId="77777777" w:rsidR="00F46604" w:rsidRPr="00C16E18" w:rsidRDefault="00F46604" w:rsidP="000C3C96">
            <w:pPr>
              <w:tabs>
                <w:tab w:val="decimal" w:pos="1062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30.93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D372E" w14:paraId="0039980A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1A51F536" w14:textId="77777777" w:rsidR="00F46604" w:rsidRPr="007D372E" w:rsidRDefault="00F46604" w:rsidP="000C3C96">
            <w:pPr>
              <w:spacing w:before="60"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Bachelor’s degree plus 30 or more semester hours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5538D469" w14:textId="77777777" w:rsidR="00F46604" w:rsidRPr="00C16E18" w:rsidRDefault="00F46604" w:rsidP="000C3C96">
            <w:pPr>
              <w:tabs>
                <w:tab w:val="decimal" w:pos="1062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26.22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D372E" w14:paraId="3C8E06A3" w14:textId="77777777" w:rsidTr="000C3C96">
        <w:trPr>
          <w:cantSplit/>
          <w:tblHeader/>
        </w:trPr>
        <w:tc>
          <w:tcPr>
            <w:tcW w:w="7375" w:type="dxa"/>
          </w:tcPr>
          <w:p w14:paraId="3C8A6D95" w14:textId="77777777" w:rsidR="00F46604" w:rsidRPr="007D372E" w:rsidRDefault="00F46604" w:rsidP="000C3C96">
            <w:pPr>
              <w:spacing w:before="60"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Bachelor’s degree</w:t>
            </w:r>
          </w:p>
        </w:tc>
        <w:tc>
          <w:tcPr>
            <w:tcW w:w="2250" w:type="dxa"/>
          </w:tcPr>
          <w:p w14:paraId="259ABE94" w14:textId="77777777" w:rsidR="00F46604" w:rsidRPr="00C16E18" w:rsidRDefault="00F46604" w:rsidP="000C3C96">
            <w:pPr>
              <w:tabs>
                <w:tab w:val="decimal" w:pos="1062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27.56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D372E" w14:paraId="479C74C5" w14:textId="77777777" w:rsidTr="000C3C96">
        <w:trPr>
          <w:cantSplit/>
          <w:tblHeader/>
        </w:trPr>
        <w:tc>
          <w:tcPr>
            <w:tcW w:w="7375" w:type="dxa"/>
            <w:shd w:val="clear" w:color="auto" w:fill="D9D9D9" w:themeFill="background1" w:themeFillShade="D9"/>
          </w:tcPr>
          <w:p w14:paraId="2FA17102" w14:textId="77777777" w:rsidR="00F46604" w:rsidRPr="007D372E" w:rsidRDefault="00F46604" w:rsidP="000C3C96">
            <w:pPr>
              <w:spacing w:before="60"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Less than </w:t>
            </w:r>
            <w:proofErr w:type="gramStart"/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Bachelor’s</w:t>
            </w:r>
            <w:proofErr w:type="gramEnd"/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d</w:t>
            </w:r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egree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14:paraId="5F7932BD" w14:textId="77777777" w:rsidR="00F46604" w:rsidRPr="00C16E18" w:rsidRDefault="00F46604" w:rsidP="000C3C96">
            <w:pPr>
              <w:tabs>
                <w:tab w:val="decimal" w:pos="1062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0.29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F46604" w:rsidRPr="007D372E" w14:paraId="5FBD7E04" w14:textId="77777777" w:rsidTr="000C3C96">
        <w:trPr>
          <w:cantSplit/>
          <w:tblHeader/>
        </w:trPr>
        <w:tc>
          <w:tcPr>
            <w:tcW w:w="7375" w:type="dxa"/>
          </w:tcPr>
          <w:p w14:paraId="583889EC" w14:textId="77777777" w:rsidR="00F46604" w:rsidRPr="007D372E" w:rsidRDefault="00F46604" w:rsidP="000C3C96">
            <w:pPr>
              <w:spacing w:before="60"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7D37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None Reported</w:t>
            </w:r>
          </w:p>
        </w:tc>
        <w:tc>
          <w:tcPr>
            <w:tcW w:w="2250" w:type="dxa"/>
          </w:tcPr>
          <w:p w14:paraId="0C101335" w14:textId="77777777" w:rsidR="00F46604" w:rsidRPr="00C16E18" w:rsidRDefault="00F46604" w:rsidP="000C3C96">
            <w:pPr>
              <w:tabs>
                <w:tab w:val="decimal" w:pos="1062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16E18">
              <w:rPr>
                <w:rFonts w:ascii="Arial" w:hAnsi="Arial" w:cs="Arial"/>
                <w:sz w:val="24"/>
                <w:szCs w:val="24"/>
              </w:rPr>
              <w:t>1.22</w:t>
            </w: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</w:tbl>
    <w:p w14:paraId="03984E47" w14:textId="77777777" w:rsidR="00F46604" w:rsidRDefault="00F46604" w:rsidP="00F46604">
      <w:pPr>
        <w:spacing w:after="0" w:line="205" w:lineRule="exact"/>
        <w:ind w:left="440" w:right="-20"/>
        <w:rPr>
          <w:rFonts w:ascii="Arial" w:eastAsia="Arial" w:hAnsi="Arial" w:cs="Arial"/>
          <w:sz w:val="18"/>
          <w:szCs w:val="18"/>
        </w:rPr>
      </w:pPr>
    </w:p>
    <w:p w14:paraId="7DDE4FF2" w14:textId="77777777" w:rsidR="00F46604" w:rsidRDefault="00F46604"/>
    <w:sectPr w:rsidR="00F46604" w:rsidSect="00237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DB77B" w14:textId="77777777" w:rsidR="001438B3" w:rsidRDefault="001438B3" w:rsidP="001438B3">
      <w:pPr>
        <w:spacing w:after="0" w:line="240" w:lineRule="auto"/>
      </w:pPr>
      <w:r>
        <w:separator/>
      </w:r>
    </w:p>
  </w:endnote>
  <w:endnote w:type="continuationSeparator" w:id="0">
    <w:p w14:paraId="69023785" w14:textId="77777777" w:rsidR="001438B3" w:rsidRDefault="001438B3" w:rsidP="00143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B6224E" w14:textId="77777777" w:rsidR="001438B3" w:rsidRDefault="001438B3" w:rsidP="001438B3">
      <w:pPr>
        <w:spacing w:after="0" w:line="240" w:lineRule="auto"/>
      </w:pPr>
      <w:r>
        <w:separator/>
      </w:r>
    </w:p>
  </w:footnote>
  <w:footnote w:type="continuationSeparator" w:id="0">
    <w:p w14:paraId="0D53D7A7" w14:textId="77777777" w:rsidR="001438B3" w:rsidRDefault="001438B3" w:rsidP="001438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04"/>
    <w:rsid w:val="001438B3"/>
    <w:rsid w:val="002374FD"/>
    <w:rsid w:val="002800A1"/>
    <w:rsid w:val="00616D21"/>
    <w:rsid w:val="00E813DA"/>
    <w:rsid w:val="00EC5DE3"/>
    <w:rsid w:val="00F4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F2F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604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6604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604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6604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6604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604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604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604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604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604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46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46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66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6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604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6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604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6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604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6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604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66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60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6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6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F46604"/>
    <w:rPr>
      <w:color w:val="0000FF"/>
      <w:u w:val="single"/>
    </w:rPr>
  </w:style>
  <w:style w:type="table" w:styleId="TableGrid">
    <w:name w:val="Table Grid"/>
    <w:basedOn w:val="TableNormal"/>
    <w:rsid w:val="00F46604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F4660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46604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3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8B3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438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8B3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de.ca.gov/pd/ee/teacherequitydefinitions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q.cde.ca.gov/dataques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Qualifications - STARC Report Card (CA Dept of Education)</dc:title>
  <dc:subject>Teachers Qualifications annual report card that summarizes data of students statewide and disaggregated by student groups.</dc:subject>
  <dc:creator/>
  <cp:keywords/>
  <dc:description/>
  <cp:lastModifiedBy/>
  <cp:revision>1</cp:revision>
  <dcterms:created xsi:type="dcterms:W3CDTF">2024-06-21T15:39:00Z</dcterms:created>
  <dcterms:modified xsi:type="dcterms:W3CDTF">2024-06-21T15:42:00Z</dcterms:modified>
</cp:coreProperties>
</file>