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F483" w14:textId="77777777" w:rsidR="003C7B86" w:rsidRDefault="003C7B86" w:rsidP="003C7B86">
      <w:pPr>
        <w:pStyle w:val="Header"/>
        <w:pBdr>
          <w:bottom w:val="none" w:sz="0" w:space="0" w:color="auto"/>
        </w:pBdr>
        <w:tabs>
          <w:tab w:val="clear" w:pos="4680"/>
        </w:tabs>
        <w:spacing w:after="0"/>
        <w:jc w:val="left"/>
      </w:pPr>
      <w:r>
        <w:rPr>
          <w:noProof/>
        </w:rPr>
        <w:drawing>
          <wp:inline distT="0" distB="0" distL="0" distR="0" wp14:anchorId="7F4C4B24" wp14:editId="2BD06EF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3D2306" w14:textId="77777777" w:rsidR="003C7B86" w:rsidRPr="00B050BF" w:rsidRDefault="003C7B86" w:rsidP="003C7B86">
      <w:pPr>
        <w:pStyle w:val="HeaderName"/>
        <w:pBdr>
          <w:bottom w:val="none" w:sz="0" w:space="0" w:color="auto"/>
        </w:pBdr>
        <w:spacing w:after="0"/>
      </w:pPr>
      <w:r w:rsidRPr="00B050BF">
        <w:rPr>
          <w:noProof/>
        </w:rPr>
        <w:fldChar w:fldCharType="begin" w:fldLock="1"/>
      </w:r>
      <w:r w:rsidRPr="00B050BF">
        <w:rPr>
          <w:noProof/>
        </w:rPr>
        <w:instrText xml:space="preserve"> STYLEREF  "Heading 1"  \* MERGEFORMAT </w:instrText>
      </w:r>
      <w:r w:rsidRPr="00B050BF">
        <w:rPr>
          <w:noProof/>
        </w:rPr>
        <w:fldChar w:fldCharType="separate"/>
      </w:r>
      <w:r w:rsidRPr="003C7B86">
        <w:rPr>
          <w:bCs/>
          <w:noProof/>
        </w:rPr>
        <w:t>3-5-ETS1-2 Engineering Design</w:t>
      </w:r>
      <w:r w:rsidRPr="00B050BF">
        <w:rPr>
          <w:noProof/>
        </w:rPr>
        <w:fldChar w:fldCharType="end"/>
      </w:r>
    </w:p>
    <w:p w14:paraId="53B4C52B" w14:textId="5D17DA73" w:rsidR="003C7B86" w:rsidRDefault="003C7B86" w:rsidP="003C7B86">
      <w:pPr>
        <w:pStyle w:val="Header"/>
        <w:pBdr>
          <w:bottom w:val="none" w:sz="0" w:space="0" w:color="auto"/>
        </w:pBdr>
        <w:tabs>
          <w:tab w:val="clear" w:pos="4680"/>
        </w:tabs>
        <w:spacing w:after="240"/>
      </w:pPr>
      <w:r w:rsidRPr="00B63D23">
        <w:t xml:space="preserve">California Science Test—Item </w:t>
      </w:r>
      <w:r w:rsidR="00FC3C9E">
        <w:t xml:space="preserve">Content </w:t>
      </w:r>
      <w:r w:rsidRPr="00B63D23">
        <w:t>Specifications</w:t>
      </w:r>
    </w:p>
    <w:p w14:paraId="43DF8AE5" w14:textId="77777777" w:rsidR="00146425" w:rsidRPr="00B050BF" w:rsidRDefault="00146425" w:rsidP="003C7B86">
      <w:pPr>
        <w:pStyle w:val="Heading1"/>
        <w:pageBreakBefore w:val="0"/>
        <w:pBdr>
          <w:top w:val="none" w:sz="0" w:space="0" w:color="auto"/>
        </w:pBdr>
        <w:spacing w:after="240"/>
        <w:rPr>
          <w:lang w:val="en-US"/>
        </w:rPr>
      </w:pPr>
      <w:r w:rsidRPr="00B050BF">
        <w:rPr>
          <w:lang w:val="en-US"/>
        </w:rPr>
        <w:t>3-5-ETS1-2 Engineering Design</w:t>
      </w:r>
    </w:p>
    <w:p w14:paraId="71E05E90" w14:textId="77777777" w:rsidR="00146425" w:rsidRPr="00510C04" w:rsidRDefault="00146425" w:rsidP="00A758CE">
      <w:pPr>
        <w:spacing w:before="240" w:after="240"/>
        <w:rPr>
          <w:rFonts w:cs="Arial"/>
          <w:szCs w:val="24"/>
        </w:rPr>
      </w:pPr>
      <w:r w:rsidRPr="00510C04">
        <w:rPr>
          <w:rFonts w:cs="Arial"/>
          <w:szCs w:val="24"/>
        </w:rPr>
        <w:t xml:space="preserve">Students who demonstrate understanding can: </w:t>
      </w:r>
    </w:p>
    <w:p w14:paraId="47989F51" w14:textId="77777777" w:rsidR="00146425" w:rsidRPr="001F170D" w:rsidRDefault="00146425" w:rsidP="00B222A1">
      <w:pPr>
        <w:pStyle w:val="PerformanceExpectation1"/>
      </w:pPr>
      <w:r w:rsidRPr="00B222A1">
        <w:t>Generate and compare multiple possible solutions to a problem based on how well each is likely to meet the criteria and constraints of the problem.</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5-ETS1-2"/>
      </w:tblPr>
      <w:tblGrid>
        <w:gridCol w:w="3505"/>
        <w:gridCol w:w="3510"/>
        <w:gridCol w:w="3065"/>
      </w:tblGrid>
      <w:tr w:rsidR="00146425" w:rsidRPr="00510C04" w14:paraId="137E4D85" w14:textId="77777777" w:rsidTr="00B222A1">
        <w:trPr>
          <w:tblHeader/>
        </w:trPr>
        <w:tc>
          <w:tcPr>
            <w:tcW w:w="3505" w:type="dxa"/>
            <w:tcBorders>
              <w:bottom w:val="single" w:sz="4" w:space="0" w:color="auto"/>
            </w:tcBorders>
            <w:shd w:val="clear" w:color="auto" w:fill="2F3995"/>
            <w:vAlign w:val="center"/>
          </w:tcPr>
          <w:p w14:paraId="4524BA92" w14:textId="77777777" w:rsidR="00146425" w:rsidRPr="00510C04" w:rsidRDefault="00146425" w:rsidP="00B63D23">
            <w:pPr>
              <w:pStyle w:val="TableHead1"/>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D164C35" w14:textId="77777777" w:rsidR="00146425" w:rsidRPr="000C3750" w:rsidRDefault="00146425" w:rsidP="00B63D23">
            <w:pPr>
              <w:pStyle w:val="TableHead1"/>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B764693" w14:textId="77777777" w:rsidR="00146425" w:rsidRPr="00AC778A" w:rsidRDefault="00146425" w:rsidP="00B63D23">
            <w:pPr>
              <w:pStyle w:val="TableHead1"/>
              <w:rPr>
                <w:color w:val="FFFFFF" w:themeColor="background1"/>
              </w:rPr>
            </w:pPr>
            <w:r w:rsidRPr="00AC778A">
              <w:rPr>
                <w:color w:val="FFFFFF" w:themeColor="background1"/>
              </w:rPr>
              <w:t>Crosscutting Concepts</w:t>
            </w:r>
          </w:p>
        </w:tc>
      </w:tr>
      <w:tr w:rsidR="00146425" w:rsidRPr="00510C04" w14:paraId="136BF754" w14:textId="77777777" w:rsidTr="00B222A1">
        <w:tc>
          <w:tcPr>
            <w:tcW w:w="3505" w:type="dxa"/>
            <w:shd w:val="clear" w:color="auto" w:fill="auto"/>
          </w:tcPr>
          <w:p w14:paraId="6F70B22B" w14:textId="77777777" w:rsidR="00146425" w:rsidRDefault="00146425" w:rsidP="003C7B86">
            <w:pPr>
              <w:pStyle w:val="Header6"/>
            </w:pPr>
            <w:r w:rsidRPr="00B222A1">
              <w:t>Constructing Explanations and Designing Solutions</w:t>
            </w:r>
          </w:p>
          <w:p w14:paraId="51700711" w14:textId="77777777" w:rsidR="00146425" w:rsidRPr="005A09DA" w:rsidRDefault="00146425" w:rsidP="002035F3">
            <w:pPr>
              <w:pStyle w:val="Paragraph1"/>
            </w:pPr>
            <w:r w:rsidRPr="00B222A1">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51CC034C" w14:textId="77777777" w:rsidR="00146425" w:rsidRPr="009F069F" w:rsidRDefault="00146425" w:rsidP="00146425">
            <w:pPr>
              <w:pStyle w:val="TableBullets1"/>
              <w:tabs>
                <w:tab w:val="clear" w:pos="360"/>
              </w:tabs>
            </w:pPr>
            <w:r w:rsidRPr="00B222A1">
              <w:t>Generate and compare multiple solutions to a problem based on how well they meet the criteria and constraints of the design problem.</w:t>
            </w:r>
          </w:p>
        </w:tc>
        <w:tc>
          <w:tcPr>
            <w:tcW w:w="3510" w:type="dxa"/>
            <w:shd w:val="clear" w:color="auto" w:fill="auto"/>
          </w:tcPr>
          <w:p w14:paraId="1AA75892" w14:textId="77777777" w:rsidR="00146425" w:rsidRPr="005A09DA" w:rsidRDefault="00146425" w:rsidP="003C7B86">
            <w:pPr>
              <w:pStyle w:val="Header6"/>
            </w:pPr>
            <w:r w:rsidRPr="00B222A1">
              <w:t>ETS1.B: Developing Possible Solutions</w:t>
            </w:r>
          </w:p>
          <w:p w14:paraId="20FDAA57" w14:textId="77777777" w:rsidR="00146425" w:rsidRPr="00B222A1" w:rsidRDefault="00146425" w:rsidP="00146425">
            <w:pPr>
              <w:pStyle w:val="TableNumbers1"/>
              <w:numPr>
                <w:ilvl w:val="0"/>
                <w:numId w:val="67"/>
              </w:numPr>
              <w:ind w:left="331"/>
              <w:rPr>
                <w:rFonts w:cs="Arial"/>
                <w:szCs w:val="24"/>
              </w:rPr>
            </w:pPr>
            <w:r w:rsidRPr="00B222A1">
              <w:t>Research on a problem should be carried out before beginning to design a solution. Testing a solution involves investigating how well it performs under a range of likely conditions.</w:t>
            </w:r>
          </w:p>
          <w:p w14:paraId="3E7C8227" w14:textId="77777777" w:rsidR="00146425" w:rsidRPr="00B222A1" w:rsidRDefault="00146425" w:rsidP="00146425">
            <w:pPr>
              <w:pStyle w:val="TableNumbers1"/>
              <w:numPr>
                <w:ilvl w:val="0"/>
                <w:numId w:val="67"/>
              </w:numPr>
              <w:ind w:left="309" w:hanging="338"/>
              <w:rPr>
                <w:rFonts w:cs="Arial"/>
                <w:szCs w:val="24"/>
              </w:rPr>
            </w:pPr>
            <w:r w:rsidRPr="00B222A1">
              <w:t>At whatever stage, communicating with peers about proposed solutions is an important part of the design process, and shared ideas can lead to improved designs.</w:t>
            </w:r>
          </w:p>
        </w:tc>
        <w:tc>
          <w:tcPr>
            <w:tcW w:w="3065" w:type="dxa"/>
            <w:shd w:val="clear" w:color="auto" w:fill="auto"/>
          </w:tcPr>
          <w:p w14:paraId="4999F500" w14:textId="77777777" w:rsidR="00146425" w:rsidRPr="00AF1646" w:rsidRDefault="00146425" w:rsidP="003C7B86">
            <w:pPr>
              <w:pStyle w:val="Header6"/>
            </w:pPr>
            <w:r w:rsidRPr="00B222A1">
              <w:t>Influence of Science, Engineering, and Technology on Society and the Natural World</w:t>
            </w:r>
          </w:p>
          <w:p w14:paraId="3258CAE1" w14:textId="77777777" w:rsidR="00146425" w:rsidRPr="009F069F" w:rsidRDefault="00146425" w:rsidP="00146425">
            <w:pPr>
              <w:pStyle w:val="TableBullets1"/>
              <w:tabs>
                <w:tab w:val="clear" w:pos="360"/>
              </w:tabs>
            </w:pPr>
            <w:r w:rsidRPr="00B222A1">
              <w:t>Engineers improve existing technologies or develop new ones to increase their benefits, decrease known risks, and meet societal demands.</w:t>
            </w:r>
          </w:p>
        </w:tc>
      </w:tr>
    </w:tbl>
    <w:p w14:paraId="2FFBFFF9" w14:textId="77777777" w:rsidR="00146425" w:rsidRPr="0097285D" w:rsidRDefault="00146425" w:rsidP="00B050BF">
      <w:pPr>
        <w:pStyle w:val="Heading2"/>
      </w:pPr>
      <w:r w:rsidRPr="0097285D">
        <w:t>Assessment Targets</w:t>
      </w:r>
    </w:p>
    <w:p w14:paraId="7197BE9B" w14:textId="77777777" w:rsidR="00146425" w:rsidRPr="0061242E" w:rsidRDefault="00146425" w:rsidP="00F1113C">
      <w:pPr>
        <w:pStyle w:val="ParagraphItalic1"/>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276F7127" w14:textId="77777777" w:rsidR="00B050BF" w:rsidRDefault="00B050BF" w:rsidP="003C7B86">
      <w:pPr>
        <w:pStyle w:val="Heading3"/>
        <w:keepLines w:val="0"/>
        <w:spacing w:before="240" w:after="240"/>
      </w:pPr>
      <w:r>
        <w:lastRenderedPageBreak/>
        <w:t xml:space="preserve">Science and Engineering </w:t>
      </w:r>
      <w:proofErr w:type="spellStart"/>
      <w:r w:rsidRPr="00801596">
        <w:t>Subpractice</w:t>
      </w:r>
      <w:proofErr w:type="spellEnd"/>
      <w:r>
        <w:t>(s)</w:t>
      </w:r>
    </w:p>
    <w:p w14:paraId="5260C720" w14:textId="77777777" w:rsidR="00146425" w:rsidRPr="00FD6751" w:rsidRDefault="00146425" w:rsidP="003C7B86">
      <w:pPr>
        <w:pStyle w:val="ParagraphItalic1"/>
        <w:keepNext/>
      </w:pPr>
      <w:r>
        <w:t xml:space="preserve">Please refer to appendix A for a complete list of Science and Engineering Practices (SEP) </w:t>
      </w:r>
      <w:proofErr w:type="spellStart"/>
      <w:r>
        <w:t>subpractices</w:t>
      </w:r>
      <w:proofErr w:type="spellEnd"/>
      <w:r>
        <w:t xml:space="preserve">. </w:t>
      </w:r>
      <w:r w:rsidRPr="005563AE">
        <w:t>Note that the list in this section is not exhaustive.</w:t>
      </w:r>
    </w:p>
    <w:p w14:paraId="65C3F615" w14:textId="77777777" w:rsidR="00146425" w:rsidRDefault="00146425" w:rsidP="003C7B86">
      <w:pPr>
        <w:pStyle w:val="Subpractice-21"/>
        <w:keepNext/>
      </w:pPr>
      <w:r>
        <w:t>6E.1</w:t>
      </w:r>
      <w:r>
        <w:tab/>
        <w:t xml:space="preserve">Ability to solve design </w:t>
      </w:r>
      <w:proofErr w:type="gramStart"/>
      <w:r>
        <w:t>problems</w:t>
      </w:r>
      <w:proofErr w:type="gramEnd"/>
    </w:p>
    <w:p w14:paraId="29C46D34" w14:textId="77777777" w:rsidR="00146425" w:rsidRPr="00C10941" w:rsidRDefault="00146425" w:rsidP="003C7B86">
      <w:pPr>
        <w:pStyle w:val="Subpractice-21"/>
        <w:keepNext/>
      </w:pPr>
      <w:r>
        <w:t>6E.2</w:t>
      </w:r>
      <w:r>
        <w:tab/>
        <w:t xml:space="preserve">Ability to evaluate and/or refine solutions to design </w:t>
      </w:r>
      <w:proofErr w:type="gramStart"/>
      <w:r>
        <w:t>problems</w:t>
      </w:r>
      <w:proofErr w:type="gramEnd"/>
    </w:p>
    <w:p w14:paraId="6F9E3B1B" w14:textId="77777777" w:rsidR="00146425" w:rsidRDefault="00146425" w:rsidP="00B050BF">
      <w:pPr>
        <w:pStyle w:val="Heading3"/>
        <w:keepNext w:val="0"/>
        <w:keepLines w:val="0"/>
        <w:spacing w:before="240" w:after="240"/>
      </w:pPr>
      <w:r>
        <w:t xml:space="preserve">Science and Engineering </w:t>
      </w:r>
      <w:proofErr w:type="spellStart"/>
      <w:r w:rsidRPr="00801596">
        <w:t>Subpractice</w:t>
      </w:r>
      <w:proofErr w:type="spellEnd"/>
      <w:r w:rsidRPr="00801596">
        <w:t xml:space="preserve"> Assessment Targets</w:t>
      </w:r>
    </w:p>
    <w:p w14:paraId="244E6522" w14:textId="77777777" w:rsidR="00146425" w:rsidRPr="009F50CB" w:rsidRDefault="00146425" w:rsidP="00AB7B8F">
      <w:pPr>
        <w:pStyle w:val="ParagraphItalic1"/>
      </w:pPr>
      <w:r>
        <w:t xml:space="preserve">Please refer to appendix A for a complete list of SEP </w:t>
      </w:r>
      <w:proofErr w:type="spellStart"/>
      <w:r>
        <w:t>subpractice</w:t>
      </w:r>
      <w:proofErr w:type="spellEnd"/>
      <w:r>
        <w:t xml:space="preserve"> assessment targets. </w:t>
      </w:r>
      <w:r w:rsidRPr="005563AE">
        <w:t>Note that the list in this section is not exhaustive.</w:t>
      </w:r>
    </w:p>
    <w:p w14:paraId="6E8A9999" w14:textId="77777777" w:rsidR="00146425" w:rsidRDefault="00146425" w:rsidP="00B222A1">
      <w:pPr>
        <w:pStyle w:val="Subpractice-31"/>
      </w:pPr>
      <w:r>
        <w:t>6E.1.2</w:t>
      </w:r>
      <w:r>
        <w:tab/>
        <w:t xml:space="preserve">Ability to generate multiple solutions for a design problem that meet design criteria and </w:t>
      </w:r>
      <w:proofErr w:type="gramStart"/>
      <w:r>
        <w:t>constraints</w:t>
      </w:r>
      <w:proofErr w:type="gramEnd"/>
    </w:p>
    <w:p w14:paraId="56337106" w14:textId="77777777" w:rsidR="00146425" w:rsidRDefault="00146425" w:rsidP="00B222A1">
      <w:pPr>
        <w:pStyle w:val="Subpractice-31"/>
      </w:pPr>
      <w:r>
        <w:t>6E.2.1</w:t>
      </w:r>
      <w:r>
        <w:tab/>
        <w:t xml:space="preserve">Ability to compare or critique competing design solutions based on design </w:t>
      </w:r>
      <w:proofErr w:type="gramStart"/>
      <w:r>
        <w:t>criteria</w:t>
      </w:r>
      <w:proofErr w:type="gramEnd"/>
    </w:p>
    <w:p w14:paraId="0E83E97F" w14:textId="77777777" w:rsidR="00146425" w:rsidRPr="00C10941" w:rsidRDefault="00146425" w:rsidP="00B222A1">
      <w:pPr>
        <w:pStyle w:val="Subpractice-31"/>
      </w:pPr>
      <w:r>
        <w:t>6E.2.2</w:t>
      </w:r>
      <w:r>
        <w:tab/>
        <w:t xml:space="preserve">Ability to evaluate and/or refine (optimize) design solutions based on scientific knowledge or </w:t>
      </w:r>
      <w:proofErr w:type="gramStart"/>
      <w:r>
        <w:t>evidence</w:t>
      </w:r>
      <w:proofErr w:type="gramEnd"/>
    </w:p>
    <w:p w14:paraId="75A15957" w14:textId="77777777" w:rsidR="00146425" w:rsidRPr="00801596" w:rsidRDefault="00146425" w:rsidP="00B050BF">
      <w:pPr>
        <w:pStyle w:val="Heading3"/>
        <w:keepNext w:val="0"/>
        <w:keepLines w:val="0"/>
        <w:spacing w:before="240" w:after="240"/>
      </w:pPr>
      <w:r w:rsidRPr="00801596">
        <w:t>D</w:t>
      </w:r>
      <w:r>
        <w:t xml:space="preserve">isciplinary Core </w:t>
      </w:r>
      <w:r w:rsidRPr="00801596">
        <w:t>I</w:t>
      </w:r>
      <w:r>
        <w:t>dea</w:t>
      </w:r>
      <w:r w:rsidRPr="00801596">
        <w:t xml:space="preserve"> Assessment Targets</w:t>
      </w:r>
    </w:p>
    <w:p w14:paraId="7F742646" w14:textId="010EB4DD" w:rsidR="00FE3415" w:rsidRPr="00497EFD" w:rsidRDefault="00146425" w:rsidP="00497EFD">
      <w:pPr>
        <w:pStyle w:val="Heading4"/>
        <w:ind w:left="576"/>
        <w:rPr>
          <w:b w:val="0"/>
        </w:rPr>
      </w:pPr>
      <w:r w:rsidRPr="00497EFD">
        <w:rPr>
          <w:b w:val="0"/>
        </w:rPr>
        <w:t>ETS</w:t>
      </w:r>
      <w:proofErr w:type="gramStart"/>
      <w:r w:rsidRPr="00497EFD">
        <w:rPr>
          <w:b w:val="0"/>
        </w:rPr>
        <w:t>1.B.</w:t>
      </w:r>
      <w:proofErr w:type="gramEnd"/>
      <w:r w:rsidRPr="00497EFD">
        <w:rPr>
          <w:b w:val="0"/>
        </w:rPr>
        <w:t>2</w:t>
      </w:r>
    </w:p>
    <w:p w14:paraId="49ED6540" w14:textId="1829321C" w:rsidR="00146425" w:rsidRDefault="00146425" w:rsidP="00552522">
      <w:pPr>
        <w:pStyle w:val="DashedBullets"/>
        <w:ind w:left="1800"/>
      </w:pPr>
      <w:r>
        <w:t xml:space="preserve">Translate research on the wants or needs of stakeholders into criteria for success for a potential design </w:t>
      </w:r>
      <w:proofErr w:type="gramStart"/>
      <w:r>
        <w:t>solution</w:t>
      </w:r>
      <w:proofErr w:type="gramEnd"/>
    </w:p>
    <w:p w14:paraId="335231D3" w14:textId="103F2CCC" w:rsidR="00146425" w:rsidRDefault="00146425" w:rsidP="00552522">
      <w:pPr>
        <w:pStyle w:val="DashedBullets"/>
        <w:ind w:left="1800"/>
      </w:pPr>
      <w:r>
        <w:t xml:space="preserve">Describe the role of criteria and constraints in helping to select among multiple potential design </w:t>
      </w:r>
      <w:proofErr w:type="gramStart"/>
      <w:r>
        <w:t>solutions</w:t>
      </w:r>
      <w:proofErr w:type="gramEnd"/>
    </w:p>
    <w:p w14:paraId="734E42DE" w14:textId="6E6D6D94" w:rsidR="00146425" w:rsidRDefault="00146425" w:rsidP="00552522">
      <w:pPr>
        <w:pStyle w:val="DashedBullets"/>
        <w:ind w:left="1800"/>
      </w:pPr>
      <w:r>
        <w:t xml:space="preserve">Identify instances in which stakeholders make tradeoffs among a broad list of wants and needs in order to keep a design solution within relevant </w:t>
      </w:r>
      <w:proofErr w:type="gramStart"/>
      <w:r>
        <w:t>constraints</w:t>
      </w:r>
      <w:proofErr w:type="gramEnd"/>
    </w:p>
    <w:p w14:paraId="20A3E967" w14:textId="41C9BAC8" w:rsidR="00FE3415" w:rsidRPr="00497EFD" w:rsidRDefault="00146425" w:rsidP="00497EFD">
      <w:pPr>
        <w:pStyle w:val="Heading4"/>
        <w:ind w:left="576"/>
        <w:rPr>
          <w:b w:val="0"/>
        </w:rPr>
      </w:pPr>
      <w:r w:rsidRPr="00497EFD">
        <w:rPr>
          <w:b w:val="0"/>
        </w:rPr>
        <w:t>ETS</w:t>
      </w:r>
      <w:proofErr w:type="gramStart"/>
      <w:r w:rsidRPr="00497EFD">
        <w:rPr>
          <w:b w:val="0"/>
        </w:rPr>
        <w:t>1.B.</w:t>
      </w:r>
      <w:proofErr w:type="gramEnd"/>
      <w:r w:rsidRPr="00497EFD">
        <w:rPr>
          <w:b w:val="0"/>
        </w:rPr>
        <w:t>3</w:t>
      </w:r>
    </w:p>
    <w:p w14:paraId="1C6828F9" w14:textId="5AC708A8" w:rsidR="00146425" w:rsidRDefault="00146425" w:rsidP="00552522">
      <w:pPr>
        <w:pStyle w:val="DashedBullets"/>
        <w:ind w:left="1800"/>
      </w:pPr>
      <w:r>
        <w:t xml:space="preserve">Describe the underlying simple physical principles that govern the functioning of a potential design </w:t>
      </w:r>
      <w:proofErr w:type="gramStart"/>
      <w:r>
        <w:t>solution</w:t>
      </w:r>
      <w:proofErr w:type="gramEnd"/>
    </w:p>
    <w:p w14:paraId="62F8A8B4" w14:textId="6BB97CD3" w:rsidR="00146425" w:rsidRDefault="00146425" w:rsidP="00552522">
      <w:pPr>
        <w:pStyle w:val="DashedBullets"/>
        <w:ind w:left="1800"/>
      </w:pPr>
      <w:r>
        <w:t xml:space="preserve">Describe the functioning of a potential design solution in terms of the ability of the design to meet relevant </w:t>
      </w:r>
      <w:proofErr w:type="gramStart"/>
      <w:r>
        <w:t>criteria</w:t>
      </w:r>
      <w:proofErr w:type="gramEnd"/>
    </w:p>
    <w:p w14:paraId="786CEFD5" w14:textId="62113A1E" w:rsidR="00146425" w:rsidRDefault="00146425" w:rsidP="00B66B4D">
      <w:pPr>
        <w:pStyle w:val="DashedBullets"/>
        <w:keepNext/>
        <w:ind w:left="1800"/>
      </w:pPr>
      <w:r>
        <w:lastRenderedPageBreak/>
        <w:t xml:space="preserve">Describe the functioning of a potential design solution in terms of how well it stays within the constraints of the design </w:t>
      </w:r>
      <w:proofErr w:type="gramStart"/>
      <w:r>
        <w:t>problem</w:t>
      </w:r>
      <w:proofErr w:type="gramEnd"/>
    </w:p>
    <w:p w14:paraId="0639B48B" w14:textId="61011D1E" w:rsidR="00146425" w:rsidRPr="00C10941" w:rsidRDefault="00146425" w:rsidP="00552522">
      <w:pPr>
        <w:pStyle w:val="DashedBullets"/>
        <w:ind w:left="1800"/>
      </w:pPr>
      <w:r>
        <w:t xml:space="preserve">Propose novel ways for communicating ideas regarding the function of a potential design solution to relevant stakeholders with particular wants or </w:t>
      </w:r>
      <w:proofErr w:type="gramStart"/>
      <w:r>
        <w:t>needs</w:t>
      </w:r>
      <w:proofErr w:type="gramEnd"/>
    </w:p>
    <w:p w14:paraId="6ECFFD34" w14:textId="77777777" w:rsidR="00146425" w:rsidRPr="00801596" w:rsidRDefault="00146425" w:rsidP="00B050BF">
      <w:pPr>
        <w:pStyle w:val="Heading3"/>
        <w:keepNext w:val="0"/>
        <w:keepLines w:val="0"/>
        <w:spacing w:before="240" w:after="240"/>
      </w:pPr>
      <w:r w:rsidRPr="00801596">
        <w:t>C</w:t>
      </w:r>
      <w:r>
        <w:t>rosscutting Concept</w:t>
      </w:r>
      <w:r w:rsidRPr="00801596">
        <w:t xml:space="preserve"> Assessment Target</w:t>
      </w:r>
      <w:r>
        <w:t>(</w:t>
      </w:r>
      <w:r w:rsidRPr="00801596">
        <w:t>s</w:t>
      </w:r>
      <w:r>
        <w:t>)</w:t>
      </w:r>
    </w:p>
    <w:p w14:paraId="3C31A362" w14:textId="77777777" w:rsidR="00146425" w:rsidRDefault="00146425" w:rsidP="00B222A1">
      <w:pPr>
        <w:rPr>
          <w:lang w:eastAsia="ko-KR"/>
        </w:rPr>
      </w:pPr>
      <w:r>
        <w:t>Not applicable.</w:t>
      </w:r>
    </w:p>
    <w:p w14:paraId="5755CB3B" w14:textId="77777777" w:rsidR="00146425" w:rsidRDefault="00146425" w:rsidP="00B050BF">
      <w:pPr>
        <w:pStyle w:val="Heading2"/>
        <w:rPr>
          <w:i/>
          <w:szCs w:val="24"/>
        </w:rPr>
      </w:pPr>
      <w:r w:rsidRPr="00935CE2">
        <w:rPr>
          <w:lang w:eastAsia="ko-KR"/>
        </w:rPr>
        <w:t>Examples of Integration of Assessment Targets and Evidence</w:t>
      </w:r>
    </w:p>
    <w:p w14:paraId="11626E1A" w14:textId="77777777" w:rsidR="00146425" w:rsidRPr="00B63D23" w:rsidRDefault="00146425" w:rsidP="00192C71">
      <w:pPr>
        <w:pStyle w:val="ParagraphItalic1"/>
        <w:keepNext/>
        <w:keepLines/>
      </w:pPr>
      <w:r>
        <w:t>Note that the list in this section is not exhaustive.</w:t>
      </w:r>
    </w:p>
    <w:p w14:paraId="0826A2DB" w14:textId="77777777" w:rsidR="00146425" w:rsidRDefault="00146425" w:rsidP="00B222A1">
      <w:pPr>
        <w:pStyle w:val="Paragraph1"/>
      </w:pPr>
      <w:r>
        <w:t>Task provides information regarding an engineering design problem, the desires of relevant stakeholders, and the translation of their wants/needs into a set of meaningful criteria and constraints on potential solutions:</w:t>
      </w:r>
    </w:p>
    <w:p w14:paraId="4D426301" w14:textId="77777777" w:rsidR="00146425" w:rsidRDefault="00146425" w:rsidP="00146425">
      <w:pPr>
        <w:pStyle w:val="DashedBullets1"/>
        <w:numPr>
          <w:ilvl w:val="0"/>
          <w:numId w:val="70"/>
        </w:numPr>
      </w:pPr>
      <w:r>
        <w:t>Generates (or selects from a broad list) at least two unique potential solutions that fit within the constraints of the stakeholders while still meeting their criteria for success (6E.1.2 and ETS</w:t>
      </w:r>
      <w:proofErr w:type="gramStart"/>
      <w:r>
        <w:t>1.B.</w:t>
      </w:r>
      <w:proofErr w:type="gramEnd"/>
      <w:r>
        <w:t>2)</w:t>
      </w:r>
    </w:p>
    <w:p w14:paraId="06DD0717" w14:textId="77777777" w:rsidR="00146425" w:rsidRDefault="00146425" w:rsidP="00146425">
      <w:pPr>
        <w:pStyle w:val="DashedBullets1"/>
        <w:numPr>
          <w:ilvl w:val="0"/>
          <w:numId w:val="70"/>
        </w:numPr>
      </w:pPr>
      <w:r>
        <w:t>Selects the design from among multiple potential design solutions that best meets the criteria for success while staying within relevant constraints (6E.2.1 and ETS</w:t>
      </w:r>
      <w:proofErr w:type="gramStart"/>
      <w:r>
        <w:t>1.B.</w:t>
      </w:r>
      <w:proofErr w:type="gramEnd"/>
      <w:r>
        <w:t>2)</w:t>
      </w:r>
    </w:p>
    <w:p w14:paraId="6865BC25" w14:textId="77777777" w:rsidR="00146425" w:rsidRDefault="00146425" w:rsidP="00146425">
      <w:pPr>
        <w:pStyle w:val="DashedBullets1"/>
        <w:numPr>
          <w:ilvl w:val="0"/>
          <w:numId w:val="70"/>
        </w:numPr>
      </w:pPr>
      <w:r>
        <w:t>Generates an explanation for the selection based on prioritization of some criteria over others in light of relevant constraints (6E.2.1 and ETS</w:t>
      </w:r>
      <w:proofErr w:type="gramStart"/>
      <w:r>
        <w:t>1.B.</w:t>
      </w:r>
      <w:proofErr w:type="gramEnd"/>
      <w:r>
        <w:t>2)</w:t>
      </w:r>
    </w:p>
    <w:p w14:paraId="21EFB986" w14:textId="77777777" w:rsidR="00146425" w:rsidRDefault="00146425" w:rsidP="00B222A1">
      <w:pPr>
        <w:pStyle w:val="Paragraph1"/>
      </w:pPr>
      <w:r>
        <w:t>Task provides information about the desires of relevant stakeholders leading to an engineering design problem, the translation of their wants/needs into a set of meaningful criteria and constraints on potential solutions, and a proposed design solution:</w:t>
      </w:r>
    </w:p>
    <w:p w14:paraId="04AD1A9B" w14:textId="77777777" w:rsidR="00146425" w:rsidRDefault="00146425" w:rsidP="00146425">
      <w:pPr>
        <w:pStyle w:val="DashedBullets1"/>
        <w:numPr>
          <w:ilvl w:val="0"/>
          <w:numId w:val="70"/>
        </w:numPr>
      </w:pPr>
      <w:r>
        <w:t>Identifies which wants/needs the design solution meets and which it failed to meet (6E.2.1 and ETS</w:t>
      </w:r>
      <w:proofErr w:type="gramStart"/>
      <w:r>
        <w:t>1.B.</w:t>
      </w:r>
      <w:proofErr w:type="gramEnd"/>
      <w:r>
        <w:t>2)</w:t>
      </w:r>
    </w:p>
    <w:p w14:paraId="7FE26660" w14:textId="77777777" w:rsidR="00146425" w:rsidRDefault="00146425" w:rsidP="00146425">
      <w:pPr>
        <w:pStyle w:val="DashedBullets1"/>
        <w:numPr>
          <w:ilvl w:val="0"/>
          <w:numId w:val="70"/>
        </w:numPr>
      </w:pPr>
      <w:r>
        <w:t>Generates (or selects) an explanation for why the stakeholders prioritized some criteria over others and that focuses on the role of constraints on limiting potential solutions (6E.2.1 and ETS</w:t>
      </w:r>
      <w:proofErr w:type="gramStart"/>
      <w:r>
        <w:t>1.B.</w:t>
      </w:r>
      <w:proofErr w:type="gramEnd"/>
      <w:r>
        <w:t>2)</w:t>
      </w:r>
    </w:p>
    <w:p w14:paraId="2B7E6850" w14:textId="77777777" w:rsidR="00146425" w:rsidRDefault="00146425" w:rsidP="00146425">
      <w:pPr>
        <w:pStyle w:val="DashedBullets1"/>
        <w:numPr>
          <w:ilvl w:val="0"/>
          <w:numId w:val="70"/>
        </w:numPr>
      </w:pPr>
      <w:r>
        <w:t>Generates or selects a method for testing whether the functioning of the proposed solution meets the criteria for success or stays within relevant constraints (6E.2.2 and ETS</w:t>
      </w:r>
      <w:proofErr w:type="gramStart"/>
      <w:r>
        <w:t>1.B.</w:t>
      </w:r>
      <w:proofErr w:type="gramEnd"/>
      <w:r>
        <w:t>3)</w:t>
      </w:r>
    </w:p>
    <w:p w14:paraId="2B748D38" w14:textId="77777777" w:rsidR="00146425" w:rsidRDefault="00146425">
      <w:pPr>
        <w:pStyle w:val="Paragraph1"/>
      </w:pPr>
      <w:r>
        <w:lastRenderedPageBreak/>
        <w:t>Task provides information regarding a simple engineering design problem and several unique potential solutions:</w:t>
      </w:r>
    </w:p>
    <w:p w14:paraId="315A741D" w14:textId="77777777" w:rsidR="00146425" w:rsidRDefault="00146425" w:rsidP="00497EFD">
      <w:pPr>
        <w:pStyle w:val="DashedBullets1"/>
        <w:keepNext/>
        <w:numPr>
          <w:ilvl w:val="0"/>
          <w:numId w:val="70"/>
        </w:numPr>
      </w:pPr>
      <w:r>
        <w:t>Identifies scientific ideas or principles that govern the effectiveness of each potential solution (6E.2.2 and ETS</w:t>
      </w:r>
      <w:proofErr w:type="gramStart"/>
      <w:r>
        <w:t>1.B.</w:t>
      </w:r>
      <w:proofErr w:type="gramEnd"/>
      <w:r>
        <w:t>3)</w:t>
      </w:r>
    </w:p>
    <w:p w14:paraId="76253D0C" w14:textId="77777777" w:rsidR="00146425" w:rsidRDefault="00146425" w:rsidP="00497EFD">
      <w:pPr>
        <w:pStyle w:val="DashedBullets1"/>
        <w:keepNext/>
        <w:numPr>
          <w:ilvl w:val="0"/>
          <w:numId w:val="70"/>
        </w:numPr>
      </w:pPr>
      <w:r>
        <w:t>Generates a viable constraint that might assist in selecting among the potential solutions provided (6E.2.2 and ETS</w:t>
      </w:r>
      <w:proofErr w:type="gramStart"/>
      <w:r>
        <w:t>1.B.</w:t>
      </w:r>
      <w:proofErr w:type="gramEnd"/>
      <w:r>
        <w:t>3)</w:t>
      </w:r>
    </w:p>
    <w:p w14:paraId="0DA3DE43" w14:textId="1AF47C28" w:rsidR="00146425" w:rsidRPr="001D6620" w:rsidRDefault="00292AB0" w:rsidP="00B050BF">
      <w:pPr>
        <w:pStyle w:val="Heading2"/>
      </w:pPr>
      <w:r>
        <w:t xml:space="preserve">California </w:t>
      </w:r>
      <w:r w:rsidR="00146425" w:rsidRPr="001D6620">
        <w:t>Environmental Principle</w:t>
      </w:r>
      <w:r w:rsidR="00146425">
        <w:t>s and Concepts</w:t>
      </w:r>
    </w:p>
    <w:p w14:paraId="62926F34" w14:textId="77777777" w:rsidR="00146425" w:rsidRPr="001B57B9" w:rsidRDefault="00146425" w:rsidP="00146425">
      <w:pPr>
        <w:pStyle w:val="DashedBullets1"/>
        <w:numPr>
          <w:ilvl w:val="0"/>
          <w:numId w:val="70"/>
        </w:numPr>
      </w:pPr>
      <w:r w:rsidRPr="00B222A1">
        <w:t>EP5:  Decisions affecting resources and natural systems are based on a wide range of considerations and decision-making processes.</w:t>
      </w:r>
    </w:p>
    <w:p w14:paraId="26C106F1" w14:textId="77777777" w:rsidR="00146425" w:rsidRPr="00B63D23" w:rsidRDefault="00146425" w:rsidP="00B050BF">
      <w:pPr>
        <w:pStyle w:val="Heading2"/>
      </w:pPr>
      <w:r w:rsidRPr="00510C04">
        <w:t>Possible Phenomena or Contexts</w:t>
      </w:r>
    </w:p>
    <w:p w14:paraId="5634185A" w14:textId="77777777" w:rsidR="00146425" w:rsidRPr="00B63D23" w:rsidRDefault="00146425" w:rsidP="00AB7B8F">
      <w:pPr>
        <w:pStyle w:val="ParagraphItalic1"/>
      </w:pPr>
      <w:r>
        <w:t>Note that the list in this section is not exhaustive.</w:t>
      </w:r>
    </w:p>
    <w:p w14:paraId="6A20C369" w14:textId="77777777" w:rsidR="00146425" w:rsidRDefault="00146425" w:rsidP="00146425">
      <w:pPr>
        <w:pStyle w:val="DashedBullets1"/>
        <w:numPr>
          <w:ilvl w:val="0"/>
          <w:numId w:val="70"/>
        </w:numPr>
      </w:pPr>
      <w:r>
        <w:t>Risk of failure and/or potential negative impacts of failure in a solution</w:t>
      </w:r>
    </w:p>
    <w:p w14:paraId="391FAF22" w14:textId="732B3FF2" w:rsidR="00146425" w:rsidRDefault="00146425" w:rsidP="00146425">
      <w:pPr>
        <w:pStyle w:val="DashedBullets1"/>
        <w:numPr>
          <w:ilvl w:val="0"/>
          <w:numId w:val="70"/>
        </w:numPr>
      </w:pPr>
      <w:r>
        <w:t>Negative impacts of a solution</w:t>
      </w:r>
    </w:p>
    <w:p w14:paraId="6A255422" w14:textId="16EAE06B" w:rsidR="00146425" w:rsidRDefault="00146425" w:rsidP="00146425">
      <w:pPr>
        <w:pStyle w:val="DashedBullets1"/>
        <w:numPr>
          <w:ilvl w:val="0"/>
          <w:numId w:val="70"/>
        </w:numPr>
      </w:pPr>
      <w:r>
        <w:t>Solution that decreas</w:t>
      </w:r>
      <w:r w:rsidR="0077085A">
        <w:t>es</w:t>
      </w:r>
      <w:r>
        <w:t xml:space="preserve"> the risk of failure in an existing system</w:t>
      </w:r>
    </w:p>
    <w:p w14:paraId="351991FD" w14:textId="40477C78" w:rsidR="00146425" w:rsidRDefault="00146425" w:rsidP="00146425">
      <w:pPr>
        <w:pStyle w:val="DashedBullets1"/>
        <w:numPr>
          <w:ilvl w:val="0"/>
          <w:numId w:val="70"/>
        </w:numPr>
      </w:pPr>
      <w:r>
        <w:t>Solution that meets the demands of relevant stakeholders</w:t>
      </w:r>
      <w:r w:rsidR="00E93CDB">
        <w:t xml:space="preserve"> or competing criteria</w:t>
      </w:r>
    </w:p>
    <w:p w14:paraId="3102777E" w14:textId="77777777" w:rsidR="00146425" w:rsidRPr="00B63D23" w:rsidRDefault="00146425" w:rsidP="00B050BF">
      <w:pPr>
        <w:pStyle w:val="Heading2"/>
      </w:pPr>
      <w:r w:rsidRPr="00510C04">
        <w:t>Common Misconceptions</w:t>
      </w:r>
    </w:p>
    <w:p w14:paraId="46AEFBC8" w14:textId="77777777" w:rsidR="00146425" w:rsidRPr="00B63D23" w:rsidRDefault="00146425" w:rsidP="00110730">
      <w:pPr>
        <w:pStyle w:val="ParagraphItalic1"/>
      </w:pPr>
      <w:r>
        <w:t>Note that the list in this section is not exhaustive.</w:t>
      </w:r>
    </w:p>
    <w:p w14:paraId="41FE0DC9" w14:textId="77777777" w:rsidR="00146425" w:rsidRDefault="00146425" w:rsidP="00146425">
      <w:pPr>
        <w:pStyle w:val="DashedBullets1"/>
        <w:numPr>
          <w:ilvl w:val="0"/>
          <w:numId w:val="70"/>
        </w:numPr>
      </w:pPr>
      <w:r>
        <w:t>Choices among design solutions should be made on aesthetic preference rather than on meeting the criteria/constraints of a problem.</w:t>
      </w:r>
    </w:p>
    <w:p w14:paraId="4A63A199" w14:textId="77777777" w:rsidR="00146425" w:rsidRPr="00B05F41" w:rsidRDefault="00146425" w:rsidP="00146425">
      <w:pPr>
        <w:pStyle w:val="DashedBullets1"/>
        <w:numPr>
          <w:ilvl w:val="0"/>
          <w:numId w:val="70"/>
        </w:numPr>
      </w:pPr>
      <w:r>
        <w:t>The wants or needs of a local community will not change over time.</w:t>
      </w:r>
    </w:p>
    <w:p w14:paraId="6B3B52A8" w14:textId="77777777" w:rsidR="00146425" w:rsidRPr="00510C04" w:rsidRDefault="00146425" w:rsidP="00B050BF">
      <w:pPr>
        <w:pStyle w:val="Heading2"/>
      </w:pPr>
      <w:r w:rsidRPr="00510C04">
        <w:lastRenderedPageBreak/>
        <w:t>Additional Assessment Boundaries</w:t>
      </w:r>
    </w:p>
    <w:p w14:paraId="5DDEDC55" w14:textId="77777777" w:rsidR="00146425" w:rsidRDefault="00146425" w:rsidP="00A04BFA">
      <w:pPr>
        <w:pStyle w:val="Paragraph1"/>
        <w:rPr>
          <w:lang w:eastAsia="ko-KR"/>
        </w:rPr>
      </w:pPr>
      <w:r w:rsidRPr="009F069F">
        <w:rPr>
          <w:lang w:eastAsia="ko-KR"/>
        </w:rPr>
        <w:t>None listed at this time.</w:t>
      </w:r>
    </w:p>
    <w:p w14:paraId="49B798E5" w14:textId="77777777" w:rsidR="00146425" w:rsidRDefault="00146425" w:rsidP="00B050BF">
      <w:pPr>
        <w:pStyle w:val="Heading2"/>
      </w:pPr>
      <w:r>
        <w:t>Additional References</w:t>
      </w:r>
    </w:p>
    <w:p w14:paraId="2371783D" w14:textId="5CC92C09" w:rsidR="00146425" w:rsidRDefault="00146425" w:rsidP="0092682A">
      <w:pPr>
        <w:pStyle w:val="Paragraph1"/>
        <w:rPr>
          <w:rStyle w:val="Hyperlink"/>
          <w:bCs/>
          <w:color w:val="auto"/>
          <w:u w:val="none"/>
        </w:rPr>
      </w:pPr>
      <w:r w:rsidRPr="0004538F">
        <w:t>3-5-ETS1-2 Evidence Statement</w:t>
      </w:r>
      <w:r w:rsidRPr="0092682A">
        <w:t xml:space="preserve"> </w:t>
      </w:r>
      <w:hyperlink r:id="rId9" w:tooltip="3-5-ETS1-2 Evidence Statement web document" w:history="1">
        <w:r w:rsidRPr="0004538F">
          <w:rPr>
            <w:rStyle w:val="Hyperlink"/>
            <w:bCs/>
          </w:rPr>
          <w:t>https://www.nextgenscience.org/sites/default/files/evidence_statement/black_white/3-5-ETS1-2 Evidence Statements June 2015 asterisks-5.pdf</w:t>
        </w:r>
      </w:hyperlink>
    </w:p>
    <w:p w14:paraId="531E76FA" w14:textId="23FA2292" w:rsidR="00146425" w:rsidRPr="009258F0" w:rsidRDefault="00146425" w:rsidP="0004538F">
      <w:pPr>
        <w:pStyle w:val="Paragraph1"/>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52C74536" w14:textId="7026AFB8" w:rsidR="00146425" w:rsidRPr="009258F0" w:rsidRDefault="00146425" w:rsidP="0004538F">
      <w:pPr>
        <w:pStyle w:val="Paragraph1"/>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41B71424" w14:textId="77777777" w:rsidR="00146425" w:rsidRDefault="00146425" w:rsidP="00F1113C">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78C75A8" w14:textId="4A77A80D" w:rsidR="00146425" w:rsidRPr="00DE6E87" w:rsidRDefault="00146425" w:rsidP="00FD44EE">
      <w:pPr>
        <w:pStyle w:val="ScienceFrameworkLinks1"/>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28A79EF" w14:textId="0BBD2507" w:rsidR="00146425" w:rsidRDefault="00146425" w:rsidP="00FD44EE">
      <w:pPr>
        <w:pStyle w:val="ScienceFrameworkLinks1"/>
        <w:keepNext/>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487E7F4A" w14:textId="056F6333" w:rsidR="00B222A1" w:rsidRPr="00F1113C" w:rsidRDefault="009F1B21" w:rsidP="00B050BF">
      <w:pPr>
        <w:pStyle w:val="ScienceFrameworkLinks1"/>
        <w:spacing w:before="600"/>
        <w:ind w:left="446" w:hanging="446"/>
        <w:rPr>
          <w:lang w:eastAsia="ko-KR"/>
        </w:rPr>
      </w:pPr>
      <w:r>
        <w:rPr>
          <w:lang w:eastAsia="ko-KR"/>
        </w:rPr>
        <w:t>Posted by the California Department of Education, March 2021</w:t>
      </w:r>
    </w:p>
    <w:sectPr w:rsidR="00B222A1" w:rsidRPr="00F1113C" w:rsidSect="00627E9F">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A9BF" w14:textId="77777777" w:rsidR="00627E9F" w:rsidRDefault="00627E9F" w:rsidP="007525D5">
      <w:r>
        <w:separator/>
      </w:r>
    </w:p>
  </w:endnote>
  <w:endnote w:type="continuationSeparator" w:id="0">
    <w:p w14:paraId="2FEB574D" w14:textId="77777777" w:rsidR="00627E9F" w:rsidRDefault="00627E9F" w:rsidP="007525D5">
      <w:r>
        <w:continuationSeparator/>
      </w:r>
    </w:p>
  </w:endnote>
  <w:endnote w:type="continuationNotice" w:id="1">
    <w:p w14:paraId="57C819BC" w14:textId="77777777" w:rsidR="00627E9F" w:rsidRDefault="00627E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4870" w14:textId="77777777" w:rsidR="000F7609" w:rsidRPr="00BB08C4" w:rsidRDefault="000F760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C7B86">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9C62" w14:textId="77777777" w:rsidR="00627E9F" w:rsidRDefault="00627E9F" w:rsidP="007525D5">
      <w:r>
        <w:separator/>
      </w:r>
    </w:p>
  </w:footnote>
  <w:footnote w:type="continuationSeparator" w:id="0">
    <w:p w14:paraId="4F27970B" w14:textId="77777777" w:rsidR="00627E9F" w:rsidRDefault="00627E9F" w:rsidP="007525D5">
      <w:r>
        <w:continuationSeparator/>
      </w:r>
    </w:p>
  </w:footnote>
  <w:footnote w:type="continuationNotice" w:id="1">
    <w:p w14:paraId="22F4F1B9" w14:textId="77777777" w:rsidR="00627E9F" w:rsidRDefault="00627E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725F" w14:textId="77777777" w:rsidR="000F7609" w:rsidRDefault="21D67625" w:rsidP="00BB08C4">
    <w:pPr>
      <w:pStyle w:val="Header"/>
      <w:tabs>
        <w:tab w:val="clear" w:pos="4680"/>
      </w:tabs>
      <w:spacing w:after="0"/>
      <w:jc w:val="left"/>
    </w:pPr>
    <w:r>
      <w:rPr>
        <w:noProof/>
      </w:rPr>
      <w:drawing>
        <wp:inline distT="0" distB="0" distL="0" distR="0" wp14:anchorId="60B6C8CB" wp14:editId="4ECD47B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0146CCC" w14:textId="2114B30B" w:rsidR="000F7609" w:rsidRPr="00B050BF" w:rsidRDefault="000F7609" w:rsidP="001F170D">
    <w:pPr>
      <w:pStyle w:val="HeaderName"/>
      <w:spacing w:after="0"/>
    </w:pPr>
    <w:r w:rsidRPr="00B050BF">
      <w:rPr>
        <w:noProof/>
      </w:rPr>
      <w:fldChar w:fldCharType="begin"/>
    </w:r>
    <w:r w:rsidRPr="00B050BF">
      <w:rPr>
        <w:noProof/>
      </w:rPr>
      <w:instrText xml:space="preserve"> STYLEREF  "Heading 1"  \* MERGEFORMAT </w:instrText>
    </w:r>
    <w:r w:rsidRPr="00B050BF">
      <w:rPr>
        <w:noProof/>
      </w:rPr>
      <w:fldChar w:fldCharType="separate"/>
    </w:r>
    <w:r w:rsidR="00FD5F9B" w:rsidRPr="00FD5F9B">
      <w:rPr>
        <w:bCs/>
        <w:noProof/>
      </w:rPr>
      <w:t>3-5-ETS1-2 Engineering Design</w:t>
    </w:r>
    <w:r w:rsidRPr="00B050BF">
      <w:rPr>
        <w:noProof/>
      </w:rPr>
      <w:fldChar w:fldCharType="end"/>
    </w:r>
  </w:p>
  <w:p w14:paraId="4A9E901F" w14:textId="0DF9CAE6" w:rsidR="000F7609" w:rsidRPr="00BB08C4" w:rsidRDefault="000F7609" w:rsidP="00600F38">
    <w:pPr>
      <w:pStyle w:val="Header"/>
      <w:tabs>
        <w:tab w:val="clear" w:pos="4680"/>
      </w:tabs>
      <w:spacing w:after="240"/>
    </w:pPr>
    <w:r w:rsidRPr="00B63D23">
      <w:t xml:space="preserve">California Science Test—Item </w:t>
    </w:r>
    <w:r w:rsidR="001D6F99">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CE3C" w14:textId="77777777" w:rsidR="003C7B86" w:rsidRDefault="003C7B86" w:rsidP="003C7B8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8CC7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81ACB6A"/>
    <w:lvl w:ilvl="0" w:tplc="4CB051A2">
      <w:start w:val="1"/>
      <w:numFmt w:val="decimal"/>
      <w:pStyle w:val="ListNumber4"/>
      <w:lvlText w:val="%1."/>
      <w:lvlJc w:val="left"/>
      <w:pPr>
        <w:tabs>
          <w:tab w:val="num" w:pos="1440"/>
        </w:tabs>
        <w:ind w:left="1440" w:hanging="360"/>
      </w:pPr>
    </w:lvl>
    <w:lvl w:ilvl="1" w:tplc="0380B438">
      <w:numFmt w:val="decimal"/>
      <w:lvlText w:val=""/>
      <w:lvlJc w:val="left"/>
    </w:lvl>
    <w:lvl w:ilvl="2" w:tplc="51A47638">
      <w:numFmt w:val="decimal"/>
      <w:lvlText w:val=""/>
      <w:lvlJc w:val="left"/>
    </w:lvl>
    <w:lvl w:ilvl="3" w:tplc="AA40C6C6">
      <w:numFmt w:val="decimal"/>
      <w:lvlText w:val=""/>
      <w:lvlJc w:val="left"/>
    </w:lvl>
    <w:lvl w:ilvl="4" w:tplc="44B6457E">
      <w:numFmt w:val="decimal"/>
      <w:lvlText w:val=""/>
      <w:lvlJc w:val="left"/>
    </w:lvl>
    <w:lvl w:ilvl="5" w:tplc="50B49276">
      <w:numFmt w:val="decimal"/>
      <w:lvlText w:val=""/>
      <w:lvlJc w:val="left"/>
    </w:lvl>
    <w:lvl w:ilvl="6" w:tplc="61D481AA">
      <w:numFmt w:val="decimal"/>
      <w:lvlText w:val=""/>
      <w:lvlJc w:val="left"/>
    </w:lvl>
    <w:lvl w:ilvl="7" w:tplc="D996DB46">
      <w:numFmt w:val="decimal"/>
      <w:lvlText w:val=""/>
      <w:lvlJc w:val="left"/>
    </w:lvl>
    <w:lvl w:ilvl="8" w:tplc="93E091A2">
      <w:numFmt w:val="decimal"/>
      <w:lvlText w:val=""/>
      <w:lvlJc w:val="left"/>
    </w:lvl>
  </w:abstractNum>
  <w:abstractNum w:abstractNumId="2" w15:restartNumberingAfterBreak="0">
    <w:nsid w:val="FFFFFF7E"/>
    <w:multiLevelType w:val="hybridMultilevel"/>
    <w:tmpl w:val="2ACC4F86"/>
    <w:lvl w:ilvl="0" w:tplc="19A65250">
      <w:start w:val="1"/>
      <w:numFmt w:val="decimal"/>
      <w:pStyle w:val="ListNumber3"/>
      <w:lvlText w:val="%1."/>
      <w:lvlJc w:val="left"/>
      <w:pPr>
        <w:tabs>
          <w:tab w:val="num" w:pos="1080"/>
        </w:tabs>
        <w:ind w:left="1080" w:hanging="360"/>
      </w:pPr>
    </w:lvl>
    <w:lvl w:ilvl="1" w:tplc="4636E310">
      <w:numFmt w:val="decimal"/>
      <w:lvlText w:val=""/>
      <w:lvlJc w:val="left"/>
    </w:lvl>
    <w:lvl w:ilvl="2" w:tplc="7660C4AE">
      <w:numFmt w:val="decimal"/>
      <w:lvlText w:val=""/>
      <w:lvlJc w:val="left"/>
    </w:lvl>
    <w:lvl w:ilvl="3" w:tplc="F78C67C0">
      <w:numFmt w:val="decimal"/>
      <w:lvlText w:val=""/>
      <w:lvlJc w:val="left"/>
    </w:lvl>
    <w:lvl w:ilvl="4" w:tplc="B5E4A384">
      <w:numFmt w:val="decimal"/>
      <w:lvlText w:val=""/>
      <w:lvlJc w:val="left"/>
    </w:lvl>
    <w:lvl w:ilvl="5" w:tplc="AC328E1E">
      <w:numFmt w:val="decimal"/>
      <w:lvlText w:val=""/>
      <w:lvlJc w:val="left"/>
    </w:lvl>
    <w:lvl w:ilvl="6" w:tplc="76F40DA4">
      <w:numFmt w:val="decimal"/>
      <w:lvlText w:val=""/>
      <w:lvlJc w:val="left"/>
    </w:lvl>
    <w:lvl w:ilvl="7" w:tplc="86C6FFC4">
      <w:numFmt w:val="decimal"/>
      <w:lvlText w:val=""/>
      <w:lvlJc w:val="left"/>
    </w:lvl>
    <w:lvl w:ilvl="8" w:tplc="B90210A2">
      <w:numFmt w:val="decimal"/>
      <w:lvlText w:val=""/>
      <w:lvlJc w:val="left"/>
    </w:lvl>
  </w:abstractNum>
  <w:abstractNum w:abstractNumId="3" w15:restartNumberingAfterBreak="0">
    <w:nsid w:val="FFFFFF7F"/>
    <w:multiLevelType w:val="hybridMultilevel"/>
    <w:tmpl w:val="CC94CBAC"/>
    <w:lvl w:ilvl="0" w:tplc="A67A08F6">
      <w:start w:val="1"/>
      <w:numFmt w:val="decimal"/>
      <w:pStyle w:val="ListNumber2"/>
      <w:lvlText w:val="%1."/>
      <w:lvlJc w:val="left"/>
      <w:pPr>
        <w:tabs>
          <w:tab w:val="num" w:pos="720"/>
        </w:tabs>
        <w:ind w:left="720" w:hanging="360"/>
      </w:pPr>
    </w:lvl>
    <w:lvl w:ilvl="1" w:tplc="4692CCEA">
      <w:numFmt w:val="decimal"/>
      <w:lvlText w:val=""/>
      <w:lvlJc w:val="left"/>
    </w:lvl>
    <w:lvl w:ilvl="2" w:tplc="CCFEB000">
      <w:numFmt w:val="decimal"/>
      <w:lvlText w:val=""/>
      <w:lvlJc w:val="left"/>
    </w:lvl>
    <w:lvl w:ilvl="3" w:tplc="9F167718">
      <w:numFmt w:val="decimal"/>
      <w:lvlText w:val=""/>
      <w:lvlJc w:val="left"/>
    </w:lvl>
    <w:lvl w:ilvl="4" w:tplc="37D0B958">
      <w:numFmt w:val="decimal"/>
      <w:lvlText w:val=""/>
      <w:lvlJc w:val="left"/>
    </w:lvl>
    <w:lvl w:ilvl="5" w:tplc="F88A849C">
      <w:numFmt w:val="decimal"/>
      <w:lvlText w:val=""/>
      <w:lvlJc w:val="left"/>
    </w:lvl>
    <w:lvl w:ilvl="6" w:tplc="E014F2F2">
      <w:numFmt w:val="decimal"/>
      <w:lvlText w:val=""/>
      <w:lvlJc w:val="left"/>
    </w:lvl>
    <w:lvl w:ilvl="7" w:tplc="CCB82AD8">
      <w:numFmt w:val="decimal"/>
      <w:lvlText w:val=""/>
      <w:lvlJc w:val="left"/>
    </w:lvl>
    <w:lvl w:ilvl="8" w:tplc="1038AA92">
      <w:numFmt w:val="decimal"/>
      <w:lvlText w:val=""/>
      <w:lvlJc w:val="left"/>
    </w:lvl>
  </w:abstractNum>
  <w:abstractNum w:abstractNumId="4" w15:restartNumberingAfterBreak="0">
    <w:nsid w:val="FFFFFF80"/>
    <w:multiLevelType w:val="multilevel"/>
    <w:tmpl w:val="CCE4D9E0"/>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628633C0"/>
    <w:lvl w:ilvl="0" w:tplc="244E144A">
      <w:start w:val="1"/>
      <w:numFmt w:val="bullet"/>
      <w:pStyle w:val="ListBullet4"/>
      <w:lvlText w:val=""/>
      <w:lvlJc w:val="left"/>
      <w:pPr>
        <w:tabs>
          <w:tab w:val="num" w:pos="1440"/>
        </w:tabs>
        <w:ind w:left="1440" w:hanging="360"/>
      </w:pPr>
      <w:rPr>
        <w:rFonts w:ascii="Symbol" w:hAnsi="Symbol" w:hint="default"/>
      </w:rPr>
    </w:lvl>
    <w:lvl w:ilvl="1" w:tplc="9D042716">
      <w:numFmt w:val="decimal"/>
      <w:lvlText w:val=""/>
      <w:lvlJc w:val="left"/>
    </w:lvl>
    <w:lvl w:ilvl="2" w:tplc="CEBA30D0">
      <w:numFmt w:val="decimal"/>
      <w:lvlText w:val=""/>
      <w:lvlJc w:val="left"/>
    </w:lvl>
    <w:lvl w:ilvl="3" w:tplc="201E6B34">
      <w:numFmt w:val="decimal"/>
      <w:lvlText w:val=""/>
      <w:lvlJc w:val="left"/>
    </w:lvl>
    <w:lvl w:ilvl="4" w:tplc="1CDC6A82">
      <w:numFmt w:val="decimal"/>
      <w:lvlText w:val=""/>
      <w:lvlJc w:val="left"/>
    </w:lvl>
    <w:lvl w:ilvl="5" w:tplc="77686556">
      <w:numFmt w:val="decimal"/>
      <w:lvlText w:val=""/>
      <w:lvlJc w:val="left"/>
    </w:lvl>
    <w:lvl w:ilvl="6" w:tplc="06F0923E">
      <w:numFmt w:val="decimal"/>
      <w:lvlText w:val=""/>
      <w:lvlJc w:val="left"/>
    </w:lvl>
    <w:lvl w:ilvl="7" w:tplc="D21E407A">
      <w:numFmt w:val="decimal"/>
      <w:lvlText w:val=""/>
      <w:lvlJc w:val="left"/>
    </w:lvl>
    <w:lvl w:ilvl="8" w:tplc="F2B808D6">
      <w:numFmt w:val="decimal"/>
      <w:lvlText w:val=""/>
      <w:lvlJc w:val="left"/>
    </w:lvl>
  </w:abstractNum>
  <w:abstractNum w:abstractNumId="6" w15:restartNumberingAfterBreak="0">
    <w:nsid w:val="FFFFFF82"/>
    <w:multiLevelType w:val="hybridMultilevel"/>
    <w:tmpl w:val="C5B43B5A"/>
    <w:lvl w:ilvl="0" w:tplc="B9A6C516">
      <w:start w:val="1"/>
      <w:numFmt w:val="bullet"/>
      <w:pStyle w:val="ListBullet3"/>
      <w:lvlText w:val=""/>
      <w:lvlJc w:val="left"/>
      <w:pPr>
        <w:tabs>
          <w:tab w:val="num" w:pos="1080"/>
        </w:tabs>
        <w:ind w:left="1080" w:hanging="360"/>
      </w:pPr>
      <w:rPr>
        <w:rFonts w:ascii="Symbol" w:hAnsi="Symbol" w:hint="default"/>
      </w:rPr>
    </w:lvl>
    <w:lvl w:ilvl="1" w:tplc="67D275D0">
      <w:numFmt w:val="decimal"/>
      <w:lvlText w:val=""/>
      <w:lvlJc w:val="left"/>
    </w:lvl>
    <w:lvl w:ilvl="2" w:tplc="382A15F4">
      <w:numFmt w:val="decimal"/>
      <w:lvlText w:val=""/>
      <w:lvlJc w:val="left"/>
    </w:lvl>
    <w:lvl w:ilvl="3" w:tplc="9DFAFEA6">
      <w:numFmt w:val="decimal"/>
      <w:lvlText w:val=""/>
      <w:lvlJc w:val="left"/>
    </w:lvl>
    <w:lvl w:ilvl="4" w:tplc="D87828C8">
      <w:numFmt w:val="decimal"/>
      <w:lvlText w:val=""/>
      <w:lvlJc w:val="left"/>
    </w:lvl>
    <w:lvl w:ilvl="5" w:tplc="C5FE379E">
      <w:numFmt w:val="decimal"/>
      <w:lvlText w:val=""/>
      <w:lvlJc w:val="left"/>
    </w:lvl>
    <w:lvl w:ilvl="6" w:tplc="2BC0AB3E">
      <w:numFmt w:val="decimal"/>
      <w:lvlText w:val=""/>
      <w:lvlJc w:val="left"/>
    </w:lvl>
    <w:lvl w:ilvl="7" w:tplc="1A8E0956">
      <w:numFmt w:val="decimal"/>
      <w:lvlText w:val=""/>
      <w:lvlJc w:val="left"/>
    </w:lvl>
    <w:lvl w:ilvl="8" w:tplc="717C2DA8">
      <w:numFmt w:val="decimal"/>
      <w:lvlText w:val=""/>
      <w:lvlJc w:val="left"/>
    </w:lvl>
  </w:abstractNum>
  <w:abstractNum w:abstractNumId="7" w15:restartNumberingAfterBreak="0">
    <w:nsid w:val="FFFFFF83"/>
    <w:multiLevelType w:val="multilevel"/>
    <w:tmpl w:val="2F821570"/>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EA4AA126"/>
    <w:lvl w:ilvl="0" w:tplc="612426DC">
      <w:start w:val="1"/>
      <w:numFmt w:val="decimal"/>
      <w:pStyle w:val="ListNumber"/>
      <w:lvlText w:val="%1."/>
      <w:lvlJc w:val="left"/>
      <w:pPr>
        <w:tabs>
          <w:tab w:val="num" w:pos="360"/>
        </w:tabs>
        <w:ind w:left="360" w:hanging="360"/>
      </w:pPr>
    </w:lvl>
    <w:lvl w:ilvl="1" w:tplc="29B67B02">
      <w:numFmt w:val="decimal"/>
      <w:lvlText w:val=""/>
      <w:lvlJc w:val="left"/>
    </w:lvl>
    <w:lvl w:ilvl="2" w:tplc="9490D202">
      <w:numFmt w:val="decimal"/>
      <w:lvlText w:val=""/>
      <w:lvlJc w:val="left"/>
    </w:lvl>
    <w:lvl w:ilvl="3" w:tplc="46B01BD4">
      <w:numFmt w:val="decimal"/>
      <w:lvlText w:val=""/>
      <w:lvlJc w:val="left"/>
    </w:lvl>
    <w:lvl w:ilvl="4" w:tplc="E716F796">
      <w:numFmt w:val="decimal"/>
      <w:lvlText w:val=""/>
      <w:lvlJc w:val="left"/>
    </w:lvl>
    <w:lvl w:ilvl="5" w:tplc="E8C44334">
      <w:numFmt w:val="decimal"/>
      <w:lvlText w:val=""/>
      <w:lvlJc w:val="left"/>
    </w:lvl>
    <w:lvl w:ilvl="6" w:tplc="B20AE0A6">
      <w:numFmt w:val="decimal"/>
      <w:lvlText w:val=""/>
      <w:lvlJc w:val="left"/>
    </w:lvl>
    <w:lvl w:ilvl="7" w:tplc="F446CB30">
      <w:numFmt w:val="decimal"/>
      <w:lvlText w:val=""/>
      <w:lvlJc w:val="left"/>
    </w:lvl>
    <w:lvl w:ilvl="8" w:tplc="73505A2A">
      <w:numFmt w:val="decimal"/>
      <w:lvlText w:val=""/>
      <w:lvlJc w:val="left"/>
    </w:lvl>
  </w:abstractNum>
  <w:abstractNum w:abstractNumId="9" w15:restartNumberingAfterBreak="0">
    <w:nsid w:val="FFFFFF89"/>
    <w:multiLevelType w:val="hybridMultilevel"/>
    <w:tmpl w:val="739464C4"/>
    <w:lvl w:ilvl="0" w:tplc="80269E6A">
      <w:start w:val="1"/>
      <w:numFmt w:val="bullet"/>
      <w:pStyle w:val="ListBullet"/>
      <w:lvlText w:val=""/>
      <w:lvlJc w:val="left"/>
      <w:pPr>
        <w:tabs>
          <w:tab w:val="num" w:pos="360"/>
        </w:tabs>
        <w:ind w:left="360" w:hanging="360"/>
      </w:pPr>
      <w:rPr>
        <w:rFonts w:ascii="Symbol" w:hAnsi="Symbol" w:hint="default"/>
      </w:rPr>
    </w:lvl>
    <w:lvl w:ilvl="1" w:tplc="F788B244">
      <w:numFmt w:val="decimal"/>
      <w:lvlText w:val=""/>
      <w:lvlJc w:val="left"/>
    </w:lvl>
    <w:lvl w:ilvl="2" w:tplc="70F04112">
      <w:numFmt w:val="decimal"/>
      <w:lvlText w:val=""/>
      <w:lvlJc w:val="left"/>
    </w:lvl>
    <w:lvl w:ilvl="3" w:tplc="ABAC8C5C">
      <w:numFmt w:val="decimal"/>
      <w:lvlText w:val=""/>
      <w:lvlJc w:val="left"/>
    </w:lvl>
    <w:lvl w:ilvl="4" w:tplc="361AEFD8">
      <w:numFmt w:val="decimal"/>
      <w:lvlText w:val=""/>
      <w:lvlJc w:val="left"/>
    </w:lvl>
    <w:lvl w:ilvl="5" w:tplc="C3C045AC">
      <w:numFmt w:val="decimal"/>
      <w:lvlText w:val=""/>
      <w:lvlJc w:val="left"/>
    </w:lvl>
    <w:lvl w:ilvl="6" w:tplc="48008BCA">
      <w:numFmt w:val="decimal"/>
      <w:lvlText w:val=""/>
      <w:lvlJc w:val="left"/>
    </w:lvl>
    <w:lvl w:ilvl="7" w:tplc="5602086E">
      <w:numFmt w:val="decimal"/>
      <w:lvlText w:val=""/>
      <w:lvlJc w:val="left"/>
    </w:lvl>
    <w:lvl w:ilvl="8" w:tplc="C778F6FE">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23BEF"/>
    <w:multiLevelType w:val="hybridMultilevel"/>
    <w:tmpl w:val="FED85D36"/>
    <w:lvl w:ilvl="0" w:tplc="9BBC1304">
      <w:start w:val="1"/>
      <w:numFmt w:val="bullet"/>
      <w:lvlText w:val="­"/>
      <w:lvlJc w:val="left"/>
      <w:pPr>
        <w:ind w:left="1170" w:hanging="360"/>
      </w:pPr>
      <w:rPr>
        <w:rFonts w:ascii="Sitka Subheading" w:hAnsi="Sitka Subheading"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08F71067"/>
    <w:multiLevelType w:val="hybridMultilevel"/>
    <w:tmpl w:val="E878C2BC"/>
    <w:lvl w:ilvl="0" w:tplc="59CEB74C">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0" w15:restartNumberingAfterBreak="0">
    <w:nsid w:val="1D5333A3"/>
    <w:multiLevelType w:val="hybridMultilevel"/>
    <w:tmpl w:val="4C664E4C"/>
    <w:lvl w:ilvl="0" w:tplc="59CEB74C">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FD72CE"/>
    <w:multiLevelType w:val="multilevel"/>
    <w:tmpl w:val="3F02BADC"/>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C84E41"/>
    <w:multiLevelType w:val="multilevel"/>
    <w:tmpl w:val="040ED46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503BA"/>
    <w:multiLevelType w:val="multilevel"/>
    <w:tmpl w:val="E3B08F58"/>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15401"/>
    <w:multiLevelType w:val="multilevel"/>
    <w:tmpl w:val="AF3E50E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8E4804"/>
    <w:multiLevelType w:val="multilevel"/>
    <w:tmpl w:val="0AD638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A54E2"/>
    <w:multiLevelType w:val="hybridMultilevel"/>
    <w:tmpl w:val="22AA2F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1" w15:restartNumberingAfterBreak="0">
    <w:nsid w:val="6CBC328D"/>
    <w:multiLevelType w:val="hybridMultilevel"/>
    <w:tmpl w:val="15DE3B48"/>
    <w:lvl w:ilvl="0" w:tplc="9BBC1304">
      <w:start w:val="1"/>
      <w:numFmt w:val="bullet"/>
      <w:lvlText w:val="­"/>
      <w:lvlJc w:val="left"/>
      <w:pPr>
        <w:ind w:left="1170" w:hanging="360"/>
      </w:pPr>
      <w:rPr>
        <w:rFonts w:ascii="Sitka Subheading" w:hAnsi="Sitka Subheading"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6F5031F2"/>
    <w:multiLevelType w:val="hybridMultilevel"/>
    <w:tmpl w:val="AC326960"/>
    <w:lvl w:ilvl="0" w:tplc="9BBC1304">
      <w:start w:val="1"/>
      <w:numFmt w:val="bullet"/>
      <w:lvlText w:val="­"/>
      <w:lvlJc w:val="left"/>
      <w:pPr>
        <w:ind w:left="1170" w:hanging="360"/>
      </w:pPr>
      <w:rPr>
        <w:rFonts w:ascii="Sitka Subheading" w:hAnsi="Sitka Subheading"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8731B"/>
    <w:multiLevelType w:val="hybridMultilevel"/>
    <w:tmpl w:val="92EA9282"/>
    <w:lvl w:ilvl="0" w:tplc="E1783924">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E128DB"/>
    <w:multiLevelType w:val="multilevel"/>
    <w:tmpl w:val="5946572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0527066">
    <w:abstractNumId w:val="16"/>
  </w:num>
  <w:num w:numId="2" w16cid:durableId="1406493628">
    <w:abstractNumId w:val="18"/>
  </w:num>
  <w:num w:numId="3" w16cid:durableId="2104951408">
    <w:abstractNumId w:val="23"/>
  </w:num>
  <w:num w:numId="4" w16cid:durableId="1873029477">
    <w:abstractNumId w:val="33"/>
  </w:num>
  <w:num w:numId="5" w16cid:durableId="554391114">
    <w:abstractNumId w:val="15"/>
  </w:num>
  <w:num w:numId="6" w16cid:durableId="1764914601">
    <w:abstractNumId w:val="11"/>
  </w:num>
  <w:num w:numId="7" w16cid:durableId="1163162977">
    <w:abstractNumId w:val="27"/>
  </w:num>
  <w:num w:numId="8" w16cid:durableId="1831864911">
    <w:abstractNumId w:val="28"/>
  </w:num>
  <w:num w:numId="9" w16cid:durableId="345257597">
    <w:abstractNumId w:val="32"/>
  </w:num>
  <w:num w:numId="10" w16cid:durableId="1507397994">
    <w:abstractNumId w:val="25"/>
  </w:num>
  <w:num w:numId="11" w16cid:durableId="590087356">
    <w:abstractNumId w:val="34"/>
  </w:num>
  <w:num w:numId="12" w16cid:durableId="1809590234">
    <w:abstractNumId w:val="32"/>
    <w:lvlOverride w:ilvl="0">
      <w:startOverride w:val="1"/>
    </w:lvlOverride>
  </w:num>
  <w:num w:numId="13" w16cid:durableId="412048826">
    <w:abstractNumId w:val="32"/>
    <w:lvlOverride w:ilvl="0">
      <w:startOverride w:val="1"/>
    </w:lvlOverride>
  </w:num>
  <w:num w:numId="14" w16cid:durableId="19952094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8988389">
    <w:abstractNumId w:val="32"/>
    <w:lvlOverride w:ilvl="0">
      <w:startOverride w:val="1"/>
    </w:lvlOverride>
  </w:num>
  <w:num w:numId="16" w16cid:durableId="347098884">
    <w:abstractNumId w:val="32"/>
    <w:lvlOverride w:ilvl="0">
      <w:startOverride w:val="1"/>
    </w:lvlOverride>
  </w:num>
  <w:num w:numId="17" w16cid:durableId="1133793495">
    <w:abstractNumId w:val="25"/>
    <w:lvlOverride w:ilvl="0">
      <w:startOverride w:val="1"/>
    </w:lvlOverride>
  </w:num>
  <w:num w:numId="18" w16cid:durableId="638414626">
    <w:abstractNumId w:val="32"/>
    <w:lvlOverride w:ilvl="0">
      <w:startOverride w:val="1"/>
    </w:lvlOverride>
  </w:num>
  <w:num w:numId="19" w16cid:durableId="10549374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9062620">
    <w:abstractNumId w:val="32"/>
    <w:lvlOverride w:ilvl="0">
      <w:startOverride w:val="1"/>
    </w:lvlOverride>
  </w:num>
  <w:num w:numId="21" w16cid:durableId="1138885508">
    <w:abstractNumId w:val="25"/>
    <w:lvlOverride w:ilvl="0">
      <w:startOverride w:val="1"/>
    </w:lvlOverride>
  </w:num>
  <w:num w:numId="22" w16cid:durableId="232155633">
    <w:abstractNumId w:val="32"/>
    <w:lvlOverride w:ilvl="0">
      <w:startOverride w:val="1"/>
    </w:lvlOverride>
  </w:num>
  <w:num w:numId="23" w16cid:durableId="726994340">
    <w:abstractNumId w:val="25"/>
    <w:lvlOverride w:ilvl="0">
      <w:startOverride w:val="1"/>
    </w:lvlOverride>
  </w:num>
  <w:num w:numId="24" w16cid:durableId="460349520">
    <w:abstractNumId w:val="32"/>
    <w:lvlOverride w:ilvl="0">
      <w:startOverride w:val="1"/>
    </w:lvlOverride>
  </w:num>
  <w:num w:numId="25" w16cid:durableId="462161453">
    <w:abstractNumId w:val="25"/>
    <w:lvlOverride w:ilvl="0">
      <w:startOverride w:val="1"/>
    </w:lvlOverride>
  </w:num>
  <w:num w:numId="26" w16cid:durableId="1964923823">
    <w:abstractNumId w:val="34"/>
    <w:lvlOverride w:ilvl="0">
      <w:startOverride w:val="1"/>
    </w:lvlOverride>
  </w:num>
  <w:num w:numId="27" w16cid:durableId="2105882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0979978">
    <w:abstractNumId w:val="32"/>
    <w:lvlOverride w:ilvl="0">
      <w:startOverride w:val="1"/>
    </w:lvlOverride>
  </w:num>
  <w:num w:numId="29" w16cid:durableId="732119368">
    <w:abstractNumId w:val="25"/>
    <w:lvlOverride w:ilvl="0">
      <w:startOverride w:val="1"/>
    </w:lvlOverride>
  </w:num>
  <w:num w:numId="30" w16cid:durableId="1335062571">
    <w:abstractNumId w:val="32"/>
    <w:lvlOverride w:ilvl="0">
      <w:startOverride w:val="1"/>
    </w:lvlOverride>
  </w:num>
  <w:num w:numId="31" w16cid:durableId="1828469981">
    <w:abstractNumId w:val="32"/>
    <w:lvlOverride w:ilvl="0">
      <w:startOverride w:val="1"/>
    </w:lvlOverride>
  </w:num>
  <w:num w:numId="32" w16cid:durableId="1122312112">
    <w:abstractNumId w:val="25"/>
    <w:lvlOverride w:ilvl="0">
      <w:startOverride w:val="1"/>
    </w:lvlOverride>
  </w:num>
  <w:num w:numId="33" w16cid:durableId="15896565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7418894">
    <w:abstractNumId w:val="32"/>
    <w:lvlOverride w:ilvl="0">
      <w:startOverride w:val="1"/>
    </w:lvlOverride>
  </w:num>
  <w:num w:numId="35" w16cid:durableId="138156126">
    <w:abstractNumId w:val="25"/>
    <w:lvlOverride w:ilvl="0">
      <w:startOverride w:val="1"/>
    </w:lvlOverride>
  </w:num>
  <w:num w:numId="36" w16cid:durableId="753404465">
    <w:abstractNumId w:val="32"/>
    <w:lvlOverride w:ilvl="0">
      <w:startOverride w:val="1"/>
    </w:lvlOverride>
  </w:num>
  <w:num w:numId="37" w16cid:durableId="1774550923">
    <w:abstractNumId w:val="25"/>
    <w:lvlOverride w:ilvl="0">
      <w:startOverride w:val="1"/>
    </w:lvlOverride>
  </w:num>
  <w:num w:numId="38" w16cid:durableId="492449990">
    <w:abstractNumId w:val="34"/>
    <w:lvlOverride w:ilvl="0">
      <w:startOverride w:val="1"/>
    </w:lvlOverride>
  </w:num>
  <w:num w:numId="39" w16cid:durableId="1889610224">
    <w:abstractNumId w:val="34"/>
    <w:lvlOverride w:ilvl="0">
      <w:startOverride w:val="1"/>
    </w:lvlOverride>
  </w:num>
  <w:num w:numId="40" w16cid:durableId="1306199665">
    <w:abstractNumId w:val="32"/>
    <w:lvlOverride w:ilvl="0">
      <w:startOverride w:val="1"/>
    </w:lvlOverride>
  </w:num>
  <w:num w:numId="41" w16cid:durableId="244076389">
    <w:abstractNumId w:val="25"/>
    <w:lvlOverride w:ilvl="0">
      <w:startOverride w:val="1"/>
    </w:lvlOverride>
  </w:num>
  <w:num w:numId="42" w16cid:durableId="20399770">
    <w:abstractNumId w:val="34"/>
    <w:lvlOverride w:ilvl="0">
      <w:startOverride w:val="1"/>
    </w:lvlOverride>
  </w:num>
  <w:num w:numId="43" w16cid:durableId="1493912152">
    <w:abstractNumId w:val="34"/>
    <w:lvlOverride w:ilvl="0">
      <w:startOverride w:val="1"/>
    </w:lvlOverride>
  </w:num>
  <w:num w:numId="44" w16cid:durableId="446700217">
    <w:abstractNumId w:val="34"/>
    <w:lvlOverride w:ilvl="0">
      <w:startOverride w:val="1"/>
    </w:lvlOverride>
  </w:num>
  <w:num w:numId="45" w16cid:durableId="130945280">
    <w:abstractNumId w:val="37"/>
  </w:num>
  <w:num w:numId="46" w16cid:durableId="447283291">
    <w:abstractNumId w:val="25"/>
    <w:lvlOverride w:ilvl="0">
      <w:startOverride w:val="1"/>
    </w:lvlOverride>
  </w:num>
  <w:num w:numId="47" w16cid:durableId="1106850217">
    <w:abstractNumId w:val="17"/>
  </w:num>
  <w:num w:numId="48" w16cid:durableId="181361429">
    <w:abstractNumId w:val="31"/>
  </w:num>
  <w:num w:numId="49" w16cid:durableId="129633568">
    <w:abstractNumId w:val="30"/>
  </w:num>
  <w:num w:numId="50" w16cid:durableId="1194923334">
    <w:abstractNumId w:val="36"/>
  </w:num>
  <w:num w:numId="51" w16cid:durableId="352222265">
    <w:abstractNumId w:val="38"/>
  </w:num>
  <w:num w:numId="52" w16cid:durableId="199586485">
    <w:abstractNumId w:val="19"/>
  </w:num>
  <w:num w:numId="53" w16cid:durableId="1358851653">
    <w:abstractNumId w:val="9"/>
  </w:num>
  <w:num w:numId="54" w16cid:durableId="1676762883">
    <w:abstractNumId w:val="7"/>
  </w:num>
  <w:num w:numId="55" w16cid:durableId="1493251110">
    <w:abstractNumId w:val="6"/>
  </w:num>
  <w:num w:numId="56" w16cid:durableId="13464713">
    <w:abstractNumId w:val="5"/>
  </w:num>
  <w:num w:numId="57" w16cid:durableId="954869864">
    <w:abstractNumId w:val="4"/>
  </w:num>
  <w:num w:numId="58" w16cid:durableId="1483350128">
    <w:abstractNumId w:val="8"/>
  </w:num>
  <w:num w:numId="59" w16cid:durableId="1045374493">
    <w:abstractNumId w:val="3"/>
  </w:num>
  <w:num w:numId="60" w16cid:durableId="1030450950">
    <w:abstractNumId w:val="2"/>
  </w:num>
  <w:num w:numId="61" w16cid:durableId="136189977">
    <w:abstractNumId w:val="1"/>
  </w:num>
  <w:num w:numId="62" w16cid:durableId="156727634">
    <w:abstractNumId w:val="0"/>
  </w:num>
  <w:num w:numId="63" w16cid:durableId="2139954250">
    <w:abstractNumId w:val="21"/>
  </w:num>
  <w:num w:numId="64" w16cid:durableId="1971130685">
    <w:abstractNumId w:val="22"/>
  </w:num>
  <w:num w:numId="65" w16cid:durableId="212546764">
    <w:abstractNumId w:val="35"/>
  </w:num>
  <w:num w:numId="66" w16cid:durableId="1753578261">
    <w:abstractNumId w:val="45"/>
  </w:num>
  <w:num w:numId="67" w16cid:durableId="571164381">
    <w:abstractNumId w:val="44"/>
  </w:num>
  <w:num w:numId="68" w16cid:durableId="249317506">
    <w:abstractNumId w:val="10"/>
  </w:num>
  <w:num w:numId="69" w16cid:durableId="514929874">
    <w:abstractNumId w:val="29"/>
  </w:num>
  <w:num w:numId="70" w16cid:durableId="75520878">
    <w:abstractNumId w:val="39"/>
  </w:num>
  <w:num w:numId="71" w16cid:durableId="2039039446">
    <w:abstractNumId w:val="43"/>
  </w:num>
  <w:num w:numId="72" w16cid:durableId="777068597">
    <w:abstractNumId w:val="12"/>
  </w:num>
  <w:num w:numId="73" w16cid:durableId="1599363912">
    <w:abstractNumId w:val="26"/>
  </w:num>
  <w:num w:numId="74" w16cid:durableId="747117648">
    <w:abstractNumId w:val="24"/>
  </w:num>
  <w:num w:numId="75" w16cid:durableId="80220977">
    <w:abstractNumId w:val="40"/>
  </w:num>
  <w:num w:numId="76" w16cid:durableId="2136634242">
    <w:abstractNumId w:val="14"/>
  </w:num>
  <w:num w:numId="77" w16cid:durableId="289437207">
    <w:abstractNumId w:val="20"/>
  </w:num>
  <w:num w:numId="78" w16cid:durableId="1722826441">
    <w:abstractNumId w:val="41"/>
  </w:num>
  <w:num w:numId="79" w16cid:durableId="1199317029">
    <w:abstractNumId w:val="42"/>
  </w:num>
  <w:num w:numId="80" w16cid:durableId="205803879">
    <w:abstractNumId w:val="1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M7MwMzAyBlIWFko6SsGpxcWZ+XkgBYa1ALhsVhYsAAAA"/>
  </w:docVars>
  <w:rsids>
    <w:rsidRoot w:val="005D0EC3"/>
    <w:rsid w:val="0000426C"/>
    <w:rsid w:val="00007CC7"/>
    <w:rsid w:val="0001622A"/>
    <w:rsid w:val="0001669B"/>
    <w:rsid w:val="000205F6"/>
    <w:rsid w:val="000221B6"/>
    <w:rsid w:val="000340F0"/>
    <w:rsid w:val="0003613C"/>
    <w:rsid w:val="000418D5"/>
    <w:rsid w:val="000436DD"/>
    <w:rsid w:val="0004538F"/>
    <w:rsid w:val="00061F50"/>
    <w:rsid w:val="00062272"/>
    <w:rsid w:val="00064632"/>
    <w:rsid w:val="00066436"/>
    <w:rsid w:val="0006727D"/>
    <w:rsid w:val="00084713"/>
    <w:rsid w:val="00091AE1"/>
    <w:rsid w:val="000A196B"/>
    <w:rsid w:val="000A2BCD"/>
    <w:rsid w:val="000B1027"/>
    <w:rsid w:val="000B3AC9"/>
    <w:rsid w:val="000B4E2E"/>
    <w:rsid w:val="000B7807"/>
    <w:rsid w:val="000C2963"/>
    <w:rsid w:val="000C3750"/>
    <w:rsid w:val="000C3FDB"/>
    <w:rsid w:val="000D4772"/>
    <w:rsid w:val="000D537C"/>
    <w:rsid w:val="000E1504"/>
    <w:rsid w:val="000E7CEB"/>
    <w:rsid w:val="000F1D1F"/>
    <w:rsid w:val="000F4227"/>
    <w:rsid w:val="000F56E2"/>
    <w:rsid w:val="000F5A60"/>
    <w:rsid w:val="000F7609"/>
    <w:rsid w:val="0011011F"/>
    <w:rsid w:val="00110730"/>
    <w:rsid w:val="0011736C"/>
    <w:rsid w:val="0012181A"/>
    <w:rsid w:val="00125D54"/>
    <w:rsid w:val="001324BD"/>
    <w:rsid w:val="00133782"/>
    <w:rsid w:val="00141414"/>
    <w:rsid w:val="00145A67"/>
    <w:rsid w:val="00146425"/>
    <w:rsid w:val="00157B14"/>
    <w:rsid w:val="00160EE8"/>
    <w:rsid w:val="00162E80"/>
    <w:rsid w:val="0016347E"/>
    <w:rsid w:val="00163872"/>
    <w:rsid w:val="00170344"/>
    <w:rsid w:val="0017220C"/>
    <w:rsid w:val="00174758"/>
    <w:rsid w:val="001836CB"/>
    <w:rsid w:val="0018548F"/>
    <w:rsid w:val="001867B0"/>
    <w:rsid w:val="00187427"/>
    <w:rsid w:val="00192C71"/>
    <w:rsid w:val="0019423C"/>
    <w:rsid w:val="001A3EDF"/>
    <w:rsid w:val="001A6986"/>
    <w:rsid w:val="001B0AD0"/>
    <w:rsid w:val="001B19C0"/>
    <w:rsid w:val="001B1A66"/>
    <w:rsid w:val="001B70C6"/>
    <w:rsid w:val="001C42B3"/>
    <w:rsid w:val="001D6620"/>
    <w:rsid w:val="001D6F99"/>
    <w:rsid w:val="001E29AA"/>
    <w:rsid w:val="001F170D"/>
    <w:rsid w:val="002023A3"/>
    <w:rsid w:val="002035F3"/>
    <w:rsid w:val="00205B4A"/>
    <w:rsid w:val="00205B5E"/>
    <w:rsid w:val="00211916"/>
    <w:rsid w:val="0021373D"/>
    <w:rsid w:val="00221A7E"/>
    <w:rsid w:val="002243CE"/>
    <w:rsid w:val="00234451"/>
    <w:rsid w:val="00235F69"/>
    <w:rsid w:val="00260E17"/>
    <w:rsid w:val="00264CFD"/>
    <w:rsid w:val="002651D5"/>
    <w:rsid w:val="00282630"/>
    <w:rsid w:val="00283757"/>
    <w:rsid w:val="00286AB9"/>
    <w:rsid w:val="00292AB0"/>
    <w:rsid w:val="00292E83"/>
    <w:rsid w:val="00293C52"/>
    <w:rsid w:val="002A321E"/>
    <w:rsid w:val="002B0079"/>
    <w:rsid w:val="002B050B"/>
    <w:rsid w:val="002B2E0D"/>
    <w:rsid w:val="002B4464"/>
    <w:rsid w:val="002C0AD7"/>
    <w:rsid w:val="002F3A5F"/>
    <w:rsid w:val="002F3BF0"/>
    <w:rsid w:val="002F3C11"/>
    <w:rsid w:val="002F4F34"/>
    <w:rsid w:val="002F7649"/>
    <w:rsid w:val="00332884"/>
    <w:rsid w:val="0033671D"/>
    <w:rsid w:val="0033700D"/>
    <w:rsid w:val="003470DC"/>
    <w:rsid w:val="0034717F"/>
    <w:rsid w:val="0036567B"/>
    <w:rsid w:val="0037623A"/>
    <w:rsid w:val="00386C80"/>
    <w:rsid w:val="003902B4"/>
    <w:rsid w:val="003A5BCA"/>
    <w:rsid w:val="003B5FD4"/>
    <w:rsid w:val="003B6084"/>
    <w:rsid w:val="003C6678"/>
    <w:rsid w:val="003C7B86"/>
    <w:rsid w:val="003D74A5"/>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97EFD"/>
    <w:rsid w:val="004B61C1"/>
    <w:rsid w:val="004E5C17"/>
    <w:rsid w:val="004F06C9"/>
    <w:rsid w:val="004F51E9"/>
    <w:rsid w:val="004F589F"/>
    <w:rsid w:val="005105BA"/>
    <w:rsid w:val="00510611"/>
    <w:rsid w:val="005133F8"/>
    <w:rsid w:val="00541468"/>
    <w:rsid w:val="00543833"/>
    <w:rsid w:val="00543F29"/>
    <w:rsid w:val="00552522"/>
    <w:rsid w:val="005537D7"/>
    <w:rsid w:val="005563AE"/>
    <w:rsid w:val="005606EA"/>
    <w:rsid w:val="00561DAB"/>
    <w:rsid w:val="00562081"/>
    <w:rsid w:val="00563123"/>
    <w:rsid w:val="005744A7"/>
    <w:rsid w:val="00583B72"/>
    <w:rsid w:val="00586A0D"/>
    <w:rsid w:val="005A09DA"/>
    <w:rsid w:val="005B68BC"/>
    <w:rsid w:val="005C44D3"/>
    <w:rsid w:val="005C5274"/>
    <w:rsid w:val="005D0EC3"/>
    <w:rsid w:val="005D3F5A"/>
    <w:rsid w:val="005D587A"/>
    <w:rsid w:val="005D7B3B"/>
    <w:rsid w:val="005E546B"/>
    <w:rsid w:val="005F46A7"/>
    <w:rsid w:val="00600F38"/>
    <w:rsid w:val="00602B92"/>
    <w:rsid w:val="00603FE2"/>
    <w:rsid w:val="0061242E"/>
    <w:rsid w:val="00614922"/>
    <w:rsid w:val="006207C5"/>
    <w:rsid w:val="00622380"/>
    <w:rsid w:val="0062344C"/>
    <w:rsid w:val="00623A89"/>
    <w:rsid w:val="00627E9F"/>
    <w:rsid w:val="0063095F"/>
    <w:rsid w:val="00630D1E"/>
    <w:rsid w:val="00631DF1"/>
    <w:rsid w:val="00636674"/>
    <w:rsid w:val="00642630"/>
    <w:rsid w:val="00660EE2"/>
    <w:rsid w:val="006610A9"/>
    <w:rsid w:val="006661DA"/>
    <w:rsid w:val="006755FE"/>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22383"/>
    <w:rsid w:val="007242FB"/>
    <w:rsid w:val="00724EDD"/>
    <w:rsid w:val="00726C9E"/>
    <w:rsid w:val="00743CCB"/>
    <w:rsid w:val="00745C5F"/>
    <w:rsid w:val="00747947"/>
    <w:rsid w:val="007525D5"/>
    <w:rsid w:val="00754F40"/>
    <w:rsid w:val="00764D2A"/>
    <w:rsid w:val="0076515D"/>
    <w:rsid w:val="0077085A"/>
    <w:rsid w:val="00786826"/>
    <w:rsid w:val="0079293C"/>
    <w:rsid w:val="007A3516"/>
    <w:rsid w:val="007A7155"/>
    <w:rsid w:val="007A7747"/>
    <w:rsid w:val="007C3B49"/>
    <w:rsid w:val="007C519F"/>
    <w:rsid w:val="007E6B02"/>
    <w:rsid w:val="007F0618"/>
    <w:rsid w:val="00800A96"/>
    <w:rsid w:val="00801596"/>
    <w:rsid w:val="00804571"/>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4C70"/>
    <w:rsid w:val="008B75B8"/>
    <w:rsid w:val="008C3331"/>
    <w:rsid w:val="008C448E"/>
    <w:rsid w:val="008C62BF"/>
    <w:rsid w:val="008C7F74"/>
    <w:rsid w:val="008D5346"/>
    <w:rsid w:val="008E0A9D"/>
    <w:rsid w:val="008F0D78"/>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331D"/>
    <w:rsid w:val="009850FD"/>
    <w:rsid w:val="009854D9"/>
    <w:rsid w:val="009A0EF6"/>
    <w:rsid w:val="009B0342"/>
    <w:rsid w:val="009B269F"/>
    <w:rsid w:val="009C2030"/>
    <w:rsid w:val="009C405C"/>
    <w:rsid w:val="009C4BE7"/>
    <w:rsid w:val="009E087C"/>
    <w:rsid w:val="009E1B98"/>
    <w:rsid w:val="009E47AB"/>
    <w:rsid w:val="009E56A4"/>
    <w:rsid w:val="009F069F"/>
    <w:rsid w:val="009F1B21"/>
    <w:rsid w:val="009F45EB"/>
    <w:rsid w:val="009F50CB"/>
    <w:rsid w:val="00A04BFA"/>
    <w:rsid w:val="00A05AB2"/>
    <w:rsid w:val="00A115CE"/>
    <w:rsid w:val="00A12689"/>
    <w:rsid w:val="00A16C58"/>
    <w:rsid w:val="00A21B9E"/>
    <w:rsid w:val="00A31526"/>
    <w:rsid w:val="00A33E8C"/>
    <w:rsid w:val="00A44C4F"/>
    <w:rsid w:val="00A46DB7"/>
    <w:rsid w:val="00A55ED3"/>
    <w:rsid w:val="00A64D08"/>
    <w:rsid w:val="00A65190"/>
    <w:rsid w:val="00A758CE"/>
    <w:rsid w:val="00A765C1"/>
    <w:rsid w:val="00AA01ED"/>
    <w:rsid w:val="00AB4E9E"/>
    <w:rsid w:val="00AB58B1"/>
    <w:rsid w:val="00AB7B8F"/>
    <w:rsid w:val="00AC778A"/>
    <w:rsid w:val="00AD4F34"/>
    <w:rsid w:val="00AE1251"/>
    <w:rsid w:val="00AF1646"/>
    <w:rsid w:val="00AF6BE0"/>
    <w:rsid w:val="00AF7452"/>
    <w:rsid w:val="00B02982"/>
    <w:rsid w:val="00B050BF"/>
    <w:rsid w:val="00B05F41"/>
    <w:rsid w:val="00B16E71"/>
    <w:rsid w:val="00B179FB"/>
    <w:rsid w:val="00B222A1"/>
    <w:rsid w:val="00B35EA5"/>
    <w:rsid w:val="00B36459"/>
    <w:rsid w:val="00B36ABB"/>
    <w:rsid w:val="00B438FC"/>
    <w:rsid w:val="00B5140B"/>
    <w:rsid w:val="00B56FBE"/>
    <w:rsid w:val="00B63D23"/>
    <w:rsid w:val="00B6683C"/>
    <w:rsid w:val="00B66B4D"/>
    <w:rsid w:val="00B76C9E"/>
    <w:rsid w:val="00B82328"/>
    <w:rsid w:val="00BA25A2"/>
    <w:rsid w:val="00BA4B22"/>
    <w:rsid w:val="00BB08C4"/>
    <w:rsid w:val="00BB1A45"/>
    <w:rsid w:val="00BB24BB"/>
    <w:rsid w:val="00BB3DAF"/>
    <w:rsid w:val="00BB4346"/>
    <w:rsid w:val="00BB7E69"/>
    <w:rsid w:val="00BC136C"/>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1DC7"/>
    <w:rsid w:val="00CE5AB8"/>
    <w:rsid w:val="00CF19CE"/>
    <w:rsid w:val="00CF31F3"/>
    <w:rsid w:val="00D00FC4"/>
    <w:rsid w:val="00D2394E"/>
    <w:rsid w:val="00D247C2"/>
    <w:rsid w:val="00D2719D"/>
    <w:rsid w:val="00D40CBC"/>
    <w:rsid w:val="00D41A64"/>
    <w:rsid w:val="00D43D55"/>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1BD2"/>
    <w:rsid w:val="00E15967"/>
    <w:rsid w:val="00E2035B"/>
    <w:rsid w:val="00E21193"/>
    <w:rsid w:val="00E3769E"/>
    <w:rsid w:val="00E42404"/>
    <w:rsid w:val="00E5311F"/>
    <w:rsid w:val="00E63ED9"/>
    <w:rsid w:val="00E7262B"/>
    <w:rsid w:val="00E73332"/>
    <w:rsid w:val="00E82F54"/>
    <w:rsid w:val="00E85216"/>
    <w:rsid w:val="00E85B5A"/>
    <w:rsid w:val="00E86459"/>
    <w:rsid w:val="00E87DA0"/>
    <w:rsid w:val="00E93CDB"/>
    <w:rsid w:val="00EA0CA7"/>
    <w:rsid w:val="00EA1998"/>
    <w:rsid w:val="00EA3D3D"/>
    <w:rsid w:val="00EA45CB"/>
    <w:rsid w:val="00EB18EF"/>
    <w:rsid w:val="00EB1F78"/>
    <w:rsid w:val="00EB5B58"/>
    <w:rsid w:val="00EB7CB9"/>
    <w:rsid w:val="00EC5631"/>
    <w:rsid w:val="00EC6186"/>
    <w:rsid w:val="00EC6F86"/>
    <w:rsid w:val="00EC7E28"/>
    <w:rsid w:val="00ED0753"/>
    <w:rsid w:val="00ED1402"/>
    <w:rsid w:val="00EE4373"/>
    <w:rsid w:val="00F0713B"/>
    <w:rsid w:val="00F10357"/>
    <w:rsid w:val="00F110BD"/>
    <w:rsid w:val="00F1113C"/>
    <w:rsid w:val="00F12393"/>
    <w:rsid w:val="00F15CD6"/>
    <w:rsid w:val="00F16F2D"/>
    <w:rsid w:val="00F21D67"/>
    <w:rsid w:val="00F24B8F"/>
    <w:rsid w:val="00F30B46"/>
    <w:rsid w:val="00F4536C"/>
    <w:rsid w:val="00F50662"/>
    <w:rsid w:val="00F63674"/>
    <w:rsid w:val="00F73108"/>
    <w:rsid w:val="00F75DBD"/>
    <w:rsid w:val="00F95343"/>
    <w:rsid w:val="00FA1F82"/>
    <w:rsid w:val="00FC3C9E"/>
    <w:rsid w:val="00FC411A"/>
    <w:rsid w:val="00FC4612"/>
    <w:rsid w:val="00FC568F"/>
    <w:rsid w:val="00FC5A40"/>
    <w:rsid w:val="00FD01DE"/>
    <w:rsid w:val="00FD079B"/>
    <w:rsid w:val="00FD44EE"/>
    <w:rsid w:val="00FD5F9B"/>
    <w:rsid w:val="00FD635C"/>
    <w:rsid w:val="00FD6751"/>
    <w:rsid w:val="00FE0543"/>
    <w:rsid w:val="00FE0686"/>
    <w:rsid w:val="00FE2606"/>
    <w:rsid w:val="00FE2F15"/>
    <w:rsid w:val="00FE3415"/>
    <w:rsid w:val="00FE4E50"/>
    <w:rsid w:val="00FF2BE2"/>
    <w:rsid w:val="0241B77A"/>
    <w:rsid w:val="07A3E346"/>
    <w:rsid w:val="133DAB4E"/>
    <w:rsid w:val="21D67625"/>
    <w:rsid w:val="26B60F7C"/>
    <w:rsid w:val="37D3EE55"/>
    <w:rsid w:val="3E637228"/>
    <w:rsid w:val="445062DE"/>
    <w:rsid w:val="502CAF4F"/>
    <w:rsid w:val="5185C28D"/>
    <w:rsid w:val="5395FC44"/>
    <w:rsid w:val="5C637CB0"/>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94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E5311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72238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238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238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23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23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5311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2ISTitle">
    <w:name w:val="Header 2 IS Title"/>
    <w:basedOn w:val="Normal"/>
    <w:qFormat/>
    <w:rsid w:val="00146425"/>
    <w:pPr>
      <w:spacing w:before="240" w:after="240"/>
    </w:pPr>
    <w:rPr>
      <w:b/>
      <w:color w:val="1F4E79" w:themeColor="accent1" w:themeShade="80"/>
      <w:sz w:val="40"/>
    </w:rPr>
  </w:style>
  <w:style w:type="paragraph" w:customStyle="1" w:styleId="Header3ISSections">
    <w:name w:val="Header 3 IS Sections"/>
    <w:basedOn w:val="Normal"/>
    <w:autoRedefine/>
    <w:qFormat/>
    <w:rsid w:val="00146425"/>
    <w:pPr>
      <w:keepNext/>
      <w:spacing w:before="240" w:after="240"/>
    </w:pPr>
    <w:rPr>
      <w:b/>
      <w:color w:val="1F4E79" w:themeColor="accent1" w:themeShade="80"/>
      <w:sz w:val="32"/>
    </w:rPr>
  </w:style>
  <w:style w:type="paragraph" w:customStyle="1" w:styleId="Header4ISSubsection">
    <w:name w:val="Header 4 IS Subsection"/>
    <w:basedOn w:val="Header3ISSections"/>
    <w:qFormat/>
    <w:rsid w:val="00146425"/>
    <w:rPr>
      <w:i/>
      <w:color w:val="auto"/>
      <w:sz w:val="28"/>
    </w:rPr>
  </w:style>
  <w:style w:type="paragraph" w:customStyle="1" w:styleId="TableHead1">
    <w:name w:val="TableHead1"/>
    <w:basedOn w:val="Normal"/>
    <w:rsid w:val="00146425"/>
    <w:pPr>
      <w:spacing w:before="20" w:after="20"/>
      <w:jc w:val="center"/>
    </w:pPr>
    <w:rPr>
      <w:b/>
    </w:rPr>
  </w:style>
  <w:style w:type="paragraph" w:customStyle="1" w:styleId="PerformanceExpectation1">
    <w:name w:val="Performance Expectation1"/>
    <w:basedOn w:val="Normal"/>
    <w:rsid w:val="00146425"/>
    <w:pPr>
      <w:spacing w:before="240" w:after="240"/>
      <w:ind w:left="630"/>
    </w:pPr>
    <w:rPr>
      <w:b/>
    </w:rPr>
  </w:style>
  <w:style w:type="paragraph" w:customStyle="1" w:styleId="TableBullets1">
    <w:name w:val="TableBullets1"/>
    <w:basedOn w:val="Bullets"/>
    <w:rsid w:val="00146425"/>
    <w:pPr>
      <w:tabs>
        <w:tab w:val="num" w:pos="360"/>
      </w:tabs>
      <w:spacing w:before="240" w:after="240"/>
      <w:ind w:left="240" w:hanging="240"/>
    </w:pPr>
  </w:style>
  <w:style w:type="paragraph" w:customStyle="1" w:styleId="DCITargets1">
    <w:name w:val="DCITargets1"/>
    <w:basedOn w:val="Normal"/>
    <w:rsid w:val="00146425"/>
    <w:pPr>
      <w:tabs>
        <w:tab w:val="right" w:pos="1440"/>
      </w:tabs>
      <w:spacing w:before="240" w:after="240"/>
      <w:ind w:left="1800" w:hanging="1512"/>
    </w:pPr>
    <w:rPr>
      <w:rFonts w:cs="Arial"/>
      <w:szCs w:val="24"/>
    </w:rPr>
  </w:style>
  <w:style w:type="paragraph" w:customStyle="1" w:styleId="Subpractice-21">
    <w:name w:val="Subpractice-21"/>
    <w:basedOn w:val="Normal"/>
    <w:rsid w:val="00146425"/>
    <w:pPr>
      <w:spacing w:before="240" w:after="240"/>
      <w:ind w:left="1800" w:hanging="720"/>
    </w:pPr>
    <w:rPr>
      <w:rFonts w:cs="Arial"/>
      <w:szCs w:val="24"/>
    </w:rPr>
  </w:style>
  <w:style w:type="paragraph" w:customStyle="1" w:styleId="Subpractice-31">
    <w:name w:val="Subpractice-31"/>
    <w:basedOn w:val="Normal"/>
    <w:rsid w:val="00146425"/>
    <w:pPr>
      <w:spacing w:before="240" w:after="240"/>
      <w:ind w:left="1800" w:hanging="900"/>
    </w:pPr>
    <w:rPr>
      <w:rFonts w:cs="Arial"/>
      <w:szCs w:val="24"/>
    </w:rPr>
  </w:style>
  <w:style w:type="paragraph" w:customStyle="1" w:styleId="HeaderName1">
    <w:name w:val="Header Name1"/>
    <w:basedOn w:val="Header"/>
    <w:qFormat/>
    <w:rsid w:val="00146425"/>
    <w:pPr>
      <w:tabs>
        <w:tab w:val="clear" w:pos="4680"/>
      </w:tabs>
      <w:spacing w:after="240"/>
      <w:contextualSpacing/>
    </w:pPr>
    <w:rPr>
      <w:b/>
    </w:rPr>
  </w:style>
  <w:style w:type="paragraph" w:customStyle="1" w:styleId="TableHeader1">
    <w:name w:val="TableHeader1"/>
    <w:basedOn w:val="Normal"/>
    <w:link w:val="TableHeader1Char"/>
    <w:qFormat/>
    <w:rsid w:val="00146425"/>
    <w:pPr>
      <w:spacing w:before="240" w:after="240"/>
    </w:pPr>
    <w:rPr>
      <w:rFonts w:cs="Arial"/>
      <w:b/>
      <w:szCs w:val="24"/>
    </w:rPr>
  </w:style>
  <w:style w:type="paragraph" w:customStyle="1" w:styleId="TableNumbers1">
    <w:name w:val="TableNumbers1"/>
    <w:basedOn w:val="TableBullets"/>
    <w:qFormat/>
    <w:rsid w:val="00146425"/>
    <w:pPr>
      <w:numPr>
        <w:numId w:val="0"/>
      </w:numPr>
      <w:ind w:left="1080" w:hanging="360"/>
    </w:pPr>
  </w:style>
  <w:style w:type="paragraph" w:customStyle="1" w:styleId="Paragraph1">
    <w:name w:val="Paragraph1"/>
    <w:basedOn w:val="Normal"/>
    <w:qFormat/>
    <w:rsid w:val="00146425"/>
    <w:pPr>
      <w:keepNext/>
      <w:keepLines/>
      <w:spacing w:before="240" w:after="240"/>
    </w:pPr>
    <w:rPr>
      <w:rFonts w:cs="Arial"/>
      <w:szCs w:val="24"/>
    </w:rPr>
  </w:style>
  <w:style w:type="paragraph" w:customStyle="1" w:styleId="DashedBullets1">
    <w:name w:val="DashedBullets1"/>
    <w:basedOn w:val="Bullets"/>
    <w:qFormat/>
    <w:rsid w:val="00146425"/>
    <w:pPr>
      <w:numPr>
        <w:numId w:val="0"/>
      </w:numPr>
      <w:spacing w:before="240" w:after="240"/>
      <w:ind w:left="720" w:hanging="360"/>
    </w:pPr>
  </w:style>
  <w:style w:type="paragraph" w:customStyle="1" w:styleId="ScienceFrameworkLinks1">
    <w:name w:val="ScienceFrameworkLinks1"/>
    <w:basedOn w:val="Normal"/>
    <w:qFormat/>
    <w:rsid w:val="00146425"/>
    <w:pPr>
      <w:spacing w:before="240" w:after="240"/>
      <w:ind w:left="450"/>
    </w:pPr>
    <w:rPr>
      <w:rFonts w:cs="Arial"/>
      <w:i/>
      <w:szCs w:val="24"/>
    </w:rPr>
  </w:style>
  <w:style w:type="paragraph" w:customStyle="1" w:styleId="ParagraphItalic1">
    <w:name w:val="ParagraphItalic1"/>
    <w:basedOn w:val="Normal"/>
    <w:qFormat/>
    <w:rsid w:val="00146425"/>
    <w:pPr>
      <w:spacing w:before="240" w:after="240"/>
    </w:pPr>
    <w:rPr>
      <w:rFonts w:cs="Arial"/>
      <w:i/>
      <w:szCs w:val="24"/>
    </w:rPr>
  </w:style>
  <w:style w:type="paragraph" w:customStyle="1" w:styleId="Header6">
    <w:name w:val="Header 6"/>
    <w:basedOn w:val="TableHeader1"/>
    <w:link w:val="Header6Char"/>
    <w:qFormat/>
    <w:rsid w:val="003C7B86"/>
  </w:style>
  <w:style w:type="character" w:customStyle="1" w:styleId="TableHeader1Char">
    <w:name w:val="TableHeader1 Char"/>
    <w:basedOn w:val="DefaultParagraphFont"/>
    <w:link w:val="TableHeader1"/>
    <w:rsid w:val="003C7B86"/>
    <w:rPr>
      <w:rFonts w:ascii="Arial" w:hAnsi="Arial" w:cs="Arial"/>
      <w:b/>
      <w:sz w:val="24"/>
      <w:szCs w:val="24"/>
    </w:rPr>
  </w:style>
  <w:style w:type="character" w:customStyle="1" w:styleId="Header6Char">
    <w:name w:val="Header 6 Char"/>
    <w:basedOn w:val="TableHeader1Char"/>
    <w:link w:val="Header6"/>
    <w:rsid w:val="003C7B86"/>
    <w:rPr>
      <w:rFonts w:ascii="Arial" w:hAnsi="Arial" w:cs="Arial"/>
      <w:b/>
      <w:sz w:val="24"/>
      <w:szCs w:val="24"/>
    </w:rPr>
  </w:style>
  <w:style w:type="paragraph" w:styleId="BlockText">
    <w:name w:val="Block Text"/>
    <w:basedOn w:val="Normal"/>
    <w:uiPriority w:val="99"/>
    <w:semiHidden/>
    <w:unhideWhenUsed/>
    <w:rsid w:val="0072238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722383"/>
  </w:style>
  <w:style w:type="character" w:customStyle="1" w:styleId="BodyTextChar">
    <w:name w:val="Body Text Char"/>
    <w:basedOn w:val="DefaultParagraphFont"/>
    <w:link w:val="BodyText"/>
    <w:uiPriority w:val="99"/>
    <w:semiHidden/>
    <w:rsid w:val="00722383"/>
    <w:rPr>
      <w:rFonts w:ascii="Arial" w:hAnsi="Arial"/>
      <w:sz w:val="24"/>
    </w:rPr>
  </w:style>
  <w:style w:type="paragraph" w:styleId="BodyText2">
    <w:name w:val="Body Text 2"/>
    <w:basedOn w:val="Normal"/>
    <w:link w:val="BodyText2Char"/>
    <w:uiPriority w:val="99"/>
    <w:semiHidden/>
    <w:unhideWhenUsed/>
    <w:rsid w:val="00722383"/>
    <w:pPr>
      <w:spacing w:line="480" w:lineRule="auto"/>
    </w:pPr>
  </w:style>
  <w:style w:type="character" w:customStyle="1" w:styleId="BodyText2Char">
    <w:name w:val="Body Text 2 Char"/>
    <w:basedOn w:val="DefaultParagraphFont"/>
    <w:link w:val="BodyText2"/>
    <w:uiPriority w:val="99"/>
    <w:semiHidden/>
    <w:rsid w:val="00722383"/>
    <w:rPr>
      <w:rFonts w:ascii="Arial" w:hAnsi="Arial"/>
      <w:sz w:val="24"/>
    </w:rPr>
  </w:style>
  <w:style w:type="paragraph" w:styleId="BodyText3">
    <w:name w:val="Body Text 3"/>
    <w:basedOn w:val="Normal"/>
    <w:link w:val="BodyText3Char"/>
    <w:uiPriority w:val="99"/>
    <w:semiHidden/>
    <w:unhideWhenUsed/>
    <w:rsid w:val="00722383"/>
    <w:rPr>
      <w:sz w:val="16"/>
      <w:szCs w:val="16"/>
    </w:rPr>
  </w:style>
  <w:style w:type="character" w:customStyle="1" w:styleId="BodyText3Char">
    <w:name w:val="Body Text 3 Char"/>
    <w:basedOn w:val="DefaultParagraphFont"/>
    <w:link w:val="BodyText3"/>
    <w:uiPriority w:val="99"/>
    <w:semiHidden/>
    <w:rsid w:val="00722383"/>
    <w:rPr>
      <w:rFonts w:ascii="Arial" w:hAnsi="Arial"/>
      <w:sz w:val="16"/>
      <w:szCs w:val="16"/>
    </w:rPr>
  </w:style>
  <w:style w:type="paragraph" w:styleId="BodyTextFirstIndent">
    <w:name w:val="Body Text First Indent"/>
    <w:basedOn w:val="BodyText"/>
    <w:link w:val="BodyTextFirstIndentChar"/>
    <w:uiPriority w:val="99"/>
    <w:semiHidden/>
    <w:unhideWhenUsed/>
    <w:rsid w:val="00722383"/>
    <w:pPr>
      <w:ind w:firstLine="360"/>
    </w:pPr>
  </w:style>
  <w:style w:type="character" w:customStyle="1" w:styleId="BodyTextFirstIndentChar">
    <w:name w:val="Body Text First Indent Char"/>
    <w:basedOn w:val="BodyTextChar"/>
    <w:link w:val="BodyTextFirstIndent"/>
    <w:uiPriority w:val="99"/>
    <w:semiHidden/>
    <w:rsid w:val="00722383"/>
    <w:rPr>
      <w:rFonts w:ascii="Arial" w:hAnsi="Arial"/>
      <w:sz w:val="24"/>
    </w:rPr>
  </w:style>
  <w:style w:type="paragraph" w:styleId="BodyTextIndent">
    <w:name w:val="Body Text Indent"/>
    <w:basedOn w:val="Normal"/>
    <w:link w:val="BodyTextIndentChar"/>
    <w:uiPriority w:val="99"/>
    <w:semiHidden/>
    <w:unhideWhenUsed/>
    <w:rsid w:val="00722383"/>
    <w:pPr>
      <w:ind w:left="360"/>
    </w:pPr>
  </w:style>
  <w:style w:type="character" w:customStyle="1" w:styleId="BodyTextIndentChar">
    <w:name w:val="Body Text Indent Char"/>
    <w:basedOn w:val="DefaultParagraphFont"/>
    <w:link w:val="BodyTextIndent"/>
    <w:uiPriority w:val="99"/>
    <w:semiHidden/>
    <w:rsid w:val="00722383"/>
    <w:rPr>
      <w:rFonts w:ascii="Arial" w:hAnsi="Arial"/>
      <w:sz w:val="24"/>
    </w:rPr>
  </w:style>
  <w:style w:type="paragraph" w:styleId="BodyTextFirstIndent2">
    <w:name w:val="Body Text First Indent 2"/>
    <w:basedOn w:val="BodyTextIndent"/>
    <w:link w:val="BodyTextFirstIndent2Char"/>
    <w:uiPriority w:val="99"/>
    <w:semiHidden/>
    <w:unhideWhenUsed/>
    <w:rsid w:val="00722383"/>
    <w:pPr>
      <w:ind w:firstLine="360"/>
    </w:pPr>
  </w:style>
  <w:style w:type="character" w:customStyle="1" w:styleId="BodyTextFirstIndent2Char">
    <w:name w:val="Body Text First Indent 2 Char"/>
    <w:basedOn w:val="BodyTextIndentChar"/>
    <w:link w:val="BodyTextFirstIndent2"/>
    <w:uiPriority w:val="99"/>
    <w:semiHidden/>
    <w:rsid w:val="00722383"/>
    <w:rPr>
      <w:rFonts w:ascii="Arial" w:hAnsi="Arial"/>
      <w:sz w:val="24"/>
    </w:rPr>
  </w:style>
  <w:style w:type="paragraph" w:styleId="BodyTextIndent2">
    <w:name w:val="Body Text Indent 2"/>
    <w:basedOn w:val="Normal"/>
    <w:link w:val="BodyTextIndent2Char"/>
    <w:uiPriority w:val="99"/>
    <w:semiHidden/>
    <w:unhideWhenUsed/>
    <w:rsid w:val="00722383"/>
    <w:pPr>
      <w:spacing w:line="480" w:lineRule="auto"/>
      <w:ind w:left="360"/>
    </w:pPr>
  </w:style>
  <w:style w:type="character" w:customStyle="1" w:styleId="BodyTextIndent2Char">
    <w:name w:val="Body Text Indent 2 Char"/>
    <w:basedOn w:val="DefaultParagraphFont"/>
    <w:link w:val="BodyTextIndent2"/>
    <w:uiPriority w:val="99"/>
    <w:semiHidden/>
    <w:rsid w:val="00722383"/>
    <w:rPr>
      <w:rFonts w:ascii="Arial" w:hAnsi="Arial"/>
      <w:sz w:val="24"/>
    </w:rPr>
  </w:style>
  <w:style w:type="paragraph" w:styleId="BodyTextIndent3">
    <w:name w:val="Body Text Indent 3"/>
    <w:basedOn w:val="Normal"/>
    <w:link w:val="BodyTextIndent3Char"/>
    <w:uiPriority w:val="99"/>
    <w:semiHidden/>
    <w:unhideWhenUsed/>
    <w:rsid w:val="00722383"/>
    <w:pPr>
      <w:ind w:left="360"/>
    </w:pPr>
    <w:rPr>
      <w:sz w:val="16"/>
      <w:szCs w:val="16"/>
    </w:rPr>
  </w:style>
  <w:style w:type="character" w:customStyle="1" w:styleId="BodyTextIndent3Char">
    <w:name w:val="Body Text Indent 3 Char"/>
    <w:basedOn w:val="DefaultParagraphFont"/>
    <w:link w:val="BodyTextIndent3"/>
    <w:uiPriority w:val="99"/>
    <w:semiHidden/>
    <w:rsid w:val="00722383"/>
    <w:rPr>
      <w:rFonts w:ascii="Arial" w:hAnsi="Arial"/>
      <w:sz w:val="16"/>
      <w:szCs w:val="16"/>
    </w:rPr>
  </w:style>
  <w:style w:type="paragraph" w:styleId="Caption">
    <w:name w:val="caption"/>
    <w:basedOn w:val="Normal"/>
    <w:next w:val="Normal"/>
    <w:uiPriority w:val="35"/>
    <w:semiHidden/>
    <w:unhideWhenUsed/>
    <w:qFormat/>
    <w:rsid w:val="00722383"/>
    <w:pPr>
      <w:spacing w:after="200"/>
    </w:pPr>
    <w:rPr>
      <w:i/>
      <w:iCs/>
      <w:color w:val="44546A" w:themeColor="text2"/>
      <w:sz w:val="18"/>
      <w:szCs w:val="18"/>
    </w:rPr>
  </w:style>
  <w:style w:type="paragraph" w:styleId="Closing">
    <w:name w:val="Closing"/>
    <w:basedOn w:val="Normal"/>
    <w:link w:val="ClosingChar"/>
    <w:uiPriority w:val="99"/>
    <w:semiHidden/>
    <w:unhideWhenUsed/>
    <w:rsid w:val="00722383"/>
    <w:pPr>
      <w:spacing w:after="0"/>
      <w:ind w:left="4320"/>
    </w:pPr>
  </w:style>
  <w:style w:type="character" w:customStyle="1" w:styleId="ClosingChar">
    <w:name w:val="Closing Char"/>
    <w:basedOn w:val="DefaultParagraphFont"/>
    <w:link w:val="Closing"/>
    <w:uiPriority w:val="99"/>
    <w:semiHidden/>
    <w:rsid w:val="00722383"/>
    <w:rPr>
      <w:rFonts w:ascii="Arial" w:hAnsi="Arial"/>
      <w:sz w:val="24"/>
    </w:rPr>
  </w:style>
  <w:style w:type="paragraph" w:styleId="Date">
    <w:name w:val="Date"/>
    <w:basedOn w:val="Normal"/>
    <w:next w:val="Normal"/>
    <w:link w:val="DateChar"/>
    <w:uiPriority w:val="99"/>
    <w:semiHidden/>
    <w:unhideWhenUsed/>
    <w:rsid w:val="00722383"/>
  </w:style>
  <w:style w:type="character" w:customStyle="1" w:styleId="DateChar">
    <w:name w:val="Date Char"/>
    <w:basedOn w:val="DefaultParagraphFont"/>
    <w:link w:val="Date"/>
    <w:uiPriority w:val="99"/>
    <w:semiHidden/>
    <w:rsid w:val="00722383"/>
    <w:rPr>
      <w:rFonts w:ascii="Arial" w:hAnsi="Arial"/>
      <w:sz w:val="24"/>
    </w:rPr>
  </w:style>
  <w:style w:type="paragraph" w:styleId="DocumentMap">
    <w:name w:val="Document Map"/>
    <w:basedOn w:val="Normal"/>
    <w:link w:val="DocumentMapChar"/>
    <w:uiPriority w:val="99"/>
    <w:semiHidden/>
    <w:unhideWhenUsed/>
    <w:rsid w:val="0072238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2383"/>
    <w:rPr>
      <w:rFonts w:ascii="Segoe UI" w:hAnsi="Segoe UI" w:cs="Segoe UI"/>
      <w:sz w:val="16"/>
      <w:szCs w:val="16"/>
    </w:rPr>
  </w:style>
  <w:style w:type="paragraph" w:styleId="E-mailSignature">
    <w:name w:val="E-mail Signature"/>
    <w:basedOn w:val="Normal"/>
    <w:link w:val="E-mailSignatureChar"/>
    <w:uiPriority w:val="99"/>
    <w:semiHidden/>
    <w:unhideWhenUsed/>
    <w:rsid w:val="00722383"/>
    <w:pPr>
      <w:spacing w:after="0"/>
    </w:pPr>
  </w:style>
  <w:style w:type="character" w:customStyle="1" w:styleId="E-mailSignatureChar">
    <w:name w:val="E-mail Signature Char"/>
    <w:basedOn w:val="DefaultParagraphFont"/>
    <w:link w:val="E-mailSignature"/>
    <w:uiPriority w:val="99"/>
    <w:semiHidden/>
    <w:rsid w:val="00722383"/>
    <w:rPr>
      <w:rFonts w:ascii="Arial" w:hAnsi="Arial"/>
      <w:sz w:val="24"/>
    </w:rPr>
  </w:style>
  <w:style w:type="paragraph" w:styleId="EndnoteText">
    <w:name w:val="endnote text"/>
    <w:basedOn w:val="Normal"/>
    <w:link w:val="EndnoteTextChar"/>
    <w:uiPriority w:val="99"/>
    <w:semiHidden/>
    <w:unhideWhenUsed/>
    <w:rsid w:val="00722383"/>
    <w:pPr>
      <w:spacing w:after="0"/>
    </w:pPr>
    <w:rPr>
      <w:sz w:val="20"/>
      <w:szCs w:val="20"/>
    </w:rPr>
  </w:style>
  <w:style w:type="character" w:customStyle="1" w:styleId="EndnoteTextChar">
    <w:name w:val="Endnote Text Char"/>
    <w:basedOn w:val="DefaultParagraphFont"/>
    <w:link w:val="EndnoteText"/>
    <w:uiPriority w:val="99"/>
    <w:semiHidden/>
    <w:rsid w:val="00722383"/>
    <w:rPr>
      <w:rFonts w:ascii="Arial" w:hAnsi="Arial"/>
      <w:sz w:val="20"/>
      <w:szCs w:val="20"/>
    </w:rPr>
  </w:style>
  <w:style w:type="paragraph" w:styleId="EnvelopeAddress">
    <w:name w:val="envelope address"/>
    <w:basedOn w:val="Normal"/>
    <w:uiPriority w:val="99"/>
    <w:semiHidden/>
    <w:unhideWhenUsed/>
    <w:rsid w:val="0072238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2238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2238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2238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2238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223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238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2383"/>
    <w:pPr>
      <w:spacing w:after="0"/>
    </w:pPr>
    <w:rPr>
      <w:i/>
      <w:iCs/>
    </w:rPr>
  </w:style>
  <w:style w:type="character" w:customStyle="1" w:styleId="HTMLAddressChar">
    <w:name w:val="HTML Address Char"/>
    <w:basedOn w:val="DefaultParagraphFont"/>
    <w:link w:val="HTMLAddress"/>
    <w:uiPriority w:val="99"/>
    <w:semiHidden/>
    <w:rsid w:val="00722383"/>
    <w:rPr>
      <w:rFonts w:ascii="Arial" w:hAnsi="Arial"/>
      <w:i/>
      <w:iCs/>
      <w:sz w:val="24"/>
    </w:rPr>
  </w:style>
  <w:style w:type="paragraph" w:styleId="HTMLPreformatted">
    <w:name w:val="HTML Preformatted"/>
    <w:basedOn w:val="Normal"/>
    <w:link w:val="HTMLPreformattedChar"/>
    <w:uiPriority w:val="99"/>
    <w:semiHidden/>
    <w:unhideWhenUsed/>
    <w:rsid w:val="0072238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2383"/>
    <w:rPr>
      <w:rFonts w:ascii="Consolas" w:hAnsi="Consolas"/>
      <w:sz w:val="20"/>
      <w:szCs w:val="20"/>
    </w:rPr>
  </w:style>
  <w:style w:type="paragraph" w:styleId="Index1">
    <w:name w:val="index 1"/>
    <w:basedOn w:val="Normal"/>
    <w:next w:val="Normal"/>
    <w:autoRedefine/>
    <w:uiPriority w:val="99"/>
    <w:semiHidden/>
    <w:unhideWhenUsed/>
    <w:rsid w:val="00722383"/>
    <w:pPr>
      <w:spacing w:after="0"/>
      <w:ind w:left="240" w:hanging="240"/>
    </w:pPr>
  </w:style>
  <w:style w:type="paragraph" w:styleId="Index2">
    <w:name w:val="index 2"/>
    <w:basedOn w:val="Normal"/>
    <w:next w:val="Normal"/>
    <w:autoRedefine/>
    <w:uiPriority w:val="99"/>
    <w:semiHidden/>
    <w:unhideWhenUsed/>
    <w:rsid w:val="00722383"/>
    <w:pPr>
      <w:spacing w:after="0"/>
      <w:ind w:left="480" w:hanging="240"/>
    </w:pPr>
  </w:style>
  <w:style w:type="paragraph" w:styleId="Index3">
    <w:name w:val="index 3"/>
    <w:basedOn w:val="Normal"/>
    <w:next w:val="Normal"/>
    <w:autoRedefine/>
    <w:uiPriority w:val="99"/>
    <w:semiHidden/>
    <w:unhideWhenUsed/>
    <w:rsid w:val="00722383"/>
    <w:pPr>
      <w:spacing w:after="0"/>
      <w:ind w:left="720" w:hanging="240"/>
    </w:pPr>
  </w:style>
  <w:style w:type="paragraph" w:styleId="Index4">
    <w:name w:val="index 4"/>
    <w:basedOn w:val="Normal"/>
    <w:next w:val="Normal"/>
    <w:autoRedefine/>
    <w:uiPriority w:val="99"/>
    <w:semiHidden/>
    <w:unhideWhenUsed/>
    <w:rsid w:val="00722383"/>
    <w:pPr>
      <w:spacing w:after="0"/>
      <w:ind w:left="960" w:hanging="240"/>
    </w:pPr>
  </w:style>
  <w:style w:type="paragraph" w:styleId="Index5">
    <w:name w:val="index 5"/>
    <w:basedOn w:val="Normal"/>
    <w:next w:val="Normal"/>
    <w:autoRedefine/>
    <w:uiPriority w:val="99"/>
    <w:semiHidden/>
    <w:unhideWhenUsed/>
    <w:rsid w:val="00722383"/>
    <w:pPr>
      <w:spacing w:after="0"/>
      <w:ind w:left="1200" w:hanging="240"/>
    </w:pPr>
  </w:style>
  <w:style w:type="paragraph" w:styleId="Index6">
    <w:name w:val="index 6"/>
    <w:basedOn w:val="Normal"/>
    <w:next w:val="Normal"/>
    <w:autoRedefine/>
    <w:uiPriority w:val="99"/>
    <w:semiHidden/>
    <w:unhideWhenUsed/>
    <w:rsid w:val="00722383"/>
    <w:pPr>
      <w:spacing w:after="0"/>
      <w:ind w:left="1440" w:hanging="240"/>
    </w:pPr>
  </w:style>
  <w:style w:type="paragraph" w:styleId="Index7">
    <w:name w:val="index 7"/>
    <w:basedOn w:val="Normal"/>
    <w:next w:val="Normal"/>
    <w:autoRedefine/>
    <w:uiPriority w:val="99"/>
    <w:semiHidden/>
    <w:unhideWhenUsed/>
    <w:rsid w:val="00722383"/>
    <w:pPr>
      <w:spacing w:after="0"/>
      <w:ind w:left="1680" w:hanging="240"/>
    </w:pPr>
  </w:style>
  <w:style w:type="paragraph" w:styleId="Index8">
    <w:name w:val="index 8"/>
    <w:basedOn w:val="Normal"/>
    <w:next w:val="Normal"/>
    <w:autoRedefine/>
    <w:uiPriority w:val="99"/>
    <w:semiHidden/>
    <w:unhideWhenUsed/>
    <w:rsid w:val="00722383"/>
    <w:pPr>
      <w:spacing w:after="0"/>
      <w:ind w:left="1920" w:hanging="240"/>
    </w:pPr>
  </w:style>
  <w:style w:type="paragraph" w:styleId="Index9">
    <w:name w:val="index 9"/>
    <w:basedOn w:val="Normal"/>
    <w:next w:val="Normal"/>
    <w:autoRedefine/>
    <w:uiPriority w:val="99"/>
    <w:semiHidden/>
    <w:unhideWhenUsed/>
    <w:rsid w:val="00722383"/>
    <w:pPr>
      <w:spacing w:after="0"/>
      <w:ind w:left="2160" w:hanging="240"/>
    </w:pPr>
  </w:style>
  <w:style w:type="paragraph" w:styleId="IndexHeading">
    <w:name w:val="index heading"/>
    <w:basedOn w:val="Normal"/>
    <w:next w:val="Index1"/>
    <w:uiPriority w:val="99"/>
    <w:semiHidden/>
    <w:unhideWhenUsed/>
    <w:rsid w:val="007223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238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2383"/>
    <w:rPr>
      <w:rFonts w:ascii="Arial" w:hAnsi="Arial"/>
      <w:i/>
      <w:iCs/>
      <w:color w:val="5B9BD5" w:themeColor="accent1"/>
      <w:sz w:val="24"/>
    </w:rPr>
  </w:style>
  <w:style w:type="paragraph" w:styleId="List">
    <w:name w:val="List"/>
    <w:basedOn w:val="Normal"/>
    <w:uiPriority w:val="99"/>
    <w:semiHidden/>
    <w:unhideWhenUsed/>
    <w:rsid w:val="00722383"/>
    <w:pPr>
      <w:ind w:left="360" w:hanging="360"/>
      <w:contextualSpacing/>
    </w:pPr>
  </w:style>
  <w:style w:type="paragraph" w:styleId="List2">
    <w:name w:val="List 2"/>
    <w:basedOn w:val="Normal"/>
    <w:uiPriority w:val="99"/>
    <w:semiHidden/>
    <w:unhideWhenUsed/>
    <w:rsid w:val="00722383"/>
    <w:pPr>
      <w:ind w:left="720" w:hanging="360"/>
      <w:contextualSpacing/>
    </w:pPr>
  </w:style>
  <w:style w:type="paragraph" w:styleId="List3">
    <w:name w:val="List 3"/>
    <w:basedOn w:val="Normal"/>
    <w:uiPriority w:val="99"/>
    <w:semiHidden/>
    <w:unhideWhenUsed/>
    <w:rsid w:val="00722383"/>
    <w:pPr>
      <w:ind w:left="1080" w:hanging="360"/>
      <w:contextualSpacing/>
    </w:pPr>
  </w:style>
  <w:style w:type="paragraph" w:styleId="List4">
    <w:name w:val="List 4"/>
    <w:basedOn w:val="Normal"/>
    <w:uiPriority w:val="99"/>
    <w:semiHidden/>
    <w:unhideWhenUsed/>
    <w:rsid w:val="00722383"/>
    <w:pPr>
      <w:ind w:left="1440" w:hanging="360"/>
      <w:contextualSpacing/>
    </w:pPr>
  </w:style>
  <w:style w:type="paragraph" w:styleId="List5">
    <w:name w:val="List 5"/>
    <w:basedOn w:val="Normal"/>
    <w:uiPriority w:val="99"/>
    <w:semiHidden/>
    <w:unhideWhenUsed/>
    <w:rsid w:val="00722383"/>
    <w:pPr>
      <w:ind w:left="1800" w:hanging="360"/>
      <w:contextualSpacing/>
    </w:pPr>
  </w:style>
  <w:style w:type="paragraph" w:styleId="ListBullet">
    <w:name w:val="List Bullet"/>
    <w:basedOn w:val="Normal"/>
    <w:uiPriority w:val="99"/>
    <w:semiHidden/>
    <w:unhideWhenUsed/>
    <w:rsid w:val="00722383"/>
    <w:pPr>
      <w:numPr>
        <w:numId w:val="53"/>
      </w:numPr>
      <w:contextualSpacing/>
    </w:pPr>
  </w:style>
  <w:style w:type="paragraph" w:styleId="ListBullet2">
    <w:name w:val="List Bullet 2"/>
    <w:basedOn w:val="Normal"/>
    <w:uiPriority w:val="99"/>
    <w:semiHidden/>
    <w:unhideWhenUsed/>
    <w:rsid w:val="00722383"/>
    <w:pPr>
      <w:numPr>
        <w:numId w:val="54"/>
      </w:numPr>
      <w:contextualSpacing/>
    </w:pPr>
  </w:style>
  <w:style w:type="paragraph" w:styleId="ListBullet3">
    <w:name w:val="List Bullet 3"/>
    <w:basedOn w:val="Normal"/>
    <w:uiPriority w:val="99"/>
    <w:semiHidden/>
    <w:unhideWhenUsed/>
    <w:rsid w:val="00722383"/>
    <w:pPr>
      <w:numPr>
        <w:numId w:val="55"/>
      </w:numPr>
      <w:contextualSpacing/>
    </w:pPr>
  </w:style>
  <w:style w:type="paragraph" w:styleId="ListBullet4">
    <w:name w:val="List Bullet 4"/>
    <w:basedOn w:val="Normal"/>
    <w:uiPriority w:val="99"/>
    <w:semiHidden/>
    <w:unhideWhenUsed/>
    <w:rsid w:val="00722383"/>
    <w:pPr>
      <w:numPr>
        <w:numId w:val="56"/>
      </w:numPr>
      <w:contextualSpacing/>
    </w:pPr>
  </w:style>
  <w:style w:type="paragraph" w:styleId="ListBullet5">
    <w:name w:val="List Bullet 5"/>
    <w:basedOn w:val="Normal"/>
    <w:uiPriority w:val="99"/>
    <w:semiHidden/>
    <w:unhideWhenUsed/>
    <w:rsid w:val="00722383"/>
    <w:pPr>
      <w:numPr>
        <w:numId w:val="57"/>
      </w:numPr>
      <w:contextualSpacing/>
    </w:pPr>
  </w:style>
  <w:style w:type="paragraph" w:styleId="ListContinue">
    <w:name w:val="List Continue"/>
    <w:basedOn w:val="Normal"/>
    <w:uiPriority w:val="99"/>
    <w:semiHidden/>
    <w:unhideWhenUsed/>
    <w:rsid w:val="00722383"/>
    <w:pPr>
      <w:ind w:left="360"/>
      <w:contextualSpacing/>
    </w:pPr>
  </w:style>
  <w:style w:type="paragraph" w:styleId="ListContinue2">
    <w:name w:val="List Continue 2"/>
    <w:basedOn w:val="Normal"/>
    <w:uiPriority w:val="99"/>
    <w:semiHidden/>
    <w:unhideWhenUsed/>
    <w:rsid w:val="00722383"/>
    <w:pPr>
      <w:ind w:left="720"/>
      <w:contextualSpacing/>
    </w:pPr>
  </w:style>
  <w:style w:type="paragraph" w:styleId="ListContinue3">
    <w:name w:val="List Continue 3"/>
    <w:basedOn w:val="Normal"/>
    <w:uiPriority w:val="99"/>
    <w:semiHidden/>
    <w:unhideWhenUsed/>
    <w:rsid w:val="00722383"/>
    <w:pPr>
      <w:ind w:left="1080"/>
      <w:contextualSpacing/>
    </w:pPr>
  </w:style>
  <w:style w:type="paragraph" w:styleId="ListContinue4">
    <w:name w:val="List Continue 4"/>
    <w:basedOn w:val="Normal"/>
    <w:uiPriority w:val="99"/>
    <w:semiHidden/>
    <w:unhideWhenUsed/>
    <w:rsid w:val="00722383"/>
    <w:pPr>
      <w:ind w:left="1440"/>
      <w:contextualSpacing/>
    </w:pPr>
  </w:style>
  <w:style w:type="paragraph" w:styleId="ListContinue5">
    <w:name w:val="List Continue 5"/>
    <w:basedOn w:val="Normal"/>
    <w:uiPriority w:val="99"/>
    <w:semiHidden/>
    <w:unhideWhenUsed/>
    <w:rsid w:val="00722383"/>
    <w:pPr>
      <w:ind w:left="1800"/>
      <w:contextualSpacing/>
    </w:pPr>
  </w:style>
  <w:style w:type="paragraph" w:styleId="ListNumber">
    <w:name w:val="List Number"/>
    <w:basedOn w:val="Normal"/>
    <w:uiPriority w:val="99"/>
    <w:semiHidden/>
    <w:unhideWhenUsed/>
    <w:rsid w:val="00722383"/>
    <w:pPr>
      <w:numPr>
        <w:numId w:val="58"/>
      </w:numPr>
      <w:contextualSpacing/>
    </w:pPr>
  </w:style>
  <w:style w:type="paragraph" w:styleId="ListNumber2">
    <w:name w:val="List Number 2"/>
    <w:basedOn w:val="Normal"/>
    <w:uiPriority w:val="99"/>
    <w:semiHidden/>
    <w:unhideWhenUsed/>
    <w:rsid w:val="00722383"/>
    <w:pPr>
      <w:numPr>
        <w:numId w:val="59"/>
      </w:numPr>
      <w:contextualSpacing/>
    </w:pPr>
  </w:style>
  <w:style w:type="paragraph" w:styleId="ListNumber3">
    <w:name w:val="List Number 3"/>
    <w:basedOn w:val="Normal"/>
    <w:uiPriority w:val="99"/>
    <w:semiHidden/>
    <w:unhideWhenUsed/>
    <w:rsid w:val="00722383"/>
    <w:pPr>
      <w:numPr>
        <w:numId w:val="60"/>
      </w:numPr>
      <w:contextualSpacing/>
    </w:pPr>
  </w:style>
  <w:style w:type="paragraph" w:styleId="ListNumber4">
    <w:name w:val="List Number 4"/>
    <w:basedOn w:val="Normal"/>
    <w:uiPriority w:val="99"/>
    <w:semiHidden/>
    <w:unhideWhenUsed/>
    <w:rsid w:val="00722383"/>
    <w:pPr>
      <w:numPr>
        <w:numId w:val="61"/>
      </w:numPr>
      <w:contextualSpacing/>
    </w:pPr>
  </w:style>
  <w:style w:type="paragraph" w:styleId="ListNumber5">
    <w:name w:val="List Number 5"/>
    <w:basedOn w:val="Normal"/>
    <w:uiPriority w:val="99"/>
    <w:semiHidden/>
    <w:unhideWhenUsed/>
    <w:rsid w:val="00722383"/>
    <w:pPr>
      <w:numPr>
        <w:numId w:val="62"/>
      </w:numPr>
      <w:contextualSpacing/>
    </w:pPr>
  </w:style>
  <w:style w:type="paragraph" w:styleId="MacroText">
    <w:name w:val="macro"/>
    <w:link w:val="MacroTextChar"/>
    <w:uiPriority w:val="99"/>
    <w:semiHidden/>
    <w:unhideWhenUsed/>
    <w:rsid w:val="007223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22383"/>
    <w:rPr>
      <w:rFonts w:ascii="Consolas" w:hAnsi="Consolas"/>
      <w:sz w:val="20"/>
      <w:szCs w:val="20"/>
    </w:rPr>
  </w:style>
  <w:style w:type="paragraph" w:styleId="MessageHeader">
    <w:name w:val="Message Header"/>
    <w:basedOn w:val="Normal"/>
    <w:link w:val="MessageHeaderChar"/>
    <w:uiPriority w:val="99"/>
    <w:semiHidden/>
    <w:unhideWhenUsed/>
    <w:rsid w:val="0072238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2383"/>
    <w:rPr>
      <w:rFonts w:asciiTheme="majorHAnsi" w:eastAsiaTheme="majorEastAsia" w:hAnsiTheme="majorHAnsi" w:cstheme="majorBidi"/>
      <w:sz w:val="24"/>
      <w:szCs w:val="24"/>
      <w:shd w:val="pct20" w:color="auto" w:fill="auto"/>
    </w:rPr>
  </w:style>
  <w:style w:type="paragraph" w:styleId="NoSpacing">
    <w:name w:val="No Spacing"/>
    <w:uiPriority w:val="1"/>
    <w:qFormat/>
    <w:rsid w:val="00722383"/>
    <w:pPr>
      <w:spacing w:after="0" w:line="240" w:lineRule="auto"/>
    </w:pPr>
    <w:rPr>
      <w:rFonts w:ascii="Arial" w:hAnsi="Arial"/>
      <w:sz w:val="24"/>
    </w:rPr>
  </w:style>
  <w:style w:type="paragraph" w:styleId="NormalIndent0">
    <w:name w:val="Normal Indent"/>
    <w:basedOn w:val="Normal"/>
    <w:uiPriority w:val="99"/>
    <w:semiHidden/>
    <w:unhideWhenUsed/>
    <w:rsid w:val="00722383"/>
    <w:pPr>
      <w:ind w:left="720"/>
    </w:pPr>
  </w:style>
  <w:style w:type="paragraph" w:styleId="NoteHeading">
    <w:name w:val="Note Heading"/>
    <w:basedOn w:val="Normal"/>
    <w:next w:val="Normal"/>
    <w:link w:val="NoteHeadingChar"/>
    <w:uiPriority w:val="99"/>
    <w:semiHidden/>
    <w:unhideWhenUsed/>
    <w:rsid w:val="00722383"/>
    <w:pPr>
      <w:spacing w:after="0"/>
    </w:pPr>
  </w:style>
  <w:style w:type="character" w:customStyle="1" w:styleId="NoteHeadingChar">
    <w:name w:val="Note Heading Char"/>
    <w:basedOn w:val="DefaultParagraphFont"/>
    <w:link w:val="NoteHeading"/>
    <w:uiPriority w:val="99"/>
    <w:semiHidden/>
    <w:rsid w:val="00722383"/>
    <w:rPr>
      <w:rFonts w:ascii="Arial" w:hAnsi="Arial"/>
      <w:sz w:val="24"/>
    </w:rPr>
  </w:style>
  <w:style w:type="paragraph" w:styleId="PlainText">
    <w:name w:val="Plain Text"/>
    <w:basedOn w:val="Normal"/>
    <w:link w:val="PlainTextChar"/>
    <w:uiPriority w:val="99"/>
    <w:semiHidden/>
    <w:unhideWhenUsed/>
    <w:rsid w:val="0072238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22383"/>
    <w:rPr>
      <w:rFonts w:ascii="Consolas" w:hAnsi="Consolas"/>
      <w:sz w:val="21"/>
      <w:szCs w:val="21"/>
    </w:rPr>
  </w:style>
  <w:style w:type="paragraph" w:styleId="Quote">
    <w:name w:val="Quote"/>
    <w:basedOn w:val="Normal"/>
    <w:next w:val="Normal"/>
    <w:link w:val="QuoteChar"/>
    <w:uiPriority w:val="29"/>
    <w:qFormat/>
    <w:rsid w:val="007223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238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722383"/>
  </w:style>
  <w:style w:type="character" w:customStyle="1" w:styleId="SalutationChar">
    <w:name w:val="Salutation Char"/>
    <w:basedOn w:val="DefaultParagraphFont"/>
    <w:link w:val="Salutation"/>
    <w:uiPriority w:val="99"/>
    <w:semiHidden/>
    <w:rsid w:val="00722383"/>
    <w:rPr>
      <w:rFonts w:ascii="Arial" w:hAnsi="Arial"/>
      <w:sz w:val="24"/>
    </w:rPr>
  </w:style>
  <w:style w:type="paragraph" w:styleId="Signature">
    <w:name w:val="Signature"/>
    <w:basedOn w:val="Normal"/>
    <w:link w:val="SignatureChar"/>
    <w:uiPriority w:val="99"/>
    <w:semiHidden/>
    <w:unhideWhenUsed/>
    <w:rsid w:val="00722383"/>
    <w:pPr>
      <w:spacing w:after="0"/>
      <w:ind w:left="4320"/>
    </w:pPr>
  </w:style>
  <w:style w:type="character" w:customStyle="1" w:styleId="SignatureChar">
    <w:name w:val="Signature Char"/>
    <w:basedOn w:val="DefaultParagraphFont"/>
    <w:link w:val="Signature"/>
    <w:uiPriority w:val="99"/>
    <w:semiHidden/>
    <w:rsid w:val="00722383"/>
    <w:rPr>
      <w:rFonts w:ascii="Arial" w:hAnsi="Arial"/>
      <w:sz w:val="24"/>
    </w:rPr>
  </w:style>
  <w:style w:type="paragraph" w:styleId="Subtitle">
    <w:name w:val="Subtitle"/>
    <w:basedOn w:val="Normal"/>
    <w:next w:val="Normal"/>
    <w:link w:val="SubtitleChar"/>
    <w:uiPriority w:val="11"/>
    <w:qFormat/>
    <w:rsid w:val="0072238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2238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22383"/>
    <w:pPr>
      <w:spacing w:after="0"/>
      <w:ind w:left="240" w:hanging="240"/>
    </w:pPr>
  </w:style>
  <w:style w:type="paragraph" w:styleId="TableofFigures">
    <w:name w:val="table of figures"/>
    <w:basedOn w:val="Normal"/>
    <w:next w:val="Normal"/>
    <w:uiPriority w:val="99"/>
    <w:semiHidden/>
    <w:unhideWhenUsed/>
    <w:rsid w:val="00722383"/>
    <w:pPr>
      <w:spacing w:after="0"/>
    </w:pPr>
  </w:style>
  <w:style w:type="paragraph" w:styleId="TOAHeading">
    <w:name w:val="toa heading"/>
    <w:basedOn w:val="Normal"/>
    <w:next w:val="Normal"/>
    <w:uiPriority w:val="99"/>
    <w:semiHidden/>
    <w:unhideWhenUsed/>
    <w:rsid w:val="0072238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22383"/>
    <w:pPr>
      <w:spacing w:after="100"/>
    </w:pPr>
  </w:style>
  <w:style w:type="paragraph" w:styleId="TOC2">
    <w:name w:val="toc 2"/>
    <w:basedOn w:val="Normal"/>
    <w:next w:val="Normal"/>
    <w:autoRedefine/>
    <w:uiPriority w:val="39"/>
    <w:semiHidden/>
    <w:unhideWhenUsed/>
    <w:rsid w:val="00722383"/>
    <w:pPr>
      <w:spacing w:after="100"/>
      <w:ind w:left="240"/>
    </w:pPr>
  </w:style>
  <w:style w:type="paragraph" w:styleId="TOC3">
    <w:name w:val="toc 3"/>
    <w:basedOn w:val="Normal"/>
    <w:next w:val="Normal"/>
    <w:autoRedefine/>
    <w:uiPriority w:val="39"/>
    <w:semiHidden/>
    <w:unhideWhenUsed/>
    <w:rsid w:val="00722383"/>
    <w:pPr>
      <w:spacing w:after="100"/>
      <w:ind w:left="480"/>
    </w:pPr>
  </w:style>
  <w:style w:type="paragraph" w:styleId="TOC4">
    <w:name w:val="toc 4"/>
    <w:basedOn w:val="Normal"/>
    <w:next w:val="Normal"/>
    <w:autoRedefine/>
    <w:uiPriority w:val="39"/>
    <w:semiHidden/>
    <w:unhideWhenUsed/>
    <w:rsid w:val="00722383"/>
    <w:pPr>
      <w:spacing w:after="100"/>
      <w:ind w:left="720"/>
    </w:pPr>
  </w:style>
  <w:style w:type="paragraph" w:styleId="TOC5">
    <w:name w:val="toc 5"/>
    <w:basedOn w:val="Normal"/>
    <w:next w:val="Normal"/>
    <w:autoRedefine/>
    <w:uiPriority w:val="39"/>
    <w:semiHidden/>
    <w:unhideWhenUsed/>
    <w:rsid w:val="00722383"/>
    <w:pPr>
      <w:spacing w:after="100"/>
      <w:ind w:left="960"/>
    </w:pPr>
  </w:style>
  <w:style w:type="paragraph" w:styleId="TOC6">
    <w:name w:val="toc 6"/>
    <w:basedOn w:val="Normal"/>
    <w:next w:val="Normal"/>
    <w:autoRedefine/>
    <w:uiPriority w:val="39"/>
    <w:semiHidden/>
    <w:unhideWhenUsed/>
    <w:rsid w:val="00722383"/>
    <w:pPr>
      <w:spacing w:after="100"/>
      <w:ind w:left="1200"/>
    </w:pPr>
  </w:style>
  <w:style w:type="paragraph" w:styleId="TOC7">
    <w:name w:val="toc 7"/>
    <w:basedOn w:val="Normal"/>
    <w:next w:val="Normal"/>
    <w:autoRedefine/>
    <w:uiPriority w:val="39"/>
    <w:semiHidden/>
    <w:unhideWhenUsed/>
    <w:rsid w:val="00722383"/>
    <w:pPr>
      <w:spacing w:after="100"/>
      <w:ind w:left="1440"/>
    </w:pPr>
  </w:style>
  <w:style w:type="paragraph" w:styleId="TOC8">
    <w:name w:val="toc 8"/>
    <w:basedOn w:val="Normal"/>
    <w:next w:val="Normal"/>
    <w:autoRedefine/>
    <w:uiPriority w:val="39"/>
    <w:semiHidden/>
    <w:unhideWhenUsed/>
    <w:rsid w:val="00722383"/>
    <w:pPr>
      <w:spacing w:after="100"/>
      <w:ind w:left="1680"/>
    </w:pPr>
  </w:style>
  <w:style w:type="paragraph" w:styleId="TOC9">
    <w:name w:val="toc 9"/>
    <w:basedOn w:val="Normal"/>
    <w:next w:val="Normal"/>
    <w:autoRedefine/>
    <w:uiPriority w:val="39"/>
    <w:semiHidden/>
    <w:unhideWhenUsed/>
    <w:rsid w:val="00722383"/>
    <w:pPr>
      <w:spacing w:after="100"/>
      <w:ind w:left="1920"/>
    </w:pPr>
  </w:style>
  <w:style w:type="paragraph" w:styleId="TOCHeading">
    <w:name w:val="TOC Heading"/>
    <w:basedOn w:val="Heading1"/>
    <w:next w:val="Normal"/>
    <w:uiPriority w:val="39"/>
    <w:semiHidden/>
    <w:unhideWhenUsed/>
    <w:qFormat/>
    <w:rsid w:val="0072238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1041965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5-ETS1-2%20Evidence%20Statements%20June%202015%20asterisks-5.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5855510-BA52-406A-8130-1FEC61BA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Specifications—3-5-ETS1-2 - CAASPP (CA Dept of Education)</dc:title>
  <dc:subject>This CAST item specification describes 3-5-ETS1-2 Engineering Design.</dc:subject>
  <dc:creator/>
  <cp:keywords/>
  <dc:description/>
  <cp:lastModifiedBy/>
  <cp:revision>1</cp:revision>
  <dcterms:created xsi:type="dcterms:W3CDTF">2024-02-21T19:07:00Z</dcterms:created>
  <dcterms:modified xsi:type="dcterms:W3CDTF">2024-02-21T19:07:00Z</dcterms:modified>
</cp:coreProperties>
</file>