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C95F" w14:textId="77777777" w:rsidR="00251D5F" w:rsidRDefault="00251D5F" w:rsidP="00251D5F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770CEAF" wp14:editId="6930A882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0EEA" w14:textId="77777777" w:rsidR="00251D5F" w:rsidRPr="00B63D23" w:rsidRDefault="00251D5F" w:rsidP="00251D5F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MS-PS4-1 Waves and Their Applications in Technologies for Information Transfer</w:t>
      </w:r>
      <w:r>
        <w:rPr>
          <w:noProof/>
        </w:rPr>
        <w:fldChar w:fldCharType="end"/>
      </w:r>
    </w:p>
    <w:p w14:paraId="7B320F02" w14:textId="1FB6D23F" w:rsidR="00251D5F" w:rsidRDefault="00251D5F" w:rsidP="00251D5F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E336EC">
        <w:t xml:space="preserve"> Content</w:t>
      </w:r>
      <w:r w:rsidRPr="00B63D23">
        <w:t xml:space="preserve"> Specifications</w:t>
      </w:r>
    </w:p>
    <w:p w14:paraId="1B482D5E" w14:textId="6E10476E" w:rsidR="007A7155" w:rsidRPr="00487068" w:rsidRDefault="00F61953" w:rsidP="00251D5F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61953">
        <w:rPr>
          <w:lang w:val="en-US"/>
        </w:rPr>
        <w:t>MS-PS4-1 Waves and Their Applications in Technologies for Information Transfer</w:t>
      </w:r>
    </w:p>
    <w:p w14:paraId="3B012373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5B9C460" w14:textId="0E97B209" w:rsidR="008B0F0A" w:rsidRDefault="007E5201" w:rsidP="008B75B8">
      <w:pPr>
        <w:pStyle w:val="PerformanceExpectation"/>
      </w:pPr>
      <w:r w:rsidRPr="007E5201">
        <w:t>Use mathematical representations to describe a simple model for waves that includes how the amplitude of a wave is related to the energy in a wave.</w:t>
      </w:r>
    </w:p>
    <w:p w14:paraId="32AF694C" w14:textId="650A7116" w:rsidR="00EB18EF" w:rsidRDefault="007E5201" w:rsidP="00EB18EF">
      <w:pPr>
        <w:pStyle w:val="PEClarification"/>
        <w:rPr>
          <w:i/>
          <w:color w:val="auto"/>
        </w:rPr>
      </w:pPr>
      <w:r w:rsidRPr="00B267AF">
        <w:rPr>
          <w:color w:val="auto"/>
        </w:rPr>
        <w:t xml:space="preserve">[Clarification Statement: Emphasis is on describing waves with both qualitative and quantitative thinking.] </w:t>
      </w:r>
      <w:r w:rsidRPr="00CE14FF">
        <w:rPr>
          <w:color w:val="auto"/>
        </w:rPr>
        <w:t>[</w:t>
      </w:r>
      <w:r w:rsidRPr="00B267AF">
        <w:rPr>
          <w:i/>
          <w:color w:val="auto"/>
        </w:rPr>
        <w:t>Assessment Boundary: Assessment does not include electromagnetic waves and is limited to standard repeating waves.</w:t>
      </w:r>
      <w:r w:rsidRPr="00CE14FF">
        <w:rPr>
          <w:color w:val="auto"/>
        </w:rPr>
        <w:t>]</w:t>
      </w:r>
    </w:p>
    <w:p w14:paraId="36C50E84" w14:textId="61D96FB4" w:rsidR="00251D5F" w:rsidRPr="00251D5F" w:rsidRDefault="00251D5F" w:rsidP="00251D5F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4-1"/>
      </w:tblPr>
      <w:tblGrid>
        <w:gridCol w:w="3865"/>
        <w:gridCol w:w="3150"/>
        <w:gridCol w:w="3065"/>
      </w:tblGrid>
      <w:tr w:rsidR="00A758CE" w:rsidRPr="00510C04" w14:paraId="2215AB92" w14:textId="77777777" w:rsidTr="003667DD">
        <w:trPr>
          <w:cantSplit/>
          <w:tblHeader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E675AF5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E193462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7FB631A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ED0B9C1" w14:textId="77777777" w:rsidTr="003667DD">
        <w:trPr>
          <w:cantSplit/>
        </w:trPr>
        <w:tc>
          <w:tcPr>
            <w:tcW w:w="3865" w:type="dxa"/>
            <w:shd w:val="clear" w:color="auto" w:fill="auto"/>
          </w:tcPr>
          <w:p w14:paraId="3463D2B0" w14:textId="260A9C93" w:rsidR="00A758CE" w:rsidRDefault="007E5201" w:rsidP="00251D5F">
            <w:pPr>
              <w:pStyle w:val="Header6"/>
            </w:pPr>
            <w:r w:rsidRPr="007E5201">
              <w:t>Using Mathematics and Computational Thinking</w:t>
            </w:r>
          </w:p>
          <w:p w14:paraId="74966AD3" w14:textId="1C082FAF" w:rsidR="002035F3" w:rsidRPr="005A09DA" w:rsidRDefault="007E5201" w:rsidP="002035F3">
            <w:pPr>
              <w:pStyle w:val="Paragraph"/>
            </w:pPr>
            <w:r w:rsidRPr="007E5201">
              <w:t>Mathematical and computational thinking at the 6–8 level builds on K–5 and progresses to identifying patterns in large data sets and using mathematical concepts to support explanations and arguments.</w:t>
            </w:r>
          </w:p>
          <w:p w14:paraId="498D0608" w14:textId="2CC5CF2A" w:rsidR="00A758CE" w:rsidRDefault="007E5201" w:rsidP="00251D5F">
            <w:pPr>
              <w:pStyle w:val="TableBullets"/>
            </w:pPr>
            <w:r w:rsidRPr="007E5201">
              <w:t>Use mathematical representations to describe and/or support scientific conclusions and design solutions.</w:t>
            </w:r>
          </w:p>
          <w:p w14:paraId="71E4C05C" w14:textId="77777777" w:rsidR="00BB0F1E" w:rsidRDefault="00BB0F1E" w:rsidP="00BB0F1E">
            <w:pPr>
              <w:pStyle w:val="TableConnections"/>
            </w:pPr>
            <w:r>
              <w:t>Connections to Nature of Science</w:t>
            </w:r>
          </w:p>
          <w:p w14:paraId="5AD4D2D6" w14:textId="2D15BDC6" w:rsidR="009F069F" w:rsidRPr="005A09DA" w:rsidRDefault="007E5201" w:rsidP="00251D5F">
            <w:pPr>
              <w:pStyle w:val="Header6"/>
            </w:pPr>
            <w:r w:rsidRPr="007E5201">
              <w:t>Scientific Knowledge is Based on Empirical Evidence</w:t>
            </w:r>
          </w:p>
          <w:p w14:paraId="31A9392E" w14:textId="1C45C1EC" w:rsidR="009F069F" w:rsidRPr="009F069F" w:rsidRDefault="007E5201" w:rsidP="009F069F">
            <w:pPr>
              <w:pStyle w:val="TableBullets"/>
            </w:pPr>
            <w:r w:rsidRPr="007E5201">
              <w:t>Science knowledge is based upon logical and conceptual connections between evidence and explanations.</w:t>
            </w:r>
          </w:p>
        </w:tc>
        <w:tc>
          <w:tcPr>
            <w:tcW w:w="3150" w:type="dxa"/>
            <w:shd w:val="clear" w:color="auto" w:fill="auto"/>
          </w:tcPr>
          <w:p w14:paraId="44036098" w14:textId="7EA9F631" w:rsidR="00A758CE" w:rsidRPr="005A09DA" w:rsidRDefault="007E5201" w:rsidP="00251D5F">
            <w:pPr>
              <w:pStyle w:val="Header6"/>
            </w:pPr>
            <w:r w:rsidRPr="007E5201">
              <w:t>PS4.A: Wave Properties</w:t>
            </w:r>
          </w:p>
          <w:p w14:paraId="7350620D" w14:textId="474F340E" w:rsidR="00A758CE" w:rsidRPr="007E5201" w:rsidRDefault="007E5201" w:rsidP="007E5201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7E5201">
              <w:t>A simple wave has a repeating pattern with a specific wavelength, frequency, and amplitude.</w:t>
            </w:r>
          </w:p>
        </w:tc>
        <w:tc>
          <w:tcPr>
            <w:tcW w:w="3065" w:type="dxa"/>
            <w:shd w:val="clear" w:color="auto" w:fill="auto"/>
          </w:tcPr>
          <w:p w14:paraId="6DCE8774" w14:textId="29A00F45" w:rsidR="00A758CE" w:rsidRPr="00AF1646" w:rsidRDefault="007E5201" w:rsidP="00251D5F">
            <w:pPr>
              <w:pStyle w:val="Header6"/>
            </w:pPr>
            <w:r w:rsidRPr="007E5201">
              <w:t>Patterns</w:t>
            </w:r>
          </w:p>
          <w:p w14:paraId="272F5B5D" w14:textId="3F666CBD" w:rsidR="00A758CE" w:rsidRPr="009F069F" w:rsidRDefault="007E5201" w:rsidP="009F069F">
            <w:pPr>
              <w:pStyle w:val="TableBullets"/>
            </w:pPr>
            <w:r w:rsidRPr="007E5201">
              <w:t>Graphs and charts can be used to identify patterns in data.</w:t>
            </w:r>
          </w:p>
        </w:tc>
      </w:tr>
    </w:tbl>
    <w:p w14:paraId="0872F915" w14:textId="77777777" w:rsidR="00283757" w:rsidRPr="0097285D" w:rsidRDefault="00283757" w:rsidP="00DD1A66">
      <w:pPr>
        <w:pStyle w:val="Heading2"/>
      </w:pPr>
      <w:r w:rsidRPr="00DD1A66">
        <w:t>Assessment</w:t>
      </w:r>
      <w:r w:rsidRPr="0097285D">
        <w:t xml:space="preserve"> Targets</w:t>
      </w:r>
    </w:p>
    <w:p w14:paraId="3DCA578C" w14:textId="4755FE49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168D6330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922ED4C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5BF653AD" w14:textId="6FAC5DE0" w:rsidR="00283757" w:rsidRPr="00C10941" w:rsidRDefault="007E5201" w:rsidP="00C10941">
      <w:pPr>
        <w:pStyle w:val="Subpractice-2"/>
      </w:pPr>
      <w:r w:rsidRPr="007E5201">
        <w:t>5.2</w:t>
      </w:r>
      <w:r>
        <w:tab/>
      </w:r>
      <w:r w:rsidRPr="007E5201">
        <w:t xml:space="preserve">Ability to conduct mathematical and/or computational </w:t>
      </w:r>
      <w:proofErr w:type="gramStart"/>
      <w:r w:rsidRPr="007E5201">
        <w:t>analyses</w:t>
      </w:r>
      <w:proofErr w:type="gramEnd"/>
    </w:p>
    <w:p w14:paraId="13F4F03D" w14:textId="77777777" w:rsidR="00283757" w:rsidRDefault="00283757" w:rsidP="00251D5F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6B10637" w14:textId="77777777" w:rsidR="0061242E" w:rsidRPr="009F50CB" w:rsidRDefault="009F50CB" w:rsidP="00251D5F">
      <w:pPr>
        <w:pStyle w:val="ParagraphItalic"/>
        <w:keepNext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00D55273" w14:textId="77777777" w:rsidR="00994EE1" w:rsidRDefault="00994EE1" w:rsidP="00994EE1">
      <w:pPr>
        <w:pStyle w:val="Subpractice-3"/>
      </w:pPr>
      <w:r>
        <w:t>5.2.1</w:t>
      </w:r>
      <w:r>
        <w:tab/>
      </w:r>
      <w:r w:rsidRPr="008109FD">
        <w:t xml:space="preserve">Ability to use the results of computational models (e.g., simulations) to identify patterns in natural and/or design </w:t>
      </w:r>
      <w:proofErr w:type="gramStart"/>
      <w:r w:rsidRPr="008109FD">
        <w:t>worlds</w:t>
      </w:r>
      <w:proofErr w:type="gramEnd"/>
    </w:p>
    <w:p w14:paraId="12C8BCA1" w14:textId="77777777" w:rsidR="00994EE1" w:rsidRDefault="00994EE1" w:rsidP="00994EE1">
      <w:pPr>
        <w:pStyle w:val="Subpractice-3"/>
      </w:pPr>
      <w:r>
        <w:t>5.2.2</w:t>
      </w:r>
      <w:r>
        <w:tab/>
      </w:r>
      <w:r w:rsidRPr="008109FD">
        <w:t>Ability to use the results of computational models to identify the mathematical and/or computational representations t</w:t>
      </w:r>
      <w:r>
        <w:t>hat</w:t>
      </w:r>
      <w:r w:rsidRPr="008109FD">
        <w:t xml:space="preserve"> support a scientific explanation or a design </w:t>
      </w:r>
      <w:proofErr w:type="gramStart"/>
      <w:r w:rsidRPr="008109FD">
        <w:t>solution</w:t>
      </w:r>
      <w:proofErr w:type="gramEnd"/>
    </w:p>
    <w:p w14:paraId="2BDA06EF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E15EA33" w14:textId="27BC9AB0" w:rsidR="00E336EC" w:rsidRPr="00BB20E7" w:rsidRDefault="007E5201" w:rsidP="00BB20E7">
      <w:pPr>
        <w:pStyle w:val="Heading4"/>
        <w:ind w:left="-173" w:firstLine="720"/>
        <w:rPr>
          <w:b w:val="0"/>
        </w:rPr>
      </w:pPr>
      <w:r w:rsidRPr="00BB20E7">
        <w:rPr>
          <w:b w:val="0"/>
        </w:rPr>
        <w:t>PS</w:t>
      </w:r>
      <w:proofErr w:type="gramStart"/>
      <w:r w:rsidRPr="00BB20E7">
        <w:rPr>
          <w:b w:val="0"/>
        </w:rPr>
        <w:t>4.A.</w:t>
      </w:r>
      <w:proofErr w:type="gramEnd"/>
      <w:r w:rsidRPr="00BB20E7">
        <w:rPr>
          <w:b w:val="0"/>
        </w:rPr>
        <w:t>4</w:t>
      </w:r>
    </w:p>
    <w:p w14:paraId="54735BED" w14:textId="5D37BB36" w:rsidR="007E5201" w:rsidRDefault="007E5201" w:rsidP="00FA3529">
      <w:pPr>
        <w:pStyle w:val="DashedBullets"/>
        <w:ind w:left="1800"/>
      </w:pPr>
      <w:r>
        <w:t xml:space="preserve">Identify the properties of a simple mathematical wave model of a </w:t>
      </w:r>
      <w:proofErr w:type="gramStart"/>
      <w:r>
        <w:t>phenomenon</w:t>
      </w:r>
      <w:proofErr w:type="gramEnd"/>
    </w:p>
    <w:p w14:paraId="689A6F42" w14:textId="5CEF1D82" w:rsidR="007E5201" w:rsidRDefault="007E5201" w:rsidP="00FA3529">
      <w:pPr>
        <w:pStyle w:val="DashedBullets"/>
        <w:ind w:left="1800"/>
      </w:pPr>
      <w:r>
        <w:t xml:space="preserve">Mathematically represent the properties of a simple wave </w:t>
      </w:r>
      <w:r w:rsidR="002C4AD2">
        <w:t>(</w:t>
      </w:r>
      <w:r>
        <w:t>e.g., wavelength, frequency, amplitude)</w:t>
      </w:r>
    </w:p>
    <w:p w14:paraId="07AB20DB" w14:textId="61A104B7" w:rsidR="007E5201" w:rsidRDefault="007E5201" w:rsidP="00FA3529">
      <w:pPr>
        <w:pStyle w:val="DashedBullets"/>
        <w:ind w:left="1800"/>
      </w:pPr>
      <w:r>
        <w:t xml:space="preserve">Relate the properties of a mathematical model of a wave to their corresponding properties in physical </w:t>
      </w:r>
      <w:proofErr w:type="gramStart"/>
      <w:r>
        <w:t>phenomena</w:t>
      </w:r>
      <w:proofErr w:type="gramEnd"/>
    </w:p>
    <w:p w14:paraId="4B1817EC" w14:textId="79A3893F" w:rsidR="007E5201" w:rsidRDefault="007E5201" w:rsidP="00FA3529">
      <w:pPr>
        <w:pStyle w:val="DashedBullets"/>
        <w:ind w:left="1800"/>
      </w:pPr>
      <w:r>
        <w:t xml:space="preserve">Relate the properties of a wave to the energy of the </w:t>
      </w:r>
      <w:proofErr w:type="gramStart"/>
      <w:r>
        <w:t>wave</w:t>
      </w:r>
      <w:proofErr w:type="gramEnd"/>
    </w:p>
    <w:p w14:paraId="6648C5EE" w14:textId="3B0A67CB" w:rsidR="00283757" w:rsidRPr="00C10941" w:rsidRDefault="007E5201" w:rsidP="00FA3529">
      <w:pPr>
        <w:pStyle w:val="DashedBullets"/>
        <w:ind w:left="1800"/>
      </w:pPr>
      <w:r>
        <w:t xml:space="preserve">Use a mathematical model to predict how a change in one property of a wave will change the amount of energy present or </w:t>
      </w:r>
      <w:proofErr w:type="gramStart"/>
      <w:r>
        <w:t>transmitted</w:t>
      </w:r>
      <w:proofErr w:type="gramEnd"/>
    </w:p>
    <w:p w14:paraId="10DE23C4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50EC3B0" w14:textId="5E3311B2" w:rsidR="000A196B" w:rsidRDefault="007E5201" w:rsidP="00C10941">
      <w:pPr>
        <w:pStyle w:val="CrossCuttingTargets"/>
        <w:rPr>
          <w:lang w:eastAsia="ko-KR"/>
        </w:rPr>
      </w:pPr>
      <w:r w:rsidRPr="007E5201">
        <w:t>CCC1</w:t>
      </w:r>
      <w:r>
        <w:tab/>
      </w:r>
      <w:r w:rsidRPr="007E5201">
        <w:t xml:space="preserve">Use graphs and charts to identify patterns in </w:t>
      </w:r>
      <w:proofErr w:type="gramStart"/>
      <w:r w:rsidRPr="007E5201">
        <w:t>data</w:t>
      </w:r>
      <w:proofErr w:type="gramEnd"/>
    </w:p>
    <w:p w14:paraId="1275F43B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227453D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7AECF13" w14:textId="77777777" w:rsidR="007E5201" w:rsidRDefault="007E5201" w:rsidP="007E5201">
      <w:pPr>
        <w:pStyle w:val="Paragraph"/>
      </w:pPr>
      <w:r>
        <w:t>Task provides data about a repeating physical phenomenon that can be represented as a wave:</w:t>
      </w:r>
    </w:p>
    <w:p w14:paraId="784AC84B" w14:textId="77777777" w:rsidR="007E5201" w:rsidRDefault="007E5201" w:rsidP="007E5201">
      <w:pPr>
        <w:pStyle w:val="DashedBullets"/>
      </w:pPr>
      <w:r>
        <w:t>Identifies the mathematical relationship between amplitude and energy (energy is proportional to the square of the amplitude) (5.2.1, PS</w:t>
      </w:r>
      <w:proofErr w:type="gramStart"/>
      <w:r>
        <w:t>4.A.</w:t>
      </w:r>
      <w:proofErr w:type="gramEnd"/>
      <w:r>
        <w:t>4, and CCC1)</w:t>
      </w:r>
    </w:p>
    <w:p w14:paraId="67F2CE85" w14:textId="0A48FED2" w:rsidR="007E5201" w:rsidRDefault="007E5201" w:rsidP="007E5201">
      <w:pPr>
        <w:pStyle w:val="DashedBullets"/>
      </w:pPr>
      <w:r>
        <w:t>Identifies the relationships between frequency, wavelength, wave speed, and energy transmitted in a given time (5.2.1, PS</w:t>
      </w:r>
      <w:proofErr w:type="gramStart"/>
      <w:r>
        <w:t>4.A.</w:t>
      </w:r>
      <w:proofErr w:type="gramEnd"/>
      <w:r>
        <w:t>4, and CCC1)</w:t>
      </w:r>
    </w:p>
    <w:p w14:paraId="68E9A618" w14:textId="77777777" w:rsidR="007E5201" w:rsidRDefault="007E5201" w:rsidP="007E5201">
      <w:pPr>
        <w:pStyle w:val="DashedBullets"/>
      </w:pPr>
      <w:r>
        <w:lastRenderedPageBreak/>
        <w:t>Identifies the properties of the mathematical wave model that correspond to the properties of the physical phenomenon (5.2.1, PS</w:t>
      </w:r>
      <w:proofErr w:type="gramStart"/>
      <w:r>
        <w:t>4.A.</w:t>
      </w:r>
      <w:proofErr w:type="gramEnd"/>
      <w:r>
        <w:t>4, and CCC1)</w:t>
      </w:r>
    </w:p>
    <w:p w14:paraId="6695E87E" w14:textId="77777777" w:rsidR="007E5201" w:rsidRDefault="007E5201" w:rsidP="007E5201">
      <w:pPr>
        <w:pStyle w:val="Paragraph"/>
      </w:pPr>
      <w:r>
        <w:t>Task provides a mathematical model or a description about a repeating physical phenomenon that can be represented as a wave:</w:t>
      </w:r>
    </w:p>
    <w:p w14:paraId="20051AB1" w14:textId="1D239014" w:rsidR="007E5201" w:rsidRDefault="007E5201" w:rsidP="007E5201">
      <w:pPr>
        <w:pStyle w:val="DashedBullets"/>
      </w:pPr>
      <w:r>
        <w:t>Uses the model to identify how the energy of the wave changes based on a change in another property (5.2.2, PS</w:t>
      </w:r>
      <w:proofErr w:type="gramStart"/>
      <w:r>
        <w:t>4.A.</w:t>
      </w:r>
      <w:proofErr w:type="gramEnd"/>
      <w:r>
        <w:t>4</w:t>
      </w:r>
      <w:r w:rsidR="002C4AD2">
        <w:t>,</w:t>
      </w:r>
      <w:r>
        <w:t xml:space="preserve"> and CCC1)</w:t>
      </w:r>
    </w:p>
    <w:p w14:paraId="47980BC7" w14:textId="5FBD5555" w:rsidR="00FE4E50" w:rsidRPr="009246C4" w:rsidRDefault="007E5201" w:rsidP="007E5201">
      <w:pPr>
        <w:pStyle w:val="DashedBullets"/>
      </w:pPr>
      <w:r>
        <w:t>Uses the model to make predictions about the physical phenomenon (5.2.2, PS</w:t>
      </w:r>
      <w:proofErr w:type="gramStart"/>
      <w:r>
        <w:t>4.A.</w:t>
      </w:r>
      <w:proofErr w:type="gramEnd"/>
      <w:r>
        <w:t>4</w:t>
      </w:r>
      <w:r w:rsidR="002C4AD2">
        <w:t>,</w:t>
      </w:r>
      <w:r>
        <w:t xml:space="preserve"> and CCC1)</w:t>
      </w:r>
    </w:p>
    <w:p w14:paraId="570C0DE1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047D60E9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22930337" w14:textId="77777777" w:rsidR="00DC00F3" w:rsidRPr="00DC00F3" w:rsidRDefault="00DC00F3" w:rsidP="00DC00F3">
      <w:pPr>
        <w:pStyle w:val="DashedBullets"/>
      </w:pPr>
      <w:r w:rsidRPr="00DC00F3">
        <w:t xml:space="preserve">Effect of noise-canceling headphones on sound wave energy </w:t>
      </w:r>
    </w:p>
    <w:p w14:paraId="29057EFA" w14:textId="01D6B082" w:rsidR="002319DC" w:rsidRDefault="00903EB5" w:rsidP="007E5201">
      <w:pPr>
        <w:pStyle w:val="DashedBullets"/>
      </w:pPr>
      <w:r>
        <w:t>Relationship</w:t>
      </w:r>
      <w:r w:rsidR="00544771">
        <w:t xml:space="preserve"> of </w:t>
      </w:r>
      <w:r w:rsidR="00980788">
        <w:t>fre</w:t>
      </w:r>
      <w:r w:rsidR="007D5828">
        <w:t>quency to pitch and amplitude to volume in s</w:t>
      </w:r>
      <w:r w:rsidR="007E5201">
        <w:t xml:space="preserve">ound </w:t>
      </w:r>
      <w:proofErr w:type="gramStart"/>
      <w:r w:rsidR="007E5201">
        <w:t>waves</w:t>
      </w:r>
      <w:proofErr w:type="gramEnd"/>
    </w:p>
    <w:p w14:paraId="38467973" w14:textId="5C02938D" w:rsidR="007E5201" w:rsidRDefault="00544771" w:rsidP="007E5201">
      <w:pPr>
        <w:pStyle w:val="DashedBullets"/>
      </w:pPr>
      <w:r>
        <w:t>Relationship of</w:t>
      </w:r>
      <w:r w:rsidR="007D5828">
        <w:t xml:space="preserve"> amplitude to energy in w</w:t>
      </w:r>
      <w:r w:rsidR="007E5201">
        <w:t>ater waves</w:t>
      </w:r>
      <w:r w:rsidR="007E5201" w:rsidRPr="006E0C06">
        <w:t xml:space="preserve"> (</w:t>
      </w:r>
      <w:r w:rsidR="007D5828">
        <w:t xml:space="preserve">i.e., </w:t>
      </w:r>
      <w:r w:rsidR="00C73D93">
        <w:t>doubling wave height quadruples wave energy</w:t>
      </w:r>
      <w:r w:rsidR="007E5201" w:rsidRPr="006E0C06">
        <w:t>)</w:t>
      </w:r>
    </w:p>
    <w:p w14:paraId="45AB5942" w14:textId="0F23A3CE" w:rsidR="00A65713" w:rsidRDefault="00184883" w:rsidP="007E5201">
      <w:pPr>
        <w:pStyle w:val="DashedBullets"/>
      </w:pPr>
      <w:r>
        <w:t>Increasing wave energy without changing wavelength in m</w:t>
      </w:r>
      <w:r w:rsidR="00A65713">
        <w:t xml:space="preserve">echanical waves (e.g., </w:t>
      </w:r>
      <w:r w:rsidR="002319DC">
        <w:t xml:space="preserve">waves on a </w:t>
      </w:r>
      <w:r w:rsidR="00A65713">
        <w:t>string</w:t>
      </w:r>
      <w:r w:rsidR="002319DC">
        <w:t>)</w:t>
      </w:r>
    </w:p>
    <w:p w14:paraId="42A6A27F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0DB4ACEB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44BA835" w14:textId="77777777" w:rsidR="007E5201" w:rsidRDefault="007E5201" w:rsidP="007E5201">
      <w:pPr>
        <w:pStyle w:val="DashedBullets"/>
      </w:pPr>
      <w:r>
        <w:t>Period, frequency, and wavelength are interchangeable.</w:t>
      </w:r>
    </w:p>
    <w:p w14:paraId="675A717C" w14:textId="4580E214" w:rsidR="00FE4E50" w:rsidRDefault="007E5201" w:rsidP="007E5201">
      <w:pPr>
        <w:pStyle w:val="DashedBullets"/>
      </w:pPr>
      <w:r>
        <w:t>Amplitude affects wavelength and/or frequency.</w:t>
      </w:r>
    </w:p>
    <w:p w14:paraId="6AC13199" w14:textId="11F9FFF0" w:rsidR="00C93B39" w:rsidRDefault="00C93B39" w:rsidP="007E5201">
      <w:pPr>
        <w:pStyle w:val="DashedBullets"/>
      </w:pPr>
      <w:r>
        <w:t>Changing the frequency of a sound wave changes its volume.</w:t>
      </w:r>
    </w:p>
    <w:p w14:paraId="469AF40B" w14:textId="2021A51C" w:rsidR="00B6278C" w:rsidRDefault="00B6278C" w:rsidP="007E5201">
      <w:pPr>
        <w:pStyle w:val="DashedBullets"/>
      </w:pPr>
      <w:r>
        <w:t>Changing the volume of a sound wave changes its frequency.</w:t>
      </w:r>
    </w:p>
    <w:p w14:paraId="2F1B9C33" w14:textId="0891DAAE" w:rsidR="00C93B39" w:rsidRPr="00B05F41" w:rsidRDefault="00C93B39" w:rsidP="007E5201">
      <w:pPr>
        <w:pStyle w:val="DashedBullets"/>
      </w:pPr>
      <w:r>
        <w:t xml:space="preserve">The energy of a wave is </w:t>
      </w:r>
      <w:r w:rsidR="73678576">
        <w:t>un</w:t>
      </w:r>
      <w:r>
        <w:t>related to its amplitude.</w:t>
      </w:r>
    </w:p>
    <w:p w14:paraId="13C09225" w14:textId="77777777" w:rsidR="00FE4E50" w:rsidRPr="00510C04" w:rsidRDefault="00FE4E50" w:rsidP="00A1229B">
      <w:pPr>
        <w:pStyle w:val="Heading2"/>
        <w:keepNext w:val="0"/>
      </w:pPr>
      <w:r w:rsidRPr="00510C04">
        <w:t>Additional Assessment Boundaries</w:t>
      </w:r>
    </w:p>
    <w:p w14:paraId="5DB33EBA" w14:textId="77777777" w:rsidR="00FE4E50" w:rsidRDefault="009F069F" w:rsidP="00A1229B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07A42A2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18CBA49E" w14:textId="484A9FFB" w:rsidR="00286AB9" w:rsidRPr="0092682A" w:rsidRDefault="007E5201" w:rsidP="0092682A">
      <w:pPr>
        <w:pStyle w:val="Paragraph"/>
        <w:rPr>
          <w:rStyle w:val="Hyperlink"/>
        </w:rPr>
      </w:pPr>
      <w:r w:rsidRPr="001F12D7">
        <w:t>MS-PS4-1 Evidence Statement</w:t>
      </w:r>
      <w:r w:rsidR="0092682A" w:rsidRPr="0092682A">
        <w:t xml:space="preserve"> </w:t>
      </w:r>
      <w:hyperlink r:id="rId9" w:tooltip="MS-PS4-1 Evidence Statement web document" w:history="1">
        <w:r w:rsidR="001F12D7" w:rsidRPr="001F12D7">
          <w:rPr>
            <w:rStyle w:val="Hyperlink"/>
            <w:bCs/>
          </w:rPr>
          <w:t>https://www.nextgenscience.org/sites/default/files/evidence_statement/black_white/MS-PS4-1 Evidence Statements June 2015 asterisks.pdf</w:t>
        </w:r>
      </w:hyperlink>
    </w:p>
    <w:p w14:paraId="5776F95E" w14:textId="77777777" w:rsidR="00286AB9" w:rsidRDefault="00286AB9" w:rsidP="00FA3529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0A497F4A" w14:textId="13A0CCE9" w:rsidR="00AB7B8F" w:rsidRDefault="001F12D7" w:rsidP="00CE14FF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E92C3AC" w14:textId="7139B2FC" w:rsidR="00F15A3E" w:rsidRDefault="00F15A3E" w:rsidP="00F15A3E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D514BC">
        <w:rPr>
          <w:lang w:eastAsia="ko-KR"/>
        </w:rPr>
        <w:t xml:space="preserve"> </w:t>
      </w:r>
      <w:r w:rsidR="00D514BC" w:rsidRPr="00D514BC">
        <w:rPr>
          <w:lang w:eastAsia="ko-KR"/>
        </w:rPr>
        <w:t>(updated February 2024)</w:t>
      </w:r>
    </w:p>
    <w:p w14:paraId="2FC7FED8" w14:textId="2277876A" w:rsidR="003D5951" w:rsidRPr="001F12D7" w:rsidRDefault="003D5951" w:rsidP="00F15A3E">
      <w:pPr>
        <w:pStyle w:val="ScienceFrameworkLinks"/>
        <w:spacing w:before="600"/>
        <w:ind w:left="446" w:hanging="446"/>
        <w:rPr>
          <w:lang w:eastAsia="ko-KR"/>
        </w:rPr>
      </w:pPr>
    </w:p>
    <w:sectPr w:rsidR="003D5951" w:rsidRPr="001F12D7" w:rsidSect="0079379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B6E3" w14:textId="77777777" w:rsidR="0079379F" w:rsidRDefault="0079379F" w:rsidP="007525D5">
      <w:r>
        <w:separator/>
      </w:r>
    </w:p>
  </w:endnote>
  <w:endnote w:type="continuationSeparator" w:id="0">
    <w:p w14:paraId="3E91E59A" w14:textId="77777777" w:rsidR="0079379F" w:rsidRDefault="0079379F" w:rsidP="007525D5">
      <w:r>
        <w:continuationSeparator/>
      </w:r>
    </w:p>
  </w:endnote>
  <w:endnote w:type="continuationNotice" w:id="1">
    <w:p w14:paraId="7E0C764D" w14:textId="77777777" w:rsidR="0079379F" w:rsidRDefault="007937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3ADF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1D5F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5D7F" w14:textId="77777777" w:rsidR="0079379F" w:rsidRDefault="0079379F" w:rsidP="007525D5">
      <w:r>
        <w:separator/>
      </w:r>
    </w:p>
  </w:footnote>
  <w:footnote w:type="continuationSeparator" w:id="0">
    <w:p w14:paraId="4D74BFD5" w14:textId="77777777" w:rsidR="0079379F" w:rsidRDefault="0079379F" w:rsidP="007525D5">
      <w:r>
        <w:continuationSeparator/>
      </w:r>
    </w:p>
  </w:footnote>
  <w:footnote w:type="continuationNotice" w:id="1">
    <w:p w14:paraId="209D3107" w14:textId="77777777" w:rsidR="0079379F" w:rsidRDefault="007937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0392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861867" wp14:editId="086315CB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9B388" w14:textId="012A2520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D3B35">
      <w:rPr>
        <w:noProof/>
      </w:rPr>
      <w:t>MS-PS4-1 Waves and Their Applications in Technologies for Information Transfer</w:t>
    </w:r>
    <w:r>
      <w:rPr>
        <w:noProof/>
      </w:rPr>
      <w:fldChar w:fldCharType="end"/>
    </w:r>
  </w:p>
  <w:p w14:paraId="0FD94ACA" w14:textId="69629E50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E336EC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63378"/>
    <w:multiLevelType w:val="hybridMultilevel"/>
    <w:tmpl w:val="95009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569CF53E"/>
    <w:lvl w:ilvl="0" w:tplc="26B43958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0779221">
    <w:abstractNumId w:val="14"/>
  </w:num>
  <w:num w:numId="2" w16cid:durableId="1943105511">
    <w:abstractNumId w:val="16"/>
  </w:num>
  <w:num w:numId="3" w16cid:durableId="281956441">
    <w:abstractNumId w:val="20"/>
  </w:num>
  <w:num w:numId="4" w16cid:durableId="985477602">
    <w:abstractNumId w:val="31"/>
  </w:num>
  <w:num w:numId="5" w16cid:durableId="698432588">
    <w:abstractNumId w:val="13"/>
  </w:num>
  <w:num w:numId="6" w16cid:durableId="907348523">
    <w:abstractNumId w:val="11"/>
  </w:num>
  <w:num w:numId="7" w16cid:durableId="665473630">
    <w:abstractNumId w:val="25"/>
  </w:num>
  <w:num w:numId="8" w16cid:durableId="220095174">
    <w:abstractNumId w:val="26"/>
  </w:num>
  <w:num w:numId="9" w16cid:durableId="501553885">
    <w:abstractNumId w:val="30"/>
  </w:num>
  <w:num w:numId="10" w16cid:durableId="2017535560">
    <w:abstractNumId w:val="22"/>
  </w:num>
  <w:num w:numId="11" w16cid:durableId="1658000628">
    <w:abstractNumId w:val="32"/>
  </w:num>
  <w:num w:numId="12" w16cid:durableId="142888638">
    <w:abstractNumId w:val="30"/>
    <w:lvlOverride w:ilvl="0">
      <w:startOverride w:val="1"/>
    </w:lvlOverride>
  </w:num>
  <w:num w:numId="13" w16cid:durableId="1702124677">
    <w:abstractNumId w:val="30"/>
    <w:lvlOverride w:ilvl="0">
      <w:startOverride w:val="1"/>
    </w:lvlOverride>
  </w:num>
  <w:num w:numId="14" w16cid:durableId="1049064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7989056">
    <w:abstractNumId w:val="30"/>
    <w:lvlOverride w:ilvl="0">
      <w:startOverride w:val="1"/>
    </w:lvlOverride>
  </w:num>
  <w:num w:numId="16" w16cid:durableId="88743616">
    <w:abstractNumId w:val="30"/>
    <w:lvlOverride w:ilvl="0">
      <w:startOverride w:val="1"/>
    </w:lvlOverride>
  </w:num>
  <w:num w:numId="17" w16cid:durableId="1105543129">
    <w:abstractNumId w:val="22"/>
    <w:lvlOverride w:ilvl="0">
      <w:startOverride w:val="1"/>
    </w:lvlOverride>
  </w:num>
  <w:num w:numId="18" w16cid:durableId="651904580">
    <w:abstractNumId w:val="30"/>
    <w:lvlOverride w:ilvl="0">
      <w:startOverride w:val="1"/>
    </w:lvlOverride>
  </w:num>
  <w:num w:numId="19" w16cid:durableId="595478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718986">
    <w:abstractNumId w:val="30"/>
    <w:lvlOverride w:ilvl="0">
      <w:startOverride w:val="1"/>
    </w:lvlOverride>
  </w:num>
  <w:num w:numId="21" w16cid:durableId="1278482675">
    <w:abstractNumId w:val="22"/>
    <w:lvlOverride w:ilvl="0">
      <w:startOverride w:val="1"/>
    </w:lvlOverride>
  </w:num>
  <w:num w:numId="22" w16cid:durableId="1535843707">
    <w:abstractNumId w:val="30"/>
    <w:lvlOverride w:ilvl="0">
      <w:startOverride w:val="1"/>
    </w:lvlOverride>
  </w:num>
  <w:num w:numId="23" w16cid:durableId="656500401">
    <w:abstractNumId w:val="22"/>
    <w:lvlOverride w:ilvl="0">
      <w:startOverride w:val="1"/>
    </w:lvlOverride>
  </w:num>
  <w:num w:numId="24" w16cid:durableId="1293974252">
    <w:abstractNumId w:val="30"/>
    <w:lvlOverride w:ilvl="0">
      <w:startOverride w:val="1"/>
    </w:lvlOverride>
  </w:num>
  <w:num w:numId="25" w16cid:durableId="351226325">
    <w:abstractNumId w:val="22"/>
    <w:lvlOverride w:ilvl="0">
      <w:startOverride w:val="1"/>
    </w:lvlOverride>
  </w:num>
  <w:num w:numId="26" w16cid:durableId="2089961200">
    <w:abstractNumId w:val="32"/>
    <w:lvlOverride w:ilvl="0">
      <w:startOverride w:val="1"/>
    </w:lvlOverride>
  </w:num>
  <w:num w:numId="27" w16cid:durableId="13334871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058541">
    <w:abstractNumId w:val="30"/>
    <w:lvlOverride w:ilvl="0">
      <w:startOverride w:val="1"/>
    </w:lvlOverride>
  </w:num>
  <w:num w:numId="29" w16cid:durableId="1371103252">
    <w:abstractNumId w:val="22"/>
    <w:lvlOverride w:ilvl="0">
      <w:startOverride w:val="1"/>
    </w:lvlOverride>
  </w:num>
  <w:num w:numId="30" w16cid:durableId="1265262791">
    <w:abstractNumId w:val="30"/>
    <w:lvlOverride w:ilvl="0">
      <w:startOverride w:val="1"/>
    </w:lvlOverride>
  </w:num>
  <w:num w:numId="31" w16cid:durableId="19943107">
    <w:abstractNumId w:val="30"/>
    <w:lvlOverride w:ilvl="0">
      <w:startOverride w:val="1"/>
    </w:lvlOverride>
  </w:num>
  <w:num w:numId="32" w16cid:durableId="535698928">
    <w:abstractNumId w:val="22"/>
    <w:lvlOverride w:ilvl="0">
      <w:startOverride w:val="1"/>
    </w:lvlOverride>
  </w:num>
  <w:num w:numId="33" w16cid:durableId="1926840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6089396">
    <w:abstractNumId w:val="30"/>
    <w:lvlOverride w:ilvl="0">
      <w:startOverride w:val="1"/>
    </w:lvlOverride>
  </w:num>
  <w:num w:numId="35" w16cid:durableId="1167787559">
    <w:abstractNumId w:val="22"/>
    <w:lvlOverride w:ilvl="0">
      <w:startOverride w:val="1"/>
    </w:lvlOverride>
  </w:num>
  <w:num w:numId="36" w16cid:durableId="933627795">
    <w:abstractNumId w:val="30"/>
    <w:lvlOverride w:ilvl="0">
      <w:startOverride w:val="1"/>
    </w:lvlOverride>
  </w:num>
  <w:num w:numId="37" w16cid:durableId="682392488">
    <w:abstractNumId w:val="22"/>
    <w:lvlOverride w:ilvl="0">
      <w:startOverride w:val="1"/>
    </w:lvlOverride>
  </w:num>
  <w:num w:numId="38" w16cid:durableId="811098328">
    <w:abstractNumId w:val="32"/>
    <w:lvlOverride w:ilvl="0">
      <w:startOverride w:val="1"/>
    </w:lvlOverride>
  </w:num>
  <w:num w:numId="39" w16cid:durableId="1372922584">
    <w:abstractNumId w:val="32"/>
    <w:lvlOverride w:ilvl="0">
      <w:startOverride w:val="1"/>
    </w:lvlOverride>
  </w:num>
  <w:num w:numId="40" w16cid:durableId="910315750">
    <w:abstractNumId w:val="30"/>
    <w:lvlOverride w:ilvl="0">
      <w:startOverride w:val="1"/>
    </w:lvlOverride>
  </w:num>
  <w:num w:numId="41" w16cid:durableId="1276253895">
    <w:abstractNumId w:val="22"/>
    <w:lvlOverride w:ilvl="0">
      <w:startOverride w:val="1"/>
    </w:lvlOverride>
  </w:num>
  <w:num w:numId="42" w16cid:durableId="394579">
    <w:abstractNumId w:val="32"/>
    <w:lvlOverride w:ilvl="0">
      <w:startOverride w:val="1"/>
    </w:lvlOverride>
  </w:num>
  <w:num w:numId="43" w16cid:durableId="1063065810">
    <w:abstractNumId w:val="32"/>
    <w:lvlOverride w:ilvl="0">
      <w:startOverride w:val="1"/>
    </w:lvlOverride>
  </w:num>
  <w:num w:numId="44" w16cid:durableId="737899492">
    <w:abstractNumId w:val="32"/>
    <w:lvlOverride w:ilvl="0">
      <w:startOverride w:val="1"/>
    </w:lvlOverride>
  </w:num>
  <w:num w:numId="45" w16cid:durableId="247816110">
    <w:abstractNumId w:val="35"/>
  </w:num>
  <w:num w:numId="46" w16cid:durableId="1811746343">
    <w:abstractNumId w:val="22"/>
    <w:lvlOverride w:ilvl="0">
      <w:startOverride w:val="1"/>
    </w:lvlOverride>
  </w:num>
  <w:num w:numId="47" w16cid:durableId="2035034021">
    <w:abstractNumId w:val="15"/>
  </w:num>
  <w:num w:numId="48" w16cid:durableId="1446535525">
    <w:abstractNumId w:val="29"/>
  </w:num>
  <w:num w:numId="49" w16cid:durableId="1364284409">
    <w:abstractNumId w:val="28"/>
  </w:num>
  <w:num w:numId="50" w16cid:durableId="335770942">
    <w:abstractNumId w:val="34"/>
  </w:num>
  <w:num w:numId="51" w16cid:durableId="53626957">
    <w:abstractNumId w:val="36"/>
  </w:num>
  <w:num w:numId="52" w16cid:durableId="909267851">
    <w:abstractNumId w:val="17"/>
  </w:num>
  <w:num w:numId="53" w16cid:durableId="2006930179">
    <w:abstractNumId w:val="9"/>
  </w:num>
  <w:num w:numId="54" w16cid:durableId="297498955">
    <w:abstractNumId w:val="7"/>
  </w:num>
  <w:num w:numId="55" w16cid:durableId="846217683">
    <w:abstractNumId w:val="6"/>
  </w:num>
  <w:num w:numId="56" w16cid:durableId="1709913068">
    <w:abstractNumId w:val="5"/>
  </w:num>
  <w:num w:numId="57" w16cid:durableId="1839803037">
    <w:abstractNumId w:val="4"/>
  </w:num>
  <w:num w:numId="58" w16cid:durableId="621038563">
    <w:abstractNumId w:val="8"/>
  </w:num>
  <w:num w:numId="59" w16cid:durableId="1794904835">
    <w:abstractNumId w:val="3"/>
  </w:num>
  <w:num w:numId="60" w16cid:durableId="1714036044">
    <w:abstractNumId w:val="2"/>
  </w:num>
  <w:num w:numId="61" w16cid:durableId="611591885">
    <w:abstractNumId w:val="1"/>
  </w:num>
  <w:num w:numId="62" w16cid:durableId="174539294">
    <w:abstractNumId w:val="0"/>
  </w:num>
  <w:num w:numId="63" w16cid:durableId="1747074683">
    <w:abstractNumId w:val="18"/>
  </w:num>
  <w:num w:numId="64" w16cid:durableId="1770007613">
    <w:abstractNumId w:val="19"/>
  </w:num>
  <w:num w:numId="65" w16cid:durableId="1546333128">
    <w:abstractNumId w:val="33"/>
  </w:num>
  <w:num w:numId="66" w16cid:durableId="347173248">
    <w:abstractNumId w:val="40"/>
  </w:num>
  <w:num w:numId="67" w16cid:durableId="736786276">
    <w:abstractNumId w:val="39"/>
  </w:num>
  <w:num w:numId="68" w16cid:durableId="514925345">
    <w:abstractNumId w:val="10"/>
  </w:num>
  <w:num w:numId="69" w16cid:durableId="2122458575">
    <w:abstractNumId w:val="27"/>
  </w:num>
  <w:num w:numId="70" w16cid:durableId="482432352">
    <w:abstractNumId w:val="37"/>
  </w:num>
  <w:num w:numId="71" w16cid:durableId="1242106562">
    <w:abstractNumId w:val="38"/>
  </w:num>
  <w:num w:numId="72" w16cid:durableId="1659113181">
    <w:abstractNumId w:val="12"/>
  </w:num>
  <w:num w:numId="73" w16cid:durableId="692417637">
    <w:abstractNumId w:val="24"/>
  </w:num>
  <w:num w:numId="74" w16cid:durableId="1824156998">
    <w:abstractNumId w:val="21"/>
  </w:num>
  <w:num w:numId="75" w16cid:durableId="745152612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50"/>
    <w:rsid w:val="0000426C"/>
    <w:rsid w:val="00007CC7"/>
    <w:rsid w:val="0001622A"/>
    <w:rsid w:val="0001669B"/>
    <w:rsid w:val="000205F6"/>
    <w:rsid w:val="000221B6"/>
    <w:rsid w:val="00025A83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3E8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4883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2D7"/>
    <w:rsid w:val="001F170D"/>
    <w:rsid w:val="002023A3"/>
    <w:rsid w:val="002035F3"/>
    <w:rsid w:val="00205B4A"/>
    <w:rsid w:val="00205B5E"/>
    <w:rsid w:val="00211916"/>
    <w:rsid w:val="00221A7E"/>
    <w:rsid w:val="002243CE"/>
    <w:rsid w:val="002319DC"/>
    <w:rsid w:val="00234451"/>
    <w:rsid w:val="00235F69"/>
    <w:rsid w:val="00251D5F"/>
    <w:rsid w:val="00255B59"/>
    <w:rsid w:val="00260E17"/>
    <w:rsid w:val="00264CFD"/>
    <w:rsid w:val="002651D5"/>
    <w:rsid w:val="00282630"/>
    <w:rsid w:val="00283757"/>
    <w:rsid w:val="00286AB9"/>
    <w:rsid w:val="00292E83"/>
    <w:rsid w:val="00293C52"/>
    <w:rsid w:val="00297C78"/>
    <w:rsid w:val="002A321E"/>
    <w:rsid w:val="002B0079"/>
    <w:rsid w:val="002B050B"/>
    <w:rsid w:val="002B2E0D"/>
    <w:rsid w:val="002B4464"/>
    <w:rsid w:val="002C0AD7"/>
    <w:rsid w:val="002C4AD2"/>
    <w:rsid w:val="002D5D00"/>
    <w:rsid w:val="002F3BF0"/>
    <w:rsid w:val="002F3C11"/>
    <w:rsid w:val="002F4F34"/>
    <w:rsid w:val="002F7649"/>
    <w:rsid w:val="00304259"/>
    <w:rsid w:val="00323787"/>
    <w:rsid w:val="00325EC0"/>
    <w:rsid w:val="00332884"/>
    <w:rsid w:val="0033671D"/>
    <w:rsid w:val="0033700D"/>
    <w:rsid w:val="003470DC"/>
    <w:rsid w:val="0036567B"/>
    <w:rsid w:val="003667DD"/>
    <w:rsid w:val="0037623A"/>
    <w:rsid w:val="00386C80"/>
    <w:rsid w:val="003902B4"/>
    <w:rsid w:val="003B5FD4"/>
    <w:rsid w:val="003B6084"/>
    <w:rsid w:val="003C6678"/>
    <w:rsid w:val="003D5951"/>
    <w:rsid w:val="003D74A5"/>
    <w:rsid w:val="00401E7B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54CD"/>
    <w:rsid w:val="00487068"/>
    <w:rsid w:val="00490B48"/>
    <w:rsid w:val="00497859"/>
    <w:rsid w:val="004B61C1"/>
    <w:rsid w:val="004E5C17"/>
    <w:rsid w:val="004F51E9"/>
    <w:rsid w:val="005105BA"/>
    <w:rsid w:val="00510611"/>
    <w:rsid w:val="00543833"/>
    <w:rsid w:val="00543F29"/>
    <w:rsid w:val="00544771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3B35"/>
    <w:rsid w:val="005D7B3B"/>
    <w:rsid w:val="005E546B"/>
    <w:rsid w:val="005E7A3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4FD9"/>
    <w:rsid w:val="006661DA"/>
    <w:rsid w:val="00682EED"/>
    <w:rsid w:val="00682FA3"/>
    <w:rsid w:val="00684A0F"/>
    <w:rsid w:val="00684CCB"/>
    <w:rsid w:val="00686355"/>
    <w:rsid w:val="006A50F8"/>
    <w:rsid w:val="006A63AB"/>
    <w:rsid w:val="006A7AE5"/>
    <w:rsid w:val="006B43F1"/>
    <w:rsid w:val="006B60C4"/>
    <w:rsid w:val="006C1CA0"/>
    <w:rsid w:val="006D15A6"/>
    <w:rsid w:val="006D257F"/>
    <w:rsid w:val="006E00C3"/>
    <w:rsid w:val="006E4A0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379F"/>
    <w:rsid w:val="007A3516"/>
    <w:rsid w:val="007A7155"/>
    <w:rsid w:val="007A7747"/>
    <w:rsid w:val="007C3B49"/>
    <w:rsid w:val="007C519F"/>
    <w:rsid w:val="007D5828"/>
    <w:rsid w:val="007E06FA"/>
    <w:rsid w:val="007E5201"/>
    <w:rsid w:val="007F0618"/>
    <w:rsid w:val="00800A96"/>
    <w:rsid w:val="00801596"/>
    <w:rsid w:val="008045E9"/>
    <w:rsid w:val="00811485"/>
    <w:rsid w:val="00815618"/>
    <w:rsid w:val="008245AD"/>
    <w:rsid w:val="00831D39"/>
    <w:rsid w:val="00846C76"/>
    <w:rsid w:val="00852649"/>
    <w:rsid w:val="00854650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3EB5"/>
    <w:rsid w:val="009052CD"/>
    <w:rsid w:val="00906283"/>
    <w:rsid w:val="00914743"/>
    <w:rsid w:val="00920EE1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0788"/>
    <w:rsid w:val="009850FD"/>
    <w:rsid w:val="009854D9"/>
    <w:rsid w:val="00994EE1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29B"/>
    <w:rsid w:val="00A12689"/>
    <w:rsid w:val="00A16C58"/>
    <w:rsid w:val="00A21B9E"/>
    <w:rsid w:val="00A33E8C"/>
    <w:rsid w:val="00A44C4F"/>
    <w:rsid w:val="00A46DB7"/>
    <w:rsid w:val="00A52C16"/>
    <w:rsid w:val="00A55ED3"/>
    <w:rsid w:val="00A64D08"/>
    <w:rsid w:val="00A65190"/>
    <w:rsid w:val="00A65713"/>
    <w:rsid w:val="00A758CE"/>
    <w:rsid w:val="00A765C1"/>
    <w:rsid w:val="00A83093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267AF"/>
    <w:rsid w:val="00B35EA5"/>
    <w:rsid w:val="00B36459"/>
    <w:rsid w:val="00B438FC"/>
    <w:rsid w:val="00B5140B"/>
    <w:rsid w:val="00B6278C"/>
    <w:rsid w:val="00B63D23"/>
    <w:rsid w:val="00B6683C"/>
    <w:rsid w:val="00B74FC2"/>
    <w:rsid w:val="00B82328"/>
    <w:rsid w:val="00B85CBF"/>
    <w:rsid w:val="00BA25A2"/>
    <w:rsid w:val="00BA4B22"/>
    <w:rsid w:val="00BB08C4"/>
    <w:rsid w:val="00BB0F1E"/>
    <w:rsid w:val="00BB1A45"/>
    <w:rsid w:val="00BB20E7"/>
    <w:rsid w:val="00BB24BB"/>
    <w:rsid w:val="00BB4346"/>
    <w:rsid w:val="00BB7E69"/>
    <w:rsid w:val="00BC036E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3D93"/>
    <w:rsid w:val="00C75112"/>
    <w:rsid w:val="00C86BA8"/>
    <w:rsid w:val="00C93B39"/>
    <w:rsid w:val="00CA3C23"/>
    <w:rsid w:val="00CA427D"/>
    <w:rsid w:val="00CA785B"/>
    <w:rsid w:val="00CB34AF"/>
    <w:rsid w:val="00CC0165"/>
    <w:rsid w:val="00CC01BC"/>
    <w:rsid w:val="00CC648E"/>
    <w:rsid w:val="00CC6E02"/>
    <w:rsid w:val="00CE14FF"/>
    <w:rsid w:val="00CE5AB8"/>
    <w:rsid w:val="00CF19CE"/>
    <w:rsid w:val="00CF31F3"/>
    <w:rsid w:val="00D00FC4"/>
    <w:rsid w:val="00D2394E"/>
    <w:rsid w:val="00D247C2"/>
    <w:rsid w:val="00D2719D"/>
    <w:rsid w:val="00D40394"/>
    <w:rsid w:val="00D40CBC"/>
    <w:rsid w:val="00D467F8"/>
    <w:rsid w:val="00D47119"/>
    <w:rsid w:val="00D514BC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00F3"/>
    <w:rsid w:val="00DC26F5"/>
    <w:rsid w:val="00DC2A2B"/>
    <w:rsid w:val="00DD1A66"/>
    <w:rsid w:val="00DE04BA"/>
    <w:rsid w:val="00DE0E48"/>
    <w:rsid w:val="00DE67F5"/>
    <w:rsid w:val="00DF3F78"/>
    <w:rsid w:val="00DF72CC"/>
    <w:rsid w:val="00E21193"/>
    <w:rsid w:val="00E336EC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397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4DA3"/>
    <w:rsid w:val="00EE4373"/>
    <w:rsid w:val="00F0713B"/>
    <w:rsid w:val="00F10357"/>
    <w:rsid w:val="00F110BD"/>
    <w:rsid w:val="00F12393"/>
    <w:rsid w:val="00F15A3E"/>
    <w:rsid w:val="00F15CD6"/>
    <w:rsid w:val="00F16F2D"/>
    <w:rsid w:val="00F2016A"/>
    <w:rsid w:val="00F20807"/>
    <w:rsid w:val="00F21D67"/>
    <w:rsid w:val="00F24B8F"/>
    <w:rsid w:val="00F30B46"/>
    <w:rsid w:val="00F4536C"/>
    <w:rsid w:val="00F50662"/>
    <w:rsid w:val="00F61953"/>
    <w:rsid w:val="00F63674"/>
    <w:rsid w:val="00F72C4C"/>
    <w:rsid w:val="00F73108"/>
    <w:rsid w:val="00F75DBD"/>
    <w:rsid w:val="00F81E5B"/>
    <w:rsid w:val="00F95343"/>
    <w:rsid w:val="00FA1F82"/>
    <w:rsid w:val="00FA3529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B84EF5D"/>
    <w:rsid w:val="10586080"/>
    <w:rsid w:val="1327E328"/>
    <w:rsid w:val="185A74F3"/>
    <w:rsid w:val="2DE5522F"/>
    <w:rsid w:val="37D3EE55"/>
    <w:rsid w:val="3E637228"/>
    <w:rsid w:val="502CAF4F"/>
    <w:rsid w:val="5395FC44"/>
    <w:rsid w:val="6B1E39B9"/>
    <w:rsid w:val="7200FF9B"/>
    <w:rsid w:val="73678576"/>
    <w:rsid w:val="7D02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9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D1A66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D1A6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251D5F"/>
  </w:style>
  <w:style w:type="character" w:customStyle="1" w:styleId="TableHeaderChar">
    <w:name w:val="TableHeader Char"/>
    <w:basedOn w:val="DefaultParagraphFont"/>
    <w:link w:val="TableHeader"/>
    <w:rsid w:val="00251D5F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251D5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4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ECAF84B-340A-4266-A2F8-F86D899B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This CAST item specification describes MS-PS4-1 Waves and Their Applications in Technologies for Information Transfer.</dc:subject>
  <dc:creator/>
  <cp:keywords/>
  <dc:description/>
  <cp:lastModifiedBy/>
  <cp:revision>1</cp:revision>
  <dcterms:created xsi:type="dcterms:W3CDTF">2024-02-23T22:16:00Z</dcterms:created>
  <dcterms:modified xsi:type="dcterms:W3CDTF">2024-02-23T22:16:00Z</dcterms:modified>
</cp:coreProperties>
</file>