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C63C" w14:textId="77777777" w:rsidR="001B2943" w:rsidRPr="001B2943" w:rsidRDefault="001B2943" w:rsidP="001B2943">
      <w:pPr>
        <w:pStyle w:val="Heading1"/>
        <w:keepLines w:val="0"/>
        <w:widowControl w:val="0"/>
        <w:spacing w:before="240" w:after="120" w:line="240" w:lineRule="auto"/>
        <w:jc w:val="center"/>
        <w:rPr>
          <w:rFonts w:ascii="Arial" w:eastAsia="Arial" w:hAnsi="Arial" w:cs="Arial"/>
          <w:b/>
          <w:bCs/>
          <w:color w:val="auto"/>
          <w:kern w:val="32"/>
          <w:sz w:val="48"/>
          <w:szCs w:val="48"/>
          <w14:ligatures w14:val="none"/>
        </w:rPr>
      </w:pPr>
      <w:r w:rsidRPr="001B2943">
        <w:rPr>
          <w:rFonts w:ascii="Arial" w:eastAsia="Arial" w:hAnsi="Arial" w:cs="Arial"/>
          <w:b/>
          <w:bCs/>
          <w:color w:val="auto"/>
          <w:kern w:val="32"/>
          <w:sz w:val="48"/>
          <w:szCs w:val="48"/>
          <w14:ligatures w14:val="none"/>
        </w:rPr>
        <w:t>State Accountability Report Card</w:t>
      </w:r>
    </w:p>
    <w:p w14:paraId="3120B60D" w14:textId="77777777" w:rsidR="001B2943" w:rsidRPr="001B2943" w:rsidRDefault="001B2943" w:rsidP="001B2943">
      <w:pPr>
        <w:spacing w:before="240" w:after="480" w:line="240" w:lineRule="auto"/>
        <w:jc w:val="center"/>
        <w:rPr>
          <w:rFonts w:ascii="Arial" w:hAnsi="Arial" w:cs="Arial"/>
          <w:b/>
          <w:bCs/>
          <w:sz w:val="36"/>
          <w:szCs w:val="36"/>
        </w:rPr>
      </w:pPr>
      <w:r w:rsidRPr="001B2943">
        <w:rPr>
          <w:rFonts w:ascii="Arial" w:hAnsi="Arial" w:cs="Arial"/>
          <w:b/>
          <w:bCs/>
          <w:sz w:val="36"/>
          <w:szCs w:val="36"/>
        </w:rPr>
        <w:t>R</w:t>
      </w:r>
      <w:r w:rsidRPr="001B2943">
        <w:rPr>
          <w:rFonts w:ascii="Arial" w:hAnsi="Arial" w:cs="Arial"/>
          <w:b/>
          <w:bCs/>
          <w:spacing w:val="1"/>
          <w:sz w:val="36"/>
          <w:szCs w:val="36"/>
        </w:rPr>
        <w:t>e</w:t>
      </w:r>
      <w:r w:rsidRPr="001B2943">
        <w:rPr>
          <w:rFonts w:ascii="Arial" w:hAnsi="Arial" w:cs="Arial"/>
          <w:b/>
          <w:bCs/>
          <w:sz w:val="36"/>
          <w:szCs w:val="36"/>
        </w:rPr>
        <w:t>po</w:t>
      </w:r>
      <w:r w:rsidRPr="001B2943">
        <w:rPr>
          <w:rFonts w:ascii="Arial" w:hAnsi="Arial" w:cs="Arial"/>
          <w:b/>
          <w:bCs/>
          <w:spacing w:val="-2"/>
          <w:sz w:val="36"/>
          <w:szCs w:val="36"/>
        </w:rPr>
        <w:t>r</w:t>
      </w:r>
      <w:r w:rsidRPr="001B2943">
        <w:rPr>
          <w:rFonts w:ascii="Arial" w:hAnsi="Arial" w:cs="Arial"/>
          <w:b/>
          <w:bCs/>
          <w:sz w:val="36"/>
          <w:szCs w:val="36"/>
        </w:rPr>
        <w:t>t</w:t>
      </w:r>
      <w:r w:rsidRPr="001B2943">
        <w:rPr>
          <w:rFonts w:ascii="Arial" w:hAnsi="Arial" w:cs="Arial"/>
          <w:b/>
          <w:bCs/>
          <w:spacing w:val="1"/>
          <w:sz w:val="36"/>
          <w:szCs w:val="36"/>
        </w:rPr>
        <w:t>e</w:t>
      </w:r>
      <w:r w:rsidRPr="001B2943">
        <w:rPr>
          <w:rFonts w:ascii="Arial" w:hAnsi="Arial" w:cs="Arial"/>
          <w:b/>
          <w:bCs/>
          <w:sz w:val="36"/>
          <w:szCs w:val="36"/>
        </w:rPr>
        <w:t>d</w:t>
      </w:r>
      <w:r w:rsidRPr="001B2943">
        <w:rPr>
          <w:rFonts w:ascii="Arial" w:hAnsi="Arial" w:cs="Arial"/>
          <w:b/>
          <w:bCs/>
          <w:spacing w:val="-3"/>
          <w:sz w:val="36"/>
          <w:szCs w:val="36"/>
        </w:rPr>
        <w:t xml:space="preserve"> </w:t>
      </w:r>
      <w:r w:rsidRPr="001B2943">
        <w:rPr>
          <w:rFonts w:ascii="Arial" w:hAnsi="Arial" w:cs="Arial"/>
          <w:b/>
          <w:bCs/>
          <w:sz w:val="36"/>
          <w:szCs w:val="36"/>
        </w:rPr>
        <w:t>Us</w:t>
      </w:r>
      <w:r w:rsidRPr="001B2943">
        <w:rPr>
          <w:rFonts w:ascii="Arial" w:hAnsi="Arial" w:cs="Arial"/>
          <w:b/>
          <w:bCs/>
          <w:spacing w:val="-2"/>
          <w:sz w:val="36"/>
          <w:szCs w:val="36"/>
        </w:rPr>
        <w:t>i</w:t>
      </w:r>
      <w:r w:rsidRPr="001B2943">
        <w:rPr>
          <w:rFonts w:ascii="Arial" w:hAnsi="Arial" w:cs="Arial"/>
          <w:b/>
          <w:bCs/>
          <w:sz w:val="36"/>
          <w:szCs w:val="36"/>
        </w:rPr>
        <w:t>ng Data</w:t>
      </w:r>
      <w:r w:rsidRPr="001B2943">
        <w:rPr>
          <w:rFonts w:ascii="Arial" w:hAnsi="Arial" w:cs="Arial"/>
          <w:b/>
          <w:bCs/>
          <w:spacing w:val="-2"/>
          <w:sz w:val="36"/>
          <w:szCs w:val="36"/>
        </w:rPr>
        <w:t xml:space="preserve"> </w:t>
      </w:r>
      <w:r w:rsidRPr="001B2943">
        <w:rPr>
          <w:rFonts w:ascii="Arial" w:hAnsi="Arial" w:cs="Arial"/>
          <w:b/>
          <w:bCs/>
          <w:sz w:val="36"/>
          <w:szCs w:val="36"/>
        </w:rPr>
        <w:t>fr</w:t>
      </w:r>
      <w:r w:rsidRPr="001B2943">
        <w:rPr>
          <w:rFonts w:ascii="Arial" w:hAnsi="Arial" w:cs="Arial"/>
          <w:b/>
          <w:bCs/>
          <w:spacing w:val="-2"/>
          <w:sz w:val="36"/>
          <w:szCs w:val="36"/>
        </w:rPr>
        <w:t>o</w:t>
      </w:r>
      <w:r w:rsidRPr="001B2943">
        <w:rPr>
          <w:rFonts w:ascii="Arial" w:hAnsi="Arial" w:cs="Arial"/>
          <w:b/>
          <w:bCs/>
          <w:sz w:val="36"/>
          <w:szCs w:val="36"/>
        </w:rPr>
        <w:t>m the 20</w:t>
      </w:r>
      <w:r w:rsidRPr="001B2943">
        <w:rPr>
          <w:rFonts w:ascii="Arial" w:hAnsi="Arial" w:cs="Arial"/>
          <w:b/>
          <w:bCs/>
          <w:spacing w:val="1"/>
          <w:sz w:val="36"/>
          <w:szCs w:val="36"/>
        </w:rPr>
        <w:t>23</w:t>
      </w:r>
      <w:r w:rsidRPr="001B2943">
        <w:rPr>
          <w:rFonts w:ascii="Arial" w:hAnsi="Arial" w:cs="Arial"/>
          <w:b/>
          <w:bCs/>
          <w:spacing w:val="-2"/>
          <w:sz w:val="36"/>
          <w:szCs w:val="36"/>
        </w:rPr>
        <w:t>–</w:t>
      </w:r>
      <w:r w:rsidRPr="001B2943">
        <w:rPr>
          <w:rFonts w:ascii="Arial" w:hAnsi="Arial" w:cs="Arial"/>
          <w:b/>
          <w:bCs/>
          <w:sz w:val="36"/>
          <w:szCs w:val="36"/>
        </w:rPr>
        <w:t>24 School</w:t>
      </w:r>
      <w:r w:rsidRPr="001B2943">
        <w:rPr>
          <w:rFonts w:ascii="Arial" w:hAnsi="Arial" w:cs="Arial"/>
          <w:b/>
          <w:bCs/>
          <w:spacing w:val="-2"/>
          <w:sz w:val="36"/>
          <w:szCs w:val="36"/>
        </w:rPr>
        <w:t xml:space="preserve"> Y</w:t>
      </w:r>
      <w:r w:rsidRPr="001B2943">
        <w:rPr>
          <w:rFonts w:ascii="Arial" w:hAnsi="Arial" w:cs="Arial"/>
          <w:b/>
          <w:bCs/>
          <w:sz w:val="36"/>
          <w:szCs w:val="36"/>
        </w:rPr>
        <w:t>ear</w:t>
      </w:r>
    </w:p>
    <w:p w14:paraId="4EF4EAC9" w14:textId="77777777" w:rsidR="001B2943" w:rsidRPr="001B2943" w:rsidRDefault="001B2943" w:rsidP="001B2943">
      <w:pPr>
        <w:pBdr>
          <w:top w:val="single" w:sz="4" w:space="1" w:color="auto"/>
          <w:left w:val="single" w:sz="4" w:space="4" w:color="auto"/>
          <w:bottom w:val="single" w:sz="4" w:space="1" w:color="auto"/>
          <w:right w:val="single" w:sz="4" w:space="4" w:color="auto"/>
        </w:pBdr>
        <w:spacing w:before="240" w:after="0" w:line="240" w:lineRule="auto"/>
        <w:ind w:left="180" w:right="180"/>
        <w:jc w:val="center"/>
        <w:rPr>
          <w:rFonts w:ascii="Arial" w:hAnsi="Arial" w:cs="Arial"/>
          <w:sz w:val="24"/>
          <w:szCs w:val="24"/>
        </w:rPr>
      </w:pPr>
      <w:r w:rsidRPr="001B2943">
        <w:rPr>
          <w:rFonts w:ascii="Arial" w:hAnsi="Arial" w:cs="Arial"/>
          <w:color w:val="000000" w:themeColor="text1"/>
          <w:sz w:val="24"/>
          <w:szCs w:val="24"/>
        </w:rPr>
        <w:t>The federal Elementary and Secondary Education Act (ESEA) requires each state to produce an annual report card that summarizes data of students statewide and disaggregated by student groups.</w:t>
      </w:r>
    </w:p>
    <w:p w14:paraId="24E00799" w14:textId="6D0C8EA7" w:rsidR="001B2943" w:rsidRPr="001B2943" w:rsidRDefault="001B2943" w:rsidP="001B2943">
      <w:pPr>
        <w:pBdr>
          <w:top w:val="single" w:sz="4" w:space="1" w:color="auto"/>
          <w:left w:val="single" w:sz="4" w:space="4" w:color="auto"/>
          <w:bottom w:val="single" w:sz="4" w:space="1" w:color="auto"/>
          <w:right w:val="single" w:sz="4" w:space="4" w:color="auto"/>
        </w:pBdr>
        <w:spacing w:before="240" w:after="0" w:line="271" w:lineRule="atLeast"/>
        <w:ind w:left="180" w:right="180"/>
        <w:jc w:val="center"/>
        <w:rPr>
          <w:rFonts w:ascii="Arial" w:hAnsi="Arial" w:cs="Arial"/>
          <w:color w:val="000000" w:themeColor="text1"/>
          <w:sz w:val="24"/>
          <w:szCs w:val="24"/>
        </w:rPr>
      </w:pPr>
      <w:r w:rsidRPr="001B2943">
        <w:rPr>
          <w:rFonts w:ascii="Arial" w:hAnsi="Arial" w:cs="Arial"/>
          <w:color w:val="000000" w:themeColor="text1"/>
          <w:sz w:val="24"/>
          <w:szCs w:val="24"/>
        </w:rPr>
        <w:t>For further information regarding the ESSA, visit the</w:t>
      </w:r>
      <w:r w:rsidRPr="001B2943">
        <w:rPr>
          <w:rFonts w:ascii="Arial" w:hAnsi="Arial" w:cs="Arial"/>
          <w:color w:val="000000" w:themeColor="text1"/>
          <w:sz w:val="24"/>
          <w:szCs w:val="24"/>
        </w:rPr>
        <w:br/>
      </w:r>
      <w:hyperlink r:id="rId6" w:history="1">
        <w:r w:rsidRPr="001B2943">
          <w:rPr>
            <w:rStyle w:val="Hyperlink"/>
            <w:rFonts w:ascii="Arial" w:hAnsi="Arial" w:cs="Arial"/>
            <w:sz w:val="24"/>
            <w:szCs w:val="24"/>
          </w:rPr>
          <w:t>U.S. Department of Education ESSA web page</w:t>
        </w:r>
      </w:hyperlink>
      <w:r w:rsidRPr="001B2943">
        <w:rPr>
          <w:rFonts w:ascii="Arial" w:hAnsi="Arial" w:cs="Arial"/>
          <w:sz w:val="24"/>
          <w:szCs w:val="24"/>
        </w:rPr>
        <w:t>.</w:t>
      </w:r>
    </w:p>
    <w:p w14:paraId="4190459C" w14:textId="77777777" w:rsidR="001B2943" w:rsidRPr="001B2943" w:rsidRDefault="001B2943" w:rsidP="001B2943">
      <w:pPr>
        <w:pStyle w:val="Header"/>
        <w:pBdr>
          <w:top w:val="single" w:sz="4" w:space="1" w:color="auto"/>
          <w:left w:val="single" w:sz="4" w:space="4" w:color="auto"/>
          <w:bottom w:val="single" w:sz="4" w:space="1" w:color="auto"/>
          <w:right w:val="single" w:sz="4" w:space="4" w:color="auto"/>
        </w:pBdr>
        <w:spacing w:before="240"/>
        <w:ind w:left="180" w:right="180"/>
        <w:jc w:val="center"/>
        <w:rPr>
          <w:rFonts w:ascii="Arial" w:hAnsi="Arial" w:cs="Arial"/>
          <w:bCs/>
          <w:color w:val="000000" w:themeColor="text1"/>
          <w:sz w:val="24"/>
          <w:szCs w:val="24"/>
        </w:rPr>
      </w:pPr>
      <w:r w:rsidRPr="001B2943">
        <w:rPr>
          <w:rFonts w:ascii="Arial" w:hAnsi="Arial" w:cs="Arial"/>
          <w:bCs/>
          <w:color w:val="000000" w:themeColor="text1"/>
          <w:sz w:val="24"/>
          <w:szCs w:val="24"/>
        </w:rPr>
        <w:t xml:space="preserve">Questions about the State Accountability Report Card (STARC) may be directed to the Accountability Development and Policy Analysis Unit </w:t>
      </w:r>
      <w:r w:rsidRPr="001B2943">
        <w:rPr>
          <w:rFonts w:ascii="Arial" w:hAnsi="Arial" w:cs="Arial"/>
          <w:bCs/>
          <w:color w:val="000000" w:themeColor="text1"/>
          <w:sz w:val="24"/>
          <w:szCs w:val="24"/>
        </w:rPr>
        <w:br/>
        <w:t>by phone at 916-319-0406.</w:t>
      </w:r>
    </w:p>
    <w:p w14:paraId="56CB4105" w14:textId="77777777" w:rsidR="001B2943" w:rsidRPr="001B2943" w:rsidRDefault="001B2943" w:rsidP="001B2943">
      <w:pPr>
        <w:spacing w:before="480" w:after="0" w:line="240" w:lineRule="auto"/>
        <w:ind w:left="180" w:right="-180"/>
        <w:jc w:val="center"/>
        <w:rPr>
          <w:rFonts w:ascii="Arial" w:eastAsia="Arial" w:hAnsi="Arial" w:cs="Arial"/>
          <w:sz w:val="28"/>
          <w:szCs w:val="28"/>
        </w:rPr>
      </w:pPr>
      <w:r w:rsidRPr="001B2943">
        <w:rPr>
          <w:rFonts w:ascii="Arial" w:eastAsia="Arial" w:hAnsi="Arial" w:cs="Arial"/>
          <w:b/>
          <w:bCs/>
          <w:spacing w:val="-1"/>
          <w:sz w:val="28"/>
          <w:szCs w:val="28"/>
        </w:rPr>
        <w:t>C</w:t>
      </w:r>
      <w:r w:rsidRPr="001B2943">
        <w:rPr>
          <w:rFonts w:ascii="Arial" w:eastAsia="Arial" w:hAnsi="Arial" w:cs="Arial"/>
          <w:b/>
          <w:bCs/>
          <w:sz w:val="28"/>
          <w:szCs w:val="28"/>
        </w:rPr>
        <w:t>a</w:t>
      </w:r>
      <w:r w:rsidRPr="001B2943">
        <w:rPr>
          <w:rFonts w:ascii="Arial" w:eastAsia="Arial" w:hAnsi="Arial" w:cs="Arial"/>
          <w:b/>
          <w:bCs/>
          <w:spacing w:val="1"/>
          <w:sz w:val="28"/>
          <w:szCs w:val="28"/>
        </w:rPr>
        <w:t>li</w:t>
      </w:r>
      <w:r w:rsidRPr="001B2943">
        <w:rPr>
          <w:rFonts w:ascii="Arial" w:eastAsia="Arial" w:hAnsi="Arial" w:cs="Arial"/>
          <w:b/>
          <w:bCs/>
          <w:sz w:val="28"/>
          <w:szCs w:val="28"/>
        </w:rPr>
        <w:t>f</w:t>
      </w:r>
      <w:r w:rsidRPr="001B2943">
        <w:rPr>
          <w:rFonts w:ascii="Arial" w:eastAsia="Arial" w:hAnsi="Arial" w:cs="Arial"/>
          <w:b/>
          <w:bCs/>
          <w:spacing w:val="-1"/>
          <w:sz w:val="28"/>
          <w:szCs w:val="28"/>
        </w:rPr>
        <w:t>o</w:t>
      </w:r>
      <w:r w:rsidRPr="001B2943">
        <w:rPr>
          <w:rFonts w:ascii="Arial" w:eastAsia="Arial" w:hAnsi="Arial" w:cs="Arial"/>
          <w:b/>
          <w:bCs/>
          <w:spacing w:val="1"/>
          <w:sz w:val="28"/>
          <w:szCs w:val="28"/>
        </w:rPr>
        <w:t>r</w:t>
      </w:r>
      <w:r w:rsidRPr="001B2943">
        <w:rPr>
          <w:rFonts w:ascii="Arial" w:eastAsia="Arial" w:hAnsi="Arial" w:cs="Arial"/>
          <w:b/>
          <w:bCs/>
          <w:spacing w:val="-4"/>
          <w:sz w:val="28"/>
          <w:szCs w:val="28"/>
        </w:rPr>
        <w:t>n</w:t>
      </w:r>
      <w:r w:rsidRPr="001B2943">
        <w:rPr>
          <w:rFonts w:ascii="Arial" w:eastAsia="Arial" w:hAnsi="Arial" w:cs="Arial"/>
          <w:b/>
          <w:bCs/>
          <w:spacing w:val="1"/>
          <w:sz w:val="28"/>
          <w:szCs w:val="28"/>
        </w:rPr>
        <w:t>i</w:t>
      </w:r>
      <w:r w:rsidRPr="001B2943">
        <w:rPr>
          <w:rFonts w:ascii="Arial" w:eastAsia="Arial" w:hAnsi="Arial" w:cs="Arial"/>
          <w:b/>
          <w:bCs/>
          <w:sz w:val="28"/>
          <w:szCs w:val="28"/>
        </w:rPr>
        <w:t>a</w:t>
      </w:r>
      <w:r w:rsidRPr="001B2943">
        <w:rPr>
          <w:rFonts w:ascii="Arial" w:eastAsia="Arial" w:hAnsi="Arial" w:cs="Arial"/>
          <w:b/>
          <w:bCs/>
          <w:spacing w:val="1"/>
          <w:sz w:val="28"/>
          <w:szCs w:val="28"/>
        </w:rPr>
        <w:t xml:space="preserve"> </w:t>
      </w:r>
      <w:r w:rsidRPr="001B2943">
        <w:rPr>
          <w:rFonts w:ascii="Arial" w:eastAsia="Arial" w:hAnsi="Arial" w:cs="Arial"/>
          <w:b/>
          <w:bCs/>
          <w:spacing w:val="-1"/>
          <w:sz w:val="28"/>
          <w:szCs w:val="28"/>
        </w:rPr>
        <w:t>D</w:t>
      </w:r>
      <w:r w:rsidRPr="001B2943">
        <w:rPr>
          <w:rFonts w:ascii="Arial" w:eastAsia="Arial" w:hAnsi="Arial" w:cs="Arial"/>
          <w:b/>
          <w:bCs/>
          <w:sz w:val="28"/>
          <w:szCs w:val="28"/>
        </w:rPr>
        <w:t>e</w:t>
      </w:r>
      <w:r w:rsidRPr="001B2943">
        <w:rPr>
          <w:rFonts w:ascii="Arial" w:eastAsia="Arial" w:hAnsi="Arial" w:cs="Arial"/>
          <w:b/>
          <w:bCs/>
          <w:spacing w:val="-1"/>
          <w:sz w:val="28"/>
          <w:szCs w:val="28"/>
        </w:rPr>
        <w:t>p</w:t>
      </w:r>
      <w:r w:rsidRPr="001B2943">
        <w:rPr>
          <w:rFonts w:ascii="Arial" w:eastAsia="Arial" w:hAnsi="Arial" w:cs="Arial"/>
          <w:b/>
          <w:bCs/>
          <w:spacing w:val="-3"/>
          <w:sz w:val="28"/>
          <w:szCs w:val="28"/>
        </w:rPr>
        <w:t>a</w:t>
      </w:r>
      <w:r w:rsidRPr="001B2943">
        <w:rPr>
          <w:rFonts w:ascii="Arial" w:eastAsia="Arial" w:hAnsi="Arial" w:cs="Arial"/>
          <w:b/>
          <w:bCs/>
          <w:spacing w:val="1"/>
          <w:sz w:val="28"/>
          <w:szCs w:val="28"/>
        </w:rPr>
        <w:t>r</w:t>
      </w:r>
      <w:r w:rsidRPr="001B2943">
        <w:rPr>
          <w:rFonts w:ascii="Arial" w:eastAsia="Arial" w:hAnsi="Arial" w:cs="Arial"/>
          <w:b/>
          <w:bCs/>
          <w:spacing w:val="-2"/>
          <w:sz w:val="28"/>
          <w:szCs w:val="28"/>
        </w:rPr>
        <w:t>t</w:t>
      </w:r>
      <w:r w:rsidRPr="001B2943">
        <w:rPr>
          <w:rFonts w:ascii="Arial" w:eastAsia="Arial" w:hAnsi="Arial" w:cs="Arial"/>
          <w:b/>
          <w:bCs/>
          <w:sz w:val="28"/>
          <w:szCs w:val="28"/>
        </w:rPr>
        <w:t>me</w:t>
      </w:r>
      <w:r w:rsidRPr="001B2943">
        <w:rPr>
          <w:rFonts w:ascii="Arial" w:eastAsia="Arial" w:hAnsi="Arial" w:cs="Arial"/>
          <w:b/>
          <w:bCs/>
          <w:spacing w:val="-1"/>
          <w:sz w:val="28"/>
          <w:szCs w:val="28"/>
        </w:rPr>
        <w:t>n</w:t>
      </w:r>
      <w:r w:rsidRPr="001B2943">
        <w:rPr>
          <w:rFonts w:ascii="Arial" w:eastAsia="Arial" w:hAnsi="Arial" w:cs="Arial"/>
          <w:b/>
          <w:bCs/>
          <w:sz w:val="28"/>
          <w:szCs w:val="28"/>
        </w:rPr>
        <w:t>t</w:t>
      </w:r>
      <w:r w:rsidRPr="001B2943">
        <w:rPr>
          <w:rFonts w:ascii="Arial" w:eastAsia="Arial" w:hAnsi="Arial" w:cs="Arial"/>
          <w:b/>
          <w:bCs/>
          <w:spacing w:val="1"/>
          <w:sz w:val="28"/>
          <w:szCs w:val="28"/>
        </w:rPr>
        <w:t xml:space="preserve"> </w:t>
      </w:r>
      <w:r w:rsidRPr="001B2943">
        <w:rPr>
          <w:rFonts w:ascii="Arial" w:eastAsia="Arial" w:hAnsi="Arial" w:cs="Arial"/>
          <w:b/>
          <w:bCs/>
          <w:spacing w:val="-1"/>
          <w:sz w:val="28"/>
          <w:szCs w:val="28"/>
        </w:rPr>
        <w:t>o</w:t>
      </w:r>
      <w:r w:rsidRPr="001B2943">
        <w:rPr>
          <w:rFonts w:ascii="Arial" w:eastAsia="Arial" w:hAnsi="Arial" w:cs="Arial"/>
          <w:b/>
          <w:bCs/>
          <w:sz w:val="28"/>
          <w:szCs w:val="28"/>
        </w:rPr>
        <w:t>f</w:t>
      </w:r>
      <w:r w:rsidRPr="001B2943">
        <w:rPr>
          <w:rFonts w:ascii="Arial" w:eastAsia="Arial" w:hAnsi="Arial" w:cs="Arial"/>
          <w:b/>
          <w:bCs/>
          <w:spacing w:val="1"/>
          <w:sz w:val="28"/>
          <w:szCs w:val="28"/>
        </w:rPr>
        <w:t xml:space="preserve"> </w:t>
      </w:r>
      <w:r w:rsidRPr="001B2943">
        <w:rPr>
          <w:rFonts w:ascii="Arial" w:eastAsia="Arial" w:hAnsi="Arial" w:cs="Arial"/>
          <w:b/>
          <w:bCs/>
          <w:sz w:val="28"/>
          <w:szCs w:val="28"/>
        </w:rPr>
        <w:t>E</w:t>
      </w:r>
      <w:r w:rsidRPr="001B2943">
        <w:rPr>
          <w:rFonts w:ascii="Arial" w:eastAsia="Arial" w:hAnsi="Arial" w:cs="Arial"/>
          <w:b/>
          <w:bCs/>
          <w:spacing w:val="-1"/>
          <w:sz w:val="28"/>
          <w:szCs w:val="28"/>
        </w:rPr>
        <w:t>du</w:t>
      </w:r>
      <w:r w:rsidRPr="001B2943">
        <w:rPr>
          <w:rFonts w:ascii="Arial" w:eastAsia="Arial" w:hAnsi="Arial" w:cs="Arial"/>
          <w:b/>
          <w:bCs/>
          <w:sz w:val="28"/>
          <w:szCs w:val="28"/>
        </w:rPr>
        <w:t>ca</w:t>
      </w:r>
      <w:r w:rsidRPr="001B2943">
        <w:rPr>
          <w:rFonts w:ascii="Arial" w:eastAsia="Arial" w:hAnsi="Arial" w:cs="Arial"/>
          <w:b/>
          <w:bCs/>
          <w:spacing w:val="-3"/>
          <w:sz w:val="28"/>
          <w:szCs w:val="28"/>
        </w:rPr>
        <w:t>t</w:t>
      </w:r>
      <w:r w:rsidRPr="001B2943">
        <w:rPr>
          <w:rFonts w:ascii="Arial" w:eastAsia="Arial" w:hAnsi="Arial" w:cs="Arial"/>
          <w:b/>
          <w:bCs/>
          <w:spacing w:val="1"/>
          <w:sz w:val="28"/>
          <w:szCs w:val="28"/>
        </w:rPr>
        <w:t>i</w:t>
      </w:r>
      <w:r w:rsidRPr="001B2943">
        <w:rPr>
          <w:rFonts w:ascii="Arial" w:eastAsia="Arial" w:hAnsi="Arial" w:cs="Arial"/>
          <w:b/>
          <w:bCs/>
          <w:spacing w:val="-1"/>
          <w:sz w:val="28"/>
          <w:szCs w:val="28"/>
        </w:rPr>
        <w:t>o</w:t>
      </w:r>
      <w:r w:rsidRPr="001B2943">
        <w:rPr>
          <w:rFonts w:ascii="Arial" w:eastAsia="Arial" w:hAnsi="Arial" w:cs="Arial"/>
          <w:b/>
          <w:bCs/>
          <w:sz w:val="28"/>
          <w:szCs w:val="28"/>
        </w:rPr>
        <w:t>n</w:t>
      </w:r>
    </w:p>
    <w:p w14:paraId="4E8A445E" w14:textId="216F5803" w:rsidR="001B2943" w:rsidRPr="001B2943" w:rsidRDefault="001B2943" w:rsidP="001B2943">
      <w:pPr>
        <w:spacing w:after="0" w:line="275" w:lineRule="exact"/>
        <w:ind w:left="3330" w:right="3330"/>
        <w:jc w:val="center"/>
        <w:rPr>
          <w:rFonts w:ascii="Arial" w:eastAsia="Arial" w:hAnsi="Arial" w:cs="Arial"/>
          <w:sz w:val="24"/>
          <w:szCs w:val="24"/>
        </w:rPr>
      </w:pPr>
      <w:r w:rsidRPr="001B2943">
        <w:rPr>
          <w:rFonts w:ascii="Arial" w:eastAsia="Arial" w:hAnsi="Arial" w:cs="Arial"/>
          <w:b/>
          <w:bCs/>
          <w:sz w:val="24"/>
          <w:szCs w:val="24"/>
        </w:rPr>
        <w:t>May 2025</w:t>
      </w:r>
    </w:p>
    <w:p w14:paraId="296DA50A" w14:textId="77777777" w:rsidR="001B2943" w:rsidRPr="001B2943" w:rsidRDefault="001B2943" w:rsidP="001B2943">
      <w:pPr>
        <w:spacing w:after="0"/>
        <w:jc w:val="center"/>
        <w:sectPr w:rsidR="001B2943" w:rsidRPr="001B2943" w:rsidSect="001B2943">
          <w:pgSz w:w="12240" w:h="15840"/>
          <w:pgMar w:top="1008" w:right="1440" w:bottom="1008" w:left="1440" w:header="720" w:footer="720" w:gutter="0"/>
          <w:cols w:space="720"/>
        </w:sectPr>
      </w:pPr>
    </w:p>
    <w:p w14:paraId="778D23AB" w14:textId="77777777" w:rsidR="001B2943" w:rsidRPr="001B2943" w:rsidRDefault="001B2943" w:rsidP="001B2943">
      <w:pPr>
        <w:pStyle w:val="Heading2"/>
        <w:spacing w:after="480"/>
        <w:jc w:val="center"/>
        <w:rPr>
          <w:rFonts w:ascii="Arial" w:eastAsia="Arial" w:hAnsi="Arial"/>
          <w:b/>
          <w:bCs/>
          <w:iCs/>
          <w:color w:val="auto"/>
          <w:kern w:val="0"/>
          <w:sz w:val="36"/>
          <w:szCs w:val="28"/>
          <w14:ligatures w14:val="none"/>
        </w:rPr>
      </w:pPr>
      <w:r w:rsidRPr="001B2943">
        <w:rPr>
          <w:rFonts w:ascii="Arial" w:eastAsia="Arial" w:hAnsi="Arial"/>
          <w:b/>
          <w:bCs/>
          <w:iCs/>
          <w:color w:val="auto"/>
          <w:kern w:val="0"/>
          <w:sz w:val="36"/>
          <w:szCs w:val="28"/>
          <w14:ligatures w14:val="none"/>
        </w:rPr>
        <w:lastRenderedPageBreak/>
        <w:t>National Assessment of Educational Progress</w:t>
      </w:r>
      <w:r w:rsidRPr="001B2943">
        <w:rPr>
          <w:rFonts w:ascii="Arial" w:eastAsia="Arial" w:hAnsi="Arial"/>
          <w:b/>
          <w:bCs/>
          <w:iCs/>
          <w:color w:val="auto"/>
          <w:kern w:val="0"/>
          <w:sz w:val="36"/>
          <w:szCs w:val="28"/>
          <w14:ligatures w14:val="none"/>
        </w:rPr>
        <w:br/>
        <w:t>Test Results</w:t>
      </w:r>
    </w:p>
    <w:p w14:paraId="7C9E5AEB" w14:textId="77777777" w:rsidR="001B2943" w:rsidRPr="001B2943" w:rsidRDefault="001B2943" w:rsidP="001B2943">
      <w:pPr>
        <w:spacing w:before="240" w:after="0" w:line="240" w:lineRule="auto"/>
        <w:ind w:right="101"/>
        <w:rPr>
          <w:rFonts w:ascii="Arial" w:eastAsia="Arial" w:hAnsi="Arial" w:cs="Arial"/>
          <w:spacing w:val="1"/>
          <w:sz w:val="24"/>
          <w:szCs w:val="24"/>
        </w:rPr>
      </w:pPr>
      <w:r w:rsidRPr="001B2943">
        <w:rPr>
          <w:rFonts w:ascii="Arial" w:eastAsia="Arial" w:hAnsi="Arial" w:cs="Arial"/>
          <w:spacing w:val="2"/>
          <w:sz w:val="24"/>
          <w:szCs w:val="24"/>
        </w:rPr>
        <w:t>T</w:t>
      </w:r>
      <w:r w:rsidRPr="001B2943">
        <w:rPr>
          <w:rFonts w:ascii="Arial" w:eastAsia="Arial" w:hAnsi="Arial" w:cs="Arial"/>
          <w:spacing w:val="-1"/>
          <w:sz w:val="24"/>
          <w:szCs w:val="24"/>
        </w:rPr>
        <w:t>h</w:t>
      </w:r>
      <w:r w:rsidRPr="001B2943">
        <w:rPr>
          <w:rFonts w:ascii="Arial" w:eastAsia="Arial" w:hAnsi="Arial" w:cs="Arial"/>
          <w:sz w:val="24"/>
          <w:szCs w:val="24"/>
        </w:rPr>
        <w:t>e</w:t>
      </w:r>
      <w:r w:rsidRPr="001B2943">
        <w:rPr>
          <w:rFonts w:ascii="Arial" w:eastAsia="Arial" w:hAnsi="Arial" w:cs="Arial"/>
          <w:spacing w:val="1"/>
          <w:sz w:val="24"/>
          <w:szCs w:val="24"/>
        </w:rPr>
        <w:t xml:space="preserve"> National Assessment of Educational Progress (</w:t>
      </w:r>
      <w:r w:rsidRPr="001B2943">
        <w:rPr>
          <w:rFonts w:ascii="Arial" w:eastAsia="Arial" w:hAnsi="Arial" w:cs="Arial"/>
          <w:spacing w:val="-1"/>
          <w:sz w:val="24"/>
          <w:szCs w:val="24"/>
        </w:rPr>
        <w:t>N</w:t>
      </w:r>
      <w:r w:rsidRPr="001B2943">
        <w:rPr>
          <w:rFonts w:ascii="Arial" w:eastAsia="Arial" w:hAnsi="Arial" w:cs="Arial"/>
          <w:sz w:val="24"/>
          <w:szCs w:val="24"/>
        </w:rPr>
        <w:t xml:space="preserve">AEP) is a </w:t>
      </w:r>
      <w:r w:rsidRPr="001B2943">
        <w:rPr>
          <w:rFonts w:ascii="Arial" w:eastAsia="Arial" w:hAnsi="Arial" w:cs="Arial"/>
          <w:spacing w:val="1"/>
          <w:sz w:val="24"/>
          <w:szCs w:val="24"/>
        </w:rPr>
        <w:t>na</w:t>
      </w:r>
      <w:r w:rsidRPr="001B2943">
        <w:rPr>
          <w:rFonts w:ascii="Arial" w:eastAsia="Arial" w:hAnsi="Arial" w:cs="Arial"/>
          <w:sz w:val="24"/>
          <w:szCs w:val="24"/>
        </w:rPr>
        <w:t>t</w:t>
      </w:r>
      <w:r w:rsidRPr="001B2943">
        <w:rPr>
          <w:rFonts w:ascii="Arial" w:eastAsia="Arial" w:hAnsi="Arial" w:cs="Arial"/>
          <w:spacing w:val="-2"/>
          <w:sz w:val="24"/>
          <w:szCs w:val="24"/>
        </w:rPr>
        <w:t>i</w:t>
      </w:r>
      <w:r w:rsidRPr="001B2943">
        <w:rPr>
          <w:rFonts w:ascii="Arial" w:eastAsia="Arial" w:hAnsi="Arial" w:cs="Arial"/>
          <w:spacing w:val="1"/>
          <w:sz w:val="24"/>
          <w:szCs w:val="24"/>
        </w:rPr>
        <w:t>ona</w:t>
      </w:r>
      <w:r w:rsidRPr="001B2943">
        <w:rPr>
          <w:rFonts w:ascii="Arial" w:eastAsia="Arial" w:hAnsi="Arial" w:cs="Arial"/>
          <w:sz w:val="24"/>
          <w:szCs w:val="24"/>
        </w:rPr>
        <w:t>l</w:t>
      </w:r>
      <w:r w:rsidRPr="001B2943">
        <w:rPr>
          <w:rFonts w:ascii="Arial" w:eastAsia="Arial" w:hAnsi="Arial" w:cs="Arial"/>
          <w:spacing w:val="-1"/>
          <w:sz w:val="24"/>
          <w:szCs w:val="24"/>
        </w:rPr>
        <w:t>l</w:t>
      </w:r>
      <w:r w:rsidRPr="001B2943">
        <w:rPr>
          <w:rFonts w:ascii="Arial" w:eastAsia="Arial" w:hAnsi="Arial" w:cs="Arial"/>
          <w:sz w:val="24"/>
          <w:szCs w:val="24"/>
        </w:rPr>
        <w:t>y</w:t>
      </w:r>
      <w:r w:rsidRPr="001B2943">
        <w:rPr>
          <w:rFonts w:ascii="Arial" w:eastAsia="Arial" w:hAnsi="Arial" w:cs="Arial"/>
          <w:spacing w:val="-2"/>
          <w:sz w:val="24"/>
          <w:szCs w:val="24"/>
        </w:rPr>
        <w:t xml:space="preserve"> </w:t>
      </w:r>
      <w:r w:rsidRPr="001B2943">
        <w:rPr>
          <w:rFonts w:ascii="Arial" w:eastAsia="Arial" w:hAnsi="Arial" w:cs="Arial"/>
          <w:sz w:val="24"/>
          <w:szCs w:val="24"/>
        </w:rPr>
        <w:t>re</w:t>
      </w:r>
      <w:r w:rsidRPr="001B2943">
        <w:rPr>
          <w:rFonts w:ascii="Arial" w:eastAsia="Arial" w:hAnsi="Arial" w:cs="Arial"/>
          <w:spacing w:val="1"/>
          <w:sz w:val="24"/>
          <w:szCs w:val="24"/>
        </w:rPr>
        <w:t>p</w:t>
      </w:r>
      <w:r w:rsidRPr="001B2943">
        <w:rPr>
          <w:rFonts w:ascii="Arial" w:eastAsia="Arial" w:hAnsi="Arial" w:cs="Arial"/>
          <w:sz w:val="24"/>
          <w:szCs w:val="24"/>
        </w:rPr>
        <w:t>res</w:t>
      </w:r>
      <w:r w:rsidRPr="001B2943">
        <w:rPr>
          <w:rFonts w:ascii="Arial" w:eastAsia="Arial" w:hAnsi="Arial" w:cs="Arial"/>
          <w:spacing w:val="1"/>
          <w:sz w:val="24"/>
          <w:szCs w:val="24"/>
        </w:rPr>
        <w:t>en</w:t>
      </w:r>
      <w:r w:rsidRPr="001B2943">
        <w:rPr>
          <w:rFonts w:ascii="Arial" w:eastAsia="Arial" w:hAnsi="Arial" w:cs="Arial"/>
          <w:spacing w:val="-2"/>
          <w:sz w:val="24"/>
          <w:szCs w:val="24"/>
        </w:rPr>
        <w:t>t</w:t>
      </w:r>
      <w:r w:rsidRPr="001B2943">
        <w:rPr>
          <w:rFonts w:ascii="Arial" w:eastAsia="Arial" w:hAnsi="Arial" w:cs="Arial"/>
          <w:spacing w:val="1"/>
          <w:sz w:val="24"/>
          <w:szCs w:val="24"/>
        </w:rPr>
        <w:t>a</w:t>
      </w:r>
      <w:r w:rsidRPr="001B2943">
        <w:rPr>
          <w:rFonts w:ascii="Arial" w:eastAsia="Arial" w:hAnsi="Arial" w:cs="Arial"/>
          <w:sz w:val="24"/>
          <w:szCs w:val="24"/>
        </w:rPr>
        <w:t>ti</w:t>
      </w:r>
      <w:r w:rsidRPr="001B2943">
        <w:rPr>
          <w:rFonts w:ascii="Arial" w:eastAsia="Arial" w:hAnsi="Arial" w:cs="Arial"/>
          <w:spacing w:val="-2"/>
          <w:sz w:val="24"/>
          <w:szCs w:val="24"/>
        </w:rPr>
        <w:t>v</w:t>
      </w:r>
      <w:r w:rsidRPr="001B2943">
        <w:rPr>
          <w:rFonts w:ascii="Arial" w:eastAsia="Arial" w:hAnsi="Arial" w:cs="Arial"/>
          <w:sz w:val="24"/>
          <w:szCs w:val="24"/>
        </w:rPr>
        <w:t xml:space="preserve">e </w:t>
      </w:r>
      <w:r w:rsidRPr="001B2943">
        <w:rPr>
          <w:rFonts w:ascii="Arial" w:eastAsia="Arial" w:hAnsi="Arial" w:cs="Arial"/>
          <w:spacing w:val="1"/>
          <w:sz w:val="24"/>
          <w:szCs w:val="24"/>
        </w:rPr>
        <w:t>a</w:t>
      </w:r>
      <w:r w:rsidRPr="001B2943">
        <w:rPr>
          <w:rFonts w:ascii="Arial" w:eastAsia="Arial" w:hAnsi="Arial" w:cs="Arial"/>
          <w:sz w:val="24"/>
          <w:szCs w:val="24"/>
        </w:rPr>
        <w:t>ss</w:t>
      </w:r>
      <w:r w:rsidRPr="001B2943">
        <w:rPr>
          <w:rFonts w:ascii="Arial" w:eastAsia="Arial" w:hAnsi="Arial" w:cs="Arial"/>
          <w:spacing w:val="1"/>
          <w:sz w:val="24"/>
          <w:szCs w:val="24"/>
        </w:rPr>
        <w:t>e</w:t>
      </w:r>
      <w:r w:rsidRPr="001B2943">
        <w:rPr>
          <w:rFonts w:ascii="Arial" w:eastAsia="Arial" w:hAnsi="Arial" w:cs="Arial"/>
          <w:sz w:val="24"/>
          <w:szCs w:val="24"/>
        </w:rPr>
        <w:t>ssme</w:t>
      </w:r>
      <w:r w:rsidRPr="001B2943">
        <w:rPr>
          <w:rFonts w:ascii="Arial" w:eastAsia="Arial" w:hAnsi="Arial" w:cs="Arial"/>
          <w:spacing w:val="1"/>
          <w:sz w:val="24"/>
          <w:szCs w:val="24"/>
        </w:rPr>
        <w:t>n</w:t>
      </w:r>
      <w:r w:rsidRPr="001B2943">
        <w:rPr>
          <w:rFonts w:ascii="Arial" w:eastAsia="Arial" w:hAnsi="Arial" w:cs="Arial"/>
          <w:sz w:val="24"/>
          <w:szCs w:val="24"/>
        </w:rPr>
        <w:t>t</w:t>
      </w:r>
      <w:r w:rsidRPr="001B2943">
        <w:rPr>
          <w:rFonts w:ascii="Arial" w:eastAsia="Arial" w:hAnsi="Arial" w:cs="Arial"/>
          <w:spacing w:val="-2"/>
          <w:sz w:val="24"/>
          <w:szCs w:val="24"/>
        </w:rPr>
        <w:t xml:space="preserve"> </w:t>
      </w:r>
      <w:r w:rsidRPr="001B2943">
        <w:rPr>
          <w:rFonts w:ascii="Arial" w:eastAsia="Arial" w:hAnsi="Arial" w:cs="Arial"/>
          <w:spacing w:val="-1"/>
          <w:sz w:val="24"/>
          <w:szCs w:val="24"/>
        </w:rPr>
        <w:t>o</w:t>
      </w:r>
      <w:r w:rsidRPr="001B2943">
        <w:rPr>
          <w:rFonts w:ascii="Arial" w:eastAsia="Arial" w:hAnsi="Arial" w:cs="Arial"/>
          <w:sz w:val="24"/>
          <w:szCs w:val="24"/>
        </w:rPr>
        <w:t>f</w:t>
      </w:r>
      <w:r w:rsidRPr="001B2943">
        <w:rPr>
          <w:rFonts w:ascii="Arial" w:eastAsia="Arial" w:hAnsi="Arial" w:cs="Arial"/>
          <w:spacing w:val="3"/>
          <w:sz w:val="24"/>
          <w:szCs w:val="24"/>
        </w:rPr>
        <w:t xml:space="preserve"> </w:t>
      </w:r>
      <w:r w:rsidRPr="001B2943">
        <w:rPr>
          <w:rFonts w:ascii="Arial" w:eastAsia="Arial" w:hAnsi="Arial" w:cs="Arial"/>
          <w:spacing w:val="-2"/>
          <w:sz w:val="24"/>
          <w:szCs w:val="24"/>
        </w:rPr>
        <w:t>w</w:t>
      </w:r>
      <w:r w:rsidRPr="001B2943">
        <w:rPr>
          <w:rFonts w:ascii="Arial" w:eastAsia="Arial" w:hAnsi="Arial" w:cs="Arial"/>
          <w:spacing w:val="1"/>
          <w:sz w:val="24"/>
          <w:szCs w:val="24"/>
        </w:rPr>
        <w:t>ha</w:t>
      </w:r>
      <w:r w:rsidRPr="001B2943">
        <w:rPr>
          <w:rFonts w:ascii="Arial" w:eastAsia="Arial" w:hAnsi="Arial" w:cs="Arial"/>
          <w:sz w:val="24"/>
          <w:szCs w:val="24"/>
        </w:rPr>
        <w:t>t</w:t>
      </w:r>
      <w:r w:rsidRPr="001B2943">
        <w:rPr>
          <w:rFonts w:ascii="Arial" w:eastAsia="Arial" w:hAnsi="Arial" w:cs="Arial"/>
          <w:spacing w:val="-1"/>
          <w:sz w:val="24"/>
          <w:szCs w:val="24"/>
        </w:rPr>
        <w:t xml:space="preserve"> </w:t>
      </w:r>
      <w:r w:rsidRPr="001B2943">
        <w:rPr>
          <w:rFonts w:ascii="Arial" w:eastAsia="Arial" w:hAnsi="Arial" w:cs="Arial"/>
          <w:spacing w:val="-2"/>
          <w:sz w:val="24"/>
          <w:szCs w:val="24"/>
        </w:rPr>
        <w:t>A</w:t>
      </w:r>
      <w:r w:rsidRPr="001B2943">
        <w:rPr>
          <w:rFonts w:ascii="Arial" w:eastAsia="Arial" w:hAnsi="Arial" w:cs="Arial"/>
          <w:spacing w:val="1"/>
          <w:sz w:val="24"/>
          <w:szCs w:val="24"/>
        </w:rPr>
        <w:t>me</w:t>
      </w:r>
      <w:r w:rsidRPr="001B2943">
        <w:rPr>
          <w:rFonts w:ascii="Arial" w:eastAsia="Arial" w:hAnsi="Arial" w:cs="Arial"/>
          <w:sz w:val="24"/>
          <w:szCs w:val="24"/>
        </w:rPr>
        <w:t>r</w:t>
      </w:r>
      <w:r w:rsidRPr="001B2943">
        <w:rPr>
          <w:rFonts w:ascii="Arial" w:eastAsia="Arial" w:hAnsi="Arial" w:cs="Arial"/>
          <w:spacing w:val="-1"/>
          <w:sz w:val="24"/>
          <w:szCs w:val="24"/>
        </w:rPr>
        <w:t>i</w:t>
      </w:r>
      <w:r w:rsidRPr="001B2943">
        <w:rPr>
          <w:rFonts w:ascii="Arial" w:eastAsia="Arial" w:hAnsi="Arial" w:cs="Arial"/>
          <w:sz w:val="24"/>
          <w:szCs w:val="24"/>
        </w:rPr>
        <w:t>c</w:t>
      </w:r>
      <w:r w:rsidRPr="001B2943">
        <w:rPr>
          <w:rFonts w:ascii="Arial" w:eastAsia="Arial" w:hAnsi="Arial" w:cs="Arial"/>
          <w:spacing w:val="1"/>
          <w:sz w:val="24"/>
          <w:szCs w:val="24"/>
        </w:rPr>
        <w:t>a</w:t>
      </w:r>
      <w:r w:rsidRPr="001B2943">
        <w:rPr>
          <w:rFonts w:ascii="Arial" w:eastAsia="Arial" w:hAnsi="Arial" w:cs="Arial"/>
          <w:sz w:val="24"/>
          <w:szCs w:val="24"/>
        </w:rPr>
        <w:t>'s s</w:t>
      </w:r>
      <w:r w:rsidRPr="001B2943">
        <w:rPr>
          <w:rFonts w:ascii="Arial" w:eastAsia="Arial" w:hAnsi="Arial" w:cs="Arial"/>
          <w:spacing w:val="-2"/>
          <w:sz w:val="24"/>
          <w:szCs w:val="24"/>
        </w:rPr>
        <w:t>t</w:t>
      </w:r>
      <w:r w:rsidRPr="001B2943">
        <w:rPr>
          <w:rFonts w:ascii="Arial" w:eastAsia="Arial" w:hAnsi="Arial" w:cs="Arial"/>
          <w:spacing w:val="1"/>
          <w:sz w:val="24"/>
          <w:szCs w:val="24"/>
        </w:rPr>
        <w:t>ud</w:t>
      </w:r>
      <w:r w:rsidRPr="001B2943">
        <w:rPr>
          <w:rFonts w:ascii="Arial" w:eastAsia="Arial" w:hAnsi="Arial" w:cs="Arial"/>
          <w:spacing w:val="-1"/>
          <w:sz w:val="24"/>
          <w:szCs w:val="24"/>
        </w:rPr>
        <w:t>e</w:t>
      </w:r>
      <w:r w:rsidRPr="001B2943">
        <w:rPr>
          <w:rFonts w:ascii="Arial" w:eastAsia="Arial" w:hAnsi="Arial" w:cs="Arial"/>
          <w:spacing w:val="1"/>
          <w:sz w:val="24"/>
          <w:szCs w:val="24"/>
        </w:rPr>
        <w:t>n</w:t>
      </w:r>
      <w:r w:rsidRPr="001B2943">
        <w:rPr>
          <w:rFonts w:ascii="Arial" w:eastAsia="Arial" w:hAnsi="Arial" w:cs="Arial"/>
          <w:sz w:val="24"/>
          <w:szCs w:val="24"/>
        </w:rPr>
        <w:t>ts</w:t>
      </w:r>
      <w:r w:rsidRPr="001B2943">
        <w:rPr>
          <w:rFonts w:ascii="Arial" w:eastAsia="Arial" w:hAnsi="Arial" w:cs="Arial"/>
          <w:spacing w:val="1"/>
          <w:sz w:val="24"/>
          <w:szCs w:val="24"/>
        </w:rPr>
        <w:t xml:space="preserve"> </w:t>
      </w:r>
      <w:r w:rsidRPr="001B2943">
        <w:rPr>
          <w:rFonts w:ascii="Arial" w:eastAsia="Arial" w:hAnsi="Arial" w:cs="Arial"/>
          <w:spacing w:val="-2"/>
          <w:sz w:val="24"/>
          <w:szCs w:val="24"/>
        </w:rPr>
        <w:t>k</w:t>
      </w:r>
      <w:r w:rsidRPr="001B2943">
        <w:rPr>
          <w:rFonts w:ascii="Arial" w:eastAsia="Arial" w:hAnsi="Arial" w:cs="Arial"/>
          <w:spacing w:val="1"/>
          <w:sz w:val="24"/>
          <w:szCs w:val="24"/>
        </w:rPr>
        <w:t>n</w:t>
      </w:r>
      <w:r w:rsidRPr="001B2943">
        <w:rPr>
          <w:rFonts w:ascii="Arial" w:eastAsia="Arial" w:hAnsi="Arial" w:cs="Arial"/>
          <w:spacing w:val="-1"/>
          <w:sz w:val="24"/>
          <w:szCs w:val="24"/>
        </w:rPr>
        <w:t>o</w:t>
      </w:r>
      <w:r w:rsidRPr="001B2943">
        <w:rPr>
          <w:rFonts w:ascii="Arial" w:eastAsia="Arial" w:hAnsi="Arial" w:cs="Arial"/>
          <w:sz w:val="24"/>
          <w:szCs w:val="24"/>
        </w:rPr>
        <w:t>w</w:t>
      </w:r>
      <w:r w:rsidRPr="001B2943">
        <w:rPr>
          <w:rFonts w:ascii="Arial" w:eastAsia="Arial" w:hAnsi="Arial" w:cs="Arial"/>
          <w:spacing w:val="-3"/>
          <w:sz w:val="24"/>
          <w:szCs w:val="24"/>
        </w:rPr>
        <w:t xml:space="preserve"> </w:t>
      </w:r>
      <w:r w:rsidRPr="001B2943">
        <w:rPr>
          <w:rFonts w:ascii="Arial" w:eastAsia="Arial" w:hAnsi="Arial" w:cs="Arial"/>
          <w:spacing w:val="1"/>
          <w:sz w:val="24"/>
          <w:szCs w:val="24"/>
        </w:rPr>
        <w:t>an</w:t>
      </w:r>
      <w:r w:rsidRPr="001B2943">
        <w:rPr>
          <w:rFonts w:ascii="Arial" w:eastAsia="Arial" w:hAnsi="Arial" w:cs="Arial"/>
          <w:sz w:val="24"/>
          <w:szCs w:val="24"/>
        </w:rPr>
        <w:t>d</w:t>
      </w:r>
      <w:r w:rsidRPr="001B2943">
        <w:rPr>
          <w:rFonts w:ascii="Arial" w:eastAsia="Arial" w:hAnsi="Arial" w:cs="Arial"/>
          <w:spacing w:val="1"/>
          <w:sz w:val="24"/>
          <w:szCs w:val="24"/>
        </w:rPr>
        <w:t xml:space="preserve"> </w:t>
      </w:r>
      <w:r w:rsidRPr="001B2943">
        <w:rPr>
          <w:rFonts w:ascii="Arial" w:eastAsia="Arial" w:hAnsi="Arial" w:cs="Arial"/>
          <w:sz w:val="24"/>
          <w:szCs w:val="24"/>
        </w:rPr>
        <w:t>c</w:t>
      </w:r>
      <w:r w:rsidRPr="001B2943">
        <w:rPr>
          <w:rFonts w:ascii="Arial" w:eastAsia="Arial" w:hAnsi="Arial" w:cs="Arial"/>
          <w:spacing w:val="1"/>
          <w:sz w:val="24"/>
          <w:szCs w:val="24"/>
        </w:rPr>
        <w:t>a</w:t>
      </w:r>
      <w:r w:rsidRPr="001B2943">
        <w:rPr>
          <w:rFonts w:ascii="Arial" w:eastAsia="Arial" w:hAnsi="Arial" w:cs="Arial"/>
          <w:sz w:val="24"/>
          <w:szCs w:val="24"/>
        </w:rPr>
        <w:t>n</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d</w:t>
      </w:r>
      <w:r w:rsidRPr="001B2943">
        <w:rPr>
          <w:rFonts w:ascii="Arial" w:eastAsia="Arial" w:hAnsi="Arial" w:cs="Arial"/>
          <w:sz w:val="24"/>
          <w:szCs w:val="24"/>
        </w:rPr>
        <w:t>o</w:t>
      </w:r>
      <w:r w:rsidRPr="001B2943">
        <w:rPr>
          <w:rFonts w:ascii="Arial" w:eastAsia="Arial" w:hAnsi="Arial" w:cs="Arial"/>
          <w:spacing w:val="1"/>
          <w:sz w:val="24"/>
          <w:szCs w:val="24"/>
        </w:rPr>
        <w:t xml:space="preserve"> </w:t>
      </w:r>
      <w:r w:rsidRPr="001B2943">
        <w:rPr>
          <w:rFonts w:ascii="Arial" w:eastAsia="Arial" w:hAnsi="Arial" w:cs="Arial"/>
          <w:sz w:val="24"/>
          <w:szCs w:val="24"/>
        </w:rPr>
        <w:t>in</w:t>
      </w:r>
      <w:r w:rsidRPr="001B2943">
        <w:rPr>
          <w:rFonts w:ascii="Arial" w:eastAsia="Arial" w:hAnsi="Arial" w:cs="Arial"/>
          <w:spacing w:val="-1"/>
          <w:sz w:val="24"/>
          <w:szCs w:val="24"/>
        </w:rPr>
        <w:t xml:space="preserve"> </w:t>
      </w:r>
      <w:r w:rsidRPr="001B2943">
        <w:rPr>
          <w:rFonts w:ascii="Arial" w:eastAsia="Arial" w:hAnsi="Arial" w:cs="Arial"/>
          <w:spacing w:val="-2"/>
          <w:sz w:val="24"/>
          <w:szCs w:val="24"/>
        </w:rPr>
        <w:t>v</w:t>
      </w:r>
      <w:r w:rsidRPr="001B2943">
        <w:rPr>
          <w:rFonts w:ascii="Arial" w:eastAsia="Arial" w:hAnsi="Arial" w:cs="Arial"/>
          <w:spacing w:val="1"/>
          <w:sz w:val="24"/>
          <w:szCs w:val="24"/>
        </w:rPr>
        <w:t>a</w:t>
      </w:r>
      <w:r w:rsidRPr="001B2943">
        <w:rPr>
          <w:rFonts w:ascii="Arial" w:eastAsia="Arial" w:hAnsi="Arial" w:cs="Arial"/>
          <w:sz w:val="24"/>
          <w:szCs w:val="24"/>
        </w:rPr>
        <w:t>r</w:t>
      </w:r>
      <w:r w:rsidRPr="001B2943">
        <w:rPr>
          <w:rFonts w:ascii="Arial" w:eastAsia="Arial" w:hAnsi="Arial" w:cs="Arial"/>
          <w:spacing w:val="-1"/>
          <w:sz w:val="24"/>
          <w:szCs w:val="24"/>
        </w:rPr>
        <w:t>i</w:t>
      </w:r>
      <w:r w:rsidRPr="001B2943">
        <w:rPr>
          <w:rFonts w:ascii="Arial" w:eastAsia="Arial" w:hAnsi="Arial" w:cs="Arial"/>
          <w:spacing w:val="1"/>
          <w:sz w:val="24"/>
          <w:szCs w:val="24"/>
        </w:rPr>
        <w:t>ou</w:t>
      </w:r>
      <w:r w:rsidRPr="001B2943">
        <w:rPr>
          <w:rFonts w:ascii="Arial" w:eastAsia="Arial" w:hAnsi="Arial" w:cs="Arial"/>
          <w:sz w:val="24"/>
          <w:szCs w:val="24"/>
        </w:rPr>
        <w:t>s s</w:t>
      </w:r>
      <w:r w:rsidRPr="001B2943">
        <w:rPr>
          <w:rFonts w:ascii="Arial" w:eastAsia="Arial" w:hAnsi="Arial" w:cs="Arial"/>
          <w:spacing w:val="1"/>
          <w:sz w:val="24"/>
          <w:szCs w:val="24"/>
        </w:rPr>
        <w:t>ub</w:t>
      </w:r>
      <w:r w:rsidRPr="001B2943">
        <w:rPr>
          <w:rFonts w:ascii="Arial" w:eastAsia="Arial" w:hAnsi="Arial" w:cs="Arial"/>
          <w:sz w:val="24"/>
          <w:szCs w:val="24"/>
        </w:rPr>
        <w:t>ject</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a</w:t>
      </w:r>
      <w:r w:rsidRPr="001B2943">
        <w:rPr>
          <w:rFonts w:ascii="Arial" w:eastAsia="Arial" w:hAnsi="Arial" w:cs="Arial"/>
          <w:sz w:val="24"/>
          <w:szCs w:val="24"/>
        </w:rPr>
        <w:t>re</w:t>
      </w:r>
      <w:r w:rsidRPr="001B2943">
        <w:rPr>
          <w:rFonts w:ascii="Arial" w:eastAsia="Arial" w:hAnsi="Arial" w:cs="Arial"/>
          <w:spacing w:val="1"/>
          <w:sz w:val="24"/>
          <w:szCs w:val="24"/>
        </w:rPr>
        <w:t>a</w:t>
      </w:r>
      <w:r w:rsidRPr="001B2943">
        <w:rPr>
          <w:rFonts w:ascii="Arial" w:eastAsia="Arial" w:hAnsi="Arial" w:cs="Arial"/>
          <w:spacing w:val="-2"/>
          <w:sz w:val="24"/>
          <w:szCs w:val="24"/>
        </w:rPr>
        <w:t>s</w:t>
      </w:r>
      <w:r w:rsidRPr="001B2943">
        <w:rPr>
          <w:rFonts w:ascii="Arial" w:eastAsia="Arial" w:hAnsi="Arial" w:cs="Arial"/>
          <w:sz w:val="24"/>
          <w:szCs w:val="24"/>
        </w:rPr>
        <w:t>. Ass</w:t>
      </w:r>
      <w:r w:rsidRPr="001B2943">
        <w:rPr>
          <w:rFonts w:ascii="Arial" w:eastAsia="Arial" w:hAnsi="Arial" w:cs="Arial"/>
          <w:spacing w:val="1"/>
          <w:sz w:val="24"/>
          <w:szCs w:val="24"/>
        </w:rPr>
        <w:t>e</w:t>
      </w:r>
      <w:r w:rsidRPr="001B2943">
        <w:rPr>
          <w:rFonts w:ascii="Arial" w:eastAsia="Arial" w:hAnsi="Arial" w:cs="Arial"/>
          <w:sz w:val="24"/>
          <w:szCs w:val="24"/>
        </w:rPr>
        <w:t>ssme</w:t>
      </w:r>
      <w:r w:rsidRPr="001B2943">
        <w:rPr>
          <w:rFonts w:ascii="Arial" w:eastAsia="Arial" w:hAnsi="Arial" w:cs="Arial"/>
          <w:spacing w:val="1"/>
          <w:sz w:val="24"/>
          <w:szCs w:val="24"/>
        </w:rPr>
        <w:t>n</w:t>
      </w:r>
      <w:r w:rsidRPr="001B2943">
        <w:rPr>
          <w:rFonts w:ascii="Arial" w:eastAsia="Arial" w:hAnsi="Arial" w:cs="Arial"/>
          <w:sz w:val="24"/>
          <w:szCs w:val="24"/>
        </w:rPr>
        <w:t>ts</w:t>
      </w:r>
      <w:r w:rsidRPr="001B2943">
        <w:rPr>
          <w:rFonts w:ascii="Arial" w:eastAsia="Arial" w:hAnsi="Arial" w:cs="Arial"/>
          <w:spacing w:val="-2"/>
          <w:sz w:val="24"/>
          <w:szCs w:val="24"/>
        </w:rPr>
        <w:t xml:space="preserve"> </w:t>
      </w:r>
      <w:r w:rsidRPr="001B2943">
        <w:rPr>
          <w:rFonts w:ascii="Arial" w:eastAsia="Arial" w:hAnsi="Arial" w:cs="Arial"/>
          <w:spacing w:val="1"/>
          <w:sz w:val="24"/>
          <w:szCs w:val="24"/>
        </w:rPr>
        <w:t>a</w:t>
      </w:r>
      <w:r w:rsidRPr="001B2943">
        <w:rPr>
          <w:rFonts w:ascii="Arial" w:eastAsia="Arial" w:hAnsi="Arial" w:cs="Arial"/>
          <w:sz w:val="24"/>
          <w:szCs w:val="24"/>
        </w:rPr>
        <w:t xml:space="preserve">re </w:t>
      </w:r>
      <w:r w:rsidRPr="001B2943">
        <w:rPr>
          <w:rFonts w:ascii="Arial" w:eastAsia="Arial" w:hAnsi="Arial" w:cs="Arial"/>
          <w:spacing w:val="-2"/>
          <w:sz w:val="24"/>
          <w:szCs w:val="24"/>
        </w:rPr>
        <w:t>c</w:t>
      </w:r>
      <w:r w:rsidRPr="001B2943">
        <w:rPr>
          <w:rFonts w:ascii="Arial" w:eastAsia="Arial" w:hAnsi="Arial" w:cs="Arial"/>
          <w:spacing w:val="1"/>
          <w:sz w:val="24"/>
          <w:szCs w:val="24"/>
        </w:rPr>
        <w:t>on</w:t>
      </w:r>
      <w:r w:rsidRPr="001B2943">
        <w:rPr>
          <w:rFonts w:ascii="Arial" w:eastAsia="Arial" w:hAnsi="Arial" w:cs="Arial"/>
          <w:spacing w:val="-1"/>
          <w:sz w:val="24"/>
          <w:szCs w:val="24"/>
        </w:rPr>
        <w:t>d</w:t>
      </w:r>
      <w:r w:rsidRPr="001B2943">
        <w:rPr>
          <w:rFonts w:ascii="Arial" w:eastAsia="Arial" w:hAnsi="Arial" w:cs="Arial"/>
          <w:spacing w:val="1"/>
          <w:sz w:val="24"/>
          <w:szCs w:val="24"/>
        </w:rPr>
        <w:t>u</w:t>
      </w:r>
      <w:r w:rsidRPr="001B2943">
        <w:rPr>
          <w:rFonts w:ascii="Arial" w:eastAsia="Arial" w:hAnsi="Arial" w:cs="Arial"/>
          <w:sz w:val="24"/>
          <w:szCs w:val="24"/>
        </w:rPr>
        <w:t>ct</w:t>
      </w:r>
      <w:r w:rsidRPr="001B2943">
        <w:rPr>
          <w:rFonts w:ascii="Arial" w:eastAsia="Arial" w:hAnsi="Arial" w:cs="Arial"/>
          <w:spacing w:val="1"/>
          <w:sz w:val="24"/>
          <w:szCs w:val="24"/>
        </w:rPr>
        <w:t>e</w:t>
      </w:r>
      <w:r w:rsidRPr="001B2943">
        <w:rPr>
          <w:rFonts w:ascii="Arial" w:eastAsia="Arial" w:hAnsi="Arial" w:cs="Arial"/>
          <w:sz w:val="24"/>
          <w:szCs w:val="24"/>
        </w:rPr>
        <w:t>d</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pe</w:t>
      </w:r>
      <w:r w:rsidRPr="001B2943">
        <w:rPr>
          <w:rFonts w:ascii="Arial" w:eastAsia="Arial" w:hAnsi="Arial" w:cs="Arial"/>
          <w:sz w:val="24"/>
          <w:szCs w:val="24"/>
        </w:rPr>
        <w:t>r</w:t>
      </w:r>
      <w:r w:rsidRPr="001B2943">
        <w:rPr>
          <w:rFonts w:ascii="Arial" w:eastAsia="Arial" w:hAnsi="Arial" w:cs="Arial"/>
          <w:spacing w:val="-1"/>
          <w:sz w:val="24"/>
          <w:szCs w:val="24"/>
        </w:rPr>
        <w:t>io</w:t>
      </w:r>
      <w:r w:rsidRPr="001B2943">
        <w:rPr>
          <w:rFonts w:ascii="Arial" w:eastAsia="Arial" w:hAnsi="Arial" w:cs="Arial"/>
          <w:spacing w:val="1"/>
          <w:sz w:val="24"/>
          <w:szCs w:val="24"/>
        </w:rPr>
        <w:t>d</w:t>
      </w:r>
      <w:r w:rsidRPr="001B2943">
        <w:rPr>
          <w:rFonts w:ascii="Arial" w:eastAsia="Arial" w:hAnsi="Arial" w:cs="Arial"/>
          <w:sz w:val="24"/>
          <w:szCs w:val="24"/>
        </w:rPr>
        <w:t>ically</w:t>
      </w:r>
      <w:r w:rsidRPr="001B2943">
        <w:rPr>
          <w:rFonts w:ascii="Arial" w:eastAsia="Arial" w:hAnsi="Arial" w:cs="Arial"/>
          <w:spacing w:val="-3"/>
          <w:sz w:val="24"/>
          <w:szCs w:val="24"/>
        </w:rPr>
        <w:t xml:space="preserve"> </w:t>
      </w:r>
      <w:r w:rsidRPr="001B2943">
        <w:rPr>
          <w:rFonts w:ascii="Arial" w:eastAsia="Arial" w:hAnsi="Arial" w:cs="Arial"/>
          <w:sz w:val="24"/>
          <w:szCs w:val="24"/>
        </w:rPr>
        <w:t>in</w:t>
      </w:r>
      <w:r w:rsidRPr="001B2943">
        <w:rPr>
          <w:rFonts w:ascii="Arial" w:eastAsia="Arial" w:hAnsi="Arial" w:cs="Arial"/>
          <w:spacing w:val="1"/>
          <w:sz w:val="24"/>
          <w:szCs w:val="24"/>
        </w:rPr>
        <w:t xml:space="preserve"> </w:t>
      </w:r>
      <w:r w:rsidRPr="001B2943">
        <w:rPr>
          <w:rFonts w:ascii="Arial" w:eastAsia="Arial" w:hAnsi="Arial" w:cs="Arial"/>
          <w:sz w:val="24"/>
          <w:szCs w:val="24"/>
        </w:rPr>
        <w:t>ma</w:t>
      </w:r>
      <w:r w:rsidRPr="001B2943">
        <w:rPr>
          <w:rFonts w:ascii="Arial" w:eastAsia="Arial" w:hAnsi="Arial" w:cs="Arial"/>
          <w:spacing w:val="1"/>
          <w:sz w:val="24"/>
          <w:szCs w:val="24"/>
        </w:rPr>
        <w:t>th</w:t>
      </w:r>
      <w:r w:rsidRPr="001B2943">
        <w:rPr>
          <w:rFonts w:ascii="Arial" w:eastAsia="Arial" w:hAnsi="Arial" w:cs="Arial"/>
          <w:spacing w:val="-1"/>
          <w:sz w:val="24"/>
          <w:szCs w:val="24"/>
        </w:rPr>
        <w:t>e</w:t>
      </w:r>
      <w:r w:rsidRPr="001B2943">
        <w:rPr>
          <w:rFonts w:ascii="Arial" w:eastAsia="Arial" w:hAnsi="Arial" w:cs="Arial"/>
          <w:spacing w:val="1"/>
          <w:sz w:val="24"/>
          <w:szCs w:val="24"/>
        </w:rPr>
        <w:t>m</w:t>
      </w:r>
      <w:r w:rsidRPr="001B2943">
        <w:rPr>
          <w:rFonts w:ascii="Arial" w:eastAsia="Arial" w:hAnsi="Arial" w:cs="Arial"/>
          <w:spacing w:val="-1"/>
          <w:sz w:val="24"/>
          <w:szCs w:val="24"/>
        </w:rPr>
        <w:t>a</w:t>
      </w:r>
      <w:r w:rsidRPr="001B2943">
        <w:rPr>
          <w:rFonts w:ascii="Arial" w:eastAsia="Arial" w:hAnsi="Arial" w:cs="Arial"/>
          <w:sz w:val="24"/>
          <w:szCs w:val="24"/>
        </w:rPr>
        <w:t>tics,</w:t>
      </w:r>
      <w:r w:rsidRPr="001B2943">
        <w:rPr>
          <w:rFonts w:ascii="Arial" w:eastAsia="Arial" w:hAnsi="Arial" w:cs="Arial"/>
          <w:spacing w:val="1"/>
          <w:sz w:val="24"/>
          <w:szCs w:val="24"/>
        </w:rPr>
        <w:t xml:space="preserve"> </w:t>
      </w:r>
      <w:r w:rsidRPr="001B2943">
        <w:rPr>
          <w:rFonts w:ascii="Arial" w:eastAsia="Arial" w:hAnsi="Arial" w:cs="Arial"/>
          <w:sz w:val="24"/>
          <w:szCs w:val="24"/>
        </w:rPr>
        <w:t>re</w:t>
      </w:r>
      <w:r w:rsidRPr="001B2943">
        <w:rPr>
          <w:rFonts w:ascii="Arial" w:eastAsia="Arial" w:hAnsi="Arial" w:cs="Arial"/>
          <w:spacing w:val="-1"/>
          <w:sz w:val="24"/>
          <w:szCs w:val="24"/>
        </w:rPr>
        <w:t>a</w:t>
      </w:r>
      <w:r w:rsidRPr="001B2943">
        <w:rPr>
          <w:rFonts w:ascii="Arial" w:eastAsia="Arial" w:hAnsi="Arial" w:cs="Arial"/>
          <w:spacing w:val="1"/>
          <w:sz w:val="24"/>
          <w:szCs w:val="24"/>
        </w:rPr>
        <w:t>d</w:t>
      </w:r>
      <w:r w:rsidRPr="001B2943">
        <w:rPr>
          <w:rFonts w:ascii="Arial" w:eastAsia="Arial" w:hAnsi="Arial" w:cs="Arial"/>
          <w:sz w:val="24"/>
          <w:szCs w:val="24"/>
        </w:rPr>
        <w:t>in</w:t>
      </w:r>
      <w:r w:rsidRPr="001B2943">
        <w:rPr>
          <w:rFonts w:ascii="Arial" w:eastAsia="Arial" w:hAnsi="Arial" w:cs="Arial"/>
          <w:spacing w:val="-1"/>
          <w:sz w:val="24"/>
          <w:szCs w:val="24"/>
        </w:rPr>
        <w:t>g</w:t>
      </w:r>
      <w:r w:rsidRPr="001B2943">
        <w:rPr>
          <w:rFonts w:ascii="Arial" w:eastAsia="Arial" w:hAnsi="Arial" w:cs="Arial"/>
          <w:sz w:val="24"/>
          <w:szCs w:val="24"/>
        </w:rPr>
        <w:t>,</w:t>
      </w:r>
      <w:r w:rsidRPr="001B2943">
        <w:rPr>
          <w:rFonts w:ascii="Arial" w:eastAsia="Arial" w:hAnsi="Arial" w:cs="Arial"/>
          <w:spacing w:val="1"/>
          <w:sz w:val="24"/>
          <w:szCs w:val="24"/>
        </w:rPr>
        <w:t xml:space="preserve"> </w:t>
      </w:r>
      <w:r w:rsidRPr="001B2943">
        <w:rPr>
          <w:rFonts w:ascii="Arial" w:eastAsia="Arial" w:hAnsi="Arial" w:cs="Arial"/>
          <w:spacing w:val="-2"/>
          <w:sz w:val="24"/>
          <w:szCs w:val="24"/>
        </w:rPr>
        <w:t>s</w:t>
      </w:r>
      <w:r w:rsidRPr="001B2943">
        <w:rPr>
          <w:rFonts w:ascii="Arial" w:eastAsia="Arial" w:hAnsi="Arial" w:cs="Arial"/>
          <w:sz w:val="24"/>
          <w:szCs w:val="24"/>
        </w:rPr>
        <w:t>cie</w:t>
      </w:r>
      <w:r w:rsidRPr="001B2943">
        <w:rPr>
          <w:rFonts w:ascii="Arial" w:eastAsia="Arial" w:hAnsi="Arial" w:cs="Arial"/>
          <w:spacing w:val="1"/>
          <w:sz w:val="24"/>
          <w:szCs w:val="24"/>
        </w:rPr>
        <w:t>n</w:t>
      </w:r>
      <w:r w:rsidRPr="001B2943">
        <w:rPr>
          <w:rFonts w:ascii="Arial" w:eastAsia="Arial" w:hAnsi="Arial" w:cs="Arial"/>
          <w:sz w:val="24"/>
          <w:szCs w:val="24"/>
        </w:rPr>
        <w:t>c</w:t>
      </w:r>
      <w:r w:rsidRPr="001B2943">
        <w:rPr>
          <w:rFonts w:ascii="Arial" w:eastAsia="Arial" w:hAnsi="Arial" w:cs="Arial"/>
          <w:spacing w:val="1"/>
          <w:sz w:val="24"/>
          <w:szCs w:val="24"/>
        </w:rPr>
        <w:t>e</w:t>
      </w:r>
      <w:r w:rsidRPr="001B2943">
        <w:rPr>
          <w:rFonts w:ascii="Arial" w:eastAsia="Arial" w:hAnsi="Arial" w:cs="Arial"/>
          <w:sz w:val="24"/>
          <w:szCs w:val="24"/>
        </w:rPr>
        <w:t>,</w:t>
      </w:r>
      <w:r w:rsidRPr="001B2943">
        <w:rPr>
          <w:rFonts w:ascii="Arial" w:eastAsia="Arial" w:hAnsi="Arial" w:cs="Arial"/>
          <w:spacing w:val="1"/>
          <w:sz w:val="24"/>
          <w:szCs w:val="24"/>
        </w:rPr>
        <w:t xml:space="preserve"> </w:t>
      </w:r>
      <w:r w:rsidRPr="001B2943">
        <w:rPr>
          <w:rFonts w:ascii="Arial" w:eastAsia="Arial" w:hAnsi="Arial" w:cs="Arial"/>
          <w:spacing w:val="-3"/>
          <w:sz w:val="24"/>
          <w:szCs w:val="24"/>
        </w:rPr>
        <w:t>and other subjects</w:t>
      </w:r>
      <w:r w:rsidRPr="001B2943">
        <w:rPr>
          <w:rFonts w:ascii="Arial" w:eastAsia="Arial" w:hAnsi="Arial" w:cs="Arial"/>
          <w:spacing w:val="1"/>
          <w:sz w:val="24"/>
          <w:szCs w:val="24"/>
        </w:rPr>
        <w:t xml:space="preserve">. </w:t>
      </w:r>
      <w:r w:rsidRPr="001B2943">
        <w:rPr>
          <w:rFonts w:ascii="Arial" w:eastAsia="Arial" w:hAnsi="Arial" w:cs="Arial"/>
          <w:sz w:val="24"/>
          <w:szCs w:val="24"/>
        </w:rPr>
        <w:t>St</w:t>
      </w:r>
      <w:r w:rsidRPr="001B2943">
        <w:rPr>
          <w:rFonts w:ascii="Arial" w:eastAsia="Arial" w:hAnsi="Arial" w:cs="Arial"/>
          <w:spacing w:val="1"/>
          <w:sz w:val="24"/>
          <w:szCs w:val="24"/>
        </w:rPr>
        <w:t>ud</w:t>
      </w:r>
      <w:r w:rsidRPr="001B2943">
        <w:rPr>
          <w:rFonts w:ascii="Arial" w:eastAsia="Arial" w:hAnsi="Arial" w:cs="Arial"/>
          <w:spacing w:val="-1"/>
          <w:sz w:val="24"/>
          <w:szCs w:val="24"/>
        </w:rPr>
        <w:t>e</w:t>
      </w:r>
      <w:r w:rsidRPr="001B2943">
        <w:rPr>
          <w:rFonts w:ascii="Arial" w:eastAsia="Arial" w:hAnsi="Arial" w:cs="Arial"/>
          <w:spacing w:val="1"/>
          <w:sz w:val="24"/>
          <w:szCs w:val="24"/>
        </w:rPr>
        <w:t>n</w:t>
      </w:r>
      <w:r w:rsidRPr="001B2943">
        <w:rPr>
          <w:rFonts w:ascii="Arial" w:eastAsia="Arial" w:hAnsi="Arial" w:cs="Arial"/>
          <w:sz w:val="24"/>
          <w:szCs w:val="24"/>
        </w:rPr>
        <w:t>t</w:t>
      </w:r>
      <w:r w:rsidRPr="001B2943">
        <w:rPr>
          <w:rFonts w:ascii="Arial" w:eastAsia="Arial" w:hAnsi="Arial" w:cs="Arial"/>
          <w:spacing w:val="1"/>
          <w:sz w:val="24"/>
          <w:szCs w:val="24"/>
        </w:rPr>
        <w:t xml:space="preserve"> </w:t>
      </w:r>
      <w:r w:rsidRPr="001B2943">
        <w:rPr>
          <w:rFonts w:ascii="Arial" w:eastAsia="Arial" w:hAnsi="Arial" w:cs="Arial"/>
          <w:sz w:val="24"/>
          <w:szCs w:val="24"/>
        </w:rPr>
        <w:t>sc</w:t>
      </w:r>
      <w:r w:rsidRPr="001B2943">
        <w:rPr>
          <w:rFonts w:ascii="Arial" w:eastAsia="Arial" w:hAnsi="Arial" w:cs="Arial"/>
          <w:spacing w:val="1"/>
          <w:sz w:val="24"/>
          <w:szCs w:val="24"/>
        </w:rPr>
        <w:t>o</w:t>
      </w:r>
      <w:r w:rsidRPr="001B2943">
        <w:rPr>
          <w:rFonts w:ascii="Arial" w:eastAsia="Arial" w:hAnsi="Arial" w:cs="Arial"/>
          <w:spacing w:val="-3"/>
          <w:sz w:val="24"/>
          <w:szCs w:val="24"/>
        </w:rPr>
        <w:t>r</w:t>
      </w:r>
      <w:r w:rsidRPr="001B2943">
        <w:rPr>
          <w:rFonts w:ascii="Arial" w:eastAsia="Arial" w:hAnsi="Arial" w:cs="Arial"/>
          <w:spacing w:val="-1"/>
          <w:sz w:val="24"/>
          <w:szCs w:val="24"/>
        </w:rPr>
        <w:t>e</w:t>
      </w:r>
      <w:r w:rsidRPr="001B2943">
        <w:rPr>
          <w:rFonts w:ascii="Arial" w:eastAsia="Arial" w:hAnsi="Arial" w:cs="Arial"/>
          <w:sz w:val="24"/>
          <w:szCs w:val="24"/>
        </w:rPr>
        <w:t>s for the NAEP are reported as s</w:t>
      </w:r>
      <w:r w:rsidRPr="001B2943">
        <w:rPr>
          <w:rFonts w:ascii="Arial" w:eastAsia="Arial" w:hAnsi="Arial" w:cs="Arial"/>
          <w:spacing w:val="-2"/>
          <w:sz w:val="24"/>
          <w:szCs w:val="24"/>
        </w:rPr>
        <w:t>c</w:t>
      </w:r>
      <w:r w:rsidRPr="001B2943">
        <w:rPr>
          <w:rFonts w:ascii="Arial" w:eastAsia="Arial" w:hAnsi="Arial" w:cs="Arial"/>
          <w:spacing w:val="1"/>
          <w:sz w:val="24"/>
          <w:szCs w:val="24"/>
        </w:rPr>
        <w:t>a</w:t>
      </w:r>
      <w:r w:rsidRPr="001B2943">
        <w:rPr>
          <w:rFonts w:ascii="Arial" w:eastAsia="Arial" w:hAnsi="Arial" w:cs="Arial"/>
          <w:sz w:val="24"/>
          <w:szCs w:val="24"/>
        </w:rPr>
        <w:t>le</w:t>
      </w:r>
      <w:r w:rsidRPr="001B2943">
        <w:rPr>
          <w:rFonts w:ascii="Arial" w:eastAsia="Arial" w:hAnsi="Arial" w:cs="Arial"/>
          <w:spacing w:val="1"/>
          <w:sz w:val="24"/>
          <w:szCs w:val="24"/>
        </w:rPr>
        <w:t xml:space="preserve"> </w:t>
      </w:r>
      <w:r w:rsidRPr="001B2943">
        <w:rPr>
          <w:rFonts w:ascii="Arial" w:eastAsia="Arial" w:hAnsi="Arial" w:cs="Arial"/>
          <w:sz w:val="24"/>
          <w:szCs w:val="24"/>
        </w:rPr>
        <w:t>s</w:t>
      </w:r>
      <w:r w:rsidRPr="001B2943">
        <w:rPr>
          <w:rFonts w:ascii="Arial" w:eastAsia="Arial" w:hAnsi="Arial" w:cs="Arial"/>
          <w:spacing w:val="-2"/>
          <w:sz w:val="24"/>
          <w:szCs w:val="24"/>
        </w:rPr>
        <w:t>c</w:t>
      </w:r>
      <w:r w:rsidRPr="001B2943">
        <w:rPr>
          <w:rFonts w:ascii="Arial" w:eastAsia="Arial" w:hAnsi="Arial" w:cs="Arial"/>
          <w:spacing w:val="1"/>
          <w:sz w:val="24"/>
          <w:szCs w:val="24"/>
        </w:rPr>
        <w:t>o</w:t>
      </w:r>
      <w:r w:rsidRPr="001B2943">
        <w:rPr>
          <w:rFonts w:ascii="Arial" w:eastAsia="Arial" w:hAnsi="Arial" w:cs="Arial"/>
          <w:sz w:val="24"/>
          <w:szCs w:val="24"/>
        </w:rPr>
        <w:t xml:space="preserve">res </w:t>
      </w:r>
      <w:r w:rsidRPr="001B2943">
        <w:rPr>
          <w:rFonts w:ascii="Arial" w:eastAsia="Arial" w:hAnsi="Arial" w:cs="Arial"/>
          <w:spacing w:val="1"/>
          <w:sz w:val="24"/>
          <w:szCs w:val="24"/>
        </w:rPr>
        <w:t>a</w:t>
      </w:r>
      <w:r w:rsidRPr="001B2943">
        <w:rPr>
          <w:rFonts w:ascii="Arial" w:eastAsia="Arial" w:hAnsi="Arial" w:cs="Arial"/>
          <w:spacing w:val="-1"/>
          <w:sz w:val="24"/>
          <w:szCs w:val="24"/>
        </w:rPr>
        <w:t>n</w:t>
      </w:r>
      <w:r w:rsidRPr="001B2943">
        <w:rPr>
          <w:rFonts w:ascii="Arial" w:eastAsia="Arial" w:hAnsi="Arial" w:cs="Arial"/>
          <w:sz w:val="24"/>
          <w:szCs w:val="24"/>
        </w:rPr>
        <w:t>d</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p</w:t>
      </w:r>
      <w:r w:rsidRPr="001B2943">
        <w:rPr>
          <w:rFonts w:ascii="Arial" w:eastAsia="Arial" w:hAnsi="Arial" w:cs="Arial"/>
          <w:spacing w:val="1"/>
          <w:sz w:val="24"/>
          <w:szCs w:val="24"/>
        </w:rPr>
        <w:t>e</w:t>
      </w:r>
      <w:r w:rsidRPr="001B2943">
        <w:rPr>
          <w:rFonts w:ascii="Arial" w:eastAsia="Arial" w:hAnsi="Arial" w:cs="Arial"/>
          <w:spacing w:val="-3"/>
          <w:sz w:val="24"/>
          <w:szCs w:val="24"/>
        </w:rPr>
        <w:t>r</w:t>
      </w:r>
      <w:r w:rsidRPr="001B2943">
        <w:rPr>
          <w:rFonts w:ascii="Arial" w:eastAsia="Arial" w:hAnsi="Arial" w:cs="Arial"/>
          <w:spacing w:val="3"/>
          <w:sz w:val="24"/>
          <w:szCs w:val="24"/>
        </w:rPr>
        <w:t>f</w:t>
      </w:r>
      <w:r w:rsidRPr="001B2943">
        <w:rPr>
          <w:rFonts w:ascii="Arial" w:eastAsia="Arial" w:hAnsi="Arial" w:cs="Arial"/>
          <w:spacing w:val="1"/>
          <w:sz w:val="24"/>
          <w:szCs w:val="24"/>
        </w:rPr>
        <w:t>o</w:t>
      </w:r>
      <w:r w:rsidRPr="001B2943">
        <w:rPr>
          <w:rFonts w:ascii="Arial" w:eastAsia="Arial" w:hAnsi="Arial" w:cs="Arial"/>
          <w:sz w:val="24"/>
          <w:szCs w:val="24"/>
        </w:rPr>
        <w:t>r</w:t>
      </w:r>
      <w:r w:rsidRPr="001B2943">
        <w:rPr>
          <w:rFonts w:ascii="Arial" w:eastAsia="Arial" w:hAnsi="Arial" w:cs="Arial"/>
          <w:spacing w:val="-1"/>
          <w:sz w:val="24"/>
          <w:szCs w:val="24"/>
        </w:rPr>
        <w:t>m</w:t>
      </w:r>
      <w:r w:rsidRPr="001B2943">
        <w:rPr>
          <w:rFonts w:ascii="Arial" w:eastAsia="Arial" w:hAnsi="Arial" w:cs="Arial"/>
          <w:spacing w:val="1"/>
          <w:sz w:val="24"/>
          <w:szCs w:val="24"/>
        </w:rPr>
        <w:t>an</w:t>
      </w:r>
      <w:r w:rsidRPr="001B2943">
        <w:rPr>
          <w:rFonts w:ascii="Arial" w:eastAsia="Arial" w:hAnsi="Arial" w:cs="Arial"/>
          <w:spacing w:val="-2"/>
          <w:sz w:val="24"/>
          <w:szCs w:val="24"/>
        </w:rPr>
        <w:t>c</w:t>
      </w:r>
      <w:r w:rsidRPr="001B2943">
        <w:rPr>
          <w:rFonts w:ascii="Arial" w:eastAsia="Arial" w:hAnsi="Arial" w:cs="Arial"/>
          <w:sz w:val="24"/>
          <w:szCs w:val="24"/>
        </w:rPr>
        <w:t>e</w:t>
      </w:r>
      <w:r w:rsidRPr="001B2943">
        <w:rPr>
          <w:rFonts w:ascii="Arial" w:eastAsia="Arial" w:hAnsi="Arial" w:cs="Arial"/>
          <w:spacing w:val="-1"/>
          <w:sz w:val="24"/>
          <w:szCs w:val="24"/>
        </w:rPr>
        <w:t xml:space="preserve"> </w:t>
      </w:r>
      <w:r w:rsidRPr="001B2943">
        <w:rPr>
          <w:rFonts w:ascii="Arial" w:eastAsia="Arial" w:hAnsi="Arial" w:cs="Arial"/>
          <w:sz w:val="24"/>
          <w:szCs w:val="24"/>
        </w:rPr>
        <w:t>le</w:t>
      </w:r>
      <w:r w:rsidRPr="001B2943">
        <w:rPr>
          <w:rFonts w:ascii="Arial" w:eastAsia="Arial" w:hAnsi="Arial" w:cs="Arial"/>
          <w:spacing w:val="-2"/>
          <w:sz w:val="24"/>
          <w:szCs w:val="24"/>
        </w:rPr>
        <w:t>v</w:t>
      </w:r>
      <w:r w:rsidRPr="001B2943">
        <w:rPr>
          <w:rFonts w:ascii="Arial" w:eastAsia="Arial" w:hAnsi="Arial" w:cs="Arial"/>
          <w:spacing w:val="1"/>
          <w:sz w:val="24"/>
          <w:szCs w:val="24"/>
        </w:rPr>
        <w:t>e</w:t>
      </w:r>
      <w:r w:rsidRPr="001B2943">
        <w:rPr>
          <w:rFonts w:ascii="Arial" w:eastAsia="Arial" w:hAnsi="Arial" w:cs="Arial"/>
          <w:sz w:val="24"/>
          <w:szCs w:val="24"/>
        </w:rPr>
        <w:t>ls (</w:t>
      </w:r>
      <w:r w:rsidRPr="001B2943">
        <w:rPr>
          <w:rFonts w:ascii="Arial" w:eastAsia="Arial" w:hAnsi="Arial" w:cs="Arial"/>
          <w:spacing w:val="-1"/>
          <w:sz w:val="24"/>
          <w:szCs w:val="24"/>
        </w:rPr>
        <w:t>i</w:t>
      </w:r>
      <w:r w:rsidRPr="001B2943">
        <w:rPr>
          <w:rFonts w:ascii="Arial" w:eastAsia="Arial" w:hAnsi="Arial" w:cs="Arial"/>
          <w:sz w:val="24"/>
          <w:szCs w:val="24"/>
        </w:rPr>
        <w:t>.</w:t>
      </w:r>
      <w:r w:rsidRPr="001B2943">
        <w:rPr>
          <w:rFonts w:ascii="Arial" w:eastAsia="Arial" w:hAnsi="Arial" w:cs="Arial"/>
          <w:spacing w:val="1"/>
          <w:sz w:val="24"/>
          <w:szCs w:val="24"/>
        </w:rPr>
        <w:t>e</w:t>
      </w:r>
      <w:r w:rsidRPr="001B2943">
        <w:rPr>
          <w:rFonts w:ascii="Arial" w:eastAsia="Arial" w:hAnsi="Arial" w:cs="Arial"/>
          <w:sz w:val="24"/>
          <w:szCs w:val="24"/>
        </w:rPr>
        <w:t xml:space="preserve">., NAEP </w:t>
      </w:r>
      <w:r w:rsidRPr="001B2943">
        <w:rPr>
          <w:rFonts w:ascii="Arial" w:eastAsia="Arial" w:hAnsi="Arial" w:cs="Arial"/>
          <w:spacing w:val="6"/>
          <w:sz w:val="24"/>
          <w:szCs w:val="24"/>
        </w:rPr>
        <w:t>B</w:t>
      </w:r>
      <w:r w:rsidRPr="001B2943">
        <w:rPr>
          <w:rFonts w:ascii="Arial" w:eastAsia="Arial" w:hAnsi="Arial" w:cs="Arial"/>
          <w:spacing w:val="1"/>
          <w:sz w:val="24"/>
          <w:szCs w:val="24"/>
        </w:rPr>
        <w:t>a</w:t>
      </w:r>
      <w:r w:rsidRPr="001B2943">
        <w:rPr>
          <w:rFonts w:ascii="Arial" w:eastAsia="Arial" w:hAnsi="Arial" w:cs="Arial"/>
          <w:sz w:val="24"/>
          <w:szCs w:val="24"/>
        </w:rPr>
        <w:t>sic, NAEP Pr</w:t>
      </w:r>
      <w:r w:rsidRPr="001B2943">
        <w:rPr>
          <w:rFonts w:ascii="Arial" w:eastAsia="Arial" w:hAnsi="Arial" w:cs="Arial"/>
          <w:spacing w:val="-2"/>
          <w:sz w:val="24"/>
          <w:szCs w:val="24"/>
        </w:rPr>
        <w:t>o</w:t>
      </w:r>
      <w:r w:rsidRPr="001B2943">
        <w:rPr>
          <w:rFonts w:ascii="Arial" w:eastAsia="Arial" w:hAnsi="Arial" w:cs="Arial"/>
          <w:spacing w:val="3"/>
          <w:sz w:val="24"/>
          <w:szCs w:val="24"/>
        </w:rPr>
        <w:t>f</w:t>
      </w:r>
      <w:r w:rsidRPr="001B2943">
        <w:rPr>
          <w:rFonts w:ascii="Arial" w:eastAsia="Arial" w:hAnsi="Arial" w:cs="Arial"/>
          <w:sz w:val="24"/>
          <w:szCs w:val="24"/>
        </w:rPr>
        <w:t>ic</w:t>
      </w:r>
      <w:r w:rsidRPr="001B2943">
        <w:rPr>
          <w:rFonts w:ascii="Arial" w:eastAsia="Arial" w:hAnsi="Arial" w:cs="Arial"/>
          <w:spacing w:val="-3"/>
          <w:sz w:val="24"/>
          <w:szCs w:val="24"/>
        </w:rPr>
        <w:t>i</w:t>
      </w:r>
      <w:r w:rsidRPr="001B2943">
        <w:rPr>
          <w:rFonts w:ascii="Arial" w:eastAsia="Arial" w:hAnsi="Arial" w:cs="Arial"/>
          <w:spacing w:val="1"/>
          <w:sz w:val="24"/>
          <w:szCs w:val="24"/>
        </w:rPr>
        <w:t>en</w:t>
      </w:r>
      <w:r w:rsidRPr="001B2943">
        <w:rPr>
          <w:rFonts w:ascii="Arial" w:eastAsia="Arial" w:hAnsi="Arial" w:cs="Arial"/>
          <w:sz w:val="24"/>
          <w:szCs w:val="24"/>
        </w:rPr>
        <w:t>t,</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an</w:t>
      </w:r>
      <w:r w:rsidRPr="001B2943">
        <w:rPr>
          <w:rFonts w:ascii="Arial" w:eastAsia="Arial" w:hAnsi="Arial" w:cs="Arial"/>
          <w:sz w:val="24"/>
          <w:szCs w:val="24"/>
        </w:rPr>
        <w:t>d</w:t>
      </w:r>
      <w:r w:rsidRPr="001B2943">
        <w:rPr>
          <w:rFonts w:ascii="Arial" w:eastAsia="Arial" w:hAnsi="Arial" w:cs="Arial"/>
          <w:spacing w:val="-1"/>
          <w:sz w:val="24"/>
          <w:szCs w:val="24"/>
        </w:rPr>
        <w:t xml:space="preserve"> NAEP A</w:t>
      </w:r>
      <w:r w:rsidRPr="001B2943">
        <w:rPr>
          <w:rFonts w:ascii="Arial" w:eastAsia="Arial" w:hAnsi="Arial" w:cs="Arial"/>
          <w:spacing w:val="1"/>
          <w:sz w:val="24"/>
          <w:szCs w:val="24"/>
        </w:rPr>
        <w:t>d</w:t>
      </w:r>
      <w:r w:rsidRPr="001B2943">
        <w:rPr>
          <w:rFonts w:ascii="Arial" w:eastAsia="Arial" w:hAnsi="Arial" w:cs="Arial"/>
          <w:spacing w:val="-2"/>
          <w:sz w:val="24"/>
          <w:szCs w:val="24"/>
        </w:rPr>
        <w:t>v</w:t>
      </w:r>
      <w:r w:rsidRPr="001B2943">
        <w:rPr>
          <w:rFonts w:ascii="Arial" w:eastAsia="Arial" w:hAnsi="Arial" w:cs="Arial"/>
          <w:spacing w:val="1"/>
          <w:sz w:val="24"/>
          <w:szCs w:val="24"/>
        </w:rPr>
        <w:t>an</w:t>
      </w:r>
      <w:r w:rsidRPr="001B2943">
        <w:rPr>
          <w:rFonts w:ascii="Arial" w:eastAsia="Arial" w:hAnsi="Arial" w:cs="Arial"/>
          <w:sz w:val="24"/>
          <w:szCs w:val="24"/>
        </w:rPr>
        <w:t>c</w:t>
      </w:r>
      <w:r w:rsidRPr="001B2943">
        <w:rPr>
          <w:rFonts w:ascii="Arial" w:eastAsia="Arial" w:hAnsi="Arial" w:cs="Arial"/>
          <w:spacing w:val="-1"/>
          <w:sz w:val="24"/>
          <w:szCs w:val="24"/>
        </w:rPr>
        <w:t>e</w:t>
      </w:r>
      <w:r w:rsidRPr="001B2943">
        <w:rPr>
          <w:rFonts w:ascii="Arial" w:eastAsia="Arial" w:hAnsi="Arial" w:cs="Arial"/>
          <w:spacing w:val="1"/>
          <w:sz w:val="24"/>
          <w:szCs w:val="24"/>
        </w:rPr>
        <w:t>d</w:t>
      </w:r>
      <w:r w:rsidRPr="001B2943">
        <w:rPr>
          <w:rFonts w:ascii="Arial" w:eastAsia="Arial" w:hAnsi="Arial" w:cs="Arial"/>
          <w:sz w:val="24"/>
          <w:szCs w:val="24"/>
        </w:rPr>
        <w:t>).</w:t>
      </w:r>
      <w:r w:rsidRPr="001B2943">
        <w:rPr>
          <w:rFonts w:ascii="Arial" w:eastAsia="Arial" w:hAnsi="Arial" w:cs="Arial"/>
          <w:spacing w:val="1"/>
          <w:sz w:val="24"/>
          <w:szCs w:val="24"/>
        </w:rPr>
        <w:t xml:space="preserve"> </w:t>
      </w:r>
      <w:r w:rsidRPr="001B2943">
        <w:rPr>
          <w:rFonts w:ascii="Arial" w:eastAsia="Arial" w:hAnsi="Arial" w:cs="Arial"/>
          <w:spacing w:val="2"/>
          <w:sz w:val="24"/>
          <w:szCs w:val="24"/>
        </w:rPr>
        <w:t>T</w:t>
      </w:r>
      <w:r w:rsidRPr="001B2943">
        <w:rPr>
          <w:rFonts w:ascii="Arial" w:eastAsia="Arial" w:hAnsi="Arial" w:cs="Arial"/>
          <w:spacing w:val="-1"/>
          <w:sz w:val="24"/>
          <w:szCs w:val="24"/>
        </w:rPr>
        <w:t>h</w:t>
      </w:r>
      <w:r w:rsidRPr="001B2943">
        <w:rPr>
          <w:rFonts w:ascii="Arial" w:eastAsia="Arial" w:hAnsi="Arial" w:cs="Arial"/>
          <w:sz w:val="24"/>
          <w:szCs w:val="24"/>
        </w:rPr>
        <w:t>e</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p</w:t>
      </w:r>
      <w:r w:rsidRPr="001B2943">
        <w:rPr>
          <w:rFonts w:ascii="Arial" w:eastAsia="Arial" w:hAnsi="Arial" w:cs="Arial"/>
          <w:spacing w:val="1"/>
          <w:sz w:val="24"/>
          <w:szCs w:val="24"/>
        </w:rPr>
        <w:t>a</w:t>
      </w:r>
      <w:r w:rsidRPr="001B2943">
        <w:rPr>
          <w:rFonts w:ascii="Arial" w:eastAsia="Arial" w:hAnsi="Arial" w:cs="Arial"/>
          <w:sz w:val="24"/>
          <w:szCs w:val="24"/>
        </w:rPr>
        <w:t>rtic</w:t>
      </w:r>
      <w:r w:rsidRPr="001B2943">
        <w:rPr>
          <w:rFonts w:ascii="Arial" w:eastAsia="Arial" w:hAnsi="Arial" w:cs="Arial"/>
          <w:spacing w:val="-1"/>
          <w:sz w:val="24"/>
          <w:szCs w:val="24"/>
        </w:rPr>
        <w:t>i</w:t>
      </w:r>
      <w:r w:rsidRPr="001B2943">
        <w:rPr>
          <w:rFonts w:ascii="Arial" w:eastAsia="Arial" w:hAnsi="Arial" w:cs="Arial"/>
          <w:spacing w:val="1"/>
          <w:sz w:val="24"/>
          <w:szCs w:val="24"/>
        </w:rPr>
        <w:t>pa</w:t>
      </w:r>
      <w:r w:rsidRPr="001B2943">
        <w:rPr>
          <w:rFonts w:ascii="Arial" w:eastAsia="Arial" w:hAnsi="Arial" w:cs="Arial"/>
          <w:sz w:val="24"/>
          <w:szCs w:val="24"/>
        </w:rPr>
        <w:t>ti</w:t>
      </w:r>
      <w:r w:rsidRPr="001B2943">
        <w:rPr>
          <w:rFonts w:ascii="Arial" w:eastAsia="Arial" w:hAnsi="Arial" w:cs="Arial"/>
          <w:spacing w:val="1"/>
          <w:sz w:val="24"/>
          <w:szCs w:val="24"/>
        </w:rPr>
        <w:t>o</w:t>
      </w:r>
      <w:r w:rsidRPr="001B2943">
        <w:rPr>
          <w:rFonts w:ascii="Arial" w:eastAsia="Arial" w:hAnsi="Arial" w:cs="Arial"/>
          <w:sz w:val="24"/>
          <w:szCs w:val="24"/>
        </w:rPr>
        <w:t>n</w:t>
      </w:r>
      <w:r w:rsidRPr="001B2943">
        <w:rPr>
          <w:rFonts w:ascii="Arial" w:eastAsia="Arial" w:hAnsi="Arial" w:cs="Arial"/>
          <w:spacing w:val="-1"/>
          <w:sz w:val="24"/>
          <w:szCs w:val="24"/>
        </w:rPr>
        <w:t xml:space="preserve"> o</w:t>
      </w:r>
      <w:r w:rsidRPr="001B2943">
        <w:rPr>
          <w:rFonts w:ascii="Arial" w:eastAsia="Arial" w:hAnsi="Arial" w:cs="Arial"/>
          <w:sz w:val="24"/>
          <w:szCs w:val="24"/>
        </w:rPr>
        <w:t>f</w:t>
      </w:r>
      <w:r w:rsidRPr="001B2943">
        <w:rPr>
          <w:rFonts w:ascii="Arial" w:eastAsia="Arial" w:hAnsi="Arial" w:cs="Arial"/>
          <w:spacing w:val="3"/>
          <w:sz w:val="24"/>
          <w:szCs w:val="24"/>
        </w:rPr>
        <w:t xml:space="preserve"> </w:t>
      </w:r>
      <w:r w:rsidRPr="001B2943">
        <w:rPr>
          <w:rFonts w:ascii="Arial" w:eastAsia="Arial" w:hAnsi="Arial" w:cs="Arial"/>
          <w:spacing w:val="-2"/>
          <w:sz w:val="24"/>
          <w:szCs w:val="24"/>
        </w:rPr>
        <w:t>s</w:t>
      </w:r>
      <w:r w:rsidRPr="001B2943">
        <w:rPr>
          <w:rFonts w:ascii="Arial" w:eastAsia="Arial" w:hAnsi="Arial" w:cs="Arial"/>
          <w:sz w:val="24"/>
          <w:szCs w:val="24"/>
        </w:rPr>
        <w:t>t</w:t>
      </w:r>
      <w:r w:rsidRPr="001B2943">
        <w:rPr>
          <w:rFonts w:ascii="Arial" w:eastAsia="Arial" w:hAnsi="Arial" w:cs="Arial"/>
          <w:spacing w:val="1"/>
          <w:sz w:val="24"/>
          <w:szCs w:val="24"/>
        </w:rPr>
        <w:t>u</w:t>
      </w:r>
      <w:r w:rsidRPr="001B2943">
        <w:rPr>
          <w:rFonts w:ascii="Arial" w:eastAsia="Arial" w:hAnsi="Arial" w:cs="Arial"/>
          <w:spacing w:val="-1"/>
          <w:sz w:val="24"/>
          <w:szCs w:val="24"/>
        </w:rPr>
        <w:t>d</w:t>
      </w:r>
      <w:r w:rsidRPr="001B2943">
        <w:rPr>
          <w:rFonts w:ascii="Arial" w:eastAsia="Arial" w:hAnsi="Arial" w:cs="Arial"/>
          <w:spacing w:val="1"/>
          <w:sz w:val="24"/>
          <w:szCs w:val="24"/>
        </w:rPr>
        <w:t>en</w:t>
      </w:r>
      <w:r w:rsidRPr="001B2943">
        <w:rPr>
          <w:rFonts w:ascii="Arial" w:eastAsia="Arial" w:hAnsi="Arial" w:cs="Arial"/>
          <w:sz w:val="24"/>
          <w:szCs w:val="24"/>
        </w:rPr>
        <w:t>ts</w:t>
      </w:r>
      <w:r w:rsidRPr="001B2943">
        <w:rPr>
          <w:rFonts w:ascii="Arial" w:eastAsia="Arial" w:hAnsi="Arial" w:cs="Arial"/>
          <w:spacing w:val="-2"/>
          <w:sz w:val="24"/>
          <w:szCs w:val="24"/>
        </w:rPr>
        <w:t xml:space="preserve"> w</w:t>
      </w:r>
      <w:r w:rsidRPr="001B2943">
        <w:rPr>
          <w:rFonts w:ascii="Arial" w:eastAsia="Arial" w:hAnsi="Arial" w:cs="Arial"/>
          <w:sz w:val="24"/>
          <w:szCs w:val="24"/>
        </w:rPr>
        <w:t>ith</w:t>
      </w:r>
      <w:r w:rsidRPr="001B2943">
        <w:rPr>
          <w:rFonts w:ascii="Arial" w:eastAsia="Arial" w:hAnsi="Arial" w:cs="Arial"/>
          <w:spacing w:val="1"/>
          <w:sz w:val="24"/>
          <w:szCs w:val="24"/>
        </w:rPr>
        <w:t xml:space="preserve"> d</w:t>
      </w:r>
      <w:r w:rsidRPr="001B2943">
        <w:rPr>
          <w:rFonts w:ascii="Arial" w:eastAsia="Arial" w:hAnsi="Arial" w:cs="Arial"/>
          <w:sz w:val="24"/>
          <w:szCs w:val="24"/>
        </w:rPr>
        <w:t>isa</w:t>
      </w:r>
      <w:r w:rsidRPr="001B2943">
        <w:rPr>
          <w:rFonts w:ascii="Arial" w:eastAsia="Arial" w:hAnsi="Arial" w:cs="Arial"/>
          <w:spacing w:val="1"/>
          <w:sz w:val="24"/>
          <w:szCs w:val="24"/>
        </w:rPr>
        <w:t>b</w:t>
      </w:r>
      <w:r w:rsidRPr="001B2943">
        <w:rPr>
          <w:rFonts w:ascii="Arial" w:eastAsia="Arial" w:hAnsi="Arial" w:cs="Arial"/>
          <w:sz w:val="24"/>
          <w:szCs w:val="24"/>
        </w:rPr>
        <w:t>i</w:t>
      </w:r>
      <w:r w:rsidRPr="001B2943">
        <w:rPr>
          <w:rFonts w:ascii="Arial" w:eastAsia="Arial" w:hAnsi="Arial" w:cs="Arial"/>
          <w:spacing w:val="-1"/>
          <w:sz w:val="24"/>
          <w:szCs w:val="24"/>
        </w:rPr>
        <w:t>l</w:t>
      </w:r>
      <w:r w:rsidRPr="001B2943">
        <w:rPr>
          <w:rFonts w:ascii="Arial" w:eastAsia="Arial" w:hAnsi="Arial" w:cs="Arial"/>
          <w:sz w:val="24"/>
          <w:szCs w:val="24"/>
        </w:rPr>
        <w:t xml:space="preserve">ities </w:t>
      </w:r>
      <w:r w:rsidRPr="001B2943">
        <w:rPr>
          <w:rFonts w:ascii="Arial" w:eastAsia="Arial" w:hAnsi="Arial" w:cs="Arial"/>
          <w:spacing w:val="1"/>
          <w:sz w:val="24"/>
          <w:szCs w:val="24"/>
        </w:rPr>
        <w:t>an</w:t>
      </w:r>
      <w:r w:rsidRPr="001B2943">
        <w:rPr>
          <w:rFonts w:ascii="Arial" w:eastAsia="Arial" w:hAnsi="Arial" w:cs="Arial"/>
          <w:sz w:val="24"/>
          <w:szCs w:val="24"/>
        </w:rPr>
        <w:t>d</w:t>
      </w:r>
      <w:r w:rsidRPr="001B2943">
        <w:rPr>
          <w:rFonts w:ascii="Arial" w:eastAsia="Arial" w:hAnsi="Arial" w:cs="Arial"/>
          <w:spacing w:val="-1"/>
          <w:sz w:val="24"/>
          <w:szCs w:val="24"/>
        </w:rPr>
        <w:t xml:space="preserve"> </w:t>
      </w:r>
      <w:r w:rsidRPr="001B2943">
        <w:rPr>
          <w:rFonts w:ascii="Arial" w:eastAsia="Arial" w:hAnsi="Arial" w:cs="Arial"/>
          <w:sz w:val="24"/>
          <w:szCs w:val="24"/>
        </w:rPr>
        <w:t>E</w:t>
      </w:r>
      <w:r w:rsidRPr="001B2943">
        <w:rPr>
          <w:rFonts w:ascii="Arial" w:eastAsia="Arial" w:hAnsi="Arial" w:cs="Arial"/>
          <w:spacing w:val="1"/>
          <w:sz w:val="24"/>
          <w:szCs w:val="24"/>
        </w:rPr>
        <w:t>n</w:t>
      </w:r>
      <w:r w:rsidRPr="001B2943">
        <w:rPr>
          <w:rFonts w:ascii="Arial" w:eastAsia="Arial" w:hAnsi="Arial" w:cs="Arial"/>
          <w:spacing w:val="-1"/>
          <w:sz w:val="24"/>
          <w:szCs w:val="24"/>
        </w:rPr>
        <w:t>g</w:t>
      </w:r>
      <w:r w:rsidRPr="001B2943">
        <w:rPr>
          <w:rFonts w:ascii="Arial" w:eastAsia="Arial" w:hAnsi="Arial" w:cs="Arial"/>
          <w:sz w:val="24"/>
          <w:szCs w:val="24"/>
        </w:rPr>
        <w:t>l</w:t>
      </w:r>
      <w:r w:rsidRPr="001B2943">
        <w:rPr>
          <w:rFonts w:ascii="Arial" w:eastAsia="Arial" w:hAnsi="Arial" w:cs="Arial"/>
          <w:spacing w:val="-1"/>
          <w:sz w:val="24"/>
          <w:szCs w:val="24"/>
        </w:rPr>
        <w:t>i</w:t>
      </w:r>
      <w:r w:rsidRPr="001B2943">
        <w:rPr>
          <w:rFonts w:ascii="Arial" w:eastAsia="Arial" w:hAnsi="Arial" w:cs="Arial"/>
          <w:sz w:val="24"/>
          <w:szCs w:val="24"/>
        </w:rPr>
        <w:t>s</w:t>
      </w:r>
      <w:r w:rsidRPr="001B2943">
        <w:rPr>
          <w:rFonts w:ascii="Arial" w:eastAsia="Arial" w:hAnsi="Arial" w:cs="Arial"/>
          <w:spacing w:val="2"/>
          <w:sz w:val="24"/>
          <w:szCs w:val="24"/>
        </w:rPr>
        <w:t>h</w:t>
      </w:r>
      <w:r w:rsidRPr="001B2943">
        <w:rPr>
          <w:rFonts w:ascii="Arial" w:eastAsia="Arial" w:hAnsi="Arial" w:cs="Arial"/>
          <w:spacing w:val="-1"/>
          <w:sz w:val="24"/>
          <w:szCs w:val="24"/>
        </w:rPr>
        <w:t xml:space="preserve"> language </w:t>
      </w:r>
      <w:r w:rsidRPr="001B2943">
        <w:rPr>
          <w:rFonts w:ascii="Arial" w:eastAsia="Arial" w:hAnsi="Arial" w:cs="Arial"/>
          <w:sz w:val="24"/>
          <w:szCs w:val="24"/>
        </w:rPr>
        <w:t>l</w:t>
      </w:r>
      <w:r w:rsidRPr="001B2943">
        <w:rPr>
          <w:rFonts w:ascii="Arial" w:eastAsia="Arial" w:hAnsi="Arial" w:cs="Arial"/>
          <w:spacing w:val="1"/>
          <w:sz w:val="24"/>
          <w:szCs w:val="24"/>
        </w:rPr>
        <w:t>ea</w:t>
      </w:r>
      <w:r w:rsidRPr="001B2943">
        <w:rPr>
          <w:rFonts w:ascii="Arial" w:eastAsia="Arial" w:hAnsi="Arial" w:cs="Arial"/>
          <w:sz w:val="24"/>
          <w:szCs w:val="24"/>
        </w:rPr>
        <w:t>rn</w:t>
      </w:r>
      <w:r w:rsidRPr="001B2943">
        <w:rPr>
          <w:rFonts w:ascii="Arial" w:eastAsia="Arial" w:hAnsi="Arial" w:cs="Arial"/>
          <w:spacing w:val="1"/>
          <w:sz w:val="24"/>
          <w:szCs w:val="24"/>
        </w:rPr>
        <w:t>e</w:t>
      </w:r>
      <w:r w:rsidRPr="001B2943">
        <w:rPr>
          <w:rFonts w:ascii="Arial" w:eastAsia="Arial" w:hAnsi="Arial" w:cs="Arial"/>
          <w:sz w:val="24"/>
          <w:szCs w:val="24"/>
        </w:rPr>
        <w:t xml:space="preserve">rs </w:t>
      </w:r>
      <w:r w:rsidRPr="001B2943">
        <w:rPr>
          <w:rFonts w:ascii="Arial" w:eastAsia="Arial" w:hAnsi="Arial" w:cs="Arial"/>
          <w:spacing w:val="-1"/>
          <w:sz w:val="24"/>
          <w:szCs w:val="24"/>
        </w:rPr>
        <w:t>i</w:t>
      </w:r>
      <w:r w:rsidRPr="001B2943">
        <w:rPr>
          <w:rFonts w:ascii="Arial" w:eastAsia="Arial" w:hAnsi="Arial" w:cs="Arial"/>
          <w:sz w:val="24"/>
          <w:szCs w:val="24"/>
        </w:rPr>
        <w:t>s r</w:t>
      </w:r>
      <w:r w:rsidRPr="001B2943">
        <w:rPr>
          <w:rFonts w:ascii="Arial" w:eastAsia="Arial" w:hAnsi="Arial" w:cs="Arial"/>
          <w:spacing w:val="-2"/>
          <w:sz w:val="24"/>
          <w:szCs w:val="24"/>
        </w:rPr>
        <w:t>e</w:t>
      </w:r>
      <w:r w:rsidRPr="001B2943">
        <w:rPr>
          <w:rFonts w:ascii="Arial" w:eastAsia="Arial" w:hAnsi="Arial" w:cs="Arial"/>
          <w:spacing w:val="1"/>
          <w:sz w:val="24"/>
          <w:szCs w:val="24"/>
        </w:rPr>
        <w:t>po</w:t>
      </w:r>
      <w:r w:rsidRPr="001B2943">
        <w:rPr>
          <w:rFonts w:ascii="Arial" w:eastAsia="Arial" w:hAnsi="Arial" w:cs="Arial"/>
          <w:sz w:val="24"/>
          <w:szCs w:val="24"/>
        </w:rPr>
        <w:t>rt</w:t>
      </w:r>
      <w:r w:rsidRPr="001B2943">
        <w:rPr>
          <w:rFonts w:ascii="Arial" w:eastAsia="Arial" w:hAnsi="Arial" w:cs="Arial"/>
          <w:spacing w:val="-2"/>
          <w:sz w:val="24"/>
          <w:szCs w:val="24"/>
        </w:rPr>
        <w:t>e</w:t>
      </w:r>
      <w:r w:rsidRPr="001B2943">
        <w:rPr>
          <w:rFonts w:ascii="Arial" w:eastAsia="Arial" w:hAnsi="Arial" w:cs="Arial"/>
          <w:sz w:val="24"/>
          <w:szCs w:val="24"/>
        </w:rPr>
        <w:t>d</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ba</w:t>
      </w:r>
      <w:r w:rsidRPr="001B2943">
        <w:rPr>
          <w:rFonts w:ascii="Arial" w:eastAsia="Arial" w:hAnsi="Arial" w:cs="Arial"/>
          <w:sz w:val="24"/>
          <w:szCs w:val="24"/>
        </w:rPr>
        <w:t>s</w:t>
      </w:r>
      <w:r w:rsidRPr="001B2943">
        <w:rPr>
          <w:rFonts w:ascii="Arial" w:eastAsia="Arial" w:hAnsi="Arial" w:cs="Arial"/>
          <w:spacing w:val="1"/>
          <w:sz w:val="24"/>
          <w:szCs w:val="24"/>
        </w:rPr>
        <w:t>e</w:t>
      </w:r>
      <w:r w:rsidRPr="001B2943">
        <w:rPr>
          <w:rFonts w:ascii="Arial" w:eastAsia="Arial" w:hAnsi="Arial" w:cs="Arial"/>
          <w:sz w:val="24"/>
          <w:szCs w:val="24"/>
        </w:rPr>
        <w:t>d</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o</w:t>
      </w:r>
      <w:r w:rsidRPr="001B2943">
        <w:rPr>
          <w:rFonts w:ascii="Arial" w:eastAsia="Arial" w:hAnsi="Arial" w:cs="Arial"/>
          <w:sz w:val="24"/>
          <w:szCs w:val="24"/>
        </w:rPr>
        <w:t>n</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t</w:t>
      </w:r>
      <w:r w:rsidRPr="001B2943">
        <w:rPr>
          <w:rFonts w:ascii="Arial" w:eastAsia="Arial" w:hAnsi="Arial" w:cs="Arial"/>
          <w:spacing w:val="1"/>
          <w:sz w:val="24"/>
          <w:szCs w:val="24"/>
        </w:rPr>
        <w:t>h</w:t>
      </w:r>
      <w:r w:rsidRPr="001B2943">
        <w:rPr>
          <w:rFonts w:ascii="Arial" w:eastAsia="Arial" w:hAnsi="Arial" w:cs="Arial"/>
          <w:sz w:val="24"/>
          <w:szCs w:val="24"/>
        </w:rPr>
        <w:t>e</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n</w:t>
      </w:r>
      <w:r w:rsidRPr="001B2943">
        <w:rPr>
          <w:rFonts w:ascii="Arial" w:eastAsia="Arial" w:hAnsi="Arial" w:cs="Arial"/>
          <w:spacing w:val="-1"/>
          <w:sz w:val="24"/>
          <w:szCs w:val="24"/>
        </w:rPr>
        <w:t>u</w:t>
      </w:r>
      <w:r w:rsidRPr="001B2943">
        <w:rPr>
          <w:rFonts w:ascii="Arial" w:eastAsia="Arial" w:hAnsi="Arial" w:cs="Arial"/>
          <w:spacing w:val="1"/>
          <w:sz w:val="24"/>
          <w:szCs w:val="24"/>
        </w:rPr>
        <w:t>mbe</w:t>
      </w:r>
      <w:r w:rsidRPr="001B2943">
        <w:rPr>
          <w:rFonts w:ascii="Arial" w:eastAsia="Arial" w:hAnsi="Arial" w:cs="Arial"/>
          <w:sz w:val="24"/>
          <w:szCs w:val="24"/>
        </w:rPr>
        <w:t>r</w:t>
      </w:r>
      <w:r w:rsidRPr="001B2943">
        <w:rPr>
          <w:rFonts w:ascii="Arial" w:eastAsia="Arial" w:hAnsi="Arial" w:cs="Arial"/>
          <w:spacing w:val="-3"/>
          <w:sz w:val="24"/>
          <w:szCs w:val="24"/>
        </w:rPr>
        <w:t xml:space="preserve"> </w:t>
      </w:r>
      <w:r w:rsidRPr="001B2943">
        <w:rPr>
          <w:rFonts w:ascii="Arial" w:eastAsia="Arial" w:hAnsi="Arial" w:cs="Arial"/>
          <w:spacing w:val="-1"/>
          <w:sz w:val="24"/>
          <w:szCs w:val="24"/>
        </w:rPr>
        <w:t>o</w:t>
      </w:r>
      <w:r w:rsidRPr="001B2943">
        <w:rPr>
          <w:rFonts w:ascii="Arial" w:eastAsia="Arial" w:hAnsi="Arial" w:cs="Arial"/>
          <w:sz w:val="24"/>
          <w:szCs w:val="24"/>
        </w:rPr>
        <w:t>f</w:t>
      </w:r>
      <w:r w:rsidRPr="001B2943">
        <w:rPr>
          <w:rFonts w:ascii="Arial" w:eastAsia="Arial" w:hAnsi="Arial" w:cs="Arial"/>
          <w:spacing w:val="3"/>
          <w:sz w:val="24"/>
          <w:szCs w:val="24"/>
        </w:rPr>
        <w:t xml:space="preserve"> </w:t>
      </w:r>
      <w:r w:rsidRPr="001B2943">
        <w:rPr>
          <w:rFonts w:ascii="Arial" w:eastAsia="Arial" w:hAnsi="Arial" w:cs="Arial"/>
          <w:spacing w:val="-2"/>
          <w:sz w:val="24"/>
          <w:szCs w:val="24"/>
        </w:rPr>
        <w:t>s</w:t>
      </w:r>
      <w:r w:rsidRPr="001B2943">
        <w:rPr>
          <w:rFonts w:ascii="Arial" w:eastAsia="Arial" w:hAnsi="Arial" w:cs="Arial"/>
          <w:sz w:val="24"/>
          <w:szCs w:val="24"/>
        </w:rPr>
        <w:t>t</w:t>
      </w:r>
      <w:r w:rsidRPr="001B2943">
        <w:rPr>
          <w:rFonts w:ascii="Arial" w:eastAsia="Arial" w:hAnsi="Arial" w:cs="Arial"/>
          <w:spacing w:val="1"/>
          <w:sz w:val="24"/>
          <w:szCs w:val="24"/>
        </w:rPr>
        <w:t>ud</w:t>
      </w:r>
      <w:r w:rsidRPr="001B2943">
        <w:rPr>
          <w:rFonts w:ascii="Arial" w:eastAsia="Arial" w:hAnsi="Arial" w:cs="Arial"/>
          <w:spacing w:val="-1"/>
          <w:sz w:val="24"/>
          <w:szCs w:val="24"/>
        </w:rPr>
        <w:t>e</w:t>
      </w:r>
      <w:r w:rsidRPr="001B2943">
        <w:rPr>
          <w:rFonts w:ascii="Arial" w:eastAsia="Arial" w:hAnsi="Arial" w:cs="Arial"/>
          <w:spacing w:val="1"/>
          <w:sz w:val="24"/>
          <w:szCs w:val="24"/>
        </w:rPr>
        <w:t>n</w:t>
      </w:r>
      <w:r w:rsidRPr="001B2943">
        <w:rPr>
          <w:rFonts w:ascii="Arial" w:eastAsia="Arial" w:hAnsi="Arial" w:cs="Arial"/>
          <w:sz w:val="24"/>
          <w:szCs w:val="24"/>
        </w:rPr>
        <w:t>ts</w:t>
      </w:r>
      <w:r w:rsidRPr="001B2943">
        <w:rPr>
          <w:rFonts w:ascii="Arial" w:eastAsia="Arial" w:hAnsi="Arial" w:cs="Arial"/>
          <w:spacing w:val="1"/>
          <w:sz w:val="24"/>
          <w:szCs w:val="24"/>
        </w:rPr>
        <w:t xml:space="preserve"> </w:t>
      </w:r>
      <w:r w:rsidRPr="001B2943">
        <w:rPr>
          <w:rFonts w:ascii="Arial" w:eastAsia="Arial" w:hAnsi="Arial" w:cs="Arial"/>
          <w:sz w:val="24"/>
          <w:szCs w:val="24"/>
        </w:rPr>
        <w:t>i</w:t>
      </w:r>
      <w:r w:rsidRPr="001B2943">
        <w:rPr>
          <w:rFonts w:ascii="Arial" w:eastAsia="Arial" w:hAnsi="Arial" w:cs="Arial"/>
          <w:spacing w:val="-2"/>
          <w:sz w:val="24"/>
          <w:szCs w:val="24"/>
        </w:rPr>
        <w:t>d</w:t>
      </w:r>
      <w:r w:rsidRPr="001B2943">
        <w:rPr>
          <w:rFonts w:ascii="Arial" w:eastAsia="Arial" w:hAnsi="Arial" w:cs="Arial"/>
          <w:spacing w:val="1"/>
          <w:sz w:val="24"/>
          <w:szCs w:val="24"/>
        </w:rPr>
        <w:t>en</w:t>
      </w:r>
      <w:r w:rsidRPr="001B2943">
        <w:rPr>
          <w:rFonts w:ascii="Arial" w:eastAsia="Arial" w:hAnsi="Arial" w:cs="Arial"/>
          <w:sz w:val="24"/>
          <w:szCs w:val="24"/>
        </w:rPr>
        <w:t>t</w:t>
      </w:r>
      <w:r w:rsidRPr="001B2943">
        <w:rPr>
          <w:rFonts w:ascii="Arial" w:eastAsia="Arial" w:hAnsi="Arial" w:cs="Arial"/>
          <w:spacing w:val="-2"/>
          <w:sz w:val="24"/>
          <w:szCs w:val="24"/>
        </w:rPr>
        <w:t>i</w:t>
      </w:r>
      <w:r w:rsidRPr="001B2943">
        <w:rPr>
          <w:rFonts w:ascii="Arial" w:eastAsia="Arial" w:hAnsi="Arial" w:cs="Arial"/>
          <w:spacing w:val="3"/>
          <w:sz w:val="24"/>
          <w:szCs w:val="24"/>
        </w:rPr>
        <w:t>f</w:t>
      </w:r>
      <w:r w:rsidRPr="001B2943">
        <w:rPr>
          <w:rFonts w:ascii="Arial" w:eastAsia="Arial" w:hAnsi="Arial" w:cs="Arial"/>
          <w:sz w:val="24"/>
          <w:szCs w:val="24"/>
        </w:rPr>
        <w:t>i</w:t>
      </w:r>
      <w:r w:rsidRPr="001B2943">
        <w:rPr>
          <w:rFonts w:ascii="Arial" w:eastAsia="Arial" w:hAnsi="Arial" w:cs="Arial"/>
          <w:spacing w:val="-2"/>
          <w:sz w:val="24"/>
          <w:szCs w:val="24"/>
        </w:rPr>
        <w:t>e</w:t>
      </w:r>
      <w:r w:rsidRPr="001B2943">
        <w:rPr>
          <w:rFonts w:ascii="Arial" w:eastAsia="Arial" w:hAnsi="Arial" w:cs="Arial"/>
          <w:spacing w:val="1"/>
          <w:sz w:val="24"/>
          <w:szCs w:val="24"/>
        </w:rPr>
        <w:t>d</w:t>
      </w:r>
      <w:r w:rsidRPr="001B2943">
        <w:rPr>
          <w:rFonts w:ascii="Arial" w:eastAsia="Arial" w:hAnsi="Arial" w:cs="Arial"/>
          <w:sz w:val="24"/>
          <w:szCs w:val="24"/>
        </w:rPr>
        <w:t xml:space="preserve">, </w:t>
      </w:r>
      <w:r w:rsidRPr="001B2943">
        <w:rPr>
          <w:rFonts w:ascii="Arial" w:eastAsia="Arial" w:hAnsi="Arial" w:cs="Arial"/>
          <w:spacing w:val="1"/>
          <w:sz w:val="24"/>
          <w:szCs w:val="24"/>
        </w:rPr>
        <w:t>e</w:t>
      </w:r>
      <w:r w:rsidRPr="001B2943">
        <w:rPr>
          <w:rFonts w:ascii="Arial" w:eastAsia="Arial" w:hAnsi="Arial" w:cs="Arial"/>
          <w:spacing w:val="-2"/>
          <w:sz w:val="24"/>
          <w:szCs w:val="24"/>
        </w:rPr>
        <w:t>x</w:t>
      </w:r>
      <w:r w:rsidRPr="001B2943">
        <w:rPr>
          <w:rFonts w:ascii="Arial" w:eastAsia="Arial" w:hAnsi="Arial" w:cs="Arial"/>
          <w:sz w:val="24"/>
          <w:szCs w:val="24"/>
        </w:rPr>
        <w:t>clu</w:t>
      </w:r>
      <w:r w:rsidRPr="001B2943">
        <w:rPr>
          <w:rFonts w:ascii="Arial" w:eastAsia="Arial" w:hAnsi="Arial" w:cs="Arial"/>
          <w:spacing w:val="1"/>
          <w:sz w:val="24"/>
          <w:szCs w:val="24"/>
        </w:rPr>
        <w:t>ded</w:t>
      </w:r>
      <w:r w:rsidRPr="001B2943">
        <w:rPr>
          <w:rFonts w:ascii="Arial" w:eastAsia="Arial" w:hAnsi="Arial" w:cs="Arial"/>
          <w:sz w:val="24"/>
          <w:szCs w:val="24"/>
        </w:rPr>
        <w:t>,</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a</w:t>
      </w:r>
      <w:r w:rsidRPr="001B2943">
        <w:rPr>
          <w:rFonts w:ascii="Arial" w:eastAsia="Arial" w:hAnsi="Arial" w:cs="Arial"/>
          <w:spacing w:val="1"/>
          <w:sz w:val="24"/>
          <w:szCs w:val="24"/>
        </w:rPr>
        <w:t>n</w:t>
      </w:r>
      <w:r w:rsidRPr="001B2943">
        <w:rPr>
          <w:rFonts w:ascii="Arial" w:eastAsia="Arial" w:hAnsi="Arial" w:cs="Arial"/>
          <w:sz w:val="24"/>
          <w:szCs w:val="24"/>
        </w:rPr>
        <w:t>d</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a</w:t>
      </w:r>
      <w:r w:rsidRPr="001B2943">
        <w:rPr>
          <w:rFonts w:ascii="Arial" w:eastAsia="Arial" w:hAnsi="Arial" w:cs="Arial"/>
          <w:sz w:val="24"/>
          <w:szCs w:val="24"/>
        </w:rPr>
        <w:t>ss</w:t>
      </w:r>
      <w:r w:rsidRPr="001B2943">
        <w:rPr>
          <w:rFonts w:ascii="Arial" w:eastAsia="Arial" w:hAnsi="Arial" w:cs="Arial"/>
          <w:spacing w:val="1"/>
          <w:sz w:val="24"/>
          <w:szCs w:val="24"/>
        </w:rPr>
        <w:t>e</w:t>
      </w:r>
      <w:r w:rsidRPr="001B2943">
        <w:rPr>
          <w:rFonts w:ascii="Arial" w:eastAsia="Arial" w:hAnsi="Arial" w:cs="Arial"/>
          <w:sz w:val="24"/>
          <w:szCs w:val="24"/>
        </w:rPr>
        <w:t>s</w:t>
      </w:r>
      <w:r w:rsidRPr="001B2943">
        <w:rPr>
          <w:rFonts w:ascii="Arial" w:eastAsia="Arial" w:hAnsi="Arial" w:cs="Arial"/>
          <w:spacing w:val="-2"/>
          <w:sz w:val="24"/>
          <w:szCs w:val="24"/>
        </w:rPr>
        <w:t>s</w:t>
      </w:r>
      <w:r w:rsidRPr="001B2943">
        <w:rPr>
          <w:rFonts w:ascii="Arial" w:eastAsia="Arial" w:hAnsi="Arial" w:cs="Arial"/>
          <w:spacing w:val="-1"/>
          <w:sz w:val="24"/>
          <w:szCs w:val="24"/>
        </w:rPr>
        <w:t>e</w:t>
      </w:r>
      <w:r w:rsidRPr="001B2943">
        <w:rPr>
          <w:rFonts w:ascii="Arial" w:eastAsia="Arial" w:hAnsi="Arial" w:cs="Arial"/>
          <w:spacing w:val="1"/>
          <w:sz w:val="24"/>
          <w:szCs w:val="24"/>
        </w:rPr>
        <w:t>d</w:t>
      </w:r>
      <w:r w:rsidRPr="001B2943">
        <w:rPr>
          <w:rFonts w:ascii="Arial" w:eastAsia="Arial" w:hAnsi="Arial" w:cs="Arial"/>
          <w:sz w:val="24"/>
          <w:szCs w:val="24"/>
        </w:rPr>
        <w:t>.</w:t>
      </w:r>
    </w:p>
    <w:p w14:paraId="6212D6B1" w14:textId="77777777" w:rsidR="001B2943" w:rsidRPr="001B2943" w:rsidRDefault="001B2943" w:rsidP="001B2943">
      <w:pPr>
        <w:spacing w:before="240" w:after="0" w:line="240" w:lineRule="auto"/>
        <w:ind w:right="193"/>
        <w:rPr>
          <w:rFonts w:ascii="Arial" w:eastAsia="Times New Roman" w:hAnsi="Arial" w:cs="Arial"/>
          <w:color w:val="000000" w:themeColor="text1"/>
          <w:sz w:val="24"/>
          <w:szCs w:val="24"/>
        </w:rPr>
      </w:pPr>
      <w:r w:rsidRPr="001B2943">
        <w:rPr>
          <w:rFonts w:ascii="Arial" w:eastAsia="Arial" w:hAnsi="Arial" w:cs="Arial"/>
          <w:spacing w:val="-1"/>
          <w:sz w:val="24"/>
          <w:szCs w:val="24"/>
        </w:rPr>
        <w:t>Th</w:t>
      </w:r>
      <w:r w:rsidRPr="001B2943">
        <w:rPr>
          <w:rFonts w:ascii="Arial" w:eastAsia="Arial" w:hAnsi="Arial" w:cs="Arial"/>
          <w:sz w:val="24"/>
          <w:szCs w:val="24"/>
        </w:rPr>
        <w:t>e</w:t>
      </w:r>
      <w:r w:rsidRPr="001B2943">
        <w:rPr>
          <w:rFonts w:ascii="Arial" w:eastAsia="Arial" w:hAnsi="Arial" w:cs="Arial"/>
          <w:spacing w:val="1"/>
          <w:sz w:val="24"/>
          <w:szCs w:val="24"/>
        </w:rPr>
        <w:t xml:space="preserve"> </w:t>
      </w:r>
      <w:r w:rsidRPr="001B2943">
        <w:rPr>
          <w:rFonts w:ascii="Arial" w:eastAsia="Arial" w:hAnsi="Arial" w:cs="Arial"/>
          <w:sz w:val="24"/>
          <w:szCs w:val="24"/>
        </w:rPr>
        <w:t>U.</w:t>
      </w:r>
      <w:r w:rsidRPr="001B2943">
        <w:rPr>
          <w:rFonts w:ascii="Arial" w:eastAsia="Arial" w:hAnsi="Arial" w:cs="Arial"/>
          <w:spacing w:val="1"/>
          <w:sz w:val="24"/>
          <w:szCs w:val="24"/>
        </w:rPr>
        <w:t>S</w:t>
      </w:r>
      <w:r w:rsidRPr="001B2943">
        <w:rPr>
          <w:rFonts w:ascii="Arial" w:eastAsia="Arial" w:hAnsi="Arial" w:cs="Arial"/>
          <w:sz w:val="24"/>
          <w:szCs w:val="24"/>
        </w:rPr>
        <w:t>.</w:t>
      </w:r>
      <w:r w:rsidRPr="001B2943">
        <w:rPr>
          <w:rFonts w:ascii="Arial" w:eastAsia="Arial" w:hAnsi="Arial" w:cs="Arial"/>
          <w:spacing w:val="-2"/>
          <w:sz w:val="24"/>
          <w:szCs w:val="24"/>
        </w:rPr>
        <w:t xml:space="preserve"> </w:t>
      </w:r>
      <w:r w:rsidRPr="001B2943">
        <w:rPr>
          <w:rFonts w:ascii="Arial" w:eastAsia="Arial" w:hAnsi="Arial" w:cs="Arial"/>
          <w:sz w:val="24"/>
          <w:szCs w:val="24"/>
        </w:rPr>
        <w:t>D</w:t>
      </w:r>
      <w:r w:rsidRPr="001B2943">
        <w:rPr>
          <w:rFonts w:ascii="Arial" w:eastAsia="Arial" w:hAnsi="Arial" w:cs="Arial"/>
          <w:spacing w:val="1"/>
          <w:sz w:val="24"/>
          <w:szCs w:val="24"/>
        </w:rPr>
        <w:t>e</w:t>
      </w:r>
      <w:r w:rsidRPr="001B2943">
        <w:rPr>
          <w:rFonts w:ascii="Arial" w:eastAsia="Arial" w:hAnsi="Arial" w:cs="Arial"/>
          <w:spacing w:val="-1"/>
          <w:sz w:val="24"/>
          <w:szCs w:val="24"/>
        </w:rPr>
        <w:t>p</w:t>
      </w:r>
      <w:r w:rsidRPr="001B2943">
        <w:rPr>
          <w:rFonts w:ascii="Arial" w:eastAsia="Arial" w:hAnsi="Arial" w:cs="Arial"/>
          <w:spacing w:val="1"/>
          <w:sz w:val="24"/>
          <w:szCs w:val="24"/>
        </w:rPr>
        <w:t>a</w:t>
      </w:r>
      <w:r w:rsidRPr="001B2943">
        <w:rPr>
          <w:rFonts w:ascii="Arial" w:eastAsia="Arial" w:hAnsi="Arial" w:cs="Arial"/>
          <w:sz w:val="24"/>
          <w:szCs w:val="24"/>
        </w:rPr>
        <w:t>rt</w:t>
      </w:r>
      <w:r w:rsidRPr="001B2943">
        <w:rPr>
          <w:rFonts w:ascii="Arial" w:eastAsia="Arial" w:hAnsi="Arial" w:cs="Arial"/>
          <w:spacing w:val="-1"/>
          <w:sz w:val="24"/>
          <w:szCs w:val="24"/>
        </w:rPr>
        <w:t>m</w:t>
      </w:r>
      <w:r w:rsidRPr="001B2943">
        <w:rPr>
          <w:rFonts w:ascii="Arial" w:eastAsia="Arial" w:hAnsi="Arial" w:cs="Arial"/>
          <w:spacing w:val="1"/>
          <w:sz w:val="24"/>
          <w:szCs w:val="24"/>
        </w:rPr>
        <w:t>en</w:t>
      </w:r>
      <w:r w:rsidRPr="001B2943">
        <w:rPr>
          <w:rFonts w:ascii="Arial" w:eastAsia="Arial" w:hAnsi="Arial" w:cs="Arial"/>
          <w:sz w:val="24"/>
          <w:szCs w:val="24"/>
        </w:rPr>
        <w:t>t</w:t>
      </w:r>
      <w:r w:rsidRPr="001B2943">
        <w:rPr>
          <w:rFonts w:ascii="Arial" w:eastAsia="Arial" w:hAnsi="Arial" w:cs="Arial"/>
          <w:spacing w:val="-1"/>
          <w:sz w:val="24"/>
          <w:szCs w:val="24"/>
        </w:rPr>
        <w:t xml:space="preserve"> o</w:t>
      </w:r>
      <w:r w:rsidRPr="001B2943">
        <w:rPr>
          <w:rFonts w:ascii="Arial" w:eastAsia="Arial" w:hAnsi="Arial" w:cs="Arial"/>
          <w:sz w:val="24"/>
          <w:szCs w:val="24"/>
        </w:rPr>
        <w:t>f</w:t>
      </w:r>
      <w:r w:rsidRPr="001B2943">
        <w:rPr>
          <w:rFonts w:ascii="Arial" w:eastAsia="Arial" w:hAnsi="Arial" w:cs="Arial"/>
          <w:spacing w:val="3"/>
          <w:sz w:val="24"/>
          <w:szCs w:val="24"/>
        </w:rPr>
        <w:t xml:space="preserve"> </w:t>
      </w:r>
      <w:r w:rsidRPr="001B2943">
        <w:rPr>
          <w:rFonts w:ascii="Arial" w:eastAsia="Arial" w:hAnsi="Arial" w:cs="Arial"/>
          <w:spacing w:val="1"/>
          <w:sz w:val="24"/>
          <w:szCs w:val="24"/>
        </w:rPr>
        <w:t>E</w:t>
      </w:r>
      <w:r w:rsidRPr="001B2943">
        <w:rPr>
          <w:rFonts w:ascii="Arial" w:eastAsia="Arial" w:hAnsi="Arial" w:cs="Arial"/>
          <w:spacing w:val="-1"/>
          <w:sz w:val="24"/>
          <w:szCs w:val="24"/>
        </w:rPr>
        <w:t>d</w:t>
      </w:r>
      <w:r w:rsidRPr="001B2943">
        <w:rPr>
          <w:rFonts w:ascii="Arial" w:eastAsia="Arial" w:hAnsi="Arial" w:cs="Arial"/>
          <w:spacing w:val="1"/>
          <w:sz w:val="24"/>
          <w:szCs w:val="24"/>
        </w:rPr>
        <w:t>u</w:t>
      </w:r>
      <w:r w:rsidRPr="001B2943">
        <w:rPr>
          <w:rFonts w:ascii="Arial" w:eastAsia="Arial" w:hAnsi="Arial" w:cs="Arial"/>
          <w:sz w:val="24"/>
          <w:szCs w:val="24"/>
        </w:rPr>
        <w:t>c</w:t>
      </w:r>
      <w:r w:rsidRPr="001B2943">
        <w:rPr>
          <w:rFonts w:ascii="Arial" w:eastAsia="Arial" w:hAnsi="Arial" w:cs="Arial"/>
          <w:spacing w:val="1"/>
          <w:sz w:val="24"/>
          <w:szCs w:val="24"/>
        </w:rPr>
        <w:t>a</w:t>
      </w:r>
      <w:r w:rsidRPr="001B2943">
        <w:rPr>
          <w:rFonts w:ascii="Arial" w:eastAsia="Arial" w:hAnsi="Arial" w:cs="Arial"/>
          <w:sz w:val="24"/>
          <w:szCs w:val="24"/>
        </w:rPr>
        <w:t>t</w:t>
      </w:r>
      <w:r w:rsidRPr="001B2943">
        <w:rPr>
          <w:rFonts w:ascii="Arial" w:eastAsia="Arial" w:hAnsi="Arial" w:cs="Arial"/>
          <w:spacing w:val="-2"/>
          <w:sz w:val="24"/>
          <w:szCs w:val="24"/>
        </w:rPr>
        <w:t>i</w:t>
      </w:r>
      <w:r w:rsidRPr="001B2943">
        <w:rPr>
          <w:rFonts w:ascii="Arial" w:eastAsia="Arial" w:hAnsi="Arial" w:cs="Arial"/>
          <w:spacing w:val="1"/>
          <w:sz w:val="24"/>
          <w:szCs w:val="24"/>
        </w:rPr>
        <w:t>o</w:t>
      </w:r>
      <w:r w:rsidRPr="001B2943">
        <w:rPr>
          <w:rFonts w:ascii="Arial" w:eastAsia="Arial" w:hAnsi="Arial" w:cs="Arial"/>
          <w:sz w:val="24"/>
          <w:szCs w:val="24"/>
        </w:rPr>
        <w:t>n</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a</w:t>
      </w:r>
      <w:r w:rsidRPr="001B2943">
        <w:rPr>
          <w:rFonts w:ascii="Arial" w:eastAsia="Arial" w:hAnsi="Arial" w:cs="Arial"/>
          <w:spacing w:val="-1"/>
          <w:sz w:val="24"/>
          <w:szCs w:val="24"/>
        </w:rPr>
        <w:t>d</w:t>
      </w:r>
      <w:r w:rsidRPr="001B2943">
        <w:rPr>
          <w:rFonts w:ascii="Arial" w:eastAsia="Arial" w:hAnsi="Arial" w:cs="Arial"/>
          <w:spacing w:val="1"/>
          <w:sz w:val="24"/>
          <w:szCs w:val="24"/>
        </w:rPr>
        <w:t>m</w:t>
      </w:r>
      <w:r w:rsidRPr="001B2943">
        <w:rPr>
          <w:rFonts w:ascii="Arial" w:eastAsia="Arial" w:hAnsi="Arial" w:cs="Arial"/>
          <w:sz w:val="24"/>
          <w:szCs w:val="24"/>
        </w:rPr>
        <w:t>inist</w:t>
      </w:r>
      <w:r w:rsidRPr="001B2943">
        <w:rPr>
          <w:rFonts w:ascii="Arial" w:eastAsia="Arial" w:hAnsi="Arial" w:cs="Arial"/>
          <w:spacing w:val="-1"/>
          <w:sz w:val="24"/>
          <w:szCs w:val="24"/>
        </w:rPr>
        <w:t>e</w:t>
      </w:r>
      <w:r w:rsidRPr="001B2943">
        <w:rPr>
          <w:rFonts w:ascii="Arial" w:eastAsia="Arial" w:hAnsi="Arial" w:cs="Arial"/>
          <w:sz w:val="24"/>
          <w:szCs w:val="24"/>
        </w:rPr>
        <w:t>rs NA</w:t>
      </w:r>
      <w:r w:rsidRPr="001B2943">
        <w:rPr>
          <w:rFonts w:ascii="Arial" w:eastAsia="Arial" w:hAnsi="Arial" w:cs="Arial"/>
          <w:spacing w:val="1"/>
          <w:sz w:val="24"/>
          <w:szCs w:val="24"/>
        </w:rPr>
        <w:t>E</w:t>
      </w:r>
      <w:r w:rsidRPr="001B2943">
        <w:rPr>
          <w:rFonts w:ascii="Arial" w:eastAsia="Arial" w:hAnsi="Arial" w:cs="Arial"/>
          <w:sz w:val="24"/>
          <w:szCs w:val="24"/>
        </w:rPr>
        <w:t>P</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a</w:t>
      </w:r>
      <w:r w:rsidRPr="001B2943">
        <w:rPr>
          <w:rFonts w:ascii="Arial" w:eastAsia="Arial" w:hAnsi="Arial" w:cs="Arial"/>
          <w:spacing w:val="-2"/>
          <w:sz w:val="24"/>
          <w:szCs w:val="24"/>
        </w:rPr>
        <w:t>s</w:t>
      </w:r>
      <w:r w:rsidRPr="001B2943">
        <w:rPr>
          <w:rFonts w:ascii="Arial" w:eastAsia="Arial" w:hAnsi="Arial" w:cs="Arial"/>
          <w:sz w:val="24"/>
          <w:szCs w:val="24"/>
        </w:rPr>
        <w:t>s</w:t>
      </w:r>
      <w:r w:rsidRPr="001B2943">
        <w:rPr>
          <w:rFonts w:ascii="Arial" w:eastAsia="Arial" w:hAnsi="Arial" w:cs="Arial"/>
          <w:spacing w:val="1"/>
          <w:sz w:val="24"/>
          <w:szCs w:val="24"/>
        </w:rPr>
        <w:t>e</w:t>
      </w:r>
      <w:r w:rsidRPr="001B2943">
        <w:rPr>
          <w:rFonts w:ascii="Arial" w:eastAsia="Arial" w:hAnsi="Arial" w:cs="Arial"/>
          <w:sz w:val="24"/>
          <w:szCs w:val="24"/>
        </w:rPr>
        <w:t>ss</w:t>
      </w:r>
      <w:r w:rsidRPr="001B2943">
        <w:rPr>
          <w:rFonts w:ascii="Arial" w:eastAsia="Arial" w:hAnsi="Arial" w:cs="Arial"/>
          <w:spacing w:val="1"/>
          <w:sz w:val="24"/>
          <w:szCs w:val="24"/>
        </w:rPr>
        <w:t>m</w:t>
      </w:r>
      <w:r w:rsidRPr="001B2943">
        <w:rPr>
          <w:rFonts w:ascii="Arial" w:eastAsia="Arial" w:hAnsi="Arial" w:cs="Arial"/>
          <w:spacing w:val="-1"/>
          <w:sz w:val="24"/>
          <w:szCs w:val="24"/>
        </w:rPr>
        <w:t>e</w:t>
      </w:r>
      <w:r w:rsidRPr="001B2943">
        <w:rPr>
          <w:rFonts w:ascii="Arial" w:eastAsia="Arial" w:hAnsi="Arial" w:cs="Arial"/>
          <w:spacing w:val="1"/>
          <w:sz w:val="24"/>
          <w:szCs w:val="24"/>
        </w:rPr>
        <w:t>n</w:t>
      </w:r>
      <w:r w:rsidRPr="001B2943">
        <w:rPr>
          <w:rFonts w:ascii="Arial" w:eastAsia="Arial" w:hAnsi="Arial" w:cs="Arial"/>
          <w:sz w:val="24"/>
          <w:szCs w:val="24"/>
        </w:rPr>
        <w:t>ts</w:t>
      </w:r>
      <w:r w:rsidRPr="001B2943">
        <w:rPr>
          <w:rFonts w:ascii="Arial" w:eastAsia="Arial" w:hAnsi="Arial" w:cs="Arial"/>
          <w:spacing w:val="1"/>
          <w:sz w:val="24"/>
          <w:szCs w:val="24"/>
        </w:rPr>
        <w:t xml:space="preserve"> </w:t>
      </w:r>
      <w:r w:rsidRPr="001B2943">
        <w:rPr>
          <w:rFonts w:ascii="Arial" w:eastAsia="Arial" w:hAnsi="Arial" w:cs="Arial"/>
          <w:sz w:val="24"/>
          <w:szCs w:val="24"/>
        </w:rPr>
        <w:t>in re</w:t>
      </w:r>
      <w:r w:rsidRPr="001B2943">
        <w:rPr>
          <w:rFonts w:ascii="Arial" w:eastAsia="Arial" w:hAnsi="Arial" w:cs="Arial"/>
          <w:spacing w:val="1"/>
          <w:sz w:val="24"/>
          <w:szCs w:val="24"/>
        </w:rPr>
        <w:t>ad</w:t>
      </w:r>
      <w:r w:rsidRPr="001B2943">
        <w:rPr>
          <w:rFonts w:ascii="Arial" w:eastAsia="Arial" w:hAnsi="Arial" w:cs="Arial"/>
          <w:sz w:val="24"/>
          <w:szCs w:val="24"/>
        </w:rPr>
        <w:t>ing</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a</w:t>
      </w:r>
      <w:r w:rsidRPr="001B2943">
        <w:rPr>
          <w:rFonts w:ascii="Arial" w:eastAsia="Arial" w:hAnsi="Arial" w:cs="Arial"/>
          <w:spacing w:val="-1"/>
          <w:sz w:val="24"/>
          <w:szCs w:val="24"/>
        </w:rPr>
        <w:t>n</w:t>
      </w:r>
      <w:r w:rsidRPr="001B2943">
        <w:rPr>
          <w:rFonts w:ascii="Arial" w:eastAsia="Arial" w:hAnsi="Arial" w:cs="Arial"/>
          <w:sz w:val="24"/>
          <w:szCs w:val="24"/>
        </w:rPr>
        <w:t>d</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ma</w:t>
      </w:r>
      <w:r w:rsidRPr="001B2943">
        <w:rPr>
          <w:rFonts w:ascii="Arial" w:eastAsia="Arial" w:hAnsi="Arial" w:cs="Arial"/>
          <w:spacing w:val="-2"/>
          <w:sz w:val="24"/>
          <w:szCs w:val="24"/>
        </w:rPr>
        <w:t>t</w:t>
      </w:r>
      <w:r w:rsidRPr="001B2943">
        <w:rPr>
          <w:rFonts w:ascii="Arial" w:eastAsia="Arial" w:hAnsi="Arial" w:cs="Arial"/>
          <w:spacing w:val="1"/>
          <w:sz w:val="24"/>
          <w:szCs w:val="24"/>
        </w:rPr>
        <w:t>h</w:t>
      </w:r>
      <w:r w:rsidRPr="001B2943">
        <w:rPr>
          <w:rFonts w:ascii="Arial" w:eastAsia="Arial" w:hAnsi="Arial" w:cs="Arial"/>
          <w:spacing w:val="-1"/>
          <w:sz w:val="24"/>
          <w:szCs w:val="24"/>
        </w:rPr>
        <w:t>e</w:t>
      </w:r>
      <w:r w:rsidRPr="001B2943">
        <w:rPr>
          <w:rFonts w:ascii="Arial" w:eastAsia="Arial" w:hAnsi="Arial" w:cs="Arial"/>
          <w:spacing w:val="1"/>
          <w:sz w:val="24"/>
          <w:szCs w:val="24"/>
        </w:rPr>
        <w:t>ma</w:t>
      </w:r>
      <w:r w:rsidRPr="001B2943">
        <w:rPr>
          <w:rFonts w:ascii="Arial" w:eastAsia="Arial" w:hAnsi="Arial" w:cs="Arial"/>
          <w:sz w:val="24"/>
          <w:szCs w:val="24"/>
        </w:rPr>
        <w:t>t</w:t>
      </w:r>
      <w:r w:rsidRPr="001B2943">
        <w:rPr>
          <w:rFonts w:ascii="Arial" w:eastAsia="Arial" w:hAnsi="Arial" w:cs="Arial"/>
          <w:spacing w:val="-2"/>
          <w:sz w:val="24"/>
          <w:szCs w:val="24"/>
        </w:rPr>
        <w:t>i</w:t>
      </w:r>
      <w:r w:rsidRPr="001B2943">
        <w:rPr>
          <w:rFonts w:ascii="Arial" w:eastAsia="Arial" w:hAnsi="Arial" w:cs="Arial"/>
          <w:sz w:val="24"/>
          <w:szCs w:val="24"/>
        </w:rPr>
        <w:t xml:space="preserve">cs, and reports state-level results on the Nation’s Report Card. The NAEP assessments had been administered in January through March of every odd-numbered year. </w:t>
      </w:r>
      <w:r w:rsidRPr="001B2943">
        <w:rPr>
          <w:rFonts w:ascii="Arial" w:eastAsia="Times New Roman" w:hAnsi="Arial" w:cs="Arial"/>
          <w:color w:val="000000" w:themeColor="text1"/>
          <w:sz w:val="24"/>
          <w:szCs w:val="24"/>
        </w:rPr>
        <w:t>However, due to the impact of the COVID-19 pandemic, in late November 2020, the National Center for Education Statistics Commissioner, with support of the National Assessment Governing Board (NAGB), decided to postpone the NAEP 2021 assessments.</w:t>
      </w:r>
    </w:p>
    <w:p w14:paraId="07C31EBE" w14:textId="77777777" w:rsidR="001B2943" w:rsidRPr="001B2943" w:rsidRDefault="001B2943" w:rsidP="001B2943">
      <w:pPr>
        <w:spacing w:before="240" w:after="0" w:line="240" w:lineRule="auto"/>
        <w:rPr>
          <w:rFonts w:ascii="Arial" w:eastAsia="Times New Roman" w:hAnsi="Arial" w:cs="Arial"/>
          <w:color w:val="000000" w:themeColor="text1"/>
          <w:sz w:val="24"/>
          <w:szCs w:val="24"/>
        </w:rPr>
      </w:pPr>
      <w:r w:rsidRPr="001B2943">
        <w:rPr>
          <w:rFonts w:ascii="Arial" w:eastAsia="Times New Roman" w:hAnsi="Arial" w:cs="Arial"/>
          <w:color w:val="000000" w:themeColor="text1"/>
          <w:sz w:val="24"/>
          <w:szCs w:val="24"/>
        </w:rPr>
        <w:t>The postponement moved the grades four and eight mathematics and reading assessments to the 2021–22 school year. Under Every Student Succeeds Act (ESSA) of 2015, state/district applications for Title I funds must include an assurance that the state/district will participate in the biennial NAEP Mathematics and Reading assessments in grades four and eight.</w:t>
      </w:r>
    </w:p>
    <w:p w14:paraId="637F1BB7" w14:textId="7CFCEB38" w:rsidR="001B2943" w:rsidRPr="001B2943" w:rsidRDefault="001B2943" w:rsidP="001B2943">
      <w:pPr>
        <w:spacing w:before="240" w:after="0" w:line="240" w:lineRule="auto"/>
        <w:rPr>
          <w:rFonts w:ascii="Arial" w:eastAsia="Times New Roman" w:hAnsi="Arial" w:cs="Arial"/>
          <w:color w:val="000000" w:themeColor="text1"/>
          <w:sz w:val="24"/>
          <w:szCs w:val="24"/>
        </w:rPr>
      </w:pPr>
      <w:r w:rsidRPr="001B2943">
        <w:rPr>
          <w:rFonts w:ascii="Arial" w:eastAsia="Times New Roman" w:hAnsi="Arial" w:cs="Arial"/>
          <w:color w:val="000000" w:themeColor="text1"/>
          <w:sz w:val="24"/>
          <w:szCs w:val="24"/>
        </w:rPr>
        <w:t xml:space="preserve">On March 5, 2021, NAGB released an updated </w:t>
      </w:r>
      <w:r w:rsidRPr="001B2943">
        <w:rPr>
          <w:rFonts w:ascii="Arial" w:eastAsia="Times New Roman" w:hAnsi="Arial" w:cs="Arial"/>
          <w:sz w:val="24"/>
          <w:szCs w:val="24"/>
        </w:rPr>
        <w:t>assessments calendar,</w:t>
      </w:r>
      <w:r w:rsidRPr="001B2943">
        <w:rPr>
          <w:rFonts w:ascii="Arial" w:eastAsia="Times New Roman" w:hAnsi="Arial" w:cs="Arial"/>
          <w:color w:val="000000" w:themeColor="text1"/>
          <w:sz w:val="24"/>
          <w:szCs w:val="24"/>
        </w:rPr>
        <w:t xml:space="preserve"> available on the </w:t>
      </w:r>
      <w:hyperlink r:id="rId7" w:history="1">
        <w:r w:rsidRPr="001B2943">
          <w:rPr>
            <w:rStyle w:val="Hyperlink"/>
            <w:rFonts w:ascii="Arial" w:eastAsia="Times New Roman" w:hAnsi="Arial" w:cs="Arial"/>
            <w:sz w:val="24"/>
            <w:szCs w:val="24"/>
          </w:rPr>
          <w:t>Nation’s Report Card Assessment Schedule web page</w:t>
        </w:r>
      </w:hyperlink>
      <w:r w:rsidRPr="001B2943">
        <w:rPr>
          <w:rFonts w:ascii="Arial" w:eastAsia="Times New Roman" w:hAnsi="Arial" w:cs="Arial"/>
          <w:color w:val="000000" w:themeColor="text1"/>
          <w:sz w:val="24"/>
          <w:szCs w:val="24"/>
        </w:rPr>
        <w:t>, moving the grades four and eight mathematics and reading assessments from every odd-numbered year to every even-numbered year (i.e., 2022, 2024, 2026, etc.).</w:t>
      </w:r>
    </w:p>
    <w:p w14:paraId="1E571A44" w14:textId="77777777" w:rsidR="001B2943" w:rsidRPr="001B2943" w:rsidRDefault="001B2943" w:rsidP="001B2943">
      <w:pPr>
        <w:spacing w:before="240" w:after="360" w:line="240" w:lineRule="auto"/>
        <w:ind w:right="101"/>
        <w:rPr>
          <w:rFonts w:ascii="Arial" w:eastAsia="Times New Roman" w:hAnsi="Arial" w:cs="Arial"/>
          <w:color w:val="000000" w:themeColor="text1"/>
          <w:sz w:val="24"/>
          <w:szCs w:val="24"/>
        </w:rPr>
      </w:pPr>
      <w:r w:rsidRPr="001B2943">
        <w:rPr>
          <w:rFonts w:ascii="Arial" w:eastAsia="Times New Roman" w:hAnsi="Arial" w:cs="Arial"/>
          <w:color w:val="000000" w:themeColor="text1"/>
          <w:sz w:val="24"/>
          <w:szCs w:val="24"/>
        </w:rPr>
        <w:t>Therefore, as of March 2025, the most recent state-level NAEP results in reading and mathematics available are from 2024. The data in the following four tables reflect results from NAEP assessments that took place during the 2023–2024 school year.</w:t>
      </w:r>
    </w:p>
    <w:p w14:paraId="0E9773EE" w14:textId="6C7D8EF5" w:rsidR="001B2943" w:rsidRPr="001B2943" w:rsidRDefault="001B2943" w:rsidP="001B2943">
      <w:pPr>
        <w:spacing w:before="240" w:after="360" w:line="240" w:lineRule="auto"/>
        <w:ind w:right="101"/>
        <w:rPr>
          <w:rFonts w:ascii="Arial" w:eastAsia="Arial" w:hAnsi="Arial" w:cs="Arial"/>
          <w:sz w:val="24"/>
          <w:szCs w:val="24"/>
        </w:rPr>
      </w:pPr>
      <w:r w:rsidRPr="001B2943">
        <w:rPr>
          <w:rFonts w:ascii="Arial" w:eastAsia="Arial" w:hAnsi="Arial" w:cs="Arial"/>
          <w:sz w:val="24"/>
          <w:szCs w:val="24"/>
        </w:rPr>
        <w:t>De</w:t>
      </w:r>
      <w:r w:rsidRPr="001B2943">
        <w:rPr>
          <w:rFonts w:ascii="Arial" w:eastAsia="Arial" w:hAnsi="Arial" w:cs="Arial"/>
          <w:spacing w:val="-1"/>
          <w:sz w:val="24"/>
          <w:szCs w:val="24"/>
        </w:rPr>
        <w:t>t</w:t>
      </w:r>
      <w:r w:rsidRPr="001B2943">
        <w:rPr>
          <w:rFonts w:ascii="Arial" w:eastAsia="Arial" w:hAnsi="Arial" w:cs="Arial"/>
          <w:spacing w:val="1"/>
          <w:sz w:val="24"/>
          <w:szCs w:val="24"/>
        </w:rPr>
        <w:t>a</w:t>
      </w:r>
      <w:r w:rsidRPr="001B2943">
        <w:rPr>
          <w:rFonts w:ascii="Arial" w:eastAsia="Arial" w:hAnsi="Arial" w:cs="Arial"/>
          <w:sz w:val="24"/>
          <w:szCs w:val="24"/>
        </w:rPr>
        <w:t>i</w:t>
      </w:r>
      <w:r w:rsidRPr="001B2943">
        <w:rPr>
          <w:rFonts w:ascii="Arial" w:eastAsia="Arial" w:hAnsi="Arial" w:cs="Arial"/>
          <w:spacing w:val="-1"/>
          <w:sz w:val="24"/>
          <w:szCs w:val="24"/>
        </w:rPr>
        <w:t>l</w:t>
      </w:r>
      <w:r w:rsidRPr="001B2943">
        <w:rPr>
          <w:rFonts w:ascii="Arial" w:eastAsia="Arial" w:hAnsi="Arial" w:cs="Arial"/>
          <w:spacing w:val="1"/>
          <w:sz w:val="24"/>
          <w:szCs w:val="24"/>
        </w:rPr>
        <w:t>e</w:t>
      </w:r>
      <w:r w:rsidRPr="001B2943">
        <w:rPr>
          <w:rFonts w:ascii="Arial" w:eastAsia="Arial" w:hAnsi="Arial" w:cs="Arial"/>
          <w:sz w:val="24"/>
          <w:szCs w:val="24"/>
        </w:rPr>
        <w:t>d</w:t>
      </w:r>
      <w:r w:rsidRPr="001B2943">
        <w:rPr>
          <w:rFonts w:ascii="Arial" w:eastAsia="Arial" w:hAnsi="Arial" w:cs="Arial"/>
          <w:spacing w:val="1"/>
          <w:sz w:val="24"/>
          <w:szCs w:val="24"/>
        </w:rPr>
        <w:t xml:space="preserve"> </w:t>
      </w:r>
      <w:r w:rsidRPr="001B2943">
        <w:rPr>
          <w:rFonts w:ascii="Arial" w:eastAsia="Arial" w:hAnsi="Arial" w:cs="Arial"/>
          <w:sz w:val="24"/>
          <w:szCs w:val="24"/>
        </w:rPr>
        <w:t>i</w:t>
      </w:r>
      <w:r w:rsidRPr="001B2943">
        <w:rPr>
          <w:rFonts w:ascii="Arial" w:eastAsia="Arial" w:hAnsi="Arial" w:cs="Arial"/>
          <w:spacing w:val="-1"/>
          <w:sz w:val="24"/>
          <w:szCs w:val="24"/>
        </w:rPr>
        <w:t>n</w:t>
      </w:r>
      <w:r w:rsidRPr="001B2943">
        <w:rPr>
          <w:rFonts w:ascii="Arial" w:eastAsia="Arial" w:hAnsi="Arial" w:cs="Arial"/>
          <w:sz w:val="24"/>
          <w:szCs w:val="24"/>
        </w:rPr>
        <w:t>f</w:t>
      </w:r>
      <w:r w:rsidRPr="001B2943">
        <w:rPr>
          <w:rFonts w:ascii="Arial" w:eastAsia="Arial" w:hAnsi="Arial" w:cs="Arial"/>
          <w:spacing w:val="1"/>
          <w:sz w:val="24"/>
          <w:szCs w:val="24"/>
        </w:rPr>
        <w:t>o</w:t>
      </w:r>
      <w:r w:rsidRPr="001B2943">
        <w:rPr>
          <w:rFonts w:ascii="Arial" w:eastAsia="Arial" w:hAnsi="Arial" w:cs="Arial"/>
          <w:sz w:val="24"/>
          <w:szCs w:val="24"/>
        </w:rPr>
        <w:t>r</w:t>
      </w:r>
      <w:r w:rsidRPr="001B2943">
        <w:rPr>
          <w:rFonts w:ascii="Arial" w:eastAsia="Arial" w:hAnsi="Arial" w:cs="Arial"/>
          <w:spacing w:val="-1"/>
          <w:sz w:val="24"/>
          <w:szCs w:val="24"/>
        </w:rPr>
        <w:t>m</w:t>
      </w:r>
      <w:r w:rsidRPr="001B2943">
        <w:rPr>
          <w:rFonts w:ascii="Arial" w:eastAsia="Arial" w:hAnsi="Arial" w:cs="Arial"/>
          <w:spacing w:val="1"/>
          <w:sz w:val="24"/>
          <w:szCs w:val="24"/>
        </w:rPr>
        <w:t>a</w:t>
      </w:r>
      <w:r w:rsidRPr="001B2943">
        <w:rPr>
          <w:rFonts w:ascii="Arial" w:eastAsia="Arial" w:hAnsi="Arial" w:cs="Arial"/>
          <w:sz w:val="24"/>
          <w:szCs w:val="24"/>
        </w:rPr>
        <w:t>ti</w:t>
      </w:r>
      <w:r w:rsidRPr="001B2943">
        <w:rPr>
          <w:rFonts w:ascii="Arial" w:eastAsia="Arial" w:hAnsi="Arial" w:cs="Arial"/>
          <w:spacing w:val="1"/>
          <w:sz w:val="24"/>
          <w:szCs w:val="24"/>
        </w:rPr>
        <w:t>o</w:t>
      </w:r>
      <w:r w:rsidRPr="001B2943">
        <w:rPr>
          <w:rFonts w:ascii="Arial" w:eastAsia="Arial" w:hAnsi="Arial" w:cs="Arial"/>
          <w:sz w:val="24"/>
          <w:szCs w:val="24"/>
        </w:rPr>
        <w:t>n</w:t>
      </w:r>
      <w:r w:rsidRPr="001B2943">
        <w:rPr>
          <w:rFonts w:ascii="Arial" w:eastAsia="Arial" w:hAnsi="Arial" w:cs="Arial"/>
          <w:spacing w:val="-1"/>
          <w:sz w:val="24"/>
          <w:szCs w:val="24"/>
        </w:rPr>
        <w:t xml:space="preserve"> </w:t>
      </w:r>
      <w:r w:rsidRPr="001B2943">
        <w:rPr>
          <w:rFonts w:ascii="Arial" w:eastAsia="Arial" w:hAnsi="Arial" w:cs="Arial"/>
          <w:sz w:val="24"/>
          <w:szCs w:val="24"/>
        </w:rPr>
        <w:t>re</w:t>
      </w:r>
      <w:r w:rsidRPr="001B2943">
        <w:rPr>
          <w:rFonts w:ascii="Arial" w:eastAsia="Arial" w:hAnsi="Arial" w:cs="Arial"/>
          <w:spacing w:val="-1"/>
          <w:sz w:val="24"/>
          <w:szCs w:val="24"/>
        </w:rPr>
        <w:t>g</w:t>
      </w:r>
      <w:r w:rsidRPr="001B2943">
        <w:rPr>
          <w:rFonts w:ascii="Arial" w:eastAsia="Arial" w:hAnsi="Arial" w:cs="Arial"/>
          <w:spacing w:val="1"/>
          <w:sz w:val="24"/>
          <w:szCs w:val="24"/>
        </w:rPr>
        <w:t>a</w:t>
      </w:r>
      <w:r w:rsidRPr="001B2943">
        <w:rPr>
          <w:rFonts w:ascii="Arial" w:eastAsia="Arial" w:hAnsi="Arial" w:cs="Arial"/>
          <w:sz w:val="24"/>
          <w:szCs w:val="24"/>
        </w:rPr>
        <w:t>rding</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th</w:t>
      </w:r>
      <w:r w:rsidRPr="001B2943">
        <w:rPr>
          <w:rFonts w:ascii="Arial" w:eastAsia="Arial" w:hAnsi="Arial" w:cs="Arial"/>
          <w:sz w:val="24"/>
          <w:szCs w:val="24"/>
        </w:rPr>
        <w:t>e</w:t>
      </w:r>
      <w:r w:rsidRPr="001B2943">
        <w:rPr>
          <w:rFonts w:ascii="Arial" w:eastAsia="Arial" w:hAnsi="Arial" w:cs="Arial"/>
          <w:spacing w:val="1"/>
          <w:sz w:val="24"/>
          <w:szCs w:val="24"/>
        </w:rPr>
        <w:t xml:space="preserve"> </w:t>
      </w:r>
      <w:r w:rsidRPr="001B2943">
        <w:rPr>
          <w:rFonts w:ascii="Arial" w:eastAsia="Arial" w:hAnsi="Arial" w:cs="Arial"/>
          <w:sz w:val="24"/>
          <w:szCs w:val="24"/>
        </w:rPr>
        <w:t>NA</w:t>
      </w:r>
      <w:r w:rsidRPr="001B2943">
        <w:rPr>
          <w:rFonts w:ascii="Arial" w:eastAsia="Arial" w:hAnsi="Arial" w:cs="Arial"/>
          <w:spacing w:val="-1"/>
          <w:sz w:val="24"/>
          <w:szCs w:val="24"/>
        </w:rPr>
        <w:t>E</w:t>
      </w:r>
      <w:r w:rsidRPr="001B2943">
        <w:rPr>
          <w:rFonts w:ascii="Arial" w:eastAsia="Arial" w:hAnsi="Arial" w:cs="Arial"/>
          <w:sz w:val="24"/>
          <w:szCs w:val="24"/>
        </w:rPr>
        <w:t xml:space="preserve">P </w:t>
      </w:r>
      <w:r w:rsidRPr="001B2943">
        <w:rPr>
          <w:rFonts w:ascii="Arial" w:eastAsia="Arial" w:hAnsi="Arial" w:cs="Arial"/>
          <w:spacing w:val="-3"/>
          <w:sz w:val="24"/>
          <w:szCs w:val="24"/>
        </w:rPr>
        <w:t>r</w:t>
      </w:r>
      <w:r w:rsidRPr="001B2943">
        <w:rPr>
          <w:rFonts w:ascii="Arial" w:eastAsia="Arial" w:hAnsi="Arial" w:cs="Arial"/>
          <w:spacing w:val="1"/>
          <w:sz w:val="24"/>
          <w:szCs w:val="24"/>
        </w:rPr>
        <w:t>e</w:t>
      </w:r>
      <w:r w:rsidRPr="001B2943">
        <w:rPr>
          <w:rFonts w:ascii="Arial" w:eastAsia="Arial" w:hAnsi="Arial" w:cs="Arial"/>
          <w:sz w:val="24"/>
          <w:szCs w:val="24"/>
        </w:rPr>
        <w:t>s</w:t>
      </w:r>
      <w:r w:rsidRPr="001B2943">
        <w:rPr>
          <w:rFonts w:ascii="Arial" w:eastAsia="Arial" w:hAnsi="Arial" w:cs="Arial"/>
          <w:spacing w:val="1"/>
          <w:sz w:val="24"/>
          <w:szCs w:val="24"/>
        </w:rPr>
        <w:t>u</w:t>
      </w:r>
      <w:r w:rsidRPr="001B2943">
        <w:rPr>
          <w:rFonts w:ascii="Arial" w:eastAsia="Arial" w:hAnsi="Arial" w:cs="Arial"/>
          <w:sz w:val="24"/>
          <w:szCs w:val="24"/>
        </w:rPr>
        <w:t>lts</w:t>
      </w:r>
      <w:r w:rsidRPr="001B2943">
        <w:rPr>
          <w:rFonts w:ascii="Arial" w:eastAsia="Arial" w:hAnsi="Arial" w:cs="Arial"/>
          <w:spacing w:val="-2"/>
          <w:sz w:val="24"/>
          <w:szCs w:val="24"/>
        </w:rPr>
        <w:t xml:space="preserve">, including participation rates and test results </w:t>
      </w:r>
      <w:r w:rsidRPr="001B2943">
        <w:rPr>
          <w:rFonts w:ascii="Arial" w:eastAsia="Arial" w:hAnsi="Arial" w:cs="Arial"/>
          <w:sz w:val="24"/>
          <w:szCs w:val="24"/>
        </w:rPr>
        <w:t>f</w:t>
      </w:r>
      <w:r w:rsidRPr="001B2943">
        <w:rPr>
          <w:rFonts w:ascii="Arial" w:eastAsia="Arial" w:hAnsi="Arial" w:cs="Arial"/>
          <w:spacing w:val="1"/>
          <w:sz w:val="24"/>
          <w:szCs w:val="24"/>
        </w:rPr>
        <w:t>o</w:t>
      </w:r>
      <w:r w:rsidRPr="001B2943">
        <w:rPr>
          <w:rFonts w:ascii="Arial" w:eastAsia="Arial" w:hAnsi="Arial" w:cs="Arial"/>
          <w:sz w:val="24"/>
          <w:szCs w:val="24"/>
        </w:rPr>
        <w:t>r e</w:t>
      </w:r>
      <w:r w:rsidRPr="001B2943">
        <w:rPr>
          <w:rFonts w:ascii="Arial" w:eastAsia="Arial" w:hAnsi="Arial" w:cs="Arial"/>
          <w:spacing w:val="1"/>
          <w:sz w:val="24"/>
          <w:szCs w:val="24"/>
        </w:rPr>
        <w:t>a</w:t>
      </w:r>
      <w:r w:rsidRPr="001B2943">
        <w:rPr>
          <w:rFonts w:ascii="Arial" w:eastAsia="Arial" w:hAnsi="Arial" w:cs="Arial"/>
          <w:spacing w:val="-2"/>
          <w:sz w:val="24"/>
          <w:szCs w:val="24"/>
        </w:rPr>
        <w:t>c</w:t>
      </w:r>
      <w:r w:rsidRPr="001B2943">
        <w:rPr>
          <w:rFonts w:ascii="Arial" w:eastAsia="Arial" w:hAnsi="Arial" w:cs="Arial"/>
          <w:sz w:val="24"/>
          <w:szCs w:val="24"/>
        </w:rPr>
        <w:t xml:space="preserve">h subject and </w:t>
      </w:r>
      <w:r w:rsidRPr="001B2943">
        <w:rPr>
          <w:rFonts w:ascii="Arial" w:eastAsia="Arial" w:hAnsi="Arial" w:cs="Arial"/>
          <w:spacing w:val="-1"/>
          <w:sz w:val="24"/>
          <w:szCs w:val="24"/>
        </w:rPr>
        <w:t>g</w:t>
      </w:r>
      <w:r w:rsidRPr="001B2943">
        <w:rPr>
          <w:rFonts w:ascii="Arial" w:eastAsia="Arial" w:hAnsi="Arial" w:cs="Arial"/>
          <w:sz w:val="24"/>
          <w:szCs w:val="24"/>
        </w:rPr>
        <w:t>ra</w:t>
      </w:r>
      <w:r w:rsidRPr="001B2943">
        <w:rPr>
          <w:rFonts w:ascii="Arial" w:eastAsia="Arial" w:hAnsi="Arial" w:cs="Arial"/>
          <w:spacing w:val="1"/>
          <w:sz w:val="24"/>
          <w:szCs w:val="24"/>
        </w:rPr>
        <w:t>de</w:t>
      </w:r>
      <w:r w:rsidRPr="001B2943">
        <w:rPr>
          <w:rFonts w:ascii="Arial" w:eastAsia="Arial" w:hAnsi="Arial" w:cs="Arial"/>
          <w:sz w:val="24"/>
          <w:szCs w:val="24"/>
        </w:rPr>
        <w:t xml:space="preserve"> </w:t>
      </w:r>
      <w:r w:rsidRPr="001B2943">
        <w:rPr>
          <w:rFonts w:ascii="Arial" w:eastAsia="Arial" w:hAnsi="Arial" w:cs="Arial"/>
          <w:spacing w:val="-2"/>
          <w:sz w:val="24"/>
          <w:szCs w:val="24"/>
        </w:rPr>
        <w:t>l</w:t>
      </w:r>
      <w:r w:rsidRPr="001B2943">
        <w:rPr>
          <w:rFonts w:ascii="Arial" w:eastAsia="Arial" w:hAnsi="Arial" w:cs="Arial"/>
          <w:spacing w:val="-1"/>
          <w:sz w:val="24"/>
          <w:szCs w:val="24"/>
        </w:rPr>
        <w:t>e</w:t>
      </w:r>
      <w:r w:rsidRPr="001B2943">
        <w:rPr>
          <w:rFonts w:ascii="Arial" w:eastAsia="Arial" w:hAnsi="Arial" w:cs="Arial"/>
          <w:spacing w:val="-2"/>
          <w:sz w:val="24"/>
          <w:szCs w:val="24"/>
        </w:rPr>
        <w:t>v</w:t>
      </w:r>
      <w:r w:rsidRPr="001B2943">
        <w:rPr>
          <w:rFonts w:ascii="Arial" w:eastAsia="Arial" w:hAnsi="Arial" w:cs="Arial"/>
          <w:spacing w:val="1"/>
          <w:sz w:val="24"/>
          <w:szCs w:val="24"/>
        </w:rPr>
        <w:t>e</w:t>
      </w:r>
      <w:r w:rsidRPr="001B2943">
        <w:rPr>
          <w:rFonts w:ascii="Arial" w:eastAsia="Arial" w:hAnsi="Arial" w:cs="Arial"/>
          <w:sz w:val="24"/>
          <w:szCs w:val="24"/>
        </w:rPr>
        <w:t xml:space="preserve">l, </w:t>
      </w:r>
      <w:r w:rsidRPr="001B2943">
        <w:rPr>
          <w:rFonts w:ascii="Arial" w:eastAsia="Arial" w:hAnsi="Arial" w:cs="Arial"/>
          <w:spacing w:val="-2"/>
          <w:sz w:val="24"/>
          <w:szCs w:val="24"/>
        </w:rPr>
        <w:t>c</w:t>
      </w:r>
      <w:r w:rsidRPr="001B2943">
        <w:rPr>
          <w:rFonts w:ascii="Arial" w:eastAsia="Arial" w:hAnsi="Arial" w:cs="Arial"/>
          <w:spacing w:val="1"/>
          <w:sz w:val="24"/>
          <w:szCs w:val="24"/>
        </w:rPr>
        <w:t>a</w:t>
      </w:r>
      <w:r w:rsidRPr="001B2943">
        <w:rPr>
          <w:rFonts w:ascii="Arial" w:eastAsia="Arial" w:hAnsi="Arial" w:cs="Arial"/>
          <w:sz w:val="24"/>
          <w:szCs w:val="24"/>
        </w:rPr>
        <w:t>n</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b</w:t>
      </w:r>
      <w:r w:rsidRPr="001B2943">
        <w:rPr>
          <w:rFonts w:ascii="Arial" w:eastAsia="Arial" w:hAnsi="Arial" w:cs="Arial"/>
          <w:sz w:val="24"/>
          <w:szCs w:val="24"/>
        </w:rPr>
        <w:t>e</w:t>
      </w:r>
      <w:r w:rsidRPr="001B2943">
        <w:rPr>
          <w:rFonts w:ascii="Arial" w:eastAsia="Arial" w:hAnsi="Arial" w:cs="Arial"/>
          <w:spacing w:val="-1"/>
          <w:sz w:val="24"/>
          <w:szCs w:val="24"/>
        </w:rPr>
        <w:t xml:space="preserve"> </w:t>
      </w:r>
      <w:r w:rsidRPr="001B2943">
        <w:rPr>
          <w:rFonts w:ascii="Arial" w:eastAsia="Arial" w:hAnsi="Arial" w:cs="Arial"/>
          <w:sz w:val="24"/>
          <w:szCs w:val="24"/>
        </w:rPr>
        <w:t>f</w:t>
      </w:r>
      <w:r w:rsidRPr="001B2943">
        <w:rPr>
          <w:rFonts w:ascii="Arial" w:eastAsia="Arial" w:hAnsi="Arial" w:cs="Arial"/>
          <w:spacing w:val="1"/>
          <w:sz w:val="24"/>
          <w:szCs w:val="24"/>
        </w:rPr>
        <w:t>ou</w:t>
      </w:r>
      <w:r w:rsidRPr="001B2943">
        <w:rPr>
          <w:rFonts w:ascii="Arial" w:eastAsia="Arial" w:hAnsi="Arial" w:cs="Arial"/>
          <w:spacing w:val="-1"/>
          <w:sz w:val="24"/>
          <w:szCs w:val="24"/>
        </w:rPr>
        <w:t>n</w:t>
      </w:r>
      <w:r w:rsidRPr="001B2943">
        <w:rPr>
          <w:rFonts w:ascii="Arial" w:eastAsia="Arial" w:hAnsi="Arial" w:cs="Arial"/>
          <w:sz w:val="24"/>
          <w:szCs w:val="24"/>
        </w:rPr>
        <w:t>d</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o</w:t>
      </w:r>
      <w:r w:rsidRPr="001B2943">
        <w:rPr>
          <w:rFonts w:ascii="Arial" w:eastAsia="Arial" w:hAnsi="Arial" w:cs="Arial"/>
          <w:sz w:val="24"/>
          <w:szCs w:val="24"/>
        </w:rPr>
        <w:t>n</w:t>
      </w:r>
      <w:r w:rsidRPr="001B2943">
        <w:rPr>
          <w:rFonts w:ascii="Arial" w:eastAsia="Arial" w:hAnsi="Arial" w:cs="Arial"/>
          <w:spacing w:val="1"/>
          <w:sz w:val="24"/>
          <w:szCs w:val="24"/>
        </w:rPr>
        <w:t xml:space="preserve"> </w:t>
      </w:r>
      <w:r w:rsidRPr="001B2943">
        <w:rPr>
          <w:rFonts w:ascii="Arial" w:eastAsia="Arial" w:hAnsi="Arial" w:cs="Arial"/>
          <w:spacing w:val="-1"/>
          <w:sz w:val="24"/>
          <w:szCs w:val="24"/>
        </w:rPr>
        <w:t>th</w:t>
      </w:r>
      <w:r w:rsidRPr="001B2943">
        <w:rPr>
          <w:rFonts w:ascii="Arial" w:eastAsia="Arial" w:hAnsi="Arial" w:cs="Arial"/>
          <w:sz w:val="24"/>
          <w:szCs w:val="24"/>
        </w:rPr>
        <w:t>e</w:t>
      </w:r>
      <w:r w:rsidRPr="001B2943">
        <w:rPr>
          <w:rFonts w:ascii="Arial" w:eastAsia="Arial" w:hAnsi="Arial" w:cs="Arial"/>
          <w:spacing w:val="1"/>
          <w:sz w:val="24"/>
          <w:szCs w:val="24"/>
        </w:rPr>
        <w:t xml:space="preserve"> </w:t>
      </w:r>
      <w:hyperlink r:id="rId8" w:history="1">
        <w:r w:rsidRPr="001B2943">
          <w:rPr>
            <w:rStyle w:val="Hyperlink"/>
            <w:rFonts w:ascii="Arial" w:eastAsia="Arial" w:hAnsi="Arial" w:cs="Arial"/>
            <w:sz w:val="24"/>
            <w:szCs w:val="24"/>
          </w:rPr>
          <w:t>N</w:t>
        </w:r>
        <w:r w:rsidRPr="001B2943">
          <w:rPr>
            <w:rStyle w:val="Hyperlink"/>
            <w:rFonts w:ascii="Arial" w:eastAsia="Arial" w:hAnsi="Arial" w:cs="Arial"/>
            <w:spacing w:val="1"/>
            <w:sz w:val="24"/>
            <w:szCs w:val="24"/>
          </w:rPr>
          <w:t>a</w:t>
        </w:r>
        <w:r w:rsidRPr="001B2943">
          <w:rPr>
            <w:rStyle w:val="Hyperlink"/>
            <w:rFonts w:ascii="Arial" w:eastAsia="Arial" w:hAnsi="Arial" w:cs="Arial"/>
            <w:sz w:val="24"/>
            <w:szCs w:val="24"/>
          </w:rPr>
          <w:t>ti</w:t>
        </w:r>
        <w:r w:rsidRPr="001B2943">
          <w:rPr>
            <w:rStyle w:val="Hyperlink"/>
            <w:rFonts w:ascii="Arial" w:eastAsia="Arial" w:hAnsi="Arial" w:cs="Arial"/>
            <w:spacing w:val="-1"/>
            <w:sz w:val="24"/>
            <w:szCs w:val="24"/>
          </w:rPr>
          <w:t>o</w:t>
        </w:r>
        <w:r w:rsidRPr="001B2943">
          <w:rPr>
            <w:rStyle w:val="Hyperlink"/>
            <w:rFonts w:ascii="Arial" w:eastAsia="Arial" w:hAnsi="Arial" w:cs="Arial"/>
            <w:spacing w:val="1"/>
            <w:sz w:val="24"/>
            <w:szCs w:val="24"/>
          </w:rPr>
          <w:t>na</w:t>
        </w:r>
        <w:r w:rsidRPr="001B2943">
          <w:rPr>
            <w:rStyle w:val="Hyperlink"/>
            <w:rFonts w:ascii="Arial" w:eastAsia="Arial" w:hAnsi="Arial" w:cs="Arial"/>
            <w:sz w:val="24"/>
            <w:szCs w:val="24"/>
          </w:rPr>
          <w:t>l Ce</w:t>
        </w:r>
        <w:r w:rsidRPr="001B2943">
          <w:rPr>
            <w:rStyle w:val="Hyperlink"/>
            <w:rFonts w:ascii="Arial" w:eastAsia="Arial" w:hAnsi="Arial" w:cs="Arial"/>
            <w:spacing w:val="-1"/>
            <w:sz w:val="24"/>
            <w:szCs w:val="24"/>
          </w:rPr>
          <w:t>n</w:t>
        </w:r>
        <w:r w:rsidRPr="001B2943">
          <w:rPr>
            <w:rStyle w:val="Hyperlink"/>
            <w:rFonts w:ascii="Arial" w:eastAsia="Arial" w:hAnsi="Arial" w:cs="Arial"/>
            <w:sz w:val="24"/>
            <w:szCs w:val="24"/>
          </w:rPr>
          <w:t>t</w:t>
        </w:r>
        <w:r w:rsidRPr="001B2943">
          <w:rPr>
            <w:rStyle w:val="Hyperlink"/>
            <w:rFonts w:ascii="Arial" w:eastAsia="Arial" w:hAnsi="Arial" w:cs="Arial"/>
            <w:spacing w:val="1"/>
            <w:sz w:val="24"/>
            <w:szCs w:val="24"/>
          </w:rPr>
          <w:t>e</w:t>
        </w:r>
        <w:r w:rsidRPr="001B2943">
          <w:rPr>
            <w:rStyle w:val="Hyperlink"/>
            <w:rFonts w:ascii="Arial" w:eastAsia="Arial" w:hAnsi="Arial" w:cs="Arial"/>
            <w:sz w:val="24"/>
            <w:szCs w:val="24"/>
          </w:rPr>
          <w:t>r</w:t>
        </w:r>
        <w:r w:rsidRPr="001B2943">
          <w:rPr>
            <w:rStyle w:val="Hyperlink"/>
            <w:rFonts w:ascii="Arial" w:eastAsia="Arial" w:hAnsi="Arial" w:cs="Arial"/>
            <w:spacing w:val="-3"/>
            <w:sz w:val="24"/>
            <w:szCs w:val="24"/>
          </w:rPr>
          <w:t xml:space="preserve"> </w:t>
        </w:r>
        <w:r w:rsidRPr="001B2943">
          <w:rPr>
            <w:rStyle w:val="Hyperlink"/>
            <w:rFonts w:ascii="Arial" w:eastAsia="Arial" w:hAnsi="Arial" w:cs="Arial"/>
            <w:sz w:val="24"/>
            <w:szCs w:val="24"/>
          </w:rPr>
          <w:t>f</w:t>
        </w:r>
        <w:r w:rsidRPr="001B2943">
          <w:rPr>
            <w:rStyle w:val="Hyperlink"/>
            <w:rFonts w:ascii="Arial" w:eastAsia="Arial" w:hAnsi="Arial" w:cs="Arial"/>
            <w:spacing w:val="1"/>
            <w:sz w:val="24"/>
            <w:szCs w:val="24"/>
          </w:rPr>
          <w:t>o</w:t>
        </w:r>
        <w:r w:rsidRPr="001B2943">
          <w:rPr>
            <w:rStyle w:val="Hyperlink"/>
            <w:rFonts w:ascii="Arial" w:eastAsia="Arial" w:hAnsi="Arial" w:cs="Arial"/>
            <w:sz w:val="24"/>
            <w:szCs w:val="24"/>
          </w:rPr>
          <w:t>r E</w:t>
        </w:r>
        <w:r w:rsidRPr="001B2943">
          <w:rPr>
            <w:rStyle w:val="Hyperlink"/>
            <w:rFonts w:ascii="Arial" w:eastAsia="Arial" w:hAnsi="Arial" w:cs="Arial"/>
            <w:spacing w:val="1"/>
            <w:sz w:val="24"/>
            <w:szCs w:val="24"/>
          </w:rPr>
          <w:t>du</w:t>
        </w:r>
        <w:r w:rsidRPr="001B2943">
          <w:rPr>
            <w:rStyle w:val="Hyperlink"/>
            <w:rFonts w:ascii="Arial" w:eastAsia="Arial" w:hAnsi="Arial" w:cs="Arial"/>
            <w:sz w:val="24"/>
            <w:szCs w:val="24"/>
          </w:rPr>
          <w:t>c</w:t>
        </w:r>
        <w:r w:rsidRPr="001B2943">
          <w:rPr>
            <w:rStyle w:val="Hyperlink"/>
            <w:rFonts w:ascii="Arial" w:eastAsia="Arial" w:hAnsi="Arial" w:cs="Arial"/>
            <w:spacing w:val="-1"/>
            <w:sz w:val="24"/>
            <w:szCs w:val="24"/>
          </w:rPr>
          <w:t>a</w:t>
        </w:r>
        <w:r w:rsidRPr="001B2943">
          <w:rPr>
            <w:rStyle w:val="Hyperlink"/>
            <w:rFonts w:ascii="Arial" w:eastAsia="Arial" w:hAnsi="Arial" w:cs="Arial"/>
            <w:sz w:val="24"/>
            <w:szCs w:val="24"/>
          </w:rPr>
          <w:t>ti</w:t>
        </w:r>
        <w:r w:rsidRPr="001B2943">
          <w:rPr>
            <w:rStyle w:val="Hyperlink"/>
            <w:rFonts w:ascii="Arial" w:eastAsia="Arial" w:hAnsi="Arial" w:cs="Arial"/>
            <w:spacing w:val="1"/>
            <w:sz w:val="24"/>
            <w:szCs w:val="24"/>
          </w:rPr>
          <w:t>o</w:t>
        </w:r>
        <w:r w:rsidRPr="001B2943">
          <w:rPr>
            <w:rStyle w:val="Hyperlink"/>
            <w:rFonts w:ascii="Arial" w:eastAsia="Arial" w:hAnsi="Arial" w:cs="Arial"/>
            <w:sz w:val="24"/>
            <w:szCs w:val="24"/>
          </w:rPr>
          <w:t>n</w:t>
        </w:r>
        <w:r w:rsidRPr="001B2943">
          <w:rPr>
            <w:rStyle w:val="Hyperlink"/>
            <w:rFonts w:ascii="Arial" w:eastAsia="Arial" w:hAnsi="Arial" w:cs="Arial"/>
            <w:spacing w:val="-1"/>
            <w:sz w:val="24"/>
            <w:szCs w:val="24"/>
          </w:rPr>
          <w:t xml:space="preserve"> </w:t>
        </w:r>
        <w:r w:rsidRPr="001B2943">
          <w:rPr>
            <w:rStyle w:val="Hyperlink"/>
            <w:rFonts w:ascii="Arial" w:eastAsia="Arial" w:hAnsi="Arial" w:cs="Arial"/>
            <w:sz w:val="24"/>
            <w:szCs w:val="24"/>
          </w:rPr>
          <w:t>St</w:t>
        </w:r>
        <w:r w:rsidRPr="001B2943">
          <w:rPr>
            <w:rStyle w:val="Hyperlink"/>
            <w:rFonts w:ascii="Arial" w:eastAsia="Arial" w:hAnsi="Arial" w:cs="Arial"/>
            <w:spacing w:val="-1"/>
            <w:sz w:val="24"/>
            <w:szCs w:val="24"/>
          </w:rPr>
          <w:t>a</w:t>
        </w:r>
        <w:r w:rsidRPr="001B2943">
          <w:rPr>
            <w:rStyle w:val="Hyperlink"/>
            <w:rFonts w:ascii="Arial" w:eastAsia="Arial" w:hAnsi="Arial" w:cs="Arial"/>
            <w:sz w:val="24"/>
            <w:szCs w:val="24"/>
          </w:rPr>
          <w:t>tistics</w:t>
        </w:r>
        <w:r w:rsidRPr="001B2943">
          <w:rPr>
            <w:rStyle w:val="Hyperlink"/>
            <w:rFonts w:ascii="Arial" w:eastAsia="Arial" w:hAnsi="Arial" w:cs="Arial"/>
            <w:spacing w:val="-4"/>
            <w:sz w:val="24"/>
            <w:szCs w:val="24"/>
          </w:rPr>
          <w:t xml:space="preserve"> Nation’s Report Card</w:t>
        </w:r>
        <w:r w:rsidRPr="001B2943">
          <w:rPr>
            <w:rStyle w:val="Hyperlink"/>
            <w:rFonts w:ascii="Arial" w:eastAsia="Arial" w:hAnsi="Arial" w:cs="Arial"/>
            <w:sz w:val="24"/>
            <w:szCs w:val="24"/>
          </w:rPr>
          <w:t xml:space="preserve"> website</w:t>
        </w:r>
      </w:hyperlink>
      <w:r w:rsidRPr="001B2943">
        <w:rPr>
          <w:rFonts w:ascii="Arial" w:eastAsia="Arial" w:hAnsi="Arial" w:cs="Arial"/>
          <w:sz w:val="24"/>
          <w:szCs w:val="24"/>
        </w:rPr>
        <w:t>.</w:t>
      </w:r>
    </w:p>
    <w:p w14:paraId="6347210A" w14:textId="77777777" w:rsidR="001B2943" w:rsidRPr="001B2943" w:rsidRDefault="001B2943" w:rsidP="001B2943">
      <w:pPr>
        <w:pStyle w:val="Heading3"/>
        <w:keepLines w:val="0"/>
        <w:widowControl w:val="0"/>
        <w:spacing w:before="240" w:after="240" w:line="240" w:lineRule="auto"/>
        <w:rPr>
          <w:rFonts w:ascii="Arial" w:eastAsia="Arial" w:hAnsi="Arial"/>
          <w:b/>
          <w:bCs/>
          <w:color w:val="auto"/>
          <w:kern w:val="0"/>
          <w:szCs w:val="26"/>
          <w14:ligatures w14:val="none"/>
        </w:rPr>
      </w:pPr>
      <w:r w:rsidRPr="001B2943">
        <w:rPr>
          <w:rFonts w:ascii="Arial" w:eastAsia="Arial" w:hAnsi="Arial"/>
          <w:b/>
          <w:bCs/>
          <w:color w:val="auto"/>
          <w:kern w:val="0"/>
          <w:szCs w:val="26"/>
          <w14:ligatures w14:val="none"/>
        </w:rPr>
        <w:lastRenderedPageBreak/>
        <w:t>Reading and Mathematics for All Students</w:t>
      </w:r>
    </w:p>
    <w:p w14:paraId="3ACB6396" w14:textId="77777777" w:rsidR="001B2943" w:rsidRPr="001B2943" w:rsidRDefault="001B2943" w:rsidP="001B2943">
      <w:pPr>
        <w:pStyle w:val="Heading4"/>
        <w:widowControl w:val="0"/>
        <w:spacing w:before="0" w:after="0" w:line="276" w:lineRule="auto"/>
        <w:rPr>
          <w:rFonts w:ascii="Arial" w:hAnsi="Arial"/>
          <w:b/>
          <w:i w:val="0"/>
          <w:color w:val="auto"/>
          <w:kern w:val="0"/>
          <w:szCs w:val="22"/>
          <w14:ligatures w14:val="none"/>
        </w:rPr>
      </w:pPr>
      <w:r w:rsidRPr="001B2943">
        <w:rPr>
          <w:rFonts w:ascii="Arial" w:hAnsi="Arial"/>
          <w:b/>
          <w:i w:val="0"/>
          <w:color w:val="auto"/>
          <w:kern w:val="0"/>
          <w:szCs w:val="22"/>
          <w14:ligatures w14:val="none"/>
        </w:rPr>
        <w:t>2024 NAEP Test Results for Grades Four and Eight</w:t>
      </w:r>
    </w:p>
    <w:tbl>
      <w:tblPr>
        <w:tblStyle w:val="TableGrid"/>
        <w:tblW w:w="10350" w:type="dxa"/>
        <w:tblInd w:w="-275" w:type="dxa"/>
        <w:tblLayout w:type="fixed"/>
        <w:tblLook w:val="04A0" w:firstRow="1" w:lastRow="0" w:firstColumn="1" w:lastColumn="0" w:noHBand="0" w:noVBand="1"/>
        <w:tblDescription w:val="Displays the 2024 NAEP test results in reading and mathematics for all students, grades 4 and 8."/>
      </w:tblPr>
      <w:tblGrid>
        <w:gridCol w:w="1350"/>
        <w:gridCol w:w="1350"/>
        <w:gridCol w:w="1170"/>
        <w:gridCol w:w="1620"/>
        <w:gridCol w:w="1620"/>
        <w:gridCol w:w="1620"/>
        <w:gridCol w:w="1620"/>
      </w:tblGrid>
      <w:tr w:rsidR="001B2943" w:rsidRPr="001B2943" w14:paraId="18DB4CC3" w14:textId="77777777" w:rsidTr="00356155">
        <w:trPr>
          <w:cantSplit/>
          <w:tblHeader/>
        </w:trPr>
        <w:tc>
          <w:tcPr>
            <w:tcW w:w="1350" w:type="dxa"/>
            <w:shd w:val="clear" w:color="auto" w:fill="D9D9D9" w:themeFill="background1" w:themeFillShade="D9"/>
          </w:tcPr>
          <w:p w14:paraId="27B83B00" w14:textId="77777777" w:rsidR="001B2943" w:rsidRPr="001B2943" w:rsidRDefault="001B2943" w:rsidP="00356155">
            <w:pPr>
              <w:spacing w:before="240" w:after="0" w:line="240" w:lineRule="auto"/>
              <w:ind w:left="-108" w:right="-108"/>
              <w:jc w:val="center"/>
              <w:rPr>
                <w:rFonts w:ascii="Arial" w:eastAsia="Times New Roman" w:hAnsi="Arial" w:cs="Arial"/>
                <w:b/>
                <w:color w:val="000000" w:themeColor="text1"/>
                <w:sz w:val="24"/>
                <w:szCs w:val="24"/>
              </w:rPr>
            </w:pPr>
            <w:r w:rsidRPr="001B2943">
              <w:rPr>
                <w:rFonts w:ascii="Arial" w:eastAsia="Times New Roman" w:hAnsi="Arial" w:cs="Arial"/>
                <w:b/>
                <w:color w:val="000000" w:themeColor="text1"/>
                <w:sz w:val="24"/>
                <w:szCs w:val="24"/>
              </w:rPr>
              <w:t>Subject and</w:t>
            </w:r>
          </w:p>
          <w:p w14:paraId="61BC29BE" w14:textId="77777777" w:rsidR="001B2943" w:rsidRPr="001B2943" w:rsidRDefault="001B2943" w:rsidP="00356155">
            <w:pPr>
              <w:spacing w:line="240" w:lineRule="auto"/>
              <w:ind w:left="-108" w:right="-108"/>
              <w:jc w:val="center"/>
              <w:rPr>
                <w:rFonts w:ascii="Arial" w:eastAsia="Times New Roman" w:hAnsi="Arial" w:cs="Arial"/>
                <w:b/>
                <w:color w:val="000000" w:themeColor="text1"/>
                <w:sz w:val="24"/>
                <w:szCs w:val="24"/>
              </w:rPr>
            </w:pPr>
            <w:r w:rsidRPr="001B2943">
              <w:rPr>
                <w:rFonts w:ascii="Arial" w:eastAsia="Times New Roman" w:hAnsi="Arial" w:cs="Arial"/>
                <w:b/>
                <w:color w:val="000000" w:themeColor="text1"/>
                <w:sz w:val="24"/>
                <w:szCs w:val="24"/>
              </w:rPr>
              <w:t>Grade Level</w:t>
            </w:r>
          </w:p>
        </w:tc>
        <w:tc>
          <w:tcPr>
            <w:tcW w:w="1350" w:type="dxa"/>
            <w:shd w:val="clear" w:color="auto" w:fill="D9D9D9" w:themeFill="background1" w:themeFillShade="D9"/>
          </w:tcPr>
          <w:p w14:paraId="0A9A4773" w14:textId="77777777" w:rsidR="001B2943" w:rsidRPr="001B2943" w:rsidRDefault="001B2943" w:rsidP="00356155">
            <w:pPr>
              <w:spacing w:before="240" w:line="240" w:lineRule="auto"/>
              <w:ind w:left="-108" w:right="-108"/>
              <w:jc w:val="center"/>
              <w:rPr>
                <w:rFonts w:ascii="Arial" w:eastAsia="Times New Roman" w:hAnsi="Arial" w:cs="Arial"/>
                <w:b/>
                <w:color w:val="000000" w:themeColor="text1"/>
                <w:sz w:val="24"/>
                <w:szCs w:val="24"/>
              </w:rPr>
            </w:pPr>
            <w:r w:rsidRPr="001B2943">
              <w:rPr>
                <w:rFonts w:ascii="Arial" w:eastAsia="Times New Roman" w:hAnsi="Arial" w:cs="Arial"/>
                <w:b/>
                <w:color w:val="000000" w:themeColor="text1"/>
                <w:sz w:val="24"/>
                <w:szCs w:val="24"/>
              </w:rPr>
              <w:t>State Average Scale Score</w:t>
            </w:r>
          </w:p>
        </w:tc>
        <w:tc>
          <w:tcPr>
            <w:tcW w:w="1170" w:type="dxa"/>
            <w:shd w:val="clear" w:color="auto" w:fill="D9D9D9" w:themeFill="background1" w:themeFillShade="D9"/>
          </w:tcPr>
          <w:p w14:paraId="5BB3D00E" w14:textId="77777777" w:rsidR="001B2943" w:rsidRPr="001B2943" w:rsidRDefault="001B2943" w:rsidP="00356155">
            <w:pPr>
              <w:spacing w:before="240" w:line="240" w:lineRule="auto"/>
              <w:ind w:left="-108" w:right="-108"/>
              <w:jc w:val="center"/>
              <w:rPr>
                <w:rFonts w:ascii="Arial" w:eastAsia="Times New Roman" w:hAnsi="Arial" w:cs="Arial"/>
                <w:b/>
                <w:color w:val="000000" w:themeColor="text1"/>
                <w:sz w:val="24"/>
                <w:szCs w:val="24"/>
              </w:rPr>
            </w:pPr>
            <w:r w:rsidRPr="001B2943">
              <w:rPr>
                <w:rFonts w:ascii="Arial" w:eastAsia="Times New Roman" w:hAnsi="Arial" w:cs="Arial"/>
                <w:b/>
                <w:color w:val="000000" w:themeColor="text1"/>
                <w:sz w:val="24"/>
                <w:szCs w:val="24"/>
              </w:rPr>
              <w:t>National Average Scale Score</w:t>
            </w:r>
          </w:p>
        </w:tc>
        <w:tc>
          <w:tcPr>
            <w:tcW w:w="1620" w:type="dxa"/>
            <w:shd w:val="clear" w:color="auto" w:fill="D9D9D9" w:themeFill="background1" w:themeFillShade="D9"/>
          </w:tcPr>
          <w:p w14:paraId="1C419BA7" w14:textId="77777777" w:rsidR="001B2943" w:rsidRPr="001B2943" w:rsidRDefault="001B2943" w:rsidP="00356155">
            <w:pPr>
              <w:spacing w:before="240" w:after="0" w:line="240" w:lineRule="auto"/>
              <w:ind w:left="-108" w:right="-101"/>
              <w:jc w:val="center"/>
              <w:rPr>
                <w:rFonts w:ascii="Arial" w:eastAsia="Times New Roman" w:hAnsi="Arial" w:cs="Arial"/>
                <w:b/>
                <w:color w:val="000000" w:themeColor="text1"/>
                <w:sz w:val="24"/>
                <w:szCs w:val="24"/>
              </w:rPr>
            </w:pPr>
            <w:r w:rsidRPr="001B2943">
              <w:rPr>
                <w:rFonts w:ascii="Arial" w:eastAsia="Times New Roman" w:hAnsi="Arial" w:cs="Arial"/>
                <w:b/>
                <w:color w:val="000000" w:themeColor="text1"/>
                <w:sz w:val="24"/>
                <w:szCs w:val="24"/>
              </w:rPr>
              <w:t>State</w:t>
            </w:r>
          </w:p>
          <w:p w14:paraId="1BFD2518" w14:textId="77777777" w:rsidR="001B2943" w:rsidRPr="001B2943" w:rsidRDefault="001B2943" w:rsidP="00356155">
            <w:pPr>
              <w:spacing w:line="240" w:lineRule="auto"/>
              <w:ind w:left="-108" w:right="-101"/>
              <w:jc w:val="center"/>
              <w:rPr>
                <w:rFonts w:ascii="Arial" w:eastAsia="Times New Roman" w:hAnsi="Arial" w:cs="Arial"/>
                <w:b/>
                <w:color w:val="000000" w:themeColor="text1"/>
                <w:sz w:val="24"/>
                <w:szCs w:val="24"/>
              </w:rPr>
            </w:pPr>
            <w:r w:rsidRPr="001B2943">
              <w:rPr>
                <w:rFonts w:ascii="Arial" w:eastAsia="Times New Roman" w:hAnsi="Arial" w:cs="Arial"/>
                <w:b/>
                <w:color w:val="000000" w:themeColor="text1"/>
                <w:sz w:val="24"/>
                <w:szCs w:val="24"/>
              </w:rPr>
              <w:t>Percent below NAEP Basic Achievement Level</w:t>
            </w:r>
          </w:p>
        </w:tc>
        <w:tc>
          <w:tcPr>
            <w:tcW w:w="1620" w:type="dxa"/>
            <w:shd w:val="clear" w:color="auto" w:fill="D9D9D9" w:themeFill="background1" w:themeFillShade="D9"/>
          </w:tcPr>
          <w:p w14:paraId="5984D1E0" w14:textId="77777777" w:rsidR="001B2943" w:rsidRPr="001B2943" w:rsidRDefault="001B2943" w:rsidP="00356155">
            <w:pPr>
              <w:spacing w:before="240" w:after="0" w:line="240" w:lineRule="auto"/>
              <w:ind w:left="-108" w:right="-75"/>
              <w:jc w:val="center"/>
              <w:rPr>
                <w:rFonts w:ascii="Arial" w:eastAsia="Times New Roman" w:hAnsi="Arial" w:cs="Arial"/>
                <w:b/>
                <w:color w:val="000000" w:themeColor="text1"/>
                <w:sz w:val="24"/>
                <w:szCs w:val="24"/>
              </w:rPr>
            </w:pPr>
            <w:r w:rsidRPr="001B2943">
              <w:rPr>
                <w:rFonts w:ascii="Arial" w:eastAsia="Times New Roman" w:hAnsi="Arial" w:cs="Arial"/>
                <w:b/>
                <w:color w:val="000000" w:themeColor="text1"/>
                <w:sz w:val="24"/>
                <w:szCs w:val="24"/>
              </w:rPr>
              <w:t>State</w:t>
            </w:r>
          </w:p>
          <w:p w14:paraId="57745524" w14:textId="77777777" w:rsidR="001B2943" w:rsidRPr="001B2943" w:rsidRDefault="001B2943" w:rsidP="00356155">
            <w:pPr>
              <w:spacing w:after="240" w:line="240" w:lineRule="auto"/>
              <w:ind w:left="-108" w:right="-75"/>
              <w:jc w:val="center"/>
              <w:rPr>
                <w:rFonts w:ascii="Arial" w:eastAsia="Times New Roman" w:hAnsi="Arial" w:cs="Arial"/>
                <w:b/>
                <w:color w:val="000000" w:themeColor="text1"/>
                <w:sz w:val="24"/>
                <w:szCs w:val="24"/>
              </w:rPr>
            </w:pPr>
            <w:r w:rsidRPr="001B2943">
              <w:rPr>
                <w:rFonts w:ascii="Arial" w:eastAsia="Times New Roman" w:hAnsi="Arial" w:cs="Arial"/>
                <w:b/>
                <w:color w:val="000000" w:themeColor="text1"/>
                <w:sz w:val="24"/>
                <w:szCs w:val="24"/>
              </w:rPr>
              <w:t xml:space="preserve">Percent at NAEP </w:t>
            </w:r>
            <w:r w:rsidRPr="001B2943">
              <w:rPr>
                <w:rFonts w:ascii="Arial" w:eastAsia="Times New Roman" w:hAnsi="Arial" w:cs="Arial"/>
                <w:b/>
                <w:color w:val="000000" w:themeColor="text1"/>
                <w:sz w:val="24"/>
                <w:szCs w:val="24"/>
              </w:rPr>
              <w:br/>
              <w:t>Basic Achievement Level</w:t>
            </w:r>
          </w:p>
        </w:tc>
        <w:tc>
          <w:tcPr>
            <w:tcW w:w="1620" w:type="dxa"/>
            <w:shd w:val="clear" w:color="auto" w:fill="D9D9D9" w:themeFill="background1" w:themeFillShade="D9"/>
          </w:tcPr>
          <w:p w14:paraId="24F32CF5" w14:textId="77777777" w:rsidR="001B2943" w:rsidRPr="001B2943" w:rsidRDefault="001B2943" w:rsidP="00356155">
            <w:pPr>
              <w:spacing w:before="240" w:after="0" w:line="240" w:lineRule="auto"/>
              <w:ind w:left="-108" w:right="-49"/>
              <w:jc w:val="center"/>
              <w:rPr>
                <w:rFonts w:ascii="Arial" w:eastAsia="Times New Roman" w:hAnsi="Arial" w:cs="Arial"/>
                <w:b/>
                <w:color w:val="000000" w:themeColor="text1"/>
                <w:sz w:val="24"/>
                <w:szCs w:val="24"/>
              </w:rPr>
            </w:pPr>
            <w:r w:rsidRPr="001B2943">
              <w:rPr>
                <w:rFonts w:ascii="Arial" w:eastAsia="Times New Roman" w:hAnsi="Arial" w:cs="Arial"/>
                <w:b/>
                <w:color w:val="000000" w:themeColor="text1"/>
                <w:sz w:val="24"/>
                <w:szCs w:val="24"/>
              </w:rPr>
              <w:t>State</w:t>
            </w:r>
          </w:p>
          <w:p w14:paraId="2010758B" w14:textId="77777777" w:rsidR="001B2943" w:rsidRPr="001B2943" w:rsidRDefault="001B2943" w:rsidP="00356155">
            <w:pPr>
              <w:spacing w:line="240" w:lineRule="auto"/>
              <w:ind w:left="-108" w:right="-49"/>
              <w:jc w:val="center"/>
              <w:rPr>
                <w:rFonts w:ascii="Arial" w:eastAsia="Times New Roman" w:hAnsi="Arial" w:cs="Arial"/>
                <w:b/>
                <w:color w:val="000000" w:themeColor="text1"/>
                <w:sz w:val="24"/>
                <w:szCs w:val="24"/>
              </w:rPr>
            </w:pPr>
            <w:r w:rsidRPr="001B2943">
              <w:rPr>
                <w:rFonts w:ascii="Arial" w:eastAsia="Times New Roman" w:hAnsi="Arial" w:cs="Arial"/>
                <w:b/>
                <w:color w:val="000000" w:themeColor="text1"/>
                <w:sz w:val="24"/>
                <w:szCs w:val="24"/>
              </w:rPr>
              <w:t>Percent at NAEP Proficient Achievement Level</w:t>
            </w:r>
          </w:p>
        </w:tc>
        <w:tc>
          <w:tcPr>
            <w:tcW w:w="1620" w:type="dxa"/>
            <w:shd w:val="clear" w:color="auto" w:fill="D9D9D9" w:themeFill="background1" w:themeFillShade="D9"/>
          </w:tcPr>
          <w:p w14:paraId="327A145D" w14:textId="77777777" w:rsidR="001B2943" w:rsidRPr="001B2943" w:rsidRDefault="001B2943" w:rsidP="00356155">
            <w:pPr>
              <w:spacing w:before="240" w:after="0" w:line="240" w:lineRule="auto"/>
              <w:ind w:left="-108" w:right="-113"/>
              <w:jc w:val="center"/>
              <w:rPr>
                <w:rFonts w:ascii="Arial" w:eastAsia="Times New Roman" w:hAnsi="Arial" w:cs="Arial"/>
                <w:b/>
                <w:color w:val="000000" w:themeColor="text1"/>
                <w:sz w:val="24"/>
                <w:szCs w:val="24"/>
              </w:rPr>
            </w:pPr>
            <w:r w:rsidRPr="001B2943">
              <w:rPr>
                <w:rFonts w:ascii="Arial" w:eastAsia="Times New Roman" w:hAnsi="Arial" w:cs="Arial"/>
                <w:b/>
                <w:color w:val="000000" w:themeColor="text1"/>
                <w:sz w:val="24"/>
                <w:szCs w:val="24"/>
              </w:rPr>
              <w:t>State</w:t>
            </w:r>
          </w:p>
          <w:p w14:paraId="106BF679" w14:textId="77777777" w:rsidR="001B2943" w:rsidRPr="001B2943" w:rsidRDefault="001B2943" w:rsidP="00356155">
            <w:pPr>
              <w:spacing w:line="240" w:lineRule="auto"/>
              <w:ind w:left="-108" w:right="-113"/>
              <w:jc w:val="center"/>
              <w:rPr>
                <w:rFonts w:ascii="Arial" w:eastAsia="Times New Roman" w:hAnsi="Arial" w:cs="Arial"/>
                <w:b/>
                <w:color w:val="000000" w:themeColor="text1"/>
                <w:sz w:val="24"/>
                <w:szCs w:val="24"/>
              </w:rPr>
            </w:pPr>
            <w:r w:rsidRPr="001B2943">
              <w:rPr>
                <w:rFonts w:ascii="Arial" w:eastAsia="Times New Roman" w:hAnsi="Arial" w:cs="Arial"/>
                <w:b/>
                <w:color w:val="000000" w:themeColor="text1"/>
                <w:sz w:val="24"/>
                <w:szCs w:val="24"/>
              </w:rPr>
              <w:t>Percent at NAEP Advanced Achievement Level</w:t>
            </w:r>
          </w:p>
        </w:tc>
      </w:tr>
      <w:tr w:rsidR="001B2943" w:rsidRPr="001B2943" w14:paraId="4FE95290" w14:textId="77777777" w:rsidTr="00356155">
        <w:trPr>
          <w:cantSplit/>
          <w:tblHeader/>
        </w:trPr>
        <w:tc>
          <w:tcPr>
            <w:tcW w:w="1350" w:type="dxa"/>
          </w:tcPr>
          <w:p w14:paraId="301C8F49" w14:textId="77777777" w:rsidR="001B2943" w:rsidRPr="001B2943" w:rsidRDefault="001B2943" w:rsidP="00356155">
            <w:pPr>
              <w:spacing w:after="0" w:line="240" w:lineRule="auto"/>
              <w:ind w:left="-108" w:right="-198"/>
              <w:rPr>
                <w:rFonts w:ascii="Arial" w:eastAsia="Times New Roman" w:hAnsi="Arial" w:cs="Arial"/>
                <w:color w:val="000000" w:themeColor="text1"/>
                <w:sz w:val="24"/>
                <w:szCs w:val="24"/>
              </w:rPr>
            </w:pPr>
            <w:r w:rsidRPr="001B2943">
              <w:rPr>
                <w:rFonts w:ascii="Arial" w:eastAsia="Times New Roman" w:hAnsi="Arial" w:cs="Arial"/>
                <w:color w:val="000000" w:themeColor="text1"/>
                <w:sz w:val="24"/>
                <w:szCs w:val="24"/>
              </w:rPr>
              <w:t>Reading 2024,</w:t>
            </w:r>
          </w:p>
          <w:p w14:paraId="52B1B112" w14:textId="77777777" w:rsidR="001B2943" w:rsidRPr="001B2943" w:rsidRDefault="001B2943" w:rsidP="00356155">
            <w:pPr>
              <w:spacing w:after="0" w:line="240" w:lineRule="auto"/>
              <w:ind w:left="-108" w:right="-198"/>
              <w:rPr>
                <w:rFonts w:ascii="Arial" w:eastAsia="Times New Roman" w:hAnsi="Arial" w:cs="Arial"/>
                <w:color w:val="000000" w:themeColor="text1"/>
                <w:sz w:val="24"/>
                <w:szCs w:val="24"/>
              </w:rPr>
            </w:pPr>
            <w:r w:rsidRPr="001B2943">
              <w:rPr>
                <w:rFonts w:ascii="Arial" w:eastAsia="Times New Roman" w:hAnsi="Arial" w:cs="Arial"/>
                <w:color w:val="000000" w:themeColor="text1"/>
                <w:sz w:val="24"/>
                <w:szCs w:val="24"/>
              </w:rPr>
              <w:t>Grade 4</w:t>
            </w:r>
          </w:p>
        </w:tc>
        <w:tc>
          <w:tcPr>
            <w:tcW w:w="1350" w:type="dxa"/>
            <w:vAlign w:val="center"/>
          </w:tcPr>
          <w:p w14:paraId="05E2D94F" w14:textId="77777777" w:rsidR="001B2943" w:rsidRPr="001B2943" w:rsidRDefault="001B2943" w:rsidP="00356155">
            <w:pPr>
              <w:spacing w:after="0" w:line="240" w:lineRule="auto"/>
              <w:ind w:left="-108"/>
              <w:jc w:val="center"/>
              <w:rPr>
                <w:rFonts w:ascii="Arial" w:eastAsia="Arial" w:hAnsi="Arial" w:cs="Arial"/>
                <w:sz w:val="24"/>
                <w:szCs w:val="24"/>
              </w:rPr>
            </w:pPr>
            <w:r w:rsidRPr="001B2943">
              <w:rPr>
                <w:rFonts w:ascii="Arial" w:eastAsia="Arial" w:hAnsi="Arial" w:cs="Arial"/>
                <w:sz w:val="24"/>
                <w:szCs w:val="24"/>
              </w:rPr>
              <w:t>212</w:t>
            </w:r>
          </w:p>
        </w:tc>
        <w:tc>
          <w:tcPr>
            <w:tcW w:w="1170" w:type="dxa"/>
            <w:vAlign w:val="center"/>
          </w:tcPr>
          <w:p w14:paraId="6AB7500A" w14:textId="77777777" w:rsidR="001B2943" w:rsidRPr="001B2943" w:rsidRDefault="001B2943" w:rsidP="00356155">
            <w:pPr>
              <w:spacing w:after="0" w:line="240" w:lineRule="auto"/>
              <w:ind w:left="-108"/>
              <w:jc w:val="center"/>
              <w:rPr>
                <w:rFonts w:ascii="Arial" w:eastAsia="Arial" w:hAnsi="Arial" w:cs="Arial"/>
                <w:sz w:val="24"/>
                <w:szCs w:val="24"/>
              </w:rPr>
            </w:pPr>
            <w:r w:rsidRPr="001B2943">
              <w:rPr>
                <w:rFonts w:ascii="Arial" w:eastAsia="Arial" w:hAnsi="Arial" w:cs="Arial"/>
                <w:sz w:val="24"/>
                <w:szCs w:val="24"/>
              </w:rPr>
              <w:t>214</w:t>
            </w:r>
          </w:p>
        </w:tc>
        <w:tc>
          <w:tcPr>
            <w:tcW w:w="1620" w:type="dxa"/>
            <w:vAlign w:val="center"/>
          </w:tcPr>
          <w:p w14:paraId="15866D25" w14:textId="77777777" w:rsidR="001B2943" w:rsidRPr="001B2943" w:rsidRDefault="001B2943" w:rsidP="00356155">
            <w:pPr>
              <w:spacing w:after="0" w:line="240" w:lineRule="auto"/>
              <w:ind w:left="-108" w:right="347"/>
              <w:jc w:val="center"/>
              <w:rPr>
                <w:rFonts w:ascii="Arial" w:eastAsia="Arial" w:hAnsi="Arial" w:cs="Arial"/>
                <w:sz w:val="24"/>
                <w:szCs w:val="24"/>
              </w:rPr>
            </w:pPr>
            <w:r w:rsidRPr="001B2943">
              <w:rPr>
                <w:rFonts w:ascii="Arial" w:eastAsia="Arial" w:hAnsi="Arial" w:cs="Arial"/>
                <w:sz w:val="24"/>
                <w:szCs w:val="24"/>
              </w:rPr>
              <w:t>44%</w:t>
            </w:r>
          </w:p>
        </w:tc>
        <w:tc>
          <w:tcPr>
            <w:tcW w:w="1620" w:type="dxa"/>
            <w:vAlign w:val="center"/>
          </w:tcPr>
          <w:p w14:paraId="6115F24A" w14:textId="77777777" w:rsidR="001B2943" w:rsidRPr="001B2943" w:rsidRDefault="001B2943" w:rsidP="00356155">
            <w:pPr>
              <w:spacing w:after="0" w:line="240" w:lineRule="auto"/>
              <w:ind w:left="-108" w:right="347"/>
              <w:jc w:val="center"/>
              <w:rPr>
                <w:rFonts w:ascii="Arial" w:eastAsia="Arial" w:hAnsi="Arial" w:cs="Arial"/>
                <w:sz w:val="24"/>
                <w:szCs w:val="24"/>
              </w:rPr>
            </w:pPr>
            <w:r w:rsidRPr="001B2943">
              <w:rPr>
                <w:rFonts w:ascii="Arial" w:eastAsia="Arial" w:hAnsi="Arial" w:cs="Arial"/>
                <w:sz w:val="24"/>
                <w:szCs w:val="24"/>
              </w:rPr>
              <w:t>28%</w:t>
            </w:r>
          </w:p>
        </w:tc>
        <w:tc>
          <w:tcPr>
            <w:tcW w:w="1620" w:type="dxa"/>
            <w:vAlign w:val="center"/>
          </w:tcPr>
          <w:p w14:paraId="21FCF686" w14:textId="77777777" w:rsidR="001B2943" w:rsidRPr="001B2943" w:rsidRDefault="001B2943" w:rsidP="00356155">
            <w:pPr>
              <w:spacing w:after="0" w:line="240" w:lineRule="auto"/>
              <w:ind w:left="-108" w:right="437"/>
              <w:jc w:val="center"/>
              <w:rPr>
                <w:rFonts w:ascii="Arial" w:eastAsia="Arial" w:hAnsi="Arial" w:cs="Arial"/>
                <w:sz w:val="24"/>
                <w:szCs w:val="24"/>
              </w:rPr>
            </w:pPr>
            <w:r w:rsidRPr="001B2943">
              <w:rPr>
                <w:rFonts w:ascii="Arial" w:eastAsia="Arial" w:hAnsi="Arial" w:cs="Arial"/>
                <w:sz w:val="24"/>
                <w:szCs w:val="24"/>
              </w:rPr>
              <w:t>21%</w:t>
            </w:r>
          </w:p>
        </w:tc>
        <w:tc>
          <w:tcPr>
            <w:tcW w:w="1620" w:type="dxa"/>
            <w:vAlign w:val="center"/>
          </w:tcPr>
          <w:p w14:paraId="008A2CE7" w14:textId="77777777" w:rsidR="001B2943" w:rsidRPr="001B2943" w:rsidRDefault="001B2943" w:rsidP="00356155">
            <w:pPr>
              <w:spacing w:after="0" w:line="240" w:lineRule="auto"/>
              <w:ind w:left="-108" w:right="342"/>
              <w:jc w:val="center"/>
              <w:rPr>
                <w:rFonts w:ascii="Arial" w:eastAsia="Arial" w:hAnsi="Arial" w:cs="Arial"/>
                <w:sz w:val="24"/>
                <w:szCs w:val="24"/>
              </w:rPr>
            </w:pPr>
            <w:r w:rsidRPr="001B2943">
              <w:rPr>
                <w:rFonts w:ascii="Arial" w:eastAsia="Arial" w:hAnsi="Arial" w:cs="Arial"/>
                <w:sz w:val="24"/>
                <w:szCs w:val="24"/>
              </w:rPr>
              <w:t>7%</w:t>
            </w:r>
          </w:p>
        </w:tc>
      </w:tr>
      <w:tr w:rsidR="001B2943" w:rsidRPr="001B2943" w14:paraId="1BB08D08" w14:textId="77777777" w:rsidTr="00356155">
        <w:trPr>
          <w:cantSplit/>
          <w:tblHeader/>
        </w:trPr>
        <w:tc>
          <w:tcPr>
            <w:tcW w:w="1350" w:type="dxa"/>
            <w:shd w:val="clear" w:color="auto" w:fill="D9D9D9" w:themeFill="background1" w:themeFillShade="D9"/>
          </w:tcPr>
          <w:p w14:paraId="45114471" w14:textId="77777777" w:rsidR="001B2943" w:rsidRPr="001B2943" w:rsidRDefault="001B2943" w:rsidP="00356155">
            <w:pPr>
              <w:spacing w:after="0" w:line="240" w:lineRule="auto"/>
              <w:ind w:left="-108" w:right="-198"/>
              <w:rPr>
                <w:rFonts w:ascii="Arial" w:eastAsia="Times New Roman" w:hAnsi="Arial" w:cs="Arial"/>
                <w:color w:val="000000" w:themeColor="text1"/>
                <w:sz w:val="24"/>
                <w:szCs w:val="24"/>
              </w:rPr>
            </w:pPr>
            <w:r w:rsidRPr="001B2943">
              <w:rPr>
                <w:rFonts w:ascii="Arial" w:eastAsia="Times New Roman" w:hAnsi="Arial" w:cs="Arial"/>
                <w:color w:val="000000" w:themeColor="text1"/>
                <w:sz w:val="24"/>
                <w:szCs w:val="24"/>
              </w:rPr>
              <w:t>Reading 2024,</w:t>
            </w:r>
          </w:p>
          <w:p w14:paraId="427B7818" w14:textId="77777777" w:rsidR="001B2943" w:rsidRPr="001B2943" w:rsidRDefault="001B2943" w:rsidP="00356155">
            <w:pPr>
              <w:spacing w:after="0" w:line="240" w:lineRule="auto"/>
              <w:ind w:left="-108" w:right="-198"/>
              <w:rPr>
                <w:rFonts w:ascii="Arial" w:eastAsia="Times New Roman" w:hAnsi="Arial" w:cs="Arial"/>
                <w:color w:val="000000" w:themeColor="text1"/>
                <w:sz w:val="24"/>
                <w:szCs w:val="24"/>
              </w:rPr>
            </w:pPr>
            <w:r w:rsidRPr="001B2943">
              <w:rPr>
                <w:rFonts w:ascii="Arial" w:eastAsia="Times New Roman" w:hAnsi="Arial" w:cs="Arial"/>
                <w:color w:val="000000" w:themeColor="text1"/>
                <w:sz w:val="24"/>
                <w:szCs w:val="24"/>
              </w:rPr>
              <w:t>Grade 8</w:t>
            </w:r>
          </w:p>
        </w:tc>
        <w:tc>
          <w:tcPr>
            <w:tcW w:w="1350" w:type="dxa"/>
            <w:shd w:val="clear" w:color="auto" w:fill="D9D9D9" w:themeFill="background1" w:themeFillShade="D9"/>
            <w:vAlign w:val="center"/>
          </w:tcPr>
          <w:p w14:paraId="15BB10C8" w14:textId="77777777" w:rsidR="001B2943" w:rsidRPr="001B2943" w:rsidRDefault="001B2943" w:rsidP="00356155">
            <w:pPr>
              <w:spacing w:after="0" w:line="240" w:lineRule="auto"/>
              <w:ind w:left="-108"/>
              <w:jc w:val="center"/>
              <w:rPr>
                <w:rFonts w:ascii="Arial" w:eastAsia="Arial" w:hAnsi="Arial" w:cs="Arial"/>
                <w:sz w:val="24"/>
                <w:szCs w:val="24"/>
              </w:rPr>
            </w:pPr>
            <w:r w:rsidRPr="001B2943">
              <w:rPr>
                <w:rFonts w:ascii="Arial" w:eastAsia="Arial" w:hAnsi="Arial" w:cs="Arial"/>
                <w:sz w:val="24"/>
                <w:szCs w:val="24"/>
              </w:rPr>
              <w:t>254</w:t>
            </w:r>
          </w:p>
        </w:tc>
        <w:tc>
          <w:tcPr>
            <w:tcW w:w="1170" w:type="dxa"/>
            <w:shd w:val="clear" w:color="auto" w:fill="D9D9D9" w:themeFill="background1" w:themeFillShade="D9"/>
            <w:vAlign w:val="center"/>
          </w:tcPr>
          <w:p w14:paraId="447F76E3" w14:textId="77777777" w:rsidR="001B2943" w:rsidRPr="001B2943" w:rsidRDefault="001B2943" w:rsidP="00356155">
            <w:pPr>
              <w:spacing w:after="0" w:line="240" w:lineRule="auto"/>
              <w:ind w:left="-108"/>
              <w:jc w:val="center"/>
              <w:rPr>
                <w:rFonts w:ascii="Arial" w:eastAsia="Arial" w:hAnsi="Arial" w:cs="Arial"/>
                <w:sz w:val="24"/>
                <w:szCs w:val="24"/>
              </w:rPr>
            </w:pPr>
            <w:r w:rsidRPr="001B2943">
              <w:rPr>
                <w:rFonts w:ascii="Arial" w:eastAsia="Arial" w:hAnsi="Arial" w:cs="Arial"/>
                <w:sz w:val="24"/>
                <w:szCs w:val="24"/>
              </w:rPr>
              <w:t>257</w:t>
            </w:r>
          </w:p>
        </w:tc>
        <w:tc>
          <w:tcPr>
            <w:tcW w:w="1620" w:type="dxa"/>
            <w:shd w:val="clear" w:color="auto" w:fill="D9D9D9" w:themeFill="background1" w:themeFillShade="D9"/>
            <w:vAlign w:val="center"/>
          </w:tcPr>
          <w:p w14:paraId="6900BF13" w14:textId="77777777" w:rsidR="001B2943" w:rsidRPr="001B2943" w:rsidRDefault="001B2943" w:rsidP="00356155">
            <w:pPr>
              <w:spacing w:after="0" w:line="240" w:lineRule="auto"/>
              <w:ind w:left="-108" w:right="347"/>
              <w:jc w:val="center"/>
              <w:rPr>
                <w:rFonts w:ascii="Arial" w:eastAsia="Arial" w:hAnsi="Arial" w:cs="Arial"/>
                <w:sz w:val="24"/>
                <w:szCs w:val="24"/>
              </w:rPr>
            </w:pPr>
            <w:r w:rsidRPr="001B2943">
              <w:rPr>
                <w:rFonts w:ascii="Arial" w:eastAsia="Arial" w:hAnsi="Arial" w:cs="Arial"/>
                <w:sz w:val="24"/>
                <w:szCs w:val="24"/>
              </w:rPr>
              <w:t>37%</w:t>
            </w:r>
          </w:p>
        </w:tc>
        <w:tc>
          <w:tcPr>
            <w:tcW w:w="1620" w:type="dxa"/>
            <w:shd w:val="clear" w:color="auto" w:fill="D9D9D9" w:themeFill="background1" w:themeFillShade="D9"/>
            <w:vAlign w:val="center"/>
          </w:tcPr>
          <w:p w14:paraId="5CAF2939" w14:textId="77777777" w:rsidR="001B2943" w:rsidRPr="001B2943" w:rsidRDefault="001B2943" w:rsidP="00356155">
            <w:pPr>
              <w:spacing w:after="0" w:line="240" w:lineRule="auto"/>
              <w:ind w:left="-108" w:right="347"/>
              <w:jc w:val="center"/>
              <w:rPr>
                <w:rFonts w:ascii="Arial" w:eastAsia="Arial" w:hAnsi="Arial" w:cs="Arial"/>
                <w:sz w:val="24"/>
                <w:szCs w:val="24"/>
              </w:rPr>
            </w:pPr>
            <w:r w:rsidRPr="001B2943">
              <w:rPr>
                <w:rFonts w:ascii="Arial" w:eastAsia="Arial" w:hAnsi="Arial" w:cs="Arial"/>
                <w:sz w:val="24"/>
                <w:szCs w:val="24"/>
              </w:rPr>
              <w:t>35%</w:t>
            </w:r>
          </w:p>
        </w:tc>
        <w:tc>
          <w:tcPr>
            <w:tcW w:w="1620" w:type="dxa"/>
            <w:shd w:val="clear" w:color="auto" w:fill="D9D9D9" w:themeFill="background1" w:themeFillShade="D9"/>
            <w:vAlign w:val="center"/>
          </w:tcPr>
          <w:p w14:paraId="46CD4A12" w14:textId="77777777" w:rsidR="001B2943" w:rsidRPr="001B2943" w:rsidRDefault="001B2943" w:rsidP="00356155">
            <w:pPr>
              <w:spacing w:after="0" w:line="240" w:lineRule="auto"/>
              <w:ind w:left="-108" w:right="437"/>
              <w:jc w:val="center"/>
              <w:rPr>
                <w:rFonts w:ascii="Arial" w:eastAsia="Arial" w:hAnsi="Arial" w:cs="Arial"/>
                <w:sz w:val="24"/>
                <w:szCs w:val="24"/>
              </w:rPr>
            </w:pPr>
            <w:r w:rsidRPr="001B2943">
              <w:rPr>
                <w:rFonts w:ascii="Arial" w:eastAsia="Arial" w:hAnsi="Arial" w:cs="Arial"/>
                <w:sz w:val="24"/>
                <w:szCs w:val="24"/>
              </w:rPr>
              <w:t>24%</w:t>
            </w:r>
          </w:p>
        </w:tc>
        <w:tc>
          <w:tcPr>
            <w:tcW w:w="1620" w:type="dxa"/>
            <w:shd w:val="clear" w:color="auto" w:fill="D9D9D9" w:themeFill="background1" w:themeFillShade="D9"/>
            <w:vAlign w:val="center"/>
          </w:tcPr>
          <w:p w14:paraId="4C9F70A0" w14:textId="77777777" w:rsidR="001B2943" w:rsidRPr="001B2943" w:rsidRDefault="001B2943" w:rsidP="00356155">
            <w:pPr>
              <w:spacing w:after="0" w:line="240" w:lineRule="auto"/>
              <w:ind w:left="-108" w:right="342"/>
              <w:jc w:val="center"/>
              <w:rPr>
                <w:rFonts w:ascii="Arial" w:eastAsia="Arial" w:hAnsi="Arial" w:cs="Arial"/>
                <w:sz w:val="24"/>
                <w:szCs w:val="24"/>
              </w:rPr>
            </w:pPr>
            <w:r w:rsidRPr="001B2943">
              <w:rPr>
                <w:rFonts w:ascii="Arial" w:eastAsia="Arial" w:hAnsi="Arial" w:cs="Arial"/>
                <w:sz w:val="24"/>
                <w:szCs w:val="24"/>
              </w:rPr>
              <w:t>4%</w:t>
            </w:r>
          </w:p>
        </w:tc>
      </w:tr>
      <w:tr w:rsidR="001B2943" w:rsidRPr="001B2943" w14:paraId="186A11CF" w14:textId="77777777" w:rsidTr="00356155">
        <w:trPr>
          <w:cantSplit/>
          <w:tblHeader/>
        </w:trPr>
        <w:tc>
          <w:tcPr>
            <w:tcW w:w="1350" w:type="dxa"/>
          </w:tcPr>
          <w:p w14:paraId="5F1F3CC1" w14:textId="77777777" w:rsidR="001B2943" w:rsidRPr="001B2943" w:rsidRDefault="001B2943" w:rsidP="00356155">
            <w:pPr>
              <w:spacing w:after="0" w:line="240" w:lineRule="auto"/>
              <w:ind w:left="-108" w:right="-198"/>
              <w:rPr>
                <w:rFonts w:ascii="Arial" w:eastAsia="Times New Roman" w:hAnsi="Arial" w:cs="Arial"/>
                <w:color w:val="000000" w:themeColor="text1"/>
                <w:sz w:val="24"/>
                <w:szCs w:val="24"/>
              </w:rPr>
            </w:pPr>
            <w:r w:rsidRPr="001B2943">
              <w:rPr>
                <w:rFonts w:ascii="Arial" w:eastAsia="Times New Roman" w:hAnsi="Arial" w:cs="Arial"/>
                <w:color w:val="000000" w:themeColor="text1"/>
                <w:sz w:val="24"/>
                <w:szCs w:val="24"/>
              </w:rPr>
              <w:t>Mathematics 2024,</w:t>
            </w:r>
          </w:p>
          <w:p w14:paraId="4C6A9194" w14:textId="77777777" w:rsidR="001B2943" w:rsidRPr="001B2943" w:rsidRDefault="001B2943" w:rsidP="00356155">
            <w:pPr>
              <w:spacing w:after="0" w:line="240" w:lineRule="auto"/>
              <w:ind w:left="-108" w:right="-198"/>
              <w:rPr>
                <w:rFonts w:ascii="Arial" w:eastAsia="Times New Roman" w:hAnsi="Arial" w:cs="Arial"/>
                <w:color w:val="000000" w:themeColor="text1"/>
                <w:sz w:val="24"/>
                <w:szCs w:val="24"/>
              </w:rPr>
            </w:pPr>
            <w:r w:rsidRPr="001B2943">
              <w:rPr>
                <w:rFonts w:ascii="Arial" w:eastAsia="Times New Roman" w:hAnsi="Arial" w:cs="Arial"/>
                <w:color w:val="000000" w:themeColor="text1"/>
                <w:sz w:val="24"/>
                <w:szCs w:val="24"/>
              </w:rPr>
              <w:t>Grade 4</w:t>
            </w:r>
          </w:p>
        </w:tc>
        <w:tc>
          <w:tcPr>
            <w:tcW w:w="1350" w:type="dxa"/>
            <w:vAlign w:val="center"/>
          </w:tcPr>
          <w:p w14:paraId="2F5FAFF6" w14:textId="77777777" w:rsidR="001B2943" w:rsidRPr="001B2943" w:rsidRDefault="001B2943" w:rsidP="00356155">
            <w:pPr>
              <w:spacing w:after="0" w:line="240" w:lineRule="auto"/>
              <w:ind w:left="-108"/>
              <w:jc w:val="center"/>
              <w:rPr>
                <w:rFonts w:ascii="Arial" w:eastAsia="Arial" w:hAnsi="Arial" w:cs="Arial"/>
                <w:sz w:val="24"/>
                <w:szCs w:val="24"/>
              </w:rPr>
            </w:pPr>
            <w:r w:rsidRPr="001B2943">
              <w:rPr>
                <w:rFonts w:ascii="Arial" w:eastAsia="Arial" w:hAnsi="Arial" w:cs="Arial"/>
                <w:sz w:val="24"/>
                <w:szCs w:val="24"/>
              </w:rPr>
              <w:t>233</w:t>
            </w:r>
          </w:p>
        </w:tc>
        <w:tc>
          <w:tcPr>
            <w:tcW w:w="1170" w:type="dxa"/>
            <w:vAlign w:val="center"/>
          </w:tcPr>
          <w:p w14:paraId="04EE3801" w14:textId="77777777" w:rsidR="001B2943" w:rsidRPr="001B2943" w:rsidRDefault="001B2943" w:rsidP="00356155">
            <w:pPr>
              <w:spacing w:after="0" w:line="240" w:lineRule="auto"/>
              <w:ind w:left="-108"/>
              <w:jc w:val="center"/>
              <w:rPr>
                <w:rFonts w:ascii="Arial" w:eastAsia="Arial" w:hAnsi="Arial" w:cs="Arial"/>
                <w:sz w:val="24"/>
                <w:szCs w:val="24"/>
              </w:rPr>
            </w:pPr>
            <w:r w:rsidRPr="001B2943">
              <w:rPr>
                <w:rFonts w:ascii="Arial" w:eastAsia="Arial" w:hAnsi="Arial" w:cs="Arial"/>
                <w:sz w:val="24"/>
                <w:szCs w:val="24"/>
              </w:rPr>
              <w:t>237</w:t>
            </w:r>
          </w:p>
        </w:tc>
        <w:tc>
          <w:tcPr>
            <w:tcW w:w="1620" w:type="dxa"/>
            <w:vAlign w:val="center"/>
          </w:tcPr>
          <w:p w14:paraId="41E7245A" w14:textId="77777777" w:rsidR="001B2943" w:rsidRPr="001B2943" w:rsidRDefault="001B2943" w:rsidP="00356155">
            <w:pPr>
              <w:spacing w:after="0" w:line="240" w:lineRule="auto"/>
              <w:ind w:left="-108" w:right="347"/>
              <w:jc w:val="center"/>
              <w:rPr>
                <w:rFonts w:ascii="Arial" w:eastAsia="Arial" w:hAnsi="Arial" w:cs="Arial"/>
                <w:sz w:val="24"/>
                <w:szCs w:val="24"/>
              </w:rPr>
            </w:pPr>
            <w:r w:rsidRPr="001B2943">
              <w:rPr>
                <w:rFonts w:ascii="Arial" w:eastAsia="Arial" w:hAnsi="Arial" w:cs="Arial"/>
                <w:sz w:val="24"/>
                <w:szCs w:val="24"/>
              </w:rPr>
              <w:t>30%</w:t>
            </w:r>
          </w:p>
        </w:tc>
        <w:tc>
          <w:tcPr>
            <w:tcW w:w="1620" w:type="dxa"/>
            <w:vAlign w:val="center"/>
          </w:tcPr>
          <w:p w14:paraId="5B6A6E0E" w14:textId="77777777" w:rsidR="001B2943" w:rsidRPr="001B2943" w:rsidRDefault="001B2943" w:rsidP="00356155">
            <w:pPr>
              <w:spacing w:after="0" w:line="240" w:lineRule="auto"/>
              <w:ind w:left="-108" w:right="347"/>
              <w:jc w:val="center"/>
              <w:rPr>
                <w:rFonts w:ascii="Arial" w:eastAsia="Arial" w:hAnsi="Arial" w:cs="Arial"/>
                <w:sz w:val="24"/>
                <w:szCs w:val="24"/>
              </w:rPr>
            </w:pPr>
            <w:r w:rsidRPr="001B2943">
              <w:rPr>
                <w:rFonts w:ascii="Arial" w:eastAsia="Arial" w:hAnsi="Arial" w:cs="Arial"/>
                <w:sz w:val="24"/>
                <w:szCs w:val="24"/>
              </w:rPr>
              <w:t>35%</w:t>
            </w:r>
          </w:p>
        </w:tc>
        <w:tc>
          <w:tcPr>
            <w:tcW w:w="1620" w:type="dxa"/>
            <w:vAlign w:val="center"/>
          </w:tcPr>
          <w:p w14:paraId="1D0CF55E" w14:textId="77777777" w:rsidR="001B2943" w:rsidRPr="001B2943" w:rsidRDefault="001B2943" w:rsidP="00356155">
            <w:pPr>
              <w:spacing w:after="0" w:line="240" w:lineRule="auto"/>
              <w:ind w:left="-108" w:right="437"/>
              <w:jc w:val="center"/>
              <w:rPr>
                <w:rFonts w:ascii="Arial" w:eastAsia="Arial" w:hAnsi="Arial" w:cs="Arial"/>
                <w:sz w:val="24"/>
                <w:szCs w:val="24"/>
              </w:rPr>
            </w:pPr>
            <w:r w:rsidRPr="001B2943">
              <w:rPr>
                <w:rFonts w:ascii="Arial" w:eastAsia="Arial" w:hAnsi="Arial" w:cs="Arial"/>
                <w:sz w:val="24"/>
                <w:szCs w:val="24"/>
              </w:rPr>
              <w:t>27%</w:t>
            </w:r>
          </w:p>
        </w:tc>
        <w:tc>
          <w:tcPr>
            <w:tcW w:w="1620" w:type="dxa"/>
            <w:vAlign w:val="center"/>
          </w:tcPr>
          <w:p w14:paraId="152DC84E" w14:textId="77777777" w:rsidR="001B2943" w:rsidRPr="001B2943" w:rsidRDefault="001B2943" w:rsidP="00356155">
            <w:pPr>
              <w:spacing w:after="0" w:line="240" w:lineRule="auto"/>
              <w:ind w:left="-108" w:right="342"/>
              <w:jc w:val="center"/>
              <w:rPr>
                <w:rFonts w:ascii="Arial" w:eastAsia="Arial" w:hAnsi="Arial" w:cs="Arial"/>
                <w:sz w:val="24"/>
                <w:szCs w:val="24"/>
              </w:rPr>
            </w:pPr>
            <w:r w:rsidRPr="001B2943">
              <w:rPr>
                <w:rFonts w:ascii="Arial" w:eastAsia="Arial" w:hAnsi="Arial" w:cs="Arial"/>
                <w:sz w:val="24"/>
                <w:szCs w:val="24"/>
              </w:rPr>
              <w:t>8%</w:t>
            </w:r>
          </w:p>
        </w:tc>
      </w:tr>
      <w:tr w:rsidR="001B2943" w:rsidRPr="001B2943" w14:paraId="73897F45" w14:textId="77777777" w:rsidTr="00356155">
        <w:trPr>
          <w:cantSplit/>
          <w:tblHeader/>
        </w:trPr>
        <w:tc>
          <w:tcPr>
            <w:tcW w:w="1350" w:type="dxa"/>
            <w:shd w:val="clear" w:color="auto" w:fill="D9D9D9" w:themeFill="background1" w:themeFillShade="D9"/>
          </w:tcPr>
          <w:p w14:paraId="3839F1E4" w14:textId="77777777" w:rsidR="001B2943" w:rsidRPr="001B2943" w:rsidRDefault="001B2943" w:rsidP="00356155">
            <w:pPr>
              <w:spacing w:after="0" w:line="240" w:lineRule="auto"/>
              <w:ind w:left="-108" w:right="-198"/>
              <w:rPr>
                <w:rFonts w:ascii="Arial" w:eastAsia="Times New Roman" w:hAnsi="Arial" w:cs="Arial"/>
                <w:color w:val="000000" w:themeColor="text1"/>
                <w:sz w:val="24"/>
                <w:szCs w:val="24"/>
              </w:rPr>
            </w:pPr>
            <w:r w:rsidRPr="001B2943">
              <w:rPr>
                <w:rFonts w:ascii="Arial" w:eastAsia="Times New Roman" w:hAnsi="Arial" w:cs="Arial"/>
                <w:color w:val="000000" w:themeColor="text1"/>
                <w:sz w:val="24"/>
                <w:szCs w:val="24"/>
              </w:rPr>
              <w:t>Mathematics 2024,</w:t>
            </w:r>
          </w:p>
          <w:p w14:paraId="22017A71" w14:textId="77777777" w:rsidR="001B2943" w:rsidRPr="001B2943" w:rsidRDefault="001B2943" w:rsidP="00356155">
            <w:pPr>
              <w:spacing w:after="0" w:line="240" w:lineRule="auto"/>
              <w:ind w:left="-108" w:right="-198"/>
              <w:rPr>
                <w:rFonts w:ascii="Arial" w:eastAsia="Times New Roman" w:hAnsi="Arial" w:cs="Arial"/>
                <w:color w:val="000000" w:themeColor="text1"/>
                <w:sz w:val="24"/>
                <w:szCs w:val="24"/>
              </w:rPr>
            </w:pPr>
            <w:r w:rsidRPr="001B2943">
              <w:rPr>
                <w:rFonts w:ascii="Arial" w:eastAsia="Times New Roman" w:hAnsi="Arial" w:cs="Arial"/>
                <w:color w:val="000000" w:themeColor="text1"/>
                <w:sz w:val="24"/>
                <w:szCs w:val="24"/>
              </w:rPr>
              <w:t>Grade 8</w:t>
            </w:r>
          </w:p>
        </w:tc>
        <w:tc>
          <w:tcPr>
            <w:tcW w:w="1350" w:type="dxa"/>
            <w:shd w:val="clear" w:color="auto" w:fill="D9D9D9" w:themeFill="background1" w:themeFillShade="D9"/>
            <w:vAlign w:val="center"/>
          </w:tcPr>
          <w:p w14:paraId="2DC306E3" w14:textId="77777777" w:rsidR="001B2943" w:rsidRPr="001B2943" w:rsidRDefault="001B2943" w:rsidP="00356155">
            <w:pPr>
              <w:spacing w:after="0" w:line="240" w:lineRule="auto"/>
              <w:ind w:left="-108"/>
              <w:jc w:val="center"/>
              <w:rPr>
                <w:rFonts w:ascii="Arial" w:eastAsia="Arial" w:hAnsi="Arial" w:cs="Arial"/>
                <w:sz w:val="24"/>
                <w:szCs w:val="24"/>
              </w:rPr>
            </w:pPr>
            <w:r w:rsidRPr="001B2943">
              <w:rPr>
                <w:rFonts w:ascii="Arial" w:eastAsia="Arial" w:hAnsi="Arial" w:cs="Arial"/>
                <w:sz w:val="24"/>
                <w:szCs w:val="24"/>
              </w:rPr>
              <w:t>269</w:t>
            </w:r>
          </w:p>
        </w:tc>
        <w:tc>
          <w:tcPr>
            <w:tcW w:w="1170" w:type="dxa"/>
            <w:shd w:val="clear" w:color="auto" w:fill="D9D9D9" w:themeFill="background1" w:themeFillShade="D9"/>
            <w:vAlign w:val="center"/>
          </w:tcPr>
          <w:p w14:paraId="2DEBF108" w14:textId="77777777" w:rsidR="001B2943" w:rsidRPr="001B2943" w:rsidRDefault="001B2943" w:rsidP="00356155">
            <w:pPr>
              <w:spacing w:after="0" w:line="240" w:lineRule="auto"/>
              <w:ind w:left="-108"/>
              <w:jc w:val="center"/>
              <w:rPr>
                <w:rFonts w:ascii="Arial" w:eastAsia="Arial" w:hAnsi="Arial" w:cs="Arial"/>
                <w:sz w:val="24"/>
                <w:szCs w:val="24"/>
              </w:rPr>
            </w:pPr>
            <w:r w:rsidRPr="001B2943">
              <w:rPr>
                <w:rFonts w:ascii="Arial" w:eastAsia="Arial" w:hAnsi="Arial" w:cs="Arial"/>
                <w:sz w:val="24"/>
                <w:szCs w:val="24"/>
              </w:rPr>
              <w:t>272</w:t>
            </w:r>
          </w:p>
        </w:tc>
        <w:tc>
          <w:tcPr>
            <w:tcW w:w="1620" w:type="dxa"/>
            <w:shd w:val="clear" w:color="auto" w:fill="D9D9D9" w:themeFill="background1" w:themeFillShade="D9"/>
            <w:vAlign w:val="center"/>
          </w:tcPr>
          <w:p w14:paraId="4F8A8D15" w14:textId="77777777" w:rsidR="001B2943" w:rsidRPr="001B2943" w:rsidRDefault="001B2943" w:rsidP="00356155">
            <w:pPr>
              <w:spacing w:after="0" w:line="240" w:lineRule="auto"/>
              <w:ind w:left="-108" w:right="347"/>
              <w:jc w:val="center"/>
              <w:rPr>
                <w:rFonts w:ascii="Arial" w:eastAsia="Arial" w:hAnsi="Arial" w:cs="Arial"/>
                <w:sz w:val="24"/>
                <w:szCs w:val="24"/>
              </w:rPr>
            </w:pPr>
            <w:r w:rsidRPr="001B2943">
              <w:rPr>
                <w:rFonts w:ascii="Arial" w:eastAsia="Arial" w:hAnsi="Arial" w:cs="Arial"/>
                <w:sz w:val="24"/>
                <w:szCs w:val="24"/>
              </w:rPr>
              <w:t>46%</w:t>
            </w:r>
          </w:p>
        </w:tc>
        <w:tc>
          <w:tcPr>
            <w:tcW w:w="1620" w:type="dxa"/>
            <w:shd w:val="clear" w:color="auto" w:fill="D9D9D9" w:themeFill="background1" w:themeFillShade="D9"/>
            <w:vAlign w:val="center"/>
          </w:tcPr>
          <w:p w14:paraId="11533BEB" w14:textId="77777777" w:rsidR="001B2943" w:rsidRPr="001B2943" w:rsidRDefault="001B2943" w:rsidP="00356155">
            <w:pPr>
              <w:spacing w:after="0" w:line="240" w:lineRule="auto"/>
              <w:ind w:left="-108" w:right="347"/>
              <w:jc w:val="center"/>
              <w:rPr>
                <w:rFonts w:ascii="Arial" w:eastAsia="Arial" w:hAnsi="Arial" w:cs="Arial"/>
                <w:sz w:val="24"/>
                <w:szCs w:val="24"/>
              </w:rPr>
            </w:pPr>
            <w:r w:rsidRPr="001B2943">
              <w:rPr>
                <w:rFonts w:ascii="Arial" w:eastAsia="Arial" w:hAnsi="Arial" w:cs="Arial"/>
                <w:sz w:val="24"/>
                <w:szCs w:val="24"/>
              </w:rPr>
              <w:t>29%</w:t>
            </w:r>
          </w:p>
        </w:tc>
        <w:tc>
          <w:tcPr>
            <w:tcW w:w="1620" w:type="dxa"/>
            <w:shd w:val="clear" w:color="auto" w:fill="D9D9D9" w:themeFill="background1" w:themeFillShade="D9"/>
            <w:vAlign w:val="center"/>
          </w:tcPr>
          <w:p w14:paraId="412E5F51" w14:textId="77777777" w:rsidR="001B2943" w:rsidRPr="001B2943" w:rsidRDefault="001B2943" w:rsidP="00356155">
            <w:pPr>
              <w:spacing w:after="0" w:line="240" w:lineRule="auto"/>
              <w:ind w:left="-108" w:right="437"/>
              <w:jc w:val="center"/>
              <w:rPr>
                <w:rFonts w:ascii="Arial" w:eastAsia="Arial" w:hAnsi="Arial" w:cs="Arial"/>
                <w:sz w:val="24"/>
                <w:szCs w:val="24"/>
              </w:rPr>
            </w:pPr>
            <w:r w:rsidRPr="001B2943">
              <w:rPr>
                <w:rFonts w:ascii="Arial" w:eastAsia="Arial" w:hAnsi="Arial" w:cs="Arial"/>
                <w:sz w:val="24"/>
                <w:szCs w:val="24"/>
              </w:rPr>
              <w:t>17%</w:t>
            </w:r>
          </w:p>
        </w:tc>
        <w:tc>
          <w:tcPr>
            <w:tcW w:w="1620" w:type="dxa"/>
            <w:shd w:val="clear" w:color="auto" w:fill="D9D9D9" w:themeFill="background1" w:themeFillShade="D9"/>
            <w:vAlign w:val="center"/>
          </w:tcPr>
          <w:p w14:paraId="2B0B8211" w14:textId="77777777" w:rsidR="001B2943" w:rsidRPr="001B2943" w:rsidRDefault="001B2943" w:rsidP="00356155">
            <w:pPr>
              <w:spacing w:after="0" w:line="240" w:lineRule="auto"/>
              <w:ind w:left="-108" w:right="342"/>
              <w:jc w:val="center"/>
              <w:rPr>
                <w:rFonts w:ascii="Arial" w:eastAsia="Arial" w:hAnsi="Arial" w:cs="Arial"/>
                <w:sz w:val="24"/>
                <w:szCs w:val="24"/>
              </w:rPr>
            </w:pPr>
            <w:r w:rsidRPr="001B2943">
              <w:rPr>
                <w:rFonts w:ascii="Arial" w:eastAsia="Arial" w:hAnsi="Arial" w:cs="Arial"/>
                <w:sz w:val="24"/>
                <w:szCs w:val="24"/>
              </w:rPr>
              <w:t>9%</w:t>
            </w:r>
          </w:p>
        </w:tc>
      </w:tr>
    </w:tbl>
    <w:p w14:paraId="7CE463A3" w14:textId="77777777" w:rsidR="001B2943" w:rsidRPr="001B2943" w:rsidRDefault="001B2943" w:rsidP="001B2943">
      <w:pPr>
        <w:spacing w:before="120" w:after="0" w:line="240" w:lineRule="auto"/>
        <w:ind w:left="-274" w:right="-14"/>
        <w:rPr>
          <w:rFonts w:ascii="Arial" w:eastAsia="Arial" w:hAnsi="Arial" w:cs="Arial"/>
          <w:sz w:val="24"/>
          <w:szCs w:val="24"/>
        </w:rPr>
      </w:pPr>
      <w:r w:rsidRPr="001B2943">
        <w:rPr>
          <w:rFonts w:ascii="Arial" w:eastAsia="Times New Roman" w:hAnsi="Arial" w:cs="Arial"/>
          <w:color w:val="333333"/>
          <w:sz w:val="24"/>
          <w:szCs w:val="24"/>
          <w:bdr w:val="none" w:sz="0" w:space="0" w:color="auto" w:frame="1"/>
        </w:rPr>
        <w:t>SOURCE: U.S. Department of Education, Institute of Education Sciences, National Center for Education Statistics, National Assessment of Educational Progress (NAEP), 2024 Mathematics and Reading Assessments.</w:t>
      </w:r>
    </w:p>
    <w:p w14:paraId="60CF61DE" w14:textId="77777777" w:rsidR="001B2943" w:rsidRPr="001B2943" w:rsidRDefault="001B2943" w:rsidP="001B2943">
      <w:r w:rsidRPr="001B2943">
        <w:br w:type="page"/>
      </w:r>
    </w:p>
    <w:p w14:paraId="0EEA7305" w14:textId="77777777" w:rsidR="001B2943" w:rsidRPr="001B2943" w:rsidRDefault="001B2943" w:rsidP="001B2943">
      <w:pPr>
        <w:pStyle w:val="Heading3"/>
        <w:keepLines w:val="0"/>
        <w:widowControl w:val="0"/>
        <w:spacing w:before="240" w:after="240" w:line="240" w:lineRule="auto"/>
        <w:rPr>
          <w:rFonts w:ascii="Arial" w:eastAsia="Arial" w:hAnsi="Arial"/>
          <w:b/>
          <w:bCs/>
          <w:color w:val="auto"/>
          <w:kern w:val="0"/>
          <w:szCs w:val="26"/>
          <w14:ligatures w14:val="none"/>
        </w:rPr>
      </w:pPr>
      <w:r w:rsidRPr="001B2943">
        <w:rPr>
          <w:rFonts w:ascii="Arial" w:eastAsia="Arial" w:hAnsi="Arial"/>
          <w:b/>
          <w:bCs/>
          <w:color w:val="auto"/>
          <w:kern w:val="0"/>
          <w:szCs w:val="26"/>
          <w14:ligatures w14:val="none"/>
        </w:rPr>
        <w:lastRenderedPageBreak/>
        <w:t>Reading, Disaggregated by Student Group</w:t>
      </w:r>
    </w:p>
    <w:p w14:paraId="534B3379" w14:textId="77777777" w:rsidR="001B2943" w:rsidRPr="001B2943" w:rsidRDefault="001B2943" w:rsidP="001B2943">
      <w:pPr>
        <w:pStyle w:val="Heading4"/>
        <w:widowControl w:val="0"/>
        <w:spacing w:before="0" w:after="0" w:line="276" w:lineRule="auto"/>
        <w:rPr>
          <w:rFonts w:ascii="Arial" w:hAnsi="Arial"/>
          <w:b/>
          <w:i w:val="0"/>
          <w:color w:val="auto"/>
          <w:kern w:val="0"/>
          <w:szCs w:val="22"/>
          <w14:ligatures w14:val="none"/>
        </w:rPr>
      </w:pPr>
      <w:r w:rsidRPr="001B2943">
        <w:rPr>
          <w:rFonts w:ascii="Arial" w:hAnsi="Arial"/>
          <w:b/>
          <w:i w:val="0"/>
          <w:color w:val="auto"/>
          <w:kern w:val="0"/>
          <w:szCs w:val="22"/>
          <w14:ligatures w14:val="none"/>
        </w:rPr>
        <w:t>2024 NAEP Test Results for Grades Four and Eight</w:t>
      </w:r>
    </w:p>
    <w:tbl>
      <w:tblPr>
        <w:tblStyle w:val="TableGrid1"/>
        <w:tblW w:w="10630" w:type="dxa"/>
        <w:tblInd w:w="-365" w:type="dxa"/>
        <w:tblLayout w:type="fixed"/>
        <w:tblLook w:val="04A0" w:firstRow="1" w:lastRow="0" w:firstColumn="1" w:lastColumn="0" w:noHBand="0" w:noVBand="1"/>
        <w:tblDescription w:val="This table displays the CA NAEP results in Reading (2022), disaggregated by student group, grades 4 and 8."/>
      </w:tblPr>
      <w:tblGrid>
        <w:gridCol w:w="3330"/>
        <w:gridCol w:w="1890"/>
        <w:gridCol w:w="1800"/>
        <w:gridCol w:w="1800"/>
        <w:gridCol w:w="1810"/>
      </w:tblGrid>
      <w:tr w:rsidR="001B2943" w:rsidRPr="001B2943" w14:paraId="3A1F5B84" w14:textId="77777777" w:rsidTr="00356155">
        <w:trPr>
          <w:cantSplit/>
          <w:tblHeader/>
        </w:trPr>
        <w:tc>
          <w:tcPr>
            <w:tcW w:w="3330" w:type="dxa"/>
            <w:shd w:val="clear" w:color="auto" w:fill="D9D9D9" w:themeFill="background1" w:themeFillShade="D9"/>
          </w:tcPr>
          <w:p w14:paraId="07028CB1" w14:textId="77777777" w:rsidR="001B2943" w:rsidRPr="001B2943" w:rsidRDefault="001B2943" w:rsidP="00356155">
            <w:pPr>
              <w:spacing w:after="0" w:line="240" w:lineRule="auto"/>
              <w:ind w:right="245"/>
              <w:jc w:val="center"/>
              <w:rPr>
                <w:rFonts w:ascii="Arial" w:eastAsia="Arial" w:hAnsi="Arial" w:cs="Arial"/>
                <w:b/>
                <w:bCs/>
                <w:spacing w:val="1"/>
                <w:sz w:val="24"/>
                <w:szCs w:val="24"/>
              </w:rPr>
            </w:pPr>
            <w:r w:rsidRPr="001B2943">
              <w:rPr>
                <w:rFonts w:ascii="Arial" w:eastAsia="Arial" w:hAnsi="Arial" w:cs="Arial"/>
                <w:b/>
                <w:bCs/>
                <w:spacing w:val="1"/>
                <w:sz w:val="24"/>
                <w:szCs w:val="24"/>
              </w:rPr>
              <w:t>Student Group and Grade Level</w:t>
            </w:r>
          </w:p>
        </w:tc>
        <w:tc>
          <w:tcPr>
            <w:tcW w:w="1890" w:type="dxa"/>
            <w:shd w:val="clear" w:color="auto" w:fill="D9D9D9" w:themeFill="background1" w:themeFillShade="D9"/>
          </w:tcPr>
          <w:p w14:paraId="07DC0CB7" w14:textId="77777777" w:rsidR="001B2943" w:rsidRPr="001B2943" w:rsidRDefault="001B2943" w:rsidP="00356155">
            <w:pPr>
              <w:spacing w:after="0" w:line="240" w:lineRule="auto"/>
              <w:ind w:right="68"/>
              <w:jc w:val="center"/>
              <w:rPr>
                <w:rFonts w:ascii="Arial" w:eastAsia="Arial" w:hAnsi="Arial" w:cs="Arial"/>
                <w:b/>
                <w:bCs/>
                <w:spacing w:val="1"/>
                <w:sz w:val="24"/>
                <w:szCs w:val="24"/>
              </w:rPr>
            </w:pPr>
            <w:r w:rsidRPr="001B2943">
              <w:rPr>
                <w:rFonts w:ascii="Arial" w:eastAsia="Arial" w:hAnsi="Arial" w:cs="Arial"/>
                <w:b/>
                <w:bCs/>
                <w:spacing w:val="1"/>
                <w:sz w:val="24"/>
                <w:szCs w:val="24"/>
              </w:rPr>
              <w:t>Percent below NAEP Basic Achievement Level</w:t>
            </w:r>
          </w:p>
        </w:tc>
        <w:tc>
          <w:tcPr>
            <w:tcW w:w="1800" w:type="dxa"/>
            <w:shd w:val="clear" w:color="auto" w:fill="D9D9D9" w:themeFill="background1" w:themeFillShade="D9"/>
          </w:tcPr>
          <w:p w14:paraId="1FE0749E" w14:textId="77777777" w:rsidR="001B2943" w:rsidRPr="001B2943" w:rsidRDefault="001B2943" w:rsidP="00356155">
            <w:pPr>
              <w:spacing w:after="0" w:line="240" w:lineRule="auto"/>
              <w:ind w:right="78"/>
              <w:jc w:val="center"/>
              <w:rPr>
                <w:rFonts w:ascii="Arial" w:eastAsia="Arial" w:hAnsi="Arial" w:cs="Arial"/>
                <w:b/>
                <w:bCs/>
                <w:spacing w:val="1"/>
                <w:sz w:val="24"/>
                <w:szCs w:val="24"/>
              </w:rPr>
            </w:pPr>
            <w:r w:rsidRPr="001B2943">
              <w:rPr>
                <w:rFonts w:ascii="Arial" w:eastAsia="Arial" w:hAnsi="Arial" w:cs="Arial"/>
                <w:b/>
                <w:bCs/>
                <w:spacing w:val="1"/>
                <w:sz w:val="24"/>
                <w:szCs w:val="24"/>
              </w:rPr>
              <w:t>Percent at NAEP</w:t>
            </w:r>
            <w:r w:rsidRPr="001B2943">
              <w:rPr>
                <w:rFonts w:ascii="Arial" w:eastAsia="Arial" w:hAnsi="Arial" w:cs="Arial"/>
                <w:b/>
                <w:bCs/>
                <w:spacing w:val="1"/>
                <w:sz w:val="24"/>
                <w:szCs w:val="24"/>
              </w:rPr>
              <w:br/>
              <w:t>Basic Achievement Level</w:t>
            </w:r>
          </w:p>
        </w:tc>
        <w:tc>
          <w:tcPr>
            <w:tcW w:w="1800" w:type="dxa"/>
            <w:shd w:val="clear" w:color="auto" w:fill="D9D9D9" w:themeFill="background1" w:themeFillShade="D9"/>
          </w:tcPr>
          <w:p w14:paraId="00E6845B" w14:textId="77777777" w:rsidR="001B2943" w:rsidRPr="001B2943" w:rsidRDefault="001B2943" w:rsidP="00356155">
            <w:pPr>
              <w:spacing w:after="0" w:line="240" w:lineRule="auto"/>
              <w:ind w:right="74"/>
              <w:jc w:val="center"/>
              <w:rPr>
                <w:rFonts w:ascii="Arial" w:eastAsia="Arial" w:hAnsi="Arial" w:cs="Arial"/>
                <w:b/>
                <w:bCs/>
                <w:spacing w:val="1"/>
                <w:sz w:val="24"/>
                <w:szCs w:val="24"/>
              </w:rPr>
            </w:pPr>
            <w:r w:rsidRPr="001B2943">
              <w:rPr>
                <w:rFonts w:ascii="Arial" w:eastAsia="Arial" w:hAnsi="Arial" w:cs="Arial"/>
                <w:b/>
                <w:bCs/>
                <w:spacing w:val="1"/>
                <w:sz w:val="24"/>
                <w:szCs w:val="24"/>
              </w:rPr>
              <w:t>Percent at NAEP Proficient Achievement Level</w:t>
            </w:r>
          </w:p>
        </w:tc>
        <w:tc>
          <w:tcPr>
            <w:tcW w:w="1810" w:type="dxa"/>
            <w:shd w:val="clear" w:color="auto" w:fill="D9D9D9" w:themeFill="background1" w:themeFillShade="D9"/>
          </w:tcPr>
          <w:p w14:paraId="267037F4" w14:textId="77777777" w:rsidR="001B2943" w:rsidRPr="001B2943" w:rsidRDefault="001B2943" w:rsidP="00356155">
            <w:pPr>
              <w:spacing w:after="0" w:line="240" w:lineRule="auto"/>
              <w:ind w:right="85"/>
              <w:jc w:val="center"/>
              <w:rPr>
                <w:rFonts w:ascii="Arial" w:eastAsia="Arial" w:hAnsi="Arial" w:cs="Arial"/>
                <w:b/>
                <w:bCs/>
                <w:spacing w:val="1"/>
                <w:sz w:val="24"/>
                <w:szCs w:val="24"/>
              </w:rPr>
            </w:pPr>
            <w:r w:rsidRPr="001B2943">
              <w:rPr>
                <w:rFonts w:ascii="Arial" w:eastAsia="Arial" w:hAnsi="Arial" w:cs="Arial"/>
                <w:b/>
                <w:bCs/>
                <w:spacing w:val="1"/>
                <w:sz w:val="24"/>
                <w:szCs w:val="24"/>
              </w:rPr>
              <w:t>Percent at NAEP Advanced Achievement Level</w:t>
            </w:r>
          </w:p>
        </w:tc>
      </w:tr>
      <w:tr w:rsidR="001B2943" w:rsidRPr="001B2943" w14:paraId="015F006F" w14:textId="77777777" w:rsidTr="00356155">
        <w:trPr>
          <w:cantSplit/>
          <w:tblHeader/>
        </w:trPr>
        <w:tc>
          <w:tcPr>
            <w:tcW w:w="3330" w:type="dxa"/>
            <w:shd w:val="clear" w:color="auto" w:fill="auto"/>
          </w:tcPr>
          <w:p w14:paraId="6006AE0E"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Statewide, Grade 4</w:t>
            </w:r>
          </w:p>
        </w:tc>
        <w:tc>
          <w:tcPr>
            <w:tcW w:w="1890" w:type="dxa"/>
            <w:shd w:val="clear" w:color="auto" w:fill="auto"/>
            <w:vAlign w:val="center"/>
          </w:tcPr>
          <w:p w14:paraId="7B50422C"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44</w:t>
            </w:r>
          </w:p>
        </w:tc>
        <w:tc>
          <w:tcPr>
            <w:tcW w:w="1800" w:type="dxa"/>
            <w:shd w:val="clear" w:color="auto" w:fill="auto"/>
            <w:vAlign w:val="center"/>
          </w:tcPr>
          <w:p w14:paraId="51079230"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28</w:t>
            </w:r>
          </w:p>
        </w:tc>
        <w:tc>
          <w:tcPr>
            <w:tcW w:w="1800" w:type="dxa"/>
            <w:shd w:val="clear" w:color="auto" w:fill="auto"/>
            <w:vAlign w:val="center"/>
          </w:tcPr>
          <w:p w14:paraId="2A800D30"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21</w:t>
            </w:r>
          </w:p>
        </w:tc>
        <w:tc>
          <w:tcPr>
            <w:tcW w:w="1810" w:type="dxa"/>
            <w:shd w:val="clear" w:color="auto" w:fill="auto"/>
            <w:vAlign w:val="center"/>
          </w:tcPr>
          <w:p w14:paraId="0D86A46F" w14:textId="77777777" w:rsidR="001B2943" w:rsidRPr="001B2943" w:rsidRDefault="001B2943" w:rsidP="00356155">
            <w:pPr>
              <w:spacing w:after="0" w:line="240" w:lineRule="auto"/>
              <w:ind w:left="593" w:right="570"/>
              <w:jc w:val="center"/>
              <w:rPr>
                <w:rFonts w:ascii="Arial" w:eastAsia="Arial" w:hAnsi="Arial" w:cs="Arial"/>
                <w:sz w:val="24"/>
                <w:szCs w:val="24"/>
              </w:rPr>
            </w:pPr>
            <w:r w:rsidRPr="001B2943">
              <w:rPr>
                <w:rFonts w:ascii="Arial" w:eastAsia="Arial" w:hAnsi="Arial" w:cs="Arial"/>
                <w:sz w:val="24"/>
                <w:szCs w:val="24"/>
              </w:rPr>
              <w:t>7</w:t>
            </w:r>
          </w:p>
        </w:tc>
      </w:tr>
      <w:tr w:rsidR="001B2943" w:rsidRPr="001B2943" w14:paraId="2C4DA2F9" w14:textId="77777777" w:rsidTr="00356155">
        <w:trPr>
          <w:cantSplit/>
          <w:tblHeader/>
        </w:trPr>
        <w:tc>
          <w:tcPr>
            <w:tcW w:w="3330" w:type="dxa"/>
            <w:shd w:val="clear" w:color="auto" w:fill="D9D9D9" w:themeFill="background1" w:themeFillShade="D9"/>
          </w:tcPr>
          <w:p w14:paraId="34A04817"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Statewide, Grade 8</w:t>
            </w:r>
          </w:p>
        </w:tc>
        <w:tc>
          <w:tcPr>
            <w:tcW w:w="1890" w:type="dxa"/>
            <w:shd w:val="clear" w:color="auto" w:fill="D9D9D9" w:themeFill="background1" w:themeFillShade="D9"/>
            <w:vAlign w:val="center"/>
          </w:tcPr>
          <w:p w14:paraId="03FA62D1"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37</w:t>
            </w:r>
          </w:p>
        </w:tc>
        <w:tc>
          <w:tcPr>
            <w:tcW w:w="1800" w:type="dxa"/>
            <w:shd w:val="clear" w:color="auto" w:fill="D9D9D9" w:themeFill="background1" w:themeFillShade="D9"/>
            <w:vAlign w:val="center"/>
          </w:tcPr>
          <w:p w14:paraId="37AD9D58"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35</w:t>
            </w:r>
          </w:p>
        </w:tc>
        <w:tc>
          <w:tcPr>
            <w:tcW w:w="1800" w:type="dxa"/>
            <w:shd w:val="clear" w:color="auto" w:fill="D9D9D9" w:themeFill="background1" w:themeFillShade="D9"/>
            <w:vAlign w:val="center"/>
          </w:tcPr>
          <w:p w14:paraId="1A79F7A6"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24</w:t>
            </w:r>
          </w:p>
        </w:tc>
        <w:tc>
          <w:tcPr>
            <w:tcW w:w="1810" w:type="dxa"/>
            <w:shd w:val="clear" w:color="auto" w:fill="D9D9D9" w:themeFill="background1" w:themeFillShade="D9"/>
            <w:vAlign w:val="center"/>
          </w:tcPr>
          <w:p w14:paraId="541E5FCA" w14:textId="77777777" w:rsidR="001B2943" w:rsidRPr="001B2943" w:rsidRDefault="001B2943" w:rsidP="00356155">
            <w:pPr>
              <w:spacing w:after="0" w:line="240" w:lineRule="auto"/>
              <w:ind w:left="593" w:right="570"/>
              <w:jc w:val="center"/>
              <w:rPr>
                <w:rFonts w:ascii="Arial" w:eastAsia="Arial" w:hAnsi="Arial" w:cs="Arial"/>
                <w:sz w:val="24"/>
                <w:szCs w:val="24"/>
              </w:rPr>
            </w:pPr>
            <w:r w:rsidRPr="001B2943">
              <w:rPr>
                <w:rFonts w:ascii="Arial" w:eastAsia="Arial" w:hAnsi="Arial" w:cs="Arial"/>
                <w:sz w:val="24"/>
                <w:szCs w:val="24"/>
              </w:rPr>
              <w:t>4</w:t>
            </w:r>
          </w:p>
        </w:tc>
      </w:tr>
      <w:tr w:rsidR="001B2943" w:rsidRPr="001B2943" w14:paraId="15A2B15C" w14:textId="77777777" w:rsidTr="00356155">
        <w:trPr>
          <w:cantSplit/>
          <w:tblHeader/>
        </w:trPr>
        <w:tc>
          <w:tcPr>
            <w:tcW w:w="3330" w:type="dxa"/>
            <w:shd w:val="clear" w:color="auto" w:fill="auto"/>
          </w:tcPr>
          <w:p w14:paraId="3971F516"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Female, Grade 4</w:t>
            </w:r>
          </w:p>
        </w:tc>
        <w:tc>
          <w:tcPr>
            <w:tcW w:w="1890" w:type="dxa"/>
            <w:shd w:val="clear" w:color="auto" w:fill="auto"/>
            <w:vAlign w:val="center"/>
          </w:tcPr>
          <w:p w14:paraId="63D42388"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41</w:t>
            </w:r>
          </w:p>
        </w:tc>
        <w:tc>
          <w:tcPr>
            <w:tcW w:w="1800" w:type="dxa"/>
            <w:shd w:val="clear" w:color="auto" w:fill="auto"/>
            <w:vAlign w:val="center"/>
          </w:tcPr>
          <w:p w14:paraId="5C6410BD"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28</w:t>
            </w:r>
          </w:p>
        </w:tc>
        <w:tc>
          <w:tcPr>
            <w:tcW w:w="1800" w:type="dxa"/>
            <w:shd w:val="clear" w:color="auto" w:fill="auto"/>
            <w:vAlign w:val="center"/>
          </w:tcPr>
          <w:p w14:paraId="05E317ED"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22</w:t>
            </w:r>
          </w:p>
        </w:tc>
        <w:tc>
          <w:tcPr>
            <w:tcW w:w="1810" w:type="dxa"/>
            <w:shd w:val="clear" w:color="auto" w:fill="auto"/>
            <w:vAlign w:val="center"/>
          </w:tcPr>
          <w:p w14:paraId="74199CD6" w14:textId="77777777" w:rsidR="001B2943" w:rsidRPr="001B2943" w:rsidRDefault="001B2943" w:rsidP="00356155">
            <w:pPr>
              <w:spacing w:after="0" w:line="240" w:lineRule="auto"/>
              <w:ind w:left="642" w:right="501"/>
              <w:jc w:val="center"/>
              <w:rPr>
                <w:rFonts w:ascii="Arial" w:eastAsia="Arial" w:hAnsi="Arial" w:cs="Arial"/>
                <w:sz w:val="24"/>
                <w:szCs w:val="24"/>
              </w:rPr>
            </w:pPr>
            <w:r w:rsidRPr="001B2943">
              <w:rPr>
                <w:rFonts w:ascii="Arial" w:eastAsia="Arial" w:hAnsi="Arial" w:cs="Arial"/>
                <w:sz w:val="24"/>
                <w:szCs w:val="24"/>
              </w:rPr>
              <w:t>9</w:t>
            </w:r>
          </w:p>
        </w:tc>
      </w:tr>
      <w:tr w:rsidR="001B2943" w:rsidRPr="001B2943" w14:paraId="0C8E5DD7" w14:textId="77777777" w:rsidTr="00356155">
        <w:trPr>
          <w:cantSplit/>
          <w:tblHeader/>
        </w:trPr>
        <w:tc>
          <w:tcPr>
            <w:tcW w:w="3330" w:type="dxa"/>
            <w:shd w:val="clear" w:color="auto" w:fill="D9D9D9" w:themeFill="background1" w:themeFillShade="D9"/>
          </w:tcPr>
          <w:p w14:paraId="1D7AD464"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Female, Grade 8</w:t>
            </w:r>
          </w:p>
        </w:tc>
        <w:tc>
          <w:tcPr>
            <w:tcW w:w="1890" w:type="dxa"/>
            <w:shd w:val="clear" w:color="auto" w:fill="D9D9D9" w:themeFill="background1" w:themeFillShade="D9"/>
            <w:vAlign w:val="center"/>
          </w:tcPr>
          <w:p w14:paraId="0C32BC20"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35</w:t>
            </w:r>
          </w:p>
        </w:tc>
        <w:tc>
          <w:tcPr>
            <w:tcW w:w="1800" w:type="dxa"/>
            <w:shd w:val="clear" w:color="auto" w:fill="D9D9D9" w:themeFill="background1" w:themeFillShade="D9"/>
            <w:vAlign w:val="center"/>
          </w:tcPr>
          <w:p w14:paraId="1167C928"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35</w:t>
            </w:r>
          </w:p>
        </w:tc>
        <w:tc>
          <w:tcPr>
            <w:tcW w:w="1800" w:type="dxa"/>
            <w:shd w:val="clear" w:color="auto" w:fill="D9D9D9" w:themeFill="background1" w:themeFillShade="D9"/>
            <w:vAlign w:val="center"/>
          </w:tcPr>
          <w:p w14:paraId="559CB97B"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25</w:t>
            </w:r>
          </w:p>
        </w:tc>
        <w:tc>
          <w:tcPr>
            <w:tcW w:w="1810" w:type="dxa"/>
            <w:shd w:val="clear" w:color="auto" w:fill="D9D9D9" w:themeFill="background1" w:themeFillShade="D9"/>
            <w:vAlign w:val="center"/>
          </w:tcPr>
          <w:p w14:paraId="78847521"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5</w:t>
            </w:r>
          </w:p>
        </w:tc>
      </w:tr>
      <w:tr w:rsidR="001B2943" w:rsidRPr="001B2943" w14:paraId="00C21BB8" w14:textId="77777777" w:rsidTr="00356155">
        <w:trPr>
          <w:cantSplit/>
          <w:tblHeader/>
        </w:trPr>
        <w:tc>
          <w:tcPr>
            <w:tcW w:w="3330" w:type="dxa"/>
            <w:shd w:val="clear" w:color="auto" w:fill="auto"/>
          </w:tcPr>
          <w:p w14:paraId="4CB2B57B"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Male, Grade 4</w:t>
            </w:r>
          </w:p>
        </w:tc>
        <w:tc>
          <w:tcPr>
            <w:tcW w:w="1890" w:type="dxa"/>
            <w:shd w:val="clear" w:color="auto" w:fill="auto"/>
            <w:vAlign w:val="center"/>
          </w:tcPr>
          <w:p w14:paraId="7EE9083F"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46</w:t>
            </w:r>
          </w:p>
        </w:tc>
        <w:tc>
          <w:tcPr>
            <w:tcW w:w="1800" w:type="dxa"/>
            <w:shd w:val="clear" w:color="auto" w:fill="auto"/>
            <w:vAlign w:val="center"/>
          </w:tcPr>
          <w:p w14:paraId="4CEE4D8D"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27</w:t>
            </w:r>
          </w:p>
        </w:tc>
        <w:tc>
          <w:tcPr>
            <w:tcW w:w="1800" w:type="dxa"/>
            <w:shd w:val="clear" w:color="auto" w:fill="auto"/>
            <w:vAlign w:val="center"/>
          </w:tcPr>
          <w:p w14:paraId="6D21ED04"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20</w:t>
            </w:r>
          </w:p>
        </w:tc>
        <w:tc>
          <w:tcPr>
            <w:tcW w:w="1810" w:type="dxa"/>
            <w:shd w:val="clear" w:color="auto" w:fill="auto"/>
            <w:vAlign w:val="center"/>
          </w:tcPr>
          <w:p w14:paraId="498EA7A4"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6</w:t>
            </w:r>
          </w:p>
        </w:tc>
      </w:tr>
      <w:tr w:rsidR="001B2943" w:rsidRPr="001B2943" w14:paraId="7F2BAD8F" w14:textId="77777777" w:rsidTr="00356155">
        <w:trPr>
          <w:cantSplit/>
          <w:tblHeader/>
        </w:trPr>
        <w:tc>
          <w:tcPr>
            <w:tcW w:w="3330" w:type="dxa"/>
            <w:shd w:val="clear" w:color="auto" w:fill="D9D9D9" w:themeFill="background1" w:themeFillShade="D9"/>
          </w:tcPr>
          <w:p w14:paraId="31AE0CDB"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Male, Grade 8</w:t>
            </w:r>
          </w:p>
        </w:tc>
        <w:tc>
          <w:tcPr>
            <w:tcW w:w="1890" w:type="dxa"/>
            <w:shd w:val="clear" w:color="auto" w:fill="D9D9D9" w:themeFill="background1" w:themeFillShade="D9"/>
            <w:vAlign w:val="center"/>
          </w:tcPr>
          <w:p w14:paraId="7D2FEB13"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39</w:t>
            </w:r>
          </w:p>
        </w:tc>
        <w:tc>
          <w:tcPr>
            <w:tcW w:w="1800" w:type="dxa"/>
            <w:shd w:val="clear" w:color="auto" w:fill="D9D9D9" w:themeFill="background1" w:themeFillShade="D9"/>
            <w:vAlign w:val="center"/>
          </w:tcPr>
          <w:p w14:paraId="325A221D"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34</w:t>
            </w:r>
          </w:p>
        </w:tc>
        <w:tc>
          <w:tcPr>
            <w:tcW w:w="1800" w:type="dxa"/>
            <w:shd w:val="clear" w:color="auto" w:fill="D9D9D9" w:themeFill="background1" w:themeFillShade="D9"/>
            <w:vAlign w:val="center"/>
          </w:tcPr>
          <w:p w14:paraId="46DB8B7A"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23</w:t>
            </w:r>
          </w:p>
        </w:tc>
        <w:tc>
          <w:tcPr>
            <w:tcW w:w="1810" w:type="dxa"/>
            <w:shd w:val="clear" w:color="auto" w:fill="D9D9D9" w:themeFill="background1" w:themeFillShade="D9"/>
            <w:vAlign w:val="center"/>
          </w:tcPr>
          <w:p w14:paraId="6F829219"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4</w:t>
            </w:r>
          </w:p>
        </w:tc>
      </w:tr>
      <w:tr w:rsidR="001B2943" w:rsidRPr="001B2943" w14:paraId="549B6180" w14:textId="77777777" w:rsidTr="00356155">
        <w:trPr>
          <w:cantSplit/>
          <w:tblHeader/>
        </w:trPr>
        <w:tc>
          <w:tcPr>
            <w:tcW w:w="3330" w:type="dxa"/>
            <w:shd w:val="clear" w:color="auto" w:fill="auto"/>
          </w:tcPr>
          <w:p w14:paraId="49AE371E"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American Indian/Alaska Native, Grade 4</w:t>
            </w:r>
          </w:p>
        </w:tc>
        <w:tc>
          <w:tcPr>
            <w:tcW w:w="1890" w:type="dxa"/>
            <w:shd w:val="clear" w:color="auto" w:fill="auto"/>
            <w:vAlign w:val="center"/>
          </w:tcPr>
          <w:p w14:paraId="3B855097" w14:textId="77777777" w:rsidR="001B2943" w:rsidRPr="001B2943" w:rsidRDefault="001B2943" w:rsidP="00356155">
            <w:pPr>
              <w:spacing w:after="0" w:line="240" w:lineRule="auto"/>
              <w:ind w:left="623" w:right="605"/>
              <w:jc w:val="center"/>
              <w:rPr>
                <w:rFonts w:ascii="Arial" w:eastAsia="Arial" w:hAnsi="Arial" w:cs="Arial"/>
                <w:sz w:val="24"/>
                <w:szCs w:val="24"/>
              </w:rPr>
            </w:pPr>
            <w:r w:rsidRPr="001B2943">
              <w:rPr>
                <w:rFonts w:ascii="Arial" w:eastAsia="Arial" w:hAnsi="Arial" w:cs="Arial"/>
                <w:sz w:val="24"/>
                <w:szCs w:val="24"/>
              </w:rPr>
              <w:t>**</w:t>
            </w:r>
          </w:p>
        </w:tc>
        <w:tc>
          <w:tcPr>
            <w:tcW w:w="1800" w:type="dxa"/>
            <w:shd w:val="clear" w:color="auto" w:fill="auto"/>
            <w:vAlign w:val="center"/>
          </w:tcPr>
          <w:p w14:paraId="047190C5" w14:textId="77777777" w:rsidR="001B2943" w:rsidRPr="001B2943" w:rsidRDefault="001B2943" w:rsidP="00356155">
            <w:pPr>
              <w:spacing w:after="0" w:line="240" w:lineRule="auto"/>
              <w:ind w:left="623" w:right="603"/>
              <w:jc w:val="center"/>
              <w:rPr>
                <w:rFonts w:ascii="Arial" w:eastAsia="Arial" w:hAnsi="Arial" w:cs="Arial"/>
                <w:sz w:val="24"/>
                <w:szCs w:val="24"/>
              </w:rPr>
            </w:pPr>
            <w:r w:rsidRPr="001B2943">
              <w:rPr>
                <w:rFonts w:ascii="Arial" w:eastAsia="Arial" w:hAnsi="Arial" w:cs="Arial"/>
                <w:sz w:val="24"/>
                <w:szCs w:val="24"/>
              </w:rPr>
              <w:t>**</w:t>
            </w:r>
          </w:p>
        </w:tc>
        <w:tc>
          <w:tcPr>
            <w:tcW w:w="1800" w:type="dxa"/>
            <w:shd w:val="clear" w:color="auto" w:fill="auto"/>
            <w:vAlign w:val="center"/>
          </w:tcPr>
          <w:p w14:paraId="13CB75DD" w14:textId="77777777" w:rsidR="001B2943" w:rsidRPr="001B2943" w:rsidRDefault="001B2943" w:rsidP="00356155">
            <w:pPr>
              <w:spacing w:after="0" w:line="240" w:lineRule="auto"/>
              <w:ind w:left="623" w:right="606"/>
              <w:jc w:val="center"/>
              <w:rPr>
                <w:rFonts w:ascii="Arial" w:eastAsia="Arial" w:hAnsi="Arial" w:cs="Arial"/>
                <w:sz w:val="24"/>
                <w:szCs w:val="24"/>
              </w:rPr>
            </w:pPr>
            <w:r w:rsidRPr="001B2943">
              <w:rPr>
                <w:rFonts w:ascii="Arial" w:eastAsia="Arial" w:hAnsi="Arial" w:cs="Arial"/>
                <w:sz w:val="24"/>
                <w:szCs w:val="24"/>
              </w:rPr>
              <w:t>**</w:t>
            </w:r>
          </w:p>
        </w:tc>
        <w:tc>
          <w:tcPr>
            <w:tcW w:w="1810" w:type="dxa"/>
            <w:shd w:val="clear" w:color="auto" w:fill="auto"/>
            <w:vAlign w:val="center"/>
          </w:tcPr>
          <w:p w14:paraId="7F755DC6" w14:textId="77777777" w:rsidR="001B2943" w:rsidRPr="001B2943" w:rsidRDefault="001B2943" w:rsidP="00356155">
            <w:pPr>
              <w:spacing w:after="0" w:line="240" w:lineRule="auto"/>
              <w:ind w:left="621" w:right="604"/>
              <w:jc w:val="center"/>
              <w:rPr>
                <w:rFonts w:ascii="Arial" w:eastAsia="Arial" w:hAnsi="Arial" w:cs="Arial"/>
                <w:sz w:val="24"/>
                <w:szCs w:val="24"/>
              </w:rPr>
            </w:pPr>
            <w:r w:rsidRPr="001B2943">
              <w:rPr>
                <w:rFonts w:ascii="Arial" w:eastAsia="Arial" w:hAnsi="Arial" w:cs="Arial"/>
                <w:sz w:val="24"/>
                <w:szCs w:val="24"/>
              </w:rPr>
              <w:t>**</w:t>
            </w:r>
          </w:p>
        </w:tc>
      </w:tr>
      <w:tr w:rsidR="001B2943" w:rsidRPr="001B2943" w14:paraId="0200B302" w14:textId="77777777" w:rsidTr="00356155">
        <w:trPr>
          <w:cantSplit/>
          <w:tblHeader/>
        </w:trPr>
        <w:tc>
          <w:tcPr>
            <w:tcW w:w="3330" w:type="dxa"/>
            <w:shd w:val="clear" w:color="auto" w:fill="D9D9D9" w:themeFill="background1" w:themeFillShade="D9"/>
          </w:tcPr>
          <w:p w14:paraId="67F84CFB"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American Indian/Alaska Native, Grade 8</w:t>
            </w:r>
          </w:p>
        </w:tc>
        <w:tc>
          <w:tcPr>
            <w:tcW w:w="1890" w:type="dxa"/>
            <w:shd w:val="clear" w:color="auto" w:fill="D9D9D9" w:themeFill="background1" w:themeFillShade="D9"/>
            <w:vAlign w:val="center"/>
          </w:tcPr>
          <w:p w14:paraId="3BAE1F16" w14:textId="77777777" w:rsidR="001B2943" w:rsidRPr="001B2943" w:rsidRDefault="001B2943" w:rsidP="00356155">
            <w:pPr>
              <w:spacing w:after="0" w:line="240" w:lineRule="auto"/>
              <w:ind w:left="623" w:right="605"/>
              <w:jc w:val="center"/>
              <w:rPr>
                <w:rFonts w:ascii="Arial" w:eastAsia="Arial" w:hAnsi="Arial" w:cs="Arial"/>
                <w:sz w:val="24"/>
                <w:szCs w:val="24"/>
              </w:rPr>
            </w:pPr>
            <w:r w:rsidRPr="001B2943">
              <w:rPr>
                <w:rFonts w:ascii="Arial" w:eastAsia="Arial" w:hAnsi="Arial" w:cs="Arial"/>
                <w:sz w:val="24"/>
                <w:szCs w:val="24"/>
              </w:rPr>
              <w:t>**</w:t>
            </w:r>
          </w:p>
        </w:tc>
        <w:tc>
          <w:tcPr>
            <w:tcW w:w="1800" w:type="dxa"/>
            <w:shd w:val="clear" w:color="auto" w:fill="D9D9D9" w:themeFill="background1" w:themeFillShade="D9"/>
            <w:vAlign w:val="center"/>
          </w:tcPr>
          <w:p w14:paraId="21EB6A08" w14:textId="77777777" w:rsidR="001B2943" w:rsidRPr="001B2943" w:rsidRDefault="001B2943" w:rsidP="00356155">
            <w:pPr>
              <w:spacing w:after="0" w:line="240" w:lineRule="auto"/>
              <w:ind w:left="623" w:right="603"/>
              <w:jc w:val="center"/>
              <w:rPr>
                <w:rFonts w:ascii="Arial" w:eastAsia="Arial" w:hAnsi="Arial" w:cs="Arial"/>
                <w:sz w:val="24"/>
                <w:szCs w:val="24"/>
              </w:rPr>
            </w:pPr>
            <w:r w:rsidRPr="001B2943">
              <w:rPr>
                <w:rFonts w:ascii="Arial" w:eastAsia="Arial" w:hAnsi="Arial" w:cs="Arial"/>
                <w:sz w:val="24"/>
                <w:szCs w:val="24"/>
              </w:rPr>
              <w:t>**</w:t>
            </w:r>
          </w:p>
        </w:tc>
        <w:tc>
          <w:tcPr>
            <w:tcW w:w="1800" w:type="dxa"/>
            <w:shd w:val="clear" w:color="auto" w:fill="D9D9D9" w:themeFill="background1" w:themeFillShade="D9"/>
            <w:vAlign w:val="center"/>
          </w:tcPr>
          <w:p w14:paraId="5F4F82FB" w14:textId="77777777" w:rsidR="001B2943" w:rsidRPr="001B2943" w:rsidRDefault="001B2943" w:rsidP="00356155">
            <w:pPr>
              <w:spacing w:after="0" w:line="240" w:lineRule="auto"/>
              <w:ind w:left="623" w:right="606"/>
              <w:jc w:val="center"/>
              <w:rPr>
                <w:rFonts w:ascii="Arial" w:eastAsia="Arial" w:hAnsi="Arial" w:cs="Arial"/>
                <w:sz w:val="24"/>
                <w:szCs w:val="24"/>
              </w:rPr>
            </w:pPr>
            <w:r w:rsidRPr="001B2943">
              <w:rPr>
                <w:rFonts w:ascii="Arial" w:eastAsia="Arial" w:hAnsi="Arial" w:cs="Arial"/>
                <w:sz w:val="24"/>
                <w:szCs w:val="24"/>
              </w:rPr>
              <w:t>**</w:t>
            </w:r>
          </w:p>
        </w:tc>
        <w:tc>
          <w:tcPr>
            <w:tcW w:w="1810" w:type="dxa"/>
            <w:shd w:val="clear" w:color="auto" w:fill="D9D9D9" w:themeFill="background1" w:themeFillShade="D9"/>
            <w:vAlign w:val="center"/>
          </w:tcPr>
          <w:p w14:paraId="0860BB5E" w14:textId="77777777" w:rsidR="001B2943" w:rsidRPr="001B2943" w:rsidRDefault="001B2943" w:rsidP="00356155">
            <w:pPr>
              <w:spacing w:after="0" w:line="240" w:lineRule="auto"/>
              <w:ind w:left="621" w:right="604"/>
              <w:jc w:val="center"/>
              <w:rPr>
                <w:rFonts w:ascii="Arial" w:eastAsia="Arial" w:hAnsi="Arial" w:cs="Arial"/>
                <w:sz w:val="24"/>
                <w:szCs w:val="24"/>
              </w:rPr>
            </w:pPr>
            <w:r w:rsidRPr="001B2943">
              <w:rPr>
                <w:rFonts w:ascii="Arial" w:eastAsia="Arial" w:hAnsi="Arial" w:cs="Arial"/>
                <w:sz w:val="24"/>
                <w:szCs w:val="24"/>
              </w:rPr>
              <w:t>**</w:t>
            </w:r>
          </w:p>
        </w:tc>
      </w:tr>
      <w:tr w:rsidR="001B2943" w:rsidRPr="001B2943" w14:paraId="497C7EE3" w14:textId="77777777" w:rsidTr="00356155">
        <w:trPr>
          <w:cantSplit/>
          <w:tblHeader/>
        </w:trPr>
        <w:tc>
          <w:tcPr>
            <w:tcW w:w="3330" w:type="dxa"/>
            <w:shd w:val="clear" w:color="auto" w:fill="auto"/>
          </w:tcPr>
          <w:p w14:paraId="6FE00D7E"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Asian/Pacific Islander, Grade 4</w:t>
            </w:r>
          </w:p>
        </w:tc>
        <w:tc>
          <w:tcPr>
            <w:tcW w:w="1890" w:type="dxa"/>
            <w:shd w:val="clear" w:color="auto" w:fill="auto"/>
            <w:vAlign w:val="center"/>
          </w:tcPr>
          <w:p w14:paraId="01729CB5"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21</w:t>
            </w:r>
          </w:p>
        </w:tc>
        <w:tc>
          <w:tcPr>
            <w:tcW w:w="1800" w:type="dxa"/>
            <w:shd w:val="clear" w:color="auto" w:fill="auto"/>
            <w:vAlign w:val="center"/>
          </w:tcPr>
          <w:p w14:paraId="24F26E99"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29</w:t>
            </w:r>
          </w:p>
        </w:tc>
        <w:tc>
          <w:tcPr>
            <w:tcW w:w="1800" w:type="dxa"/>
            <w:shd w:val="clear" w:color="auto" w:fill="auto"/>
            <w:vAlign w:val="center"/>
          </w:tcPr>
          <w:p w14:paraId="0389A8D2"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33</w:t>
            </w:r>
          </w:p>
        </w:tc>
        <w:tc>
          <w:tcPr>
            <w:tcW w:w="1810" w:type="dxa"/>
            <w:shd w:val="clear" w:color="auto" w:fill="auto"/>
            <w:vAlign w:val="center"/>
          </w:tcPr>
          <w:p w14:paraId="531E38F9"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16</w:t>
            </w:r>
          </w:p>
        </w:tc>
      </w:tr>
      <w:tr w:rsidR="001B2943" w:rsidRPr="001B2943" w14:paraId="3FF5190F" w14:textId="77777777" w:rsidTr="00356155">
        <w:trPr>
          <w:cantSplit/>
          <w:tblHeader/>
        </w:trPr>
        <w:tc>
          <w:tcPr>
            <w:tcW w:w="3330" w:type="dxa"/>
            <w:shd w:val="clear" w:color="auto" w:fill="D9D9D9" w:themeFill="background1" w:themeFillShade="D9"/>
          </w:tcPr>
          <w:p w14:paraId="481CA521"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Asian/Pacific Islander, Grade 8</w:t>
            </w:r>
          </w:p>
        </w:tc>
        <w:tc>
          <w:tcPr>
            <w:tcW w:w="1890" w:type="dxa"/>
            <w:shd w:val="clear" w:color="auto" w:fill="D9D9D9" w:themeFill="background1" w:themeFillShade="D9"/>
            <w:vAlign w:val="center"/>
          </w:tcPr>
          <w:p w14:paraId="0DF7B497"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16</w:t>
            </w:r>
          </w:p>
        </w:tc>
        <w:tc>
          <w:tcPr>
            <w:tcW w:w="1800" w:type="dxa"/>
            <w:shd w:val="clear" w:color="auto" w:fill="D9D9D9" w:themeFill="background1" w:themeFillShade="D9"/>
            <w:vAlign w:val="center"/>
          </w:tcPr>
          <w:p w14:paraId="72D7B0E9"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28</w:t>
            </w:r>
          </w:p>
        </w:tc>
        <w:tc>
          <w:tcPr>
            <w:tcW w:w="1800" w:type="dxa"/>
            <w:shd w:val="clear" w:color="auto" w:fill="D9D9D9" w:themeFill="background1" w:themeFillShade="D9"/>
            <w:vAlign w:val="center"/>
          </w:tcPr>
          <w:p w14:paraId="57AAD35A"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42</w:t>
            </w:r>
          </w:p>
        </w:tc>
        <w:tc>
          <w:tcPr>
            <w:tcW w:w="1810" w:type="dxa"/>
            <w:shd w:val="clear" w:color="auto" w:fill="D9D9D9" w:themeFill="background1" w:themeFillShade="D9"/>
            <w:vAlign w:val="center"/>
          </w:tcPr>
          <w:p w14:paraId="4F7B1583" w14:textId="77777777" w:rsidR="001B2943" w:rsidRPr="001B2943" w:rsidRDefault="001B2943" w:rsidP="00356155">
            <w:pPr>
              <w:spacing w:after="0" w:line="240" w:lineRule="auto"/>
              <w:ind w:left="642" w:right="591"/>
              <w:jc w:val="center"/>
              <w:rPr>
                <w:rFonts w:ascii="Arial" w:eastAsia="Arial" w:hAnsi="Arial" w:cs="Arial"/>
                <w:sz w:val="24"/>
                <w:szCs w:val="24"/>
              </w:rPr>
            </w:pPr>
            <w:r w:rsidRPr="001B2943">
              <w:rPr>
                <w:rFonts w:ascii="Arial" w:eastAsia="Arial" w:hAnsi="Arial" w:cs="Arial"/>
                <w:sz w:val="24"/>
                <w:szCs w:val="24"/>
              </w:rPr>
              <w:t>14</w:t>
            </w:r>
          </w:p>
        </w:tc>
      </w:tr>
      <w:tr w:rsidR="001B2943" w:rsidRPr="001B2943" w14:paraId="4AA2D1ED" w14:textId="77777777" w:rsidTr="00356155">
        <w:trPr>
          <w:cantSplit/>
          <w:tblHeader/>
        </w:trPr>
        <w:tc>
          <w:tcPr>
            <w:tcW w:w="3330" w:type="dxa"/>
            <w:shd w:val="clear" w:color="auto" w:fill="auto"/>
          </w:tcPr>
          <w:p w14:paraId="38CF1F74"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Black, Grade 4</w:t>
            </w:r>
          </w:p>
        </w:tc>
        <w:tc>
          <w:tcPr>
            <w:tcW w:w="1890" w:type="dxa"/>
            <w:shd w:val="clear" w:color="auto" w:fill="auto"/>
            <w:vAlign w:val="center"/>
          </w:tcPr>
          <w:p w14:paraId="7CF67828"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72</w:t>
            </w:r>
          </w:p>
        </w:tc>
        <w:tc>
          <w:tcPr>
            <w:tcW w:w="1800" w:type="dxa"/>
            <w:shd w:val="clear" w:color="auto" w:fill="auto"/>
            <w:vAlign w:val="center"/>
          </w:tcPr>
          <w:p w14:paraId="166CA0A1"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20</w:t>
            </w:r>
          </w:p>
        </w:tc>
        <w:tc>
          <w:tcPr>
            <w:tcW w:w="1800" w:type="dxa"/>
            <w:shd w:val="clear" w:color="auto" w:fill="auto"/>
            <w:vAlign w:val="center"/>
          </w:tcPr>
          <w:p w14:paraId="605AEAF9"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6</w:t>
            </w:r>
          </w:p>
        </w:tc>
        <w:tc>
          <w:tcPr>
            <w:tcW w:w="1810" w:type="dxa"/>
            <w:shd w:val="clear" w:color="auto" w:fill="auto"/>
            <w:vAlign w:val="center"/>
          </w:tcPr>
          <w:p w14:paraId="1AF52BED" w14:textId="77777777" w:rsidR="001B2943" w:rsidRPr="001B2943" w:rsidRDefault="001B2943" w:rsidP="00356155">
            <w:pPr>
              <w:spacing w:after="0" w:line="240" w:lineRule="auto"/>
              <w:ind w:left="593" w:right="570"/>
              <w:jc w:val="center"/>
              <w:rPr>
                <w:rFonts w:ascii="Arial" w:eastAsia="Arial" w:hAnsi="Arial" w:cs="Arial"/>
                <w:sz w:val="24"/>
                <w:szCs w:val="24"/>
              </w:rPr>
            </w:pPr>
            <w:r w:rsidRPr="001B2943">
              <w:rPr>
                <w:rFonts w:ascii="Arial" w:eastAsia="Arial" w:hAnsi="Arial" w:cs="Arial"/>
                <w:sz w:val="24"/>
                <w:szCs w:val="24"/>
              </w:rPr>
              <w:t>1</w:t>
            </w:r>
          </w:p>
        </w:tc>
      </w:tr>
      <w:tr w:rsidR="001B2943" w:rsidRPr="001B2943" w14:paraId="136CC2E6" w14:textId="77777777" w:rsidTr="00356155">
        <w:trPr>
          <w:cantSplit/>
          <w:tblHeader/>
        </w:trPr>
        <w:tc>
          <w:tcPr>
            <w:tcW w:w="3330" w:type="dxa"/>
            <w:shd w:val="clear" w:color="auto" w:fill="D9D9D9" w:themeFill="background1" w:themeFillShade="D9"/>
          </w:tcPr>
          <w:p w14:paraId="635C5F17"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Black, Grade 8</w:t>
            </w:r>
          </w:p>
        </w:tc>
        <w:tc>
          <w:tcPr>
            <w:tcW w:w="1890" w:type="dxa"/>
            <w:shd w:val="clear" w:color="auto" w:fill="D9D9D9" w:themeFill="background1" w:themeFillShade="D9"/>
            <w:vAlign w:val="center"/>
          </w:tcPr>
          <w:p w14:paraId="69B8E812"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41</w:t>
            </w:r>
          </w:p>
        </w:tc>
        <w:tc>
          <w:tcPr>
            <w:tcW w:w="1800" w:type="dxa"/>
            <w:shd w:val="clear" w:color="auto" w:fill="D9D9D9" w:themeFill="background1" w:themeFillShade="D9"/>
            <w:vAlign w:val="center"/>
          </w:tcPr>
          <w:p w14:paraId="75ABD7E6"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39</w:t>
            </w:r>
          </w:p>
        </w:tc>
        <w:tc>
          <w:tcPr>
            <w:tcW w:w="1800" w:type="dxa"/>
            <w:shd w:val="clear" w:color="auto" w:fill="D9D9D9" w:themeFill="background1" w:themeFillShade="D9"/>
            <w:vAlign w:val="center"/>
          </w:tcPr>
          <w:p w14:paraId="5C8678D5"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19</w:t>
            </w:r>
          </w:p>
        </w:tc>
        <w:tc>
          <w:tcPr>
            <w:tcW w:w="1810" w:type="dxa"/>
            <w:shd w:val="clear" w:color="auto" w:fill="D9D9D9" w:themeFill="background1" w:themeFillShade="D9"/>
            <w:vAlign w:val="center"/>
          </w:tcPr>
          <w:p w14:paraId="2DD65AF9" w14:textId="77777777" w:rsidR="001B2943" w:rsidRPr="001B2943" w:rsidRDefault="001B2943" w:rsidP="00356155">
            <w:pPr>
              <w:spacing w:after="0" w:line="240" w:lineRule="auto"/>
              <w:ind w:left="621" w:right="604"/>
              <w:jc w:val="center"/>
              <w:rPr>
                <w:rFonts w:ascii="Arial" w:eastAsia="Arial" w:hAnsi="Arial" w:cs="Arial"/>
                <w:sz w:val="24"/>
                <w:szCs w:val="24"/>
              </w:rPr>
            </w:pPr>
            <w:r w:rsidRPr="001B2943">
              <w:rPr>
                <w:rFonts w:ascii="Arial" w:eastAsia="Arial" w:hAnsi="Arial" w:cs="Arial"/>
                <w:sz w:val="24"/>
                <w:szCs w:val="24"/>
              </w:rPr>
              <w:t>1</w:t>
            </w:r>
          </w:p>
        </w:tc>
      </w:tr>
      <w:tr w:rsidR="001B2943" w:rsidRPr="001B2943" w14:paraId="0B73D74F" w14:textId="77777777" w:rsidTr="00356155">
        <w:trPr>
          <w:cantSplit/>
          <w:tblHeader/>
        </w:trPr>
        <w:tc>
          <w:tcPr>
            <w:tcW w:w="3330" w:type="dxa"/>
            <w:shd w:val="clear" w:color="auto" w:fill="auto"/>
          </w:tcPr>
          <w:p w14:paraId="4E7DAD1F"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Hispanic, Grade 4</w:t>
            </w:r>
          </w:p>
        </w:tc>
        <w:tc>
          <w:tcPr>
            <w:tcW w:w="1890" w:type="dxa"/>
            <w:shd w:val="clear" w:color="auto" w:fill="auto"/>
            <w:vAlign w:val="center"/>
          </w:tcPr>
          <w:p w14:paraId="4667679C"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54</w:t>
            </w:r>
          </w:p>
        </w:tc>
        <w:tc>
          <w:tcPr>
            <w:tcW w:w="1800" w:type="dxa"/>
            <w:shd w:val="clear" w:color="auto" w:fill="auto"/>
            <w:vAlign w:val="center"/>
          </w:tcPr>
          <w:p w14:paraId="07FEB45A"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27</w:t>
            </w:r>
          </w:p>
        </w:tc>
        <w:tc>
          <w:tcPr>
            <w:tcW w:w="1800" w:type="dxa"/>
            <w:shd w:val="clear" w:color="auto" w:fill="auto"/>
            <w:vAlign w:val="center"/>
          </w:tcPr>
          <w:p w14:paraId="51598AA8"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15</w:t>
            </w:r>
          </w:p>
        </w:tc>
        <w:tc>
          <w:tcPr>
            <w:tcW w:w="1810" w:type="dxa"/>
            <w:shd w:val="clear" w:color="auto" w:fill="auto"/>
            <w:vAlign w:val="center"/>
          </w:tcPr>
          <w:p w14:paraId="73291E14"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4</w:t>
            </w:r>
          </w:p>
        </w:tc>
      </w:tr>
      <w:tr w:rsidR="001B2943" w:rsidRPr="001B2943" w14:paraId="050139FF" w14:textId="77777777" w:rsidTr="00356155">
        <w:trPr>
          <w:cantSplit/>
          <w:tblHeader/>
        </w:trPr>
        <w:tc>
          <w:tcPr>
            <w:tcW w:w="3330" w:type="dxa"/>
            <w:shd w:val="clear" w:color="auto" w:fill="D9D9D9" w:themeFill="background1" w:themeFillShade="D9"/>
          </w:tcPr>
          <w:p w14:paraId="7617B6DB"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Hispanic, Grade 8</w:t>
            </w:r>
          </w:p>
        </w:tc>
        <w:tc>
          <w:tcPr>
            <w:tcW w:w="1890" w:type="dxa"/>
            <w:shd w:val="clear" w:color="auto" w:fill="D9D9D9" w:themeFill="background1" w:themeFillShade="D9"/>
            <w:vAlign w:val="center"/>
          </w:tcPr>
          <w:p w14:paraId="06CEE281"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48</w:t>
            </w:r>
          </w:p>
        </w:tc>
        <w:tc>
          <w:tcPr>
            <w:tcW w:w="1800" w:type="dxa"/>
            <w:shd w:val="clear" w:color="auto" w:fill="D9D9D9" w:themeFill="background1" w:themeFillShade="D9"/>
            <w:vAlign w:val="center"/>
          </w:tcPr>
          <w:p w14:paraId="49D4148D"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34</w:t>
            </w:r>
          </w:p>
        </w:tc>
        <w:tc>
          <w:tcPr>
            <w:tcW w:w="1800" w:type="dxa"/>
            <w:shd w:val="clear" w:color="auto" w:fill="D9D9D9" w:themeFill="background1" w:themeFillShade="D9"/>
            <w:vAlign w:val="center"/>
          </w:tcPr>
          <w:p w14:paraId="68254D12"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16</w:t>
            </w:r>
          </w:p>
        </w:tc>
        <w:tc>
          <w:tcPr>
            <w:tcW w:w="1810" w:type="dxa"/>
            <w:shd w:val="clear" w:color="auto" w:fill="D9D9D9" w:themeFill="background1" w:themeFillShade="D9"/>
            <w:vAlign w:val="center"/>
          </w:tcPr>
          <w:p w14:paraId="7A0AA24C"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1</w:t>
            </w:r>
          </w:p>
        </w:tc>
      </w:tr>
      <w:tr w:rsidR="001B2943" w:rsidRPr="001B2943" w14:paraId="0318C9AF" w14:textId="77777777" w:rsidTr="00356155">
        <w:trPr>
          <w:cantSplit/>
          <w:tblHeader/>
        </w:trPr>
        <w:tc>
          <w:tcPr>
            <w:tcW w:w="3330" w:type="dxa"/>
            <w:shd w:val="clear" w:color="auto" w:fill="auto"/>
          </w:tcPr>
          <w:p w14:paraId="1B1A8CD5"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Two or More Races, Grade 4</w:t>
            </w:r>
          </w:p>
        </w:tc>
        <w:tc>
          <w:tcPr>
            <w:tcW w:w="1890" w:type="dxa"/>
            <w:shd w:val="clear" w:color="auto" w:fill="auto"/>
            <w:vAlign w:val="center"/>
          </w:tcPr>
          <w:p w14:paraId="64998CC3"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23</w:t>
            </w:r>
          </w:p>
        </w:tc>
        <w:tc>
          <w:tcPr>
            <w:tcW w:w="1800" w:type="dxa"/>
            <w:shd w:val="clear" w:color="auto" w:fill="auto"/>
            <w:vAlign w:val="center"/>
          </w:tcPr>
          <w:p w14:paraId="71B9F652"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32</w:t>
            </w:r>
          </w:p>
        </w:tc>
        <w:tc>
          <w:tcPr>
            <w:tcW w:w="1800" w:type="dxa"/>
            <w:shd w:val="clear" w:color="auto" w:fill="auto"/>
            <w:vAlign w:val="center"/>
          </w:tcPr>
          <w:p w14:paraId="062B8DB2"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32</w:t>
            </w:r>
          </w:p>
        </w:tc>
        <w:tc>
          <w:tcPr>
            <w:tcW w:w="1810" w:type="dxa"/>
            <w:shd w:val="clear" w:color="auto" w:fill="auto"/>
            <w:vAlign w:val="center"/>
          </w:tcPr>
          <w:p w14:paraId="4FE79A57"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14</w:t>
            </w:r>
          </w:p>
        </w:tc>
      </w:tr>
      <w:tr w:rsidR="001B2943" w:rsidRPr="001B2943" w14:paraId="383DAA29" w14:textId="77777777" w:rsidTr="00356155">
        <w:trPr>
          <w:cantSplit/>
          <w:tblHeader/>
        </w:trPr>
        <w:tc>
          <w:tcPr>
            <w:tcW w:w="3330" w:type="dxa"/>
            <w:shd w:val="clear" w:color="auto" w:fill="D9D9D9" w:themeFill="background1" w:themeFillShade="D9"/>
          </w:tcPr>
          <w:p w14:paraId="68FDFC63"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Two or More Races, Grade 8</w:t>
            </w:r>
          </w:p>
        </w:tc>
        <w:tc>
          <w:tcPr>
            <w:tcW w:w="1890" w:type="dxa"/>
            <w:shd w:val="clear" w:color="auto" w:fill="D9D9D9" w:themeFill="background1" w:themeFillShade="D9"/>
            <w:vAlign w:val="center"/>
          </w:tcPr>
          <w:p w14:paraId="72C85C8C"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30</w:t>
            </w:r>
          </w:p>
        </w:tc>
        <w:tc>
          <w:tcPr>
            <w:tcW w:w="1800" w:type="dxa"/>
            <w:shd w:val="clear" w:color="auto" w:fill="D9D9D9" w:themeFill="background1" w:themeFillShade="D9"/>
            <w:vAlign w:val="center"/>
          </w:tcPr>
          <w:p w14:paraId="0B935E00"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27</w:t>
            </w:r>
          </w:p>
        </w:tc>
        <w:tc>
          <w:tcPr>
            <w:tcW w:w="1800" w:type="dxa"/>
            <w:shd w:val="clear" w:color="auto" w:fill="D9D9D9" w:themeFill="background1" w:themeFillShade="D9"/>
            <w:vAlign w:val="center"/>
          </w:tcPr>
          <w:p w14:paraId="2F89D249"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35</w:t>
            </w:r>
          </w:p>
        </w:tc>
        <w:tc>
          <w:tcPr>
            <w:tcW w:w="1810" w:type="dxa"/>
            <w:shd w:val="clear" w:color="auto" w:fill="D9D9D9" w:themeFill="background1" w:themeFillShade="D9"/>
            <w:vAlign w:val="center"/>
          </w:tcPr>
          <w:p w14:paraId="5554FB68"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8</w:t>
            </w:r>
          </w:p>
        </w:tc>
      </w:tr>
      <w:tr w:rsidR="001B2943" w:rsidRPr="001B2943" w14:paraId="61CF4D8F" w14:textId="77777777" w:rsidTr="00356155">
        <w:trPr>
          <w:cantSplit/>
          <w:tblHeader/>
        </w:trPr>
        <w:tc>
          <w:tcPr>
            <w:tcW w:w="3330" w:type="dxa"/>
            <w:shd w:val="clear" w:color="auto" w:fill="auto"/>
          </w:tcPr>
          <w:p w14:paraId="30B5B785"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White, Grade 4</w:t>
            </w:r>
          </w:p>
        </w:tc>
        <w:tc>
          <w:tcPr>
            <w:tcW w:w="1890" w:type="dxa"/>
            <w:shd w:val="clear" w:color="auto" w:fill="auto"/>
            <w:vAlign w:val="center"/>
          </w:tcPr>
          <w:p w14:paraId="464E2DE0"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28</w:t>
            </w:r>
          </w:p>
        </w:tc>
        <w:tc>
          <w:tcPr>
            <w:tcW w:w="1800" w:type="dxa"/>
            <w:shd w:val="clear" w:color="auto" w:fill="auto"/>
            <w:vAlign w:val="center"/>
          </w:tcPr>
          <w:p w14:paraId="4042CBEF"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28</w:t>
            </w:r>
          </w:p>
        </w:tc>
        <w:tc>
          <w:tcPr>
            <w:tcW w:w="1800" w:type="dxa"/>
            <w:shd w:val="clear" w:color="auto" w:fill="auto"/>
            <w:vAlign w:val="center"/>
          </w:tcPr>
          <w:p w14:paraId="5D965655" w14:textId="77777777" w:rsidR="001B2943" w:rsidRPr="001B2943" w:rsidRDefault="001B2943" w:rsidP="005E7641">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32</w:t>
            </w:r>
          </w:p>
        </w:tc>
        <w:tc>
          <w:tcPr>
            <w:tcW w:w="1810" w:type="dxa"/>
            <w:shd w:val="clear" w:color="auto" w:fill="auto"/>
            <w:vAlign w:val="center"/>
          </w:tcPr>
          <w:p w14:paraId="6B7AD1CB"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12</w:t>
            </w:r>
          </w:p>
        </w:tc>
      </w:tr>
      <w:tr w:rsidR="001B2943" w:rsidRPr="001B2943" w14:paraId="3FAB5368" w14:textId="77777777" w:rsidTr="00356155">
        <w:trPr>
          <w:cantSplit/>
          <w:tblHeader/>
        </w:trPr>
        <w:tc>
          <w:tcPr>
            <w:tcW w:w="3330" w:type="dxa"/>
            <w:shd w:val="clear" w:color="auto" w:fill="D9D9D9" w:themeFill="background1" w:themeFillShade="D9"/>
          </w:tcPr>
          <w:p w14:paraId="68DF47AE"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White, Grade 8</w:t>
            </w:r>
          </w:p>
        </w:tc>
        <w:tc>
          <w:tcPr>
            <w:tcW w:w="1890" w:type="dxa"/>
            <w:shd w:val="clear" w:color="auto" w:fill="D9D9D9" w:themeFill="background1" w:themeFillShade="D9"/>
            <w:vAlign w:val="center"/>
          </w:tcPr>
          <w:p w14:paraId="58CDCB28"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20</w:t>
            </w:r>
          </w:p>
        </w:tc>
        <w:tc>
          <w:tcPr>
            <w:tcW w:w="1800" w:type="dxa"/>
            <w:shd w:val="clear" w:color="auto" w:fill="D9D9D9" w:themeFill="background1" w:themeFillShade="D9"/>
            <w:vAlign w:val="center"/>
          </w:tcPr>
          <w:p w14:paraId="69F79B6A"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42</w:t>
            </w:r>
          </w:p>
        </w:tc>
        <w:tc>
          <w:tcPr>
            <w:tcW w:w="1800" w:type="dxa"/>
            <w:shd w:val="clear" w:color="auto" w:fill="D9D9D9" w:themeFill="background1" w:themeFillShade="D9"/>
            <w:vAlign w:val="center"/>
          </w:tcPr>
          <w:p w14:paraId="5B122233"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33</w:t>
            </w:r>
          </w:p>
        </w:tc>
        <w:tc>
          <w:tcPr>
            <w:tcW w:w="1810" w:type="dxa"/>
            <w:shd w:val="clear" w:color="auto" w:fill="D9D9D9" w:themeFill="background1" w:themeFillShade="D9"/>
            <w:vAlign w:val="center"/>
          </w:tcPr>
          <w:p w14:paraId="61B6DF8F"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5</w:t>
            </w:r>
          </w:p>
        </w:tc>
      </w:tr>
      <w:tr w:rsidR="001B2943" w:rsidRPr="001B2943" w14:paraId="2D9B877A" w14:textId="77777777" w:rsidTr="00356155">
        <w:trPr>
          <w:cantSplit/>
          <w:tblHeader/>
        </w:trPr>
        <w:tc>
          <w:tcPr>
            <w:tcW w:w="3330" w:type="dxa"/>
            <w:shd w:val="clear" w:color="auto" w:fill="auto"/>
          </w:tcPr>
          <w:p w14:paraId="2AAB8A2F"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English Learners, Grade 4</w:t>
            </w:r>
          </w:p>
        </w:tc>
        <w:tc>
          <w:tcPr>
            <w:tcW w:w="1890" w:type="dxa"/>
            <w:shd w:val="clear" w:color="auto" w:fill="auto"/>
            <w:vAlign w:val="center"/>
          </w:tcPr>
          <w:p w14:paraId="11E0F8E8"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77</w:t>
            </w:r>
          </w:p>
        </w:tc>
        <w:tc>
          <w:tcPr>
            <w:tcW w:w="1800" w:type="dxa"/>
            <w:shd w:val="clear" w:color="auto" w:fill="auto"/>
            <w:vAlign w:val="center"/>
          </w:tcPr>
          <w:p w14:paraId="7EB988DC"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19</w:t>
            </w:r>
          </w:p>
        </w:tc>
        <w:tc>
          <w:tcPr>
            <w:tcW w:w="1800" w:type="dxa"/>
            <w:shd w:val="clear" w:color="auto" w:fill="auto"/>
            <w:vAlign w:val="center"/>
          </w:tcPr>
          <w:p w14:paraId="2EC4630C" w14:textId="77777777" w:rsidR="001B2943" w:rsidRPr="001B2943" w:rsidRDefault="001B2943" w:rsidP="00356155">
            <w:pPr>
              <w:spacing w:after="0" w:line="240" w:lineRule="auto"/>
              <w:ind w:left="642" w:right="626"/>
              <w:jc w:val="center"/>
              <w:rPr>
                <w:rFonts w:ascii="Arial" w:eastAsia="Arial" w:hAnsi="Arial" w:cs="Arial"/>
                <w:sz w:val="24"/>
                <w:szCs w:val="24"/>
              </w:rPr>
            </w:pPr>
            <w:r w:rsidRPr="001B2943">
              <w:rPr>
                <w:rFonts w:ascii="Arial" w:eastAsia="Arial" w:hAnsi="Arial" w:cs="Arial"/>
                <w:sz w:val="24"/>
                <w:szCs w:val="24"/>
              </w:rPr>
              <w:t>3</w:t>
            </w:r>
          </w:p>
        </w:tc>
        <w:tc>
          <w:tcPr>
            <w:tcW w:w="1810" w:type="dxa"/>
            <w:shd w:val="clear" w:color="auto" w:fill="auto"/>
            <w:vAlign w:val="center"/>
          </w:tcPr>
          <w:p w14:paraId="3F189867" w14:textId="77777777" w:rsidR="001B2943" w:rsidRPr="001B2943" w:rsidRDefault="001B2943" w:rsidP="00356155">
            <w:pPr>
              <w:spacing w:after="0" w:line="240" w:lineRule="auto"/>
              <w:ind w:left="623" w:right="605"/>
              <w:jc w:val="center"/>
              <w:rPr>
                <w:rFonts w:ascii="Arial" w:eastAsia="Arial" w:hAnsi="Arial" w:cs="Arial"/>
                <w:sz w:val="24"/>
                <w:szCs w:val="24"/>
              </w:rPr>
            </w:pPr>
            <w:r w:rsidRPr="001B2943">
              <w:rPr>
                <w:rFonts w:ascii="Arial" w:eastAsia="Arial" w:hAnsi="Arial" w:cs="Arial"/>
                <w:sz w:val="24"/>
                <w:szCs w:val="24"/>
              </w:rPr>
              <w:t>#</w:t>
            </w:r>
          </w:p>
        </w:tc>
      </w:tr>
      <w:tr w:rsidR="001B2943" w:rsidRPr="001B2943" w14:paraId="0E52FE68" w14:textId="77777777" w:rsidTr="00356155">
        <w:trPr>
          <w:cantSplit/>
          <w:tblHeader/>
        </w:trPr>
        <w:tc>
          <w:tcPr>
            <w:tcW w:w="3330" w:type="dxa"/>
            <w:shd w:val="clear" w:color="auto" w:fill="D9D9D9" w:themeFill="background1" w:themeFillShade="D9"/>
          </w:tcPr>
          <w:p w14:paraId="42A927EA"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English Learners, Grade 8</w:t>
            </w:r>
          </w:p>
        </w:tc>
        <w:tc>
          <w:tcPr>
            <w:tcW w:w="1890" w:type="dxa"/>
            <w:shd w:val="clear" w:color="auto" w:fill="D9D9D9" w:themeFill="background1" w:themeFillShade="D9"/>
            <w:vAlign w:val="center"/>
          </w:tcPr>
          <w:p w14:paraId="6E6D189E"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80</w:t>
            </w:r>
          </w:p>
        </w:tc>
        <w:tc>
          <w:tcPr>
            <w:tcW w:w="1800" w:type="dxa"/>
            <w:shd w:val="clear" w:color="auto" w:fill="D9D9D9" w:themeFill="background1" w:themeFillShade="D9"/>
            <w:vAlign w:val="center"/>
          </w:tcPr>
          <w:p w14:paraId="6A5652B7"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18</w:t>
            </w:r>
          </w:p>
        </w:tc>
        <w:tc>
          <w:tcPr>
            <w:tcW w:w="1800" w:type="dxa"/>
            <w:shd w:val="clear" w:color="auto" w:fill="D9D9D9" w:themeFill="background1" w:themeFillShade="D9"/>
            <w:vAlign w:val="center"/>
          </w:tcPr>
          <w:p w14:paraId="0CB03749" w14:textId="77777777" w:rsidR="001B2943" w:rsidRPr="001B2943" w:rsidRDefault="001B2943" w:rsidP="00356155">
            <w:pPr>
              <w:spacing w:after="0" w:line="240" w:lineRule="auto"/>
              <w:ind w:left="642" w:right="626"/>
              <w:jc w:val="center"/>
              <w:rPr>
                <w:rFonts w:ascii="Arial" w:eastAsia="Arial" w:hAnsi="Arial" w:cs="Arial"/>
                <w:sz w:val="24"/>
                <w:szCs w:val="24"/>
              </w:rPr>
            </w:pPr>
            <w:r w:rsidRPr="001B2943">
              <w:rPr>
                <w:rFonts w:ascii="Arial" w:eastAsia="Arial" w:hAnsi="Arial" w:cs="Arial"/>
                <w:sz w:val="24"/>
                <w:szCs w:val="24"/>
              </w:rPr>
              <w:t>2</w:t>
            </w:r>
          </w:p>
        </w:tc>
        <w:tc>
          <w:tcPr>
            <w:tcW w:w="1810" w:type="dxa"/>
            <w:shd w:val="clear" w:color="auto" w:fill="D9D9D9" w:themeFill="background1" w:themeFillShade="D9"/>
            <w:vAlign w:val="center"/>
          </w:tcPr>
          <w:p w14:paraId="5F45A836" w14:textId="77777777" w:rsidR="001B2943" w:rsidRPr="001B2943" w:rsidRDefault="001B2943" w:rsidP="00356155">
            <w:pPr>
              <w:spacing w:after="0" w:line="240" w:lineRule="auto"/>
              <w:ind w:left="623" w:right="605"/>
              <w:jc w:val="center"/>
              <w:rPr>
                <w:rFonts w:ascii="Arial" w:eastAsia="Arial" w:hAnsi="Arial" w:cs="Arial"/>
                <w:sz w:val="24"/>
                <w:szCs w:val="24"/>
              </w:rPr>
            </w:pPr>
            <w:r w:rsidRPr="001B2943">
              <w:rPr>
                <w:rFonts w:ascii="Arial" w:eastAsia="Arial" w:hAnsi="Arial" w:cs="Arial"/>
                <w:sz w:val="24"/>
                <w:szCs w:val="24"/>
              </w:rPr>
              <w:t>#</w:t>
            </w:r>
          </w:p>
        </w:tc>
      </w:tr>
      <w:tr w:rsidR="001B2943" w:rsidRPr="001B2943" w14:paraId="0DBEFEDE" w14:textId="77777777" w:rsidTr="00356155">
        <w:trPr>
          <w:cantSplit/>
          <w:tblHeader/>
        </w:trPr>
        <w:tc>
          <w:tcPr>
            <w:tcW w:w="3330" w:type="dxa"/>
            <w:shd w:val="clear" w:color="auto" w:fill="auto"/>
          </w:tcPr>
          <w:p w14:paraId="20F686A4"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Times New Roman" w:hAnsi="Arial" w:cs="Arial"/>
                <w:color w:val="000000" w:themeColor="text1"/>
                <w:sz w:val="24"/>
                <w:szCs w:val="24"/>
              </w:rPr>
              <w:t>Socioeconomically Disadvantaged, Grade 4</w:t>
            </w:r>
          </w:p>
        </w:tc>
        <w:tc>
          <w:tcPr>
            <w:tcW w:w="1890" w:type="dxa"/>
            <w:shd w:val="clear" w:color="auto" w:fill="auto"/>
            <w:vAlign w:val="center"/>
          </w:tcPr>
          <w:p w14:paraId="2C981786"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56</w:t>
            </w:r>
          </w:p>
        </w:tc>
        <w:tc>
          <w:tcPr>
            <w:tcW w:w="1800" w:type="dxa"/>
            <w:shd w:val="clear" w:color="auto" w:fill="auto"/>
            <w:vAlign w:val="center"/>
          </w:tcPr>
          <w:p w14:paraId="61CB3044"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27</w:t>
            </w:r>
          </w:p>
        </w:tc>
        <w:tc>
          <w:tcPr>
            <w:tcW w:w="1800" w:type="dxa"/>
            <w:shd w:val="clear" w:color="auto" w:fill="auto"/>
            <w:vAlign w:val="center"/>
          </w:tcPr>
          <w:p w14:paraId="4B079092"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15</w:t>
            </w:r>
          </w:p>
        </w:tc>
        <w:tc>
          <w:tcPr>
            <w:tcW w:w="1810" w:type="dxa"/>
            <w:shd w:val="clear" w:color="auto" w:fill="auto"/>
            <w:vAlign w:val="center"/>
          </w:tcPr>
          <w:p w14:paraId="7C421225"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3</w:t>
            </w:r>
          </w:p>
        </w:tc>
      </w:tr>
      <w:tr w:rsidR="001B2943" w:rsidRPr="001B2943" w14:paraId="262BA976" w14:textId="77777777" w:rsidTr="00356155">
        <w:trPr>
          <w:cantSplit/>
          <w:tblHeader/>
        </w:trPr>
        <w:tc>
          <w:tcPr>
            <w:tcW w:w="3330" w:type="dxa"/>
            <w:shd w:val="clear" w:color="auto" w:fill="D9D9D9" w:themeFill="background1" w:themeFillShade="D9"/>
          </w:tcPr>
          <w:p w14:paraId="73445400" w14:textId="77777777" w:rsidR="001B2943" w:rsidRPr="001B2943" w:rsidRDefault="001B2943" w:rsidP="00356155">
            <w:pPr>
              <w:spacing w:after="0" w:line="240" w:lineRule="auto"/>
              <w:ind w:right="245"/>
              <w:rPr>
                <w:rFonts w:ascii="Arial" w:eastAsia="Times New Roman" w:hAnsi="Arial" w:cs="Arial"/>
                <w:color w:val="000000" w:themeColor="text1"/>
                <w:sz w:val="24"/>
                <w:szCs w:val="24"/>
              </w:rPr>
            </w:pPr>
            <w:r w:rsidRPr="001B2943">
              <w:rPr>
                <w:rFonts w:ascii="Arial" w:eastAsia="Times New Roman" w:hAnsi="Arial" w:cs="Arial"/>
                <w:color w:val="000000" w:themeColor="text1"/>
                <w:sz w:val="24"/>
                <w:szCs w:val="24"/>
              </w:rPr>
              <w:t>Socioeconomically Disadvantaged, Grade 8</w:t>
            </w:r>
          </w:p>
        </w:tc>
        <w:tc>
          <w:tcPr>
            <w:tcW w:w="1890" w:type="dxa"/>
            <w:shd w:val="clear" w:color="auto" w:fill="D9D9D9" w:themeFill="background1" w:themeFillShade="D9"/>
            <w:vAlign w:val="center"/>
          </w:tcPr>
          <w:p w14:paraId="1F577D89"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46</w:t>
            </w:r>
          </w:p>
        </w:tc>
        <w:tc>
          <w:tcPr>
            <w:tcW w:w="1800" w:type="dxa"/>
            <w:shd w:val="clear" w:color="auto" w:fill="D9D9D9" w:themeFill="background1" w:themeFillShade="D9"/>
            <w:vAlign w:val="center"/>
          </w:tcPr>
          <w:p w14:paraId="7A77BC38"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36</w:t>
            </w:r>
          </w:p>
        </w:tc>
        <w:tc>
          <w:tcPr>
            <w:tcW w:w="1800" w:type="dxa"/>
            <w:shd w:val="clear" w:color="auto" w:fill="D9D9D9" w:themeFill="background1" w:themeFillShade="D9"/>
            <w:vAlign w:val="center"/>
          </w:tcPr>
          <w:p w14:paraId="5E7CAD2C"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16</w:t>
            </w:r>
          </w:p>
        </w:tc>
        <w:tc>
          <w:tcPr>
            <w:tcW w:w="1810" w:type="dxa"/>
            <w:shd w:val="clear" w:color="auto" w:fill="D9D9D9" w:themeFill="background1" w:themeFillShade="D9"/>
            <w:vAlign w:val="center"/>
          </w:tcPr>
          <w:p w14:paraId="700C6280"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2</w:t>
            </w:r>
          </w:p>
        </w:tc>
      </w:tr>
      <w:tr w:rsidR="001B2943" w:rsidRPr="001B2943" w14:paraId="494807B5" w14:textId="77777777" w:rsidTr="00356155">
        <w:trPr>
          <w:cantSplit/>
          <w:tblHeader/>
        </w:trPr>
        <w:tc>
          <w:tcPr>
            <w:tcW w:w="3330" w:type="dxa"/>
            <w:shd w:val="clear" w:color="auto" w:fill="auto"/>
          </w:tcPr>
          <w:p w14:paraId="7410C923"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Students with Disabilities, Grade 4</w:t>
            </w:r>
          </w:p>
        </w:tc>
        <w:tc>
          <w:tcPr>
            <w:tcW w:w="1890" w:type="dxa"/>
            <w:shd w:val="clear" w:color="auto" w:fill="auto"/>
            <w:vAlign w:val="center"/>
          </w:tcPr>
          <w:p w14:paraId="43014989"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73</w:t>
            </w:r>
          </w:p>
        </w:tc>
        <w:tc>
          <w:tcPr>
            <w:tcW w:w="1800" w:type="dxa"/>
            <w:shd w:val="clear" w:color="auto" w:fill="auto"/>
            <w:vAlign w:val="center"/>
          </w:tcPr>
          <w:p w14:paraId="236EF67F"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17</w:t>
            </w:r>
          </w:p>
        </w:tc>
        <w:tc>
          <w:tcPr>
            <w:tcW w:w="1800" w:type="dxa"/>
            <w:shd w:val="clear" w:color="auto" w:fill="auto"/>
            <w:vAlign w:val="center"/>
          </w:tcPr>
          <w:p w14:paraId="72F324ED" w14:textId="77777777" w:rsidR="001B2943" w:rsidRPr="001B2943" w:rsidRDefault="001B2943" w:rsidP="00356155">
            <w:pPr>
              <w:spacing w:after="0" w:line="240" w:lineRule="auto"/>
              <w:ind w:left="642" w:right="626"/>
              <w:jc w:val="center"/>
              <w:rPr>
                <w:rFonts w:ascii="Arial" w:eastAsia="Arial" w:hAnsi="Arial" w:cs="Arial"/>
                <w:sz w:val="24"/>
                <w:szCs w:val="24"/>
              </w:rPr>
            </w:pPr>
            <w:r w:rsidRPr="001B2943">
              <w:rPr>
                <w:rFonts w:ascii="Arial" w:eastAsia="Arial" w:hAnsi="Arial" w:cs="Arial"/>
                <w:sz w:val="24"/>
                <w:szCs w:val="24"/>
              </w:rPr>
              <w:t>8</w:t>
            </w:r>
          </w:p>
        </w:tc>
        <w:tc>
          <w:tcPr>
            <w:tcW w:w="1810" w:type="dxa"/>
            <w:shd w:val="clear" w:color="auto" w:fill="auto"/>
            <w:vAlign w:val="center"/>
          </w:tcPr>
          <w:p w14:paraId="74DC7A2D"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2</w:t>
            </w:r>
          </w:p>
        </w:tc>
      </w:tr>
      <w:tr w:rsidR="001B2943" w:rsidRPr="001B2943" w14:paraId="6365E6C5" w14:textId="77777777" w:rsidTr="00356155">
        <w:trPr>
          <w:cantSplit/>
          <w:tblHeader/>
        </w:trPr>
        <w:tc>
          <w:tcPr>
            <w:tcW w:w="3330" w:type="dxa"/>
            <w:shd w:val="clear" w:color="auto" w:fill="D9D9D9" w:themeFill="background1" w:themeFillShade="D9"/>
          </w:tcPr>
          <w:p w14:paraId="6B5C923A" w14:textId="77777777" w:rsidR="001B2943" w:rsidRPr="001B2943" w:rsidRDefault="001B2943" w:rsidP="00356155">
            <w:pPr>
              <w:spacing w:after="0" w:line="240" w:lineRule="auto"/>
              <w:ind w:right="245"/>
              <w:rPr>
                <w:rFonts w:ascii="Arial" w:eastAsia="Arial" w:hAnsi="Arial" w:cs="Arial"/>
                <w:bCs/>
                <w:spacing w:val="1"/>
                <w:sz w:val="24"/>
                <w:szCs w:val="24"/>
              </w:rPr>
            </w:pPr>
            <w:r w:rsidRPr="001B2943">
              <w:rPr>
                <w:rFonts w:ascii="Arial" w:eastAsia="Arial" w:hAnsi="Arial" w:cs="Arial"/>
                <w:bCs/>
                <w:spacing w:val="1"/>
                <w:sz w:val="24"/>
                <w:szCs w:val="24"/>
              </w:rPr>
              <w:t>Students with Disabilities, Grade 8</w:t>
            </w:r>
          </w:p>
        </w:tc>
        <w:tc>
          <w:tcPr>
            <w:tcW w:w="1890" w:type="dxa"/>
            <w:shd w:val="clear" w:color="auto" w:fill="D9D9D9" w:themeFill="background1" w:themeFillShade="D9"/>
            <w:vAlign w:val="center"/>
          </w:tcPr>
          <w:p w14:paraId="5962B55A"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72</w:t>
            </w:r>
          </w:p>
        </w:tc>
        <w:tc>
          <w:tcPr>
            <w:tcW w:w="1800" w:type="dxa"/>
            <w:shd w:val="clear" w:color="auto" w:fill="D9D9D9" w:themeFill="background1" w:themeFillShade="D9"/>
            <w:vAlign w:val="center"/>
          </w:tcPr>
          <w:p w14:paraId="3AD42852"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22</w:t>
            </w:r>
          </w:p>
        </w:tc>
        <w:tc>
          <w:tcPr>
            <w:tcW w:w="1800" w:type="dxa"/>
            <w:shd w:val="clear" w:color="auto" w:fill="D9D9D9" w:themeFill="background1" w:themeFillShade="D9"/>
            <w:vAlign w:val="center"/>
          </w:tcPr>
          <w:p w14:paraId="781B9778" w14:textId="77777777" w:rsidR="001B2943" w:rsidRPr="001B2943" w:rsidRDefault="001B2943" w:rsidP="00356155">
            <w:pPr>
              <w:spacing w:after="0" w:line="240" w:lineRule="auto"/>
              <w:ind w:left="642" w:right="626"/>
              <w:jc w:val="center"/>
              <w:rPr>
                <w:rFonts w:ascii="Arial" w:eastAsia="Arial" w:hAnsi="Arial" w:cs="Arial"/>
                <w:sz w:val="24"/>
                <w:szCs w:val="24"/>
              </w:rPr>
            </w:pPr>
            <w:r w:rsidRPr="001B2943">
              <w:rPr>
                <w:rFonts w:ascii="Arial" w:eastAsia="Arial" w:hAnsi="Arial" w:cs="Arial"/>
                <w:sz w:val="24"/>
                <w:szCs w:val="24"/>
              </w:rPr>
              <w:t>6</w:t>
            </w:r>
          </w:p>
        </w:tc>
        <w:tc>
          <w:tcPr>
            <w:tcW w:w="1810" w:type="dxa"/>
            <w:shd w:val="clear" w:color="auto" w:fill="D9D9D9" w:themeFill="background1" w:themeFillShade="D9"/>
            <w:vAlign w:val="center"/>
          </w:tcPr>
          <w:p w14:paraId="558ED3F3" w14:textId="77777777" w:rsidR="001B2943" w:rsidRPr="001B2943" w:rsidRDefault="001B2943" w:rsidP="00356155">
            <w:pPr>
              <w:spacing w:after="0" w:line="240" w:lineRule="auto"/>
              <w:ind w:left="623" w:right="605"/>
              <w:jc w:val="center"/>
              <w:rPr>
                <w:rFonts w:ascii="Arial" w:eastAsia="Arial" w:hAnsi="Arial" w:cs="Arial"/>
                <w:sz w:val="24"/>
                <w:szCs w:val="24"/>
              </w:rPr>
            </w:pPr>
            <w:r w:rsidRPr="001B2943">
              <w:rPr>
                <w:rFonts w:ascii="Arial" w:eastAsia="Arial" w:hAnsi="Arial" w:cs="Arial"/>
                <w:sz w:val="24"/>
                <w:szCs w:val="24"/>
              </w:rPr>
              <w:t>#</w:t>
            </w:r>
          </w:p>
        </w:tc>
      </w:tr>
    </w:tbl>
    <w:p w14:paraId="5752F712" w14:textId="77777777" w:rsidR="001B2943" w:rsidRPr="001B2943" w:rsidRDefault="001B2943" w:rsidP="001B2943">
      <w:pPr>
        <w:spacing w:before="120" w:after="0" w:line="240" w:lineRule="auto"/>
        <w:ind w:left="-446" w:right="-14"/>
        <w:rPr>
          <w:rFonts w:ascii="Arial" w:eastAsia="Arial" w:hAnsi="Arial" w:cs="Arial"/>
          <w:sz w:val="24"/>
          <w:szCs w:val="24"/>
        </w:rPr>
      </w:pPr>
      <w:r w:rsidRPr="001B2943">
        <w:rPr>
          <w:rFonts w:ascii="Arial" w:eastAsia="Arial" w:hAnsi="Arial" w:cs="Arial"/>
          <w:spacing w:val="-1"/>
          <w:sz w:val="24"/>
          <w:szCs w:val="24"/>
        </w:rPr>
        <w:t>**</w:t>
      </w:r>
      <w:r w:rsidRPr="001B2943">
        <w:rPr>
          <w:rFonts w:ascii="Arial" w:eastAsia="Arial" w:hAnsi="Arial" w:cs="Arial"/>
          <w:sz w:val="24"/>
          <w:szCs w:val="24"/>
        </w:rPr>
        <w:t>R</w:t>
      </w:r>
      <w:r w:rsidRPr="001B2943">
        <w:rPr>
          <w:rFonts w:ascii="Arial" w:eastAsia="Arial" w:hAnsi="Arial" w:cs="Arial"/>
          <w:spacing w:val="2"/>
          <w:sz w:val="24"/>
          <w:szCs w:val="24"/>
        </w:rPr>
        <w:t>e</w:t>
      </w:r>
      <w:r w:rsidRPr="001B2943">
        <w:rPr>
          <w:rFonts w:ascii="Arial" w:eastAsia="Arial" w:hAnsi="Arial" w:cs="Arial"/>
          <w:sz w:val="24"/>
          <w:szCs w:val="24"/>
        </w:rPr>
        <w:t>p</w:t>
      </w:r>
      <w:r w:rsidRPr="001B2943">
        <w:rPr>
          <w:rFonts w:ascii="Arial" w:eastAsia="Arial" w:hAnsi="Arial" w:cs="Arial"/>
          <w:spacing w:val="-1"/>
          <w:sz w:val="24"/>
          <w:szCs w:val="24"/>
        </w:rPr>
        <w:t>o</w:t>
      </w:r>
      <w:r w:rsidRPr="001B2943">
        <w:rPr>
          <w:rFonts w:ascii="Arial" w:eastAsia="Arial" w:hAnsi="Arial" w:cs="Arial"/>
          <w:spacing w:val="1"/>
          <w:sz w:val="24"/>
          <w:szCs w:val="24"/>
        </w:rPr>
        <w:t>r</w:t>
      </w:r>
      <w:r w:rsidRPr="001B2943">
        <w:rPr>
          <w:rFonts w:ascii="Arial" w:eastAsia="Arial" w:hAnsi="Arial" w:cs="Arial"/>
          <w:spacing w:val="2"/>
          <w:sz w:val="24"/>
          <w:szCs w:val="24"/>
        </w:rPr>
        <w:t>t</w:t>
      </w:r>
      <w:r w:rsidRPr="001B2943">
        <w:rPr>
          <w:rFonts w:ascii="Arial" w:eastAsia="Arial" w:hAnsi="Arial" w:cs="Arial"/>
          <w:spacing w:val="-1"/>
          <w:sz w:val="24"/>
          <w:szCs w:val="24"/>
        </w:rPr>
        <w:t>i</w:t>
      </w:r>
      <w:r w:rsidRPr="001B2943">
        <w:rPr>
          <w:rFonts w:ascii="Arial" w:eastAsia="Arial" w:hAnsi="Arial" w:cs="Arial"/>
          <w:sz w:val="24"/>
          <w:szCs w:val="24"/>
        </w:rPr>
        <w:t>ng</w:t>
      </w:r>
      <w:r w:rsidRPr="001B2943">
        <w:rPr>
          <w:rFonts w:ascii="Arial" w:eastAsia="Arial" w:hAnsi="Arial" w:cs="Arial"/>
          <w:spacing w:val="-11"/>
          <w:sz w:val="24"/>
          <w:szCs w:val="24"/>
        </w:rPr>
        <w:t xml:space="preserve"> </w:t>
      </w:r>
      <w:r w:rsidRPr="001B2943">
        <w:rPr>
          <w:rFonts w:ascii="Arial" w:eastAsia="Arial" w:hAnsi="Arial" w:cs="Arial"/>
          <w:spacing w:val="1"/>
          <w:sz w:val="24"/>
          <w:szCs w:val="24"/>
        </w:rPr>
        <w:t>s</w:t>
      </w:r>
      <w:r w:rsidRPr="001B2943">
        <w:rPr>
          <w:rFonts w:ascii="Arial" w:eastAsia="Arial" w:hAnsi="Arial" w:cs="Arial"/>
          <w:spacing w:val="2"/>
          <w:sz w:val="24"/>
          <w:szCs w:val="24"/>
        </w:rPr>
        <w:t>t</w:t>
      </w:r>
      <w:r w:rsidRPr="001B2943">
        <w:rPr>
          <w:rFonts w:ascii="Arial" w:eastAsia="Arial" w:hAnsi="Arial" w:cs="Arial"/>
          <w:sz w:val="24"/>
          <w:szCs w:val="24"/>
        </w:rPr>
        <w:t>a</w:t>
      </w:r>
      <w:r w:rsidRPr="001B2943">
        <w:rPr>
          <w:rFonts w:ascii="Arial" w:eastAsia="Arial" w:hAnsi="Arial" w:cs="Arial"/>
          <w:spacing w:val="-1"/>
          <w:sz w:val="24"/>
          <w:szCs w:val="24"/>
        </w:rPr>
        <w:t>n</w:t>
      </w:r>
      <w:r w:rsidRPr="001B2943">
        <w:rPr>
          <w:rFonts w:ascii="Arial" w:eastAsia="Arial" w:hAnsi="Arial" w:cs="Arial"/>
          <w:spacing w:val="2"/>
          <w:sz w:val="24"/>
          <w:szCs w:val="24"/>
        </w:rPr>
        <w:t>d</w:t>
      </w:r>
      <w:r w:rsidRPr="001B2943">
        <w:rPr>
          <w:rFonts w:ascii="Arial" w:eastAsia="Arial" w:hAnsi="Arial" w:cs="Arial"/>
          <w:sz w:val="24"/>
          <w:szCs w:val="24"/>
        </w:rPr>
        <w:t>ards</w:t>
      </w:r>
      <w:r w:rsidRPr="001B2943">
        <w:rPr>
          <w:rFonts w:ascii="Arial" w:eastAsia="Arial" w:hAnsi="Arial" w:cs="Arial"/>
          <w:spacing w:val="-6"/>
          <w:sz w:val="24"/>
          <w:szCs w:val="24"/>
        </w:rPr>
        <w:t xml:space="preserve"> </w:t>
      </w:r>
      <w:r w:rsidRPr="001B2943">
        <w:rPr>
          <w:rFonts w:ascii="Arial" w:eastAsia="Arial" w:hAnsi="Arial" w:cs="Arial"/>
          <w:spacing w:val="-2"/>
          <w:sz w:val="24"/>
          <w:szCs w:val="24"/>
        </w:rPr>
        <w:t>w</w:t>
      </w:r>
      <w:r w:rsidRPr="001B2943">
        <w:rPr>
          <w:rFonts w:ascii="Arial" w:eastAsia="Arial" w:hAnsi="Arial" w:cs="Arial"/>
          <w:sz w:val="24"/>
          <w:szCs w:val="24"/>
        </w:rPr>
        <w:t>ere</w:t>
      </w:r>
      <w:r w:rsidRPr="001B2943">
        <w:rPr>
          <w:rFonts w:ascii="Arial" w:eastAsia="Arial" w:hAnsi="Arial" w:cs="Arial"/>
          <w:spacing w:val="-2"/>
          <w:sz w:val="24"/>
          <w:szCs w:val="24"/>
        </w:rPr>
        <w:t xml:space="preserve"> </w:t>
      </w:r>
      <w:r w:rsidRPr="001B2943">
        <w:rPr>
          <w:rFonts w:ascii="Arial" w:eastAsia="Arial" w:hAnsi="Arial" w:cs="Arial"/>
          <w:sz w:val="24"/>
          <w:szCs w:val="24"/>
        </w:rPr>
        <w:t>n</w:t>
      </w:r>
      <w:r w:rsidRPr="001B2943">
        <w:rPr>
          <w:rFonts w:ascii="Arial" w:eastAsia="Arial" w:hAnsi="Arial" w:cs="Arial"/>
          <w:spacing w:val="-1"/>
          <w:sz w:val="24"/>
          <w:szCs w:val="24"/>
        </w:rPr>
        <w:t>o</w:t>
      </w:r>
      <w:r w:rsidRPr="001B2943">
        <w:rPr>
          <w:rFonts w:ascii="Arial" w:eastAsia="Arial" w:hAnsi="Arial" w:cs="Arial"/>
          <w:sz w:val="24"/>
          <w:szCs w:val="24"/>
        </w:rPr>
        <w:t>t</w:t>
      </w:r>
      <w:r w:rsidRPr="001B2943">
        <w:rPr>
          <w:rFonts w:ascii="Arial" w:eastAsia="Arial" w:hAnsi="Arial" w:cs="Arial"/>
          <w:spacing w:val="-3"/>
          <w:sz w:val="24"/>
          <w:szCs w:val="24"/>
        </w:rPr>
        <w:t xml:space="preserve"> </w:t>
      </w:r>
      <w:r w:rsidRPr="001B2943">
        <w:rPr>
          <w:rFonts w:ascii="Arial" w:eastAsia="Arial" w:hAnsi="Arial" w:cs="Arial"/>
          <w:spacing w:val="4"/>
          <w:sz w:val="24"/>
          <w:szCs w:val="24"/>
        </w:rPr>
        <w:t>m</w:t>
      </w:r>
      <w:r w:rsidRPr="001B2943">
        <w:rPr>
          <w:rFonts w:ascii="Arial" w:eastAsia="Arial" w:hAnsi="Arial" w:cs="Arial"/>
          <w:sz w:val="24"/>
          <w:szCs w:val="24"/>
        </w:rPr>
        <w:t>et.</w:t>
      </w:r>
    </w:p>
    <w:p w14:paraId="24DD4FC6" w14:textId="77777777" w:rsidR="001B2943" w:rsidRPr="001B2943" w:rsidRDefault="001B2943" w:rsidP="001B2943">
      <w:pPr>
        <w:spacing w:after="0" w:line="240" w:lineRule="auto"/>
        <w:ind w:left="-446" w:right="-14"/>
        <w:rPr>
          <w:rFonts w:ascii="Arial" w:hAnsi="Arial" w:cs="Arial"/>
          <w:b/>
          <w:sz w:val="24"/>
          <w:szCs w:val="24"/>
        </w:rPr>
      </w:pPr>
      <w:r w:rsidRPr="001B2943">
        <w:rPr>
          <w:rFonts w:ascii="Arial" w:eastAsia="Arial" w:hAnsi="Arial" w:cs="Arial"/>
          <w:sz w:val="24"/>
          <w:szCs w:val="24"/>
        </w:rPr>
        <w:t># Equals less than 1% and rounds to zero.</w:t>
      </w:r>
      <w:r w:rsidRPr="001B2943">
        <w:rPr>
          <w:rFonts w:ascii="Arial" w:hAnsi="Arial" w:cs="Arial"/>
          <w:b/>
          <w:sz w:val="24"/>
          <w:szCs w:val="24"/>
        </w:rPr>
        <w:br w:type="page"/>
      </w:r>
    </w:p>
    <w:p w14:paraId="594A176D" w14:textId="77777777" w:rsidR="001B2943" w:rsidRPr="001B2943" w:rsidRDefault="001B2943" w:rsidP="001B2943">
      <w:pPr>
        <w:pStyle w:val="Heading3"/>
        <w:keepLines w:val="0"/>
        <w:widowControl w:val="0"/>
        <w:spacing w:before="240" w:after="240" w:line="240" w:lineRule="auto"/>
        <w:rPr>
          <w:rFonts w:ascii="Arial" w:eastAsia="Arial" w:hAnsi="Arial"/>
          <w:b/>
          <w:bCs/>
          <w:color w:val="auto"/>
          <w:kern w:val="0"/>
          <w:szCs w:val="26"/>
          <w14:ligatures w14:val="none"/>
        </w:rPr>
      </w:pPr>
      <w:r w:rsidRPr="001B2943">
        <w:rPr>
          <w:rFonts w:ascii="Arial" w:eastAsia="Arial" w:hAnsi="Arial"/>
          <w:b/>
          <w:bCs/>
          <w:color w:val="auto"/>
          <w:kern w:val="0"/>
          <w:szCs w:val="26"/>
          <w14:ligatures w14:val="none"/>
        </w:rPr>
        <w:lastRenderedPageBreak/>
        <w:t>Mathematics, Disaggregated by Student Group</w:t>
      </w:r>
    </w:p>
    <w:p w14:paraId="0A7188CB" w14:textId="77777777" w:rsidR="001B2943" w:rsidRPr="001B2943" w:rsidRDefault="001B2943" w:rsidP="001B2943">
      <w:pPr>
        <w:pStyle w:val="Heading4"/>
        <w:widowControl w:val="0"/>
        <w:spacing w:before="0" w:after="0" w:line="276" w:lineRule="auto"/>
        <w:rPr>
          <w:rFonts w:ascii="Arial" w:hAnsi="Arial"/>
          <w:b/>
          <w:i w:val="0"/>
          <w:color w:val="auto"/>
          <w:kern w:val="0"/>
          <w:szCs w:val="22"/>
          <w14:ligatures w14:val="none"/>
        </w:rPr>
      </w:pPr>
      <w:r w:rsidRPr="001B2943">
        <w:rPr>
          <w:rFonts w:ascii="Arial" w:hAnsi="Arial"/>
          <w:b/>
          <w:i w:val="0"/>
          <w:color w:val="auto"/>
          <w:kern w:val="0"/>
          <w:szCs w:val="22"/>
          <w14:ligatures w14:val="none"/>
        </w:rPr>
        <w:t>2024 NAEP Test Results for Grades Four and Eight</w:t>
      </w:r>
    </w:p>
    <w:tbl>
      <w:tblPr>
        <w:tblStyle w:val="TableGrid"/>
        <w:tblW w:w="10645" w:type="dxa"/>
        <w:jc w:val="center"/>
        <w:tblLayout w:type="fixed"/>
        <w:tblLook w:val="04A0" w:firstRow="1" w:lastRow="0" w:firstColumn="1" w:lastColumn="0" w:noHBand="0" w:noVBand="1"/>
        <w:tblDescription w:val="This table displays the CA NAEP results in mathematics (2022), disaggregated by student group, grades 4 and 8."/>
      </w:tblPr>
      <w:tblGrid>
        <w:gridCol w:w="3160"/>
        <w:gridCol w:w="1890"/>
        <w:gridCol w:w="1890"/>
        <w:gridCol w:w="1890"/>
        <w:gridCol w:w="1815"/>
      </w:tblGrid>
      <w:tr w:rsidR="001B2943" w:rsidRPr="001B2943" w14:paraId="09CC09CA" w14:textId="77777777" w:rsidTr="00356155">
        <w:trPr>
          <w:cantSplit/>
          <w:tblHeader/>
          <w:jc w:val="center"/>
        </w:trPr>
        <w:tc>
          <w:tcPr>
            <w:tcW w:w="3160" w:type="dxa"/>
            <w:shd w:val="clear" w:color="auto" w:fill="D9D9D9" w:themeFill="background1" w:themeFillShade="D9"/>
          </w:tcPr>
          <w:p w14:paraId="40997F34" w14:textId="77777777" w:rsidR="001B2943" w:rsidRPr="001B2943" w:rsidRDefault="001B2943" w:rsidP="00356155">
            <w:pPr>
              <w:spacing w:after="0" w:line="240" w:lineRule="auto"/>
              <w:ind w:right="76"/>
              <w:jc w:val="center"/>
              <w:rPr>
                <w:rFonts w:ascii="Arial" w:eastAsia="Arial" w:hAnsi="Arial" w:cs="Arial"/>
                <w:b/>
                <w:bCs/>
                <w:spacing w:val="1"/>
                <w:sz w:val="24"/>
                <w:szCs w:val="24"/>
              </w:rPr>
            </w:pPr>
            <w:r w:rsidRPr="001B2943">
              <w:rPr>
                <w:rFonts w:ascii="Arial" w:eastAsia="Arial" w:hAnsi="Arial" w:cs="Arial"/>
                <w:b/>
                <w:bCs/>
                <w:spacing w:val="1"/>
                <w:sz w:val="24"/>
                <w:szCs w:val="24"/>
              </w:rPr>
              <w:t>Student Group and Grade Level</w:t>
            </w:r>
          </w:p>
        </w:tc>
        <w:tc>
          <w:tcPr>
            <w:tcW w:w="1890" w:type="dxa"/>
            <w:shd w:val="clear" w:color="auto" w:fill="D9D9D9" w:themeFill="background1" w:themeFillShade="D9"/>
          </w:tcPr>
          <w:p w14:paraId="5BB1D537" w14:textId="77777777" w:rsidR="001B2943" w:rsidRPr="001B2943" w:rsidRDefault="001B2943" w:rsidP="00356155">
            <w:pPr>
              <w:spacing w:after="0" w:line="240" w:lineRule="auto"/>
              <w:ind w:right="31"/>
              <w:jc w:val="center"/>
              <w:rPr>
                <w:rFonts w:ascii="Arial" w:eastAsia="Arial" w:hAnsi="Arial" w:cs="Arial"/>
                <w:b/>
                <w:bCs/>
                <w:spacing w:val="1"/>
                <w:sz w:val="24"/>
                <w:szCs w:val="24"/>
              </w:rPr>
            </w:pPr>
            <w:r w:rsidRPr="001B2943">
              <w:rPr>
                <w:rFonts w:ascii="Arial" w:eastAsia="Arial" w:hAnsi="Arial" w:cs="Arial"/>
                <w:b/>
                <w:bCs/>
                <w:spacing w:val="1"/>
                <w:sz w:val="24"/>
                <w:szCs w:val="24"/>
              </w:rPr>
              <w:t>Percent below NAEP Basic Achievement Level</w:t>
            </w:r>
          </w:p>
        </w:tc>
        <w:tc>
          <w:tcPr>
            <w:tcW w:w="1890" w:type="dxa"/>
            <w:shd w:val="clear" w:color="auto" w:fill="D9D9D9" w:themeFill="background1" w:themeFillShade="D9"/>
          </w:tcPr>
          <w:p w14:paraId="504D8B53" w14:textId="77777777" w:rsidR="001B2943" w:rsidRPr="001B2943" w:rsidRDefault="001B2943" w:rsidP="00356155">
            <w:pPr>
              <w:spacing w:after="0" w:line="240" w:lineRule="auto"/>
              <w:ind w:right="109"/>
              <w:jc w:val="center"/>
              <w:rPr>
                <w:rFonts w:ascii="Arial" w:eastAsia="Arial" w:hAnsi="Arial" w:cs="Arial"/>
                <w:b/>
                <w:bCs/>
                <w:spacing w:val="1"/>
                <w:sz w:val="24"/>
                <w:szCs w:val="24"/>
              </w:rPr>
            </w:pPr>
            <w:r w:rsidRPr="001B2943">
              <w:rPr>
                <w:rFonts w:ascii="Arial" w:eastAsia="Arial" w:hAnsi="Arial" w:cs="Arial"/>
                <w:b/>
                <w:bCs/>
                <w:spacing w:val="1"/>
                <w:sz w:val="24"/>
                <w:szCs w:val="24"/>
              </w:rPr>
              <w:t>Percent at NAEP</w:t>
            </w:r>
            <w:r w:rsidRPr="001B2943">
              <w:rPr>
                <w:rFonts w:ascii="Arial" w:eastAsia="Arial" w:hAnsi="Arial" w:cs="Arial"/>
                <w:b/>
                <w:bCs/>
                <w:spacing w:val="1"/>
                <w:sz w:val="24"/>
                <w:szCs w:val="24"/>
              </w:rPr>
              <w:br/>
              <w:t>Basic Achievement Level</w:t>
            </w:r>
          </w:p>
        </w:tc>
        <w:tc>
          <w:tcPr>
            <w:tcW w:w="1890" w:type="dxa"/>
            <w:shd w:val="clear" w:color="auto" w:fill="D9D9D9" w:themeFill="background1" w:themeFillShade="D9"/>
          </w:tcPr>
          <w:p w14:paraId="49E6E204" w14:textId="77777777" w:rsidR="001B2943" w:rsidRPr="001B2943" w:rsidRDefault="001B2943" w:rsidP="00356155">
            <w:pPr>
              <w:spacing w:after="0" w:line="240" w:lineRule="auto"/>
              <w:ind w:right="96"/>
              <w:jc w:val="center"/>
              <w:rPr>
                <w:rFonts w:ascii="Arial" w:eastAsia="Arial" w:hAnsi="Arial" w:cs="Arial"/>
                <w:b/>
                <w:bCs/>
                <w:spacing w:val="1"/>
                <w:sz w:val="24"/>
                <w:szCs w:val="24"/>
              </w:rPr>
            </w:pPr>
            <w:r w:rsidRPr="001B2943">
              <w:rPr>
                <w:rFonts w:ascii="Arial" w:eastAsia="Arial" w:hAnsi="Arial" w:cs="Arial"/>
                <w:b/>
                <w:bCs/>
                <w:spacing w:val="1"/>
                <w:sz w:val="24"/>
                <w:szCs w:val="24"/>
              </w:rPr>
              <w:t>Percent at NAEP Proficient Achievement Level</w:t>
            </w:r>
          </w:p>
        </w:tc>
        <w:tc>
          <w:tcPr>
            <w:tcW w:w="1815" w:type="dxa"/>
            <w:shd w:val="clear" w:color="auto" w:fill="D9D9D9" w:themeFill="background1" w:themeFillShade="D9"/>
          </w:tcPr>
          <w:p w14:paraId="39799EC0" w14:textId="77777777" w:rsidR="001B2943" w:rsidRPr="001B2943" w:rsidRDefault="001B2943" w:rsidP="00356155">
            <w:pPr>
              <w:spacing w:after="0" w:line="240" w:lineRule="auto"/>
              <w:ind w:right="84"/>
              <w:jc w:val="center"/>
              <w:rPr>
                <w:rFonts w:ascii="Arial" w:eastAsia="Arial" w:hAnsi="Arial" w:cs="Arial"/>
                <w:b/>
                <w:bCs/>
                <w:spacing w:val="1"/>
                <w:sz w:val="24"/>
                <w:szCs w:val="24"/>
              </w:rPr>
            </w:pPr>
            <w:r w:rsidRPr="001B2943">
              <w:rPr>
                <w:rFonts w:ascii="Arial" w:eastAsia="Arial" w:hAnsi="Arial" w:cs="Arial"/>
                <w:b/>
                <w:bCs/>
                <w:spacing w:val="1"/>
                <w:sz w:val="24"/>
                <w:szCs w:val="24"/>
              </w:rPr>
              <w:t>Percent at NAEP Advanced Achievement Level</w:t>
            </w:r>
          </w:p>
        </w:tc>
      </w:tr>
      <w:tr w:rsidR="001B2943" w:rsidRPr="001B2943" w14:paraId="10939CD9" w14:textId="77777777" w:rsidTr="00356155">
        <w:trPr>
          <w:cantSplit/>
          <w:tblHeader/>
          <w:jc w:val="center"/>
        </w:trPr>
        <w:tc>
          <w:tcPr>
            <w:tcW w:w="3160" w:type="dxa"/>
          </w:tcPr>
          <w:p w14:paraId="73A03C48"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Statewide, Grade 4</w:t>
            </w:r>
          </w:p>
        </w:tc>
        <w:tc>
          <w:tcPr>
            <w:tcW w:w="1890" w:type="dxa"/>
            <w:vAlign w:val="center"/>
          </w:tcPr>
          <w:p w14:paraId="6535954F"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30</w:t>
            </w:r>
          </w:p>
        </w:tc>
        <w:tc>
          <w:tcPr>
            <w:tcW w:w="1890" w:type="dxa"/>
            <w:vAlign w:val="center"/>
          </w:tcPr>
          <w:p w14:paraId="53ADDAFA"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35</w:t>
            </w:r>
          </w:p>
        </w:tc>
        <w:tc>
          <w:tcPr>
            <w:tcW w:w="1890" w:type="dxa"/>
            <w:vAlign w:val="center"/>
          </w:tcPr>
          <w:p w14:paraId="4FB69C82"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27</w:t>
            </w:r>
          </w:p>
        </w:tc>
        <w:tc>
          <w:tcPr>
            <w:tcW w:w="1815" w:type="dxa"/>
            <w:vAlign w:val="center"/>
          </w:tcPr>
          <w:p w14:paraId="2B9F1273"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8</w:t>
            </w:r>
          </w:p>
        </w:tc>
      </w:tr>
      <w:tr w:rsidR="001B2943" w:rsidRPr="001B2943" w14:paraId="4709F8B4" w14:textId="77777777" w:rsidTr="00356155">
        <w:trPr>
          <w:cantSplit/>
          <w:tblHeader/>
          <w:jc w:val="center"/>
        </w:trPr>
        <w:tc>
          <w:tcPr>
            <w:tcW w:w="3160" w:type="dxa"/>
            <w:shd w:val="clear" w:color="auto" w:fill="D9D9D9" w:themeFill="background1" w:themeFillShade="D9"/>
          </w:tcPr>
          <w:p w14:paraId="09F4E6DC"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Statewide, Grade 8</w:t>
            </w:r>
          </w:p>
        </w:tc>
        <w:tc>
          <w:tcPr>
            <w:tcW w:w="1890" w:type="dxa"/>
            <w:shd w:val="clear" w:color="auto" w:fill="D9D9D9" w:themeFill="background1" w:themeFillShade="D9"/>
            <w:vAlign w:val="center"/>
          </w:tcPr>
          <w:p w14:paraId="134937FA"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46</w:t>
            </w:r>
          </w:p>
        </w:tc>
        <w:tc>
          <w:tcPr>
            <w:tcW w:w="1890" w:type="dxa"/>
            <w:shd w:val="clear" w:color="auto" w:fill="D9D9D9" w:themeFill="background1" w:themeFillShade="D9"/>
            <w:vAlign w:val="center"/>
          </w:tcPr>
          <w:p w14:paraId="7AF5322E"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29</w:t>
            </w:r>
          </w:p>
        </w:tc>
        <w:tc>
          <w:tcPr>
            <w:tcW w:w="1890" w:type="dxa"/>
            <w:shd w:val="clear" w:color="auto" w:fill="D9D9D9" w:themeFill="background1" w:themeFillShade="D9"/>
            <w:vAlign w:val="center"/>
          </w:tcPr>
          <w:p w14:paraId="2B93100A"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17</w:t>
            </w:r>
          </w:p>
        </w:tc>
        <w:tc>
          <w:tcPr>
            <w:tcW w:w="1815" w:type="dxa"/>
            <w:shd w:val="clear" w:color="auto" w:fill="D9D9D9" w:themeFill="background1" w:themeFillShade="D9"/>
            <w:vAlign w:val="center"/>
          </w:tcPr>
          <w:p w14:paraId="43DB16E4"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9</w:t>
            </w:r>
          </w:p>
        </w:tc>
      </w:tr>
      <w:tr w:rsidR="001B2943" w:rsidRPr="001B2943" w14:paraId="73076666" w14:textId="77777777" w:rsidTr="00356155">
        <w:trPr>
          <w:cantSplit/>
          <w:tblHeader/>
          <w:jc w:val="center"/>
        </w:trPr>
        <w:tc>
          <w:tcPr>
            <w:tcW w:w="3160" w:type="dxa"/>
            <w:shd w:val="clear" w:color="auto" w:fill="auto"/>
          </w:tcPr>
          <w:p w14:paraId="6496DCFE"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Female, Grade 4</w:t>
            </w:r>
          </w:p>
        </w:tc>
        <w:tc>
          <w:tcPr>
            <w:tcW w:w="1890" w:type="dxa"/>
            <w:shd w:val="clear" w:color="auto" w:fill="auto"/>
            <w:vAlign w:val="center"/>
          </w:tcPr>
          <w:p w14:paraId="0AA8E0AE"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32</w:t>
            </w:r>
          </w:p>
        </w:tc>
        <w:tc>
          <w:tcPr>
            <w:tcW w:w="1890" w:type="dxa"/>
            <w:shd w:val="clear" w:color="auto" w:fill="auto"/>
            <w:vAlign w:val="center"/>
          </w:tcPr>
          <w:p w14:paraId="0BC035FA"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37</w:t>
            </w:r>
          </w:p>
        </w:tc>
        <w:tc>
          <w:tcPr>
            <w:tcW w:w="1890" w:type="dxa"/>
            <w:shd w:val="clear" w:color="auto" w:fill="auto"/>
            <w:vAlign w:val="center"/>
          </w:tcPr>
          <w:p w14:paraId="67E3653A"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25</w:t>
            </w:r>
          </w:p>
        </w:tc>
        <w:tc>
          <w:tcPr>
            <w:tcW w:w="1815" w:type="dxa"/>
            <w:shd w:val="clear" w:color="auto" w:fill="auto"/>
            <w:vAlign w:val="center"/>
          </w:tcPr>
          <w:p w14:paraId="19AF3EC2"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6</w:t>
            </w:r>
          </w:p>
        </w:tc>
      </w:tr>
      <w:tr w:rsidR="001B2943" w:rsidRPr="001B2943" w14:paraId="7C8DD12A" w14:textId="77777777" w:rsidTr="00356155">
        <w:trPr>
          <w:cantSplit/>
          <w:tblHeader/>
          <w:jc w:val="center"/>
        </w:trPr>
        <w:tc>
          <w:tcPr>
            <w:tcW w:w="3160" w:type="dxa"/>
            <w:shd w:val="clear" w:color="auto" w:fill="D9D9D9" w:themeFill="background1" w:themeFillShade="D9"/>
          </w:tcPr>
          <w:p w14:paraId="7DF053A8"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Female, Grade 8</w:t>
            </w:r>
          </w:p>
        </w:tc>
        <w:tc>
          <w:tcPr>
            <w:tcW w:w="1890" w:type="dxa"/>
            <w:shd w:val="clear" w:color="auto" w:fill="D9D9D9" w:themeFill="background1" w:themeFillShade="D9"/>
            <w:vAlign w:val="center"/>
          </w:tcPr>
          <w:p w14:paraId="07C656EF"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49</w:t>
            </w:r>
          </w:p>
        </w:tc>
        <w:tc>
          <w:tcPr>
            <w:tcW w:w="1890" w:type="dxa"/>
            <w:shd w:val="clear" w:color="auto" w:fill="D9D9D9" w:themeFill="background1" w:themeFillShade="D9"/>
            <w:vAlign w:val="center"/>
          </w:tcPr>
          <w:p w14:paraId="5F01CEE3"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29</w:t>
            </w:r>
          </w:p>
        </w:tc>
        <w:tc>
          <w:tcPr>
            <w:tcW w:w="1890" w:type="dxa"/>
            <w:shd w:val="clear" w:color="auto" w:fill="D9D9D9" w:themeFill="background1" w:themeFillShade="D9"/>
            <w:vAlign w:val="center"/>
          </w:tcPr>
          <w:p w14:paraId="636ABFEA"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15</w:t>
            </w:r>
          </w:p>
        </w:tc>
        <w:tc>
          <w:tcPr>
            <w:tcW w:w="1815" w:type="dxa"/>
            <w:shd w:val="clear" w:color="auto" w:fill="D9D9D9" w:themeFill="background1" w:themeFillShade="D9"/>
            <w:vAlign w:val="center"/>
          </w:tcPr>
          <w:p w14:paraId="115171F7"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7</w:t>
            </w:r>
          </w:p>
        </w:tc>
      </w:tr>
      <w:tr w:rsidR="001B2943" w:rsidRPr="001B2943" w14:paraId="6448D361" w14:textId="77777777" w:rsidTr="00356155">
        <w:trPr>
          <w:cantSplit/>
          <w:tblHeader/>
          <w:jc w:val="center"/>
        </w:trPr>
        <w:tc>
          <w:tcPr>
            <w:tcW w:w="3160" w:type="dxa"/>
            <w:shd w:val="clear" w:color="auto" w:fill="auto"/>
          </w:tcPr>
          <w:p w14:paraId="679E408D"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Male, Grade 4</w:t>
            </w:r>
          </w:p>
        </w:tc>
        <w:tc>
          <w:tcPr>
            <w:tcW w:w="1890" w:type="dxa"/>
            <w:shd w:val="clear" w:color="auto" w:fill="auto"/>
            <w:vAlign w:val="center"/>
          </w:tcPr>
          <w:p w14:paraId="3D1F4AA6"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28</w:t>
            </w:r>
          </w:p>
        </w:tc>
        <w:tc>
          <w:tcPr>
            <w:tcW w:w="1890" w:type="dxa"/>
            <w:shd w:val="clear" w:color="auto" w:fill="auto"/>
            <w:vAlign w:val="center"/>
          </w:tcPr>
          <w:p w14:paraId="747F8B95"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34</w:t>
            </w:r>
          </w:p>
        </w:tc>
        <w:tc>
          <w:tcPr>
            <w:tcW w:w="1890" w:type="dxa"/>
            <w:shd w:val="clear" w:color="auto" w:fill="auto"/>
            <w:vAlign w:val="center"/>
          </w:tcPr>
          <w:p w14:paraId="5C1AC5B1"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28</w:t>
            </w:r>
          </w:p>
        </w:tc>
        <w:tc>
          <w:tcPr>
            <w:tcW w:w="1815" w:type="dxa"/>
            <w:shd w:val="clear" w:color="auto" w:fill="auto"/>
            <w:vAlign w:val="center"/>
          </w:tcPr>
          <w:p w14:paraId="0A1F0D2B"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10</w:t>
            </w:r>
          </w:p>
        </w:tc>
      </w:tr>
      <w:tr w:rsidR="001B2943" w:rsidRPr="001B2943" w14:paraId="28111C7E" w14:textId="77777777" w:rsidTr="00356155">
        <w:trPr>
          <w:cantSplit/>
          <w:tblHeader/>
          <w:jc w:val="center"/>
        </w:trPr>
        <w:tc>
          <w:tcPr>
            <w:tcW w:w="3160" w:type="dxa"/>
            <w:shd w:val="clear" w:color="auto" w:fill="D9D9D9" w:themeFill="background1" w:themeFillShade="D9"/>
          </w:tcPr>
          <w:p w14:paraId="58E2293F"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Male, Grade 8</w:t>
            </w:r>
          </w:p>
        </w:tc>
        <w:tc>
          <w:tcPr>
            <w:tcW w:w="1890" w:type="dxa"/>
            <w:shd w:val="clear" w:color="auto" w:fill="D9D9D9" w:themeFill="background1" w:themeFillShade="D9"/>
            <w:vAlign w:val="center"/>
          </w:tcPr>
          <w:p w14:paraId="77553D23"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43</w:t>
            </w:r>
          </w:p>
        </w:tc>
        <w:tc>
          <w:tcPr>
            <w:tcW w:w="1890" w:type="dxa"/>
            <w:shd w:val="clear" w:color="auto" w:fill="D9D9D9" w:themeFill="background1" w:themeFillShade="D9"/>
            <w:vAlign w:val="center"/>
          </w:tcPr>
          <w:p w14:paraId="1C174D18"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29</w:t>
            </w:r>
          </w:p>
        </w:tc>
        <w:tc>
          <w:tcPr>
            <w:tcW w:w="1890" w:type="dxa"/>
            <w:shd w:val="clear" w:color="auto" w:fill="D9D9D9" w:themeFill="background1" w:themeFillShade="D9"/>
            <w:vAlign w:val="center"/>
          </w:tcPr>
          <w:p w14:paraId="44F5626B"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18</w:t>
            </w:r>
          </w:p>
        </w:tc>
        <w:tc>
          <w:tcPr>
            <w:tcW w:w="1815" w:type="dxa"/>
            <w:shd w:val="clear" w:color="auto" w:fill="D9D9D9" w:themeFill="background1" w:themeFillShade="D9"/>
            <w:vAlign w:val="center"/>
          </w:tcPr>
          <w:p w14:paraId="14CD6E67" w14:textId="77777777" w:rsidR="001B2943" w:rsidRPr="001B2943" w:rsidRDefault="001B2943" w:rsidP="00356155">
            <w:pPr>
              <w:spacing w:after="0" w:line="240" w:lineRule="auto"/>
              <w:ind w:left="554" w:right="548"/>
              <w:jc w:val="center"/>
              <w:rPr>
                <w:rFonts w:ascii="Arial" w:eastAsia="Arial" w:hAnsi="Arial" w:cs="Arial"/>
                <w:sz w:val="24"/>
                <w:szCs w:val="24"/>
              </w:rPr>
            </w:pPr>
            <w:r w:rsidRPr="001B2943">
              <w:rPr>
                <w:rFonts w:ascii="Arial" w:eastAsia="Arial" w:hAnsi="Arial" w:cs="Arial"/>
                <w:sz w:val="24"/>
                <w:szCs w:val="24"/>
              </w:rPr>
              <w:t>10</w:t>
            </w:r>
          </w:p>
        </w:tc>
      </w:tr>
      <w:tr w:rsidR="001B2943" w:rsidRPr="001B2943" w14:paraId="78958E2B" w14:textId="77777777" w:rsidTr="00356155">
        <w:trPr>
          <w:cantSplit/>
          <w:tblHeader/>
          <w:jc w:val="center"/>
        </w:trPr>
        <w:tc>
          <w:tcPr>
            <w:tcW w:w="3160" w:type="dxa"/>
            <w:shd w:val="clear" w:color="auto" w:fill="auto"/>
          </w:tcPr>
          <w:p w14:paraId="337ED4A8"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American Indian/Alaska Native, Grade 4</w:t>
            </w:r>
          </w:p>
        </w:tc>
        <w:tc>
          <w:tcPr>
            <w:tcW w:w="1890" w:type="dxa"/>
            <w:shd w:val="clear" w:color="auto" w:fill="auto"/>
            <w:vAlign w:val="center"/>
          </w:tcPr>
          <w:p w14:paraId="23B1046E" w14:textId="77777777" w:rsidR="001B2943" w:rsidRPr="001B2943" w:rsidRDefault="001B2943" w:rsidP="00356155">
            <w:pPr>
              <w:spacing w:after="0" w:line="240" w:lineRule="auto"/>
              <w:ind w:left="623" w:right="605"/>
              <w:jc w:val="center"/>
              <w:rPr>
                <w:rFonts w:ascii="Arial" w:eastAsia="Arial" w:hAnsi="Arial" w:cs="Arial"/>
                <w:sz w:val="24"/>
                <w:szCs w:val="24"/>
              </w:rPr>
            </w:pPr>
            <w:r w:rsidRPr="001B2943">
              <w:rPr>
                <w:rFonts w:ascii="Arial" w:eastAsia="Arial" w:hAnsi="Arial" w:cs="Arial"/>
                <w:spacing w:val="-1"/>
                <w:sz w:val="24"/>
                <w:szCs w:val="24"/>
              </w:rPr>
              <w:t>**</w:t>
            </w:r>
          </w:p>
        </w:tc>
        <w:tc>
          <w:tcPr>
            <w:tcW w:w="1890" w:type="dxa"/>
            <w:shd w:val="clear" w:color="auto" w:fill="auto"/>
            <w:vAlign w:val="center"/>
          </w:tcPr>
          <w:p w14:paraId="5903A9CE" w14:textId="77777777" w:rsidR="001B2943" w:rsidRPr="001B2943" w:rsidRDefault="001B2943" w:rsidP="00356155">
            <w:pPr>
              <w:spacing w:after="0" w:line="240" w:lineRule="auto"/>
              <w:ind w:left="623" w:right="603"/>
              <w:jc w:val="center"/>
              <w:rPr>
                <w:rFonts w:ascii="Arial" w:eastAsia="Arial" w:hAnsi="Arial" w:cs="Arial"/>
                <w:sz w:val="24"/>
                <w:szCs w:val="24"/>
              </w:rPr>
            </w:pPr>
            <w:r w:rsidRPr="001B2943">
              <w:rPr>
                <w:rFonts w:ascii="Arial" w:eastAsia="Arial" w:hAnsi="Arial" w:cs="Arial"/>
                <w:spacing w:val="-1"/>
                <w:sz w:val="24"/>
                <w:szCs w:val="24"/>
              </w:rPr>
              <w:t>**</w:t>
            </w:r>
          </w:p>
        </w:tc>
        <w:tc>
          <w:tcPr>
            <w:tcW w:w="1890" w:type="dxa"/>
            <w:shd w:val="clear" w:color="auto" w:fill="auto"/>
            <w:vAlign w:val="center"/>
          </w:tcPr>
          <w:p w14:paraId="7C96265D" w14:textId="77777777" w:rsidR="001B2943" w:rsidRPr="001B2943" w:rsidRDefault="001B2943" w:rsidP="00356155">
            <w:pPr>
              <w:spacing w:after="0" w:line="240" w:lineRule="auto"/>
              <w:ind w:left="623" w:right="606"/>
              <w:jc w:val="center"/>
              <w:rPr>
                <w:rFonts w:ascii="Arial" w:eastAsia="Arial" w:hAnsi="Arial" w:cs="Arial"/>
                <w:sz w:val="24"/>
                <w:szCs w:val="24"/>
              </w:rPr>
            </w:pPr>
            <w:r w:rsidRPr="001B2943">
              <w:rPr>
                <w:rFonts w:ascii="Arial" w:eastAsia="Arial" w:hAnsi="Arial" w:cs="Arial"/>
                <w:spacing w:val="-1"/>
                <w:sz w:val="24"/>
                <w:szCs w:val="24"/>
              </w:rPr>
              <w:t>**</w:t>
            </w:r>
          </w:p>
        </w:tc>
        <w:tc>
          <w:tcPr>
            <w:tcW w:w="1815" w:type="dxa"/>
            <w:shd w:val="clear" w:color="auto" w:fill="auto"/>
            <w:vAlign w:val="center"/>
          </w:tcPr>
          <w:p w14:paraId="274AB885" w14:textId="77777777" w:rsidR="001B2943" w:rsidRPr="001B2943" w:rsidRDefault="001B2943" w:rsidP="00356155">
            <w:pPr>
              <w:spacing w:after="0" w:line="240" w:lineRule="auto"/>
              <w:ind w:left="621" w:right="604"/>
              <w:jc w:val="center"/>
              <w:rPr>
                <w:rFonts w:ascii="Arial" w:eastAsia="Arial" w:hAnsi="Arial" w:cs="Arial"/>
                <w:sz w:val="24"/>
                <w:szCs w:val="24"/>
              </w:rPr>
            </w:pPr>
            <w:r w:rsidRPr="001B2943">
              <w:rPr>
                <w:rFonts w:ascii="Arial" w:eastAsia="Arial" w:hAnsi="Arial" w:cs="Arial"/>
                <w:spacing w:val="-1"/>
                <w:sz w:val="24"/>
                <w:szCs w:val="24"/>
              </w:rPr>
              <w:t>**</w:t>
            </w:r>
          </w:p>
        </w:tc>
      </w:tr>
      <w:tr w:rsidR="001B2943" w:rsidRPr="001B2943" w14:paraId="4325B5D2" w14:textId="77777777" w:rsidTr="00356155">
        <w:trPr>
          <w:cantSplit/>
          <w:tblHeader/>
          <w:jc w:val="center"/>
        </w:trPr>
        <w:tc>
          <w:tcPr>
            <w:tcW w:w="3160" w:type="dxa"/>
            <w:shd w:val="clear" w:color="auto" w:fill="D9D9D9" w:themeFill="background1" w:themeFillShade="D9"/>
          </w:tcPr>
          <w:p w14:paraId="1C7C0F3E"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American Indian/Alaska Native, Grade 8</w:t>
            </w:r>
          </w:p>
        </w:tc>
        <w:tc>
          <w:tcPr>
            <w:tcW w:w="1890" w:type="dxa"/>
            <w:shd w:val="clear" w:color="auto" w:fill="D9D9D9" w:themeFill="background1" w:themeFillShade="D9"/>
            <w:vAlign w:val="center"/>
          </w:tcPr>
          <w:p w14:paraId="5E618EAB" w14:textId="77777777" w:rsidR="001B2943" w:rsidRPr="001B2943" w:rsidRDefault="001B2943" w:rsidP="00356155">
            <w:pPr>
              <w:spacing w:after="0" w:line="240" w:lineRule="auto"/>
              <w:ind w:left="623" w:right="605"/>
              <w:jc w:val="center"/>
              <w:rPr>
                <w:rFonts w:ascii="Arial" w:eastAsia="Arial" w:hAnsi="Arial" w:cs="Arial"/>
                <w:sz w:val="24"/>
                <w:szCs w:val="24"/>
              </w:rPr>
            </w:pPr>
            <w:r w:rsidRPr="001B2943">
              <w:rPr>
                <w:rFonts w:ascii="Arial" w:eastAsia="Arial" w:hAnsi="Arial" w:cs="Arial"/>
                <w:sz w:val="24"/>
                <w:szCs w:val="24"/>
              </w:rPr>
              <w:t>**</w:t>
            </w:r>
          </w:p>
        </w:tc>
        <w:tc>
          <w:tcPr>
            <w:tcW w:w="1890" w:type="dxa"/>
            <w:shd w:val="clear" w:color="auto" w:fill="D9D9D9" w:themeFill="background1" w:themeFillShade="D9"/>
            <w:vAlign w:val="center"/>
          </w:tcPr>
          <w:p w14:paraId="5FAB2B75" w14:textId="77777777" w:rsidR="001B2943" w:rsidRPr="001B2943" w:rsidRDefault="001B2943" w:rsidP="00356155">
            <w:pPr>
              <w:spacing w:after="0" w:line="240" w:lineRule="auto"/>
              <w:ind w:left="623" w:right="603"/>
              <w:jc w:val="center"/>
              <w:rPr>
                <w:rFonts w:ascii="Arial" w:eastAsia="Arial" w:hAnsi="Arial" w:cs="Arial"/>
                <w:sz w:val="24"/>
                <w:szCs w:val="24"/>
              </w:rPr>
            </w:pPr>
            <w:r w:rsidRPr="001B2943">
              <w:rPr>
                <w:rFonts w:ascii="Arial" w:eastAsia="Arial" w:hAnsi="Arial" w:cs="Arial"/>
                <w:sz w:val="24"/>
                <w:szCs w:val="24"/>
              </w:rPr>
              <w:t>**</w:t>
            </w:r>
          </w:p>
        </w:tc>
        <w:tc>
          <w:tcPr>
            <w:tcW w:w="1890" w:type="dxa"/>
            <w:shd w:val="clear" w:color="auto" w:fill="D9D9D9" w:themeFill="background1" w:themeFillShade="D9"/>
            <w:vAlign w:val="center"/>
          </w:tcPr>
          <w:p w14:paraId="44AF1294" w14:textId="77777777" w:rsidR="001B2943" w:rsidRPr="001B2943" w:rsidRDefault="001B2943" w:rsidP="00356155">
            <w:pPr>
              <w:spacing w:after="0" w:line="240" w:lineRule="auto"/>
              <w:ind w:left="623" w:right="606"/>
              <w:jc w:val="center"/>
              <w:rPr>
                <w:rFonts w:ascii="Arial" w:eastAsia="Arial" w:hAnsi="Arial" w:cs="Arial"/>
                <w:sz w:val="24"/>
                <w:szCs w:val="24"/>
              </w:rPr>
            </w:pPr>
            <w:r w:rsidRPr="001B2943">
              <w:rPr>
                <w:rFonts w:ascii="Arial" w:eastAsia="Arial" w:hAnsi="Arial" w:cs="Arial"/>
                <w:sz w:val="24"/>
                <w:szCs w:val="24"/>
              </w:rPr>
              <w:t>**</w:t>
            </w:r>
          </w:p>
        </w:tc>
        <w:tc>
          <w:tcPr>
            <w:tcW w:w="1815" w:type="dxa"/>
            <w:shd w:val="clear" w:color="auto" w:fill="D9D9D9" w:themeFill="background1" w:themeFillShade="D9"/>
            <w:vAlign w:val="center"/>
          </w:tcPr>
          <w:p w14:paraId="0B6880E6" w14:textId="77777777" w:rsidR="001B2943" w:rsidRPr="001B2943" w:rsidRDefault="001B2943" w:rsidP="00356155">
            <w:pPr>
              <w:spacing w:after="0" w:line="240" w:lineRule="auto"/>
              <w:ind w:left="621" w:right="604"/>
              <w:jc w:val="center"/>
              <w:rPr>
                <w:rFonts w:ascii="Arial" w:eastAsia="Arial" w:hAnsi="Arial" w:cs="Arial"/>
                <w:sz w:val="24"/>
                <w:szCs w:val="24"/>
              </w:rPr>
            </w:pPr>
            <w:r w:rsidRPr="001B2943">
              <w:rPr>
                <w:rFonts w:ascii="Arial" w:eastAsia="Arial" w:hAnsi="Arial" w:cs="Arial"/>
                <w:sz w:val="24"/>
                <w:szCs w:val="24"/>
              </w:rPr>
              <w:t>**</w:t>
            </w:r>
          </w:p>
        </w:tc>
      </w:tr>
      <w:tr w:rsidR="001B2943" w:rsidRPr="001B2943" w14:paraId="4C4B526B" w14:textId="77777777" w:rsidTr="00356155">
        <w:trPr>
          <w:cantSplit/>
          <w:tblHeader/>
          <w:jc w:val="center"/>
        </w:trPr>
        <w:tc>
          <w:tcPr>
            <w:tcW w:w="3160" w:type="dxa"/>
            <w:shd w:val="clear" w:color="auto" w:fill="auto"/>
          </w:tcPr>
          <w:p w14:paraId="18BD10F5"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Asian/Pacific Islander, Grade 4</w:t>
            </w:r>
          </w:p>
        </w:tc>
        <w:tc>
          <w:tcPr>
            <w:tcW w:w="1890" w:type="dxa"/>
            <w:shd w:val="clear" w:color="auto" w:fill="auto"/>
            <w:vAlign w:val="center"/>
          </w:tcPr>
          <w:p w14:paraId="28404E6A"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11</w:t>
            </w:r>
          </w:p>
        </w:tc>
        <w:tc>
          <w:tcPr>
            <w:tcW w:w="1890" w:type="dxa"/>
            <w:shd w:val="clear" w:color="auto" w:fill="auto"/>
            <w:vAlign w:val="center"/>
          </w:tcPr>
          <w:p w14:paraId="460CEFF4"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26</w:t>
            </w:r>
          </w:p>
        </w:tc>
        <w:tc>
          <w:tcPr>
            <w:tcW w:w="1890" w:type="dxa"/>
            <w:shd w:val="clear" w:color="auto" w:fill="auto"/>
            <w:vAlign w:val="center"/>
          </w:tcPr>
          <w:p w14:paraId="795E4D5C"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38</w:t>
            </w:r>
          </w:p>
        </w:tc>
        <w:tc>
          <w:tcPr>
            <w:tcW w:w="1815" w:type="dxa"/>
            <w:shd w:val="clear" w:color="auto" w:fill="auto"/>
            <w:vAlign w:val="center"/>
          </w:tcPr>
          <w:p w14:paraId="31CACDF1"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24</w:t>
            </w:r>
          </w:p>
        </w:tc>
      </w:tr>
      <w:tr w:rsidR="001B2943" w:rsidRPr="001B2943" w14:paraId="04689744" w14:textId="77777777" w:rsidTr="00356155">
        <w:trPr>
          <w:cantSplit/>
          <w:tblHeader/>
          <w:jc w:val="center"/>
        </w:trPr>
        <w:tc>
          <w:tcPr>
            <w:tcW w:w="3160" w:type="dxa"/>
            <w:shd w:val="clear" w:color="auto" w:fill="D9D9D9" w:themeFill="background1" w:themeFillShade="D9"/>
          </w:tcPr>
          <w:p w14:paraId="00A5B1BC"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Asian/Pacific Islander, Grade 8</w:t>
            </w:r>
          </w:p>
        </w:tc>
        <w:tc>
          <w:tcPr>
            <w:tcW w:w="1890" w:type="dxa"/>
            <w:shd w:val="clear" w:color="auto" w:fill="D9D9D9" w:themeFill="background1" w:themeFillShade="D9"/>
            <w:vAlign w:val="center"/>
          </w:tcPr>
          <w:p w14:paraId="6FA02B1F"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18</w:t>
            </w:r>
          </w:p>
        </w:tc>
        <w:tc>
          <w:tcPr>
            <w:tcW w:w="1890" w:type="dxa"/>
            <w:shd w:val="clear" w:color="auto" w:fill="D9D9D9" w:themeFill="background1" w:themeFillShade="D9"/>
            <w:vAlign w:val="center"/>
          </w:tcPr>
          <w:p w14:paraId="6EA33C72"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22</w:t>
            </w:r>
          </w:p>
        </w:tc>
        <w:tc>
          <w:tcPr>
            <w:tcW w:w="1890" w:type="dxa"/>
            <w:shd w:val="clear" w:color="auto" w:fill="D9D9D9" w:themeFill="background1" w:themeFillShade="D9"/>
            <w:vAlign w:val="center"/>
          </w:tcPr>
          <w:p w14:paraId="0752D448"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28</w:t>
            </w:r>
          </w:p>
        </w:tc>
        <w:tc>
          <w:tcPr>
            <w:tcW w:w="1815" w:type="dxa"/>
            <w:shd w:val="clear" w:color="auto" w:fill="D9D9D9" w:themeFill="background1" w:themeFillShade="D9"/>
            <w:vAlign w:val="center"/>
          </w:tcPr>
          <w:p w14:paraId="0FA6932B"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31</w:t>
            </w:r>
          </w:p>
        </w:tc>
      </w:tr>
      <w:tr w:rsidR="001B2943" w:rsidRPr="001B2943" w14:paraId="63EDDDB3" w14:textId="77777777" w:rsidTr="00356155">
        <w:trPr>
          <w:cantSplit/>
          <w:tblHeader/>
          <w:jc w:val="center"/>
        </w:trPr>
        <w:tc>
          <w:tcPr>
            <w:tcW w:w="3160" w:type="dxa"/>
          </w:tcPr>
          <w:p w14:paraId="3B7FB97C"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Black, Grade 4</w:t>
            </w:r>
          </w:p>
        </w:tc>
        <w:tc>
          <w:tcPr>
            <w:tcW w:w="1890" w:type="dxa"/>
            <w:vAlign w:val="center"/>
          </w:tcPr>
          <w:p w14:paraId="2DFBA337"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48</w:t>
            </w:r>
          </w:p>
        </w:tc>
        <w:tc>
          <w:tcPr>
            <w:tcW w:w="1890" w:type="dxa"/>
            <w:vAlign w:val="center"/>
          </w:tcPr>
          <w:p w14:paraId="29B12E4D"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42</w:t>
            </w:r>
          </w:p>
        </w:tc>
        <w:tc>
          <w:tcPr>
            <w:tcW w:w="1890" w:type="dxa"/>
            <w:vAlign w:val="center"/>
          </w:tcPr>
          <w:p w14:paraId="0D4A1817"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9</w:t>
            </w:r>
          </w:p>
        </w:tc>
        <w:tc>
          <w:tcPr>
            <w:tcW w:w="1815" w:type="dxa"/>
            <w:vAlign w:val="center"/>
          </w:tcPr>
          <w:p w14:paraId="6E8AF535"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1</w:t>
            </w:r>
          </w:p>
        </w:tc>
      </w:tr>
      <w:tr w:rsidR="001B2943" w:rsidRPr="001B2943" w14:paraId="593060B3" w14:textId="77777777" w:rsidTr="00356155">
        <w:trPr>
          <w:cantSplit/>
          <w:tblHeader/>
          <w:jc w:val="center"/>
        </w:trPr>
        <w:tc>
          <w:tcPr>
            <w:tcW w:w="3160" w:type="dxa"/>
            <w:shd w:val="clear" w:color="auto" w:fill="D9D9D9" w:themeFill="background1" w:themeFillShade="D9"/>
          </w:tcPr>
          <w:p w14:paraId="375F0826"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Black, Grade 8</w:t>
            </w:r>
          </w:p>
        </w:tc>
        <w:tc>
          <w:tcPr>
            <w:tcW w:w="1890" w:type="dxa"/>
            <w:shd w:val="clear" w:color="auto" w:fill="D9D9D9" w:themeFill="background1" w:themeFillShade="D9"/>
            <w:vAlign w:val="center"/>
          </w:tcPr>
          <w:p w14:paraId="53C877C4"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61</w:t>
            </w:r>
          </w:p>
        </w:tc>
        <w:tc>
          <w:tcPr>
            <w:tcW w:w="1890" w:type="dxa"/>
            <w:shd w:val="clear" w:color="auto" w:fill="D9D9D9" w:themeFill="background1" w:themeFillShade="D9"/>
            <w:vAlign w:val="center"/>
          </w:tcPr>
          <w:p w14:paraId="4CA76B80"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28</w:t>
            </w:r>
          </w:p>
        </w:tc>
        <w:tc>
          <w:tcPr>
            <w:tcW w:w="1890" w:type="dxa"/>
            <w:shd w:val="clear" w:color="auto" w:fill="D9D9D9" w:themeFill="background1" w:themeFillShade="D9"/>
            <w:vAlign w:val="center"/>
          </w:tcPr>
          <w:p w14:paraId="4DD3EA69"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10</w:t>
            </w:r>
          </w:p>
        </w:tc>
        <w:tc>
          <w:tcPr>
            <w:tcW w:w="1815" w:type="dxa"/>
            <w:shd w:val="clear" w:color="auto" w:fill="D9D9D9" w:themeFill="background1" w:themeFillShade="D9"/>
            <w:vAlign w:val="center"/>
          </w:tcPr>
          <w:p w14:paraId="55D4A0F9"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2</w:t>
            </w:r>
          </w:p>
        </w:tc>
      </w:tr>
      <w:tr w:rsidR="001B2943" w:rsidRPr="001B2943" w14:paraId="08A63798" w14:textId="77777777" w:rsidTr="00356155">
        <w:trPr>
          <w:cantSplit/>
          <w:tblHeader/>
          <w:jc w:val="center"/>
        </w:trPr>
        <w:tc>
          <w:tcPr>
            <w:tcW w:w="3160" w:type="dxa"/>
            <w:shd w:val="clear" w:color="auto" w:fill="auto"/>
          </w:tcPr>
          <w:p w14:paraId="2FFA909D"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Hispanic, Grade 4</w:t>
            </w:r>
          </w:p>
        </w:tc>
        <w:tc>
          <w:tcPr>
            <w:tcW w:w="1890" w:type="dxa"/>
            <w:shd w:val="clear" w:color="auto" w:fill="auto"/>
            <w:vAlign w:val="center"/>
          </w:tcPr>
          <w:p w14:paraId="3A8AABDB"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39</w:t>
            </w:r>
          </w:p>
        </w:tc>
        <w:tc>
          <w:tcPr>
            <w:tcW w:w="1890" w:type="dxa"/>
            <w:shd w:val="clear" w:color="auto" w:fill="auto"/>
            <w:vAlign w:val="center"/>
          </w:tcPr>
          <w:p w14:paraId="74EFBBB5"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39</w:t>
            </w:r>
          </w:p>
        </w:tc>
        <w:tc>
          <w:tcPr>
            <w:tcW w:w="1890" w:type="dxa"/>
            <w:shd w:val="clear" w:color="auto" w:fill="auto"/>
            <w:vAlign w:val="center"/>
          </w:tcPr>
          <w:p w14:paraId="2C011613"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20</w:t>
            </w:r>
          </w:p>
        </w:tc>
        <w:tc>
          <w:tcPr>
            <w:tcW w:w="1815" w:type="dxa"/>
            <w:shd w:val="clear" w:color="auto" w:fill="auto"/>
            <w:vAlign w:val="center"/>
          </w:tcPr>
          <w:p w14:paraId="40B8B28A"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3</w:t>
            </w:r>
          </w:p>
        </w:tc>
      </w:tr>
      <w:tr w:rsidR="001B2943" w:rsidRPr="001B2943" w14:paraId="7E198525" w14:textId="77777777" w:rsidTr="00356155">
        <w:trPr>
          <w:cantSplit/>
          <w:tblHeader/>
          <w:jc w:val="center"/>
        </w:trPr>
        <w:tc>
          <w:tcPr>
            <w:tcW w:w="3160" w:type="dxa"/>
            <w:shd w:val="clear" w:color="auto" w:fill="D9D9D9" w:themeFill="background1" w:themeFillShade="D9"/>
          </w:tcPr>
          <w:p w14:paraId="6BAF856D"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Hispanic, Grade 8</w:t>
            </w:r>
          </w:p>
        </w:tc>
        <w:tc>
          <w:tcPr>
            <w:tcW w:w="1890" w:type="dxa"/>
            <w:shd w:val="clear" w:color="auto" w:fill="D9D9D9" w:themeFill="background1" w:themeFillShade="D9"/>
            <w:vAlign w:val="center"/>
          </w:tcPr>
          <w:p w14:paraId="479EA42D"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59</w:t>
            </w:r>
          </w:p>
        </w:tc>
        <w:tc>
          <w:tcPr>
            <w:tcW w:w="1890" w:type="dxa"/>
            <w:shd w:val="clear" w:color="auto" w:fill="D9D9D9" w:themeFill="background1" w:themeFillShade="D9"/>
            <w:vAlign w:val="center"/>
          </w:tcPr>
          <w:p w14:paraId="2C0D3CAC"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29</w:t>
            </w:r>
          </w:p>
        </w:tc>
        <w:tc>
          <w:tcPr>
            <w:tcW w:w="1890" w:type="dxa"/>
            <w:shd w:val="clear" w:color="auto" w:fill="D9D9D9" w:themeFill="background1" w:themeFillShade="D9"/>
            <w:vAlign w:val="center"/>
          </w:tcPr>
          <w:p w14:paraId="12DD62A9"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10</w:t>
            </w:r>
          </w:p>
        </w:tc>
        <w:tc>
          <w:tcPr>
            <w:tcW w:w="1815" w:type="dxa"/>
            <w:shd w:val="clear" w:color="auto" w:fill="D9D9D9" w:themeFill="background1" w:themeFillShade="D9"/>
            <w:vAlign w:val="center"/>
          </w:tcPr>
          <w:p w14:paraId="521EAE82"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2</w:t>
            </w:r>
          </w:p>
        </w:tc>
      </w:tr>
      <w:tr w:rsidR="001B2943" w:rsidRPr="001B2943" w14:paraId="145DF813" w14:textId="77777777" w:rsidTr="00356155">
        <w:trPr>
          <w:cantSplit/>
          <w:tblHeader/>
          <w:jc w:val="center"/>
        </w:trPr>
        <w:tc>
          <w:tcPr>
            <w:tcW w:w="3160" w:type="dxa"/>
            <w:shd w:val="clear" w:color="auto" w:fill="auto"/>
          </w:tcPr>
          <w:p w14:paraId="3415C711"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Two or More Races, Grade 4</w:t>
            </w:r>
          </w:p>
        </w:tc>
        <w:tc>
          <w:tcPr>
            <w:tcW w:w="1890" w:type="dxa"/>
            <w:shd w:val="clear" w:color="auto" w:fill="auto"/>
            <w:vAlign w:val="center"/>
          </w:tcPr>
          <w:p w14:paraId="42829CEF"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12</w:t>
            </w:r>
          </w:p>
        </w:tc>
        <w:tc>
          <w:tcPr>
            <w:tcW w:w="1890" w:type="dxa"/>
            <w:shd w:val="clear" w:color="auto" w:fill="auto"/>
            <w:vAlign w:val="center"/>
          </w:tcPr>
          <w:p w14:paraId="27CB5AC9"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28</w:t>
            </w:r>
          </w:p>
        </w:tc>
        <w:tc>
          <w:tcPr>
            <w:tcW w:w="1890" w:type="dxa"/>
            <w:shd w:val="clear" w:color="auto" w:fill="auto"/>
            <w:vAlign w:val="center"/>
          </w:tcPr>
          <w:p w14:paraId="3F66A251"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40</w:t>
            </w:r>
          </w:p>
        </w:tc>
        <w:tc>
          <w:tcPr>
            <w:tcW w:w="1815" w:type="dxa"/>
            <w:shd w:val="clear" w:color="auto" w:fill="auto"/>
            <w:vAlign w:val="center"/>
          </w:tcPr>
          <w:p w14:paraId="5F6DDA56"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19</w:t>
            </w:r>
          </w:p>
        </w:tc>
      </w:tr>
      <w:tr w:rsidR="001B2943" w:rsidRPr="001B2943" w14:paraId="222FD409" w14:textId="77777777" w:rsidTr="00356155">
        <w:trPr>
          <w:cantSplit/>
          <w:tblHeader/>
          <w:jc w:val="center"/>
        </w:trPr>
        <w:tc>
          <w:tcPr>
            <w:tcW w:w="3160" w:type="dxa"/>
            <w:shd w:val="clear" w:color="auto" w:fill="D9D9D9" w:themeFill="background1" w:themeFillShade="D9"/>
          </w:tcPr>
          <w:p w14:paraId="7402BAC7"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Two or More Races, Grade 8</w:t>
            </w:r>
          </w:p>
        </w:tc>
        <w:tc>
          <w:tcPr>
            <w:tcW w:w="1890" w:type="dxa"/>
            <w:shd w:val="clear" w:color="auto" w:fill="D9D9D9" w:themeFill="background1" w:themeFillShade="D9"/>
            <w:vAlign w:val="center"/>
          </w:tcPr>
          <w:p w14:paraId="27C4683E"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31</w:t>
            </w:r>
          </w:p>
        </w:tc>
        <w:tc>
          <w:tcPr>
            <w:tcW w:w="1890" w:type="dxa"/>
            <w:shd w:val="clear" w:color="auto" w:fill="D9D9D9" w:themeFill="background1" w:themeFillShade="D9"/>
            <w:vAlign w:val="center"/>
          </w:tcPr>
          <w:p w14:paraId="34DFE76B"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29</w:t>
            </w:r>
          </w:p>
        </w:tc>
        <w:tc>
          <w:tcPr>
            <w:tcW w:w="1890" w:type="dxa"/>
            <w:shd w:val="clear" w:color="auto" w:fill="D9D9D9" w:themeFill="background1" w:themeFillShade="D9"/>
            <w:vAlign w:val="center"/>
          </w:tcPr>
          <w:p w14:paraId="0CBDC5FF"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21</w:t>
            </w:r>
          </w:p>
        </w:tc>
        <w:tc>
          <w:tcPr>
            <w:tcW w:w="1815" w:type="dxa"/>
            <w:shd w:val="clear" w:color="auto" w:fill="D9D9D9" w:themeFill="background1" w:themeFillShade="D9"/>
            <w:vAlign w:val="center"/>
          </w:tcPr>
          <w:p w14:paraId="67617E1C"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19</w:t>
            </w:r>
          </w:p>
        </w:tc>
      </w:tr>
      <w:tr w:rsidR="001B2943" w:rsidRPr="001B2943" w14:paraId="57E5FE73" w14:textId="77777777" w:rsidTr="00356155">
        <w:trPr>
          <w:cantSplit/>
          <w:tblHeader/>
          <w:jc w:val="center"/>
        </w:trPr>
        <w:tc>
          <w:tcPr>
            <w:tcW w:w="3160" w:type="dxa"/>
            <w:shd w:val="clear" w:color="auto" w:fill="auto"/>
          </w:tcPr>
          <w:p w14:paraId="1FE62B46"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White, Grade 4</w:t>
            </w:r>
          </w:p>
        </w:tc>
        <w:tc>
          <w:tcPr>
            <w:tcW w:w="1890" w:type="dxa"/>
            <w:shd w:val="clear" w:color="auto" w:fill="auto"/>
            <w:vAlign w:val="center"/>
          </w:tcPr>
          <w:p w14:paraId="5C16D347"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15</w:t>
            </w:r>
          </w:p>
        </w:tc>
        <w:tc>
          <w:tcPr>
            <w:tcW w:w="1890" w:type="dxa"/>
            <w:shd w:val="clear" w:color="auto" w:fill="auto"/>
            <w:vAlign w:val="center"/>
          </w:tcPr>
          <w:p w14:paraId="72B42321"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33</w:t>
            </w:r>
          </w:p>
        </w:tc>
        <w:tc>
          <w:tcPr>
            <w:tcW w:w="1890" w:type="dxa"/>
            <w:shd w:val="clear" w:color="auto" w:fill="auto"/>
            <w:vAlign w:val="center"/>
          </w:tcPr>
          <w:p w14:paraId="03B4AF1D"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40</w:t>
            </w:r>
          </w:p>
        </w:tc>
        <w:tc>
          <w:tcPr>
            <w:tcW w:w="1815" w:type="dxa"/>
            <w:shd w:val="clear" w:color="auto" w:fill="auto"/>
            <w:vAlign w:val="center"/>
          </w:tcPr>
          <w:p w14:paraId="45AEA468" w14:textId="77777777" w:rsidR="001B2943" w:rsidRPr="001B2943" w:rsidRDefault="001B2943" w:rsidP="00356155">
            <w:pPr>
              <w:spacing w:after="0" w:line="240" w:lineRule="auto"/>
              <w:jc w:val="center"/>
              <w:rPr>
                <w:rFonts w:ascii="Arial" w:eastAsia="Arial" w:hAnsi="Arial" w:cs="Arial"/>
                <w:sz w:val="24"/>
                <w:szCs w:val="24"/>
              </w:rPr>
            </w:pPr>
            <w:r w:rsidRPr="001B2943">
              <w:rPr>
                <w:rFonts w:ascii="Arial" w:eastAsia="Arial" w:hAnsi="Arial" w:cs="Arial"/>
                <w:sz w:val="24"/>
                <w:szCs w:val="24"/>
              </w:rPr>
              <w:t>13</w:t>
            </w:r>
          </w:p>
        </w:tc>
      </w:tr>
      <w:tr w:rsidR="001B2943" w:rsidRPr="001B2943" w14:paraId="0D3DC81E" w14:textId="77777777" w:rsidTr="00356155">
        <w:trPr>
          <w:cantSplit/>
          <w:tblHeader/>
          <w:jc w:val="center"/>
        </w:trPr>
        <w:tc>
          <w:tcPr>
            <w:tcW w:w="3160" w:type="dxa"/>
            <w:shd w:val="clear" w:color="auto" w:fill="D9D9D9" w:themeFill="background1" w:themeFillShade="D9"/>
          </w:tcPr>
          <w:p w14:paraId="2D5F655C"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White, Grade 8</w:t>
            </w:r>
          </w:p>
        </w:tc>
        <w:tc>
          <w:tcPr>
            <w:tcW w:w="1890" w:type="dxa"/>
            <w:shd w:val="clear" w:color="auto" w:fill="D9D9D9" w:themeFill="background1" w:themeFillShade="D9"/>
            <w:vAlign w:val="center"/>
          </w:tcPr>
          <w:p w14:paraId="3FC03D42"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25</w:t>
            </w:r>
          </w:p>
        </w:tc>
        <w:tc>
          <w:tcPr>
            <w:tcW w:w="1890" w:type="dxa"/>
            <w:shd w:val="clear" w:color="auto" w:fill="D9D9D9" w:themeFill="background1" w:themeFillShade="D9"/>
            <w:vAlign w:val="center"/>
          </w:tcPr>
          <w:p w14:paraId="4CFAE7B7"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33</w:t>
            </w:r>
          </w:p>
        </w:tc>
        <w:tc>
          <w:tcPr>
            <w:tcW w:w="1890" w:type="dxa"/>
            <w:shd w:val="clear" w:color="auto" w:fill="D9D9D9" w:themeFill="background1" w:themeFillShade="D9"/>
            <w:vAlign w:val="center"/>
          </w:tcPr>
          <w:p w14:paraId="5098300C"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30</w:t>
            </w:r>
          </w:p>
        </w:tc>
        <w:tc>
          <w:tcPr>
            <w:tcW w:w="1815" w:type="dxa"/>
            <w:shd w:val="clear" w:color="auto" w:fill="D9D9D9" w:themeFill="background1" w:themeFillShade="D9"/>
            <w:vAlign w:val="center"/>
          </w:tcPr>
          <w:p w14:paraId="79780AA8" w14:textId="77777777" w:rsidR="001B2943" w:rsidRPr="001B2943" w:rsidRDefault="001B2943" w:rsidP="00356155">
            <w:pPr>
              <w:spacing w:after="0" w:line="240" w:lineRule="auto"/>
              <w:jc w:val="center"/>
              <w:rPr>
                <w:rFonts w:ascii="Arial" w:eastAsia="Arial" w:hAnsi="Arial" w:cs="Arial"/>
                <w:sz w:val="24"/>
                <w:szCs w:val="24"/>
              </w:rPr>
            </w:pPr>
            <w:r w:rsidRPr="001B2943">
              <w:rPr>
                <w:rFonts w:ascii="Arial" w:eastAsia="Arial" w:hAnsi="Arial" w:cs="Arial"/>
                <w:sz w:val="24"/>
                <w:szCs w:val="24"/>
              </w:rPr>
              <w:t>12</w:t>
            </w:r>
          </w:p>
        </w:tc>
      </w:tr>
      <w:tr w:rsidR="001B2943" w:rsidRPr="001B2943" w14:paraId="7CB5B681" w14:textId="77777777" w:rsidTr="00356155">
        <w:trPr>
          <w:cantSplit/>
          <w:tblHeader/>
          <w:jc w:val="center"/>
        </w:trPr>
        <w:tc>
          <w:tcPr>
            <w:tcW w:w="3160" w:type="dxa"/>
            <w:shd w:val="clear" w:color="auto" w:fill="auto"/>
          </w:tcPr>
          <w:p w14:paraId="1632EEC2"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English Learners, Grade 4</w:t>
            </w:r>
          </w:p>
        </w:tc>
        <w:tc>
          <w:tcPr>
            <w:tcW w:w="1890" w:type="dxa"/>
            <w:shd w:val="clear" w:color="auto" w:fill="auto"/>
            <w:vAlign w:val="center"/>
          </w:tcPr>
          <w:p w14:paraId="3AFE435F"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56</w:t>
            </w:r>
          </w:p>
        </w:tc>
        <w:tc>
          <w:tcPr>
            <w:tcW w:w="1890" w:type="dxa"/>
            <w:shd w:val="clear" w:color="auto" w:fill="auto"/>
            <w:vAlign w:val="center"/>
          </w:tcPr>
          <w:p w14:paraId="476B6482"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32</w:t>
            </w:r>
          </w:p>
        </w:tc>
        <w:tc>
          <w:tcPr>
            <w:tcW w:w="1890" w:type="dxa"/>
            <w:shd w:val="clear" w:color="auto" w:fill="auto"/>
            <w:vAlign w:val="center"/>
          </w:tcPr>
          <w:p w14:paraId="7DFBB6A0" w14:textId="77777777" w:rsidR="001B2943" w:rsidRPr="001B2943" w:rsidRDefault="001B2943" w:rsidP="00356155">
            <w:pPr>
              <w:spacing w:after="0" w:line="240" w:lineRule="auto"/>
              <w:ind w:left="642" w:right="626"/>
              <w:jc w:val="center"/>
              <w:rPr>
                <w:rFonts w:ascii="Arial" w:eastAsia="Arial" w:hAnsi="Arial" w:cs="Arial"/>
                <w:sz w:val="24"/>
                <w:szCs w:val="24"/>
              </w:rPr>
            </w:pPr>
            <w:r w:rsidRPr="001B2943">
              <w:rPr>
                <w:rFonts w:ascii="Arial" w:eastAsia="Arial" w:hAnsi="Arial" w:cs="Arial"/>
                <w:sz w:val="24"/>
                <w:szCs w:val="24"/>
              </w:rPr>
              <w:t>10</w:t>
            </w:r>
          </w:p>
        </w:tc>
        <w:tc>
          <w:tcPr>
            <w:tcW w:w="1815" w:type="dxa"/>
            <w:shd w:val="clear" w:color="auto" w:fill="auto"/>
            <w:vAlign w:val="center"/>
          </w:tcPr>
          <w:p w14:paraId="3C9A0B71"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1</w:t>
            </w:r>
          </w:p>
        </w:tc>
      </w:tr>
      <w:tr w:rsidR="001B2943" w:rsidRPr="001B2943" w14:paraId="17E4586B" w14:textId="77777777" w:rsidTr="00356155">
        <w:trPr>
          <w:cantSplit/>
          <w:tblHeader/>
          <w:jc w:val="center"/>
        </w:trPr>
        <w:tc>
          <w:tcPr>
            <w:tcW w:w="3160" w:type="dxa"/>
            <w:shd w:val="clear" w:color="auto" w:fill="D9D9D9" w:themeFill="background1" w:themeFillShade="D9"/>
          </w:tcPr>
          <w:p w14:paraId="62276580"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English Learners, Grade 8</w:t>
            </w:r>
          </w:p>
        </w:tc>
        <w:tc>
          <w:tcPr>
            <w:tcW w:w="1890" w:type="dxa"/>
            <w:shd w:val="clear" w:color="auto" w:fill="D9D9D9" w:themeFill="background1" w:themeFillShade="D9"/>
            <w:vAlign w:val="center"/>
          </w:tcPr>
          <w:p w14:paraId="1C6DDC68"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89</w:t>
            </w:r>
          </w:p>
        </w:tc>
        <w:tc>
          <w:tcPr>
            <w:tcW w:w="1890" w:type="dxa"/>
            <w:shd w:val="clear" w:color="auto" w:fill="D9D9D9" w:themeFill="background1" w:themeFillShade="D9"/>
            <w:vAlign w:val="center"/>
          </w:tcPr>
          <w:p w14:paraId="3DAD53C1"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9</w:t>
            </w:r>
          </w:p>
        </w:tc>
        <w:tc>
          <w:tcPr>
            <w:tcW w:w="1890" w:type="dxa"/>
            <w:shd w:val="clear" w:color="auto" w:fill="D9D9D9" w:themeFill="background1" w:themeFillShade="D9"/>
            <w:vAlign w:val="center"/>
          </w:tcPr>
          <w:p w14:paraId="3D72E203" w14:textId="77777777" w:rsidR="001B2943" w:rsidRPr="001B2943" w:rsidRDefault="001B2943" w:rsidP="00356155">
            <w:pPr>
              <w:spacing w:after="0" w:line="240" w:lineRule="auto"/>
              <w:ind w:left="642" w:right="626"/>
              <w:jc w:val="center"/>
              <w:rPr>
                <w:rFonts w:ascii="Arial" w:eastAsia="Arial" w:hAnsi="Arial" w:cs="Arial"/>
                <w:sz w:val="24"/>
                <w:szCs w:val="24"/>
              </w:rPr>
            </w:pPr>
            <w:r w:rsidRPr="001B2943">
              <w:rPr>
                <w:rFonts w:ascii="Arial" w:eastAsia="Arial" w:hAnsi="Arial" w:cs="Arial"/>
                <w:sz w:val="24"/>
                <w:szCs w:val="24"/>
              </w:rPr>
              <w:t>3</w:t>
            </w:r>
          </w:p>
        </w:tc>
        <w:tc>
          <w:tcPr>
            <w:tcW w:w="1815" w:type="dxa"/>
            <w:shd w:val="clear" w:color="auto" w:fill="D9D9D9" w:themeFill="background1" w:themeFillShade="D9"/>
            <w:vAlign w:val="center"/>
          </w:tcPr>
          <w:p w14:paraId="7B557131"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w:t>
            </w:r>
          </w:p>
        </w:tc>
      </w:tr>
      <w:tr w:rsidR="001B2943" w:rsidRPr="001B2943" w14:paraId="5B7EDE4D" w14:textId="77777777" w:rsidTr="00356155">
        <w:trPr>
          <w:cantSplit/>
          <w:tblHeader/>
          <w:jc w:val="center"/>
        </w:trPr>
        <w:tc>
          <w:tcPr>
            <w:tcW w:w="3160" w:type="dxa"/>
            <w:shd w:val="clear" w:color="auto" w:fill="auto"/>
          </w:tcPr>
          <w:p w14:paraId="2E20BED7"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Times New Roman" w:hAnsi="Arial" w:cs="Arial"/>
                <w:color w:val="000000" w:themeColor="text1"/>
                <w:sz w:val="24"/>
                <w:szCs w:val="24"/>
              </w:rPr>
              <w:t>Socioeconomically Disadvantaged, Grade 4</w:t>
            </w:r>
          </w:p>
        </w:tc>
        <w:tc>
          <w:tcPr>
            <w:tcW w:w="1890" w:type="dxa"/>
            <w:shd w:val="clear" w:color="auto" w:fill="auto"/>
            <w:vAlign w:val="center"/>
          </w:tcPr>
          <w:p w14:paraId="3945F9E6"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40</w:t>
            </w:r>
          </w:p>
        </w:tc>
        <w:tc>
          <w:tcPr>
            <w:tcW w:w="1890" w:type="dxa"/>
            <w:shd w:val="clear" w:color="auto" w:fill="auto"/>
            <w:vAlign w:val="center"/>
          </w:tcPr>
          <w:p w14:paraId="4C90C472"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39</w:t>
            </w:r>
          </w:p>
        </w:tc>
        <w:tc>
          <w:tcPr>
            <w:tcW w:w="1890" w:type="dxa"/>
            <w:shd w:val="clear" w:color="auto" w:fill="auto"/>
            <w:vAlign w:val="center"/>
          </w:tcPr>
          <w:p w14:paraId="68CD25B9"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18</w:t>
            </w:r>
          </w:p>
        </w:tc>
        <w:tc>
          <w:tcPr>
            <w:tcW w:w="1815" w:type="dxa"/>
            <w:shd w:val="clear" w:color="auto" w:fill="auto"/>
            <w:vAlign w:val="center"/>
          </w:tcPr>
          <w:p w14:paraId="212D2205"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3</w:t>
            </w:r>
          </w:p>
        </w:tc>
      </w:tr>
      <w:tr w:rsidR="001B2943" w:rsidRPr="001B2943" w14:paraId="315F67A2" w14:textId="77777777" w:rsidTr="00356155">
        <w:trPr>
          <w:cantSplit/>
          <w:tblHeader/>
          <w:jc w:val="center"/>
        </w:trPr>
        <w:tc>
          <w:tcPr>
            <w:tcW w:w="3160" w:type="dxa"/>
            <w:shd w:val="clear" w:color="auto" w:fill="D9D9D9" w:themeFill="background1" w:themeFillShade="D9"/>
          </w:tcPr>
          <w:p w14:paraId="2D230A90" w14:textId="77777777" w:rsidR="001B2943" w:rsidRPr="001B2943" w:rsidRDefault="001B2943" w:rsidP="00356155">
            <w:pPr>
              <w:spacing w:after="0" w:line="240" w:lineRule="auto"/>
              <w:ind w:right="76"/>
              <w:rPr>
                <w:rFonts w:ascii="Arial" w:eastAsia="Times New Roman" w:hAnsi="Arial" w:cs="Arial"/>
                <w:color w:val="000000" w:themeColor="text1"/>
                <w:sz w:val="24"/>
                <w:szCs w:val="24"/>
              </w:rPr>
            </w:pPr>
            <w:r w:rsidRPr="001B2943">
              <w:rPr>
                <w:rFonts w:ascii="Arial" w:eastAsia="Times New Roman" w:hAnsi="Arial" w:cs="Arial"/>
                <w:color w:val="000000" w:themeColor="text1"/>
                <w:sz w:val="24"/>
                <w:szCs w:val="24"/>
              </w:rPr>
              <w:t>Socioeconomically Disadvantaged, Grade 8</w:t>
            </w:r>
          </w:p>
        </w:tc>
        <w:tc>
          <w:tcPr>
            <w:tcW w:w="1890" w:type="dxa"/>
            <w:shd w:val="clear" w:color="auto" w:fill="D9D9D9" w:themeFill="background1" w:themeFillShade="D9"/>
            <w:vAlign w:val="center"/>
          </w:tcPr>
          <w:p w14:paraId="345900F1"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59</w:t>
            </w:r>
          </w:p>
        </w:tc>
        <w:tc>
          <w:tcPr>
            <w:tcW w:w="1890" w:type="dxa"/>
            <w:shd w:val="clear" w:color="auto" w:fill="D9D9D9" w:themeFill="background1" w:themeFillShade="D9"/>
            <w:vAlign w:val="center"/>
          </w:tcPr>
          <w:p w14:paraId="5585F418"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28</w:t>
            </w:r>
          </w:p>
        </w:tc>
        <w:tc>
          <w:tcPr>
            <w:tcW w:w="1890" w:type="dxa"/>
            <w:shd w:val="clear" w:color="auto" w:fill="D9D9D9" w:themeFill="background1" w:themeFillShade="D9"/>
            <w:vAlign w:val="center"/>
          </w:tcPr>
          <w:p w14:paraId="0EF20EB2"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10</w:t>
            </w:r>
          </w:p>
        </w:tc>
        <w:tc>
          <w:tcPr>
            <w:tcW w:w="1815" w:type="dxa"/>
            <w:shd w:val="clear" w:color="auto" w:fill="D9D9D9" w:themeFill="background1" w:themeFillShade="D9"/>
            <w:vAlign w:val="center"/>
          </w:tcPr>
          <w:p w14:paraId="772A6B32"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3</w:t>
            </w:r>
          </w:p>
        </w:tc>
      </w:tr>
      <w:tr w:rsidR="001B2943" w:rsidRPr="001B2943" w14:paraId="41F05B96" w14:textId="77777777" w:rsidTr="00356155">
        <w:trPr>
          <w:cantSplit/>
          <w:tblHeader/>
          <w:jc w:val="center"/>
        </w:trPr>
        <w:tc>
          <w:tcPr>
            <w:tcW w:w="3160" w:type="dxa"/>
            <w:shd w:val="clear" w:color="auto" w:fill="auto"/>
          </w:tcPr>
          <w:p w14:paraId="34177F1B"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Students with Disabilities, Grade 4</w:t>
            </w:r>
          </w:p>
        </w:tc>
        <w:tc>
          <w:tcPr>
            <w:tcW w:w="1890" w:type="dxa"/>
            <w:shd w:val="clear" w:color="auto" w:fill="auto"/>
            <w:vAlign w:val="center"/>
          </w:tcPr>
          <w:p w14:paraId="0473ECB4"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57</w:t>
            </w:r>
          </w:p>
        </w:tc>
        <w:tc>
          <w:tcPr>
            <w:tcW w:w="1890" w:type="dxa"/>
            <w:shd w:val="clear" w:color="auto" w:fill="auto"/>
            <w:vAlign w:val="center"/>
          </w:tcPr>
          <w:p w14:paraId="6E4C6A36"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26</w:t>
            </w:r>
          </w:p>
        </w:tc>
        <w:tc>
          <w:tcPr>
            <w:tcW w:w="1890" w:type="dxa"/>
            <w:shd w:val="clear" w:color="auto" w:fill="auto"/>
            <w:vAlign w:val="center"/>
          </w:tcPr>
          <w:p w14:paraId="04939BFF"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13</w:t>
            </w:r>
          </w:p>
        </w:tc>
        <w:tc>
          <w:tcPr>
            <w:tcW w:w="1815" w:type="dxa"/>
            <w:shd w:val="clear" w:color="auto" w:fill="auto"/>
            <w:vAlign w:val="center"/>
          </w:tcPr>
          <w:p w14:paraId="2DD43B36"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4</w:t>
            </w:r>
          </w:p>
        </w:tc>
      </w:tr>
      <w:tr w:rsidR="001B2943" w:rsidRPr="001B2943" w14:paraId="032FB9A3" w14:textId="77777777" w:rsidTr="00356155">
        <w:trPr>
          <w:cantSplit/>
          <w:tblHeader/>
          <w:jc w:val="center"/>
        </w:trPr>
        <w:tc>
          <w:tcPr>
            <w:tcW w:w="3160" w:type="dxa"/>
            <w:shd w:val="clear" w:color="auto" w:fill="D9D9D9" w:themeFill="background1" w:themeFillShade="D9"/>
          </w:tcPr>
          <w:p w14:paraId="3CF66295" w14:textId="77777777" w:rsidR="001B2943" w:rsidRPr="001B2943" w:rsidRDefault="001B2943" w:rsidP="00356155">
            <w:pPr>
              <w:spacing w:after="0" w:line="240" w:lineRule="auto"/>
              <w:ind w:right="76"/>
              <w:rPr>
                <w:rFonts w:ascii="Arial" w:eastAsia="Arial" w:hAnsi="Arial" w:cs="Arial"/>
                <w:bCs/>
                <w:spacing w:val="1"/>
                <w:sz w:val="24"/>
                <w:szCs w:val="24"/>
              </w:rPr>
            </w:pPr>
            <w:r w:rsidRPr="001B2943">
              <w:rPr>
                <w:rFonts w:ascii="Arial" w:eastAsia="Arial" w:hAnsi="Arial" w:cs="Arial"/>
                <w:bCs/>
                <w:spacing w:val="1"/>
                <w:sz w:val="24"/>
                <w:szCs w:val="24"/>
              </w:rPr>
              <w:t>Students with Disabilities, Grade 8</w:t>
            </w:r>
          </w:p>
        </w:tc>
        <w:tc>
          <w:tcPr>
            <w:tcW w:w="1890" w:type="dxa"/>
            <w:shd w:val="clear" w:color="auto" w:fill="D9D9D9" w:themeFill="background1" w:themeFillShade="D9"/>
            <w:vAlign w:val="center"/>
          </w:tcPr>
          <w:p w14:paraId="5330C6D8" w14:textId="77777777" w:rsidR="001B2943" w:rsidRPr="001B2943" w:rsidRDefault="001B2943" w:rsidP="00356155">
            <w:pPr>
              <w:spacing w:after="0" w:line="240" w:lineRule="auto"/>
              <w:ind w:left="594" w:right="572"/>
              <w:jc w:val="center"/>
              <w:rPr>
                <w:rFonts w:ascii="Arial" w:eastAsia="Arial" w:hAnsi="Arial" w:cs="Arial"/>
                <w:sz w:val="24"/>
                <w:szCs w:val="24"/>
              </w:rPr>
            </w:pPr>
            <w:r w:rsidRPr="001B2943">
              <w:rPr>
                <w:rFonts w:ascii="Arial" w:eastAsia="Arial" w:hAnsi="Arial" w:cs="Arial"/>
                <w:sz w:val="24"/>
                <w:szCs w:val="24"/>
              </w:rPr>
              <w:t>83</w:t>
            </w:r>
          </w:p>
        </w:tc>
        <w:tc>
          <w:tcPr>
            <w:tcW w:w="1890" w:type="dxa"/>
            <w:shd w:val="clear" w:color="auto" w:fill="D9D9D9" w:themeFill="background1" w:themeFillShade="D9"/>
            <w:vAlign w:val="center"/>
          </w:tcPr>
          <w:p w14:paraId="114928B5" w14:textId="77777777" w:rsidR="001B2943" w:rsidRPr="001B2943" w:rsidRDefault="001B2943" w:rsidP="00356155">
            <w:pPr>
              <w:spacing w:after="0" w:line="240" w:lineRule="auto"/>
              <w:ind w:left="595" w:right="569"/>
              <w:jc w:val="center"/>
              <w:rPr>
                <w:rFonts w:ascii="Arial" w:eastAsia="Arial" w:hAnsi="Arial" w:cs="Arial"/>
                <w:sz w:val="24"/>
                <w:szCs w:val="24"/>
              </w:rPr>
            </w:pPr>
            <w:r w:rsidRPr="001B2943">
              <w:rPr>
                <w:rFonts w:ascii="Arial" w:eastAsia="Arial" w:hAnsi="Arial" w:cs="Arial"/>
                <w:sz w:val="24"/>
                <w:szCs w:val="24"/>
              </w:rPr>
              <w:t>12</w:t>
            </w:r>
          </w:p>
        </w:tc>
        <w:tc>
          <w:tcPr>
            <w:tcW w:w="1890" w:type="dxa"/>
            <w:shd w:val="clear" w:color="auto" w:fill="D9D9D9" w:themeFill="background1" w:themeFillShade="D9"/>
            <w:vAlign w:val="center"/>
          </w:tcPr>
          <w:p w14:paraId="3EAB723C" w14:textId="77777777" w:rsidR="001B2943" w:rsidRPr="001B2943" w:rsidRDefault="001B2943" w:rsidP="00356155">
            <w:pPr>
              <w:spacing w:after="0" w:line="240" w:lineRule="auto"/>
              <w:ind w:left="642" w:right="626"/>
              <w:jc w:val="center"/>
              <w:rPr>
                <w:rFonts w:ascii="Arial" w:eastAsia="Arial" w:hAnsi="Arial" w:cs="Arial"/>
                <w:sz w:val="24"/>
                <w:szCs w:val="24"/>
              </w:rPr>
            </w:pPr>
            <w:r w:rsidRPr="001B2943">
              <w:rPr>
                <w:rFonts w:ascii="Arial" w:eastAsia="Arial" w:hAnsi="Arial" w:cs="Arial"/>
                <w:sz w:val="24"/>
                <w:szCs w:val="24"/>
              </w:rPr>
              <w:t>5</w:t>
            </w:r>
          </w:p>
        </w:tc>
        <w:tc>
          <w:tcPr>
            <w:tcW w:w="1815" w:type="dxa"/>
            <w:shd w:val="clear" w:color="auto" w:fill="D9D9D9" w:themeFill="background1" w:themeFillShade="D9"/>
            <w:vAlign w:val="center"/>
          </w:tcPr>
          <w:p w14:paraId="524A3067" w14:textId="77777777" w:rsidR="001B2943" w:rsidRPr="001B2943" w:rsidRDefault="001B2943" w:rsidP="00356155">
            <w:pPr>
              <w:spacing w:after="0" w:line="240" w:lineRule="auto"/>
              <w:ind w:left="642" w:right="625"/>
              <w:jc w:val="center"/>
              <w:rPr>
                <w:rFonts w:ascii="Arial" w:eastAsia="Arial" w:hAnsi="Arial" w:cs="Arial"/>
                <w:sz w:val="24"/>
                <w:szCs w:val="24"/>
              </w:rPr>
            </w:pPr>
            <w:r w:rsidRPr="001B2943">
              <w:rPr>
                <w:rFonts w:ascii="Arial" w:eastAsia="Arial" w:hAnsi="Arial" w:cs="Arial"/>
                <w:sz w:val="24"/>
                <w:szCs w:val="24"/>
              </w:rPr>
              <w:t>1</w:t>
            </w:r>
          </w:p>
        </w:tc>
      </w:tr>
    </w:tbl>
    <w:p w14:paraId="58F14A00" w14:textId="77777777" w:rsidR="001B2943" w:rsidRPr="001B2943" w:rsidRDefault="001B2943" w:rsidP="001B2943">
      <w:pPr>
        <w:spacing w:before="120" w:after="0" w:line="240" w:lineRule="auto"/>
        <w:ind w:left="-446" w:right="-14"/>
        <w:rPr>
          <w:rFonts w:ascii="Arial" w:eastAsia="Arial" w:hAnsi="Arial" w:cs="Arial"/>
          <w:sz w:val="24"/>
          <w:szCs w:val="24"/>
        </w:rPr>
      </w:pPr>
      <w:r w:rsidRPr="001B2943">
        <w:rPr>
          <w:rFonts w:ascii="Arial" w:eastAsia="Arial" w:hAnsi="Arial" w:cs="Arial"/>
          <w:spacing w:val="-1"/>
          <w:sz w:val="24"/>
          <w:szCs w:val="24"/>
        </w:rPr>
        <w:t>**</w:t>
      </w:r>
      <w:r w:rsidRPr="001B2943">
        <w:rPr>
          <w:rFonts w:ascii="Arial" w:eastAsia="Arial" w:hAnsi="Arial" w:cs="Arial"/>
          <w:sz w:val="24"/>
          <w:szCs w:val="24"/>
        </w:rPr>
        <w:t>R</w:t>
      </w:r>
      <w:r w:rsidRPr="001B2943">
        <w:rPr>
          <w:rFonts w:ascii="Arial" w:eastAsia="Arial" w:hAnsi="Arial" w:cs="Arial"/>
          <w:spacing w:val="2"/>
          <w:sz w:val="24"/>
          <w:szCs w:val="24"/>
        </w:rPr>
        <w:t>e</w:t>
      </w:r>
      <w:r w:rsidRPr="001B2943">
        <w:rPr>
          <w:rFonts w:ascii="Arial" w:eastAsia="Arial" w:hAnsi="Arial" w:cs="Arial"/>
          <w:sz w:val="24"/>
          <w:szCs w:val="24"/>
        </w:rPr>
        <w:t>p</w:t>
      </w:r>
      <w:r w:rsidRPr="001B2943">
        <w:rPr>
          <w:rFonts w:ascii="Arial" w:eastAsia="Arial" w:hAnsi="Arial" w:cs="Arial"/>
          <w:spacing w:val="-1"/>
          <w:sz w:val="24"/>
          <w:szCs w:val="24"/>
        </w:rPr>
        <w:t>o</w:t>
      </w:r>
      <w:r w:rsidRPr="001B2943">
        <w:rPr>
          <w:rFonts w:ascii="Arial" w:eastAsia="Arial" w:hAnsi="Arial" w:cs="Arial"/>
          <w:spacing w:val="1"/>
          <w:sz w:val="24"/>
          <w:szCs w:val="24"/>
        </w:rPr>
        <w:t>r</w:t>
      </w:r>
      <w:r w:rsidRPr="001B2943">
        <w:rPr>
          <w:rFonts w:ascii="Arial" w:eastAsia="Arial" w:hAnsi="Arial" w:cs="Arial"/>
          <w:spacing w:val="2"/>
          <w:sz w:val="24"/>
          <w:szCs w:val="24"/>
        </w:rPr>
        <w:t>t</w:t>
      </w:r>
      <w:r w:rsidRPr="001B2943">
        <w:rPr>
          <w:rFonts w:ascii="Arial" w:eastAsia="Arial" w:hAnsi="Arial" w:cs="Arial"/>
          <w:spacing w:val="-1"/>
          <w:sz w:val="24"/>
          <w:szCs w:val="24"/>
        </w:rPr>
        <w:t>i</w:t>
      </w:r>
      <w:r w:rsidRPr="001B2943">
        <w:rPr>
          <w:rFonts w:ascii="Arial" w:eastAsia="Arial" w:hAnsi="Arial" w:cs="Arial"/>
          <w:sz w:val="24"/>
          <w:szCs w:val="24"/>
        </w:rPr>
        <w:t>ng</w:t>
      </w:r>
      <w:r w:rsidRPr="001B2943">
        <w:rPr>
          <w:rFonts w:ascii="Arial" w:eastAsia="Arial" w:hAnsi="Arial" w:cs="Arial"/>
          <w:spacing w:val="-11"/>
          <w:sz w:val="24"/>
          <w:szCs w:val="24"/>
        </w:rPr>
        <w:t xml:space="preserve"> </w:t>
      </w:r>
      <w:r w:rsidRPr="001B2943">
        <w:rPr>
          <w:rFonts w:ascii="Arial" w:eastAsia="Arial" w:hAnsi="Arial" w:cs="Arial"/>
          <w:spacing w:val="1"/>
          <w:sz w:val="24"/>
          <w:szCs w:val="24"/>
        </w:rPr>
        <w:t>s</w:t>
      </w:r>
      <w:r w:rsidRPr="001B2943">
        <w:rPr>
          <w:rFonts w:ascii="Arial" w:eastAsia="Arial" w:hAnsi="Arial" w:cs="Arial"/>
          <w:spacing w:val="2"/>
          <w:sz w:val="24"/>
          <w:szCs w:val="24"/>
        </w:rPr>
        <w:t>t</w:t>
      </w:r>
      <w:r w:rsidRPr="001B2943">
        <w:rPr>
          <w:rFonts w:ascii="Arial" w:eastAsia="Arial" w:hAnsi="Arial" w:cs="Arial"/>
          <w:sz w:val="24"/>
          <w:szCs w:val="24"/>
        </w:rPr>
        <w:t>a</w:t>
      </w:r>
      <w:r w:rsidRPr="001B2943">
        <w:rPr>
          <w:rFonts w:ascii="Arial" w:eastAsia="Arial" w:hAnsi="Arial" w:cs="Arial"/>
          <w:spacing w:val="-1"/>
          <w:sz w:val="24"/>
          <w:szCs w:val="24"/>
        </w:rPr>
        <w:t>n</w:t>
      </w:r>
      <w:r w:rsidRPr="001B2943">
        <w:rPr>
          <w:rFonts w:ascii="Arial" w:eastAsia="Arial" w:hAnsi="Arial" w:cs="Arial"/>
          <w:spacing w:val="2"/>
          <w:sz w:val="24"/>
          <w:szCs w:val="24"/>
        </w:rPr>
        <w:t>d</w:t>
      </w:r>
      <w:r w:rsidRPr="001B2943">
        <w:rPr>
          <w:rFonts w:ascii="Arial" w:eastAsia="Arial" w:hAnsi="Arial" w:cs="Arial"/>
          <w:sz w:val="24"/>
          <w:szCs w:val="24"/>
        </w:rPr>
        <w:t>ards</w:t>
      </w:r>
      <w:r w:rsidRPr="001B2943">
        <w:rPr>
          <w:rFonts w:ascii="Arial" w:eastAsia="Arial" w:hAnsi="Arial" w:cs="Arial"/>
          <w:spacing w:val="-6"/>
          <w:sz w:val="24"/>
          <w:szCs w:val="24"/>
        </w:rPr>
        <w:t xml:space="preserve"> </w:t>
      </w:r>
      <w:r w:rsidRPr="001B2943">
        <w:rPr>
          <w:rFonts w:ascii="Arial" w:eastAsia="Arial" w:hAnsi="Arial" w:cs="Arial"/>
          <w:spacing w:val="-2"/>
          <w:sz w:val="24"/>
          <w:szCs w:val="24"/>
        </w:rPr>
        <w:t>w</w:t>
      </w:r>
      <w:r w:rsidRPr="001B2943">
        <w:rPr>
          <w:rFonts w:ascii="Arial" w:eastAsia="Arial" w:hAnsi="Arial" w:cs="Arial"/>
          <w:sz w:val="24"/>
          <w:szCs w:val="24"/>
        </w:rPr>
        <w:t>ere</w:t>
      </w:r>
      <w:r w:rsidRPr="001B2943">
        <w:rPr>
          <w:rFonts w:ascii="Arial" w:eastAsia="Arial" w:hAnsi="Arial" w:cs="Arial"/>
          <w:spacing w:val="-2"/>
          <w:sz w:val="24"/>
          <w:szCs w:val="24"/>
        </w:rPr>
        <w:t xml:space="preserve"> </w:t>
      </w:r>
      <w:r w:rsidRPr="001B2943">
        <w:rPr>
          <w:rFonts w:ascii="Arial" w:eastAsia="Arial" w:hAnsi="Arial" w:cs="Arial"/>
          <w:sz w:val="24"/>
          <w:szCs w:val="24"/>
        </w:rPr>
        <w:t>n</w:t>
      </w:r>
      <w:r w:rsidRPr="001B2943">
        <w:rPr>
          <w:rFonts w:ascii="Arial" w:eastAsia="Arial" w:hAnsi="Arial" w:cs="Arial"/>
          <w:spacing w:val="-1"/>
          <w:sz w:val="24"/>
          <w:szCs w:val="24"/>
        </w:rPr>
        <w:t>o</w:t>
      </w:r>
      <w:r w:rsidRPr="001B2943">
        <w:rPr>
          <w:rFonts w:ascii="Arial" w:eastAsia="Arial" w:hAnsi="Arial" w:cs="Arial"/>
          <w:sz w:val="24"/>
          <w:szCs w:val="24"/>
        </w:rPr>
        <w:t>t</w:t>
      </w:r>
      <w:r w:rsidRPr="001B2943">
        <w:rPr>
          <w:rFonts w:ascii="Arial" w:eastAsia="Arial" w:hAnsi="Arial" w:cs="Arial"/>
          <w:spacing w:val="-3"/>
          <w:sz w:val="24"/>
          <w:szCs w:val="24"/>
        </w:rPr>
        <w:t xml:space="preserve"> </w:t>
      </w:r>
      <w:r w:rsidRPr="001B2943">
        <w:rPr>
          <w:rFonts w:ascii="Arial" w:eastAsia="Arial" w:hAnsi="Arial" w:cs="Arial"/>
          <w:spacing w:val="4"/>
          <w:sz w:val="24"/>
          <w:szCs w:val="24"/>
        </w:rPr>
        <w:t>m</w:t>
      </w:r>
      <w:r w:rsidRPr="001B2943">
        <w:rPr>
          <w:rFonts w:ascii="Arial" w:eastAsia="Arial" w:hAnsi="Arial" w:cs="Arial"/>
          <w:sz w:val="24"/>
          <w:szCs w:val="24"/>
        </w:rPr>
        <w:t>et.</w:t>
      </w:r>
    </w:p>
    <w:p w14:paraId="3BB0CD26" w14:textId="77777777" w:rsidR="001B2943" w:rsidRPr="001B2943" w:rsidRDefault="001B2943" w:rsidP="001B2943">
      <w:pPr>
        <w:spacing w:after="0" w:line="240" w:lineRule="auto"/>
        <w:ind w:left="-450" w:right="-20"/>
        <w:rPr>
          <w:rFonts w:ascii="Arial" w:eastAsia="Arial" w:hAnsi="Arial" w:cs="Arial"/>
          <w:sz w:val="24"/>
          <w:szCs w:val="24"/>
        </w:rPr>
      </w:pPr>
      <w:r w:rsidRPr="001B2943">
        <w:rPr>
          <w:rFonts w:ascii="Arial" w:eastAsia="Arial" w:hAnsi="Arial" w:cs="Arial"/>
          <w:sz w:val="24"/>
          <w:szCs w:val="24"/>
        </w:rPr>
        <w:t># Equals less than 1% and rounds to zero.</w:t>
      </w:r>
    </w:p>
    <w:p w14:paraId="08BB11E9" w14:textId="77777777" w:rsidR="001B2943" w:rsidRPr="001B2943" w:rsidRDefault="001B2943" w:rsidP="001B2943">
      <w:pPr>
        <w:spacing w:after="0" w:line="240" w:lineRule="auto"/>
        <w:ind w:left="-86"/>
        <w:sectPr w:rsidR="001B2943" w:rsidRPr="001B2943" w:rsidSect="001B2943">
          <w:headerReference w:type="default" r:id="rId9"/>
          <w:pgSz w:w="12240" w:h="15840"/>
          <w:pgMar w:top="1440" w:right="1440" w:bottom="1440" w:left="1440" w:header="720" w:footer="432" w:gutter="0"/>
          <w:cols w:space="720"/>
          <w:docGrid w:linePitch="299"/>
        </w:sectPr>
      </w:pPr>
    </w:p>
    <w:p w14:paraId="0BAAC8BA" w14:textId="77777777" w:rsidR="001B2943" w:rsidRPr="001B2943" w:rsidRDefault="001B2943" w:rsidP="001B2943">
      <w:pPr>
        <w:pStyle w:val="Heading3"/>
        <w:keepLines w:val="0"/>
        <w:widowControl w:val="0"/>
        <w:spacing w:before="240" w:after="240" w:line="240" w:lineRule="auto"/>
        <w:rPr>
          <w:rFonts w:ascii="Arial" w:eastAsia="Arial" w:hAnsi="Arial"/>
          <w:b/>
          <w:bCs/>
          <w:color w:val="auto"/>
          <w:kern w:val="0"/>
          <w:szCs w:val="26"/>
          <w14:ligatures w14:val="none"/>
        </w:rPr>
      </w:pPr>
      <w:r w:rsidRPr="001B2943">
        <w:rPr>
          <w:rFonts w:ascii="Arial" w:eastAsia="Arial" w:hAnsi="Arial"/>
          <w:b/>
          <w:bCs/>
          <w:color w:val="auto"/>
          <w:kern w:val="0"/>
          <w:szCs w:val="26"/>
          <w14:ligatures w14:val="none"/>
        </w:rPr>
        <w:lastRenderedPageBreak/>
        <w:t xml:space="preserve">Reading and Mathematics, Students with Disabilities and/or English Language Learners </w:t>
      </w:r>
    </w:p>
    <w:p w14:paraId="31E33A13" w14:textId="77777777" w:rsidR="001B2943" w:rsidRDefault="001B2943" w:rsidP="001B2943">
      <w:pPr>
        <w:pStyle w:val="Heading4"/>
        <w:widowControl w:val="0"/>
        <w:spacing w:before="0" w:after="0" w:line="276" w:lineRule="auto"/>
        <w:rPr>
          <w:rFonts w:ascii="Arial" w:hAnsi="Arial"/>
          <w:b/>
          <w:i w:val="0"/>
          <w:color w:val="auto"/>
          <w:kern w:val="0"/>
          <w:szCs w:val="22"/>
          <w14:ligatures w14:val="none"/>
        </w:rPr>
      </w:pPr>
      <w:r w:rsidRPr="001B2943">
        <w:rPr>
          <w:rFonts w:ascii="Arial" w:hAnsi="Arial"/>
          <w:b/>
          <w:i w:val="0"/>
          <w:color w:val="auto"/>
          <w:kern w:val="0"/>
          <w:szCs w:val="22"/>
          <w14:ligatures w14:val="none"/>
        </w:rPr>
        <w:t>2024 NAEP Test Results for Grades Four and Eight</w:t>
      </w:r>
    </w:p>
    <w:tbl>
      <w:tblPr>
        <w:tblStyle w:val="TableGrid"/>
        <w:tblpPr w:leftFromText="180" w:rightFromText="180" w:vertAnchor="text" w:horzAnchor="margin" w:tblpXSpec="center" w:tblpY="41"/>
        <w:tblW w:w="10890" w:type="dxa"/>
        <w:tblLayout w:type="fixed"/>
        <w:tblLook w:val="04A0" w:firstRow="1" w:lastRow="0" w:firstColumn="1" w:lastColumn="0" w:noHBand="0" w:noVBand="1"/>
        <w:tblDescription w:val="Displays the 2024 NAEP results in Reading and mathematics, for students with disabilities and/or English language learners, grades 4 and 8."/>
      </w:tblPr>
      <w:tblGrid>
        <w:gridCol w:w="1710"/>
        <w:gridCol w:w="1537"/>
        <w:gridCol w:w="1523"/>
        <w:gridCol w:w="1530"/>
        <w:gridCol w:w="1530"/>
        <w:gridCol w:w="1530"/>
        <w:gridCol w:w="1530"/>
      </w:tblGrid>
      <w:tr w:rsidR="001B2943" w:rsidRPr="001B2943" w14:paraId="17DCD4AF" w14:textId="77777777" w:rsidTr="001B2943">
        <w:trPr>
          <w:cantSplit/>
          <w:tblHeader/>
        </w:trPr>
        <w:tc>
          <w:tcPr>
            <w:tcW w:w="1710" w:type="dxa"/>
            <w:shd w:val="clear" w:color="auto" w:fill="D9D9D9" w:themeFill="background1" w:themeFillShade="D9"/>
          </w:tcPr>
          <w:p w14:paraId="68CD27B4" w14:textId="77777777" w:rsidR="001B2943" w:rsidRPr="001B2943" w:rsidRDefault="001B2943" w:rsidP="001B2943">
            <w:pPr>
              <w:spacing w:before="240" w:after="0" w:line="240" w:lineRule="auto"/>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Subject</w:t>
            </w:r>
          </w:p>
          <w:p w14:paraId="21791D8D" w14:textId="77777777" w:rsidR="001B2943" w:rsidRPr="001B2943" w:rsidRDefault="001B2943" w:rsidP="001B2943">
            <w:pPr>
              <w:spacing w:after="0" w:line="240" w:lineRule="auto"/>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and</w:t>
            </w:r>
          </w:p>
          <w:p w14:paraId="3E6F790C" w14:textId="77777777" w:rsidR="001B2943" w:rsidRPr="001B2943" w:rsidRDefault="001B2943" w:rsidP="001B2943">
            <w:pPr>
              <w:spacing w:line="240" w:lineRule="auto"/>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Grade Level</w:t>
            </w:r>
          </w:p>
        </w:tc>
        <w:tc>
          <w:tcPr>
            <w:tcW w:w="1537" w:type="dxa"/>
            <w:shd w:val="clear" w:color="auto" w:fill="D9D9D9" w:themeFill="background1" w:themeFillShade="D9"/>
          </w:tcPr>
          <w:p w14:paraId="55839E7F" w14:textId="77777777" w:rsidR="001B2943" w:rsidRPr="001B2943" w:rsidRDefault="001B2943" w:rsidP="001B2943">
            <w:pPr>
              <w:spacing w:before="240" w:after="0" w:line="240" w:lineRule="auto"/>
              <w:ind w:left="-108" w:right="-101"/>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State Participation Rate Students with Disabilities and/or</w:t>
            </w:r>
          </w:p>
          <w:p w14:paraId="35643F83" w14:textId="77777777" w:rsidR="001B2943" w:rsidRPr="001B2943" w:rsidRDefault="001B2943" w:rsidP="001B2943">
            <w:pPr>
              <w:spacing w:line="240" w:lineRule="auto"/>
              <w:ind w:left="-108" w:right="-101"/>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English Language Learners</w:t>
            </w:r>
          </w:p>
        </w:tc>
        <w:tc>
          <w:tcPr>
            <w:tcW w:w="1523" w:type="dxa"/>
            <w:shd w:val="clear" w:color="auto" w:fill="D9D9D9" w:themeFill="background1" w:themeFillShade="D9"/>
          </w:tcPr>
          <w:p w14:paraId="61E5421B" w14:textId="77777777" w:rsidR="001B2943" w:rsidRPr="001B2943" w:rsidRDefault="001B2943" w:rsidP="001B2943">
            <w:pPr>
              <w:spacing w:before="240" w:after="0" w:line="240" w:lineRule="auto"/>
              <w:ind w:left="-115" w:right="-108"/>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National Participation Rate Students with Disabilities and/or</w:t>
            </w:r>
          </w:p>
          <w:p w14:paraId="3325E485" w14:textId="77777777" w:rsidR="001B2943" w:rsidRPr="001B2943" w:rsidRDefault="001B2943" w:rsidP="001B2943">
            <w:pPr>
              <w:spacing w:line="240" w:lineRule="auto"/>
              <w:ind w:left="-115" w:right="-108"/>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English Language Learners</w:t>
            </w:r>
          </w:p>
        </w:tc>
        <w:tc>
          <w:tcPr>
            <w:tcW w:w="1530" w:type="dxa"/>
            <w:shd w:val="clear" w:color="auto" w:fill="D9D9D9" w:themeFill="background1" w:themeFillShade="D9"/>
          </w:tcPr>
          <w:p w14:paraId="4FBC8C92" w14:textId="77777777" w:rsidR="001B2943" w:rsidRPr="001B2943" w:rsidRDefault="001B2943" w:rsidP="001B2943">
            <w:pPr>
              <w:spacing w:before="240" w:line="240" w:lineRule="auto"/>
              <w:ind w:left="-108" w:right="-108"/>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State Participation Rate Students with Disabilities</w:t>
            </w:r>
          </w:p>
        </w:tc>
        <w:tc>
          <w:tcPr>
            <w:tcW w:w="1530" w:type="dxa"/>
            <w:shd w:val="clear" w:color="auto" w:fill="D9D9D9" w:themeFill="background1" w:themeFillShade="D9"/>
          </w:tcPr>
          <w:p w14:paraId="0F69971B" w14:textId="77777777" w:rsidR="001B2943" w:rsidRPr="001B2943" w:rsidRDefault="001B2943" w:rsidP="001B2943">
            <w:pPr>
              <w:spacing w:before="240" w:line="240" w:lineRule="auto"/>
              <w:ind w:left="-108" w:right="-108"/>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National Participation Rate Students with Disabilities</w:t>
            </w:r>
          </w:p>
        </w:tc>
        <w:tc>
          <w:tcPr>
            <w:tcW w:w="1530" w:type="dxa"/>
            <w:shd w:val="clear" w:color="auto" w:fill="D9D9D9" w:themeFill="background1" w:themeFillShade="D9"/>
          </w:tcPr>
          <w:p w14:paraId="60D6A705" w14:textId="77777777" w:rsidR="001B2943" w:rsidRPr="001B2943" w:rsidRDefault="001B2943" w:rsidP="001B2943">
            <w:pPr>
              <w:spacing w:before="240" w:after="0" w:line="240" w:lineRule="auto"/>
              <w:ind w:left="-108" w:right="-108"/>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State Participation Rate</w:t>
            </w:r>
          </w:p>
          <w:p w14:paraId="25D25E35" w14:textId="77777777" w:rsidR="001B2943" w:rsidRPr="001B2943" w:rsidRDefault="001B2943" w:rsidP="001B2943">
            <w:pPr>
              <w:spacing w:after="0" w:line="240" w:lineRule="auto"/>
              <w:ind w:left="-108" w:right="-108"/>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English</w:t>
            </w:r>
          </w:p>
          <w:p w14:paraId="1274E69B" w14:textId="77777777" w:rsidR="001B2943" w:rsidRPr="001B2943" w:rsidRDefault="001B2943" w:rsidP="001B2943">
            <w:pPr>
              <w:spacing w:line="240" w:lineRule="auto"/>
              <w:ind w:left="-108" w:right="-108"/>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English Language Learners</w:t>
            </w:r>
          </w:p>
        </w:tc>
        <w:tc>
          <w:tcPr>
            <w:tcW w:w="1530" w:type="dxa"/>
            <w:shd w:val="clear" w:color="auto" w:fill="D9D9D9" w:themeFill="background1" w:themeFillShade="D9"/>
          </w:tcPr>
          <w:p w14:paraId="29BF897F" w14:textId="77777777" w:rsidR="001B2943" w:rsidRPr="001B2943" w:rsidRDefault="001B2943" w:rsidP="001B2943">
            <w:pPr>
              <w:spacing w:before="240" w:after="0" w:line="240" w:lineRule="auto"/>
              <w:ind w:left="-108" w:right="-108"/>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National Participation Rate</w:t>
            </w:r>
          </w:p>
          <w:p w14:paraId="340AA807" w14:textId="77777777" w:rsidR="001B2943" w:rsidRPr="001B2943" w:rsidRDefault="001B2943" w:rsidP="001B2943">
            <w:pPr>
              <w:spacing w:line="240" w:lineRule="auto"/>
              <w:ind w:left="-108" w:right="-108"/>
              <w:jc w:val="center"/>
              <w:outlineLvl w:val="3"/>
              <w:rPr>
                <w:rFonts w:ascii="Arial" w:eastAsia="Times New Roman" w:hAnsi="Arial" w:cs="Arial"/>
                <w:b/>
                <w:bCs/>
                <w:color w:val="000000" w:themeColor="text1"/>
                <w:sz w:val="24"/>
                <w:szCs w:val="24"/>
              </w:rPr>
            </w:pPr>
            <w:r w:rsidRPr="001B2943">
              <w:rPr>
                <w:rFonts w:ascii="Arial" w:eastAsia="Times New Roman" w:hAnsi="Arial" w:cs="Arial"/>
                <w:b/>
                <w:bCs/>
                <w:color w:val="000000" w:themeColor="text1"/>
                <w:sz w:val="24"/>
                <w:szCs w:val="24"/>
              </w:rPr>
              <w:t>English Language Learners</w:t>
            </w:r>
          </w:p>
        </w:tc>
      </w:tr>
      <w:tr w:rsidR="001B2943" w:rsidRPr="001B2943" w14:paraId="72B97B66" w14:textId="77777777" w:rsidTr="001B2943">
        <w:trPr>
          <w:cantSplit/>
          <w:tblHeader/>
        </w:trPr>
        <w:tc>
          <w:tcPr>
            <w:tcW w:w="1710" w:type="dxa"/>
          </w:tcPr>
          <w:p w14:paraId="0DD803A3" w14:textId="77777777" w:rsidR="001B2943" w:rsidRPr="001B2943" w:rsidRDefault="001B2943" w:rsidP="001B2943">
            <w:pPr>
              <w:spacing w:before="60" w:after="0" w:line="240" w:lineRule="auto"/>
              <w:ind w:left="-108" w:right="-108"/>
              <w:outlineLvl w:val="3"/>
              <w:rPr>
                <w:rFonts w:ascii="Arial" w:eastAsia="Times New Roman" w:hAnsi="Arial" w:cs="Arial"/>
                <w:bCs/>
                <w:color w:val="000000" w:themeColor="text1"/>
                <w:sz w:val="24"/>
                <w:szCs w:val="24"/>
              </w:rPr>
            </w:pPr>
            <w:r w:rsidRPr="001B2943">
              <w:rPr>
                <w:rFonts w:ascii="Arial" w:eastAsia="Times New Roman" w:hAnsi="Arial" w:cs="Arial"/>
                <w:bCs/>
                <w:color w:val="000000" w:themeColor="text1"/>
                <w:sz w:val="24"/>
                <w:szCs w:val="24"/>
              </w:rPr>
              <w:t xml:space="preserve">Reading </w:t>
            </w:r>
            <w:r w:rsidRPr="001B2943">
              <w:rPr>
                <w:rFonts w:ascii="Arial" w:eastAsia="Times New Roman" w:hAnsi="Arial" w:cs="Arial"/>
                <w:color w:val="000000" w:themeColor="text1"/>
                <w:sz w:val="24"/>
                <w:szCs w:val="24"/>
              </w:rPr>
              <w:t>2024</w:t>
            </w:r>
            <w:r w:rsidRPr="001B2943">
              <w:rPr>
                <w:rFonts w:ascii="Arial" w:eastAsia="Times New Roman" w:hAnsi="Arial" w:cs="Arial"/>
                <w:bCs/>
                <w:color w:val="000000" w:themeColor="text1"/>
                <w:sz w:val="24"/>
                <w:szCs w:val="24"/>
              </w:rPr>
              <w:t>, Grade 4</w:t>
            </w:r>
          </w:p>
        </w:tc>
        <w:tc>
          <w:tcPr>
            <w:tcW w:w="1537" w:type="dxa"/>
            <w:vAlign w:val="center"/>
          </w:tcPr>
          <w:p w14:paraId="33103153" w14:textId="77777777" w:rsidR="001B2943" w:rsidRPr="001B2943" w:rsidRDefault="001B2943" w:rsidP="001B2943">
            <w:pPr>
              <w:spacing w:after="0" w:line="240" w:lineRule="auto"/>
              <w:ind w:left="247" w:right="354"/>
              <w:jc w:val="center"/>
              <w:rPr>
                <w:rFonts w:ascii="Arial" w:eastAsia="Arial" w:hAnsi="Arial" w:cs="Arial"/>
                <w:sz w:val="24"/>
                <w:szCs w:val="24"/>
              </w:rPr>
            </w:pPr>
            <w:r w:rsidRPr="001B2943">
              <w:rPr>
                <w:rFonts w:ascii="Arial" w:eastAsia="Arial" w:hAnsi="Arial" w:cs="Arial"/>
                <w:sz w:val="24"/>
                <w:szCs w:val="24"/>
              </w:rPr>
              <w:t>93%</w:t>
            </w:r>
          </w:p>
        </w:tc>
        <w:tc>
          <w:tcPr>
            <w:tcW w:w="1523" w:type="dxa"/>
            <w:vAlign w:val="center"/>
          </w:tcPr>
          <w:p w14:paraId="0F40FDF8" w14:textId="77777777" w:rsidR="001B2943" w:rsidRPr="001B2943" w:rsidRDefault="001B2943" w:rsidP="001B2943">
            <w:pPr>
              <w:spacing w:after="0" w:line="240" w:lineRule="auto"/>
              <w:ind w:left="240" w:right="347"/>
              <w:jc w:val="center"/>
              <w:rPr>
                <w:rFonts w:ascii="Arial" w:eastAsia="Arial" w:hAnsi="Arial" w:cs="Arial"/>
                <w:sz w:val="24"/>
                <w:szCs w:val="24"/>
              </w:rPr>
            </w:pPr>
            <w:r w:rsidRPr="001B2943">
              <w:rPr>
                <w:rFonts w:ascii="Arial" w:eastAsia="Arial" w:hAnsi="Arial" w:cs="Arial"/>
                <w:sz w:val="24"/>
                <w:szCs w:val="24"/>
              </w:rPr>
              <w:t>90%</w:t>
            </w:r>
          </w:p>
        </w:tc>
        <w:tc>
          <w:tcPr>
            <w:tcW w:w="1530" w:type="dxa"/>
            <w:vAlign w:val="center"/>
          </w:tcPr>
          <w:p w14:paraId="4B5BCB24" w14:textId="77777777" w:rsidR="001B2943" w:rsidRPr="001B2943" w:rsidRDefault="001B2943" w:rsidP="001B2943">
            <w:pPr>
              <w:spacing w:after="0" w:line="240" w:lineRule="auto"/>
              <w:ind w:left="247" w:right="347"/>
              <w:jc w:val="center"/>
              <w:rPr>
                <w:rFonts w:ascii="Arial" w:eastAsia="Arial" w:hAnsi="Arial" w:cs="Arial"/>
                <w:sz w:val="24"/>
                <w:szCs w:val="24"/>
              </w:rPr>
            </w:pPr>
            <w:r w:rsidRPr="001B2943">
              <w:rPr>
                <w:rFonts w:ascii="Arial" w:eastAsia="Arial" w:hAnsi="Arial" w:cs="Arial"/>
                <w:sz w:val="24"/>
                <w:szCs w:val="24"/>
              </w:rPr>
              <w:t>88%</w:t>
            </w:r>
          </w:p>
        </w:tc>
        <w:tc>
          <w:tcPr>
            <w:tcW w:w="1530" w:type="dxa"/>
            <w:vAlign w:val="center"/>
          </w:tcPr>
          <w:p w14:paraId="1B8CF8D3" w14:textId="77777777" w:rsidR="001B2943" w:rsidRPr="001B2943" w:rsidRDefault="001B2943" w:rsidP="001B2943">
            <w:pPr>
              <w:spacing w:after="0" w:line="240" w:lineRule="auto"/>
              <w:ind w:left="337" w:right="347"/>
              <w:jc w:val="center"/>
              <w:rPr>
                <w:rFonts w:ascii="Arial" w:eastAsia="Arial" w:hAnsi="Arial" w:cs="Arial"/>
                <w:sz w:val="24"/>
                <w:szCs w:val="24"/>
              </w:rPr>
            </w:pPr>
            <w:r w:rsidRPr="001B2943">
              <w:rPr>
                <w:rFonts w:ascii="Arial" w:eastAsia="Arial" w:hAnsi="Arial" w:cs="Arial"/>
                <w:sz w:val="24"/>
                <w:szCs w:val="24"/>
              </w:rPr>
              <w:t>88%</w:t>
            </w:r>
          </w:p>
        </w:tc>
        <w:tc>
          <w:tcPr>
            <w:tcW w:w="1530" w:type="dxa"/>
            <w:vAlign w:val="center"/>
          </w:tcPr>
          <w:p w14:paraId="0A327AD7" w14:textId="77777777" w:rsidR="001B2943" w:rsidRPr="001B2943" w:rsidRDefault="001B2943" w:rsidP="001B2943">
            <w:pPr>
              <w:spacing w:after="0" w:line="240" w:lineRule="auto"/>
              <w:ind w:left="247" w:right="347"/>
              <w:jc w:val="center"/>
              <w:rPr>
                <w:rFonts w:ascii="Arial" w:eastAsia="Arial" w:hAnsi="Arial" w:cs="Arial"/>
                <w:sz w:val="24"/>
                <w:szCs w:val="24"/>
              </w:rPr>
            </w:pPr>
            <w:r w:rsidRPr="001B2943">
              <w:rPr>
                <w:rFonts w:ascii="Arial" w:eastAsia="Arial" w:hAnsi="Arial" w:cs="Arial"/>
                <w:sz w:val="24"/>
                <w:szCs w:val="24"/>
              </w:rPr>
              <w:t>95%</w:t>
            </w:r>
          </w:p>
        </w:tc>
        <w:tc>
          <w:tcPr>
            <w:tcW w:w="1530" w:type="dxa"/>
            <w:vAlign w:val="center"/>
          </w:tcPr>
          <w:p w14:paraId="4D9F48D2" w14:textId="77777777" w:rsidR="001B2943" w:rsidRPr="001B2943" w:rsidRDefault="001B2943" w:rsidP="001B2943">
            <w:pPr>
              <w:spacing w:after="0" w:line="240" w:lineRule="auto"/>
              <w:ind w:left="247" w:right="257"/>
              <w:jc w:val="center"/>
              <w:rPr>
                <w:rFonts w:ascii="Arial" w:eastAsia="Arial" w:hAnsi="Arial" w:cs="Arial"/>
                <w:sz w:val="24"/>
                <w:szCs w:val="24"/>
              </w:rPr>
            </w:pPr>
            <w:r w:rsidRPr="001B2943">
              <w:rPr>
                <w:rFonts w:ascii="Arial" w:eastAsia="Arial" w:hAnsi="Arial" w:cs="Arial"/>
                <w:sz w:val="24"/>
                <w:szCs w:val="24"/>
              </w:rPr>
              <w:t>92%</w:t>
            </w:r>
          </w:p>
        </w:tc>
      </w:tr>
      <w:tr w:rsidR="001B2943" w:rsidRPr="001B2943" w14:paraId="2EB9FC81" w14:textId="77777777" w:rsidTr="001B2943">
        <w:trPr>
          <w:cantSplit/>
          <w:tblHeader/>
        </w:trPr>
        <w:tc>
          <w:tcPr>
            <w:tcW w:w="1710" w:type="dxa"/>
            <w:shd w:val="clear" w:color="auto" w:fill="D9D9D9" w:themeFill="background1" w:themeFillShade="D9"/>
          </w:tcPr>
          <w:p w14:paraId="50BFF376" w14:textId="77777777" w:rsidR="001B2943" w:rsidRPr="001B2943" w:rsidRDefault="001B2943" w:rsidP="001B2943">
            <w:pPr>
              <w:spacing w:before="60" w:after="0" w:line="240" w:lineRule="auto"/>
              <w:ind w:left="-108" w:right="-108"/>
              <w:outlineLvl w:val="3"/>
              <w:rPr>
                <w:rFonts w:ascii="Arial" w:eastAsia="Times New Roman" w:hAnsi="Arial" w:cs="Arial"/>
                <w:bCs/>
                <w:color w:val="000000" w:themeColor="text1"/>
                <w:sz w:val="24"/>
                <w:szCs w:val="24"/>
              </w:rPr>
            </w:pPr>
            <w:r w:rsidRPr="001B2943">
              <w:rPr>
                <w:rFonts w:ascii="Arial" w:eastAsia="Times New Roman" w:hAnsi="Arial" w:cs="Arial"/>
                <w:bCs/>
                <w:color w:val="000000" w:themeColor="text1"/>
                <w:sz w:val="24"/>
                <w:szCs w:val="24"/>
              </w:rPr>
              <w:t xml:space="preserve">Reading </w:t>
            </w:r>
            <w:r w:rsidRPr="001B2943">
              <w:rPr>
                <w:rFonts w:ascii="Arial" w:eastAsia="Times New Roman" w:hAnsi="Arial" w:cs="Arial"/>
                <w:color w:val="000000" w:themeColor="text1"/>
                <w:sz w:val="24"/>
                <w:szCs w:val="24"/>
              </w:rPr>
              <w:t>2024</w:t>
            </w:r>
            <w:r w:rsidRPr="001B2943">
              <w:rPr>
                <w:rFonts w:ascii="Arial" w:eastAsia="Times New Roman" w:hAnsi="Arial" w:cs="Arial"/>
                <w:bCs/>
                <w:color w:val="000000" w:themeColor="text1"/>
                <w:sz w:val="24"/>
                <w:szCs w:val="24"/>
              </w:rPr>
              <w:t>, Grade 8</w:t>
            </w:r>
          </w:p>
        </w:tc>
        <w:tc>
          <w:tcPr>
            <w:tcW w:w="1537" w:type="dxa"/>
            <w:shd w:val="clear" w:color="auto" w:fill="D9D9D9" w:themeFill="background1" w:themeFillShade="D9"/>
            <w:vAlign w:val="center"/>
          </w:tcPr>
          <w:p w14:paraId="6EEBD5FF" w14:textId="77777777" w:rsidR="001B2943" w:rsidRPr="001B2943" w:rsidRDefault="001B2943" w:rsidP="001B2943">
            <w:pPr>
              <w:spacing w:after="0" w:line="240" w:lineRule="auto"/>
              <w:ind w:left="247" w:right="354"/>
              <w:jc w:val="center"/>
              <w:rPr>
                <w:rFonts w:ascii="Arial" w:eastAsia="Arial" w:hAnsi="Arial" w:cs="Arial"/>
                <w:sz w:val="24"/>
                <w:szCs w:val="24"/>
              </w:rPr>
            </w:pPr>
            <w:r w:rsidRPr="001B2943">
              <w:rPr>
                <w:rFonts w:ascii="Arial" w:eastAsia="Arial" w:hAnsi="Arial" w:cs="Arial"/>
                <w:sz w:val="24"/>
                <w:szCs w:val="24"/>
              </w:rPr>
              <w:t>92%</w:t>
            </w:r>
          </w:p>
        </w:tc>
        <w:tc>
          <w:tcPr>
            <w:tcW w:w="1523" w:type="dxa"/>
            <w:shd w:val="clear" w:color="auto" w:fill="D9D9D9" w:themeFill="background1" w:themeFillShade="D9"/>
            <w:vAlign w:val="center"/>
          </w:tcPr>
          <w:p w14:paraId="687D998F" w14:textId="77777777" w:rsidR="001B2943" w:rsidRPr="001B2943" w:rsidRDefault="001B2943" w:rsidP="001B2943">
            <w:pPr>
              <w:spacing w:after="0" w:line="240" w:lineRule="auto"/>
              <w:ind w:left="240" w:right="347"/>
              <w:jc w:val="center"/>
              <w:rPr>
                <w:rFonts w:ascii="Arial" w:eastAsia="Arial" w:hAnsi="Arial" w:cs="Arial"/>
                <w:sz w:val="24"/>
                <w:szCs w:val="24"/>
              </w:rPr>
            </w:pPr>
            <w:r w:rsidRPr="001B2943">
              <w:rPr>
                <w:rFonts w:ascii="Arial" w:eastAsia="Arial" w:hAnsi="Arial" w:cs="Arial"/>
                <w:sz w:val="24"/>
                <w:szCs w:val="24"/>
              </w:rPr>
              <w:t>90%</w:t>
            </w:r>
          </w:p>
        </w:tc>
        <w:tc>
          <w:tcPr>
            <w:tcW w:w="1530" w:type="dxa"/>
            <w:shd w:val="clear" w:color="auto" w:fill="D9D9D9" w:themeFill="background1" w:themeFillShade="D9"/>
            <w:vAlign w:val="center"/>
          </w:tcPr>
          <w:p w14:paraId="357901F4" w14:textId="77777777" w:rsidR="001B2943" w:rsidRPr="001B2943" w:rsidRDefault="001B2943" w:rsidP="001B2943">
            <w:pPr>
              <w:spacing w:after="0" w:line="240" w:lineRule="auto"/>
              <w:ind w:left="247" w:right="347"/>
              <w:jc w:val="center"/>
              <w:rPr>
                <w:rFonts w:ascii="Arial" w:eastAsia="Arial" w:hAnsi="Arial" w:cs="Arial"/>
                <w:sz w:val="24"/>
                <w:szCs w:val="24"/>
              </w:rPr>
            </w:pPr>
            <w:r w:rsidRPr="001B2943">
              <w:rPr>
                <w:rFonts w:ascii="Arial" w:eastAsia="Arial" w:hAnsi="Arial" w:cs="Arial"/>
                <w:sz w:val="24"/>
                <w:szCs w:val="24"/>
              </w:rPr>
              <w:t>88%</w:t>
            </w:r>
          </w:p>
        </w:tc>
        <w:tc>
          <w:tcPr>
            <w:tcW w:w="1530" w:type="dxa"/>
            <w:shd w:val="clear" w:color="auto" w:fill="D9D9D9" w:themeFill="background1" w:themeFillShade="D9"/>
            <w:vAlign w:val="center"/>
          </w:tcPr>
          <w:p w14:paraId="7E4CC2E8" w14:textId="77777777" w:rsidR="001B2943" w:rsidRPr="001B2943" w:rsidRDefault="001B2943" w:rsidP="001B2943">
            <w:pPr>
              <w:spacing w:after="0" w:line="240" w:lineRule="auto"/>
              <w:ind w:left="337" w:right="347"/>
              <w:jc w:val="center"/>
              <w:rPr>
                <w:rFonts w:ascii="Arial" w:eastAsia="Arial" w:hAnsi="Arial" w:cs="Arial"/>
                <w:sz w:val="24"/>
                <w:szCs w:val="24"/>
              </w:rPr>
            </w:pPr>
            <w:r w:rsidRPr="001B2943">
              <w:rPr>
                <w:rFonts w:ascii="Arial" w:eastAsia="Arial" w:hAnsi="Arial" w:cs="Arial"/>
                <w:sz w:val="24"/>
                <w:szCs w:val="24"/>
              </w:rPr>
              <w:t>87%</w:t>
            </w:r>
          </w:p>
        </w:tc>
        <w:tc>
          <w:tcPr>
            <w:tcW w:w="1530" w:type="dxa"/>
            <w:shd w:val="clear" w:color="auto" w:fill="D9D9D9" w:themeFill="background1" w:themeFillShade="D9"/>
            <w:vAlign w:val="center"/>
          </w:tcPr>
          <w:p w14:paraId="61DE333E" w14:textId="77777777" w:rsidR="001B2943" w:rsidRPr="001B2943" w:rsidRDefault="001B2943" w:rsidP="001B2943">
            <w:pPr>
              <w:spacing w:after="0" w:line="240" w:lineRule="auto"/>
              <w:ind w:left="247" w:right="347"/>
              <w:jc w:val="center"/>
              <w:rPr>
                <w:rFonts w:ascii="Arial" w:eastAsia="Arial" w:hAnsi="Arial" w:cs="Arial"/>
                <w:sz w:val="24"/>
                <w:szCs w:val="24"/>
              </w:rPr>
            </w:pPr>
            <w:r w:rsidRPr="001B2943">
              <w:rPr>
                <w:rFonts w:ascii="Arial" w:eastAsia="Arial" w:hAnsi="Arial" w:cs="Arial"/>
                <w:sz w:val="24"/>
                <w:szCs w:val="24"/>
              </w:rPr>
              <w:t>94%</w:t>
            </w:r>
          </w:p>
        </w:tc>
        <w:tc>
          <w:tcPr>
            <w:tcW w:w="1530" w:type="dxa"/>
            <w:shd w:val="clear" w:color="auto" w:fill="D9D9D9" w:themeFill="background1" w:themeFillShade="D9"/>
            <w:vAlign w:val="center"/>
          </w:tcPr>
          <w:p w14:paraId="2460C032" w14:textId="77777777" w:rsidR="001B2943" w:rsidRPr="001B2943" w:rsidRDefault="001B2943" w:rsidP="001B2943">
            <w:pPr>
              <w:spacing w:after="0" w:line="240" w:lineRule="auto"/>
              <w:ind w:left="247" w:right="257"/>
              <w:jc w:val="center"/>
              <w:rPr>
                <w:rFonts w:ascii="Arial" w:eastAsia="Arial" w:hAnsi="Arial" w:cs="Arial"/>
                <w:sz w:val="24"/>
                <w:szCs w:val="24"/>
              </w:rPr>
            </w:pPr>
            <w:r w:rsidRPr="001B2943">
              <w:rPr>
                <w:rFonts w:ascii="Arial" w:eastAsia="Arial" w:hAnsi="Arial" w:cs="Arial"/>
                <w:sz w:val="24"/>
                <w:szCs w:val="24"/>
              </w:rPr>
              <w:t>91%</w:t>
            </w:r>
          </w:p>
        </w:tc>
      </w:tr>
      <w:tr w:rsidR="001B2943" w:rsidRPr="001B2943" w14:paraId="5F804540" w14:textId="77777777" w:rsidTr="001B2943">
        <w:trPr>
          <w:cantSplit/>
          <w:tblHeader/>
        </w:trPr>
        <w:tc>
          <w:tcPr>
            <w:tcW w:w="1710" w:type="dxa"/>
          </w:tcPr>
          <w:p w14:paraId="3018BF80" w14:textId="77777777" w:rsidR="001B2943" w:rsidRPr="001B2943" w:rsidRDefault="001B2943" w:rsidP="001B2943">
            <w:pPr>
              <w:spacing w:before="60" w:after="0" w:line="240" w:lineRule="auto"/>
              <w:ind w:left="-108" w:right="-108"/>
              <w:outlineLvl w:val="3"/>
              <w:rPr>
                <w:rFonts w:ascii="Arial" w:eastAsia="Times New Roman" w:hAnsi="Arial" w:cs="Arial"/>
                <w:bCs/>
                <w:color w:val="000000" w:themeColor="text1"/>
                <w:sz w:val="24"/>
                <w:szCs w:val="24"/>
              </w:rPr>
            </w:pPr>
            <w:r w:rsidRPr="001B2943">
              <w:rPr>
                <w:rFonts w:ascii="Arial" w:eastAsia="Times New Roman" w:hAnsi="Arial" w:cs="Arial"/>
                <w:bCs/>
                <w:color w:val="000000" w:themeColor="text1"/>
                <w:sz w:val="24"/>
                <w:szCs w:val="24"/>
              </w:rPr>
              <w:t xml:space="preserve">Mathematics </w:t>
            </w:r>
            <w:r w:rsidRPr="001B2943">
              <w:rPr>
                <w:rFonts w:ascii="Arial" w:eastAsia="Times New Roman" w:hAnsi="Arial" w:cs="Arial"/>
                <w:color w:val="000000" w:themeColor="text1"/>
                <w:sz w:val="24"/>
                <w:szCs w:val="24"/>
              </w:rPr>
              <w:t>2024</w:t>
            </w:r>
            <w:r w:rsidRPr="001B2943">
              <w:rPr>
                <w:rFonts w:ascii="Arial" w:eastAsia="Times New Roman" w:hAnsi="Arial" w:cs="Arial"/>
                <w:bCs/>
                <w:color w:val="000000" w:themeColor="text1"/>
                <w:sz w:val="24"/>
                <w:szCs w:val="24"/>
              </w:rPr>
              <w:t>, Grade 4</w:t>
            </w:r>
          </w:p>
        </w:tc>
        <w:tc>
          <w:tcPr>
            <w:tcW w:w="1537" w:type="dxa"/>
            <w:vAlign w:val="center"/>
          </w:tcPr>
          <w:p w14:paraId="407754C9" w14:textId="77777777" w:rsidR="001B2943" w:rsidRPr="001B2943" w:rsidRDefault="001B2943" w:rsidP="001B2943">
            <w:pPr>
              <w:spacing w:after="0" w:line="240" w:lineRule="auto"/>
              <w:ind w:left="247" w:right="354"/>
              <w:jc w:val="center"/>
              <w:rPr>
                <w:rFonts w:ascii="Arial" w:eastAsia="Arial" w:hAnsi="Arial" w:cs="Arial"/>
                <w:sz w:val="24"/>
                <w:szCs w:val="24"/>
              </w:rPr>
            </w:pPr>
            <w:r w:rsidRPr="001B2943">
              <w:rPr>
                <w:rFonts w:ascii="Arial" w:eastAsia="Arial" w:hAnsi="Arial" w:cs="Arial"/>
                <w:sz w:val="24"/>
                <w:szCs w:val="24"/>
              </w:rPr>
              <w:t>93%</w:t>
            </w:r>
          </w:p>
        </w:tc>
        <w:tc>
          <w:tcPr>
            <w:tcW w:w="1523" w:type="dxa"/>
            <w:vAlign w:val="center"/>
          </w:tcPr>
          <w:p w14:paraId="3CFC8134" w14:textId="77777777" w:rsidR="001B2943" w:rsidRPr="001B2943" w:rsidRDefault="001B2943" w:rsidP="001B2943">
            <w:pPr>
              <w:spacing w:after="0" w:line="240" w:lineRule="auto"/>
              <w:ind w:left="240" w:right="347"/>
              <w:jc w:val="center"/>
              <w:rPr>
                <w:rFonts w:ascii="Arial" w:eastAsia="Arial" w:hAnsi="Arial" w:cs="Arial"/>
                <w:sz w:val="24"/>
                <w:szCs w:val="24"/>
              </w:rPr>
            </w:pPr>
            <w:r w:rsidRPr="001B2943">
              <w:rPr>
                <w:rFonts w:ascii="Arial" w:eastAsia="Arial" w:hAnsi="Arial" w:cs="Arial"/>
                <w:sz w:val="24"/>
                <w:szCs w:val="24"/>
              </w:rPr>
              <w:t>92%</w:t>
            </w:r>
          </w:p>
        </w:tc>
        <w:tc>
          <w:tcPr>
            <w:tcW w:w="1530" w:type="dxa"/>
            <w:vAlign w:val="center"/>
          </w:tcPr>
          <w:p w14:paraId="3DF58E18" w14:textId="77777777" w:rsidR="001B2943" w:rsidRPr="001B2943" w:rsidRDefault="001B2943" w:rsidP="001B2943">
            <w:pPr>
              <w:spacing w:after="0" w:line="240" w:lineRule="auto"/>
              <w:ind w:left="247" w:right="347"/>
              <w:jc w:val="center"/>
              <w:rPr>
                <w:rFonts w:ascii="Arial" w:eastAsia="Arial" w:hAnsi="Arial" w:cs="Arial"/>
                <w:sz w:val="24"/>
                <w:szCs w:val="24"/>
              </w:rPr>
            </w:pPr>
            <w:r w:rsidRPr="001B2943">
              <w:rPr>
                <w:rFonts w:ascii="Arial" w:eastAsia="Arial" w:hAnsi="Arial" w:cs="Arial"/>
                <w:sz w:val="24"/>
                <w:szCs w:val="24"/>
              </w:rPr>
              <w:t>85%</w:t>
            </w:r>
          </w:p>
        </w:tc>
        <w:tc>
          <w:tcPr>
            <w:tcW w:w="1530" w:type="dxa"/>
            <w:vAlign w:val="center"/>
          </w:tcPr>
          <w:p w14:paraId="1058FF45" w14:textId="77777777" w:rsidR="001B2943" w:rsidRPr="001B2943" w:rsidRDefault="001B2943" w:rsidP="001B2943">
            <w:pPr>
              <w:spacing w:after="0" w:line="240" w:lineRule="auto"/>
              <w:ind w:left="337" w:right="347"/>
              <w:jc w:val="center"/>
              <w:rPr>
                <w:rFonts w:ascii="Arial" w:eastAsia="Arial" w:hAnsi="Arial" w:cs="Arial"/>
                <w:sz w:val="24"/>
                <w:szCs w:val="24"/>
              </w:rPr>
            </w:pPr>
            <w:r w:rsidRPr="001B2943">
              <w:rPr>
                <w:rFonts w:ascii="Arial" w:eastAsia="Arial" w:hAnsi="Arial" w:cs="Arial"/>
                <w:sz w:val="24"/>
                <w:szCs w:val="24"/>
              </w:rPr>
              <w:t>89%</w:t>
            </w:r>
          </w:p>
        </w:tc>
        <w:tc>
          <w:tcPr>
            <w:tcW w:w="1530" w:type="dxa"/>
            <w:vAlign w:val="center"/>
          </w:tcPr>
          <w:p w14:paraId="4145B7A8" w14:textId="77777777" w:rsidR="001B2943" w:rsidRPr="001B2943" w:rsidRDefault="001B2943" w:rsidP="001B2943">
            <w:pPr>
              <w:spacing w:after="0" w:line="240" w:lineRule="auto"/>
              <w:ind w:left="247" w:right="347"/>
              <w:jc w:val="center"/>
              <w:rPr>
                <w:rFonts w:ascii="Arial" w:eastAsia="Arial" w:hAnsi="Arial" w:cs="Arial"/>
                <w:sz w:val="24"/>
                <w:szCs w:val="24"/>
              </w:rPr>
            </w:pPr>
            <w:r w:rsidRPr="001B2943">
              <w:rPr>
                <w:rFonts w:ascii="Arial" w:eastAsia="Arial" w:hAnsi="Arial" w:cs="Arial"/>
                <w:sz w:val="24"/>
                <w:szCs w:val="24"/>
              </w:rPr>
              <w:t>96%</w:t>
            </w:r>
          </w:p>
        </w:tc>
        <w:tc>
          <w:tcPr>
            <w:tcW w:w="1530" w:type="dxa"/>
            <w:vAlign w:val="center"/>
          </w:tcPr>
          <w:p w14:paraId="2AA38DB6" w14:textId="77777777" w:rsidR="001B2943" w:rsidRPr="001B2943" w:rsidRDefault="001B2943" w:rsidP="001B2943">
            <w:pPr>
              <w:spacing w:after="0" w:line="240" w:lineRule="auto"/>
              <w:ind w:left="247" w:right="257"/>
              <w:jc w:val="center"/>
              <w:rPr>
                <w:rFonts w:ascii="Arial" w:eastAsia="Arial" w:hAnsi="Arial" w:cs="Arial"/>
                <w:sz w:val="24"/>
                <w:szCs w:val="24"/>
              </w:rPr>
            </w:pPr>
            <w:r w:rsidRPr="001B2943">
              <w:rPr>
                <w:rFonts w:ascii="Arial" w:eastAsia="Arial" w:hAnsi="Arial" w:cs="Arial"/>
                <w:sz w:val="24"/>
                <w:szCs w:val="24"/>
              </w:rPr>
              <w:t>93%</w:t>
            </w:r>
          </w:p>
        </w:tc>
      </w:tr>
      <w:tr w:rsidR="001B2943" w:rsidRPr="003B5C9B" w14:paraId="602F310B" w14:textId="77777777" w:rsidTr="001B2943">
        <w:trPr>
          <w:cantSplit/>
          <w:tblHeader/>
        </w:trPr>
        <w:tc>
          <w:tcPr>
            <w:tcW w:w="1710" w:type="dxa"/>
            <w:shd w:val="clear" w:color="auto" w:fill="D9D9D9" w:themeFill="background1" w:themeFillShade="D9"/>
          </w:tcPr>
          <w:p w14:paraId="56ED82B0" w14:textId="77777777" w:rsidR="001B2943" w:rsidRPr="001B2943" w:rsidRDefault="001B2943" w:rsidP="001B2943">
            <w:pPr>
              <w:spacing w:before="60" w:after="0" w:line="240" w:lineRule="auto"/>
              <w:ind w:left="-108" w:right="-108"/>
              <w:outlineLvl w:val="3"/>
              <w:rPr>
                <w:rFonts w:ascii="Arial" w:eastAsia="Times New Roman" w:hAnsi="Arial" w:cs="Arial"/>
                <w:bCs/>
                <w:color w:val="000000" w:themeColor="text1"/>
                <w:sz w:val="24"/>
                <w:szCs w:val="24"/>
              </w:rPr>
            </w:pPr>
            <w:r w:rsidRPr="001B2943">
              <w:rPr>
                <w:rFonts w:ascii="Arial" w:eastAsia="Times New Roman" w:hAnsi="Arial" w:cs="Arial"/>
                <w:bCs/>
                <w:color w:val="000000" w:themeColor="text1"/>
                <w:sz w:val="24"/>
                <w:szCs w:val="24"/>
              </w:rPr>
              <w:t xml:space="preserve">Mathematics </w:t>
            </w:r>
            <w:r w:rsidRPr="001B2943">
              <w:rPr>
                <w:rFonts w:ascii="Arial" w:eastAsia="Times New Roman" w:hAnsi="Arial" w:cs="Arial"/>
                <w:color w:val="000000" w:themeColor="text1"/>
                <w:sz w:val="24"/>
                <w:szCs w:val="24"/>
              </w:rPr>
              <w:t>2024</w:t>
            </w:r>
            <w:r w:rsidRPr="001B2943">
              <w:rPr>
                <w:rFonts w:ascii="Arial" w:eastAsia="Times New Roman" w:hAnsi="Arial" w:cs="Arial"/>
                <w:bCs/>
                <w:color w:val="000000" w:themeColor="text1"/>
                <w:sz w:val="24"/>
                <w:szCs w:val="24"/>
              </w:rPr>
              <w:t>, Grade 8</w:t>
            </w:r>
          </w:p>
        </w:tc>
        <w:tc>
          <w:tcPr>
            <w:tcW w:w="1537" w:type="dxa"/>
            <w:shd w:val="clear" w:color="auto" w:fill="D9D9D9" w:themeFill="background1" w:themeFillShade="D9"/>
            <w:vAlign w:val="center"/>
          </w:tcPr>
          <w:p w14:paraId="70BB7CFD" w14:textId="77777777" w:rsidR="001B2943" w:rsidRPr="001B2943" w:rsidRDefault="001B2943" w:rsidP="001B2943">
            <w:pPr>
              <w:spacing w:after="0" w:line="240" w:lineRule="auto"/>
              <w:ind w:left="247" w:right="354"/>
              <w:jc w:val="center"/>
              <w:rPr>
                <w:rFonts w:ascii="Arial" w:eastAsia="Arial" w:hAnsi="Arial" w:cs="Arial"/>
                <w:sz w:val="24"/>
                <w:szCs w:val="24"/>
              </w:rPr>
            </w:pPr>
            <w:r w:rsidRPr="001B2943">
              <w:rPr>
                <w:rFonts w:ascii="Arial" w:eastAsia="Arial" w:hAnsi="Arial" w:cs="Arial"/>
                <w:sz w:val="24"/>
                <w:szCs w:val="24"/>
              </w:rPr>
              <w:t>93%</w:t>
            </w:r>
          </w:p>
        </w:tc>
        <w:tc>
          <w:tcPr>
            <w:tcW w:w="1523" w:type="dxa"/>
            <w:shd w:val="clear" w:color="auto" w:fill="D9D9D9" w:themeFill="background1" w:themeFillShade="D9"/>
            <w:vAlign w:val="center"/>
          </w:tcPr>
          <w:p w14:paraId="63B6FB0E" w14:textId="77777777" w:rsidR="001B2943" w:rsidRPr="001B2943" w:rsidRDefault="001B2943" w:rsidP="001B2943">
            <w:pPr>
              <w:spacing w:after="0" w:line="240" w:lineRule="auto"/>
              <w:ind w:left="240" w:right="347"/>
              <w:jc w:val="center"/>
              <w:rPr>
                <w:rFonts w:ascii="Arial" w:eastAsia="Arial" w:hAnsi="Arial" w:cs="Arial"/>
                <w:sz w:val="24"/>
                <w:szCs w:val="24"/>
              </w:rPr>
            </w:pPr>
            <w:r w:rsidRPr="001B2943">
              <w:rPr>
                <w:rFonts w:ascii="Arial" w:eastAsia="Arial" w:hAnsi="Arial" w:cs="Arial"/>
                <w:sz w:val="24"/>
                <w:szCs w:val="24"/>
              </w:rPr>
              <w:t>91%</w:t>
            </w:r>
          </w:p>
        </w:tc>
        <w:tc>
          <w:tcPr>
            <w:tcW w:w="1530" w:type="dxa"/>
            <w:shd w:val="clear" w:color="auto" w:fill="D9D9D9" w:themeFill="background1" w:themeFillShade="D9"/>
            <w:vAlign w:val="center"/>
          </w:tcPr>
          <w:p w14:paraId="7DCA3FBE" w14:textId="77777777" w:rsidR="001B2943" w:rsidRPr="001B2943" w:rsidRDefault="001B2943" w:rsidP="001B2943">
            <w:pPr>
              <w:spacing w:after="0" w:line="240" w:lineRule="auto"/>
              <w:ind w:left="247" w:right="347"/>
              <w:jc w:val="center"/>
              <w:rPr>
                <w:rFonts w:ascii="Arial" w:eastAsia="Arial" w:hAnsi="Arial" w:cs="Arial"/>
                <w:sz w:val="24"/>
                <w:szCs w:val="24"/>
              </w:rPr>
            </w:pPr>
            <w:r w:rsidRPr="001B2943">
              <w:rPr>
                <w:rFonts w:ascii="Arial" w:eastAsia="Arial" w:hAnsi="Arial" w:cs="Arial"/>
                <w:sz w:val="24"/>
                <w:szCs w:val="24"/>
              </w:rPr>
              <w:t>91%</w:t>
            </w:r>
          </w:p>
        </w:tc>
        <w:tc>
          <w:tcPr>
            <w:tcW w:w="1530" w:type="dxa"/>
            <w:shd w:val="clear" w:color="auto" w:fill="D9D9D9" w:themeFill="background1" w:themeFillShade="D9"/>
            <w:vAlign w:val="center"/>
          </w:tcPr>
          <w:p w14:paraId="52FC5F4C" w14:textId="77777777" w:rsidR="001B2943" w:rsidRPr="001B2943" w:rsidRDefault="001B2943" w:rsidP="001B2943">
            <w:pPr>
              <w:spacing w:after="0" w:line="240" w:lineRule="auto"/>
              <w:ind w:left="337" w:right="347"/>
              <w:jc w:val="center"/>
              <w:rPr>
                <w:rFonts w:ascii="Arial" w:eastAsia="Arial" w:hAnsi="Arial" w:cs="Arial"/>
                <w:sz w:val="24"/>
                <w:szCs w:val="24"/>
              </w:rPr>
            </w:pPr>
            <w:r w:rsidRPr="001B2943">
              <w:rPr>
                <w:rFonts w:ascii="Arial" w:eastAsia="Arial" w:hAnsi="Arial" w:cs="Arial"/>
                <w:sz w:val="24"/>
                <w:szCs w:val="24"/>
              </w:rPr>
              <w:t>90%</w:t>
            </w:r>
          </w:p>
        </w:tc>
        <w:tc>
          <w:tcPr>
            <w:tcW w:w="1530" w:type="dxa"/>
            <w:shd w:val="clear" w:color="auto" w:fill="D9D9D9" w:themeFill="background1" w:themeFillShade="D9"/>
            <w:vAlign w:val="center"/>
          </w:tcPr>
          <w:p w14:paraId="36E0C971" w14:textId="77777777" w:rsidR="001B2943" w:rsidRPr="001B2943" w:rsidRDefault="001B2943" w:rsidP="001B2943">
            <w:pPr>
              <w:spacing w:after="0" w:line="240" w:lineRule="auto"/>
              <w:ind w:left="247" w:right="347"/>
              <w:jc w:val="center"/>
              <w:rPr>
                <w:rFonts w:ascii="Arial" w:eastAsia="Arial" w:hAnsi="Arial" w:cs="Arial"/>
                <w:sz w:val="24"/>
                <w:szCs w:val="24"/>
              </w:rPr>
            </w:pPr>
            <w:r w:rsidRPr="001B2943">
              <w:rPr>
                <w:rFonts w:ascii="Arial" w:eastAsia="Arial" w:hAnsi="Arial" w:cs="Arial"/>
                <w:sz w:val="24"/>
                <w:szCs w:val="24"/>
              </w:rPr>
              <w:t>93%</w:t>
            </w:r>
          </w:p>
        </w:tc>
        <w:tc>
          <w:tcPr>
            <w:tcW w:w="1530" w:type="dxa"/>
            <w:shd w:val="clear" w:color="auto" w:fill="D9D9D9" w:themeFill="background1" w:themeFillShade="D9"/>
            <w:vAlign w:val="center"/>
          </w:tcPr>
          <w:p w14:paraId="689CBDEE" w14:textId="77777777" w:rsidR="001B2943" w:rsidRPr="001B2943" w:rsidRDefault="001B2943" w:rsidP="001B2943">
            <w:pPr>
              <w:spacing w:after="0" w:line="240" w:lineRule="auto"/>
              <w:ind w:left="247" w:right="257"/>
              <w:jc w:val="center"/>
              <w:rPr>
                <w:rFonts w:ascii="Arial" w:eastAsia="Arial" w:hAnsi="Arial" w:cs="Arial"/>
                <w:sz w:val="24"/>
                <w:szCs w:val="24"/>
              </w:rPr>
            </w:pPr>
            <w:r w:rsidRPr="001B2943">
              <w:rPr>
                <w:rFonts w:ascii="Arial" w:eastAsia="Arial" w:hAnsi="Arial" w:cs="Arial"/>
                <w:sz w:val="24"/>
                <w:szCs w:val="24"/>
              </w:rPr>
              <w:t>92%</w:t>
            </w:r>
          </w:p>
        </w:tc>
      </w:tr>
    </w:tbl>
    <w:p w14:paraId="0E14668E" w14:textId="60D424F8" w:rsidR="001B2943" w:rsidRPr="001B2943" w:rsidRDefault="001B2943" w:rsidP="001B2943"/>
    <w:sectPr w:rsidR="001B2943" w:rsidRPr="001B2943" w:rsidSect="001B2943">
      <w:headerReference w:type="default" r:id="rId10"/>
      <w:pgSz w:w="12240" w:h="15840"/>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27EA" w14:textId="77777777" w:rsidR="009C211A" w:rsidRDefault="009C211A">
      <w:pPr>
        <w:spacing w:after="0" w:line="240" w:lineRule="auto"/>
      </w:pPr>
      <w:r>
        <w:separator/>
      </w:r>
    </w:p>
  </w:endnote>
  <w:endnote w:type="continuationSeparator" w:id="0">
    <w:p w14:paraId="0D3CEC12" w14:textId="77777777" w:rsidR="009C211A" w:rsidRDefault="009C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5EEC" w14:textId="77777777" w:rsidR="009C211A" w:rsidRDefault="009C211A">
      <w:pPr>
        <w:spacing w:after="0" w:line="240" w:lineRule="auto"/>
      </w:pPr>
      <w:r>
        <w:separator/>
      </w:r>
    </w:p>
  </w:footnote>
  <w:footnote w:type="continuationSeparator" w:id="0">
    <w:p w14:paraId="66DA49E0" w14:textId="77777777" w:rsidR="009C211A" w:rsidRDefault="009C2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49E9" w14:textId="6280EBEA" w:rsidR="001B2943" w:rsidRPr="00F86D4F" w:rsidRDefault="001B2943" w:rsidP="00F86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6DAB" w14:textId="1461674B" w:rsidR="001E49A3" w:rsidRPr="004956C7" w:rsidRDefault="001E49A3" w:rsidP="004956C7">
    <w:pPr>
      <w:pStyle w:val="Header"/>
      <w:spacing w:after="240"/>
      <w:jc w:val="right"/>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A3"/>
    <w:rsid w:val="00081BB0"/>
    <w:rsid w:val="000D734B"/>
    <w:rsid w:val="001A7990"/>
    <w:rsid w:val="001B2943"/>
    <w:rsid w:val="001E49A3"/>
    <w:rsid w:val="004717C3"/>
    <w:rsid w:val="00551787"/>
    <w:rsid w:val="005B3EE6"/>
    <w:rsid w:val="005C3B09"/>
    <w:rsid w:val="005E7641"/>
    <w:rsid w:val="00817F7B"/>
    <w:rsid w:val="009828D0"/>
    <w:rsid w:val="009955B6"/>
    <w:rsid w:val="009C211A"/>
    <w:rsid w:val="00B0039F"/>
    <w:rsid w:val="00B62791"/>
    <w:rsid w:val="00B875B1"/>
    <w:rsid w:val="00C463EE"/>
    <w:rsid w:val="00D75377"/>
    <w:rsid w:val="00E91919"/>
    <w:rsid w:val="00EC5DE3"/>
    <w:rsid w:val="00F8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FDD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9A3"/>
    <w:pPr>
      <w:widowControl w:val="0"/>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1E49A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E49A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E49A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1E49A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E49A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E49A3"/>
    <w:pPr>
      <w:keepNext/>
      <w:keepLines/>
      <w:widowControl/>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E49A3"/>
    <w:pPr>
      <w:keepNext/>
      <w:keepLines/>
      <w:widowControl/>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E49A3"/>
    <w:pPr>
      <w:keepNext/>
      <w:keepLines/>
      <w:widowControl/>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E49A3"/>
    <w:pPr>
      <w:keepNext/>
      <w:keepLines/>
      <w:widowControl/>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4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4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4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9A3"/>
    <w:rPr>
      <w:rFonts w:eastAsiaTheme="majorEastAsia" w:cstheme="majorBidi"/>
      <w:color w:val="272727" w:themeColor="text1" w:themeTint="D8"/>
    </w:rPr>
  </w:style>
  <w:style w:type="paragraph" w:styleId="Title">
    <w:name w:val="Title"/>
    <w:basedOn w:val="Normal"/>
    <w:next w:val="Normal"/>
    <w:link w:val="TitleChar"/>
    <w:uiPriority w:val="10"/>
    <w:qFormat/>
    <w:rsid w:val="001E49A3"/>
    <w:pPr>
      <w:widowControl/>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4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9A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4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9A3"/>
    <w:pPr>
      <w:widowControl/>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E49A3"/>
    <w:rPr>
      <w:i/>
      <w:iCs/>
      <w:color w:val="404040" w:themeColor="text1" w:themeTint="BF"/>
    </w:rPr>
  </w:style>
  <w:style w:type="paragraph" w:styleId="ListParagraph">
    <w:name w:val="List Paragraph"/>
    <w:basedOn w:val="Normal"/>
    <w:uiPriority w:val="34"/>
    <w:qFormat/>
    <w:rsid w:val="001E49A3"/>
    <w:pPr>
      <w:widowControl/>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E49A3"/>
    <w:rPr>
      <w:i/>
      <w:iCs/>
      <w:color w:val="0F4761" w:themeColor="accent1" w:themeShade="BF"/>
    </w:rPr>
  </w:style>
  <w:style w:type="paragraph" w:styleId="IntenseQuote">
    <w:name w:val="Intense Quote"/>
    <w:basedOn w:val="Normal"/>
    <w:next w:val="Normal"/>
    <w:link w:val="IntenseQuoteChar"/>
    <w:uiPriority w:val="30"/>
    <w:qFormat/>
    <w:rsid w:val="001E49A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E49A3"/>
    <w:rPr>
      <w:i/>
      <w:iCs/>
      <w:color w:val="0F4761" w:themeColor="accent1" w:themeShade="BF"/>
    </w:rPr>
  </w:style>
  <w:style w:type="character" w:styleId="IntenseReference">
    <w:name w:val="Intense Reference"/>
    <w:basedOn w:val="DefaultParagraphFont"/>
    <w:uiPriority w:val="32"/>
    <w:qFormat/>
    <w:rsid w:val="001E49A3"/>
    <w:rPr>
      <w:b/>
      <w:bCs/>
      <w:smallCaps/>
      <w:color w:val="0F4761" w:themeColor="accent1" w:themeShade="BF"/>
      <w:spacing w:val="5"/>
    </w:rPr>
  </w:style>
  <w:style w:type="paragraph" w:styleId="Header">
    <w:name w:val="header"/>
    <w:basedOn w:val="Normal"/>
    <w:link w:val="HeaderChar"/>
    <w:uiPriority w:val="99"/>
    <w:unhideWhenUsed/>
    <w:rsid w:val="001E4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9A3"/>
    <w:rPr>
      <w:rFonts w:ascii="Calibri" w:eastAsia="Calibri" w:hAnsi="Calibri" w:cs="Times New Roman"/>
      <w:kern w:val="0"/>
      <w:sz w:val="22"/>
      <w:szCs w:val="22"/>
      <w14:ligatures w14:val="none"/>
    </w:rPr>
  </w:style>
  <w:style w:type="character" w:styleId="Hyperlink">
    <w:name w:val="Hyperlink"/>
    <w:uiPriority w:val="99"/>
    <w:unhideWhenUsed/>
    <w:rsid w:val="001E49A3"/>
    <w:rPr>
      <w:color w:val="0000FF"/>
      <w:u w:val="single"/>
    </w:rPr>
  </w:style>
  <w:style w:type="table" w:styleId="TableGrid">
    <w:name w:val="Table Grid"/>
    <w:basedOn w:val="TableNormal"/>
    <w:rsid w:val="001E49A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E49A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91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919"/>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nationsreportcard/" TargetMode="External"/><Relationship Id="rId3" Type="http://schemas.openxmlformats.org/officeDocument/2006/relationships/webSettings" Target="webSettings.xml"/><Relationship Id="rId7" Type="http://schemas.openxmlformats.org/officeDocument/2006/relationships/hyperlink" Target="https://www.nagb.gov/naep/assessment-schedul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gov/laws-and-policy/laws-preschool-grade-12-education/every-student-succeeds-ac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NAEP Test Results 2024 - STARC Report Card (CA Dept of Education)</vt:lpstr>
    </vt:vector>
  </TitlesOfParts>
  <Manager/>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Test Results 2024 - STARC Report Card (CA Dept of Education)</dc:title>
  <dc:subject>National Assessment of Educational Progress annual report card that summarizes data of students statewide and disaggregated by student groups.</dc:subject>
  <dc:creator/>
  <cp:keywords/>
  <dc:description/>
  <cp:lastModifiedBy/>
  <cp:revision>1</cp:revision>
  <dcterms:created xsi:type="dcterms:W3CDTF">2025-05-06T16:04:00Z</dcterms:created>
  <dcterms:modified xsi:type="dcterms:W3CDTF">2025-05-13T19:45:00Z</dcterms:modified>
</cp:coreProperties>
</file>