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96AD" w14:textId="77777777" w:rsidR="00926B9C" w:rsidRPr="00730724" w:rsidRDefault="00926B9C" w:rsidP="00926B9C">
      <w:pPr>
        <w:spacing w:before="720" w:after="480"/>
        <w:jc w:val="center"/>
      </w:pPr>
      <w:r w:rsidRPr="00730724">
        <w:rPr>
          <w:noProof/>
          <w:color w:val="2B579A"/>
        </w:rPr>
        <w:drawing>
          <wp:inline distT="0" distB="0" distL="0" distR="0" wp14:anchorId="512700F1" wp14:editId="605C100A">
            <wp:extent cx="2569464" cy="1042416"/>
            <wp:effectExtent l="0" t="0" r="2540" b="5715"/>
            <wp:docPr id="713" name="Picture 713"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2569464" cy="1042416"/>
                    </a:xfrm>
                    <a:prstGeom prst="rect">
                      <a:avLst/>
                    </a:prstGeom>
                  </pic:spPr>
                </pic:pic>
              </a:graphicData>
            </a:graphic>
          </wp:inline>
        </w:drawing>
      </w:r>
    </w:p>
    <w:p w14:paraId="6B242E81" w14:textId="36EF02B0" w:rsidR="00926B9C" w:rsidRPr="00730724" w:rsidRDefault="00926B9C" w:rsidP="00E21B09">
      <w:pPr>
        <w:pStyle w:val="Title"/>
      </w:pPr>
      <w:r w:rsidRPr="00730724">
        <w:t xml:space="preserve">Standard Setting </w:t>
      </w:r>
      <w:r w:rsidR="00116AE8" w:rsidRPr="00730724">
        <w:t>Technical Report</w:t>
      </w:r>
      <w:r w:rsidRPr="00730724">
        <w:t xml:space="preserve"> for the Alternate English Language Proficiency Assessments for California</w:t>
      </w:r>
    </w:p>
    <w:p w14:paraId="66190BE3" w14:textId="77777777" w:rsidR="00926B9C" w:rsidRPr="00730724" w:rsidRDefault="00926B9C" w:rsidP="00926B9C">
      <w:pPr>
        <w:pStyle w:val="BodyText"/>
        <w:spacing w:before="960"/>
        <w:jc w:val="center"/>
        <w:rPr>
          <w:rFonts w:cs="Arial"/>
          <w:b/>
          <w:sz w:val="40"/>
          <w:szCs w:val="40"/>
        </w:rPr>
      </w:pPr>
      <w:r w:rsidRPr="00730724">
        <w:rPr>
          <w:rFonts w:cs="Arial"/>
          <w:b/>
          <w:sz w:val="32"/>
          <w:szCs w:val="32"/>
        </w:rPr>
        <w:t>Contract #CN150012</w:t>
      </w:r>
    </w:p>
    <w:p w14:paraId="69E9FB93" w14:textId="77777777" w:rsidR="00926B9C" w:rsidRPr="00730724" w:rsidRDefault="00926B9C" w:rsidP="00926B9C">
      <w:pPr>
        <w:pStyle w:val="BodyText"/>
        <w:jc w:val="center"/>
        <w:rPr>
          <w:rFonts w:cs="Arial"/>
          <w:b/>
          <w:sz w:val="32"/>
          <w:szCs w:val="52"/>
        </w:rPr>
      </w:pPr>
      <w:r w:rsidRPr="00730724">
        <w:rPr>
          <w:rFonts w:cs="Arial"/>
          <w:b/>
          <w:sz w:val="32"/>
          <w:szCs w:val="52"/>
        </w:rPr>
        <w:t>Prepared for the California Department of Education by ETS</w:t>
      </w:r>
    </w:p>
    <w:p w14:paraId="506516C2" w14:textId="79CD841D" w:rsidR="00926B9C" w:rsidRPr="00730724" w:rsidRDefault="00926B9C" w:rsidP="50D40DFD">
      <w:pPr>
        <w:pStyle w:val="BodyText"/>
        <w:spacing w:after="600"/>
        <w:jc w:val="center"/>
        <w:rPr>
          <w:rFonts w:cs="Arial"/>
          <w:b/>
          <w:bCs/>
          <w:sz w:val="32"/>
          <w:szCs w:val="32"/>
        </w:rPr>
      </w:pPr>
      <w:r w:rsidRPr="00730724">
        <w:rPr>
          <w:b/>
          <w:bCs/>
          <w:sz w:val="32"/>
          <w:szCs w:val="32"/>
          <w:lang w:eastAsia="zh-CN"/>
        </w:rPr>
        <w:t xml:space="preserve">Presented </w:t>
      </w:r>
      <w:r w:rsidR="003E257D">
        <w:rPr>
          <w:b/>
          <w:bCs/>
          <w:sz w:val="32"/>
          <w:szCs w:val="32"/>
          <w:lang w:eastAsia="zh-CN"/>
        </w:rPr>
        <w:t>July 18</w:t>
      </w:r>
      <w:r w:rsidRPr="00730724">
        <w:rPr>
          <w:b/>
          <w:bCs/>
          <w:sz w:val="32"/>
          <w:szCs w:val="32"/>
          <w:lang w:eastAsia="zh-CN"/>
        </w:rPr>
        <w:t>, 2022</w:t>
      </w:r>
    </w:p>
    <w:p w14:paraId="4A6237DC" w14:textId="5525E968" w:rsidR="00262308" w:rsidRPr="00730724" w:rsidRDefault="00A010CF" w:rsidP="00143477">
      <w:pPr>
        <w:jc w:val="center"/>
      </w:pPr>
      <w:r w:rsidRPr="00730724">
        <w:rPr>
          <w:noProof/>
          <w:color w:val="2B579A"/>
        </w:rPr>
        <w:drawing>
          <wp:inline distT="0" distB="0" distL="0" distR="0" wp14:anchorId="2A780F87" wp14:editId="31898C22">
            <wp:extent cx="960120" cy="630936"/>
            <wp:effectExtent l="0" t="0" r="0" b="0"/>
            <wp:docPr id="911689144" name="Picture 3"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89144" name="Picture 3" descr="ETS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20" cy="630936"/>
                    </a:xfrm>
                    <a:prstGeom prst="rect">
                      <a:avLst/>
                    </a:prstGeom>
                  </pic:spPr>
                </pic:pic>
              </a:graphicData>
            </a:graphic>
          </wp:inline>
        </w:drawing>
      </w:r>
    </w:p>
    <w:p w14:paraId="3505C113" w14:textId="77777777" w:rsidR="00564558" w:rsidRPr="00730724" w:rsidRDefault="00564558" w:rsidP="009E168D">
      <w:pPr>
        <w:pStyle w:val="TitleContents"/>
        <w:pageBreakBefore/>
        <w:rPr>
          <w:noProof w:val="0"/>
        </w:rPr>
      </w:pPr>
      <w:bookmarkStart w:id="0" w:name="_Toc52702195"/>
      <w:r w:rsidRPr="00730724">
        <w:rPr>
          <w:noProof w:val="0"/>
        </w:rPr>
        <w:lastRenderedPageBreak/>
        <w:t>Table of Contents</w:t>
      </w:r>
      <w:bookmarkEnd w:id="0"/>
    </w:p>
    <w:p w14:paraId="3A74DA82" w14:textId="41DC4CF3" w:rsidR="00A50131" w:rsidRDefault="008F3A42">
      <w:pPr>
        <w:pStyle w:val="TOC1"/>
        <w:rPr>
          <w:rFonts w:asciiTheme="minorHAnsi" w:eastAsiaTheme="minorEastAsia" w:hAnsiTheme="minorHAnsi" w:cstheme="minorBidi"/>
          <w:b w:val="0"/>
          <w:color w:val="auto"/>
          <w:sz w:val="22"/>
          <w:szCs w:val="22"/>
        </w:rPr>
      </w:pPr>
      <w:r w:rsidRPr="00730724">
        <w:rPr>
          <w:bCs/>
          <w:noProof w:val="0"/>
          <w:color w:val="2B579A"/>
          <w:shd w:val="clear" w:color="auto" w:fill="E6E6E6"/>
        </w:rPr>
        <w:fldChar w:fldCharType="begin"/>
      </w:r>
      <w:r w:rsidRPr="00730724">
        <w:rPr>
          <w:bCs/>
          <w:noProof w:val="0"/>
        </w:rPr>
        <w:instrText xml:space="preserve"> TOC \h \z \t "Heading 2,1,Heading 3,2,Heading 4,3" </w:instrText>
      </w:r>
      <w:r w:rsidRPr="00730724">
        <w:rPr>
          <w:bCs/>
          <w:noProof w:val="0"/>
          <w:color w:val="2B579A"/>
          <w:shd w:val="clear" w:color="auto" w:fill="E6E6E6"/>
        </w:rPr>
        <w:fldChar w:fldCharType="separate"/>
      </w:r>
      <w:hyperlink w:anchor="_Toc107300819" w:history="1">
        <w:r w:rsidR="00A50131" w:rsidRPr="0026325E">
          <w:rPr>
            <w:rStyle w:val="Hyperlink"/>
          </w:rPr>
          <w:t>Chapter 1: Introduction</w:t>
        </w:r>
        <w:r w:rsidR="00A50131">
          <w:rPr>
            <w:webHidden/>
          </w:rPr>
          <w:tab/>
        </w:r>
        <w:r w:rsidR="00A50131">
          <w:rPr>
            <w:webHidden/>
          </w:rPr>
          <w:fldChar w:fldCharType="begin"/>
        </w:r>
        <w:r w:rsidR="00A50131">
          <w:rPr>
            <w:webHidden/>
          </w:rPr>
          <w:instrText xml:space="preserve"> PAGEREF _Toc107300819 \h </w:instrText>
        </w:r>
        <w:r w:rsidR="00A50131">
          <w:rPr>
            <w:webHidden/>
          </w:rPr>
        </w:r>
        <w:r w:rsidR="00A50131">
          <w:rPr>
            <w:webHidden/>
          </w:rPr>
          <w:fldChar w:fldCharType="separate"/>
        </w:r>
        <w:r w:rsidR="005A74A2">
          <w:rPr>
            <w:webHidden/>
          </w:rPr>
          <w:t>1</w:t>
        </w:r>
        <w:r w:rsidR="00A50131">
          <w:rPr>
            <w:webHidden/>
          </w:rPr>
          <w:fldChar w:fldCharType="end"/>
        </w:r>
      </w:hyperlink>
    </w:p>
    <w:p w14:paraId="2FEF8D36" w14:textId="26DF6490" w:rsidR="00A50131" w:rsidRDefault="00A50131">
      <w:pPr>
        <w:pStyle w:val="TOC2"/>
        <w:rPr>
          <w:rFonts w:asciiTheme="minorHAnsi" w:eastAsiaTheme="minorEastAsia" w:hAnsiTheme="minorHAnsi" w:cstheme="minorBidi"/>
          <w:color w:val="auto"/>
          <w:sz w:val="22"/>
          <w:szCs w:val="22"/>
        </w:rPr>
      </w:pPr>
      <w:hyperlink w:anchor="_Toc107300820" w:history="1">
        <w:r w:rsidRPr="0026325E">
          <w:rPr>
            <w:rStyle w:val="Hyperlink"/>
          </w:rPr>
          <w:t>Purpose and General Description of the Standard Setting Workshop</w:t>
        </w:r>
        <w:r>
          <w:rPr>
            <w:webHidden/>
          </w:rPr>
          <w:tab/>
        </w:r>
        <w:r>
          <w:rPr>
            <w:webHidden/>
          </w:rPr>
          <w:fldChar w:fldCharType="begin"/>
        </w:r>
        <w:r>
          <w:rPr>
            <w:webHidden/>
          </w:rPr>
          <w:instrText xml:space="preserve"> PAGEREF _Toc107300820 \h </w:instrText>
        </w:r>
        <w:r>
          <w:rPr>
            <w:webHidden/>
          </w:rPr>
        </w:r>
        <w:r>
          <w:rPr>
            <w:webHidden/>
          </w:rPr>
          <w:fldChar w:fldCharType="separate"/>
        </w:r>
        <w:r w:rsidR="005A74A2">
          <w:rPr>
            <w:webHidden/>
          </w:rPr>
          <w:t>3</w:t>
        </w:r>
        <w:r>
          <w:rPr>
            <w:webHidden/>
          </w:rPr>
          <w:fldChar w:fldCharType="end"/>
        </w:r>
      </w:hyperlink>
    </w:p>
    <w:p w14:paraId="14091E3F" w14:textId="1A89BE12" w:rsidR="00A50131" w:rsidRDefault="00A50131">
      <w:pPr>
        <w:pStyle w:val="TOC1"/>
        <w:rPr>
          <w:rFonts w:asciiTheme="minorHAnsi" w:eastAsiaTheme="minorEastAsia" w:hAnsiTheme="minorHAnsi" w:cstheme="minorBidi"/>
          <w:b w:val="0"/>
          <w:color w:val="auto"/>
          <w:sz w:val="22"/>
          <w:szCs w:val="22"/>
        </w:rPr>
      </w:pPr>
      <w:hyperlink w:anchor="_Toc107300821" w:history="1">
        <w:r w:rsidRPr="0026325E">
          <w:rPr>
            <w:rStyle w:val="Hyperlink"/>
          </w:rPr>
          <w:t>Chapter 2: Method</w:t>
        </w:r>
        <w:r>
          <w:rPr>
            <w:webHidden/>
          </w:rPr>
          <w:tab/>
        </w:r>
        <w:r>
          <w:rPr>
            <w:webHidden/>
          </w:rPr>
          <w:fldChar w:fldCharType="begin"/>
        </w:r>
        <w:r>
          <w:rPr>
            <w:webHidden/>
          </w:rPr>
          <w:instrText xml:space="preserve"> PAGEREF _Toc107300821 \h </w:instrText>
        </w:r>
        <w:r>
          <w:rPr>
            <w:webHidden/>
          </w:rPr>
        </w:r>
        <w:r>
          <w:rPr>
            <w:webHidden/>
          </w:rPr>
          <w:fldChar w:fldCharType="separate"/>
        </w:r>
        <w:r w:rsidR="005A74A2">
          <w:rPr>
            <w:webHidden/>
          </w:rPr>
          <w:t>4</w:t>
        </w:r>
        <w:r>
          <w:rPr>
            <w:webHidden/>
          </w:rPr>
          <w:fldChar w:fldCharType="end"/>
        </w:r>
      </w:hyperlink>
    </w:p>
    <w:p w14:paraId="3CDA1142" w14:textId="2C328EDC" w:rsidR="00A50131" w:rsidRDefault="00A50131">
      <w:pPr>
        <w:pStyle w:val="TOC2"/>
        <w:rPr>
          <w:rFonts w:asciiTheme="minorHAnsi" w:eastAsiaTheme="minorEastAsia" w:hAnsiTheme="minorHAnsi" w:cstheme="minorBidi"/>
          <w:color w:val="auto"/>
          <w:sz w:val="22"/>
          <w:szCs w:val="22"/>
        </w:rPr>
      </w:pPr>
      <w:hyperlink w:anchor="_Toc107300822" w:history="1">
        <w:r w:rsidRPr="0026325E">
          <w:rPr>
            <w:rStyle w:val="Hyperlink"/>
          </w:rPr>
          <w:t>Modified and Extended Angoff Methods</w:t>
        </w:r>
        <w:r>
          <w:rPr>
            <w:webHidden/>
          </w:rPr>
          <w:tab/>
        </w:r>
        <w:r>
          <w:rPr>
            <w:webHidden/>
          </w:rPr>
          <w:fldChar w:fldCharType="begin"/>
        </w:r>
        <w:r>
          <w:rPr>
            <w:webHidden/>
          </w:rPr>
          <w:instrText xml:space="preserve"> PAGEREF _Toc107300822 \h </w:instrText>
        </w:r>
        <w:r>
          <w:rPr>
            <w:webHidden/>
          </w:rPr>
        </w:r>
        <w:r>
          <w:rPr>
            <w:webHidden/>
          </w:rPr>
          <w:fldChar w:fldCharType="separate"/>
        </w:r>
        <w:r w:rsidR="005A74A2">
          <w:rPr>
            <w:webHidden/>
          </w:rPr>
          <w:t>4</w:t>
        </w:r>
        <w:r>
          <w:rPr>
            <w:webHidden/>
          </w:rPr>
          <w:fldChar w:fldCharType="end"/>
        </w:r>
      </w:hyperlink>
    </w:p>
    <w:p w14:paraId="14D4D790" w14:textId="7523916F" w:rsidR="00A50131" w:rsidRDefault="00A50131">
      <w:pPr>
        <w:pStyle w:val="TOC2"/>
        <w:rPr>
          <w:rFonts w:asciiTheme="minorHAnsi" w:eastAsiaTheme="minorEastAsia" w:hAnsiTheme="minorHAnsi" w:cstheme="minorBidi"/>
          <w:color w:val="auto"/>
          <w:sz w:val="22"/>
          <w:szCs w:val="22"/>
        </w:rPr>
      </w:pPr>
      <w:hyperlink w:anchor="_Toc107300823" w:history="1">
        <w:r w:rsidRPr="0026325E">
          <w:rPr>
            <w:rStyle w:val="Hyperlink"/>
          </w:rPr>
          <w:t>Standard Setting Panels</w:t>
        </w:r>
        <w:r>
          <w:rPr>
            <w:webHidden/>
          </w:rPr>
          <w:tab/>
        </w:r>
        <w:r>
          <w:rPr>
            <w:webHidden/>
          </w:rPr>
          <w:fldChar w:fldCharType="begin"/>
        </w:r>
        <w:r>
          <w:rPr>
            <w:webHidden/>
          </w:rPr>
          <w:instrText xml:space="preserve"> PAGEREF _Toc107300823 \h </w:instrText>
        </w:r>
        <w:r>
          <w:rPr>
            <w:webHidden/>
          </w:rPr>
        </w:r>
        <w:r>
          <w:rPr>
            <w:webHidden/>
          </w:rPr>
          <w:fldChar w:fldCharType="separate"/>
        </w:r>
        <w:r w:rsidR="005A74A2">
          <w:rPr>
            <w:webHidden/>
          </w:rPr>
          <w:t>5</w:t>
        </w:r>
        <w:r>
          <w:rPr>
            <w:webHidden/>
          </w:rPr>
          <w:fldChar w:fldCharType="end"/>
        </w:r>
      </w:hyperlink>
    </w:p>
    <w:p w14:paraId="445E66D6" w14:textId="45BBC24B" w:rsidR="00A50131" w:rsidRDefault="00A50131">
      <w:pPr>
        <w:pStyle w:val="TOC1"/>
        <w:rPr>
          <w:rFonts w:asciiTheme="minorHAnsi" w:eastAsiaTheme="minorEastAsia" w:hAnsiTheme="minorHAnsi" w:cstheme="minorBidi"/>
          <w:b w:val="0"/>
          <w:color w:val="auto"/>
          <w:sz w:val="22"/>
          <w:szCs w:val="22"/>
        </w:rPr>
      </w:pPr>
      <w:hyperlink w:anchor="_Toc107300824" w:history="1">
        <w:r w:rsidRPr="0026325E">
          <w:rPr>
            <w:rStyle w:val="Hyperlink"/>
          </w:rPr>
          <w:t>Chapter 3: Materials</w:t>
        </w:r>
        <w:r>
          <w:rPr>
            <w:webHidden/>
          </w:rPr>
          <w:tab/>
        </w:r>
        <w:r>
          <w:rPr>
            <w:webHidden/>
          </w:rPr>
          <w:fldChar w:fldCharType="begin"/>
        </w:r>
        <w:r>
          <w:rPr>
            <w:webHidden/>
          </w:rPr>
          <w:instrText xml:space="preserve"> PAGEREF _Toc107300824 \h </w:instrText>
        </w:r>
        <w:r>
          <w:rPr>
            <w:webHidden/>
          </w:rPr>
        </w:r>
        <w:r>
          <w:rPr>
            <w:webHidden/>
          </w:rPr>
          <w:fldChar w:fldCharType="separate"/>
        </w:r>
        <w:r w:rsidR="005A74A2">
          <w:rPr>
            <w:webHidden/>
          </w:rPr>
          <w:t>11</w:t>
        </w:r>
        <w:r>
          <w:rPr>
            <w:webHidden/>
          </w:rPr>
          <w:fldChar w:fldCharType="end"/>
        </w:r>
      </w:hyperlink>
    </w:p>
    <w:p w14:paraId="749BEA11" w14:textId="60911803" w:rsidR="00A50131" w:rsidRDefault="00A50131">
      <w:pPr>
        <w:pStyle w:val="TOC2"/>
        <w:rPr>
          <w:rFonts w:asciiTheme="minorHAnsi" w:eastAsiaTheme="minorEastAsia" w:hAnsiTheme="minorHAnsi" w:cstheme="minorBidi"/>
          <w:color w:val="auto"/>
          <w:sz w:val="22"/>
          <w:szCs w:val="22"/>
        </w:rPr>
      </w:pPr>
      <w:hyperlink w:anchor="_Toc107300825" w:history="1">
        <w:r w:rsidRPr="0026325E">
          <w:rPr>
            <w:rStyle w:val="Hyperlink"/>
          </w:rPr>
          <w:t>Judgment Training Materials</w:t>
        </w:r>
        <w:r>
          <w:rPr>
            <w:webHidden/>
          </w:rPr>
          <w:tab/>
        </w:r>
        <w:r>
          <w:rPr>
            <w:webHidden/>
          </w:rPr>
          <w:fldChar w:fldCharType="begin"/>
        </w:r>
        <w:r>
          <w:rPr>
            <w:webHidden/>
          </w:rPr>
          <w:instrText xml:space="preserve"> PAGEREF _Toc107300825 \h </w:instrText>
        </w:r>
        <w:r>
          <w:rPr>
            <w:webHidden/>
          </w:rPr>
        </w:r>
        <w:r>
          <w:rPr>
            <w:webHidden/>
          </w:rPr>
          <w:fldChar w:fldCharType="separate"/>
        </w:r>
        <w:r w:rsidR="005A74A2">
          <w:rPr>
            <w:webHidden/>
          </w:rPr>
          <w:t>11</w:t>
        </w:r>
        <w:r>
          <w:rPr>
            <w:webHidden/>
          </w:rPr>
          <w:fldChar w:fldCharType="end"/>
        </w:r>
      </w:hyperlink>
    </w:p>
    <w:p w14:paraId="1C6F9593" w14:textId="0F6F2B01" w:rsidR="00A50131" w:rsidRDefault="00A50131">
      <w:pPr>
        <w:pStyle w:val="TOC2"/>
        <w:rPr>
          <w:rFonts w:asciiTheme="minorHAnsi" w:eastAsiaTheme="minorEastAsia" w:hAnsiTheme="minorHAnsi" w:cstheme="minorBidi"/>
          <w:color w:val="auto"/>
          <w:sz w:val="22"/>
          <w:szCs w:val="22"/>
        </w:rPr>
      </w:pPr>
      <w:hyperlink w:anchor="_Toc107300826" w:history="1">
        <w:r w:rsidRPr="0026325E">
          <w:rPr>
            <w:rStyle w:val="Hyperlink"/>
          </w:rPr>
          <w:t>Evaluation Forms</w:t>
        </w:r>
        <w:r>
          <w:rPr>
            <w:webHidden/>
          </w:rPr>
          <w:tab/>
        </w:r>
        <w:r>
          <w:rPr>
            <w:webHidden/>
          </w:rPr>
          <w:fldChar w:fldCharType="begin"/>
        </w:r>
        <w:r>
          <w:rPr>
            <w:webHidden/>
          </w:rPr>
          <w:instrText xml:space="preserve"> PAGEREF _Toc107300826 \h </w:instrText>
        </w:r>
        <w:r>
          <w:rPr>
            <w:webHidden/>
          </w:rPr>
        </w:r>
        <w:r>
          <w:rPr>
            <w:webHidden/>
          </w:rPr>
          <w:fldChar w:fldCharType="separate"/>
        </w:r>
        <w:r w:rsidR="005A74A2">
          <w:rPr>
            <w:webHidden/>
          </w:rPr>
          <w:t>12</w:t>
        </w:r>
        <w:r>
          <w:rPr>
            <w:webHidden/>
          </w:rPr>
          <w:fldChar w:fldCharType="end"/>
        </w:r>
      </w:hyperlink>
    </w:p>
    <w:p w14:paraId="7FC9E491" w14:textId="01B0A9E2" w:rsidR="00A50131" w:rsidRDefault="00A50131">
      <w:pPr>
        <w:pStyle w:val="TOC1"/>
        <w:rPr>
          <w:rFonts w:asciiTheme="minorHAnsi" w:eastAsiaTheme="minorEastAsia" w:hAnsiTheme="minorHAnsi" w:cstheme="minorBidi"/>
          <w:b w:val="0"/>
          <w:color w:val="auto"/>
          <w:sz w:val="22"/>
          <w:szCs w:val="22"/>
        </w:rPr>
      </w:pPr>
      <w:hyperlink w:anchor="_Toc107300827" w:history="1">
        <w:r w:rsidRPr="0026325E">
          <w:rPr>
            <w:rStyle w:val="Hyperlink"/>
          </w:rPr>
          <w:t>Chapter 4: Process</w:t>
        </w:r>
        <w:r>
          <w:rPr>
            <w:webHidden/>
          </w:rPr>
          <w:tab/>
        </w:r>
        <w:r>
          <w:rPr>
            <w:webHidden/>
          </w:rPr>
          <w:fldChar w:fldCharType="begin"/>
        </w:r>
        <w:r>
          <w:rPr>
            <w:webHidden/>
          </w:rPr>
          <w:instrText xml:space="preserve"> PAGEREF _Toc107300827 \h </w:instrText>
        </w:r>
        <w:r>
          <w:rPr>
            <w:webHidden/>
          </w:rPr>
        </w:r>
        <w:r>
          <w:rPr>
            <w:webHidden/>
          </w:rPr>
          <w:fldChar w:fldCharType="separate"/>
        </w:r>
        <w:r w:rsidR="005A74A2">
          <w:rPr>
            <w:webHidden/>
          </w:rPr>
          <w:t>13</w:t>
        </w:r>
        <w:r>
          <w:rPr>
            <w:webHidden/>
          </w:rPr>
          <w:fldChar w:fldCharType="end"/>
        </w:r>
      </w:hyperlink>
    </w:p>
    <w:p w14:paraId="7F528968" w14:textId="5BA27B21" w:rsidR="00A50131" w:rsidRDefault="00A50131">
      <w:pPr>
        <w:pStyle w:val="TOC2"/>
        <w:rPr>
          <w:rFonts w:asciiTheme="minorHAnsi" w:eastAsiaTheme="minorEastAsia" w:hAnsiTheme="minorHAnsi" w:cstheme="minorBidi"/>
          <w:color w:val="auto"/>
          <w:sz w:val="22"/>
          <w:szCs w:val="22"/>
        </w:rPr>
      </w:pPr>
      <w:hyperlink w:anchor="_Toc107300828" w:history="1">
        <w:r w:rsidRPr="0026325E">
          <w:rPr>
            <w:rStyle w:val="Hyperlink"/>
          </w:rPr>
          <w:t>Preparation and Training</w:t>
        </w:r>
        <w:r>
          <w:rPr>
            <w:webHidden/>
          </w:rPr>
          <w:tab/>
        </w:r>
        <w:r>
          <w:rPr>
            <w:webHidden/>
          </w:rPr>
          <w:fldChar w:fldCharType="begin"/>
        </w:r>
        <w:r>
          <w:rPr>
            <w:webHidden/>
          </w:rPr>
          <w:instrText xml:space="preserve"> PAGEREF _Toc107300828 \h </w:instrText>
        </w:r>
        <w:r>
          <w:rPr>
            <w:webHidden/>
          </w:rPr>
        </w:r>
        <w:r>
          <w:rPr>
            <w:webHidden/>
          </w:rPr>
          <w:fldChar w:fldCharType="separate"/>
        </w:r>
        <w:r w:rsidR="005A74A2">
          <w:rPr>
            <w:webHidden/>
          </w:rPr>
          <w:t>13</w:t>
        </w:r>
        <w:r>
          <w:rPr>
            <w:webHidden/>
          </w:rPr>
          <w:fldChar w:fldCharType="end"/>
        </w:r>
      </w:hyperlink>
    </w:p>
    <w:p w14:paraId="1C6E4901" w14:textId="6EDBE431" w:rsidR="00A50131" w:rsidRDefault="00A50131">
      <w:pPr>
        <w:pStyle w:val="TOC2"/>
        <w:rPr>
          <w:rFonts w:asciiTheme="minorHAnsi" w:eastAsiaTheme="minorEastAsia" w:hAnsiTheme="minorHAnsi" w:cstheme="minorBidi"/>
          <w:color w:val="auto"/>
          <w:sz w:val="22"/>
          <w:szCs w:val="22"/>
        </w:rPr>
      </w:pPr>
      <w:hyperlink w:anchor="_Toc107300829" w:history="1">
        <w:r w:rsidRPr="0026325E">
          <w:rPr>
            <w:rStyle w:val="Hyperlink"/>
          </w:rPr>
          <w:t>General Overview of Training and Process</w:t>
        </w:r>
        <w:r>
          <w:rPr>
            <w:webHidden/>
          </w:rPr>
          <w:tab/>
        </w:r>
        <w:r>
          <w:rPr>
            <w:webHidden/>
          </w:rPr>
          <w:fldChar w:fldCharType="begin"/>
        </w:r>
        <w:r>
          <w:rPr>
            <w:webHidden/>
          </w:rPr>
          <w:instrText xml:space="preserve"> PAGEREF _Toc107300829 \h </w:instrText>
        </w:r>
        <w:r>
          <w:rPr>
            <w:webHidden/>
          </w:rPr>
        </w:r>
        <w:r>
          <w:rPr>
            <w:webHidden/>
          </w:rPr>
          <w:fldChar w:fldCharType="separate"/>
        </w:r>
        <w:r w:rsidR="005A74A2">
          <w:rPr>
            <w:webHidden/>
          </w:rPr>
          <w:t>13</w:t>
        </w:r>
        <w:r>
          <w:rPr>
            <w:webHidden/>
          </w:rPr>
          <w:fldChar w:fldCharType="end"/>
        </w:r>
      </w:hyperlink>
    </w:p>
    <w:p w14:paraId="4DF36655" w14:textId="3855F7C5" w:rsidR="00A50131" w:rsidRDefault="00A50131">
      <w:pPr>
        <w:pStyle w:val="TOC2"/>
        <w:rPr>
          <w:rFonts w:asciiTheme="minorHAnsi" w:eastAsiaTheme="minorEastAsia" w:hAnsiTheme="minorHAnsi" w:cstheme="minorBidi"/>
          <w:color w:val="auto"/>
          <w:sz w:val="22"/>
          <w:szCs w:val="22"/>
        </w:rPr>
      </w:pPr>
      <w:hyperlink w:anchor="_Toc107300830" w:history="1">
        <w:r w:rsidRPr="0026325E">
          <w:rPr>
            <w:rStyle w:val="Hyperlink"/>
          </w:rPr>
          <w:t>Test Familiarization</w:t>
        </w:r>
        <w:r>
          <w:rPr>
            <w:webHidden/>
          </w:rPr>
          <w:tab/>
        </w:r>
        <w:r>
          <w:rPr>
            <w:webHidden/>
          </w:rPr>
          <w:fldChar w:fldCharType="begin"/>
        </w:r>
        <w:r>
          <w:rPr>
            <w:webHidden/>
          </w:rPr>
          <w:instrText xml:space="preserve"> PAGEREF _Toc107300830 \h </w:instrText>
        </w:r>
        <w:r>
          <w:rPr>
            <w:webHidden/>
          </w:rPr>
        </w:r>
        <w:r>
          <w:rPr>
            <w:webHidden/>
          </w:rPr>
          <w:fldChar w:fldCharType="separate"/>
        </w:r>
        <w:r w:rsidR="005A74A2">
          <w:rPr>
            <w:webHidden/>
          </w:rPr>
          <w:t>14</w:t>
        </w:r>
        <w:r>
          <w:rPr>
            <w:webHidden/>
          </w:rPr>
          <w:fldChar w:fldCharType="end"/>
        </w:r>
      </w:hyperlink>
    </w:p>
    <w:p w14:paraId="0DA9A2D9" w14:textId="4BF7A586" w:rsidR="00A50131" w:rsidRDefault="00A50131">
      <w:pPr>
        <w:pStyle w:val="TOC2"/>
        <w:rPr>
          <w:rFonts w:asciiTheme="minorHAnsi" w:eastAsiaTheme="minorEastAsia" w:hAnsiTheme="minorHAnsi" w:cstheme="minorBidi"/>
          <w:color w:val="auto"/>
          <w:sz w:val="22"/>
          <w:szCs w:val="22"/>
        </w:rPr>
      </w:pPr>
      <w:hyperlink w:anchor="_Toc107300831" w:history="1">
        <w:r w:rsidRPr="0026325E">
          <w:rPr>
            <w:rStyle w:val="Hyperlink"/>
          </w:rPr>
          <w:t>Threshold Student Definitions</w:t>
        </w:r>
        <w:r>
          <w:rPr>
            <w:webHidden/>
          </w:rPr>
          <w:tab/>
        </w:r>
        <w:r>
          <w:rPr>
            <w:webHidden/>
          </w:rPr>
          <w:fldChar w:fldCharType="begin"/>
        </w:r>
        <w:r>
          <w:rPr>
            <w:webHidden/>
          </w:rPr>
          <w:instrText xml:space="preserve"> PAGEREF _Toc107300831 \h </w:instrText>
        </w:r>
        <w:r>
          <w:rPr>
            <w:webHidden/>
          </w:rPr>
        </w:r>
        <w:r>
          <w:rPr>
            <w:webHidden/>
          </w:rPr>
          <w:fldChar w:fldCharType="separate"/>
        </w:r>
        <w:r w:rsidR="005A74A2">
          <w:rPr>
            <w:webHidden/>
          </w:rPr>
          <w:t>14</w:t>
        </w:r>
        <w:r>
          <w:rPr>
            <w:webHidden/>
          </w:rPr>
          <w:fldChar w:fldCharType="end"/>
        </w:r>
      </w:hyperlink>
    </w:p>
    <w:p w14:paraId="3FD91BC0" w14:textId="41B99953" w:rsidR="00A50131" w:rsidRDefault="00A50131">
      <w:pPr>
        <w:pStyle w:val="TOC2"/>
        <w:rPr>
          <w:rFonts w:asciiTheme="minorHAnsi" w:eastAsiaTheme="minorEastAsia" w:hAnsiTheme="minorHAnsi" w:cstheme="minorBidi"/>
          <w:color w:val="auto"/>
          <w:sz w:val="22"/>
          <w:szCs w:val="22"/>
        </w:rPr>
      </w:pPr>
      <w:hyperlink w:anchor="_Toc107300832" w:history="1">
        <w:r w:rsidRPr="0026325E">
          <w:rPr>
            <w:rStyle w:val="Hyperlink"/>
          </w:rPr>
          <w:t>Panelist Judgments</w:t>
        </w:r>
        <w:r>
          <w:rPr>
            <w:webHidden/>
          </w:rPr>
          <w:tab/>
        </w:r>
        <w:r>
          <w:rPr>
            <w:webHidden/>
          </w:rPr>
          <w:fldChar w:fldCharType="begin"/>
        </w:r>
        <w:r>
          <w:rPr>
            <w:webHidden/>
          </w:rPr>
          <w:instrText xml:space="preserve"> PAGEREF _Toc107300832 \h </w:instrText>
        </w:r>
        <w:r>
          <w:rPr>
            <w:webHidden/>
          </w:rPr>
        </w:r>
        <w:r>
          <w:rPr>
            <w:webHidden/>
          </w:rPr>
          <w:fldChar w:fldCharType="separate"/>
        </w:r>
        <w:r w:rsidR="005A74A2">
          <w:rPr>
            <w:webHidden/>
          </w:rPr>
          <w:t>14</w:t>
        </w:r>
        <w:r>
          <w:rPr>
            <w:webHidden/>
          </w:rPr>
          <w:fldChar w:fldCharType="end"/>
        </w:r>
      </w:hyperlink>
    </w:p>
    <w:p w14:paraId="070A6214" w14:textId="1CE080BE" w:rsidR="00A50131" w:rsidRDefault="00A50131">
      <w:pPr>
        <w:pStyle w:val="TOC2"/>
        <w:rPr>
          <w:rFonts w:asciiTheme="minorHAnsi" w:eastAsiaTheme="minorEastAsia" w:hAnsiTheme="minorHAnsi" w:cstheme="minorBidi"/>
          <w:color w:val="auto"/>
          <w:sz w:val="22"/>
          <w:szCs w:val="22"/>
        </w:rPr>
      </w:pPr>
      <w:hyperlink w:anchor="_Toc107300833" w:history="1">
        <w:r w:rsidRPr="0026325E">
          <w:rPr>
            <w:rStyle w:val="Hyperlink"/>
          </w:rPr>
          <w:t>Item Scoring, Judgments, and Rating Scales</w:t>
        </w:r>
        <w:r>
          <w:rPr>
            <w:webHidden/>
          </w:rPr>
          <w:tab/>
        </w:r>
        <w:r>
          <w:rPr>
            <w:webHidden/>
          </w:rPr>
          <w:fldChar w:fldCharType="begin"/>
        </w:r>
        <w:r>
          <w:rPr>
            <w:webHidden/>
          </w:rPr>
          <w:instrText xml:space="preserve"> PAGEREF _Toc107300833 \h </w:instrText>
        </w:r>
        <w:r>
          <w:rPr>
            <w:webHidden/>
          </w:rPr>
        </w:r>
        <w:r>
          <w:rPr>
            <w:webHidden/>
          </w:rPr>
          <w:fldChar w:fldCharType="separate"/>
        </w:r>
        <w:r w:rsidR="005A74A2">
          <w:rPr>
            <w:webHidden/>
          </w:rPr>
          <w:t>15</w:t>
        </w:r>
        <w:r>
          <w:rPr>
            <w:webHidden/>
          </w:rPr>
          <w:fldChar w:fldCharType="end"/>
        </w:r>
      </w:hyperlink>
    </w:p>
    <w:p w14:paraId="34615E20" w14:textId="4FDD4C6B" w:rsidR="00A50131" w:rsidRDefault="00A50131">
      <w:pPr>
        <w:pStyle w:val="TOC2"/>
        <w:rPr>
          <w:rFonts w:asciiTheme="minorHAnsi" w:eastAsiaTheme="minorEastAsia" w:hAnsiTheme="minorHAnsi" w:cstheme="minorBidi"/>
          <w:color w:val="auto"/>
          <w:sz w:val="22"/>
          <w:szCs w:val="22"/>
        </w:rPr>
      </w:pPr>
      <w:hyperlink w:anchor="_Toc107300834" w:history="1">
        <w:r w:rsidRPr="0026325E">
          <w:rPr>
            <w:rStyle w:val="Hyperlink"/>
          </w:rPr>
          <w:t>Modified and Extended Angoff Judgments</w:t>
        </w:r>
        <w:r>
          <w:rPr>
            <w:webHidden/>
          </w:rPr>
          <w:tab/>
        </w:r>
        <w:r>
          <w:rPr>
            <w:webHidden/>
          </w:rPr>
          <w:fldChar w:fldCharType="begin"/>
        </w:r>
        <w:r>
          <w:rPr>
            <w:webHidden/>
          </w:rPr>
          <w:instrText xml:space="preserve"> PAGEREF _Toc107300834 \h </w:instrText>
        </w:r>
        <w:r>
          <w:rPr>
            <w:webHidden/>
          </w:rPr>
        </w:r>
        <w:r>
          <w:rPr>
            <w:webHidden/>
          </w:rPr>
          <w:fldChar w:fldCharType="separate"/>
        </w:r>
        <w:r w:rsidR="005A74A2">
          <w:rPr>
            <w:webHidden/>
          </w:rPr>
          <w:t>15</w:t>
        </w:r>
        <w:r>
          <w:rPr>
            <w:webHidden/>
          </w:rPr>
          <w:fldChar w:fldCharType="end"/>
        </w:r>
      </w:hyperlink>
    </w:p>
    <w:p w14:paraId="1664C8B2" w14:textId="4F18FDF5" w:rsidR="00A50131" w:rsidRDefault="00A50131">
      <w:pPr>
        <w:pStyle w:val="TOC2"/>
        <w:rPr>
          <w:rFonts w:asciiTheme="minorHAnsi" w:eastAsiaTheme="minorEastAsia" w:hAnsiTheme="minorHAnsi" w:cstheme="minorBidi"/>
          <w:color w:val="auto"/>
          <w:sz w:val="22"/>
          <w:szCs w:val="22"/>
        </w:rPr>
      </w:pPr>
      <w:hyperlink w:anchor="_Toc107300835" w:history="1">
        <w:r w:rsidRPr="0026325E">
          <w:rPr>
            <w:rStyle w:val="Hyperlink"/>
          </w:rPr>
          <w:t>Feedback and Discussion</w:t>
        </w:r>
        <w:r>
          <w:rPr>
            <w:webHidden/>
          </w:rPr>
          <w:tab/>
        </w:r>
        <w:r>
          <w:rPr>
            <w:webHidden/>
          </w:rPr>
          <w:fldChar w:fldCharType="begin"/>
        </w:r>
        <w:r>
          <w:rPr>
            <w:webHidden/>
          </w:rPr>
          <w:instrText xml:space="preserve"> PAGEREF _Toc107300835 \h </w:instrText>
        </w:r>
        <w:r>
          <w:rPr>
            <w:webHidden/>
          </w:rPr>
        </w:r>
        <w:r>
          <w:rPr>
            <w:webHidden/>
          </w:rPr>
          <w:fldChar w:fldCharType="separate"/>
        </w:r>
        <w:r w:rsidR="005A74A2">
          <w:rPr>
            <w:webHidden/>
          </w:rPr>
          <w:t>17</w:t>
        </w:r>
        <w:r>
          <w:rPr>
            <w:webHidden/>
          </w:rPr>
          <w:fldChar w:fldCharType="end"/>
        </w:r>
      </w:hyperlink>
    </w:p>
    <w:p w14:paraId="33740AB0" w14:textId="4C8DF8CB" w:rsidR="00A50131" w:rsidRDefault="00A50131">
      <w:pPr>
        <w:pStyle w:val="TOC2"/>
        <w:rPr>
          <w:rFonts w:asciiTheme="minorHAnsi" w:eastAsiaTheme="minorEastAsia" w:hAnsiTheme="minorHAnsi" w:cstheme="minorBidi"/>
          <w:color w:val="auto"/>
          <w:sz w:val="22"/>
          <w:szCs w:val="22"/>
        </w:rPr>
      </w:pPr>
      <w:hyperlink w:anchor="_Toc107300836" w:history="1">
        <w:r w:rsidRPr="0026325E">
          <w:rPr>
            <w:rStyle w:val="Hyperlink"/>
          </w:rPr>
          <w:t>Vertical Articulation</w:t>
        </w:r>
        <w:r>
          <w:rPr>
            <w:webHidden/>
          </w:rPr>
          <w:tab/>
        </w:r>
        <w:r>
          <w:rPr>
            <w:webHidden/>
          </w:rPr>
          <w:fldChar w:fldCharType="begin"/>
        </w:r>
        <w:r>
          <w:rPr>
            <w:webHidden/>
          </w:rPr>
          <w:instrText xml:space="preserve"> PAGEREF _Toc107300836 \h </w:instrText>
        </w:r>
        <w:r>
          <w:rPr>
            <w:webHidden/>
          </w:rPr>
        </w:r>
        <w:r>
          <w:rPr>
            <w:webHidden/>
          </w:rPr>
          <w:fldChar w:fldCharType="separate"/>
        </w:r>
        <w:r w:rsidR="005A74A2">
          <w:rPr>
            <w:webHidden/>
          </w:rPr>
          <w:t>17</w:t>
        </w:r>
        <w:r>
          <w:rPr>
            <w:webHidden/>
          </w:rPr>
          <w:fldChar w:fldCharType="end"/>
        </w:r>
      </w:hyperlink>
    </w:p>
    <w:p w14:paraId="05CADA5B" w14:textId="40AADF3E" w:rsidR="00A50131" w:rsidRDefault="00A50131">
      <w:pPr>
        <w:pStyle w:val="TOC1"/>
        <w:rPr>
          <w:rFonts w:asciiTheme="minorHAnsi" w:eastAsiaTheme="minorEastAsia" w:hAnsiTheme="minorHAnsi" w:cstheme="minorBidi"/>
          <w:b w:val="0"/>
          <w:color w:val="auto"/>
          <w:sz w:val="22"/>
          <w:szCs w:val="22"/>
        </w:rPr>
      </w:pPr>
      <w:hyperlink w:anchor="_Toc107300837" w:history="1">
        <w:r w:rsidRPr="0026325E">
          <w:rPr>
            <w:rStyle w:val="Hyperlink"/>
          </w:rPr>
          <w:t>Chapter 5: Results</w:t>
        </w:r>
        <w:r>
          <w:rPr>
            <w:webHidden/>
          </w:rPr>
          <w:tab/>
        </w:r>
        <w:r>
          <w:rPr>
            <w:webHidden/>
          </w:rPr>
          <w:fldChar w:fldCharType="begin"/>
        </w:r>
        <w:r>
          <w:rPr>
            <w:webHidden/>
          </w:rPr>
          <w:instrText xml:space="preserve"> PAGEREF _Toc107300837 \h </w:instrText>
        </w:r>
        <w:r>
          <w:rPr>
            <w:webHidden/>
          </w:rPr>
        </w:r>
        <w:r>
          <w:rPr>
            <w:webHidden/>
          </w:rPr>
          <w:fldChar w:fldCharType="separate"/>
        </w:r>
        <w:r w:rsidR="005A74A2">
          <w:rPr>
            <w:webHidden/>
          </w:rPr>
          <w:t>20</w:t>
        </w:r>
        <w:r>
          <w:rPr>
            <w:webHidden/>
          </w:rPr>
          <w:fldChar w:fldCharType="end"/>
        </w:r>
      </w:hyperlink>
    </w:p>
    <w:p w14:paraId="5227956C" w14:textId="11A080E4" w:rsidR="00A50131" w:rsidRDefault="00A50131">
      <w:pPr>
        <w:pStyle w:val="TOC2"/>
        <w:rPr>
          <w:rFonts w:asciiTheme="minorHAnsi" w:eastAsiaTheme="minorEastAsia" w:hAnsiTheme="minorHAnsi" w:cstheme="minorBidi"/>
          <w:color w:val="auto"/>
          <w:sz w:val="22"/>
          <w:szCs w:val="22"/>
        </w:rPr>
      </w:pPr>
      <w:hyperlink w:anchor="_Toc107300838" w:history="1">
        <w:r w:rsidRPr="0026325E">
          <w:rPr>
            <w:rStyle w:val="Hyperlink"/>
          </w:rPr>
          <w:t>Five Types of Data Tables</w:t>
        </w:r>
        <w:r>
          <w:rPr>
            <w:webHidden/>
          </w:rPr>
          <w:tab/>
        </w:r>
        <w:r>
          <w:rPr>
            <w:webHidden/>
          </w:rPr>
          <w:fldChar w:fldCharType="begin"/>
        </w:r>
        <w:r>
          <w:rPr>
            <w:webHidden/>
          </w:rPr>
          <w:instrText xml:space="preserve"> PAGEREF _Toc107300838 \h </w:instrText>
        </w:r>
        <w:r>
          <w:rPr>
            <w:webHidden/>
          </w:rPr>
        </w:r>
        <w:r>
          <w:rPr>
            <w:webHidden/>
          </w:rPr>
          <w:fldChar w:fldCharType="separate"/>
        </w:r>
        <w:r w:rsidR="005A74A2">
          <w:rPr>
            <w:webHidden/>
          </w:rPr>
          <w:t>20</w:t>
        </w:r>
        <w:r>
          <w:rPr>
            <w:webHidden/>
          </w:rPr>
          <w:fldChar w:fldCharType="end"/>
        </w:r>
      </w:hyperlink>
    </w:p>
    <w:p w14:paraId="539C2B32" w14:textId="51F83F84" w:rsidR="00A50131" w:rsidRDefault="00A50131">
      <w:pPr>
        <w:pStyle w:val="TOC2"/>
        <w:rPr>
          <w:rFonts w:asciiTheme="minorHAnsi" w:eastAsiaTheme="minorEastAsia" w:hAnsiTheme="minorHAnsi" w:cstheme="minorBidi"/>
          <w:color w:val="auto"/>
          <w:sz w:val="22"/>
          <w:szCs w:val="22"/>
        </w:rPr>
      </w:pPr>
      <w:hyperlink w:anchor="_Toc107300839" w:history="1">
        <w:r w:rsidRPr="0026325E">
          <w:rPr>
            <w:rStyle w:val="Hyperlink"/>
          </w:rPr>
          <w:t>Data Presentation</w:t>
        </w:r>
        <w:r>
          <w:rPr>
            <w:webHidden/>
          </w:rPr>
          <w:tab/>
        </w:r>
        <w:r>
          <w:rPr>
            <w:webHidden/>
          </w:rPr>
          <w:fldChar w:fldCharType="begin"/>
        </w:r>
        <w:r>
          <w:rPr>
            <w:webHidden/>
          </w:rPr>
          <w:instrText xml:space="preserve"> PAGEREF _Toc107300839 \h </w:instrText>
        </w:r>
        <w:r>
          <w:rPr>
            <w:webHidden/>
          </w:rPr>
        </w:r>
        <w:r>
          <w:rPr>
            <w:webHidden/>
          </w:rPr>
          <w:fldChar w:fldCharType="separate"/>
        </w:r>
        <w:r w:rsidR="005A74A2">
          <w:rPr>
            <w:webHidden/>
          </w:rPr>
          <w:t>20</w:t>
        </w:r>
        <w:r>
          <w:rPr>
            <w:webHidden/>
          </w:rPr>
          <w:fldChar w:fldCharType="end"/>
        </w:r>
      </w:hyperlink>
    </w:p>
    <w:p w14:paraId="29320AA3" w14:textId="1C92592B" w:rsidR="00A50131" w:rsidRDefault="00A50131">
      <w:pPr>
        <w:pStyle w:val="TOC2"/>
        <w:rPr>
          <w:rFonts w:asciiTheme="minorHAnsi" w:eastAsiaTheme="minorEastAsia" w:hAnsiTheme="minorHAnsi" w:cstheme="minorBidi"/>
          <w:color w:val="auto"/>
          <w:sz w:val="22"/>
          <w:szCs w:val="22"/>
        </w:rPr>
      </w:pPr>
      <w:hyperlink w:anchor="_Toc107300840" w:history="1">
        <w:r w:rsidRPr="0026325E">
          <w:rPr>
            <w:rStyle w:val="Hyperlink"/>
          </w:rPr>
          <w:t>Alternate ELPAC Threshold Score Results</w:t>
        </w:r>
        <w:r>
          <w:rPr>
            <w:webHidden/>
          </w:rPr>
          <w:tab/>
        </w:r>
        <w:r>
          <w:rPr>
            <w:webHidden/>
          </w:rPr>
          <w:fldChar w:fldCharType="begin"/>
        </w:r>
        <w:r>
          <w:rPr>
            <w:webHidden/>
          </w:rPr>
          <w:instrText xml:space="preserve"> PAGEREF _Toc107300840 \h </w:instrText>
        </w:r>
        <w:r>
          <w:rPr>
            <w:webHidden/>
          </w:rPr>
        </w:r>
        <w:r>
          <w:rPr>
            <w:webHidden/>
          </w:rPr>
          <w:fldChar w:fldCharType="separate"/>
        </w:r>
        <w:r w:rsidR="005A74A2">
          <w:rPr>
            <w:webHidden/>
          </w:rPr>
          <w:t>21</w:t>
        </w:r>
        <w:r>
          <w:rPr>
            <w:webHidden/>
          </w:rPr>
          <w:fldChar w:fldCharType="end"/>
        </w:r>
      </w:hyperlink>
    </w:p>
    <w:p w14:paraId="7FCED126" w14:textId="0C7F45E2" w:rsidR="00A50131" w:rsidRDefault="00A50131">
      <w:pPr>
        <w:pStyle w:val="TOC2"/>
        <w:rPr>
          <w:rFonts w:asciiTheme="minorHAnsi" w:eastAsiaTheme="minorEastAsia" w:hAnsiTheme="minorHAnsi" w:cstheme="minorBidi"/>
          <w:color w:val="auto"/>
          <w:sz w:val="22"/>
          <w:szCs w:val="22"/>
        </w:rPr>
      </w:pPr>
      <w:hyperlink w:anchor="_Toc107300841" w:history="1">
        <w:r w:rsidRPr="0026325E">
          <w:rPr>
            <w:rStyle w:val="Hyperlink"/>
          </w:rPr>
          <w:t>Incorporating Additional Considerations in Setting Threshold Scores</w:t>
        </w:r>
        <w:r>
          <w:rPr>
            <w:webHidden/>
          </w:rPr>
          <w:tab/>
        </w:r>
        <w:r>
          <w:rPr>
            <w:webHidden/>
          </w:rPr>
          <w:fldChar w:fldCharType="begin"/>
        </w:r>
        <w:r>
          <w:rPr>
            <w:webHidden/>
          </w:rPr>
          <w:instrText xml:space="preserve"> PAGEREF _Toc107300841 \h </w:instrText>
        </w:r>
        <w:r>
          <w:rPr>
            <w:webHidden/>
          </w:rPr>
        </w:r>
        <w:r>
          <w:rPr>
            <w:webHidden/>
          </w:rPr>
          <w:fldChar w:fldCharType="separate"/>
        </w:r>
        <w:r w:rsidR="005A74A2">
          <w:rPr>
            <w:webHidden/>
          </w:rPr>
          <w:t>28</w:t>
        </w:r>
        <w:r>
          <w:rPr>
            <w:webHidden/>
          </w:rPr>
          <w:fldChar w:fldCharType="end"/>
        </w:r>
      </w:hyperlink>
    </w:p>
    <w:p w14:paraId="3C3A9903" w14:textId="601359EA" w:rsidR="00A50131" w:rsidRDefault="00A50131">
      <w:pPr>
        <w:pStyle w:val="TOC2"/>
        <w:rPr>
          <w:rFonts w:asciiTheme="minorHAnsi" w:eastAsiaTheme="minorEastAsia" w:hAnsiTheme="minorHAnsi" w:cstheme="minorBidi"/>
          <w:color w:val="auto"/>
          <w:sz w:val="22"/>
          <w:szCs w:val="22"/>
        </w:rPr>
      </w:pPr>
      <w:hyperlink w:anchor="_Toc107300842" w:history="1">
        <w:r w:rsidRPr="0026325E">
          <w:rPr>
            <w:rStyle w:val="Hyperlink"/>
          </w:rPr>
          <w:t>Evaluation Results from the Training Evaluation of the Standard Setting Process</w:t>
        </w:r>
        <w:r>
          <w:rPr>
            <w:webHidden/>
          </w:rPr>
          <w:tab/>
        </w:r>
        <w:r>
          <w:rPr>
            <w:webHidden/>
          </w:rPr>
          <w:fldChar w:fldCharType="begin"/>
        </w:r>
        <w:r>
          <w:rPr>
            <w:webHidden/>
          </w:rPr>
          <w:instrText xml:space="preserve"> PAGEREF _Toc107300842 \h </w:instrText>
        </w:r>
        <w:r>
          <w:rPr>
            <w:webHidden/>
          </w:rPr>
        </w:r>
        <w:r>
          <w:rPr>
            <w:webHidden/>
          </w:rPr>
          <w:fldChar w:fldCharType="separate"/>
        </w:r>
        <w:r w:rsidR="005A74A2">
          <w:rPr>
            <w:webHidden/>
          </w:rPr>
          <w:t>28</w:t>
        </w:r>
        <w:r>
          <w:rPr>
            <w:webHidden/>
          </w:rPr>
          <w:fldChar w:fldCharType="end"/>
        </w:r>
      </w:hyperlink>
    </w:p>
    <w:p w14:paraId="2F0CEBD2" w14:textId="544FA45B" w:rsidR="00A50131" w:rsidRDefault="00A50131">
      <w:pPr>
        <w:pStyle w:val="TOC2"/>
        <w:rPr>
          <w:rFonts w:asciiTheme="minorHAnsi" w:eastAsiaTheme="minorEastAsia" w:hAnsiTheme="minorHAnsi" w:cstheme="minorBidi"/>
          <w:color w:val="auto"/>
          <w:sz w:val="22"/>
          <w:szCs w:val="22"/>
        </w:rPr>
      </w:pPr>
      <w:hyperlink w:anchor="_Toc107300843" w:history="1">
        <w:r w:rsidRPr="0026325E">
          <w:rPr>
            <w:rStyle w:val="Hyperlink"/>
          </w:rPr>
          <w:t>Evaluation Results from the Alternate ELPAC Standard Setting Final Evaluations</w:t>
        </w:r>
        <w:r>
          <w:rPr>
            <w:webHidden/>
          </w:rPr>
          <w:tab/>
        </w:r>
        <w:r>
          <w:rPr>
            <w:webHidden/>
          </w:rPr>
          <w:fldChar w:fldCharType="begin"/>
        </w:r>
        <w:r>
          <w:rPr>
            <w:webHidden/>
          </w:rPr>
          <w:instrText xml:space="preserve"> PAGEREF _Toc107300843 \h </w:instrText>
        </w:r>
        <w:r>
          <w:rPr>
            <w:webHidden/>
          </w:rPr>
        </w:r>
        <w:r>
          <w:rPr>
            <w:webHidden/>
          </w:rPr>
          <w:fldChar w:fldCharType="separate"/>
        </w:r>
        <w:r w:rsidR="005A74A2">
          <w:rPr>
            <w:webHidden/>
          </w:rPr>
          <w:t>29</w:t>
        </w:r>
        <w:r>
          <w:rPr>
            <w:webHidden/>
          </w:rPr>
          <w:fldChar w:fldCharType="end"/>
        </w:r>
      </w:hyperlink>
    </w:p>
    <w:p w14:paraId="1DBFA810" w14:textId="5B25B7E2" w:rsidR="00A50131" w:rsidRDefault="00A50131">
      <w:pPr>
        <w:pStyle w:val="TOC1"/>
        <w:rPr>
          <w:rFonts w:asciiTheme="minorHAnsi" w:eastAsiaTheme="minorEastAsia" w:hAnsiTheme="minorHAnsi" w:cstheme="minorBidi"/>
          <w:b w:val="0"/>
          <w:color w:val="auto"/>
          <w:sz w:val="22"/>
          <w:szCs w:val="22"/>
        </w:rPr>
      </w:pPr>
      <w:hyperlink w:anchor="_Toc107300844" w:history="1">
        <w:r w:rsidRPr="0026325E">
          <w:rPr>
            <w:rStyle w:val="Hyperlink"/>
          </w:rPr>
          <w:t>Chapter 6: Post Standard Setting Results</w:t>
        </w:r>
        <w:r>
          <w:rPr>
            <w:webHidden/>
          </w:rPr>
          <w:tab/>
        </w:r>
        <w:r>
          <w:rPr>
            <w:webHidden/>
          </w:rPr>
          <w:fldChar w:fldCharType="begin"/>
        </w:r>
        <w:r>
          <w:rPr>
            <w:webHidden/>
          </w:rPr>
          <w:instrText xml:space="preserve"> PAGEREF _Toc107300844 \h </w:instrText>
        </w:r>
        <w:r>
          <w:rPr>
            <w:webHidden/>
          </w:rPr>
        </w:r>
        <w:r>
          <w:rPr>
            <w:webHidden/>
          </w:rPr>
          <w:fldChar w:fldCharType="separate"/>
        </w:r>
        <w:r w:rsidR="005A74A2">
          <w:rPr>
            <w:webHidden/>
          </w:rPr>
          <w:t>39</w:t>
        </w:r>
        <w:r>
          <w:rPr>
            <w:webHidden/>
          </w:rPr>
          <w:fldChar w:fldCharType="end"/>
        </w:r>
      </w:hyperlink>
    </w:p>
    <w:p w14:paraId="5C9F404F" w14:textId="4454D62A" w:rsidR="00A50131" w:rsidRDefault="00A50131">
      <w:pPr>
        <w:pStyle w:val="TOC2"/>
        <w:rPr>
          <w:rFonts w:asciiTheme="minorHAnsi" w:eastAsiaTheme="minorEastAsia" w:hAnsiTheme="minorHAnsi" w:cstheme="minorBidi"/>
          <w:color w:val="auto"/>
          <w:sz w:val="22"/>
          <w:szCs w:val="22"/>
        </w:rPr>
      </w:pPr>
      <w:hyperlink w:anchor="_Toc107300845" w:history="1">
        <w:r w:rsidRPr="0026325E">
          <w:rPr>
            <w:rStyle w:val="Hyperlink"/>
          </w:rPr>
          <w:t>Conclusion</w:t>
        </w:r>
        <w:r>
          <w:rPr>
            <w:webHidden/>
          </w:rPr>
          <w:tab/>
        </w:r>
        <w:r>
          <w:rPr>
            <w:webHidden/>
          </w:rPr>
          <w:fldChar w:fldCharType="begin"/>
        </w:r>
        <w:r>
          <w:rPr>
            <w:webHidden/>
          </w:rPr>
          <w:instrText xml:space="preserve"> PAGEREF _Toc107300845 \h </w:instrText>
        </w:r>
        <w:r>
          <w:rPr>
            <w:webHidden/>
          </w:rPr>
        </w:r>
        <w:r>
          <w:rPr>
            <w:webHidden/>
          </w:rPr>
          <w:fldChar w:fldCharType="separate"/>
        </w:r>
        <w:r w:rsidR="005A74A2">
          <w:rPr>
            <w:webHidden/>
          </w:rPr>
          <w:t>39</w:t>
        </w:r>
        <w:r>
          <w:rPr>
            <w:webHidden/>
          </w:rPr>
          <w:fldChar w:fldCharType="end"/>
        </w:r>
      </w:hyperlink>
    </w:p>
    <w:p w14:paraId="6472F003" w14:textId="73D03CC2" w:rsidR="00A50131" w:rsidRDefault="00A50131">
      <w:pPr>
        <w:pStyle w:val="TOC1"/>
        <w:rPr>
          <w:rFonts w:asciiTheme="minorHAnsi" w:eastAsiaTheme="minorEastAsia" w:hAnsiTheme="minorHAnsi" w:cstheme="minorBidi"/>
          <w:b w:val="0"/>
          <w:color w:val="auto"/>
          <w:sz w:val="22"/>
          <w:szCs w:val="22"/>
        </w:rPr>
      </w:pPr>
      <w:hyperlink w:anchor="_Toc107300846" w:history="1">
        <w:r w:rsidRPr="0026325E">
          <w:rPr>
            <w:rStyle w:val="Hyperlink"/>
          </w:rPr>
          <w:t>References</w:t>
        </w:r>
        <w:r>
          <w:rPr>
            <w:webHidden/>
          </w:rPr>
          <w:tab/>
        </w:r>
        <w:r>
          <w:rPr>
            <w:webHidden/>
          </w:rPr>
          <w:fldChar w:fldCharType="begin"/>
        </w:r>
        <w:r>
          <w:rPr>
            <w:webHidden/>
          </w:rPr>
          <w:instrText xml:space="preserve"> PAGEREF _Toc107300846 \h </w:instrText>
        </w:r>
        <w:r>
          <w:rPr>
            <w:webHidden/>
          </w:rPr>
        </w:r>
        <w:r>
          <w:rPr>
            <w:webHidden/>
          </w:rPr>
          <w:fldChar w:fldCharType="separate"/>
        </w:r>
        <w:r w:rsidR="005A74A2">
          <w:rPr>
            <w:webHidden/>
          </w:rPr>
          <w:t>40</w:t>
        </w:r>
        <w:r>
          <w:rPr>
            <w:webHidden/>
          </w:rPr>
          <w:fldChar w:fldCharType="end"/>
        </w:r>
      </w:hyperlink>
    </w:p>
    <w:p w14:paraId="286E90B6" w14:textId="1AC7C9A6" w:rsidR="00A50131" w:rsidRDefault="00A50131">
      <w:pPr>
        <w:pStyle w:val="TOC1"/>
        <w:rPr>
          <w:rFonts w:asciiTheme="minorHAnsi" w:eastAsiaTheme="minorEastAsia" w:hAnsiTheme="minorHAnsi" w:cstheme="minorBidi"/>
          <w:b w:val="0"/>
          <w:color w:val="auto"/>
          <w:sz w:val="22"/>
          <w:szCs w:val="22"/>
        </w:rPr>
      </w:pPr>
      <w:hyperlink w:anchor="_Toc107300847" w:history="1">
        <w:r w:rsidRPr="0026325E">
          <w:rPr>
            <w:rStyle w:val="Hyperlink"/>
          </w:rPr>
          <w:t>Appendix 1: Attachments</w:t>
        </w:r>
        <w:r>
          <w:rPr>
            <w:webHidden/>
          </w:rPr>
          <w:tab/>
        </w:r>
        <w:r>
          <w:rPr>
            <w:webHidden/>
          </w:rPr>
          <w:fldChar w:fldCharType="begin"/>
        </w:r>
        <w:r>
          <w:rPr>
            <w:webHidden/>
          </w:rPr>
          <w:instrText xml:space="preserve"> PAGEREF _Toc107300847 \h </w:instrText>
        </w:r>
        <w:r>
          <w:rPr>
            <w:webHidden/>
          </w:rPr>
        </w:r>
        <w:r>
          <w:rPr>
            <w:webHidden/>
          </w:rPr>
          <w:fldChar w:fldCharType="separate"/>
        </w:r>
        <w:r w:rsidR="005A74A2">
          <w:rPr>
            <w:webHidden/>
          </w:rPr>
          <w:t>41</w:t>
        </w:r>
        <w:r>
          <w:rPr>
            <w:webHidden/>
          </w:rPr>
          <w:fldChar w:fldCharType="end"/>
        </w:r>
      </w:hyperlink>
    </w:p>
    <w:p w14:paraId="34B265FE" w14:textId="2F245F3F" w:rsidR="00A50131" w:rsidRDefault="00A50131">
      <w:pPr>
        <w:pStyle w:val="TOC2"/>
        <w:rPr>
          <w:rFonts w:asciiTheme="minorHAnsi" w:eastAsiaTheme="minorEastAsia" w:hAnsiTheme="minorHAnsi" w:cstheme="minorBidi"/>
          <w:color w:val="auto"/>
          <w:sz w:val="22"/>
          <w:szCs w:val="22"/>
        </w:rPr>
      </w:pPr>
      <w:hyperlink w:anchor="_Toc107300848" w:history="1">
        <w:r w:rsidRPr="0026325E">
          <w:rPr>
            <w:rStyle w:val="Hyperlink"/>
          </w:rPr>
          <w:t xml:space="preserve">Attachment A: Panelist Pre-Workshop Assignment, Grades Nine Through Twelve </w:t>
        </w:r>
        <w:r w:rsidR="005A74A2">
          <w:rPr>
            <w:rStyle w:val="Hyperlink"/>
          </w:rPr>
          <w:br/>
        </w:r>
        <w:r w:rsidRPr="0026325E">
          <w:rPr>
            <w:rStyle w:val="Hyperlink"/>
          </w:rPr>
          <w:t>Sample</w:t>
        </w:r>
        <w:r>
          <w:rPr>
            <w:webHidden/>
          </w:rPr>
          <w:tab/>
        </w:r>
        <w:r>
          <w:rPr>
            <w:webHidden/>
          </w:rPr>
          <w:fldChar w:fldCharType="begin"/>
        </w:r>
        <w:r>
          <w:rPr>
            <w:webHidden/>
          </w:rPr>
          <w:instrText xml:space="preserve"> PAGEREF _Toc107300848 \h </w:instrText>
        </w:r>
        <w:r>
          <w:rPr>
            <w:webHidden/>
          </w:rPr>
        </w:r>
        <w:r>
          <w:rPr>
            <w:webHidden/>
          </w:rPr>
          <w:fldChar w:fldCharType="separate"/>
        </w:r>
        <w:r w:rsidR="005A74A2">
          <w:rPr>
            <w:webHidden/>
          </w:rPr>
          <w:t>41</w:t>
        </w:r>
        <w:r>
          <w:rPr>
            <w:webHidden/>
          </w:rPr>
          <w:fldChar w:fldCharType="end"/>
        </w:r>
      </w:hyperlink>
    </w:p>
    <w:p w14:paraId="3AFF8CE0" w14:textId="660D724F" w:rsidR="00A50131" w:rsidRDefault="00A50131">
      <w:pPr>
        <w:pStyle w:val="TOC2"/>
        <w:rPr>
          <w:rFonts w:asciiTheme="minorHAnsi" w:eastAsiaTheme="minorEastAsia" w:hAnsiTheme="minorHAnsi" w:cstheme="minorBidi"/>
          <w:color w:val="auto"/>
          <w:sz w:val="22"/>
          <w:szCs w:val="22"/>
        </w:rPr>
      </w:pPr>
      <w:hyperlink w:anchor="_Toc107300849" w:history="1">
        <w:r w:rsidRPr="0026325E">
          <w:rPr>
            <w:rStyle w:val="Hyperlink"/>
          </w:rPr>
          <w:t>Attachment B: Final Threshold Student Definitions</w:t>
        </w:r>
        <w:r>
          <w:rPr>
            <w:webHidden/>
          </w:rPr>
          <w:tab/>
        </w:r>
        <w:r>
          <w:rPr>
            <w:webHidden/>
          </w:rPr>
          <w:fldChar w:fldCharType="begin"/>
        </w:r>
        <w:r>
          <w:rPr>
            <w:webHidden/>
          </w:rPr>
          <w:instrText xml:space="preserve"> PAGEREF _Toc107300849 \h </w:instrText>
        </w:r>
        <w:r>
          <w:rPr>
            <w:webHidden/>
          </w:rPr>
        </w:r>
        <w:r>
          <w:rPr>
            <w:webHidden/>
          </w:rPr>
          <w:fldChar w:fldCharType="separate"/>
        </w:r>
        <w:r w:rsidR="005A74A2">
          <w:rPr>
            <w:webHidden/>
          </w:rPr>
          <w:t>45</w:t>
        </w:r>
        <w:r>
          <w:rPr>
            <w:webHidden/>
          </w:rPr>
          <w:fldChar w:fldCharType="end"/>
        </w:r>
      </w:hyperlink>
    </w:p>
    <w:p w14:paraId="78CC51C7" w14:textId="0B70329B" w:rsidR="00A50131" w:rsidRDefault="00A50131">
      <w:pPr>
        <w:pStyle w:val="TOC3"/>
        <w:rPr>
          <w:rFonts w:asciiTheme="minorHAnsi" w:eastAsiaTheme="minorEastAsia" w:hAnsiTheme="minorHAnsi" w:cstheme="minorBidi"/>
          <w:noProof/>
          <w:color w:val="auto"/>
          <w:sz w:val="22"/>
          <w:szCs w:val="22"/>
        </w:rPr>
      </w:pPr>
      <w:hyperlink w:anchor="_Toc107300850" w:history="1">
        <w:r w:rsidRPr="0026325E">
          <w:rPr>
            <w:rStyle w:val="Hyperlink"/>
            <w:noProof/>
          </w:rPr>
          <w:t>Alternate ELPAC Kindergarten Threshold Student Definitions by Connector</w:t>
        </w:r>
        <w:r>
          <w:rPr>
            <w:noProof/>
            <w:webHidden/>
          </w:rPr>
          <w:tab/>
        </w:r>
        <w:r>
          <w:rPr>
            <w:noProof/>
            <w:webHidden/>
          </w:rPr>
          <w:fldChar w:fldCharType="begin"/>
        </w:r>
        <w:r>
          <w:rPr>
            <w:noProof/>
            <w:webHidden/>
          </w:rPr>
          <w:instrText xml:space="preserve"> PAGEREF _Toc107300850 \h </w:instrText>
        </w:r>
        <w:r>
          <w:rPr>
            <w:noProof/>
            <w:webHidden/>
          </w:rPr>
        </w:r>
        <w:r>
          <w:rPr>
            <w:noProof/>
            <w:webHidden/>
          </w:rPr>
          <w:fldChar w:fldCharType="separate"/>
        </w:r>
        <w:r w:rsidR="005A74A2">
          <w:rPr>
            <w:noProof/>
            <w:webHidden/>
          </w:rPr>
          <w:t>45</w:t>
        </w:r>
        <w:r>
          <w:rPr>
            <w:noProof/>
            <w:webHidden/>
          </w:rPr>
          <w:fldChar w:fldCharType="end"/>
        </w:r>
      </w:hyperlink>
    </w:p>
    <w:p w14:paraId="516A286B" w14:textId="042F2485" w:rsidR="00A50131" w:rsidRDefault="00A50131">
      <w:pPr>
        <w:pStyle w:val="TOC3"/>
        <w:rPr>
          <w:rFonts w:asciiTheme="minorHAnsi" w:eastAsiaTheme="minorEastAsia" w:hAnsiTheme="minorHAnsi" w:cstheme="minorBidi"/>
          <w:noProof/>
          <w:color w:val="auto"/>
          <w:sz w:val="22"/>
          <w:szCs w:val="22"/>
        </w:rPr>
      </w:pPr>
      <w:hyperlink w:anchor="_Toc107300851" w:history="1">
        <w:r w:rsidRPr="0026325E">
          <w:rPr>
            <w:rStyle w:val="Hyperlink"/>
            <w:noProof/>
          </w:rPr>
          <w:t>Alternate ELPAC Grade One Threshold Student Definitions by Connector</w:t>
        </w:r>
        <w:r>
          <w:rPr>
            <w:noProof/>
            <w:webHidden/>
          </w:rPr>
          <w:tab/>
        </w:r>
        <w:r>
          <w:rPr>
            <w:noProof/>
            <w:webHidden/>
          </w:rPr>
          <w:fldChar w:fldCharType="begin"/>
        </w:r>
        <w:r>
          <w:rPr>
            <w:noProof/>
            <w:webHidden/>
          </w:rPr>
          <w:instrText xml:space="preserve"> PAGEREF _Toc107300851 \h </w:instrText>
        </w:r>
        <w:r>
          <w:rPr>
            <w:noProof/>
            <w:webHidden/>
          </w:rPr>
        </w:r>
        <w:r>
          <w:rPr>
            <w:noProof/>
            <w:webHidden/>
          </w:rPr>
          <w:fldChar w:fldCharType="separate"/>
        </w:r>
        <w:r w:rsidR="005A74A2">
          <w:rPr>
            <w:noProof/>
            <w:webHidden/>
          </w:rPr>
          <w:t>46</w:t>
        </w:r>
        <w:r>
          <w:rPr>
            <w:noProof/>
            <w:webHidden/>
          </w:rPr>
          <w:fldChar w:fldCharType="end"/>
        </w:r>
      </w:hyperlink>
    </w:p>
    <w:p w14:paraId="709D64B7" w14:textId="6276705C" w:rsidR="00A50131" w:rsidRDefault="00A50131">
      <w:pPr>
        <w:pStyle w:val="TOC3"/>
        <w:rPr>
          <w:rFonts w:asciiTheme="minorHAnsi" w:eastAsiaTheme="minorEastAsia" w:hAnsiTheme="minorHAnsi" w:cstheme="minorBidi"/>
          <w:noProof/>
          <w:color w:val="auto"/>
          <w:sz w:val="22"/>
          <w:szCs w:val="22"/>
        </w:rPr>
      </w:pPr>
      <w:hyperlink w:anchor="_Toc107300852" w:history="1">
        <w:r w:rsidRPr="0026325E">
          <w:rPr>
            <w:rStyle w:val="Hyperlink"/>
            <w:noProof/>
          </w:rPr>
          <w:t>Alternate ELPAC Grade Two Threshold Student Definitions by Connector</w:t>
        </w:r>
        <w:r>
          <w:rPr>
            <w:noProof/>
            <w:webHidden/>
          </w:rPr>
          <w:tab/>
        </w:r>
        <w:r>
          <w:rPr>
            <w:noProof/>
            <w:webHidden/>
          </w:rPr>
          <w:fldChar w:fldCharType="begin"/>
        </w:r>
        <w:r>
          <w:rPr>
            <w:noProof/>
            <w:webHidden/>
          </w:rPr>
          <w:instrText xml:space="preserve"> PAGEREF _Toc107300852 \h </w:instrText>
        </w:r>
        <w:r>
          <w:rPr>
            <w:noProof/>
            <w:webHidden/>
          </w:rPr>
        </w:r>
        <w:r>
          <w:rPr>
            <w:noProof/>
            <w:webHidden/>
          </w:rPr>
          <w:fldChar w:fldCharType="separate"/>
        </w:r>
        <w:r w:rsidR="005A74A2">
          <w:rPr>
            <w:noProof/>
            <w:webHidden/>
          </w:rPr>
          <w:t>47</w:t>
        </w:r>
        <w:r>
          <w:rPr>
            <w:noProof/>
            <w:webHidden/>
          </w:rPr>
          <w:fldChar w:fldCharType="end"/>
        </w:r>
      </w:hyperlink>
    </w:p>
    <w:p w14:paraId="612DA422" w14:textId="56EAE6FC" w:rsidR="00A50131" w:rsidRDefault="00A50131">
      <w:pPr>
        <w:pStyle w:val="TOC3"/>
        <w:rPr>
          <w:rFonts w:asciiTheme="minorHAnsi" w:eastAsiaTheme="minorEastAsia" w:hAnsiTheme="minorHAnsi" w:cstheme="minorBidi"/>
          <w:noProof/>
          <w:color w:val="auto"/>
          <w:sz w:val="22"/>
          <w:szCs w:val="22"/>
        </w:rPr>
      </w:pPr>
      <w:hyperlink w:anchor="_Toc107300853" w:history="1">
        <w:r w:rsidRPr="0026325E">
          <w:rPr>
            <w:rStyle w:val="Hyperlink"/>
            <w:noProof/>
          </w:rPr>
          <w:t>Alternate ELPAC Grades Three Through Five Threshold Student Definitions by Connector</w:t>
        </w:r>
        <w:r>
          <w:rPr>
            <w:noProof/>
            <w:webHidden/>
          </w:rPr>
          <w:tab/>
        </w:r>
        <w:r>
          <w:rPr>
            <w:noProof/>
            <w:webHidden/>
          </w:rPr>
          <w:fldChar w:fldCharType="begin"/>
        </w:r>
        <w:r>
          <w:rPr>
            <w:noProof/>
            <w:webHidden/>
          </w:rPr>
          <w:instrText xml:space="preserve"> PAGEREF _Toc107300853 \h </w:instrText>
        </w:r>
        <w:r>
          <w:rPr>
            <w:noProof/>
            <w:webHidden/>
          </w:rPr>
        </w:r>
        <w:r>
          <w:rPr>
            <w:noProof/>
            <w:webHidden/>
          </w:rPr>
          <w:fldChar w:fldCharType="separate"/>
        </w:r>
        <w:r w:rsidR="005A74A2">
          <w:rPr>
            <w:noProof/>
            <w:webHidden/>
          </w:rPr>
          <w:t>50</w:t>
        </w:r>
        <w:r>
          <w:rPr>
            <w:noProof/>
            <w:webHidden/>
          </w:rPr>
          <w:fldChar w:fldCharType="end"/>
        </w:r>
      </w:hyperlink>
    </w:p>
    <w:p w14:paraId="2EFE9CAC" w14:textId="44631080" w:rsidR="00A50131" w:rsidRDefault="00A50131">
      <w:pPr>
        <w:pStyle w:val="TOC3"/>
        <w:rPr>
          <w:rFonts w:asciiTheme="minorHAnsi" w:eastAsiaTheme="minorEastAsia" w:hAnsiTheme="minorHAnsi" w:cstheme="minorBidi"/>
          <w:noProof/>
          <w:color w:val="auto"/>
          <w:sz w:val="22"/>
          <w:szCs w:val="22"/>
        </w:rPr>
      </w:pPr>
      <w:hyperlink w:anchor="_Toc107300854" w:history="1">
        <w:r w:rsidRPr="0026325E">
          <w:rPr>
            <w:rStyle w:val="Hyperlink"/>
            <w:noProof/>
          </w:rPr>
          <w:t>Alternate ELPAC Grades Six Through Eight Threshold Student Definitions by Connector</w:t>
        </w:r>
        <w:r>
          <w:rPr>
            <w:noProof/>
            <w:webHidden/>
          </w:rPr>
          <w:tab/>
        </w:r>
        <w:r>
          <w:rPr>
            <w:noProof/>
            <w:webHidden/>
          </w:rPr>
          <w:fldChar w:fldCharType="begin"/>
        </w:r>
        <w:r>
          <w:rPr>
            <w:noProof/>
            <w:webHidden/>
          </w:rPr>
          <w:instrText xml:space="preserve"> PAGEREF _Toc107300854 \h </w:instrText>
        </w:r>
        <w:r>
          <w:rPr>
            <w:noProof/>
            <w:webHidden/>
          </w:rPr>
        </w:r>
        <w:r>
          <w:rPr>
            <w:noProof/>
            <w:webHidden/>
          </w:rPr>
          <w:fldChar w:fldCharType="separate"/>
        </w:r>
        <w:r w:rsidR="005A74A2">
          <w:rPr>
            <w:noProof/>
            <w:webHidden/>
          </w:rPr>
          <w:t>52</w:t>
        </w:r>
        <w:r>
          <w:rPr>
            <w:noProof/>
            <w:webHidden/>
          </w:rPr>
          <w:fldChar w:fldCharType="end"/>
        </w:r>
      </w:hyperlink>
    </w:p>
    <w:p w14:paraId="78CD30AC" w14:textId="246E8A97" w:rsidR="00A50131" w:rsidRDefault="00A50131">
      <w:pPr>
        <w:pStyle w:val="TOC3"/>
        <w:rPr>
          <w:rFonts w:asciiTheme="minorHAnsi" w:eastAsiaTheme="minorEastAsia" w:hAnsiTheme="minorHAnsi" w:cstheme="minorBidi"/>
          <w:noProof/>
          <w:color w:val="auto"/>
          <w:sz w:val="22"/>
          <w:szCs w:val="22"/>
        </w:rPr>
      </w:pPr>
      <w:hyperlink w:anchor="_Toc107300855" w:history="1">
        <w:r w:rsidRPr="0026325E">
          <w:rPr>
            <w:rStyle w:val="Hyperlink"/>
            <w:noProof/>
          </w:rPr>
          <w:t>Alternate ELPAC Grades Nine Through Twelve Threshold Student Definitions by Connector</w:t>
        </w:r>
        <w:r>
          <w:rPr>
            <w:noProof/>
            <w:webHidden/>
          </w:rPr>
          <w:tab/>
        </w:r>
        <w:r>
          <w:rPr>
            <w:noProof/>
            <w:webHidden/>
          </w:rPr>
          <w:fldChar w:fldCharType="begin"/>
        </w:r>
        <w:r>
          <w:rPr>
            <w:noProof/>
            <w:webHidden/>
          </w:rPr>
          <w:instrText xml:space="preserve"> PAGEREF _Toc107300855 \h </w:instrText>
        </w:r>
        <w:r>
          <w:rPr>
            <w:noProof/>
            <w:webHidden/>
          </w:rPr>
        </w:r>
        <w:r>
          <w:rPr>
            <w:noProof/>
            <w:webHidden/>
          </w:rPr>
          <w:fldChar w:fldCharType="separate"/>
        </w:r>
        <w:r w:rsidR="005A74A2">
          <w:rPr>
            <w:noProof/>
            <w:webHidden/>
          </w:rPr>
          <w:t>54</w:t>
        </w:r>
        <w:r>
          <w:rPr>
            <w:noProof/>
            <w:webHidden/>
          </w:rPr>
          <w:fldChar w:fldCharType="end"/>
        </w:r>
      </w:hyperlink>
    </w:p>
    <w:p w14:paraId="72D12D8B" w14:textId="726ECB7E" w:rsidR="00A50131" w:rsidRDefault="00A50131">
      <w:pPr>
        <w:pStyle w:val="TOC2"/>
        <w:rPr>
          <w:rFonts w:asciiTheme="minorHAnsi" w:eastAsiaTheme="minorEastAsia" w:hAnsiTheme="minorHAnsi" w:cstheme="minorBidi"/>
          <w:color w:val="auto"/>
          <w:sz w:val="22"/>
          <w:szCs w:val="22"/>
        </w:rPr>
      </w:pPr>
      <w:hyperlink w:anchor="_Toc107300856" w:history="1">
        <w:r w:rsidRPr="0026325E">
          <w:rPr>
            <w:rStyle w:val="Hyperlink"/>
          </w:rPr>
          <w:t>Attachment C: Final Evaluation Form</w:t>
        </w:r>
        <w:r>
          <w:rPr>
            <w:webHidden/>
          </w:rPr>
          <w:tab/>
        </w:r>
        <w:r>
          <w:rPr>
            <w:webHidden/>
          </w:rPr>
          <w:fldChar w:fldCharType="begin"/>
        </w:r>
        <w:r>
          <w:rPr>
            <w:webHidden/>
          </w:rPr>
          <w:instrText xml:space="preserve"> PAGEREF _Toc107300856 \h </w:instrText>
        </w:r>
        <w:r>
          <w:rPr>
            <w:webHidden/>
          </w:rPr>
        </w:r>
        <w:r>
          <w:rPr>
            <w:webHidden/>
          </w:rPr>
          <w:fldChar w:fldCharType="separate"/>
        </w:r>
        <w:r w:rsidR="005A74A2">
          <w:rPr>
            <w:webHidden/>
          </w:rPr>
          <w:t>58</w:t>
        </w:r>
        <w:r>
          <w:rPr>
            <w:webHidden/>
          </w:rPr>
          <w:fldChar w:fldCharType="end"/>
        </w:r>
      </w:hyperlink>
    </w:p>
    <w:p w14:paraId="5DCD1F76" w14:textId="09C1BE7F" w:rsidR="00A50131" w:rsidRDefault="00A50131">
      <w:pPr>
        <w:pStyle w:val="TOC2"/>
        <w:rPr>
          <w:rFonts w:asciiTheme="minorHAnsi" w:eastAsiaTheme="minorEastAsia" w:hAnsiTheme="minorHAnsi" w:cstheme="minorBidi"/>
          <w:color w:val="auto"/>
          <w:sz w:val="22"/>
          <w:szCs w:val="22"/>
        </w:rPr>
      </w:pPr>
      <w:hyperlink w:anchor="_Toc107300857" w:history="1">
        <w:r w:rsidRPr="0026325E">
          <w:rPr>
            <w:rStyle w:val="Hyperlink"/>
          </w:rPr>
          <w:t>Attachment D: Nondisclosure Agreement Form</w:t>
        </w:r>
        <w:r>
          <w:rPr>
            <w:webHidden/>
          </w:rPr>
          <w:tab/>
        </w:r>
        <w:r>
          <w:rPr>
            <w:webHidden/>
          </w:rPr>
          <w:fldChar w:fldCharType="begin"/>
        </w:r>
        <w:r>
          <w:rPr>
            <w:webHidden/>
          </w:rPr>
          <w:instrText xml:space="preserve"> PAGEREF _Toc107300857 \h </w:instrText>
        </w:r>
        <w:r>
          <w:rPr>
            <w:webHidden/>
          </w:rPr>
        </w:r>
        <w:r>
          <w:rPr>
            <w:webHidden/>
          </w:rPr>
          <w:fldChar w:fldCharType="separate"/>
        </w:r>
        <w:r w:rsidR="005A74A2">
          <w:rPr>
            <w:webHidden/>
          </w:rPr>
          <w:t>60</w:t>
        </w:r>
        <w:r>
          <w:rPr>
            <w:webHidden/>
          </w:rPr>
          <w:fldChar w:fldCharType="end"/>
        </w:r>
      </w:hyperlink>
    </w:p>
    <w:p w14:paraId="18A33EA2" w14:textId="213CD659" w:rsidR="00564558" w:rsidRPr="00730724" w:rsidRDefault="008F3A42" w:rsidP="00EC03AC">
      <w:pPr>
        <w:pStyle w:val="StyleTOAHeading"/>
      </w:pPr>
      <w:r w:rsidRPr="00730724">
        <w:rPr>
          <w:color w:val="0000FF"/>
          <w:shd w:val="clear" w:color="auto" w:fill="E6E6E6"/>
        </w:rPr>
        <w:lastRenderedPageBreak/>
        <w:fldChar w:fldCharType="end"/>
      </w:r>
      <w:r w:rsidR="00A3703A" w:rsidRPr="00730724">
        <w:t xml:space="preserve">List </w:t>
      </w:r>
      <w:r w:rsidR="003C762A" w:rsidRPr="00730724">
        <w:t xml:space="preserve">of </w:t>
      </w:r>
      <w:r w:rsidR="00564558" w:rsidRPr="00730724">
        <w:t>Tables</w:t>
      </w:r>
    </w:p>
    <w:p w14:paraId="686A9CEC" w14:textId="20D4C3F6" w:rsidR="00516ABA" w:rsidRDefault="00EC03AC">
      <w:pPr>
        <w:pStyle w:val="TOC8"/>
        <w:rPr>
          <w:rFonts w:asciiTheme="minorHAnsi" w:eastAsiaTheme="minorEastAsia" w:hAnsiTheme="minorHAnsi" w:cstheme="minorBidi"/>
          <w:noProof/>
          <w:color w:val="auto"/>
          <w:sz w:val="22"/>
          <w:szCs w:val="22"/>
        </w:rPr>
      </w:pPr>
      <w:r w:rsidRPr="00730724">
        <w:rPr>
          <w:color w:val="2B579A"/>
          <w:shd w:val="clear" w:color="auto" w:fill="E6E6E6"/>
        </w:rPr>
        <w:fldChar w:fldCharType="begin"/>
      </w:r>
      <w:r w:rsidRPr="00730724">
        <w:instrText xml:space="preserve"> TOC \h \z \t "Caption,8" </w:instrText>
      </w:r>
      <w:r w:rsidRPr="00730724">
        <w:rPr>
          <w:color w:val="2B579A"/>
          <w:shd w:val="clear" w:color="auto" w:fill="E6E6E6"/>
        </w:rPr>
        <w:fldChar w:fldCharType="separate"/>
      </w:r>
      <w:hyperlink w:anchor="_Toc109039490" w:history="1">
        <w:r w:rsidR="00516ABA" w:rsidRPr="002C41C2">
          <w:rPr>
            <w:rStyle w:val="Hyperlink"/>
            <w:noProof/>
          </w:rPr>
          <w:t>Acronyms and Initialisms Used in the Standard Setting Technical Report for the Alternate ELPAC</w:t>
        </w:r>
        <w:r w:rsidR="00516ABA">
          <w:rPr>
            <w:noProof/>
            <w:webHidden/>
          </w:rPr>
          <w:tab/>
        </w:r>
        <w:r w:rsidR="00516ABA">
          <w:rPr>
            <w:noProof/>
            <w:webHidden/>
          </w:rPr>
          <w:fldChar w:fldCharType="begin"/>
        </w:r>
        <w:r w:rsidR="00516ABA">
          <w:rPr>
            <w:noProof/>
            <w:webHidden/>
          </w:rPr>
          <w:instrText xml:space="preserve"> PAGEREF _Toc109039490 \h </w:instrText>
        </w:r>
        <w:r w:rsidR="00516ABA">
          <w:rPr>
            <w:noProof/>
            <w:webHidden/>
          </w:rPr>
        </w:r>
        <w:r w:rsidR="00516ABA">
          <w:rPr>
            <w:noProof/>
            <w:webHidden/>
          </w:rPr>
          <w:fldChar w:fldCharType="separate"/>
        </w:r>
        <w:r w:rsidR="00516ABA">
          <w:rPr>
            <w:noProof/>
            <w:webHidden/>
          </w:rPr>
          <w:t>iv</w:t>
        </w:r>
        <w:r w:rsidR="00516ABA">
          <w:rPr>
            <w:noProof/>
            <w:webHidden/>
          </w:rPr>
          <w:fldChar w:fldCharType="end"/>
        </w:r>
      </w:hyperlink>
    </w:p>
    <w:p w14:paraId="5D130357" w14:textId="65199A11" w:rsidR="00516ABA" w:rsidRDefault="00516ABA">
      <w:pPr>
        <w:pStyle w:val="TOC8"/>
        <w:rPr>
          <w:rFonts w:asciiTheme="minorHAnsi" w:eastAsiaTheme="minorEastAsia" w:hAnsiTheme="minorHAnsi" w:cstheme="minorBidi"/>
          <w:noProof/>
          <w:color w:val="auto"/>
          <w:sz w:val="22"/>
          <w:szCs w:val="22"/>
        </w:rPr>
      </w:pPr>
      <w:hyperlink w:anchor="_Toc109039491" w:history="1">
        <w:r w:rsidRPr="002C41C2">
          <w:rPr>
            <w:rStyle w:val="Hyperlink"/>
            <w:noProof/>
          </w:rPr>
          <w:t>Table 1.  Number of Panelists</w:t>
        </w:r>
        <w:r>
          <w:rPr>
            <w:noProof/>
            <w:webHidden/>
          </w:rPr>
          <w:tab/>
        </w:r>
        <w:r>
          <w:rPr>
            <w:noProof/>
            <w:webHidden/>
          </w:rPr>
          <w:fldChar w:fldCharType="begin"/>
        </w:r>
        <w:r>
          <w:rPr>
            <w:noProof/>
            <w:webHidden/>
          </w:rPr>
          <w:instrText xml:space="preserve"> PAGEREF _Toc109039491 \h </w:instrText>
        </w:r>
        <w:r>
          <w:rPr>
            <w:noProof/>
            <w:webHidden/>
          </w:rPr>
        </w:r>
        <w:r>
          <w:rPr>
            <w:noProof/>
            <w:webHidden/>
          </w:rPr>
          <w:fldChar w:fldCharType="separate"/>
        </w:r>
        <w:r>
          <w:rPr>
            <w:noProof/>
            <w:webHidden/>
          </w:rPr>
          <w:t>6</w:t>
        </w:r>
        <w:r>
          <w:rPr>
            <w:noProof/>
            <w:webHidden/>
          </w:rPr>
          <w:fldChar w:fldCharType="end"/>
        </w:r>
      </w:hyperlink>
    </w:p>
    <w:p w14:paraId="3D74193E" w14:textId="40B45D04" w:rsidR="00516ABA" w:rsidRDefault="00516ABA">
      <w:pPr>
        <w:pStyle w:val="TOC8"/>
        <w:rPr>
          <w:rFonts w:asciiTheme="minorHAnsi" w:eastAsiaTheme="minorEastAsia" w:hAnsiTheme="minorHAnsi" w:cstheme="minorBidi"/>
          <w:noProof/>
          <w:color w:val="auto"/>
          <w:sz w:val="22"/>
          <w:szCs w:val="22"/>
        </w:rPr>
      </w:pPr>
      <w:hyperlink w:anchor="_Toc109039492" w:history="1">
        <w:r w:rsidRPr="002C41C2">
          <w:rPr>
            <w:rStyle w:val="Hyperlink"/>
            <w:noProof/>
          </w:rPr>
          <w:t>Table 2.  Panelist Gender</w:t>
        </w:r>
        <w:r>
          <w:rPr>
            <w:noProof/>
            <w:webHidden/>
          </w:rPr>
          <w:tab/>
        </w:r>
        <w:r>
          <w:rPr>
            <w:noProof/>
            <w:webHidden/>
          </w:rPr>
          <w:fldChar w:fldCharType="begin"/>
        </w:r>
        <w:r>
          <w:rPr>
            <w:noProof/>
            <w:webHidden/>
          </w:rPr>
          <w:instrText xml:space="preserve"> PAGEREF _Toc109039492 \h </w:instrText>
        </w:r>
        <w:r>
          <w:rPr>
            <w:noProof/>
            <w:webHidden/>
          </w:rPr>
        </w:r>
        <w:r>
          <w:rPr>
            <w:noProof/>
            <w:webHidden/>
          </w:rPr>
          <w:fldChar w:fldCharType="separate"/>
        </w:r>
        <w:r>
          <w:rPr>
            <w:noProof/>
            <w:webHidden/>
          </w:rPr>
          <w:t>6</w:t>
        </w:r>
        <w:r>
          <w:rPr>
            <w:noProof/>
            <w:webHidden/>
          </w:rPr>
          <w:fldChar w:fldCharType="end"/>
        </w:r>
      </w:hyperlink>
    </w:p>
    <w:p w14:paraId="29F923EF" w14:textId="19BFA7BB" w:rsidR="00516ABA" w:rsidRDefault="00516ABA">
      <w:pPr>
        <w:pStyle w:val="TOC8"/>
        <w:rPr>
          <w:rFonts w:asciiTheme="minorHAnsi" w:eastAsiaTheme="minorEastAsia" w:hAnsiTheme="minorHAnsi" w:cstheme="minorBidi"/>
          <w:noProof/>
          <w:color w:val="auto"/>
          <w:sz w:val="22"/>
          <w:szCs w:val="22"/>
        </w:rPr>
      </w:pPr>
      <w:hyperlink w:anchor="_Toc109039493" w:history="1">
        <w:r w:rsidRPr="002C41C2">
          <w:rPr>
            <w:rStyle w:val="Hyperlink"/>
            <w:noProof/>
          </w:rPr>
          <w:t>Table 3.  Panelist Primary Ethnicity or Race</w:t>
        </w:r>
        <w:r>
          <w:rPr>
            <w:noProof/>
            <w:webHidden/>
          </w:rPr>
          <w:tab/>
        </w:r>
        <w:r>
          <w:rPr>
            <w:noProof/>
            <w:webHidden/>
          </w:rPr>
          <w:fldChar w:fldCharType="begin"/>
        </w:r>
        <w:r>
          <w:rPr>
            <w:noProof/>
            <w:webHidden/>
          </w:rPr>
          <w:instrText xml:space="preserve"> PAGEREF _Toc109039493 \h </w:instrText>
        </w:r>
        <w:r>
          <w:rPr>
            <w:noProof/>
            <w:webHidden/>
          </w:rPr>
        </w:r>
        <w:r>
          <w:rPr>
            <w:noProof/>
            <w:webHidden/>
          </w:rPr>
          <w:fldChar w:fldCharType="separate"/>
        </w:r>
        <w:r>
          <w:rPr>
            <w:noProof/>
            <w:webHidden/>
          </w:rPr>
          <w:t>7</w:t>
        </w:r>
        <w:r>
          <w:rPr>
            <w:noProof/>
            <w:webHidden/>
          </w:rPr>
          <w:fldChar w:fldCharType="end"/>
        </w:r>
      </w:hyperlink>
    </w:p>
    <w:p w14:paraId="55E45B71" w14:textId="525A3AB7" w:rsidR="00516ABA" w:rsidRDefault="00516ABA">
      <w:pPr>
        <w:pStyle w:val="TOC8"/>
        <w:rPr>
          <w:rFonts w:asciiTheme="minorHAnsi" w:eastAsiaTheme="minorEastAsia" w:hAnsiTheme="minorHAnsi" w:cstheme="minorBidi"/>
          <w:noProof/>
          <w:color w:val="auto"/>
          <w:sz w:val="22"/>
          <w:szCs w:val="22"/>
        </w:rPr>
      </w:pPr>
      <w:hyperlink w:anchor="_Toc109039494" w:history="1">
        <w:r w:rsidRPr="002C41C2">
          <w:rPr>
            <w:rStyle w:val="Hyperlink"/>
            <w:noProof/>
          </w:rPr>
          <w:t>Table 4.  Geographical Region of Panelists</w:t>
        </w:r>
        <w:r>
          <w:rPr>
            <w:noProof/>
            <w:webHidden/>
          </w:rPr>
          <w:tab/>
        </w:r>
        <w:r>
          <w:rPr>
            <w:noProof/>
            <w:webHidden/>
          </w:rPr>
          <w:fldChar w:fldCharType="begin"/>
        </w:r>
        <w:r>
          <w:rPr>
            <w:noProof/>
            <w:webHidden/>
          </w:rPr>
          <w:instrText xml:space="preserve"> PAGEREF _Toc109039494 \h </w:instrText>
        </w:r>
        <w:r>
          <w:rPr>
            <w:noProof/>
            <w:webHidden/>
          </w:rPr>
        </w:r>
        <w:r>
          <w:rPr>
            <w:noProof/>
            <w:webHidden/>
          </w:rPr>
          <w:fldChar w:fldCharType="separate"/>
        </w:r>
        <w:r>
          <w:rPr>
            <w:noProof/>
            <w:webHidden/>
          </w:rPr>
          <w:t>7</w:t>
        </w:r>
        <w:r>
          <w:rPr>
            <w:noProof/>
            <w:webHidden/>
          </w:rPr>
          <w:fldChar w:fldCharType="end"/>
        </w:r>
      </w:hyperlink>
    </w:p>
    <w:p w14:paraId="3494F32A" w14:textId="3677150A" w:rsidR="00516ABA" w:rsidRDefault="00516ABA">
      <w:pPr>
        <w:pStyle w:val="TOC8"/>
        <w:rPr>
          <w:rFonts w:asciiTheme="minorHAnsi" w:eastAsiaTheme="minorEastAsia" w:hAnsiTheme="minorHAnsi" w:cstheme="minorBidi"/>
          <w:noProof/>
          <w:color w:val="auto"/>
          <w:sz w:val="22"/>
          <w:szCs w:val="22"/>
        </w:rPr>
      </w:pPr>
      <w:hyperlink w:anchor="_Toc109039495" w:history="1">
        <w:r w:rsidRPr="002C41C2">
          <w:rPr>
            <w:rStyle w:val="Hyperlink"/>
            <w:noProof/>
          </w:rPr>
          <w:t>Table 5.  Panelist Teaching Experience with Students</w:t>
        </w:r>
        <w:r>
          <w:rPr>
            <w:noProof/>
            <w:webHidden/>
          </w:rPr>
          <w:tab/>
        </w:r>
        <w:r>
          <w:rPr>
            <w:noProof/>
            <w:webHidden/>
          </w:rPr>
          <w:fldChar w:fldCharType="begin"/>
        </w:r>
        <w:r>
          <w:rPr>
            <w:noProof/>
            <w:webHidden/>
          </w:rPr>
          <w:instrText xml:space="preserve"> PAGEREF _Toc109039495 \h </w:instrText>
        </w:r>
        <w:r>
          <w:rPr>
            <w:noProof/>
            <w:webHidden/>
          </w:rPr>
        </w:r>
        <w:r>
          <w:rPr>
            <w:noProof/>
            <w:webHidden/>
          </w:rPr>
          <w:fldChar w:fldCharType="separate"/>
        </w:r>
        <w:r>
          <w:rPr>
            <w:noProof/>
            <w:webHidden/>
          </w:rPr>
          <w:t>8</w:t>
        </w:r>
        <w:r>
          <w:rPr>
            <w:noProof/>
            <w:webHidden/>
          </w:rPr>
          <w:fldChar w:fldCharType="end"/>
        </w:r>
      </w:hyperlink>
    </w:p>
    <w:p w14:paraId="5141686D" w14:textId="37EF96E7" w:rsidR="00516ABA" w:rsidRDefault="00516ABA">
      <w:pPr>
        <w:pStyle w:val="TOC8"/>
        <w:rPr>
          <w:rFonts w:asciiTheme="minorHAnsi" w:eastAsiaTheme="minorEastAsia" w:hAnsiTheme="minorHAnsi" w:cstheme="minorBidi"/>
          <w:noProof/>
          <w:color w:val="auto"/>
          <w:sz w:val="22"/>
          <w:szCs w:val="22"/>
        </w:rPr>
      </w:pPr>
      <w:hyperlink w:anchor="_Toc109039496" w:history="1">
        <w:r w:rsidRPr="002C41C2">
          <w:rPr>
            <w:rStyle w:val="Hyperlink"/>
            <w:noProof/>
          </w:rPr>
          <w:t>Table 6.  Panelist Years of Experience in Special Education</w:t>
        </w:r>
        <w:r>
          <w:rPr>
            <w:noProof/>
            <w:webHidden/>
          </w:rPr>
          <w:tab/>
        </w:r>
        <w:r>
          <w:rPr>
            <w:noProof/>
            <w:webHidden/>
          </w:rPr>
          <w:fldChar w:fldCharType="begin"/>
        </w:r>
        <w:r>
          <w:rPr>
            <w:noProof/>
            <w:webHidden/>
          </w:rPr>
          <w:instrText xml:space="preserve"> PAGEREF _Toc109039496 \h </w:instrText>
        </w:r>
        <w:r>
          <w:rPr>
            <w:noProof/>
            <w:webHidden/>
          </w:rPr>
        </w:r>
        <w:r>
          <w:rPr>
            <w:noProof/>
            <w:webHidden/>
          </w:rPr>
          <w:fldChar w:fldCharType="separate"/>
        </w:r>
        <w:r>
          <w:rPr>
            <w:noProof/>
            <w:webHidden/>
          </w:rPr>
          <w:t>8</w:t>
        </w:r>
        <w:r>
          <w:rPr>
            <w:noProof/>
            <w:webHidden/>
          </w:rPr>
          <w:fldChar w:fldCharType="end"/>
        </w:r>
      </w:hyperlink>
    </w:p>
    <w:p w14:paraId="554FF317" w14:textId="0683B637" w:rsidR="00516ABA" w:rsidRDefault="00516ABA">
      <w:pPr>
        <w:pStyle w:val="TOC8"/>
        <w:rPr>
          <w:rFonts w:asciiTheme="minorHAnsi" w:eastAsiaTheme="minorEastAsia" w:hAnsiTheme="minorHAnsi" w:cstheme="minorBidi"/>
          <w:noProof/>
          <w:color w:val="auto"/>
          <w:sz w:val="22"/>
          <w:szCs w:val="22"/>
        </w:rPr>
      </w:pPr>
      <w:hyperlink w:anchor="_Toc109039497" w:history="1">
        <w:r w:rsidRPr="002C41C2">
          <w:rPr>
            <w:rStyle w:val="Hyperlink"/>
            <w:noProof/>
          </w:rPr>
          <w:t>Table 7.  Panelist Grade Level(s) Currently Teaching</w:t>
        </w:r>
        <w:r>
          <w:rPr>
            <w:noProof/>
            <w:webHidden/>
          </w:rPr>
          <w:tab/>
        </w:r>
        <w:r>
          <w:rPr>
            <w:noProof/>
            <w:webHidden/>
          </w:rPr>
          <w:fldChar w:fldCharType="begin"/>
        </w:r>
        <w:r>
          <w:rPr>
            <w:noProof/>
            <w:webHidden/>
          </w:rPr>
          <w:instrText xml:space="preserve"> PAGEREF _Toc109039497 \h </w:instrText>
        </w:r>
        <w:r>
          <w:rPr>
            <w:noProof/>
            <w:webHidden/>
          </w:rPr>
        </w:r>
        <w:r>
          <w:rPr>
            <w:noProof/>
            <w:webHidden/>
          </w:rPr>
          <w:fldChar w:fldCharType="separate"/>
        </w:r>
        <w:r>
          <w:rPr>
            <w:noProof/>
            <w:webHidden/>
          </w:rPr>
          <w:t>9</w:t>
        </w:r>
        <w:r>
          <w:rPr>
            <w:noProof/>
            <w:webHidden/>
          </w:rPr>
          <w:fldChar w:fldCharType="end"/>
        </w:r>
      </w:hyperlink>
    </w:p>
    <w:p w14:paraId="772D9CDB" w14:textId="2A90DBD3" w:rsidR="00516ABA" w:rsidRDefault="00516ABA">
      <w:pPr>
        <w:pStyle w:val="TOC8"/>
        <w:rPr>
          <w:rFonts w:asciiTheme="minorHAnsi" w:eastAsiaTheme="minorEastAsia" w:hAnsiTheme="minorHAnsi" w:cstheme="minorBidi"/>
          <w:noProof/>
          <w:color w:val="auto"/>
          <w:sz w:val="22"/>
          <w:szCs w:val="22"/>
        </w:rPr>
      </w:pPr>
      <w:hyperlink w:anchor="_Toc109039498" w:history="1">
        <w:r w:rsidRPr="002C41C2">
          <w:rPr>
            <w:rStyle w:val="Hyperlink"/>
            <w:noProof/>
          </w:rPr>
          <w:t>Table 8.  Panelist Experience Working with the California 2012 ELD Standards</w:t>
        </w:r>
        <w:r>
          <w:rPr>
            <w:noProof/>
            <w:webHidden/>
          </w:rPr>
          <w:tab/>
        </w:r>
        <w:r>
          <w:rPr>
            <w:noProof/>
            <w:webHidden/>
          </w:rPr>
          <w:fldChar w:fldCharType="begin"/>
        </w:r>
        <w:r>
          <w:rPr>
            <w:noProof/>
            <w:webHidden/>
          </w:rPr>
          <w:instrText xml:space="preserve"> PAGEREF _Toc109039498 \h </w:instrText>
        </w:r>
        <w:r>
          <w:rPr>
            <w:noProof/>
            <w:webHidden/>
          </w:rPr>
        </w:r>
        <w:r>
          <w:rPr>
            <w:noProof/>
            <w:webHidden/>
          </w:rPr>
          <w:fldChar w:fldCharType="separate"/>
        </w:r>
        <w:r>
          <w:rPr>
            <w:noProof/>
            <w:webHidden/>
          </w:rPr>
          <w:t>9</w:t>
        </w:r>
        <w:r>
          <w:rPr>
            <w:noProof/>
            <w:webHidden/>
          </w:rPr>
          <w:fldChar w:fldCharType="end"/>
        </w:r>
      </w:hyperlink>
    </w:p>
    <w:p w14:paraId="2BE78628" w14:textId="6AE74A32" w:rsidR="00516ABA" w:rsidRDefault="00516ABA">
      <w:pPr>
        <w:pStyle w:val="TOC8"/>
        <w:rPr>
          <w:rFonts w:asciiTheme="minorHAnsi" w:eastAsiaTheme="minorEastAsia" w:hAnsiTheme="minorHAnsi" w:cstheme="minorBidi"/>
          <w:noProof/>
          <w:color w:val="auto"/>
          <w:sz w:val="22"/>
          <w:szCs w:val="22"/>
        </w:rPr>
      </w:pPr>
      <w:hyperlink w:anchor="_Toc109039499" w:history="1">
        <w:r w:rsidRPr="002C41C2">
          <w:rPr>
            <w:rStyle w:val="Hyperlink"/>
            <w:noProof/>
          </w:rPr>
          <w:t>Table 9.  Panelist Experience Working with the ELD Connectors</w:t>
        </w:r>
        <w:r>
          <w:rPr>
            <w:noProof/>
            <w:webHidden/>
          </w:rPr>
          <w:tab/>
        </w:r>
        <w:r>
          <w:rPr>
            <w:noProof/>
            <w:webHidden/>
          </w:rPr>
          <w:fldChar w:fldCharType="begin"/>
        </w:r>
        <w:r>
          <w:rPr>
            <w:noProof/>
            <w:webHidden/>
          </w:rPr>
          <w:instrText xml:space="preserve"> PAGEREF _Toc109039499 \h </w:instrText>
        </w:r>
        <w:r>
          <w:rPr>
            <w:noProof/>
            <w:webHidden/>
          </w:rPr>
        </w:r>
        <w:r>
          <w:rPr>
            <w:noProof/>
            <w:webHidden/>
          </w:rPr>
          <w:fldChar w:fldCharType="separate"/>
        </w:r>
        <w:r>
          <w:rPr>
            <w:noProof/>
            <w:webHidden/>
          </w:rPr>
          <w:t>10</w:t>
        </w:r>
        <w:r>
          <w:rPr>
            <w:noProof/>
            <w:webHidden/>
          </w:rPr>
          <w:fldChar w:fldCharType="end"/>
        </w:r>
      </w:hyperlink>
    </w:p>
    <w:p w14:paraId="6C12651A" w14:textId="5EA42C4B" w:rsidR="00516ABA" w:rsidRDefault="00516ABA">
      <w:pPr>
        <w:pStyle w:val="TOC8"/>
        <w:rPr>
          <w:rFonts w:asciiTheme="minorHAnsi" w:eastAsiaTheme="minorEastAsia" w:hAnsiTheme="minorHAnsi" w:cstheme="minorBidi"/>
          <w:noProof/>
          <w:color w:val="auto"/>
          <w:sz w:val="22"/>
          <w:szCs w:val="22"/>
        </w:rPr>
      </w:pPr>
      <w:hyperlink w:anchor="_Toc109039500" w:history="1">
        <w:r w:rsidRPr="002C41C2">
          <w:rPr>
            <w:rStyle w:val="Hyperlink"/>
            <w:noProof/>
          </w:rPr>
          <w:t>Table 10.  Number of Panelists in the Vertical Articulation Meeting</w:t>
        </w:r>
        <w:r>
          <w:rPr>
            <w:noProof/>
            <w:webHidden/>
          </w:rPr>
          <w:tab/>
        </w:r>
        <w:r>
          <w:rPr>
            <w:noProof/>
            <w:webHidden/>
          </w:rPr>
          <w:fldChar w:fldCharType="begin"/>
        </w:r>
        <w:r>
          <w:rPr>
            <w:noProof/>
            <w:webHidden/>
          </w:rPr>
          <w:instrText xml:space="preserve"> PAGEREF _Toc109039500 \h </w:instrText>
        </w:r>
        <w:r>
          <w:rPr>
            <w:noProof/>
            <w:webHidden/>
          </w:rPr>
        </w:r>
        <w:r>
          <w:rPr>
            <w:noProof/>
            <w:webHidden/>
          </w:rPr>
          <w:fldChar w:fldCharType="separate"/>
        </w:r>
        <w:r>
          <w:rPr>
            <w:noProof/>
            <w:webHidden/>
          </w:rPr>
          <w:t>18</w:t>
        </w:r>
        <w:r>
          <w:rPr>
            <w:noProof/>
            <w:webHidden/>
          </w:rPr>
          <w:fldChar w:fldCharType="end"/>
        </w:r>
      </w:hyperlink>
    </w:p>
    <w:p w14:paraId="18BD759B" w14:textId="08E6910B" w:rsidR="00516ABA" w:rsidRDefault="00516ABA">
      <w:pPr>
        <w:pStyle w:val="TOC8"/>
        <w:rPr>
          <w:rFonts w:asciiTheme="minorHAnsi" w:eastAsiaTheme="minorEastAsia" w:hAnsiTheme="minorHAnsi" w:cstheme="minorBidi"/>
          <w:noProof/>
          <w:color w:val="auto"/>
          <w:sz w:val="22"/>
          <w:szCs w:val="22"/>
        </w:rPr>
      </w:pPr>
      <w:hyperlink w:anchor="_Toc109039501" w:history="1">
        <w:r w:rsidRPr="002C41C2">
          <w:rPr>
            <w:rStyle w:val="Hyperlink"/>
            <w:noProof/>
          </w:rPr>
          <w:t>Table 11.  Mean Raw Score Threshold Scores at the End of Each Round: Kindergarten</w:t>
        </w:r>
        <w:r>
          <w:rPr>
            <w:noProof/>
            <w:webHidden/>
          </w:rPr>
          <w:tab/>
        </w:r>
        <w:r>
          <w:rPr>
            <w:noProof/>
            <w:webHidden/>
          </w:rPr>
          <w:fldChar w:fldCharType="begin"/>
        </w:r>
        <w:r>
          <w:rPr>
            <w:noProof/>
            <w:webHidden/>
          </w:rPr>
          <w:instrText xml:space="preserve"> PAGEREF _Toc109039501 \h </w:instrText>
        </w:r>
        <w:r>
          <w:rPr>
            <w:noProof/>
            <w:webHidden/>
          </w:rPr>
        </w:r>
        <w:r>
          <w:rPr>
            <w:noProof/>
            <w:webHidden/>
          </w:rPr>
          <w:fldChar w:fldCharType="separate"/>
        </w:r>
        <w:r>
          <w:rPr>
            <w:noProof/>
            <w:webHidden/>
          </w:rPr>
          <w:t>21</w:t>
        </w:r>
        <w:r>
          <w:rPr>
            <w:noProof/>
            <w:webHidden/>
          </w:rPr>
          <w:fldChar w:fldCharType="end"/>
        </w:r>
      </w:hyperlink>
    </w:p>
    <w:p w14:paraId="37558929" w14:textId="7F4EAFEC" w:rsidR="00516ABA" w:rsidRDefault="00516ABA">
      <w:pPr>
        <w:pStyle w:val="TOC8"/>
        <w:rPr>
          <w:rFonts w:asciiTheme="minorHAnsi" w:eastAsiaTheme="minorEastAsia" w:hAnsiTheme="minorHAnsi" w:cstheme="minorBidi"/>
          <w:noProof/>
          <w:color w:val="auto"/>
          <w:sz w:val="22"/>
          <w:szCs w:val="22"/>
        </w:rPr>
      </w:pPr>
      <w:hyperlink w:anchor="_Toc109039502" w:history="1">
        <w:r w:rsidRPr="002C41C2">
          <w:rPr>
            <w:rStyle w:val="Hyperlink"/>
            <w:noProof/>
          </w:rPr>
          <w:t>Table 12.  Mean Raw Score Threshold Scores at the End of Each Round: Grade One</w:t>
        </w:r>
        <w:r>
          <w:rPr>
            <w:noProof/>
            <w:webHidden/>
          </w:rPr>
          <w:tab/>
        </w:r>
        <w:r>
          <w:rPr>
            <w:noProof/>
            <w:webHidden/>
          </w:rPr>
          <w:fldChar w:fldCharType="begin"/>
        </w:r>
        <w:r>
          <w:rPr>
            <w:noProof/>
            <w:webHidden/>
          </w:rPr>
          <w:instrText xml:space="preserve"> PAGEREF _Toc109039502 \h </w:instrText>
        </w:r>
        <w:r>
          <w:rPr>
            <w:noProof/>
            <w:webHidden/>
          </w:rPr>
        </w:r>
        <w:r>
          <w:rPr>
            <w:noProof/>
            <w:webHidden/>
          </w:rPr>
          <w:fldChar w:fldCharType="separate"/>
        </w:r>
        <w:r>
          <w:rPr>
            <w:noProof/>
            <w:webHidden/>
          </w:rPr>
          <w:t>21</w:t>
        </w:r>
        <w:r>
          <w:rPr>
            <w:noProof/>
            <w:webHidden/>
          </w:rPr>
          <w:fldChar w:fldCharType="end"/>
        </w:r>
      </w:hyperlink>
    </w:p>
    <w:p w14:paraId="677BB92B" w14:textId="0B73FF95" w:rsidR="00516ABA" w:rsidRDefault="00516ABA">
      <w:pPr>
        <w:pStyle w:val="TOC8"/>
        <w:rPr>
          <w:rFonts w:asciiTheme="minorHAnsi" w:eastAsiaTheme="minorEastAsia" w:hAnsiTheme="minorHAnsi" w:cstheme="minorBidi"/>
          <w:noProof/>
          <w:color w:val="auto"/>
          <w:sz w:val="22"/>
          <w:szCs w:val="22"/>
        </w:rPr>
      </w:pPr>
      <w:hyperlink w:anchor="_Toc109039503" w:history="1">
        <w:r w:rsidRPr="002C41C2">
          <w:rPr>
            <w:rStyle w:val="Hyperlink"/>
            <w:noProof/>
          </w:rPr>
          <w:t>Table 13.  Mean Raw Score Threshold Scores at the End of Each Round: Grade Two</w:t>
        </w:r>
        <w:r>
          <w:rPr>
            <w:noProof/>
            <w:webHidden/>
          </w:rPr>
          <w:tab/>
        </w:r>
        <w:r>
          <w:rPr>
            <w:noProof/>
            <w:webHidden/>
          </w:rPr>
          <w:fldChar w:fldCharType="begin"/>
        </w:r>
        <w:r>
          <w:rPr>
            <w:noProof/>
            <w:webHidden/>
          </w:rPr>
          <w:instrText xml:space="preserve"> PAGEREF _Toc109039503 \h </w:instrText>
        </w:r>
        <w:r>
          <w:rPr>
            <w:noProof/>
            <w:webHidden/>
          </w:rPr>
        </w:r>
        <w:r>
          <w:rPr>
            <w:noProof/>
            <w:webHidden/>
          </w:rPr>
          <w:fldChar w:fldCharType="separate"/>
        </w:r>
        <w:r>
          <w:rPr>
            <w:noProof/>
            <w:webHidden/>
          </w:rPr>
          <w:t>21</w:t>
        </w:r>
        <w:r>
          <w:rPr>
            <w:noProof/>
            <w:webHidden/>
          </w:rPr>
          <w:fldChar w:fldCharType="end"/>
        </w:r>
      </w:hyperlink>
    </w:p>
    <w:p w14:paraId="107B8735" w14:textId="28AE3490" w:rsidR="00516ABA" w:rsidRDefault="00516ABA">
      <w:pPr>
        <w:pStyle w:val="TOC8"/>
        <w:rPr>
          <w:rFonts w:asciiTheme="minorHAnsi" w:eastAsiaTheme="minorEastAsia" w:hAnsiTheme="minorHAnsi" w:cstheme="minorBidi"/>
          <w:noProof/>
          <w:color w:val="auto"/>
          <w:sz w:val="22"/>
          <w:szCs w:val="22"/>
        </w:rPr>
      </w:pPr>
      <w:hyperlink w:anchor="_Toc109039504" w:history="1">
        <w:r w:rsidRPr="002C41C2">
          <w:rPr>
            <w:rStyle w:val="Hyperlink"/>
            <w:noProof/>
          </w:rPr>
          <w:t>Table 14.  Mean Raw Score Threshold Scores at the End of Each Round: Grade Span Three Through Five</w:t>
        </w:r>
        <w:r>
          <w:rPr>
            <w:noProof/>
            <w:webHidden/>
          </w:rPr>
          <w:tab/>
        </w:r>
        <w:r>
          <w:rPr>
            <w:noProof/>
            <w:webHidden/>
          </w:rPr>
          <w:fldChar w:fldCharType="begin"/>
        </w:r>
        <w:r>
          <w:rPr>
            <w:noProof/>
            <w:webHidden/>
          </w:rPr>
          <w:instrText xml:space="preserve"> PAGEREF _Toc109039504 \h </w:instrText>
        </w:r>
        <w:r>
          <w:rPr>
            <w:noProof/>
            <w:webHidden/>
          </w:rPr>
        </w:r>
        <w:r>
          <w:rPr>
            <w:noProof/>
            <w:webHidden/>
          </w:rPr>
          <w:fldChar w:fldCharType="separate"/>
        </w:r>
        <w:r>
          <w:rPr>
            <w:noProof/>
            <w:webHidden/>
          </w:rPr>
          <w:t>21</w:t>
        </w:r>
        <w:r>
          <w:rPr>
            <w:noProof/>
            <w:webHidden/>
          </w:rPr>
          <w:fldChar w:fldCharType="end"/>
        </w:r>
      </w:hyperlink>
    </w:p>
    <w:p w14:paraId="6DFEB4E6" w14:textId="0C727DBD" w:rsidR="00516ABA" w:rsidRDefault="00516ABA">
      <w:pPr>
        <w:pStyle w:val="TOC8"/>
        <w:rPr>
          <w:rFonts w:asciiTheme="minorHAnsi" w:eastAsiaTheme="minorEastAsia" w:hAnsiTheme="minorHAnsi" w:cstheme="minorBidi"/>
          <w:noProof/>
          <w:color w:val="auto"/>
          <w:sz w:val="22"/>
          <w:szCs w:val="22"/>
        </w:rPr>
      </w:pPr>
      <w:hyperlink w:anchor="_Toc109039505" w:history="1">
        <w:r w:rsidRPr="002C41C2">
          <w:rPr>
            <w:rStyle w:val="Hyperlink"/>
            <w:noProof/>
          </w:rPr>
          <w:t>Table 15.  Mean Raw Score Threshold Scores at the End of Each Round: Grade Span Six Through Eight</w:t>
        </w:r>
        <w:r>
          <w:rPr>
            <w:noProof/>
            <w:webHidden/>
          </w:rPr>
          <w:tab/>
        </w:r>
        <w:r>
          <w:rPr>
            <w:noProof/>
            <w:webHidden/>
          </w:rPr>
          <w:fldChar w:fldCharType="begin"/>
        </w:r>
        <w:r>
          <w:rPr>
            <w:noProof/>
            <w:webHidden/>
          </w:rPr>
          <w:instrText xml:space="preserve"> PAGEREF _Toc109039505 \h </w:instrText>
        </w:r>
        <w:r>
          <w:rPr>
            <w:noProof/>
            <w:webHidden/>
          </w:rPr>
        </w:r>
        <w:r>
          <w:rPr>
            <w:noProof/>
            <w:webHidden/>
          </w:rPr>
          <w:fldChar w:fldCharType="separate"/>
        </w:r>
        <w:r>
          <w:rPr>
            <w:noProof/>
            <w:webHidden/>
          </w:rPr>
          <w:t>21</w:t>
        </w:r>
        <w:r>
          <w:rPr>
            <w:noProof/>
            <w:webHidden/>
          </w:rPr>
          <w:fldChar w:fldCharType="end"/>
        </w:r>
      </w:hyperlink>
    </w:p>
    <w:p w14:paraId="5F6EC1AE" w14:textId="1CCB7DBD" w:rsidR="00516ABA" w:rsidRDefault="00516ABA">
      <w:pPr>
        <w:pStyle w:val="TOC8"/>
        <w:rPr>
          <w:rFonts w:asciiTheme="minorHAnsi" w:eastAsiaTheme="minorEastAsia" w:hAnsiTheme="minorHAnsi" w:cstheme="minorBidi"/>
          <w:noProof/>
          <w:color w:val="auto"/>
          <w:sz w:val="22"/>
          <w:szCs w:val="22"/>
        </w:rPr>
      </w:pPr>
      <w:hyperlink w:anchor="_Toc109039506" w:history="1">
        <w:r w:rsidRPr="002C41C2">
          <w:rPr>
            <w:rStyle w:val="Hyperlink"/>
            <w:noProof/>
          </w:rPr>
          <w:t>Table 16.  Mean Raw Score Threshold Scores at the End of Each Round: Grade Span Nine Through Twelve</w:t>
        </w:r>
        <w:r>
          <w:rPr>
            <w:noProof/>
            <w:webHidden/>
          </w:rPr>
          <w:tab/>
        </w:r>
        <w:r>
          <w:rPr>
            <w:noProof/>
            <w:webHidden/>
          </w:rPr>
          <w:fldChar w:fldCharType="begin"/>
        </w:r>
        <w:r>
          <w:rPr>
            <w:noProof/>
            <w:webHidden/>
          </w:rPr>
          <w:instrText xml:space="preserve"> PAGEREF _Toc109039506 \h </w:instrText>
        </w:r>
        <w:r>
          <w:rPr>
            <w:noProof/>
            <w:webHidden/>
          </w:rPr>
        </w:r>
        <w:r>
          <w:rPr>
            <w:noProof/>
            <w:webHidden/>
          </w:rPr>
          <w:fldChar w:fldCharType="separate"/>
        </w:r>
        <w:r>
          <w:rPr>
            <w:noProof/>
            <w:webHidden/>
          </w:rPr>
          <w:t>22</w:t>
        </w:r>
        <w:r>
          <w:rPr>
            <w:noProof/>
            <w:webHidden/>
          </w:rPr>
          <w:fldChar w:fldCharType="end"/>
        </w:r>
      </w:hyperlink>
    </w:p>
    <w:p w14:paraId="3709203B" w14:textId="50F4DA78" w:rsidR="00516ABA" w:rsidRDefault="00516ABA">
      <w:pPr>
        <w:pStyle w:val="TOC8"/>
        <w:rPr>
          <w:rFonts w:asciiTheme="minorHAnsi" w:eastAsiaTheme="minorEastAsia" w:hAnsiTheme="minorHAnsi" w:cstheme="minorBidi"/>
          <w:noProof/>
          <w:color w:val="auto"/>
          <w:sz w:val="22"/>
          <w:szCs w:val="22"/>
        </w:rPr>
      </w:pPr>
      <w:hyperlink w:anchor="_Toc109039507" w:history="1">
        <w:r w:rsidRPr="002C41C2">
          <w:rPr>
            <w:rStyle w:val="Hyperlink"/>
            <w:noProof/>
          </w:rPr>
          <w:t>Table 17.  Raw Score SEJs by Round: Kindergarten</w:t>
        </w:r>
        <w:r>
          <w:rPr>
            <w:noProof/>
            <w:webHidden/>
          </w:rPr>
          <w:tab/>
        </w:r>
        <w:r>
          <w:rPr>
            <w:noProof/>
            <w:webHidden/>
          </w:rPr>
          <w:fldChar w:fldCharType="begin"/>
        </w:r>
        <w:r>
          <w:rPr>
            <w:noProof/>
            <w:webHidden/>
          </w:rPr>
          <w:instrText xml:space="preserve"> PAGEREF _Toc109039507 \h </w:instrText>
        </w:r>
        <w:r>
          <w:rPr>
            <w:noProof/>
            <w:webHidden/>
          </w:rPr>
        </w:r>
        <w:r>
          <w:rPr>
            <w:noProof/>
            <w:webHidden/>
          </w:rPr>
          <w:fldChar w:fldCharType="separate"/>
        </w:r>
        <w:r>
          <w:rPr>
            <w:noProof/>
            <w:webHidden/>
          </w:rPr>
          <w:t>22</w:t>
        </w:r>
        <w:r>
          <w:rPr>
            <w:noProof/>
            <w:webHidden/>
          </w:rPr>
          <w:fldChar w:fldCharType="end"/>
        </w:r>
      </w:hyperlink>
    </w:p>
    <w:p w14:paraId="7426401C" w14:textId="169F16AC" w:rsidR="00516ABA" w:rsidRDefault="00516ABA">
      <w:pPr>
        <w:pStyle w:val="TOC8"/>
        <w:rPr>
          <w:rFonts w:asciiTheme="minorHAnsi" w:eastAsiaTheme="minorEastAsia" w:hAnsiTheme="minorHAnsi" w:cstheme="minorBidi"/>
          <w:noProof/>
          <w:color w:val="auto"/>
          <w:sz w:val="22"/>
          <w:szCs w:val="22"/>
        </w:rPr>
      </w:pPr>
      <w:hyperlink w:anchor="_Toc109039508" w:history="1">
        <w:r w:rsidRPr="002C41C2">
          <w:rPr>
            <w:rStyle w:val="Hyperlink"/>
            <w:noProof/>
          </w:rPr>
          <w:t>Table 18.  Raw Score SEJs by Round: Grade One</w:t>
        </w:r>
        <w:r>
          <w:rPr>
            <w:noProof/>
            <w:webHidden/>
          </w:rPr>
          <w:tab/>
        </w:r>
        <w:r>
          <w:rPr>
            <w:noProof/>
            <w:webHidden/>
          </w:rPr>
          <w:fldChar w:fldCharType="begin"/>
        </w:r>
        <w:r>
          <w:rPr>
            <w:noProof/>
            <w:webHidden/>
          </w:rPr>
          <w:instrText xml:space="preserve"> PAGEREF _Toc109039508 \h </w:instrText>
        </w:r>
        <w:r>
          <w:rPr>
            <w:noProof/>
            <w:webHidden/>
          </w:rPr>
        </w:r>
        <w:r>
          <w:rPr>
            <w:noProof/>
            <w:webHidden/>
          </w:rPr>
          <w:fldChar w:fldCharType="separate"/>
        </w:r>
        <w:r>
          <w:rPr>
            <w:noProof/>
            <w:webHidden/>
          </w:rPr>
          <w:t>22</w:t>
        </w:r>
        <w:r>
          <w:rPr>
            <w:noProof/>
            <w:webHidden/>
          </w:rPr>
          <w:fldChar w:fldCharType="end"/>
        </w:r>
      </w:hyperlink>
    </w:p>
    <w:p w14:paraId="7A7679B7" w14:textId="62DDE03C" w:rsidR="00516ABA" w:rsidRDefault="00516ABA">
      <w:pPr>
        <w:pStyle w:val="TOC8"/>
        <w:rPr>
          <w:rFonts w:asciiTheme="minorHAnsi" w:eastAsiaTheme="minorEastAsia" w:hAnsiTheme="minorHAnsi" w:cstheme="minorBidi"/>
          <w:noProof/>
          <w:color w:val="auto"/>
          <w:sz w:val="22"/>
          <w:szCs w:val="22"/>
        </w:rPr>
      </w:pPr>
      <w:hyperlink w:anchor="_Toc109039509" w:history="1">
        <w:r w:rsidRPr="002C41C2">
          <w:rPr>
            <w:rStyle w:val="Hyperlink"/>
            <w:noProof/>
          </w:rPr>
          <w:t>Table 19.  Raw Score SEJs by Round: Grade Two</w:t>
        </w:r>
        <w:r>
          <w:rPr>
            <w:noProof/>
            <w:webHidden/>
          </w:rPr>
          <w:tab/>
        </w:r>
        <w:r>
          <w:rPr>
            <w:noProof/>
            <w:webHidden/>
          </w:rPr>
          <w:fldChar w:fldCharType="begin"/>
        </w:r>
        <w:r>
          <w:rPr>
            <w:noProof/>
            <w:webHidden/>
          </w:rPr>
          <w:instrText xml:space="preserve"> PAGEREF _Toc109039509 \h </w:instrText>
        </w:r>
        <w:r>
          <w:rPr>
            <w:noProof/>
            <w:webHidden/>
          </w:rPr>
        </w:r>
        <w:r>
          <w:rPr>
            <w:noProof/>
            <w:webHidden/>
          </w:rPr>
          <w:fldChar w:fldCharType="separate"/>
        </w:r>
        <w:r>
          <w:rPr>
            <w:noProof/>
            <w:webHidden/>
          </w:rPr>
          <w:t>22</w:t>
        </w:r>
        <w:r>
          <w:rPr>
            <w:noProof/>
            <w:webHidden/>
          </w:rPr>
          <w:fldChar w:fldCharType="end"/>
        </w:r>
      </w:hyperlink>
    </w:p>
    <w:p w14:paraId="2E2851F3" w14:textId="03E3FABA" w:rsidR="00516ABA" w:rsidRDefault="00516ABA">
      <w:pPr>
        <w:pStyle w:val="TOC8"/>
        <w:rPr>
          <w:rFonts w:asciiTheme="minorHAnsi" w:eastAsiaTheme="minorEastAsia" w:hAnsiTheme="minorHAnsi" w:cstheme="minorBidi"/>
          <w:noProof/>
          <w:color w:val="auto"/>
          <w:sz w:val="22"/>
          <w:szCs w:val="22"/>
        </w:rPr>
      </w:pPr>
      <w:hyperlink w:anchor="_Toc109039510" w:history="1">
        <w:r w:rsidRPr="002C41C2">
          <w:rPr>
            <w:rStyle w:val="Hyperlink"/>
            <w:noProof/>
          </w:rPr>
          <w:t>Table 20.  Raw Score SEJs by Round: Grade Span Three Through Five</w:t>
        </w:r>
        <w:r>
          <w:rPr>
            <w:noProof/>
            <w:webHidden/>
          </w:rPr>
          <w:tab/>
        </w:r>
        <w:r>
          <w:rPr>
            <w:noProof/>
            <w:webHidden/>
          </w:rPr>
          <w:fldChar w:fldCharType="begin"/>
        </w:r>
        <w:r>
          <w:rPr>
            <w:noProof/>
            <w:webHidden/>
          </w:rPr>
          <w:instrText xml:space="preserve"> PAGEREF _Toc109039510 \h </w:instrText>
        </w:r>
        <w:r>
          <w:rPr>
            <w:noProof/>
            <w:webHidden/>
          </w:rPr>
        </w:r>
        <w:r>
          <w:rPr>
            <w:noProof/>
            <w:webHidden/>
          </w:rPr>
          <w:fldChar w:fldCharType="separate"/>
        </w:r>
        <w:r>
          <w:rPr>
            <w:noProof/>
            <w:webHidden/>
          </w:rPr>
          <w:t>22</w:t>
        </w:r>
        <w:r>
          <w:rPr>
            <w:noProof/>
            <w:webHidden/>
          </w:rPr>
          <w:fldChar w:fldCharType="end"/>
        </w:r>
      </w:hyperlink>
    </w:p>
    <w:p w14:paraId="5BDCA37A" w14:textId="2DD594CA" w:rsidR="00516ABA" w:rsidRDefault="00516ABA">
      <w:pPr>
        <w:pStyle w:val="TOC8"/>
        <w:rPr>
          <w:rFonts w:asciiTheme="minorHAnsi" w:eastAsiaTheme="minorEastAsia" w:hAnsiTheme="minorHAnsi" w:cstheme="minorBidi"/>
          <w:noProof/>
          <w:color w:val="auto"/>
          <w:sz w:val="22"/>
          <w:szCs w:val="22"/>
        </w:rPr>
      </w:pPr>
      <w:hyperlink w:anchor="_Toc109039511" w:history="1">
        <w:r w:rsidRPr="002C41C2">
          <w:rPr>
            <w:rStyle w:val="Hyperlink"/>
            <w:noProof/>
          </w:rPr>
          <w:t>Table 21.  Raw Score SEJs by Round: Grade Span Six Through Eight</w:t>
        </w:r>
        <w:r>
          <w:rPr>
            <w:noProof/>
            <w:webHidden/>
          </w:rPr>
          <w:tab/>
        </w:r>
        <w:r>
          <w:rPr>
            <w:noProof/>
            <w:webHidden/>
          </w:rPr>
          <w:fldChar w:fldCharType="begin"/>
        </w:r>
        <w:r>
          <w:rPr>
            <w:noProof/>
            <w:webHidden/>
          </w:rPr>
          <w:instrText xml:space="preserve"> PAGEREF _Toc109039511 \h </w:instrText>
        </w:r>
        <w:r>
          <w:rPr>
            <w:noProof/>
            <w:webHidden/>
          </w:rPr>
        </w:r>
        <w:r>
          <w:rPr>
            <w:noProof/>
            <w:webHidden/>
          </w:rPr>
          <w:fldChar w:fldCharType="separate"/>
        </w:r>
        <w:r>
          <w:rPr>
            <w:noProof/>
            <w:webHidden/>
          </w:rPr>
          <w:t>22</w:t>
        </w:r>
        <w:r>
          <w:rPr>
            <w:noProof/>
            <w:webHidden/>
          </w:rPr>
          <w:fldChar w:fldCharType="end"/>
        </w:r>
      </w:hyperlink>
    </w:p>
    <w:p w14:paraId="3A78751C" w14:textId="2E84A68B" w:rsidR="00516ABA" w:rsidRDefault="00516ABA">
      <w:pPr>
        <w:pStyle w:val="TOC8"/>
        <w:rPr>
          <w:rFonts w:asciiTheme="minorHAnsi" w:eastAsiaTheme="minorEastAsia" w:hAnsiTheme="minorHAnsi" w:cstheme="minorBidi"/>
          <w:noProof/>
          <w:color w:val="auto"/>
          <w:sz w:val="22"/>
          <w:szCs w:val="22"/>
        </w:rPr>
      </w:pPr>
      <w:hyperlink w:anchor="_Toc109039512" w:history="1">
        <w:r w:rsidRPr="002C41C2">
          <w:rPr>
            <w:rStyle w:val="Hyperlink"/>
            <w:noProof/>
          </w:rPr>
          <w:t>Table 22.  Raw Score SEJs by Round: Grade Span Nine Through Twelve</w:t>
        </w:r>
        <w:r>
          <w:rPr>
            <w:noProof/>
            <w:webHidden/>
          </w:rPr>
          <w:tab/>
        </w:r>
        <w:r>
          <w:rPr>
            <w:noProof/>
            <w:webHidden/>
          </w:rPr>
          <w:fldChar w:fldCharType="begin"/>
        </w:r>
        <w:r>
          <w:rPr>
            <w:noProof/>
            <w:webHidden/>
          </w:rPr>
          <w:instrText xml:space="preserve"> PAGEREF _Toc109039512 \h </w:instrText>
        </w:r>
        <w:r>
          <w:rPr>
            <w:noProof/>
            <w:webHidden/>
          </w:rPr>
        </w:r>
        <w:r>
          <w:rPr>
            <w:noProof/>
            <w:webHidden/>
          </w:rPr>
          <w:fldChar w:fldCharType="separate"/>
        </w:r>
        <w:r>
          <w:rPr>
            <w:noProof/>
            <w:webHidden/>
          </w:rPr>
          <w:t>23</w:t>
        </w:r>
        <w:r>
          <w:rPr>
            <w:noProof/>
            <w:webHidden/>
          </w:rPr>
          <w:fldChar w:fldCharType="end"/>
        </w:r>
      </w:hyperlink>
    </w:p>
    <w:p w14:paraId="3A317B54" w14:textId="7BA73FE9" w:rsidR="00516ABA" w:rsidRDefault="00516ABA">
      <w:pPr>
        <w:pStyle w:val="TOC8"/>
        <w:rPr>
          <w:rFonts w:asciiTheme="minorHAnsi" w:eastAsiaTheme="minorEastAsia" w:hAnsiTheme="minorHAnsi" w:cstheme="minorBidi"/>
          <w:noProof/>
          <w:color w:val="auto"/>
          <w:sz w:val="22"/>
          <w:szCs w:val="22"/>
        </w:rPr>
      </w:pPr>
      <w:hyperlink w:anchor="_Toc109039513" w:history="1">
        <w:r w:rsidRPr="002C41C2">
          <w:rPr>
            <w:rStyle w:val="Hyperlink"/>
            <w:noProof/>
          </w:rPr>
          <w:t>Table 23.  Kindergarten Round 2 Recommended Threshold Scores +/- 1 SEJ and +/- 2 SEJs</w:t>
        </w:r>
        <w:r>
          <w:rPr>
            <w:noProof/>
            <w:webHidden/>
          </w:rPr>
          <w:tab/>
        </w:r>
        <w:r>
          <w:rPr>
            <w:noProof/>
            <w:webHidden/>
          </w:rPr>
          <w:fldChar w:fldCharType="begin"/>
        </w:r>
        <w:r>
          <w:rPr>
            <w:noProof/>
            <w:webHidden/>
          </w:rPr>
          <w:instrText xml:space="preserve"> PAGEREF _Toc109039513 \h </w:instrText>
        </w:r>
        <w:r>
          <w:rPr>
            <w:noProof/>
            <w:webHidden/>
          </w:rPr>
        </w:r>
        <w:r>
          <w:rPr>
            <w:noProof/>
            <w:webHidden/>
          </w:rPr>
          <w:fldChar w:fldCharType="separate"/>
        </w:r>
        <w:r>
          <w:rPr>
            <w:noProof/>
            <w:webHidden/>
          </w:rPr>
          <w:t>23</w:t>
        </w:r>
        <w:r>
          <w:rPr>
            <w:noProof/>
            <w:webHidden/>
          </w:rPr>
          <w:fldChar w:fldCharType="end"/>
        </w:r>
      </w:hyperlink>
    </w:p>
    <w:p w14:paraId="17551C49" w14:textId="250DAA4F" w:rsidR="00516ABA" w:rsidRDefault="00516ABA">
      <w:pPr>
        <w:pStyle w:val="TOC8"/>
        <w:rPr>
          <w:rFonts w:asciiTheme="minorHAnsi" w:eastAsiaTheme="minorEastAsia" w:hAnsiTheme="minorHAnsi" w:cstheme="minorBidi"/>
          <w:noProof/>
          <w:color w:val="auto"/>
          <w:sz w:val="22"/>
          <w:szCs w:val="22"/>
        </w:rPr>
      </w:pPr>
      <w:hyperlink w:anchor="_Toc109039514" w:history="1">
        <w:r w:rsidRPr="002C41C2">
          <w:rPr>
            <w:rStyle w:val="Hyperlink"/>
            <w:noProof/>
          </w:rPr>
          <w:t>Table 24.  Grade One Round 2 Recommended Threshold Scores +/- 1 SEJ and +/- 2 SEJs</w:t>
        </w:r>
        <w:r>
          <w:rPr>
            <w:noProof/>
            <w:webHidden/>
          </w:rPr>
          <w:tab/>
        </w:r>
        <w:r>
          <w:rPr>
            <w:noProof/>
            <w:webHidden/>
          </w:rPr>
          <w:fldChar w:fldCharType="begin"/>
        </w:r>
        <w:r>
          <w:rPr>
            <w:noProof/>
            <w:webHidden/>
          </w:rPr>
          <w:instrText xml:space="preserve"> PAGEREF _Toc109039514 \h </w:instrText>
        </w:r>
        <w:r>
          <w:rPr>
            <w:noProof/>
            <w:webHidden/>
          </w:rPr>
        </w:r>
        <w:r>
          <w:rPr>
            <w:noProof/>
            <w:webHidden/>
          </w:rPr>
          <w:fldChar w:fldCharType="separate"/>
        </w:r>
        <w:r>
          <w:rPr>
            <w:noProof/>
            <w:webHidden/>
          </w:rPr>
          <w:t>23</w:t>
        </w:r>
        <w:r>
          <w:rPr>
            <w:noProof/>
            <w:webHidden/>
          </w:rPr>
          <w:fldChar w:fldCharType="end"/>
        </w:r>
      </w:hyperlink>
    </w:p>
    <w:p w14:paraId="372ADD09" w14:textId="0D538A7C" w:rsidR="00516ABA" w:rsidRDefault="00516ABA">
      <w:pPr>
        <w:pStyle w:val="TOC8"/>
        <w:rPr>
          <w:rFonts w:asciiTheme="minorHAnsi" w:eastAsiaTheme="minorEastAsia" w:hAnsiTheme="minorHAnsi" w:cstheme="minorBidi"/>
          <w:noProof/>
          <w:color w:val="auto"/>
          <w:sz w:val="22"/>
          <w:szCs w:val="22"/>
        </w:rPr>
      </w:pPr>
      <w:hyperlink w:anchor="_Toc109039515" w:history="1">
        <w:r w:rsidRPr="002C41C2">
          <w:rPr>
            <w:rStyle w:val="Hyperlink"/>
            <w:noProof/>
          </w:rPr>
          <w:t>Table 25.  Grade Two Round 2 Recommended Threshold Scores +/- 1 SEJ and +/- 2 SEJs</w:t>
        </w:r>
        <w:r>
          <w:rPr>
            <w:noProof/>
            <w:webHidden/>
          </w:rPr>
          <w:tab/>
        </w:r>
        <w:r>
          <w:rPr>
            <w:noProof/>
            <w:webHidden/>
          </w:rPr>
          <w:fldChar w:fldCharType="begin"/>
        </w:r>
        <w:r>
          <w:rPr>
            <w:noProof/>
            <w:webHidden/>
          </w:rPr>
          <w:instrText xml:space="preserve"> PAGEREF _Toc109039515 \h </w:instrText>
        </w:r>
        <w:r>
          <w:rPr>
            <w:noProof/>
            <w:webHidden/>
          </w:rPr>
        </w:r>
        <w:r>
          <w:rPr>
            <w:noProof/>
            <w:webHidden/>
          </w:rPr>
          <w:fldChar w:fldCharType="separate"/>
        </w:r>
        <w:r>
          <w:rPr>
            <w:noProof/>
            <w:webHidden/>
          </w:rPr>
          <w:t>23</w:t>
        </w:r>
        <w:r>
          <w:rPr>
            <w:noProof/>
            <w:webHidden/>
          </w:rPr>
          <w:fldChar w:fldCharType="end"/>
        </w:r>
      </w:hyperlink>
    </w:p>
    <w:p w14:paraId="026E64CF" w14:textId="4CCD2F4B" w:rsidR="00516ABA" w:rsidRDefault="00516ABA">
      <w:pPr>
        <w:pStyle w:val="TOC8"/>
        <w:rPr>
          <w:rFonts w:asciiTheme="minorHAnsi" w:eastAsiaTheme="minorEastAsia" w:hAnsiTheme="minorHAnsi" w:cstheme="minorBidi"/>
          <w:noProof/>
          <w:color w:val="auto"/>
          <w:sz w:val="22"/>
          <w:szCs w:val="22"/>
        </w:rPr>
      </w:pPr>
      <w:hyperlink w:anchor="_Toc109039516" w:history="1">
        <w:r w:rsidRPr="002C41C2">
          <w:rPr>
            <w:rStyle w:val="Hyperlink"/>
            <w:noProof/>
          </w:rPr>
          <w:t>Table 26.  Grade Span Three Through Five Round 2 Recommended Threshold Scores +/- 1 SEJ and +/- 2 SEJs</w:t>
        </w:r>
        <w:r>
          <w:rPr>
            <w:noProof/>
            <w:webHidden/>
          </w:rPr>
          <w:tab/>
        </w:r>
        <w:r>
          <w:rPr>
            <w:noProof/>
            <w:webHidden/>
          </w:rPr>
          <w:fldChar w:fldCharType="begin"/>
        </w:r>
        <w:r>
          <w:rPr>
            <w:noProof/>
            <w:webHidden/>
          </w:rPr>
          <w:instrText xml:space="preserve"> PAGEREF _Toc109039516 \h </w:instrText>
        </w:r>
        <w:r>
          <w:rPr>
            <w:noProof/>
            <w:webHidden/>
          </w:rPr>
        </w:r>
        <w:r>
          <w:rPr>
            <w:noProof/>
            <w:webHidden/>
          </w:rPr>
          <w:fldChar w:fldCharType="separate"/>
        </w:r>
        <w:r>
          <w:rPr>
            <w:noProof/>
            <w:webHidden/>
          </w:rPr>
          <w:t>24</w:t>
        </w:r>
        <w:r>
          <w:rPr>
            <w:noProof/>
            <w:webHidden/>
          </w:rPr>
          <w:fldChar w:fldCharType="end"/>
        </w:r>
      </w:hyperlink>
    </w:p>
    <w:p w14:paraId="601E1810" w14:textId="1A9B2026" w:rsidR="00516ABA" w:rsidRDefault="00516ABA">
      <w:pPr>
        <w:pStyle w:val="TOC8"/>
        <w:rPr>
          <w:rFonts w:asciiTheme="minorHAnsi" w:eastAsiaTheme="minorEastAsia" w:hAnsiTheme="minorHAnsi" w:cstheme="minorBidi"/>
          <w:noProof/>
          <w:color w:val="auto"/>
          <w:sz w:val="22"/>
          <w:szCs w:val="22"/>
        </w:rPr>
      </w:pPr>
      <w:hyperlink w:anchor="_Toc109039517" w:history="1">
        <w:r w:rsidRPr="002C41C2">
          <w:rPr>
            <w:rStyle w:val="Hyperlink"/>
            <w:noProof/>
          </w:rPr>
          <w:t>Table 27.  Grade Span Six Through Eight Round 2 Recommended Threshold Scores +/- 1 SEJ and +/- 2 SEJs</w:t>
        </w:r>
        <w:r>
          <w:rPr>
            <w:noProof/>
            <w:webHidden/>
          </w:rPr>
          <w:tab/>
        </w:r>
        <w:r>
          <w:rPr>
            <w:noProof/>
            <w:webHidden/>
          </w:rPr>
          <w:fldChar w:fldCharType="begin"/>
        </w:r>
        <w:r>
          <w:rPr>
            <w:noProof/>
            <w:webHidden/>
          </w:rPr>
          <w:instrText xml:space="preserve"> PAGEREF _Toc109039517 \h </w:instrText>
        </w:r>
        <w:r>
          <w:rPr>
            <w:noProof/>
            <w:webHidden/>
          </w:rPr>
        </w:r>
        <w:r>
          <w:rPr>
            <w:noProof/>
            <w:webHidden/>
          </w:rPr>
          <w:fldChar w:fldCharType="separate"/>
        </w:r>
        <w:r>
          <w:rPr>
            <w:noProof/>
            <w:webHidden/>
          </w:rPr>
          <w:t>24</w:t>
        </w:r>
        <w:r>
          <w:rPr>
            <w:noProof/>
            <w:webHidden/>
          </w:rPr>
          <w:fldChar w:fldCharType="end"/>
        </w:r>
      </w:hyperlink>
    </w:p>
    <w:p w14:paraId="7D8E06DC" w14:textId="37C47F58" w:rsidR="00516ABA" w:rsidRDefault="00516ABA">
      <w:pPr>
        <w:pStyle w:val="TOC8"/>
        <w:rPr>
          <w:rFonts w:asciiTheme="minorHAnsi" w:eastAsiaTheme="minorEastAsia" w:hAnsiTheme="minorHAnsi" w:cstheme="minorBidi"/>
          <w:noProof/>
          <w:color w:val="auto"/>
          <w:sz w:val="22"/>
          <w:szCs w:val="22"/>
        </w:rPr>
      </w:pPr>
      <w:hyperlink w:anchor="_Toc109039518" w:history="1">
        <w:r w:rsidRPr="002C41C2">
          <w:rPr>
            <w:rStyle w:val="Hyperlink"/>
            <w:noProof/>
          </w:rPr>
          <w:t>Table 28.  Grade Span Nine Through Twelve Round 2 Recommended Threshold Scores +/- 1 SEJ and +/- 2 SEJs</w:t>
        </w:r>
        <w:r>
          <w:rPr>
            <w:noProof/>
            <w:webHidden/>
          </w:rPr>
          <w:tab/>
        </w:r>
        <w:r>
          <w:rPr>
            <w:noProof/>
            <w:webHidden/>
          </w:rPr>
          <w:fldChar w:fldCharType="begin"/>
        </w:r>
        <w:r>
          <w:rPr>
            <w:noProof/>
            <w:webHidden/>
          </w:rPr>
          <w:instrText xml:space="preserve"> PAGEREF _Toc109039518 \h </w:instrText>
        </w:r>
        <w:r>
          <w:rPr>
            <w:noProof/>
            <w:webHidden/>
          </w:rPr>
        </w:r>
        <w:r>
          <w:rPr>
            <w:noProof/>
            <w:webHidden/>
          </w:rPr>
          <w:fldChar w:fldCharType="separate"/>
        </w:r>
        <w:r>
          <w:rPr>
            <w:noProof/>
            <w:webHidden/>
          </w:rPr>
          <w:t>24</w:t>
        </w:r>
        <w:r>
          <w:rPr>
            <w:noProof/>
            <w:webHidden/>
          </w:rPr>
          <w:fldChar w:fldCharType="end"/>
        </w:r>
      </w:hyperlink>
    </w:p>
    <w:p w14:paraId="4CAA3017" w14:textId="4BD3E070" w:rsidR="00516ABA" w:rsidRDefault="00516ABA">
      <w:pPr>
        <w:pStyle w:val="TOC8"/>
        <w:rPr>
          <w:rFonts w:asciiTheme="minorHAnsi" w:eastAsiaTheme="minorEastAsia" w:hAnsiTheme="minorHAnsi" w:cstheme="minorBidi"/>
          <w:noProof/>
          <w:color w:val="auto"/>
          <w:sz w:val="22"/>
          <w:szCs w:val="22"/>
        </w:rPr>
      </w:pPr>
      <w:hyperlink w:anchor="_Toc109039519" w:history="1">
        <w:r w:rsidRPr="002C41C2">
          <w:rPr>
            <w:rStyle w:val="Hyperlink"/>
            <w:noProof/>
          </w:rPr>
          <w:t>Table 29.  Projected Distribution of 2021–22 Students Based on Round 2 Recommendation: Kindergarten</w:t>
        </w:r>
        <w:r>
          <w:rPr>
            <w:noProof/>
            <w:webHidden/>
          </w:rPr>
          <w:tab/>
        </w:r>
        <w:r>
          <w:rPr>
            <w:noProof/>
            <w:webHidden/>
          </w:rPr>
          <w:fldChar w:fldCharType="begin"/>
        </w:r>
        <w:r>
          <w:rPr>
            <w:noProof/>
            <w:webHidden/>
          </w:rPr>
          <w:instrText xml:space="preserve"> PAGEREF _Toc109039519 \h </w:instrText>
        </w:r>
        <w:r>
          <w:rPr>
            <w:noProof/>
            <w:webHidden/>
          </w:rPr>
        </w:r>
        <w:r>
          <w:rPr>
            <w:noProof/>
            <w:webHidden/>
          </w:rPr>
          <w:fldChar w:fldCharType="separate"/>
        </w:r>
        <w:r>
          <w:rPr>
            <w:noProof/>
            <w:webHidden/>
          </w:rPr>
          <w:t>24</w:t>
        </w:r>
        <w:r>
          <w:rPr>
            <w:noProof/>
            <w:webHidden/>
          </w:rPr>
          <w:fldChar w:fldCharType="end"/>
        </w:r>
      </w:hyperlink>
    </w:p>
    <w:p w14:paraId="3803BA19" w14:textId="78645B2F" w:rsidR="00516ABA" w:rsidRDefault="00516ABA">
      <w:pPr>
        <w:pStyle w:val="TOC8"/>
        <w:rPr>
          <w:rFonts w:asciiTheme="minorHAnsi" w:eastAsiaTheme="minorEastAsia" w:hAnsiTheme="minorHAnsi" w:cstheme="minorBidi"/>
          <w:noProof/>
          <w:color w:val="auto"/>
          <w:sz w:val="22"/>
          <w:szCs w:val="22"/>
        </w:rPr>
      </w:pPr>
      <w:hyperlink w:anchor="_Toc109039520" w:history="1">
        <w:r w:rsidRPr="002C41C2">
          <w:rPr>
            <w:rStyle w:val="Hyperlink"/>
            <w:noProof/>
          </w:rPr>
          <w:t>Table 30.  Projected Distribution of 2021–22 Students Based on Round 2 Recommendation: Grade One</w:t>
        </w:r>
        <w:r>
          <w:rPr>
            <w:noProof/>
            <w:webHidden/>
          </w:rPr>
          <w:tab/>
        </w:r>
        <w:r>
          <w:rPr>
            <w:noProof/>
            <w:webHidden/>
          </w:rPr>
          <w:fldChar w:fldCharType="begin"/>
        </w:r>
        <w:r>
          <w:rPr>
            <w:noProof/>
            <w:webHidden/>
          </w:rPr>
          <w:instrText xml:space="preserve"> PAGEREF _Toc109039520 \h </w:instrText>
        </w:r>
        <w:r>
          <w:rPr>
            <w:noProof/>
            <w:webHidden/>
          </w:rPr>
        </w:r>
        <w:r>
          <w:rPr>
            <w:noProof/>
            <w:webHidden/>
          </w:rPr>
          <w:fldChar w:fldCharType="separate"/>
        </w:r>
        <w:r>
          <w:rPr>
            <w:noProof/>
            <w:webHidden/>
          </w:rPr>
          <w:t>25</w:t>
        </w:r>
        <w:r>
          <w:rPr>
            <w:noProof/>
            <w:webHidden/>
          </w:rPr>
          <w:fldChar w:fldCharType="end"/>
        </w:r>
      </w:hyperlink>
    </w:p>
    <w:p w14:paraId="02071F76" w14:textId="49D81C99" w:rsidR="00516ABA" w:rsidRDefault="00516ABA">
      <w:pPr>
        <w:pStyle w:val="TOC8"/>
        <w:rPr>
          <w:rFonts w:asciiTheme="minorHAnsi" w:eastAsiaTheme="minorEastAsia" w:hAnsiTheme="minorHAnsi" w:cstheme="minorBidi"/>
          <w:noProof/>
          <w:color w:val="auto"/>
          <w:sz w:val="22"/>
          <w:szCs w:val="22"/>
        </w:rPr>
      </w:pPr>
      <w:hyperlink w:anchor="_Toc109039521" w:history="1">
        <w:r w:rsidRPr="002C41C2">
          <w:rPr>
            <w:rStyle w:val="Hyperlink"/>
            <w:noProof/>
          </w:rPr>
          <w:t>Table 31.  Projected Distribution of 2021–22 Students Based on Round 2 Recommendation: Grade Two</w:t>
        </w:r>
        <w:r>
          <w:rPr>
            <w:noProof/>
            <w:webHidden/>
          </w:rPr>
          <w:tab/>
        </w:r>
        <w:r>
          <w:rPr>
            <w:noProof/>
            <w:webHidden/>
          </w:rPr>
          <w:fldChar w:fldCharType="begin"/>
        </w:r>
        <w:r>
          <w:rPr>
            <w:noProof/>
            <w:webHidden/>
          </w:rPr>
          <w:instrText xml:space="preserve"> PAGEREF _Toc109039521 \h </w:instrText>
        </w:r>
        <w:r>
          <w:rPr>
            <w:noProof/>
            <w:webHidden/>
          </w:rPr>
        </w:r>
        <w:r>
          <w:rPr>
            <w:noProof/>
            <w:webHidden/>
          </w:rPr>
          <w:fldChar w:fldCharType="separate"/>
        </w:r>
        <w:r>
          <w:rPr>
            <w:noProof/>
            <w:webHidden/>
          </w:rPr>
          <w:t>25</w:t>
        </w:r>
        <w:r>
          <w:rPr>
            <w:noProof/>
            <w:webHidden/>
          </w:rPr>
          <w:fldChar w:fldCharType="end"/>
        </w:r>
      </w:hyperlink>
    </w:p>
    <w:p w14:paraId="664EA531" w14:textId="129EF32B" w:rsidR="00516ABA" w:rsidRDefault="00516ABA">
      <w:pPr>
        <w:pStyle w:val="TOC8"/>
        <w:rPr>
          <w:rFonts w:asciiTheme="minorHAnsi" w:eastAsiaTheme="minorEastAsia" w:hAnsiTheme="minorHAnsi" w:cstheme="minorBidi"/>
          <w:noProof/>
          <w:color w:val="auto"/>
          <w:sz w:val="22"/>
          <w:szCs w:val="22"/>
        </w:rPr>
      </w:pPr>
      <w:hyperlink w:anchor="_Toc109039522" w:history="1">
        <w:r w:rsidRPr="002C41C2">
          <w:rPr>
            <w:rStyle w:val="Hyperlink"/>
            <w:noProof/>
          </w:rPr>
          <w:t>Table 32.  Projected Distribution of 2021–22 Students Based on Round 2 Recommendation: Grade Span Three Through Five</w:t>
        </w:r>
        <w:r>
          <w:rPr>
            <w:noProof/>
            <w:webHidden/>
          </w:rPr>
          <w:tab/>
        </w:r>
        <w:r>
          <w:rPr>
            <w:noProof/>
            <w:webHidden/>
          </w:rPr>
          <w:fldChar w:fldCharType="begin"/>
        </w:r>
        <w:r>
          <w:rPr>
            <w:noProof/>
            <w:webHidden/>
          </w:rPr>
          <w:instrText xml:space="preserve"> PAGEREF _Toc109039522 \h </w:instrText>
        </w:r>
        <w:r>
          <w:rPr>
            <w:noProof/>
            <w:webHidden/>
          </w:rPr>
        </w:r>
        <w:r>
          <w:rPr>
            <w:noProof/>
            <w:webHidden/>
          </w:rPr>
          <w:fldChar w:fldCharType="separate"/>
        </w:r>
        <w:r>
          <w:rPr>
            <w:noProof/>
            <w:webHidden/>
          </w:rPr>
          <w:t>25</w:t>
        </w:r>
        <w:r>
          <w:rPr>
            <w:noProof/>
            <w:webHidden/>
          </w:rPr>
          <w:fldChar w:fldCharType="end"/>
        </w:r>
      </w:hyperlink>
    </w:p>
    <w:p w14:paraId="722432E6" w14:textId="7E0B0C2E" w:rsidR="00516ABA" w:rsidRDefault="00516ABA">
      <w:pPr>
        <w:pStyle w:val="TOC8"/>
        <w:rPr>
          <w:rFonts w:asciiTheme="minorHAnsi" w:eastAsiaTheme="minorEastAsia" w:hAnsiTheme="minorHAnsi" w:cstheme="minorBidi"/>
          <w:noProof/>
          <w:color w:val="auto"/>
          <w:sz w:val="22"/>
          <w:szCs w:val="22"/>
        </w:rPr>
      </w:pPr>
      <w:hyperlink w:anchor="_Toc109039523" w:history="1">
        <w:r w:rsidRPr="002C41C2">
          <w:rPr>
            <w:rStyle w:val="Hyperlink"/>
            <w:noProof/>
          </w:rPr>
          <w:t>Table 33.  Projected Distribution of 2021–22 Students Based on Round 2 Recommendation: Grade Span Six Through Eight</w:t>
        </w:r>
        <w:r>
          <w:rPr>
            <w:noProof/>
            <w:webHidden/>
          </w:rPr>
          <w:tab/>
        </w:r>
        <w:r>
          <w:rPr>
            <w:noProof/>
            <w:webHidden/>
          </w:rPr>
          <w:fldChar w:fldCharType="begin"/>
        </w:r>
        <w:r>
          <w:rPr>
            <w:noProof/>
            <w:webHidden/>
          </w:rPr>
          <w:instrText xml:space="preserve"> PAGEREF _Toc109039523 \h </w:instrText>
        </w:r>
        <w:r>
          <w:rPr>
            <w:noProof/>
            <w:webHidden/>
          </w:rPr>
        </w:r>
        <w:r>
          <w:rPr>
            <w:noProof/>
            <w:webHidden/>
          </w:rPr>
          <w:fldChar w:fldCharType="separate"/>
        </w:r>
        <w:r>
          <w:rPr>
            <w:noProof/>
            <w:webHidden/>
          </w:rPr>
          <w:t>25</w:t>
        </w:r>
        <w:r>
          <w:rPr>
            <w:noProof/>
            <w:webHidden/>
          </w:rPr>
          <w:fldChar w:fldCharType="end"/>
        </w:r>
      </w:hyperlink>
    </w:p>
    <w:p w14:paraId="71C19A30" w14:textId="33F3FC84" w:rsidR="00516ABA" w:rsidRDefault="00516ABA">
      <w:pPr>
        <w:pStyle w:val="TOC8"/>
        <w:rPr>
          <w:rFonts w:asciiTheme="minorHAnsi" w:eastAsiaTheme="minorEastAsia" w:hAnsiTheme="minorHAnsi" w:cstheme="minorBidi"/>
          <w:noProof/>
          <w:color w:val="auto"/>
          <w:sz w:val="22"/>
          <w:szCs w:val="22"/>
        </w:rPr>
      </w:pPr>
      <w:hyperlink w:anchor="_Toc109039524" w:history="1">
        <w:r w:rsidRPr="002C41C2">
          <w:rPr>
            <w:rStyle w:val="Hyperlink"/>
            <w:noProof/>
          </w:rPr>
          <w:t>Table 34.  Projected Distribution of 2021–22 Students Based on Round 2 Recommendation: Grade Span Nine Through Twelve</w:t>
        </w:r>
        <w:r>
          <w:rPr>
            <w:noProof/>
            <w:webHidden/>
          </w:rPr>
          <w:tab/>
        </w:r>
        <w:r>
          <w:rPr>
            <w:noProof/>
            <w:webHidden/>
          </w:rPr>
          <w:fldChar w:fldCharType="begin"/>
        </w:r>
        <w:r>
          <w:rPr>
            <w:noProof/>
            <w:webHidden/>
          </w:rPr>
          <w:instrText xml:space="preserve"> PAGEREF _Toc109039524 \h </w:instrText>
        </w:r>
        <w:r>
          <w:rPr>
            <w:noProof/>
            <w:webHidden/>
          </w:rPr>
        </w:r>
        <w:r>
          <w:rPr>
            <w:noProof/>
            <w:webHidden/>
          </w:rPr>
          <w:fldChar w:fldCharType="separate"/>
        </w:r>
        <w:r>
          <w:rPr>
            <w:noProof/>
            <w:webHidden/>
          </w:rPr>
          <w:t>25</w:t>
        </w:r>
        <w:r>
          <w:rPr>
            <w:noProof/>
            <w:webHidden/>
          </w:rPr>
          <w:fldChar w:fldCharType="end"/>
        </w:r>
      </w:hyperlink>
    </w:p>
    <w:p w14:paraId="2B450E5D" w14:textId="2841765D" w:rsidR="00516ABA" w:rsidRDefault="00516ABA">
      <w:pPr>
        <w:pStyle w:val="TOC8"/>
        <w:rPr>
          <w:rFonts w:asciiTheme="minorHAnsi" w:eastAsiaTheme="minorEastAsia" w:hAnsiTheme="minorHAnsi" w:cstheme="minorBidi"/>
          <w:noProof/>
          <w:color w:val="auto"/>
          <w:sz w:val="22"/>
          <w:szCs w:val="22"/>
        </w:rPr>
      </w:pPr>
      <w:hyperlink w:anchor="_Toc109039525" w:history="1">
        <w:r w:rsidRPr="002C41C2">
          <w:rPr>
            <w:rStyle w:val="Hyperlink"/>
            <w:noProof/>
          </w:rPr>
          <w:t>Table 35.  Projected Percentage of 2021–22 Students at or Above the Recommended Threshold Score, +/-1 CSEM and +/-2 CSEM for Kindergarten</w:t>
        </w:r>
        <w:r>
          <w:rPr>
            <w:noProof/>
            <w:webHidden/>
          </w:rPr>
          <w:tab/>
        </w:r>
        <w:r>
          <w:rPr>
            <w:noProof/>
            <w:webHidden/>
          </w:rPr>
          <w:fldChar w:fldCharType="begin"/>
        </w:r>
        <w:r>
          <w:rPr>
            <w:noProof/>
            <w:webHidden/>
          </w:rPr>
          <w:instrText xml:space="preserve"> PAGEREF _Toc109039525 \h </w:instrText>
        </w:r>
        <w:r>
          <w:rPr>
            <w:noProof/>
            <w:webHidden/>
          </w:rPr>
        </w:r>
        <w:r>
          <w:rPr>
            <w:noProof/>
            <w:webHidden/>
          </w:rPr>
          <w:fldChar w:fldCharType="separate"/>
        </w:r>
        <w:r>
          <w:rPr>
            <w:noProof/>
            <w:webHidden/>
          </w:rPr>
          <w:t>26</w:t>
        </w:r>
        <w:r>
          <w:rPr>
            <w:noProof/>
            <w:webHidden/>
          </w:rPr>
          <w:fldChar w:fldCharType="end"/>
        </w:r>
      </w:hyperlink>
    </w:p>
    <w:p w14:paraId="1344C10E" w14:textId="49C2947E" w:rsidR="00516ABA" w:rsidRDefault="00516ABA">
      <w:pPr>
        <w:pStyle w:val="TOC8"/>
        <w:rPr>
          <w:rFonts w:asciiTheme="minorHAnsi" w:eastAsiaTheme="minorEastAsia" w:hAnsiTheme="minorHAnsi" w:cstheme="minorBidi"/>
          <w:noProof/>
          <w:color w:val="auto"/>
          <w:sz w:val="22"/>
          <w:szCs w:val="22"/>
        </w:rPr>
      </w:pPr>
      <w:hyperlink w:anchor="_Toc109039526" w:history="1">
        <w:r w:rsidRPr="002C41C2">
          <w:rPr>
            <w:rStyle w:val="Hyperlink"/>
            <w:noProof/>
          </w:rPr>
          <w:t>Table 36.  Projected Percentage of 2021–22 Students at or Above the Recommended Threshold Score, +/-1 CSEM and +/-2 CSEM for Grade One</w:t>
        </w:r>
        <w:r>
          <w:rPr>
            <w:noProof/>
            <w:webHidden/>
          </w:rPr>
          <w:tab/>
        </w:r>
        <w:r>
          <w:rPr>
            <w:noProof/>
            <w:webHidden/>
          </w:rPr>
          <w:fldChar w:fldCharType="begin"/>
        </w:r>
        <w:r>
          <w:rPr>
            <w:noProof/>
            <w:webHidden/>
          </w:rPr>
          <w:instrText xml:space="preserve"> PAGEREF _Toc109039526 \h </w:instrText>
        </w:r>
        <w:r>
          <w:rPr>
            <w:noProof/>
            <w:webHidden/>
          </w:rPr>
        </w:r>
        <w:r>
          <w:rPr>
            <w:noProof/>
            <w:webHidden/>
          </w:rPr>
          <w:fldChar w:fldCharType="separate"/>
        </w:r>
        <w:r>
          <w:rPr>
            <w:noProof/>
            <w:webHidden/>
          </w:rPr>
          <w:t>26</w:t>
        </w:r>
        <w:r>
          <w:rPr>
            <w:noProof/>
            <w:webHidden/>
          </w:rPr>
          <w:fldChar w:fldCharType="end"/>
        </w:r>
      </w:hyperlink>
    </w:p>
    <w:p w14:paraId="4FAF0390" w14:textId="722E56F2" w:rsidR="00516ABA" w:rsidRDefault="00516ABA">
      <w:pPr>
        <w:pStyle w:val="TOC8"/>
        <w:rPr>
          <w:rFonts w:asciiTheme="minorHAnsi" w:eastAsiaTheme="minorEastAsia" w:hAnsiTheme="minorHAnsi" w:cstheme="minorBidi"/>
          <w:noProof/>
          <w:color w:val="auto"/>
          <w:sz w:val="22"/>
          <w:szCs w:val="22"/>
        </w:rPr>
      </w:pPr>
      <w:hyperlink w:anchor="_Toc109039527" w:history="1">
        <w:r w:rsidRPr="002C41C2">
          <w:rPr>
            <w:rStyle w:val="Hyperlink"/>
            <w:noProof/>
          </w:rPr>
          <w:t>Table 37.  Projected Percentage of 2021–22 Students at or Above the Recommended Threshold Score, +/-1 CSEM and +/-2 CSEM for Grade Two</w:t>
        </w:r>
        <w:r>
          <w:rPr>
            <w:noProof/>
            <w:webHidden/>
          </w:rPr>
          <w:tab/>
        </w:r>
        <w:r>
          <w:rPr>
            <w:noProof/>
            <w:webHidden/>
          </w:rPr>
          <w:fldChar w:fldCharType="begin"/>
        </w:r>
        <w:r>
          <w:rPr>
            <w:noProof/>
            <w:webHidden/>
          </w:rPr>
          <w:instrText xml:space="preserve"> PAGEREF _Toc109039527 \h </w:instrText>
        </w:r>
        <w:r>
          <w:rPr>
            <w:noProof/>
            <w:webHidden/>
          </w:rPr>
        </w:r>
        <w:r>
          <w:rPr>
            <w:noProof/>
            <w:webHidden/>
          </w:rPr>
          <w:fldChar w:fldCharType="separate"/>
        </w:r>
        <w:r>
          <w:rPr>
            <w:noProof/>
            <w:webHidden/>
          </w:rPr>
          <w:t>26</w:t>
        </w:r>
        <w:r>
          <w:rPr>
            <w:noProof/>
            <w:webHidden/>
          </w:rPr>
          <w:fldChar w:fldCharType="end"/>
        </w:r>
      </w:hyperlink>
    </w:p>
    <w:p w14:paraId="08287E1D" w14:textId="56EA2C3B" w:rsidR="00516ABA" w:rsidRDefault="00516ABA">
      <w:pPr>
        <w:pStyle w:val="TOC8"/>
        <w:rPr>
          <w:rFonts w:asciiTheme="minorHAnsi" w:eastAsiaTheme="minorEastAsia" w:hAnsiTheme="minorHAnsi" w:cstheme="minorBidi"/>
          <w:noProof/>
          <w:color w:val="auto"/>
          <w:sz w:val="22"/>
          <w:szCs w:val="22"/>
        </w:rPr>
      </w:pPr>
      <w:hyperlink w:anchor="_Toc109039528" w:history="1">
        <w:r w:rsidRPr="002C41C2">
          <w:rPr>
            <w:rStyle w:val="Hyperlink"/>
            <w:noProof/>
          </w:rPr>
          <w:t>Table 38.  Projected Percentage of 2021–22 Students at or Above the Recommended Threshold Score, +/-1 CSEM and +/-2 CSEM for Grade Span Three Through Five</w:t>
        </w:r>
        <w:r>
          <w:rPr>
            <w:noProof/>
            <w:webHidden/>
          </w:rPr>
          <w:tab/>
        </w:r>
        <w:r>
          <w:rPr>
            <w:noProof/>
            <w:webHidden/>
          </w:rPr>
          <w:fldChar w:fldCharType="begin"/>
        </w:r>
        <w:r>
          <w:rPr>
            <w:noProof/>
            <w:webHidden/>
          </w:rPr>
          <w:instrText xml:space="preserve"> PAGEREF _Toc109039528 \h </w:instrText>
        </w:r>
        <w:r>
          <w:rPr>
            <w:noProof/>
            <w:webHidden/>
          </w:rPr>
        </w:r>
        <w:r>
          <w:rPr>
            <w:noProof/>
            <w:webHidden/>
          </w:rPr>
          <w:fldChar w:fldCharType="separate"/>
        </w:r>
        <w:r>
          <w:rPr>
            <w:noProof/>
            <w:webHidden/>
          </w:rPr>
          <w:t>27</w:t>
        </w:r>
        <w:r>
          <w:rPr>
            <w:noProof/>
            <w:webHidden/>
          </w:rPr>
          <w:fldChar w:fldCharType="end"/>
        </w:r>
      </w:hyperlink>
    </w:p>
    <w:p w14:paraId="147AC700" w14:textId="6AFA0BF5" w:rsidR="00516ABA" w:rsidRDefault="00516ABA">
      <w:pPr>
        <w:pStyle w:val="TOC8"/>
        <w:rPr>
          <w:rFonts w:asciiTheme="minorHAnsi" w:eastAsiaTheme="minorEastAsia" w:hAnsiTheme="minorHAnsi" w:cstheme="minorBidi"/>
          <w:noProof/>
          <w:color w:val="auto"/>
          <w:sz w:val="22"/>
          <w:szCs w:val="22"/>
        </w:rPr>
      </w:pPr>
      <w:hyperlink w:anchor="_Toc109039529" w:history="1">
        <w:r w:rsidRPr="002C41C2">
          <w:rPr>
            <w:rStyle w:val="Hyperlink"/>
            <w:noProof/>
          </w:rPr>
          <w:t>Table 39.  Projected Percentage of 2021–22 Students at or Above the Recommended Threshold Score, +/-1 CSEM and +/-2 CSEM for Grade Span Six Through Eight</w:t>
        </w:r>
        <w:r>
          <w:rPr>
            <w:noProof/>
            <w:webHidden/>
          </w:rPr>
          <w:tab/>
        </w:r>
        <w:r>
          <w:rPr>
            <w:noProof/>
            <w:webHidden/>
          </w:rPr>
          <w:fldChar w:fldCharType="begin"/>
        </w:r>
        <w:r>
          <w:rPr>
            <w:noProof/>
            <w:webHidden/>
          </w:rPr>
          <w:instrText xml:space="preserve"> PAGEREF _Toc109039529 \h </w:instrText>
        </w:r>
        <w:r>
          <w:rPr>
            <w:noProof/>
            <w:webHidden/>
          </w:rPr>
        </w:r>
        <w:r>
          <w:rPr>
            <w:noProof/>
            <w:webHidden/>
          </w:rPr>
          <w:fldChar w:fldCharType="separate"/>
        </w:r>
        <w:r>
          <w:rPr>
            <w:noProof/>
            <w:webHidden/>
          </w:rPr>
          <w:t>27</w:t>
        </w:r>
        <w:r>
          <w:rPr>
            <w:noProof/>
            <w:webHidden/>
          </w:rPr>
          <w:fldChar w:fldCharType="end"/>
        </w:r>
      </w:hyperlink>
    </w:p>
    <w:p w14:paraId="453101C6" w14:textId="0EEF3C9A" w:rsidR="00516ABA" w:rsidRDefault="00516ABA">
      <w:pPr>
        <w:pStyle w:val="TOC8"/>
        <w:rPr>
          <w:rFonts w:asciiTheme="minorHAnsi" w:eastAsiaTheme="minorEastAsia" w:hAnsiTheme="minorHAnsi" w:cstheme="minorBidi"/>
          <w:noProof/>
          <w:color w:val="auto"/>
          <w:sz w:val="22"/>
          <w:szCs w:val="22"/>
        </w:rPr>
      </w:pPr>
      <w:hyperlink w:anchor="_Toc109039530" w:history="1">
        <w:r w:rsidRPr="002C41C2">
          <w:rPr>
            <w:rStyle w:val="Hyperlink"/>
            <w:noProof/>
          </w:rPr>
          <w:t>Table 40.  Projected Percentage of 2021–22 Students at or Above the Recommended Threshold Score, +/-1 CSEM and +/-2 CSEM for Grade Span Nine Through Twelve</w:t>
        </w:r>
        <w:r>
          <w:rPr>
            <w:noProof/>
            <w:webHidden/>
          </w:rPr>
          <w:tab/>
        </w:r>
        <w:r>
          <w:rPr>
            <w:noProof/>
            <w:webHidden/>
          </w:rPr>
          <w:fldChar w:fldCharType="begin"/>
        </w:r>
        <w:r>
          <w:rPr>
            <w:noProof/>
            <w:webHidden/>
          </w:rPr>
          <w:instrText xml:space="preserve"> PAGEREF _Toc109039530 \h </w:instrText>
        </w:r>
        <w:r>
          <w:rPr>
            <w:noProof/>
            <w:webHidden/>
          </w:rPr>
        </w:r>
        <w:r>
          <w:rPr>
            <w:noProof/>
            <w:webHidden/>
          </w:rPr>
          <w:fldChar w:fldCharType="separate"/>
        </w:r>
        <w:r>
          <w:rPr>
            <w:noProof/>
            <w:webHidden/>
          </w:rPr>
          <w:t>27</w:t>
        </w:r>
        <w:r>
          <w:rPr>
            <w:noProof/>
            <w:webHidden/>
          </w:rPr>
          <w:fldChar w:fldCharType="end"/>
        </w:r>
      </w:hyperlink>
    </w:p>
    <w:p w14:paraId="041DDA4E" w14:textId="041B2659" w:rsidR="00516ABA" w:rsidRDefault="00516ABA">
      <w:pPr>
        <w:pStyle w:val="TOC8"/>
        <w:rPr>
          <w:rFonts w:asciiTheme="minorHAnsi" w:eastAsiaTheme="minorEastAsia" w:hAnsiTheme="minorHAnsi" w:cstheme="minorBidi"/>
          <w:noProof/>
          <w:color w:val="auto"/>
          <w:sz w:val="22"/>
          <w:szCs w:val="22"/>
        </w:rPr>
      </w:pPr>
      <w:hyperlink w:anchor="_Toc109039531" w:history="1">
        <w:r w:rsidRPr="002C41C2">
          <w:rPr>
            <w:rStyle w:val="Hyperlink"/>
            <w:noProof/>
          </w:rPr>
          <w:t>Table 41.  Final Evaluation on the Usefulness of Materials, Kindergarten</w:t>
        </w:r>
        <w:r>
          <w:rPr>
            <w:noProof/>
            <w:webHidden/>
          </w:rPr>
          <w:tab/>
        </w:r>
        <w:r>
          <w:rPr>
            <w:noProof/>
            <w:webHidden/>
          </w:rPr>
          <w:fldChar w:fldCharType="begin"/>
        </w:r>
        <w:r>
          <w:rPr>
            <w:noProof/>
            <w:webHidden/>
          </w:rPr>
          <w:instrText xml:space="preserve"> PAGEREF _Toc109039531 \h </w:instrText>
        </w:r>
        <w:r>
          <w:rPr>
            <w:noProof/>
            <w:webHidden/>
          </w:rPr>
        </w:r>
        <w:r>
          <w:rPr>
            <w:noProof/>
            <w:webHidden/>
          </w:rPr>
          <w:fldChar w:fldCharType="separate"/>
        </w:r>
        <w:r>
          <w:rPr>
            <w:noProof/>
            <w:webHidden/>
          </w:rPr>
          <w:t>30</w:t>
        </w:r>
        <w:r>
          <w:rPr>
            <w:noProof/>
            <w:webHidden/>
          </w:rPr>
          <w:fldChar w:fldCharType="end"/>
        </w:r>
      </w:hyperlink>
    </w:p>
    <w:p w14:paraId="084C9FDB" w14:textId="7829E065" w:rsidR="00516ABA" w:rsidRDefault="00516ABA">
      <w:pPr>
        <w:pStyle w:val="TOC8"/>
        <w:rPr>
          <w:rFonts w:asciiTheme="minorHAnsi" w:eastAsiaTheme="minorEastAsia" w:hAnsiTheme="minorHAnsi" w:cstheme="minorBidi"/>
          <w:noProof/>
          <w:color w:val="auto"/>
          <w:sz w:val="22"/>
          <w:szCs w:val="22"/>
        </w:rPr>
      </w:pPr>
      <w:hyperlink w:anchor="_Toc109039532" w:history="1">
        <w:r w:rsidRPr="002C41C2">
          <w:rPr>
            <w:rStyle w:val="Hyperlink"/>
            <w:noProof/>
          </w:rPr>
          <w:t>Table 42.  Final Evaluation on the Influence of Process Components, Kindergarten</w:t>
        </w:r>
        <w:r>
          <w:rPr>
            <w:noProof/>
            <w:webHidden/>
          </w:rPr>
          <w:tab/>
        </w:r>
        <w:r>
          <w:rPr>
            <w:noProof/>
            <w:webHidden/>
          </w:rPr>
          <w:fldChar w:fldCharType="begin"/>
        </w:r>
        <w:r>
          <w:rPr>
            <w:noProof/>
            <w:webHidden/>
          </w:rPr>
          <w:instrText xml:space="preserve"> PAGEREF _Toc109039532 \h </w:instrText>
        </w:r>
        <w:r>
          <w:rPr>
            <w:noProof/>
            <w:webHidden/>
          </w:rPr>
        </w:r>
        <w:r>
          <w:rPr>
            <w:noProof/>
            <w:webHidden/>
          </w:rPr>
          <w:fldChar w:fldCharType="separate"/>
        </w:r>
        <w:r>
          <w:rPr>
            <w:noProof/>
            <w:webHidden/>
          </w:rPr>
          <w:t>30</w:t>
        </w:r>
        <w:r>
          <w:rPr>
            <w:noProof/>
            <w:webHidden/>
          </w:rPr>
          <w:fldChar w:fldCharType="end"/>
        </w:r>
      </w:hyperlink>
    </w:p>
    <w:p w14:paraId="7E9D4CE7" w14:textId="38A3E858" w:rsidR="00516ABA" w:rsidRDefault="00516ABA">
      <w:pPr>
        <w:pStyle w:val="TOC8"/>
        <w:rPr>
          <w:rFonts w:asciiTheme="minorHAnsi" w:eastAsiaTheme="minorEastAsia" w:hAnsiTheme="minorHAnsi" w:cstheme="minorBidi"/>
          <w:noProof/>
          <w:color w:val="auto"/>
          <w:sz w:val="22"/>
          <w:szCs w:val="22"/>
        </w:rPr>
      </w:pPr>
      <w:hyperlink w:anchor="_Toc109039533" w:history="1">
        <w:r w:rsidRPr="002C41C2">
          <w:rPr>
            <w:rStyle w:val="Hyperlink"/>
            <w:noProof/>
          </w:rPr>
          <w:t>Table 43.  Final Evaluation on Timing, Kindergarten</w:t>
        </w:r>
        <w:r>
          <w:rPr>
            <w:noProof/>
            <w:webHidden/>
          </w:rPr>
          <w:tab/>
        </w:r>
        <w:r>
          <w:rPr>
            <w:noProof/>
            <w:webHidden/>
          </w:rPr>
          <w:fldChar w:fldCharType="begin"/>
        </w:r>
        <w:r>
          <w:rPr>
            <w:noProof/>
            <w:webHidden/>
          </w:rPr>
          <w:instrText xml:space="preserve"> PAGEREF _Toc109039533 \h </w:instrText>
        </w:r>
        <w:r>
          <w:rPr>
            <w:noProof/>
            <w:webHidden/>
          </w:rPr>
        </w:r>
        <w:r>
          <w:rPr>
            <w:noProof/>
            <w:webHidden/>
          </w:rPr>
          <w:fldChar w:fldCharType="separate"/>
        </w:r>
        <w:r>
          <w:rPr>
            <w:noProof/>
            <w:webHidden/>
          </w:rPr>
          <w:t>31</w:t>
        </w:r>
        <w:r>
          <w:rPr>
            <w:noProof/>
            <w:webHidden/>
          </w:rPr>
          <w:fldChar w:fldCharType="end"/>
        </w:r>
      </w:hyperlink>
    </w:p>
    <w:p w14:paraId="739C2A88" w14:textId="5C2905DF" w:rsidR="00516ABA" w:rsidRDefault="00516ABA">
      <w:pPr>
        <w:pStyle w:val="TOC8"/>
        <w:rPr>
          <w:rFonts w:asciiTheme="minorHAnsi" w:eastAsiaTheme="minorEastAsia" w:hAnsiTheme="minorHAnsi" w:cstheme="minorBidi"/>
          <w:noProof/>
          <w:color w:val="auto"/>
          <w:sz w:val="22"/>
          <w:szCs w:val="22"/>
        </w:rPr>
      </w:pPr>
      <w:hyperlink w:anchor="_Toc109039534" w:history="1">
        <w:r w:rsidRPr="002C41C2">
          <w:rPr>
            <w:rStyle w:val="Hyperlink"/>
            <w:noProof/>
          </w:rPr>
          <w:t>Table 44.  Final Evaluation on the Usefulness of Materials, Grade One</w:t>
        </w:r>
        <w:r>
          <w:rPr>
            <w:noProof/>
            <w:webHidden/>
          </w:rPr>
          <w:tab/>
        </w:r>
        <w:r>
          <w:rPr>
            <w:noProof/>
            <w:webHidden/>
          </w:rPr>
          <w:fldChar w:fldCharType="begin"/>
        </w:r>
        <w:r>
          <w:rPr>
            <w:noProof/>
            <w:webHidden/>
          </w:rPr>
          <w:instrText xml:space="preserve"> PAGEREF _Toc109039534 \h </w:instrText>
        </w:r>
        <w:r>
          <w:rPr>
            <w:noProof/>
            <w:webHidden/>
          </w:rPr>
        </w:r>
        <w:r>
          <w:rPr>
            <w:noProof/>
            <w:webHidden/>
          </w:rPr>
          <w:fldChar w:fldCharType="separate"/>
        </w:r>
        <w:r>
          <w:rPr>
            <w:noProof/>
            <w:webHidden/>
          </w:rPr>
          <w:t>31</w:t>
        </w:r>
        <w:r>
          <w:rPr>
            <w:noProof/>
            <w:webHidden/>
          </w:rPr>
          <w:fldChar w:fldCharType="end"/>
        </w:r>
      </w:hyperlink>
    </w:p>
    <w:p w14:paraId="4918A3E8" w14:textId="2850862E" w:rsidR="00516ABA" w:rsidRDefault="00516ABA">
      <w:pPr>
        <w:pStyle w:val="TOC8"/>
        <w:rPr>
          <w:rFonts w:asciiTheme="minorHAnsi" w:eastAsiaTheme="minorEastAsia" w:hAnsiTheme="minorHAnsi" w:cstheme="minorBidi"/>
          <w:noProof/>
          <w:color w:val="auto"/>
          <w:sz w:val="22"/>
          <w:szCs w:val="22"/>
        </w:rPr>
      </w:pPr>
      <w:hyperlink w:anchor="_Toc109039535" w:history="1">
        <w:r w:rsidRPr="002C41C2">
          <w:rPr>
            <w:rStyle w:val="Hyperlink"/>
            <w:noProof/>
          </w:rPr>
          <w:t>Table 45.  Final Evaluation on the Influence of Process Components, Grade One</w:t>
        </w:r>
        <w:r>
          <w:rPr>
            <w:noProof/>
            <w:webHidden/>
          </w:rPr>
          <w:tab/>
        </w:r>
        <w:r>
          <w:rPr>
            <w:noProof/>
            <w:webHidden/>
          </w:rPr>
          <w:fldChar w:fldCharType="begin"/>
        </w:r>
        <w:r>
          <w:rPr>
            <w:noProof/>
            <w:webHidden/>
          </w:rPr>
          <w:instrText xml:space="preserve"> PAGEREF _Toc109039535 \h </w:instrText>
        </w:r>
        <w:r>
          <w:rPr>
            <w:noProof/>
            <w:webHidden/>
          </w:rPr>
        </w:r>
        <w:r>
          <w:rPr>
            <w:noProof/>
            <w:webHidden/>
          </w:rPr>
          <w:fldChar w:fldCharType="separate"/>
        </w:r>
        <w:r>
          <w:rPr>
            <w:noProof/>
            <w:webHidden/>
          </w:rPr>
          <w:t>32</w:t>
        </w:r>
        <w:r>
          <w:rPr>
            <w:noProof/>
            <w:webHidden/>
          </w:rPr>
          <w:fldChar w:fldCharType="end"/>
        </w:r>
      </w:hyperlink>
    </w:p>
    <w:p w14:paraId="5154E8E7" w14:textId="61FDA3E5" w:rsidR="00516ABA" w:rsidRDefault="00516ABA">
      <w:pPr>
        <w:pStyle w:val="TOC8"/>
        <w:rPr>
          <w:rFonts w:asciiTheme="minorHAnsi" w:eastAsiaTheme="minorEastAsia" w:hAnsiTheme="minorHAnsi" w:cstheme="minorBidi"/>
          <w:noProof/>
          <w:color w:val="auto"/>
          <w:sz w:val="22"/>
          <w:szCs w:val="22"/>
        </w:rPr>
      </w:pPr>
      <w:hyperlink w:anchor="_Toc109039536" w:history="1">
        <w:r w:rsidRPr="002C41C2">
          <w:rPr>
            <w:rStyle w:val="Hyperlink"/>
            <w:noProof/>
          </w:rPr>
          <w:t>Table 46.  Final Evaluation on Timing, Grade One</w:t>
        </w:r>
        <w:r>
          <w:rPr>
            <w:noProof/>
            <w:webHidden/>
          </w:rPr>
          <w:tab/>
        </w:r>
        <w:r>
          <w:rPr>
            <w:noProof/>
            <w:webHidden/>
          </w:rPr>
          <w:fldChar w:fldCharType="begin"/>
        </w:r>
        <w:r>
          <w:rPr>
            <w:noProof/>
            <w:webHidden/>
          </w:rPr>
          <w:instrText xml:space="preserve"> PAGEREF _Toc109039536 \h </w:instrText>
        </w:r>
        <w:r>
          <w:rPr>
            <w:noProof/>
            <w:webHidden/>
          </w:rPr>
        </w:r>
        <w:r>
          <w:rPr>
            <w:noProof/>
            <w:webHidden/>
          </w:rPr>
          <w:fldChar w:fldCharType="separate"/>
        </w:r>
        <w:r>
          <w:rPr>
            <w:noProof/>
            <w:webHidden/>
          </w:rPr>
          <w:t>32</w:t>
        </w:r>
        <w:r>
          <w:rPr>
            <w:noProof/>
            <w:webHidden/>
          </w:rPr>
          <w:fldChar w:fldCharType="end"/>
        </w:r>
      </w:hyperlink>
    </w:p>
    <w:p w14:paraId="4177B5CB" w14:textId="0B364698" w:rsidR="00516ABA" w:rsidRDefault="00516ABA">
      <w:pPr>
        <w:pStyle w:val="TOC8"/>
        <w:rPr>
          <w:rFonts w:asciiTheme="minorHAnsi" w:eastAsiaTheme="minorEastAsia" w:hAnsiTheme="minorHAnsi" w:cstheme="minorBidi"/>
          <w:noProof/>
          <w:color w:val="auto"/>
          <w:sz w:val="22"/>
          <w:szCs w:val="22"/>
        </w:rPr>
      </w:pPr>
      <w:hyperlink w:anchor="_Toc109039537" w:history="1">
        <w:r w:rsidRPr="002C41C2">
          <w:rPr>
            <w:rStyle w:val="Hyperlink"/>
            <w:noProof/>
          </w:rPr>
          <w:t>Table 47.  Final Evaluation on the Usefulness of Materials, Grade Two</w:t>
        </w:r>
        <w:r>
          <w:rPr>
            <w:noProof/>
            <w:webHidden/>
          </w:rPr>
          <w:tab/>
        </w:r>
        <w:r>
          <w:rPr>
            <w:noProof/>
            <w:webHidden/>
          </w:rPr>
          <w:fldChar w:fldCharType="begin"/>
        </w:r>
        <w:r>
          <w:rPr>
            <w:noProof/>
            <w:webHidden/>
          </w:rPr>
          <w:instrText xml:space="preserve"> PAGEREF _Toc109039537 \h </w:instrText>
        </w:r>
        <w:r>
          <w:rPr>
            <w:noProof/>
            <w:webHidden/>
          </w:rPr>
        </w:r>
        <w:r>
          <w:rPr>
            <w:noProof/>
            <w:webHidden/>
          </w:rPr>
          <w:fldChar w:fldCharType="separate"/>
        </w:r>
        <w:r>
          <w:rPr>
            <w:noProof/>
            <w:webHidden/>
          </w:rPr>
          <w:t>33</w:t>
        </w:r>
        <w:r>
          <w:rPr>
            <w:noProof/>
            <w:webHidden/>
          </w:rPr>
          <w:fldChar w:fldCharType="end"/>
        </w:r>
      </w:hyperlink>
    </w:p>
    <w:p w14:paraId="2885F85A" w14:textId="43DE5B2F" w:rsidR="00516ABA" w:rsidRDefault="00516ABA">
      <w:pPr>
        <w:pStyle w:val="TOC8"/>
        <w:rPr>
          <w:rFonts w:asciiTheme="minorHAnsi" w:eastAsiaTheme="minorEastAsia" w:hAnsiTheme="minorHAnsi" w:cstheme="minorBidi"/>
          <w:noProof/>
          <w:color w:val="auto"/>
          <w:sz w:val="22"/>
          <w:szCs w:val="22"/>
        </w:rPr>
      </w:pPr>
      <w:hyperlink w:anchor="_Toc109039538" w:history="1">
        <w:r w:rsidRPr="002C41C2">
          <w:rPr>
            <w:rStyle w:val="Hyperlink"/>
            <w:noProof/>
          </w:rPr>
          <w:t>Table 48.  Final Evaluation on the Influence of Process Components, Grade Two</w:t>
        </w:r>
        <w:r>
          <w:rPr>
            <w:noProof/>
            <w:webHidden/>
          </w:rPr>
          <w:tab/>
        </w:r>
        <w:r>
          <w:rPr>
            <w:noProof/>
            <w:webHidden/>
          </w:rPr>
          <w:fldChar w:fldCharType="begin"/>
        </w:r>
        <w:r>
          <w:rPr>
            <w:noProof/>
            <w:webHidden/>
          </w:rPr>
          <w:instrText xml:space="preserve"> PAGEREF _Toc109039538 \h </w:instrText>
        </w:r>
        <w:r>
          <w:rPr>
            <w:noProof/>
            <w:webHidden/>
          </w:rPr>
        </w:r>
        <w:r>
          <w:rPr>
            <w:noProof/>
            <w:webHidden/>
          </w:rPr>
          <w:fldChar w:fldCharType="separate"/>
        </w:r>
        <w:r>
          <w:rPr>
            <w:noProof/>
            <w:webHidden/>
          </w:rPr>
          <w:t>33</w:t>
        </w:r>
        <w:r>
          <w:rPr>
            <w:noProof/>
            <w:webHidden/>
          </w:rPr>
          <w:fldChar w:fldCharType="end"/>
        </w:r>
      </w:hyperlink>
    </w:p>
    <w:p w14:paraId="369552BD" w14:textId="5E9C7558" w:rsidR="00516ABA" w:rsidRDefault="00516ABA">
      <w:pPr>
        <w:pStyle w:val="TOC8"/>
        <w:rPr>
          <w:rFonts w:asciiTheme="minorHAnsi" w:eastAsiaTheme="minorEastAsia" w:hAnsiTheme="minorHAnsi" w:cstheme="minorBidi"/>
          <w:noProof/>
          <w:color w:val="auto"/>
          <w:sz w:val="22"/>
          <w:szCs w:val="22"/>
        </w:rPr>
      </w:pPr>
      <w:hyperlink w:anchor="_Toc109039539" w:history="1">
        <w:r w:rsidRPr="002C41C2">
          <w:rPr>
            <w:rStyle w:val="Hyperlink"/>
            <w:noProof/>
          </w:rPr>
          <w:t>Table 49.  Final Evaluation on Timing, Grade Two</w:t>
        </w:r>
        <w:r>
          <w:rPr>
            <w:noProof/>
            <w:webHidden/>
          </w:rPr>
          <w:tab/>
        </w:r>
        <w:r>
          <w:rPr>
            <w:noProof/>
            <w:webHidden/>
          </w:rPr>
          <w:fldChar w:fldCharType="begin"/>
        </w:r>
        <w:r>
          <w:rPr>
            <w:noProof/>
            <w:webHidden/>
          </w:rPr>
          <w:instrText xml:space="preserve"> PAGEREF _Toc109039539 \h </w:instrText>
        </w:r>
        <w:r>
          <w:rPr>
            <w:noProof/>
            <w:webHidden/>
          </w:rPr>
        </w:r>
        <w:r>
          <w:rPr>
            <w:noProof/>
            <w:webHidden/>
          </w:rPr>
          <w:fldChar w:fldCharType="separate"/>
        </w:r>
        <w:r>
          <w:rPr>
            <w:noProof/>
            <w:webHidden/>
          </w:rPr>
          <w:t>34</w:t>
        </w:r>
        <w:r>
          <w:rPr>
            <w:noProof/>
            <w:webHidden/>
          </w:rPr>
          <w:fldChar w:fldCharType="end"/>
        </w:r>
      </w:hyperlink>
    </w:p>
    <w:p w14:paraId="1993DF6D" w14:textId="1CD7DA7E" w:rsidR="00516ABA" w:rsidRDefault="00516ABA">
      <w:pPr>
        <w:pStyle w:val="TOC8"/>
        <w:rPr>
          <w:rFonts w:asciiTheme="minorHAnsi" w:eastAsiaTheme="minorEastAsia" w:hAnsiTheme="minorHAnsi" w:cstheme="minorBidi"/>
          <w:noProof/>
          <w:color w:val="auto"/>
          <w:sz w:val="22"/>
          <w:szCs w:val="22"/>
        </w:rPr>
      </w:pPr>
      <w:hyperlink w:anchor="_Toc109039540" w:history="1">
        <w:r w:rsidRPr="002C41C2">
          <w:rPr>
            <w:rStyle w:val="Hyperlink"/>
            <w:noProof/>
          </w:rPr>
          <w:t>Table 50.  Final Evaluation on the Usefulness of Materials, Grade Span Three Through Five</w:t>
        </w:r>
        <w:r>
          <w:rPr>
            <w:noProof/>
            <w:webHidden/>
          </w:rPr>
          <w:tab/>
        </w:r>
        <w:r>
          <w:rPr>
            <w:noProof/>
            <w:webHidden/>
          </w:rPr>
          <w:fldChar w:fldCharType="begin"/>
        </w:r>
        <w:r>
          <w:rPr>
            <w:noProof/>
            <w:webHidden/>
          </w:rPr>
          <w:instrText xml:space="preserve"> PAGEREF _Toc109039540 \h </w:instrText>
        </w:r>
        <w:r>
          <w:rPr>
            <w:noProof/>
            <w:webHidden/>
          </w:rPr>
        </w:r>
        <w:r>
          <w:rPr>
            <w:noProof/>
            <w:webHidden/>
          </w:rPr>
          <w:fldChar w:fldCharType="separate"/>
        </w:r>
        <w:r>
          <w:rPr>
            <w:noProof/>
            <w:webHidden/>
          </w:rPr>
          <w:t>34</w:t>
        </w:r>
        <w:r>
          <w:rPr>
            <w:noProof/>
            <w:webHidden/>
          </w:rPr>
          <w:fldChar w:fldCharType="end"/>
        </w:r>
      </w:hyperlink>
    </w:p>
    <w:p w14:paraId="58EF0601" w14:textId="593165EE" w:rsidR="00516ABA" w:rsidRDefault="00516ABA">
      <w:pPr>
        <w:pStyle w:val="TOC8"/>
        <w:rPr>
          <w:rFonts w:asciiTheme="minorHAnsi" w:eastAsiaTheme="minorEastAsia" w:hAnsiTheme="minorHAnsi" w:cstheme="minorBidi"/>
          <w:noProof/>
          <w:color w:val="auto"/>
          <w:sz w:val="22"/>
          <w:szCs w:val="22"/>
        </w:rPr>
      </w:pPr>
      <w:hyperlink w:anchor="_Toc109039541" w:history="1">
        <w:r w:rsidRPr="002C41C2">
          <w:rPr>
            <w:rStyle w:val="Hyperlink"/>
            <w:noProof/>
          </w:rPr>
          <w:t>Table 51.  Final Evaluation on the Influence of Process Components, Grade Span Three Through Five</w:t>
        </w:r>
        <w:r>
          <w:rPr>
            <w:noProof/>
            <w:webHidden/>
          </w:rPr>
          <w:tab/>
        </w:r>
        <w:r>
          <w:rPr>
            <w:noProof/>
            <w:webHidden/>
          </w:rPr>
          <w:fldChar w:fldCharType="begin"/>
        </w:r>
        <w:r>
          <w:rPr>
            <w:noProof/>
            <w:webHidden/>
          </w:rPr>
          <w:instrText xml:space="preserve"> PAGEREF _Toc109039541 \h </w:instrText>
        </w:r>
        <w:r>
          <w:rPr>
            <w:noProof/>
            <w:webHidden/>
          </w:rPr>
        </w:r>
        <w:r>
          <w:rPr>
            <w:noProof/>
            <w:webHidden/>
          </w:rPr>
          <w:fldChar w:fldCharType="separate"/>
        </w:r>
        <w:r>
          <w:rPr>
            <w:noProof/>
            <w:webHidden/>
          </w:rPr>
          <w:t>35</w:t>
        </w:r>
        <w:r>
          <w:rPr>
            <w:noProof/>
            <w:webHidden/>
          </w:rPr>
          <w:fldChar w:fldCharType="end"/>
        </w:r>
      </w:hyperlink>
    </w:p>
    <w:p w14:paraId="64C6310C" w14:textId="7FDAFEA9" w:rsidR="00516ABA" w:rsidRDefault="00516ABA">
      <w:pPr>
        <w:pStyle w:val="TOC8"/>
        <w:rPr>
          <w:rFonts w:asciiTheme="minorHAnsi" w:eastAsiaTheme="minorEastAsia" w:hAnsiTheme="minorHAnsi" w:cstheme="minorBidi"/>
          <w:noProof/>
          <w:color w:val="auto"/>
          <w:sz w:val="22"/>
          <w:szCs w:val="22"/>
        </w:rPr>
      </w:pPr>
      <w:hyperlink w:anchor="_Toc109039542" w:history="1">
        <w:r w:rsidRPr="002C41C2">
          <w:rPr>
            <w:rStyle w:val="Hyperlink"/>
            <w:noProof/>
          </w:rPr>
          <w:t>Table 52.  Final Evaluation on Timing, Grade Span Three Through Five</w:t>
        </w:r>
        <w:r>
          <w:rPr>
            <w:noProof/>
            <w:webHidden/>
          </w:rPr>
          <w:tab/>
        </w:r>
        <w:r>
          <w:rPr>
            <w:noProof/>
            <w:webHidden/>
          </w:rPr>
          <w:fldChar w:fldCharType="begin"/>
        </w:r>
        <w:r>
          <w:rPr>
            <w:noProof/>
            <w:webHidden/>
          </w:rPr>
          <w:instrText xml:space="preserve"> PAGEREF _Toc109039542 \h </w:instrText>
        </w:r>
        <w:r>
          <w:rPr>
            <w:noProof/>
            <w:webHidden/>
          </w:rPr>
        </w:r>
        <w:r>
          <w:rPr>
            <w:noProof/>
            <w:webHidden/>
          </w:rPr>
          <w:fldChar w:fldCharType="separate"/>
        </w:r>
        <w:r>
          <w:rPr>
            <w:noProof/>
            <w:webHidden/>
          </w:rPr>
          <w:t>35</w:t>
        </w:r>
        <w:r>
          <w:rPr>
            <w:noProof/>
            <w:webHidden/>
          </w:rPr>
          <w:fldChar w:fldCharType="end"/>
        </w:r>
      </w:hyperlink>
    </w:p>
    <w:p w14:paraId="22548DA6" w14:textId="748BE0E9" w:rsidR="00516ABA" w:rsidRDefault="00516ABA">
      <w:pPr>
        <w:pStyle w:val="TOC8"/>
        <w:rPr>
          <w:rFonts w:asciiTheme="minorHAnsi" w:eastAsiaTheme="minorEastAsia" w:hAnsiTheme="minorHAnsi" w:cstheme="minorBidi"/>
          <w:noProof/>
          <w:color w:val="auto"/>
          <w:sz w:val="22"/>
          <w:szCs w:val="22"/>
        </w:rPr>
      </w:pPr>
      <w:hyperlink w:anchor="_Toc109039543" w:history="1">
        <w:r w:rsidRPr="002C41C2">
          <w:rPr>
            <w:rStyle w:val="Hyperlink"/>
            <w:noProof/>
          </w:rPr>
          <w:t>Table 53.  Final Evaluation on the Usefulness of Materials, Grade Span Six Through Eight</w:t>
        </w:r>
        <w:r>
          <w:rPr>
            <w:noProof/>
            <w:webHidden/>
          </w:rPr>
          <w:tab/>
        </w:r>
        <w:r>
          <w:rPr>
            <w:noProof/>
            <w:webHidden/>
          </w:rPr>
          <w:fldChar w:fldCharType="begin"/>
        </w:r>
        <w:r>
          <w:rPr>
            <w:noProof/>
            <w:webHidden/>
          </w:rPr>
          <w:instrText xml:space="preserve"> PAGEREF _Toc109039543 \h </w:instrText>
        </w:r>
        <w:r>
          <w:rPr>
            <w:noProof/>
            <w:webHidden/>
          </w:rPr>
        </w:r>
        <w:r>
          <w:rPr>
            <w:noProof/>
            <w:webHidden/>
          </w:rPr>
          <w:fldChar w:fldCharType="separate"/>
        </w:r>
        <w:r>
          <w:rPr>
            <w:noProof/>
            <w:webHidden/>
          </w:rPr>
          <w:t>36</w:t>
        </w:r>
        <w:r>
          <w:rPr>
            <w:noProof/>
            <w:webHidden/>
          </w:rPr>
          <w:fldChar w:fldCharType="end"/>
        </w:r>
      </w:hyperlink>
    </w:p>
    <w:p w14:paraId="20CAEF8D" w14:textId="25EE7E89" w:rsidR="00516ABA" w:rsidRDefault="00516ABA">
      <w:pPr>
        <w:pStyle w:val="TOC8"/>
        <w:rPr>
          <w:rFonts w:asciiTheme="minorHAnsi" w:eastAsiaTheme="minorEastAsia" w:hAnsiTheme="minorHAnsi" w:cstheme="minorBidi"/>
          <w:noProof/>
          <w:color w:val="auto"/>
          <w:sz w:val="22"/>
          <w:szCs w:val="22"/>
        </w:rPr>
      </w:pPr>
      <w:hyperlink w:anchor="_Toc109039544" w:history="1">
        <w:r w:rsidRPr="002C41C2">
          <w:rPr>
            <w:rStyle w:val="Hyperlink"/>
            <w:noProof/>
          </w:rPr>
          <w:t>Table 54.  Final Evaluation on the Influence of Process Components, Grade Span Six Through Eight</w:t>
        </w:r>
        <w:r>
          <w:rPr>
            <w:noProof/>
            <w:webHidden/>
          </w:rPr>
          <w:tab/>
        </w:r>
        <w:r>
          <w:rPr>
            <w:noProof/>
            <w:webHidden/>
          </w:rPr>
          <w:fldChar w:fldCharType="begin"/>
        </w:r>
        <w:r>
          <w:rPr>
            <w:noProof/>
            <w:webHidden/>
          </w:rPr>
          <w:instrText xml:space="preserve"> PAGEREF _Toc109039544 \h </w:instrText>
        </w:r>
        <w:r>
          <w:rPr>
            <w:noProof/>
            <w:webHidden/>
          </w:rPr>
        </w:r>
        <w:r>
          <w:rPr>
            <w:noProof/>
            <w:webHidden/>
          </w:rPr>
          <w:fldChar w:fldCharType="separate"/>
        </w:r>
        <w:r>
          <w:rPr>
            <w:noProof/>
            <w:webHidden/>
          </w:rPr>
          <w:t>36</w:t>
        </w:r>
        <w:r>
          <w:rPr>
            <w:noProof/>
            <w:webHidden/>
          </w:rPr>
          <w:fldChar w:fldCharType="end"/>
        </w:r>
      </w:hyperlink>
    </w:p>
    <w:p w14:paraId="2454AA53" w14:textId="3D4715D2" w:rsidR="00516ABA" w:rsidRDefault="00516ABA">
      <w:pPr>
        <w:pStyle w:val="TOC8"/>
        <w:rPr>
          <w:rFonts w:asciiTheme="minorHAnsi" w:eastAsiaTheme="minorEastAsia" w:hAnsiTheme="minorHAnsi" w:cstheme="minorBidi"/>
          <w:noProof/>
          <w:color w:val="auto"/>
          <w:sz w:val="22"/>
          <w:szCs w:val="22"/>
        </w:rPr>
      </w:pPr>
      <w:hyperlink w:anchor="_Toc109039545" w:history="1">
        <w:r w:rsidRPr="002C41C2">
          <w:rPr>
            <w:rStyle w:val="Hyperlink"/>
            <w:noProof/>
          </w:rPr>
          <w:t>Table 55.  Final Evaluation on Timing, Grade Span Six Through Eight</w:t>
        </w:r>
        <w:r>
          <w:rPr>
            <w:noProof/>
            <w:webHidden/>
          </w:rPr>
          <w:tab/>
        </w:r>
        <w:r>
          <w:rPr>
            <w:noProof/>
            <w:webHidden/>
          </w:rPr>
          <w:fldChar w:fldCharType="begin"/>
        </w:r>
        <w:r>
          <w:rPr>
            <w:noProof/>
            <w:webHidden/>
          </w:rPr>
          <w:instrText xml:space="preserve"> PAGEREF _Toc109039545 \h </w:instrText>
        </w:r>
        <w:r>
          <w:rPr>
            <w:noProof/>
            <w:webHidden/>
          </w:rPr>
        </w:r>
        <w:r>
          <w:rPr>
            <w:noProof/>
            <w:webHidden/>
          </w:rPr>
          <w:fldChar w:fldCharType="separate"/>
        </w:r>
        <w:r>
          <w:rPr>
            <w:noProof/>
            <w:webHidden/>
          </w:rPr>
          <w:t>37</w:t>
        </w:r>
        <w:r>
          <w:rPr>
            <w:noProof/>
            <w:webHidden/>
          </w:rPr>
          <w:fldChar w:fldCharType="end"/>
        </w:r>
      </w:hyperlink>
    </w:p>
    <w:p w14:paraId="5F16EB2C" w14:textId="3FC2BF15" w:rsidR="00516ABA" w:rsidRDefault="00516ABA">
      <w:pPr>
        <w:pStyle w:val="TOC8"/>
        <w:rPr>
          <w:rFonts w:asciiTheme="minorHAnsi" w:eastAsiaTheme="minorEastAsia" w:hAnsiTheme="minorHAnsi" w:cstheme="minorBidi"/>
          <w:noProof/>
          <w:color w:val="auto"/>
          <w:sz w:val="22"/>
          <w:szCs w:val="22"/>
        </w:rPr>
      </w:pPr>
      <w:hyperlink w:anchor="_Toc109039546" w:history="1">
        <w:r w:rsidRPr="002C41C2">
          <w:rPr>
            <w:rStyle w:val="Hyperlink"/>
            <w:noProof/>
          </w:rPr>
          <w:t>Table 56.  Final Evaluation on the Usefulness of Materials, Grade Span Nine Through Twelve</w:t>
        </w:r>
        <w:r>
          <w:rPr>
            <w:noProof/>
            <w:webHidden/>
          </w:rPr>
          <w:tab/>
        </w:r>
        <w:r>
          <w:rPr>
            <w:noProof/>
            <w:webHidden/>
          </w:rPr>
          <w:fldChar w:fldCharType="begin"/>
        </w:r>
        <w:r>
          <w:rPr>
            <w:noProof/>
            <w:webHidden/>
          </w:rPr>
          <w:instrText xml:space="preserve"> PAGEREF _Toc109039546 \h </w:instrText>
        </w:r>
        <w:r>
          <w:rPr>
            <w:noProof/>
            <w:webHidden/>
          </w:rPr>
        </w:r>
        <w:r>
          <w:rPr>
            <w:noProof/>
            <w:webHidden/>
          </w:rPr>
          <w:fldChar w:fldCharType="separate"/>
        </w:r>
        <w:r>
          <w:rPr>
            <w:noProof/>
            <w:webHidden/>
          </w:rPr>
          <w:t>37</w:t>
        </w:r>
        <w:r>
          <w:rPr>
            <w:noProof/>
            <w:webHidden/>
          </w:rPr>
          <w:fldChar w:fldCharType="end"/>
        </w:r>
      </w:hyperlink>
    </w:p>
    <w:p w14:paraId="0D48D998" w14:textId="4B77BDD8" w:rsidR="00516ABA" w:rsidRDefault="00516ABA">
      <w:pPr>
        <w:pStyle w:val="TOC8"/>
        <w:rPr>
          <w:rFonts w:asciiTheme="minorHAnsi" w:eastAsiaTheme="minorEastAsia" w:hAnsiTheme="minorHAnsi" w:cstheme="minorBidi"/>
          <w:noProof/>
          <w:color w:val="auto"/>
          <w:sz w:val="22"/>
          <w:szCs w:val="22"/>
        </w:rPr>
      </w:pPr>
      <w:hyperlink w:anchor="_Toc109039547" w:history="1">
        <w:r w:rsidRPr="002C41C2">
          <w:rPr>
            <w:rStyle w:val="Hyperlink"/>
            <w:noProof/>
          </w:rPr>
          <w:t>Table 57.  Final Evaluation on the Influence of Process Components, Grade Span Nine Through Twelve</w:t>
        </w:r>
        <w:r>
          <w:rPr>
            <w:noProof/>
            <w:webHidden/>
          </w:rPr>
          <w:tab/>
        </w:r>
        <w:r>
          <w:rPr>
            <w:noProof/>
            <w:webHidden/>
          </w:rPr>
          <w:fldChar w:fldCharType="begin"/>
        </w:r>
        <w:r>
          <w:rPr>
            <w:noProof/>
            <w:webHidden/>
          </w:rPr>
          <w:instrText xml:space="preserve"> PAGEREF _Toc109039547 \h </w:instrText>
        </w:r>
        <w:r>
          <w:rPr>
            <w:noProof/>
            <w:webHidden/>
          </w:rPr>
        </w:r>
        <w:r>
          <w:rPr>
            <w:noProof/>
            <w:webHidden/>
          </w:rPr>
          <w:fldChar w:fldCharType="separate"/>
        </w:r>
        <w:r>
          <w:rPr>
            <w:noProof/>
            <w:webHidden/>
          </w:rPr>
          <w:t>38</w:t>
        </w:r>
        <w:r>
          <w:rPr>
            <w:noProof/>
            <w:webHidden/>
          </w:rPr>
          <w:fldChar w:fldCharType="end"/>
        </w:r>
      </w:hyperlink>
    </w:p>
    <w:p w14:paraId="3ED05132" w14:textId="3A4804F5" w:rsidR="00516ABA" w:rsidRDefault="00516ABA">
      <w:pPr>
        <w:pStyle w:val="TOC8"/>
        <w:rPr>
          <w:rFonts w:asciiTheme="minorHAnsi" w:eastAsiaTheme="minorEastAsia" w:hAnsiTheme="minorHAnsi" w:cstheme="minorBidi"/>
          <w:noProof/>
          <w:color w:val="auto"/>
          <w:sz w:val="22"/>
          <w:szCs w:val="22"/>
        </w:rPr>
      </w:pPr>
      <w:hyperlink w:anchor="_Toc109039548" w:history="1">
        <w:r w:rsidRPr="002C41C2">
          <w:rPr>
            <w:rStyle w:val="Hyperlink"/>
            <w:noProof/>
          </w:rPr>
          <w:t>Table 58.  Final Evaluation on Timing, Grade Span Nine Through Twelve</w:t>
        </w:r>
        <w:r>
          <w:rPr>
            <w:noProof/>
            <w:webHidden/>
          </w:rPr>
          <w:tab/>
        </w:r>
        <w:r>
          <w:rPr>
            <w:noProof/>
            <w:webHidden/>
          </w:rPr>
          <w:fldChar w:fldCharType="begin"/>
        </w:r>
        <w:r>
          <w:rPr>
            <w:noProof/>
            <w:webHidden/>
          </w:rPr>
          <w:instrText xml:space="preserve"> PAGEREF _Toc109039548 \h </w:instrText>
        </w:r>
        <w:r>
          <w:rPr>
            <w:noProof/>
            <w:webHidden/>
          </w:rPr>
        </w:r>
        <w:r>
          <w:rPr>
            <w:noProof/>
            <w:webHidden/>
          </w:rPr>
          <w:fldChar w:fldCharType="separate"/>
        </w:r>
        <w:r>
          <w:rPr>
            <w:noProof/>
            <w:webHidden/>
          </w:rPr>
          <w:t>38</w:t>
        </w:r>
        <w:r>
          <w:rPr>
            <w:noProof/>
            <w:webHidden/>
          </w:rPr>
          <w:fldChar w:fldCharType="end"/>
        </w:r>
      </w:hyperlink>
    </w:p>
    <w:p w14:paraId="7EA03E36" w14:textId="77777777" w:rsidR="00E21B09" w:rsidRDefault="00EC03AC" w:rsidP="005A74A2">
      <w:pPr>
        <w:pStyle w:val="Caption"/>
        <w:rPr>
          <w:color w:val="2B579A"/>
          <w:shd w:val="clear" w:color="auto" w:fill="E6E6E6"/>
        </w:rPr>
      </w:pPr>
      <w:r w:rsidRPr="00730724">
        <w:rPr>
          <w:color w:val="2B579A"/>
          <w:shd w:val="clear" w:color="auto" w:fill="E6E6E6"/>
        </w:rPr>
        <w:fldChar w:fldCharType="end"/>
      </w:r>
      <w:bookmarkStart w:id="1" w:name="_Toc20842419"/>
      <w:bookmarkStart w:id="2" w:name="_Toc109039490"/>
      <w:bookmarkStart w:id="3" w:name="_Hlk102045106"/>
      <w:bookmarkStart w:id="4" w:name="_Toc54409666"/>
      <w:bookmarkStart w:id="5" w:name="_Toc54409825"/>
      <w:bookmarkStart w:id="6" w:name="_Toc54498695"/>
      <w:bookmarkStart w:id="7" w:name="_Toc54498696"/>
      <w:bookmarkStart w:id="8" w:name="_Toc55879523"/>
      <w:bookmarkStart w:id="9" w:name="_Toc128913996"/>
    </w:p>
    <w:p w14:paraId="0C7D8E25" w14:textId="77777777" w:rsidR="00E21B09" w:rsidRDefault="00E21B09">
      <w:pPr>
        <w:spacing w:after="0"/>
        <w:rPr>
          <w:b/>
          <w:bCs/>
          <w:color w:val="2B579A"/>
          <w:szCs w:val="20"/>
          <w:shd w:val="clear" w:color="auto" w:fill="E6E6E6"/>
        </w:rPr>
      </w:pPr>
      <w:r>
        <w:rPr>
          <w:color w:val="2B579A"/>
          <w:shd w:val="clear" w:color="auto" w:fill="E6E6E6"/>
        </w:rPr>
        <w:br w:type="page"/>
      </w:r>
    </w:p>
    <w:p w14:paraId="19B6687E" w14:textId="647F8E28" w:rsidR="00E0429E" w:rsidRPr="00730724" w:rsidRDefault="00E0429E" w:rsidP="005A74A2">
      <w:pPr>
        <w:pStyle w:val="Caption"/>
      </w:pPr>
      <w:r w:rsidRPr="00730724">
        <w:lastRenderedPageBreak/>
        <w:t xml:space="preserve">Acronyms and Initialisms Used in the Standard </w:t>
      </w:r>
      <w:r w:rsidR="006C129E" w:rsidRPr="00730724">
        <w:t>S</w:t>
      </w:r>
      <w:r w:rsidRPr="00730724">
        <w:t xml:space="preserve">etting Technical Report for the </w:t>
      </w:r>
      <w:r w:rsidR="004A2C8D" w:rsidRPr="00730724">
        <w:t>Alternate ELPAC</w:t>
      </w:r>
      <w:bookmarkEnd w:id="1"/>
      <w:bookmarkEnd w:id="2"/>
    </w:p>
    <w:tbl>
      <w:tblPr>
        <w:tblStyle w:val="APA"/>
        <w:tblW w:w="8496" w:type="dxa"/>
        <w:jc w:val="center"/>
        <w:tblBorders>
          <w:top w:val="single" w:sz="4" w:space="0" w:color="auto"/>
          <w:insideH w:val="single" w:sz="4" w:space="0" w:color="auto"/>
        </w:tblBorders>
        <w:tblLook w:val="01E0" w:firstRow="1" w:lastRow="1" w:firstColumn="1" w:lastColumn="1" w:noHBand="0" w:noVBand="0"/>
        <w:tblDescription w:val="list of acronyms and initialisms"/>
      </w:tblPr>
      <w:tblGrid>
        <w:gridCol w:w="1728"/>
        <w:gridCol w:w="6768"/>
      </w:tblGrid>
      <w:tr w:rsidR="00414364" w:rsidRPr="00730724" w14:paraId="627DF172" w14:textId="77777777" w:rsidTr="00414364">
        <w:trPr>
          <w:cnfStyle w:val="100000000000" w:firstRow="1" w:lastRow="0" w:firstColumn="0" w:lastColumn="0" w:oddVBand="0" w:evenVBand="0" w:oddHBand="0" w:evenHBand="0" w:firstRowFirstColumn="0" w:firstRowLastColumn="0" w:lastRowFirstColumn="0" w:lastRowLastColumn="0"/>
          <w:tblHeader/>
          <w:jc w:val="center"/>
        </w:trPr>
        <w:tc>
          <w:tcPr>
            <w:tcW w:w="1728" w:type="dxa"/>
            <w:tcBorders>
              <w:top w:val="single" w:sz="12" w:space="0" w:color="auto"/>
              <w:bottom w:val="single" w:sz="4" w:space="0" w:color="auto"/>
            </w:tcBorders>
          </w:tcPr>
          <w:p w14:paraId="05D36F89" w14:textId="77777777" w:rsidR="00E0429E" w:rsidRPr="00730724" w:rsidRDefault="00E0429E" w:rsidP="006C129E">
            <w:pPr>
              <w:pStyle w:val="TableHead"/>
              <w:rPr>
                <w:noProof w:val="0"/>
                <w:szCs w:val="24"/>
              </w:rPr>
            </w:pPr>
            <w:r w:rsidRPr="00730724">
              <w:rPr>
                <w:noProof w:val="0"/>
                <w:szCs w:val="24"/>
              </w:rPr>
              <w:t>Abbreviation</w:t>
            </w:r>
          </w:p>
        </w:tc>
        <w:tc>
          <w:tcPr>
            <w:tcW w:w="6768" w:type="dxa"/>
            <w:tcBorders>
              <w:top w:val="single" w:sz="12" w:space="0" w:color="auto"/>
              <w:bottom w:val="single" w:sz="4" w:space="0" w:color="auto"/>
            </w:tcBorders>
          </w:tcPr>
          <w:p w14:paraId="1B6A925E" w14:textId="77777777" w:rsidR="00E0429E" w:rsidRPr="00730724" w:rsidRDefault="00E0429E" w:rsidP="006C129E">
            <w:pPr>
              <w:pStyle w:val="TableHead"/>
              <w:rPr>
                <w:noProof w:val="0"/>
                <w:szCs w:val="24"/>
              </w:rPr>
            </w:pPr>
            <w:r w:rsidRPr="00730724">
              <w:rPr>
                <w:noProof w:val="0"/>
                <w:szCs w:val="24"/>
              </w:rPr>
              <w:t>Definition</w:t>
            </w:r>
          </w:p>
        </w:tc>
      </w:tr>
      <w:tr w:rsidR="00E0267C" w:rsidRPr="00730724" w14:paraId="0A3126A5" w14:textId="77777777" w:rsidTr="00414364">
        <w:trPr>
          <w:jc w:val="center"/>
        </w:trPr>
        <w:tc>
          <w:tcPr>
            <w:tcW w:w="1728" w:type="dxa"/>
            <w:tcBorders>
              <w:top w:val="single" w:sz="4" w:space="0" w:color="auto"/>
            </w:tcBorders>
          </w:tcPr>
          <w:p w14:paraId="4809DDDD" w14:textId="0CC70DAC" w:rsidR="00E0267C" w:rsidRPr="00730724" w:rsidRDefault="005E36F8" w:rsidP="006C129E">
            <w:pPr>
              <w:spacing w:before="10" w:after="10"/>
            </w:pPr>
            <w:r w:rsidRPr="00730724">
              <w:t>CAASPP</w:t>
            </w:r>
          </w:p>
        </w:tc>
        <w:tc>
          <w:tcPr>
            <w:tcW w:w="6768" w:type="dxa"/>
            <w:tcBorders>
              <w:top w:val="single" w:sz="4" w:space="0" w:color="auto"/>
            </w:tcBorders>
          </w:tcPr>
          <w:p w14:paraId="3D914C84" w14:textId="7052E657" w:rsidR="00E0267C" w:rsidRPr="00730724" w:rsidRDefault="005E36F8" w:rsidP="006C129E">
            <w:pPr>
              <w:spacing w:before="10" w:after="10"/>
            </w:pPr>
            <w:r w:rsidRPr="00730724">
              <w:t>California Assessment of Student Performance and Progress</w:t>
            </w:r>
          </w:p>
        </w:tc>
      </w:tr>
      <w:tr w:rsidR="00414364" w:rsidRPr="00730724" w14:paraId="52717058" w14:textId="77777777" w:rsidTr="00414364">
        <w:trPr>
          <w:jc w:val="center"/>
        </w:trPr>
        <w:tc>
          <w:tcPr>
            <w:tcW w:w="1728" w:type="dxa"/>
            <w:tcBorders>
              <w:top w:val="single" w:sz="4" w:space="0" w:color="auto"/>
            </w:tcBorders>
          </w:tcPr>
          <w:p w14:paraId="3B42492F" w14:textId="77777777" w:rsidR="00E0429E" w:rsidRPr="00730724" w:rsidRDefault="00E0429E" w:rsidP="006C129E">
            <w:pPr>
              <w:spacing w:before="10" w:after="10"/>
            </w:pPr>
            <w:r w:rsidRPr="00730724">
              <w:t>CDE</w:t>
            </w:r>
          </w:p>
        </w:tc>
        <w:tc>
          <w:tcPr>
            <w:tcW w:w="6768" w:type="dxa"/>
            <w:tcBorders>
              <w:top w:val="single" w:sz="4" w:space="0" w:color="auto"/>
            </w:tcBorders>
          </w:tcPr>
          <w:p w14:paraId="78FE64E4" w14:textId="77777777" w:rsidR="00E0429E" w:rsidRPr="00730724" w:rsidRDefault="00E0429E" w:rsidP="006C129E">
            <w:pPr>
              <w:spacing w:before="10" w:after="10"/>
            </w:pPr>
            <w:r w:rsidRPr="00730724">
              <w:t>California Department of Education</w:t>
            </w:r>
          </w:p>
        </w:tc>
      </w:tr>
      <w:tr w:rsidR="005E36F8" w:rsidRPr="00730724" w14:paraId="7759B6F6" w14:textId="77777777" w:rsidTr="00414364">
        <w:trPr>
          <w:jc w:val="center"/>
        </w:trPr>
        <w:tc>
          <w:tcPr>
            <w:tcW w:w="1728" w:type="dxa"/>
            <w:tcBorders>
              <w:top w:val="single" w:sz="4" w:space="0" w:color="auto"/>
            </w:tcBorders>
          </w:tcPr>
          <w:p w14:paraId="6D4CC733" w14:textId="66931A8F" w:rsidR="005E36F8" w:rsidRPr="00730724" w:rsidRDefault="005E36F8" w:rsidP="005E36F8">
            <w:pPr>
              <w:spacing w:before="10" w:after="10"/>
            </w:pPr>
            <w:r w:rsidRPr="00730724">
              <w:t>CR</w:t>
            </w:r>
          </w:p>
        </w:tc>
        <w:tc>
          <w:tcPr>
            <w:tcW w:w="6768" w:type="dxa"/>
            <w:tcBorders>
              <w:top w:val="single" w:sz="4" w:space="0" w:color="auto"/>
            </w:tcBorders>
          </w:tcPr>
          <w:p w14:paraId="3582D608" w14:textId="657B2F53" w:rsidR="005E36F8" w:rsidRPr="00730724" w:rsidRDefault="005E36F8" w:rsidP="005E36F8">
            <w:pPr>
              <w:spacing w:before="10" w:after="10"/>
            </w:pPr>
            <w:r w:rsidRPr="00730724">
              <w:t>constructed response</w:t>
            </w:r>
          </w:p>
        </w:tc>
      </w:tr>
      <w:tr w:rsidR="005E36F8" w:rsidRPr="00730724" w14:paraId="3C4AA538" w14:textId="77777777" w:rsidTr="00414364">
        <w:trPr>
          <w:jc w:val="center"/>
        </w:trPr>
        <w:tc>
          <w:tcPr>
            <w:tcW w:w="1728" w:type="dxa"/>
            <w:tcBorders>
              <w:top w:val="single" w:sz="4" w:space="0" w:color="auto"/>
            </w:tcBorders>
          </w:tcPr>
          <w:p w14:paraId="206BBD6B" w14:textId="346ED5D0" w:rsidR="005E36F8" w:rsidRPr="00730724" w:rsidRDefault="005E36F8" w:rsidP="005E36F8">
            <w:pPr>
              <w:spacing w:before="10" w:after="10"/>
            </w:pPr>
            <w:r w:rsidRPr="00730724">
              <w:t>CRT</w:t>
            </w:r>
          </w:p>
        </w:tc>
        <w:tc>
          <w:tcPr>
            <w:tcW w:w="6768" w:type="dxa"/>
            <w:tcBorders>
              <w:top w:val="single" w:sz="4" w:space="0" w:color="auto"/>
            </w:tcBorders>
          </w:tcPr>
          <w:p w14:paraId="604E70CF" w14:textId="41D3702C" w:rsidR="005E36F8" w:rsidRPr="00730724" w:rsidRDefault="005E36F8" w:rsidP="005E36F8">
            <w:pPr>
              <w:spacing w:before="10" w:after="10"/>
            </w:pPr>
            <w:r w:rsidRPr="00730724">
              <w:t>Content Review Tool</w:t>
            </w:r>
          </w:p>
        </w:tc>
      </w:tr>
      <w:tr w:rsidR="00E0429E" w:rsidRPr="00730724" w14:paraId="1913F8E8" w14:textId="77777777" w:rsidTr="00414364">
        <w:trPr>
          <w:trHeight w:val="70"/>
          <w:jc w:val="center"/>
        </w:trPr>
        <w:tc>
          <w:tcPr>
            <w:tcW w:w="1728" w:type="dxa"/>
          </w:tcPr>
          <w:p w14:paraId="64EFC100" w14:textId="77777777" w:rsidR="00E0429E" w:rsidRPr="00730724" w:rsidRDefault="00E0429E" w:rsidP="006C129E">
            <w:pPr>
              <w:spacing w:before="10" w:after="10"/>
            </w:pPr>
            <w:r w:rsidRPr="00730724">
              <w:t>CSEM</w:t>
            </w:r>
          </w:p>
        </w:tc>
        <w:tc>
          <w:tcPr>
            <w:tcW w:w="6768" w:type="dxa"/>
          </w:tcPr>
          <w:p w14:paraId="5CCBFF74" w14:textId="77777777" w:rsidR="00E0429E" w:rsidRPr="00730724" w:rsidRDefault="00E0429E" w:rsidP="006C129E">
            <w:pPr>
              <w:spacing w:before="10" w:after="10"/>
            </w:pPr>
            <w:r w:rsidRPr="00730724">
              <w:t>conditional standard errors of measurement</w:t>
            </w:r>
          </w:p>
        </w:tc>
      </w:tr>
      <w:tr w:rsidR="005345BF" w:rsidRPr="00730724" w14:paraId="08D9A15F" w14:textId="77777777" w:rsidTr="00414364">
        <w:trPr>
          <w:trHeight w:val="70"/>
          <w:jc w:val="center"/>
        </w:trPr>
        <w:tc>
          <w:tcPr>
            <w:tcW w:w="1728" w:type="dxa"/>
          </w:tcPr>
          <w:p w14:paraId="025E8231" w14:textId="1947EDCF" w:rsidR="005345BF" w:rsidRPr="00730724" w:rsidRDefault="005345BF" w:rsidP="005345BF">
            <w:pPr>
              <w:spacing w:before="10" w:after="10"/>
              <w:rPr>
                <w:i/>
                <w:iCs/>
              </w:rPr>
            </w:pPr>
            <w:r w:rsidRPr="00730724">
              <w:rPr>
                <w:i/>
                <w:iCs/>
              </w:rPr>
              <w:t>DFA</w:t>
            </w:r>
          </w:p>
        </w:tc>
        <w:tc>
          <w:tcPr>
            <w:tcW w:w="6768" w:type="dxa"/>
          </w:tcPr>
          <w:p w14:paraId="7EB535B0" w14:textId="5EEE3910" w:rsidR="005345BF" w:rsidRPr="00730724" w:rsidRDefault="005345BF" w:rsidP="005345BF">
            <w:pPr>
              <w:spacing w:before="10" w:after="10"/>
              <w:rPr>
                <w:i/>
                <w:iCs/>
              </w:rPr>
            </w:pPr>
            <w:r w:rsidRPr="00730724">
              <w:rPr>
                <w:i/>
                <w:iCs/>
              </w:rPr>
              <w:t>Directions for Administration</w:t>
            </w:r>
          </w:p>
        </w:tc>
      </w:tr>
      <w:tr w:rsidR="005345BF" w:rsidRPr="00730724" w14:paraId="7A763472" w14:textId="77777777" w:rsidTr="00414364">
        <w:trPr>
          <w:trHeight w:val="70"/>
          <w:jc w:val="center"/>
        </w:trPr>
        <w:tc>
          <w:tcPr>
            <w:tcW w:w="1728" w:type="dxa"/>
          </w:tcPr>
          <w:p w14:paraId="1AC37BCB" w14:textId="3FC774A1" w:rsidR="005345BF" w:rsidRPr="00730724" w:rsidRDefault="005345BF" w:rsidP="005345BF">
            <w:pPr>
              <w:spacing w:before="10" w:after="10"/>
            </w:pPr>
            <w:r w:rsidRPr="00730724">
              <w:t>EL</w:t>
            </w:r>
          </w:p>
        </w:tc>
        <w:tc>
          <w:tcPr>
            <w:tcW w:w="6768" w:type="dxa"/>
          </w:tcPr>
          <w:p w14:paraId="5870CD06" w14:textId="2634794B" w:rsidR="005345BF" w:rsidRPr="00730724" w:rsidRDefault="005345BF" w:rsidP="005345BF">
            <w:pPr>
              <w:spacing w:before="10" w:after="10"/>
            </w:pPr>
            <w:r w:rsidRPr="00730724">
              <w:t>English learner</w:t>
            </w:r>
          </w:p>
        </w:tc>
      </w:tr>
      <w:tr w:rsidR="005345BF" w:rsidRPr="00730724" w14:paraId="4C45B511" w14:textId="77777777" w:rsidTr="00414364">
        <w:trPr>
          <w:trHeight w:val="70"/>
          <w:jc w:val="center"/>
        </w:trPr>
        <w:tc>
          <w:tcPr>
            <w:tcW w:w="1728" w:type="dxa"/>
          </w:tcPr>
          <w:p w14:paraId="75CA44C4" w14:textId="61D21D6D" w:rsidR="005345BF" w:rsidRPr="00730724" w:rsidRDefault="005345BF" w:rsidP="005345BF">
            <w:pPr>
              <w:spacing w:before="10" w:after="10"/>
            </w:pPr>
            <w:r w:rsidRPr="00730724">
              <w:t>ELD</w:t>
            </w:r>
          </w:p>
        </w:tc>
        <w:tc>
          <w:tcPr>
            <w:tcW w:w="6768" w:type="dxa"/>
          </w:tcPr>
          <w:p w14:paraId="6BBCFD13" w14:textId="461E0771" w:rsidR="005345BF" w:rsidRPr="00730724" w:rsidRDefault="005345BF" w:rsidP="005345BF">
            <w:pPr>
              <w:spacing w:before="10" w:after="10"/>
            </w:pPr>
            <w:r w:rsidRPr="00730724">
              <w:t>English language development</w:t>
            </w:r>
          </w:p>
        </w:tc>
      </w:tr>
      <w:tr w:rsidR="000A0BA4" w:rsidRPr="00730724" w14:paraId="5BB275DC" w14:textId="77777777" w:rsidTr="00414364">
        <w:trPr>
          <w:trHeight w:val="70"/>
          <w:jc w:val="center"/>
        </w:trPr>
        <w:tc>
          <w:tcPr>
            <w:tcW w:w="1728" w:type="dxa"/>
          </w:tcPr>
          <w:p w14:paraId="007BA244" w14:textId="7852997B" w:rsidR="000A0BA4" w:rsidRPr="00730724" w:rsidRDefault="000A0BA4" w:rsidP="005345BF">
            <w:pPr>
              <w:spacing w:before="10" w:after="10"/>
            </w:pPr>
            <w:r w:rsidRPr="00730724">
              <w:t>ELP</w:t>
            </w:r>
          </w:p>
        </w:tc>
        <w:tc>
          <w:tcPr>
            <w:tcW w:w="6768" w:type="dxa"/>
          </w:tcPr>
          <w:p w14:paraId="220CAF6C" w14:textId="2A538DA5" w:rsidR="000A0BA4" w:rsidRPr="00730724" w:rsidRDefault="000A0BA4" w:rsidP="005345BF">
            <w:pPr>
              <w:spacing w:before="10" w:after="10"/>
            </w:pPr>
            <w:r w:rsidRPr="00730724">
              <w:t>English Language Proficiency</w:t>
            </w:r>
          </w:p>
        </w:tc>
      </w:tr>
      <w:tr w:rsidR="000E5A3B" w:rsidRPr="00730724" w14:paraId="61A2B2F3" w14:textId="77777777" w:rsidTr="00414364">
        <w:trPr>
          <w:jc w:val="center"/>
        </w:trPr>
        <w:tc>
          <w:tcPr>
            <w:tcW w:w="1728" w:type="dxa"/>
          </w:tcPr>
          <w:p w14:paraId="3E3DEBFB" w14:textId="066835D9" w:rsidR="000E5A3B" w:rsidRPr="00730724" w:rsidRDefault="000E5A3B" w:rsidP="0052171D">
            <w:pPr>
              <w:spacing w:before="10" w:after="10"/>
            </w:pPr>
            <w:r w:rsidRPr="00730724">
              <w:t>ELPAC</w:t>
            </w:r>
          </w:p>
        </w:tc>
        <w:tc>
          <w:tcPr>
            <w:tcW w:w="6768" w:type="dxa"/>
          </w:tcPr>
          <w:p w14:paraId="6892C529" w14:textId="3532A191" w:rsidR="000E5A3B" w:rsidRPr="00730724" w:rsidRDefault="000E5A3B" w:rsidP="0052171D">
            <w:pPr>
              <w:spacing w:before="10" w:after="10"/>
            </w:pPr>
            <w:r w:rsidRPr="00730724">
              <w:rPr>
                <w:szCs w:val="22"/>
              </w:rPr>
              <w:t>English Language Proficiency Assessments for California</w:t>
            </w:r>
          </w:p>
        </w:tc>
      </w:tr>
      <w:tr w:rsidR="00E0429E" w:rsidRPr="00730724" w14:paraId="7C1A407C" w14:textId="77777777" w:rsidTr="00414364">
        <w:trPr>
          <w:jc w:val="center"/>
        </w:trPr>
        <w:tc>
          <w:tcPr>
            <w:tcW w:w="1728" w:type="dxa"/>
          </w:tcPr>
          <w:p w14:paraId="72876C49" w14:textId="143A6DC0" w:rsidR="00E0429E" w:rsidRPr="00730724" w:rsidRDefault="00AF66CA" w:rsidP="006C129E">
            <w:pPr>
              <w:spacing w:before="10" w:after="10"/>
            </w:pPr>
            <w:r w:rsidRPr="00730724">
              <w:t>PLD</w:t>
            </w:r>
          </w:p>
        </w:tc>
        <w:tc>
          <w:tcPr>
            <w:tcW w:w="6768" w:type="dxa"/>
          </w:tcPr>
          <w:p w14:paraId="50523078" w14:textId="195E3A56" w:rsidR="00E0429E" w:rsidRPr="00730724" w:rsidRDefault="00906643" w:rsidP="006C129E">
            <w:pPr>
              <w:spacing w:before="10" w:after="10"/>
            </w:pPr>
            <w:r w:rsidRPr="00730724">
              <w:t>performance</w:t>
            </w:r>
            <w:r w:rsidR="00E0429E" w:rsidRPr="00730724">
              <w:t xml:space="preserve"> level descriptor</w:t>
            </w:r>
          </w:p>
        </w:tc>
      </w:tr>
      <w:tr w:rsidR="00414364" w:rsidRPr="00730724" w14:paraId="5DBFA162" w14:textId="77777777" w:rsidTr="00414364">
        <w:trPr>
          <w:jc w:val="center"/>
        </w:trPr>
        <w:tc>
          <w:tcPr>
            <w:tcW w:w="1728" w:type="dxa"/>
            <w:tcBorders>
              <w:bottom w:val="single" w:sz="4" w:space="0" w:color="auto"/>
            </w:tcBorders>
          </w:tcPr>
          <w:p w14:paraId="1628CD89" w14:textId="77777777" w:rsidR="00E0429E" w:rsidRPr="00730724" w:rsidRDefault="00E0429E" w:rsidP="006C129E">
            <w:pPr>
              <w:spacing w:before="10" w:after="10"/>
            </w:pPr>
            <w:r w:rsidRPr="00730724">
              <w:t>SBE</w:t>
            </w:r>
          </w:p>
        </w:tc>
        <w:tc>
          <w:tcPr>
            <w:tcW w:w="6768" w:type="dxa"/>
            <w:tcBorders>
              <w:bottom w:val="single" w:sz="4" w:space="0" w:color="auto"/>
            </w:tcBorders>
          </w:tcPr>
          <w:p w14:paraId="3661B73E" w14:textId="77777777" w:rsidR="00E0429E" w:rsidRPr="00730724" w:rsidRDefault="00E0429E" w:rsidP="006C129E">
            <w:pPr>
              <w:spacing w:before="10" w:after="10"/>
            </w:pPr>
            <w:r w:rsidRPr="00730724">
              <w:t>State Board of Education</w:t>
            </w:r>
          </w:p>
        </w:tc>
      </w:tr>
      <w:tr w:rsidR="00E0267C" w:rsidRPr="00730724" w14:paraId="44124CB9" w14:textId="77777777" w:rsidTr="00414364">
        <w:trPr>
          <w:jc w:val="center"/>
        </w:trPr>
        <w:tc>
          <w:tcPr>
            <w:tcW w:w="1728" w:type="dxa"/>
            <w:tcBorders>
              <w:bottom w:val="single" w:sz="4" w:space="0" w:color="auto"/>
            </w:tcBorders>
          </w:tcPr>
          <w:p w14:paraId="520753D1" w14:textId="5A506377" w:rsidR="00E0267C" w:rsidRPr="00730724" w:rsidRDefault="005345BF" w:rsidP="006C129E">
            <w:pPr>
              <w:spacing w:before="10" w:after="10"/>
            </w:pPr>
            <w:r w:rsidRPr="00730724">
              <w:t>SCOE</w:t>
            </w:r>
          </w:p>
        </w:tc>
        <w:tc>
          <w:tcPr>
            <w:tcW w:w="6768" w:type="dxa"/>
            <w:tcBorders>
              <w:bottom w:val="single" w:sz="4" w:space="0" w:color="auto"/>
            </w:tcBorders>
          </w:tcPr>
          <w:p w14:paraId="7E27486C" w14:textId="12D28487" w:rsidR="00E0267C" w:rsidRPr="00730724" w:rsidRDefault="005345BF" w:rsidP="006C129E">
            <w:pPr>
              <w:spacing w:before="10" w:after="10"/>
            </w:pPr>
            <w:r w:rsidRPr="00730724">
              <w:t>Sacramento County Office of Education</w:t>
            </w:r>
          </w:p>
        </w:tc>
      </w:tr>
      <w:tr w:rsidR="00414364" w:rsidRPr="00730724" w14:paraId="6E1F75E4" w14:textId="77777777" w:rsidTr="001E23BC">
        <w:trPr>
          <w:jc w:val="center"/>
        </w:trPr>
        <w:tc>
          <w:tcPr>
            <w:tcW w:w="0" w:type="dxa"/>
          </w:tcPr>
          <w:p w14:paraId="1B9F20F8" w14:textId="77777777" w:rsidR="00E0429E" w:rsidRPr="00730724" w:rsidRDefault="00E0429E" w:rsidP="006C129E">
            <w:pPr>
              <w:spacing w:before="10" w:after="10"/>
            </w:pPr>
            <w:r w:rsidRPr="00730724">
              <w:t>SEJ</w:t>
            </w:r>
          </w:p>
        </w:tc>
        <w:tc>
          <w:tcPr>
            <w:tcW w:w="0" w:type="dxa"/>
          </w:tcPr>
          <w:p w14:paraId="42C080F1" w14:textId="77777777" w:rsidR="00E0429E" w:rsidRPr="00730724" w:rsidRDefault="00E0429E" w:rsidP="006C129E">
            <w:pPr>
              <w:spacing w:before="10" w:after="10"/>
            </w:pPr>
            <w:r w:rsidRPr="00730724">
              <w:t>standard error of judgment</w:t>
            </w:r>
          </w:p>
        </w:tc>
      </w:tr>
      <w:tr w:rsidR="00324731" w:rsidRPr="00730724" w14:paraId="7743713D" w14:textId="77777777" w:rsidTr="00414364">
        <w:trPr>
          <w:cnfStyle w:val="010000000000" w:firstRow="0" w:lastRow="1" w:firstColumn="0" w:lastColumn="0" w:oddVBand="0" w:evenVBand="0" w:oddHBand="0" w:evenHBand="0" w:firstRowFirstColumn="0" w:firstRowLastColumn="0" w:lastRowFirstColumn="0" w:lastRowLastColumn="0"/>
          <w:jc w:val="center"/>
        </w:trPr>
        <w:tc>
          <w:tcPr>
            <w:tcW w:w="1728" w:type="dxa"/>
            <w:tcBorders>
              <w:bottom w:val="single" w:sz="12" w:space="0" w:color="auto"/>
            </w:tcBorders>
          </w:tcPr>
          <w:p w14:paraId="70FD7FC8" w14:textId="097C7BAF" w:rsidR="00324731" w:rsidRPr="00730724" w:rsidRDefault="00324731" w:rsidP="006C129E">
            <w:pPr>
              <w:spacing w:before="10" w:after="10"/>
            </w:pPr>
            <w:r w:rsidRPr="00730724">
              <w:t>TAG</w:t>
            </w:r>
          </w:p>
        </w:tc>
        <w:tc>
          <w:tcPr>
            <w:tcW w:w="6768" w:type="dxa"/>
            <w:tcBorders>
              <w:bottom w:val="single" w:sz="12" w:space="0" w:color="auto"/>
            </w:tcBorders>
          </w:tcPr>
          <w:p w14:paraId="481C0D9F" w14:textId="2C5FC908" w:rsidR="00324731" w:rsidRPr="00730724" w:rsidRDefault="00324731" w:rsidP="006C129E">
            <w:pPr>
              <w:spacing w:before="10" w:after="10"/>
            </w:pPr>
            <w:r w:rsidRPr="00730724">
              <w:t>Technical Advisory Group</w:t>
            </w:r>
          </w:p>
        </w:tc>
      </w:tr>
      <w:bookmarkEnd w:id="3"/>
    </w:tbl>
    <w:p w14:paraId="0888785E" w14:textId="77777777" w:rsidR="00E0429E" w:rsidRPr="00730724" w:rsidRDefault="00E0429E" w:rsidP="00E0429E"/>
    <w:p w14:paraId="767E7567" w14:textId="77777777" w:rsidR="009E168D" w:rsidRPr="00730724" w:rsidRDefault="009E168D" w:rsidP="00E0429E">
      <w:pPr>
        <w:sectPr w:rsidR="009E168D" w:rsidRPr="00730724" w:rsidSect="002B48EE">
          <w:headerReference w:type="even" r:id="rId10"/>
          <w:headerReference w:type="default" r:id="rId11"/>
          <w:footerReference w:type="even" r:id="rId12"/>
          <w:footerReference w:type="default" r:id="rId13"/>
          <w:footerReference w:type="first" r:id="rId14"/>
          <w:footnotePr>
            <w:numRestart w:val="eachSect"/>
          </w:footnotePr>
          <w:pgSz w:w="12240" w:h="15840" w:code="1"/>
          <w:pgMar w:top="1152" w:right="1152" w:bottom="1152" w:left="1152" w:header="576" w:footer="360" w:gutter="0"/>
          <w:pgNumType w:fmt="lowerRoman" w:start="1"/>
          <w:cols w:space="720"/>
          <w:titlePg/>
          <w:docGrid w:linePitch="360"/>
        </w:sectPr>
      </w:pPr>
    </w:p>
    <w:p w14:paraId="6C6AF227" w14:textId="77777777" w:rsidR="00564558" w:rsidRPr="00730724" w:rsidRDefault="00EA19B2" w:rsidP="007B05DD">
      <w:pPr>
        <w:pStyle w:val="Heading2"/>
      </w:pPr>
      <w:bookmarkStart w:id="10" w:name="_Introduction"/>
      <w:bookmarkStart w:id="11" w:name="_Toc216780896"/>
      <w:bookmarkStart w:id="12" w:name="_Toc107300819"/>
      <w:bookmarkStart w:id="13" w:name="_Toc54409667"/>
      <w:bookmarkStart w:id="14" w:name="_Toc54409826"/>
      <w:bookmarkStart w:id="15" w:name="_Toc54498697"/>
      <w:bookmarkStart w:id="16" w:name="_Toc55879524"/>
      <w:bookmarkStart w:id="17" w:name="_Toc128913997"/>
      <w:bookmarkStart w:id="18" w:name="OLE_LINK3"/>
      <w:bookmarkStart w:id="19" w:name="OLE_LINK4"/>
      <w:bookmarkEnd w:id="4"/>
      <w:bookmarkEnd w:id="5"/>
      <w:bookmarkEnd w:id="6"/>
      <w:bookmarkEnd w:id="7"/>
      <w:bookmarkEnd w:id="8"/>
      <w:bookmarkEnd w:id="9"/>
      <w:bookmarkEnd w:id="10"/>
      <w:r w:rsidRPr="00730724">
        <w:lastRenderedPageBreak/>
        <w:t xml:space="preserve">Chapter 1: </w:t>
      </w:r>
      <w:r w:rsidR="00564558" w:rsidRPr="00730724">
        <w:t>Introduction</w:t>
      </w:r>
      <w:bookmarkEnd w:id="11"/>
      <w:bookmarkEnd w:id="12"/>
    </w:p>
    <w:p w14:paraId="7D8094CC" w14:textId="5B6DDB8B" w:rsidR="007A2748" w:rsidRPr="00730724" w:rsidRDefault="00F45040" w:rsidP="00F45040">
      <w:r w:rsidRPr="00730724">
        <w:t xml:space="preserve">The Alternate </w:t>
      </w:r>
      <w:r w:rsidR="00B93A40" w:rsidRPr="00730724">
        <w:t>English Language Proficiency Assessments for California (</w:t>
      </w:r>
      <w:r w:rsidRPr="00730724">
        <w:t>ELPAC</w:t>
      </w:r>
      <w:r w:rsidR="00B93A40" w:rsidRPr="00730724">
        <w:t>)</w:t>
      </w:r>
      <w:r w:rsidRPr="00730724">
        <w:t xml:space="preserve"> consists of two assessments: the Initial Alternate ELPAC and the Summative Alternate ELPAC.</w:t>
      </w:r>
    </w:p>
    <w:p w14:paraId="128959A1" w14:textId="5CC15A39" w:rsidR="00F45040" w:rsidRPr="00730724" w:rsidRDefault="00F45040" w:rsidP="00F45040">
      <w:r w:rsidRPr="00730724">
        <w:t xml:space="preserve">The assessments are administered to eligible students, as determined by </w:t>
      </w:r>
      <w:r w:rsidR="002767D0" w:rsidRPr="00730724">
        <w:t xml:space="preserve">each student’s </w:t>
      </w:r>
      <w:r w:rsidR="00191902" w:rsidRPr="00730724">
        <w:t>individualized education program</w:t>
      </w:r>
      <w:r w:rsidRPr="00730724">
        <w:t xml:space="preserve"> team. The purpose of the Alternate ELPAC is twofold:</w:t>
      </w:r>
    </w:p>
    <w:p w14:paraId="3A402E0F" w14:textId="0668754D" w:rsidR="00F45040" w:rsidRPr="00730724" w:rsidRDefault="00F45040" w:rsidP="5FD2E58A">
      <w:pPr>
        <w:pStyle w:val="Numbered"/>
        <w:numPr>
          <w:ilvl w:val="0"/>
          <w:numId w:val="102"/>
        </w:numPr>
        <w:ind w:left="576" w:hanging="288"/>
        <w:rPr>
          <w:rFonts w:eastAsia="Arial"/>
        </w:rPr>
      </w:pPr>
      <w:r w:rsidRPr="00730724">
        <w:t>The Initial Alternate ELPAC will provide information to determine a student’s initial classification as an English learner (EL) or as initial fluent English proficient, for students with the most significant cognitive disabilities. I</w:t>
      </w:r>
      <w:r w:rsidR="5FD2E58A" w:rsidRPr="00730724">
        <w:t>dentifying students who need help learning English is important so students can get the support they need to do well in school while receiving instruction in all school subjects.</w:t>
      </w:r>
    </w:p>
    <w:p w14:paraId="4B33D49C" w14:textId="514CFE00" w:rsidR="00F45040" w:rsidRPr="00730724" w:rsidRDefault="00F45040" w:rsidP="000705F3">
      <w:pPr>
        <w:pStyle w:val="Numbered"/>
      </w:pPr>
      <w:r w:rsidRPr="00730724">
        <w:t xml:space="preserve">The Summative Alternate ELPAC will provide information on annual student progress toward </w:t>
      </w:r>
      <w:r w:rsidR="00FA0ABC" w:rsidRPr="00730724">
        <w:t>English language proficiency (</w:t>
      </w:r>
      <w:r w:rsidRPr="00730724">
        <w:t>ELP</w:t>
      </w:r>
      <w:r w:rsidR="00FA0ABC" w:rsidRPr="00730724">
        <w:t>)</w:t>
      </w:r>
      <w:r w:rsidRPr="00730724">
        <w:t xml:space="preserve"> and support decisions on whether or not a student is ready to be reclassified as fluent English proficient, for students with the most significant cognitive disabilities.</w:t>
      </w:r>
    </w:p>
    <w:p w14:paraId="1E703260" w14:textId="11B92C0E" w:rsidR="00F45040" w:rsidRPr="00730724" w:rsidRDefault="00F45040" w:rsidP="00F45040">
      <w:pPr>
        <w:keepLines/>
      </w:pPr>
      <w:r w:rsidRPr="00730724">
        <w:t xml:space="preserve">The Alternate ELPAC aligns with </w:t>
      </w:r>
      <w:r w:rsidR="005D6DA8" w:rsidRPr="00730724">
        <w:t xml:space="preserve">English language development (ELD) standards set out in </w:t>
      </w:r>
      <w:r w:rsidRPr="00730724">
        <w:t xml:space="preserve">the </w:t>
      </w:r>
      <w:r w:rsidR="00E5060D" w:rsidRPr="00730724">
        <w:t xml:space="preserve">2012 </w:t>
      </w:r>
      <w:r w:rsidR="00E5060D" w:rsidRPr="00730724">
        <w:rPr>
          <w:i/>
          <w:iCs/>
        </w:rPr>
        <w:t xml:space="preserve">California English Language Development Standards: Kindergarten Through Grade 12 </w:t>
      </w:r>
      <w:r w:rsidR="00E5060D" w:rsidRPr="00730724">
        <w:t>(</w:t>
      </w:r>
      <w:r w:rsidRPr="00730724">
        <w:rPr>
          <w:rFonts w:eastAsia="Arial"/>
        </w:rPr>
        <w:t>2012 ELD Standards</w:t>
      </w:r>
      <w:r w:rsidR="00E5060D" w:rsidRPr="00730724">
        <w:rPr>
          <w:rFonts w:eastAsia="Arial"/>
        </w:rPr>
        <w:t>)</w:t>
      </w:r>
      <w:r w:rsidRPr="00730724">
        <w:t xml:space="preserve"> via the ELD Connectors. The ELD Connectors offer a reduction in the depth, breadth, and complexity of the standards, as appropriate for students with the most significant cognitive disabilities. In addition to being directed by the 2012 ELD Standards, the ELD Connectors were substantially informed by the ELP level descriptors in the Council of Chief State School Officers’ </w:t>
      </w:r>
      <w:r w:rsidR="00DA1F2C" w:rsidRPr="00730724">
        <w:rPr>
          <w:i/>
          <w:iCs/>
        </w:rPr>
        <w:t>English Language Proficiency (</w:t>
      </w:r>
      <w:r w:rsidRPr="00730724">
        <w:rPr>
          <w:i/>
          <w:iCs/>
        </w:rPr>
        <w:t>ELP</w:t>
      </w:r>
      <w:r w:rsidR="00DA1F2C" w:rsidRPr="00730724">
        <w:rPr>
          <w:i/>
          <w:iCs/>
        </w:rPr>
        <w:t>)</w:t>
      </w:r>
      <w:r w:rsidRPr="00730724">
        <w:rPr>
          <w:i/>
          <w:iCs/>
        </w:rPr>
        <w:t xml:space="preserve"> Standards for English Learners with Significant Cognitive Disabilities</w:t>
      </w:r>
      <w:r w:rsidRPr="00730724">
        <w:t xml:space="preserve"> (2019).</w:t>
      </w:r>
    </w:p>
    <w:p w14:paraId="51494E36" w14:textId="07DBD7B3" w:rsidR="00F45040" w:rsidRPr="00730724" w:rsidRDefault="00F45040" w:rsidP="00F45040">
      <w:pPr>
        <w:keepLines/>
      </w:pPr>
      <w:r w:rsidRPr="00730724">
        <w:t>The Initial Alternate ELPAC will be administered once to eligible students entering the California school system for the first time, in the following grade levels and grade spans:</w:t>
      </w:r>
    </w:p>
    <w:p w14:paraId="044A5672" w14:textId="77777777" w:rsidR="00F45040" w:rsidRPr="00730724" w:rsidRDefault="00F45040" w:rsidP="00410EFB">
      <w:pPr>
        <w:pStyle w:val="bullet"/>
        <w:numPr>
          <w:ilvl w:val="0"/>
          <w:numId w:val="18"/>
        </w:numPr>
        <w:contextualSpacing/>
      </w:pPr>
      <w:r w:rsidRPr="00730724">
        <w:t>Kindergarten</w:t>
      </w:r>
    </w:p>
    <w:p w14:paraId="32E30B50" w14:textId="77777777" w:rsidR="00F45040" w:rsidRPr="00730724" w:rsidRDefault="00F45040" w:rsidP="00410EFB">
      <w:pPr>
        <w:pStyle w:val="bullet"/>
        <w:numPr>
          <w:ilvl w:val="0"/>
          <w:numId w:val="18"/>
        </w:numPr>
        <w:contextualSpacing/>
      </w:pPr>
      <w:r w:rsidRPr="00730724">
        <w:t>One</w:t>
      </w:r>
    </w:p>
    <w:p w14:paraId="4B35C2DF" w14:textId="77777777" w:rsidR="00F45040" w:rsidRPr="00730724" w:rsidRDefault="00F45040" w:rsidP="00410EFB">
      <w:pPr>
        <w:pStyle w:val="bullet"/>
        <w:numPr>
          <w:ilvl w:val="0"/>
          <w:numId w:val="18"/>
        </w:numPr>
        <w:contextualSpacing/>
      </w:pPr>
      <w:r w:rsidRPr="00730724">
        <w:t>Two</w:t>
      </w:r>
    </w:p>
    <w:p w14:paraId="6881B170" w14:textId="77777777" w:rsidR="00F45040" w:rsidRPr="00730724" w:rsidRDefault="00F45040" w:rsidP="00410EFB">
      <w:pPr>
        <w:pStyle w:val="bullet"/>
        <w:numPr>
          <w:ilvl w:val="0"/>
          <w:numId w:val="18"/>
        </w:numPr>
        <w:contextualSpacing/>
      </w:pPr>
      <w:r w:rsidRPr="00730724">
        <w:t>Three through five</w:t>
      </w:r>
    </w:p>
    <w:p w14:paraId="5280FA04" w14:textId="77777777" w:rsidR="00F45040" w:rsidRPr="00730724" w:rsidRDefault="00F45040" w:rsidP="00410EFB">
      <w:pPr>
        <w:pStyle w:val="bullet"/>
        <w:numPr>
          <w:ilvl w:val="0"/>
          <w:numId w:val="18"/>
        </w:numPr>
        <w:contextualSpacing/>
      </w:pPr>
      <w:r w:rsidRPr="00730724">
        <w:t>Six through eight</w:t>
      </w:r>
    </w:p>
    <w:p w14:paraId="39044D9C" w14:textId="77777777" w:rsidR="00F45040" w:rsidRPr="00730724" w:rsidRDefault="00F45040" w:rsidP="00410EFB">
      <w:pPr>
        <w:pStyle w:val="bullet"/>
        <w:numPr>
          <w:ilvl w:val="0"/>
          <w:numId w:val="18"/>
        </w:numPr>
      </w:pPr>
      <w:r w:rsidRPr="00730724">
        <w:t>Nine through twelve</w:t>
      </w:r>
    </w:p>
    <w:p w14:paraId="7522318F" w14:textId="03379A1C" w:rsidR="00F45040" w:rsidRPr="00730724" w:rsidRDefault="00F45040" w:rsidP="00F45040">
      <w:r w:rsidRPr="00730724">
        <w:t>The Summative Alternate ELPAC will be administered annually to eligible English learner students in the spring in the following grade levels and grade spans:</w:t>
      </w:r>
    </w:p>
    <w:p w14:paraId="3BD43DA0" w14:textId="77777777" w:rsidR="00F45040" w:rsidRPr="00730724" w:rsidRDefault="00F45040" w:rsidP="00410EFB">
      <w:pPr>
        <w:pStyle w:val="bullet"/>
        <w:keepNext/>
        <w:numPr>
          <w:ilvl w:val="0"/>
          <w:numId w:val="18"/>
        </w:numPr>
        <w:contextualSpacing/>
      </w:pPr>
      <w:r w:rsidRPr="00730724">
        <w:t>Kindergarten</w:t>
      </w:r>
    </w:p>
    <w:p w14:paraId="584CF492" w14:textId="77777777" w:rsidR="00F45040" w:rsidRPr="00730724" w:rsidRDefault="00F45040" w:rsidP="00410EFB">
      <w:pPr>
        <w:pStyle w:val="bullet"/>
        <w:keepNext/>
        <w:numPr>
          <w:ilvl w:val="0"/>
          <w:numId w:val="18"/>
        </w:numPr>
        <w:contextualSpacing/>
      </w:pPr>
      <w:r w:rsidRPr="00730724">
        <w:t>One</w:t>
      </w:r>
    </w:p>
    <w:p w14:paraId="1B4F6FE4" w14:textId="77777777" w:rsidR="00F45040" w:rsidRPr="00730724" w:rsidRDefault="00F45040" w:rsidP="00410EFB">
      <w:pPr>
        <w:pStyle w:val="bullet"/>
        <w:numPr>
          <w:ilvl w:val="0"/>
          <w:numId w:val="18"/>
        </w:numPr>
        <w:contextualSpacing/>
      </w:pPr>
      <w:r w:rsidRPr="00730724">
        <w:t>Two</w:t>
      </w:r>
    </w:p>
    <w:p w14:paraId="5184320D" w14:textId="77777777" w:rsidR="00F45040" w:rsidRPr="00730724" w:rsidRDefault="00F45040" w:rsidP="00410EFB">
      <w:pPr>
        <w:pStyle w:val="bullet"/>
        <w:numPr>
          <w:ilvl w:val="0"/>
          <w:numId w:val="18"/>
        </w:numPr>
        <w:contextualSpacing/>
      </w:pPr>
      <w:r w:rsidRPr="00730724">
        <w:t>Three through five</w:t>
      </w:r>
    </w:p>
    <w:p w14:paraId="57810DB7" w14:textId="77777777" w:rsidR="00F45040" w:rsidRPr="00730724" w:rsidRDefault="00F45040" w:rsidP="00410EFB">
      <w:pPr>
        <w:pStyle w:val="bullet"/>
        <w:keepNext/>
        <w:numPr>
          <w:ilvl w:val="0"/>
          <w:numId w:val="18"/>
        </w:numPr>
        <w:contextualSpacing/>
      </w:pPr>
      <w:r w:rsidRPr="00730724">
        <w:t>Six through eight</w:t>
      </w:r>
    </w:p>
    <w:p w14:paraId="0CF7FC07" w14:textId="77777777" w:rsidR="00F45040" w:rsidRPr="00730724" w:rsidRDefault="00F45040" w:rsidP="00410EFB">
      <w:pPr>
        <w:pStyle w:val="bullet"/>
        <w:numPr>
          <w:ilvl w:val="0"/>
          <w:numId w:val="18"/>
        </w:numPr>
        <w:contextualSpacing/>
      </w:pPr>
      <w:r w:rsidRPr="00730724">
        <w:t>Nine and ten</w:t>
      </w:r>
    </w:p>
    <w:p w14:paraId="208C4427" w14:textId="77777777" w:rsidR="00F45040" w:rsidRPr="00730724" w:rsidRDefault="00F45040" w:rsidP="00410EFB">
      <w:pPr>
        <w:pStyle w:val="bullet"/>
        <w:numPr>
          <w:ilvl w:val="0"/>
          <w:numId w:val="18"/>
        </w:numPr>
        <w:contextualSpacing/>
      </w:pPr>
      <w:r w:rsidRPr="00730724">
        <w:t>Eleven and twelve</w:t>
      </w:r>
    </w:p>
    <w:p w14:paraId="4B3663E4" w14:textId="3EAD8489" w:rsidR="00D94CA5" w:rsidRPr="00730724" w:rsidRDefault="00256461" w:rsidP="00D94CA5">
      <w:r w:rsidRPr="00730724">
        <w:t xml:space="preserve">The </w:t>
      </w:r>
      <w:r w:rsidR="004A2C8D" w:rsidRPr="00730724">
        <w:t>Alternate ELPAC</w:t>
      </w:r>
      <w:r w:rsidRPr="00730724">
        <w:t xml:space="preserve"> will report </w:t>
      </w:r>
      <w:r w:rsidR="00D94CA5" w:rsidRPr="00730724">
        <w:t>three</w:t>
      </w:r>
      <w:r w:rsidRPr="00730724">
        <w:t xml:space="preserve"> </w:t>
      </w:r>
      <w:r w:rsidR="00D94CA5" w:rsidRPr="00730724">
        <w:t>performance</w:t>
      </w:r>
      <w:r w:rsidRPr="00730724">
        <w:t xml:space="preserve"> levels—Level 1 through </w:t>
      </w:r>
      <w:r w:rsidR="00AF45EC" w:rsidRPr="00730724">
        <w:t xml:space="preserve">Level </w:t>
      </w:r>
      <w:r w:rsidR="00D94CA5" w:rsidRPr="00730724">
        <w:t>3</w:t>
      </w:r>
      <w:r w:rsidRPr="00730724">
        <w:t xml:space="preserve">. </w:t>
      </w:r>
      <w:r w:rsidR="00560459" w:rsidRPr="00730724">
        <w:t xml:space="preserve">These are described by </w:t>
      </w:r>
      <w:r w:rsidR="00AF66CA" w:rsidRPr="00730724">
        <w:t>performance level descriptor</w:t>
      </w:r>
      <w:r w:rsidR="00560459" w:rsidRPr="00730724">
        <w:t>s (</w:t>
      </w:r>
      <w:r w:rsidR="00AF66CA" w:rsidRPr="00730724">
        <w:t>PLD</w:t>
      </w:r>
      <w:r w:rsidR="00560459" w:rsidRPr="00730724">
        <w:t xml:space="preserve">s) of four types: general </w:t>
      </w:r>
      <w:r w:rsidR="00AF66CA" w:rsidRPr="00730724">
        <w:t>PLD</w:t>
      </w:r>
      <w:r w:rsidR="00560459" w:rsidRPr="00730724">
        <w:t xml:space="preserve">s, range </w:t>
      </w:r>
      <w:r w:rsidR="00AF66CA" w:rsidRPr="00730724">
        <w:lastRenderedPageBreak/>
        <w:t>PLD</w:t>
      </w:r>
      <w:r w:rsidR="00560459" w:rsidRPr="00730724">
        <w:t xml:space="preserve">s, threshold </w:t>
      </w:r>
      <w:r w:rsidR="00AF66CA" w:rsidRPr="00730724">
        <w:t>PLD</w:t>
      </w:r>
      <w:r w:rsidR="00560459" w:rsidRPr="00730724">
        <w:t xml:space="preserve">s, and reporting </w:t>
      </w:r>
      <w:r w:rsidR="00AF66CA" w:rsidRPr="00730724">
        <w:t>PLD</w:t>
      </w:r>
      <w:r w:rsidR="00560459" w:rsidRPr="00730724">
        <w:t xml:space="preserve">s. </w:t>
      </w:r>
      <w:r w:rsidRPr="002A70A2">
        <w:t xml:space="preserve">Prior to the standard setting, </w:t>
      </w:r>
      <w:r w:rsidR="004A2C8D" w:rsidRPr="002A70A2">
        <w:t>Alternate ELPAC</w:t>
      </w:r>
      <w:r w:rsidRPr="002A70A2">
        <w:t xml:space="preserve"> general </w:t>
      </w:r>
      <w:r w:rsidR="00AF66CA" w:rsidRPr="002A70A2">
        <w:t>PLD</w:t>
      </w:r>
      <w:r w:rsidRPr="002A70A2">
        <w:t xml:space="preserve">s were presented and approved at the </w:t>
      </w:r>
      <w:r w:rsidR="00D94CA5" w:rsidRPr="002A70A2">
        <w:t>May 2019</w:t>
      </w:r>
      <w:r w:rsidRPr="002A70A2">
        <w:t xml:space="preserve"> State Board of Education (SBE) meeting</w:t>
      </w:r>
      <w:r w:rsidR="00D94CA5" w:rsidRPr="002A70A2">
        <w:t xml:space="preserve">, as listed in the </w:t>
      </w:r>
      <w:hyperlink r:id="rId15" w:tooltip="Proposed High-Level Test Design for the Alternate ELPAC" w:history="1">
        <w:r w:rsidR="00CC3B4B" w:rsidRPr="002A70A2">
          <w:rPr>
            <w:rStyle w:val="Hyperlink"/>
          </w:rPr>
          <w:t>https://www.cde.ca.gov/ta/tg/ep/documents/proposedhltdaltelpac.pdf</w:t>
        </w:r>
      </w:hyperlink>
      <w:r w:rsidRPr="002A70A2">
        <w:t>.</w:t>
      </w:r>
      <w:r w:rsidR="00A546CC" w:rsidRPr="00730724">
        <w:t xml:space="preserve"> </w:t>
      </w:r>
      <w:r w:rsidR="00D94CA5" w:rsidRPr="00730724">
        <w:t>These general, or policy, PLDs convey the degree of a student’s ELP using three levels: Novice English Learner (Level 1), Intermediate English Learner (Level 2), and Fluent English Proficient (Level 3).</w:t>
      </w:r>
    </w:p>
    <w:p w14:paraId="4097E06D" w14:textId="42C68DE3" w:rsidR="001672CC" w:rsidRPr="00730724" w:rsidRDefault="00D94CA5" w:rsidP="00D94CA5">
      <w:r w:rsidRPr="00730724">
        <w:t xml:space="preserve">In fall 2020, range PLDs were reviewed by California educators and approved by the </w:t>
      </w:r>
      <w:r w:rsidR="008415E8" w:rsidRPr="00730724">
        <w:t>California Department of Education (</w:t>
      </w:r>
      <w:r w:rsidRPr="00730724">
        <w:t>CDE</w:t>
      </w:r>
      <w:r w:rsidR="008415E8" w:rsidRPr="00730724">
        <w:t>)</w:t>
      </w:r>
      <w:r w:rsidRPr="00730724">
        <w:t xml:space="preserve">. </w:t>
      </w:r>
      <w:r w:rsidR="00F45040" w:rsidRPr="00730724">
        <w:t xml:space="preserve">Range PLDs further describe what students at each level know and can do. </w:t>
      </w:r>
      <w:r w:rsidR="0043103D" w:rsidRPr="00730724">
        <w:t xml:space="preserve">As </w:t>
      </w:r>
      <w:r w:rsidR="00EA3B57" w:rsidRPr="00730724">
        <w:t xml:space="preserve">one of the most critical </w:t>
      </w:r>
      <w:r w:rsidR="0043103D" w:rsidRPr="00730724">
        <w:t>part</w:t>
      </w:r>
      <w:r w:rsidR="009967A9" w:rsidRPr="00730724">
        <w:t>s</w:t>
      </w:r>
      <w:r w:rsidR="0043103D" w:rsidRPr="00730724">
        <w:t xml:space="preserve"> of the standard setting process, participants referred to the range </w:t>
      </w:r>
      <w:r w:rsidR="00AF66CA" w:rsidRPr="00730724">
        <w:t>PLD</w:t>
      </w:r>
      <w:r w:rsidR="0043103D" w:rsidRPr="00730724">
        <w:t>s to define the threshold</w:t>
      </w:r>
      <w:r w:rsidR="003D71C1" w:rsidRPr="00730724">
        <w:t xml:space="preserve"> </w:t>
      </w:r>
      <w:r w:rsidR="00AF66CA" w:rsidRPr="00730724">
        <w:t>PLD</w:t>
      </w:r>
      <w:r w:rsidR="003D71C1" w:rsidRPr="00730724">
        <w:t xml:space="preserve">s, which is the set of </w:t>
      </w:r>
      <w:r w:rsidR="00F45040" w:rsidRPr="00730724">
        <w:t xml:space="preserve">knowledge, skills, and abilities </w:t>
      </w:r>
      <w:r w:rsidR="003D71C1" w:rsidRPr="00730724">
        <w:t>expected of</w:t>
      </w:r>
      <w:r w:rsidR="0043103D" w:rsidRPr="00730724">
        <w:t xml:space="preserve"> </w:t>
      </w:r>
      <w:r w:rsidRPr="00472989">
        <w:rPr>
          <w:iCs/>
        </w:rPr>
        <w:t>threshol</w:t>
      </w:r>
      <w:r w:rsidR="00F45040" w:rsidRPr="00472989">
        <w:rPr>
          <w:iCs/>
        </w:rPr>
        <w:t>d</w:t>
      </w:r>
      <w:r w:rsidR="003D71C1" w:rsidRPr="00472989">
        <w:rPr>
          <w:iCs/>
        </w:rPr>
        <w:t xml:space="preserve"> </w:t>
      </w:r>
      <w:r w:rsidR="0043103D" w:rsidRPr="00472989">
        <w:rPr>
          <w:iCs/>
        </w:rPr>
        <w:t>students</w:t>
      </w:r>
      <w:r w:rsidR="0043103D" w:rsidRPr="00730724">
        <w:t xml:space="preserve"> </w:t>
      </w:r>
      <w:r w:rsidR="003D71C1" w:rsidRPr="00730724">
        <w:t>who are at the entry</w:t>
      </w:r>
      <w:r w:rsidR="007A706A" w:rsidRPr="00730724">
        <w:t xml:space="preserve"> </w:t>
      </w:r>
      <w:r w:rsidR="003D71C1" w:rsidRPr="00730724">
        <w:t>point of</w:t>
      </w:r>
      <w:r w:rsidR="0043103D" w:rsidRPr="00730724">
        <w:t xml:space="preserve"> each </w:t>
      </w:r>
      <w:r w:rsidR="00AF66CA" w:rsidRPr="00730724">
        <w:t>performance</w:t>
      </w:r>
      <w:r w:rsidR="0043103D" w:rsidRPr="00730724">
        <w:t xml:space="preserve"> level</w:t>
      </w:r>
      <w:r w:rsidR="00F45040" w:rsidRPr="00730724">
        <w:t xml:space="preserve"> for each grade level or grade span assessed.</w:t>
      </w:r>
    </w:p>
    <w:p w14:paraId="1D89986E" w14:textId="16521A53" w:rsidR="001672CC" w:rsidRPr="00730724" w:rsidRDefault="001672CC" w:rsidP="001672CC">
      <w:r w:rsidRPr="00730724">
        <w:t xml:space="preserve">The reporting </w:t>
      </w:r>
      <w:r w:rsidR="00AF66CA" w:rsidRPr="00730724">
        <w:t>PLD</w:t>
      </w:r>
      <w:r w:rsidRPr="00730724">
        <w:t xml:space="preserve">s </w:t>
      </w:r>
      <w:r w:rsidR="00801127" w:rsidRPr="00730724">
        <w:t xml:space="preserve">provide descriptions of the </w:t>
      </w:r>
      <w:r w:rsidR="00AF66CA" w:rsidRPr="00730724">
        <w:t xml:space="preserve">performance </w:t>
      </w:r>
      <w:r w:rsidR="00801127" w:rsidRPr="00730724">
        <w:t xml:space="preserve">levels on the student score reports; they </w:t>
      </w:r>
      <w:r w:rsidR="00256461" w:rsidRPr="00730724">
        <w:t xml:space="preserve">are developed based on both the general and </w:t>
      </w:r>
      <w:r w:rsidR="00183225" w:rsidRPr="00730724">
        <w:t>r</w:t>
      </w:r>
      <w:r w:rsidR="00256461" w:rsidRPr="00730724">
        <w:t xml:space="preserve">ange </w:t>
      </w:r>
      <w:r w:rsidR="00AF66CA" w:rsidRPr="00730724">
        <w:t>PLD</w:t>
      </w:r>
      <w:r w:rsidR="00801127" w:rsidRPr="00730724">
        <w:t>s</w:t>
      </w:r>
      <w:r w:rsidR="00256461" w:rsidRPr="00730724">
        <w:t>.</w:t>
      </w:r>
      <w:r w:rsidR="00A546CC" w:rsidRPr="00730724">
        <w:t xml:space="preserve"> </w:t>
      </w:r>
      <w:r w:rsidR="00256461" w:rsidRPr="00730724">
        <w:t xml:space="preserve">Reporting </w:t>
      </w:r>
      <w:r w:rsidR="00AF66CA" w:rsidRPr="00730724">
        <w:t>PLD</w:t>
      </w:r>
      <w:r w:rsidR="00256461" w:rsidRPr="00730724">
        <w:t xml:space="preserve">s </w:t>
      </w:r>
      <w:r w:rsidRPr="00730724">
        <w:t xml:space="preserve">will be finalized in </w:t>
      </w:r>
      <w:r w:rsidR="003748B0" w:rsidRPr="00730724">
        <w:t xml:space="preserve">January </w:t>
      </w:r>
      <w:r w:rsidRPr="00730724">
        <w:t>20</w:t>
      </w:r>
      <w:r w:rsidR="00F45040" w:rsidRPr="00730724">
        <w:t>22</w:t>
      </w:r>
      <w:r w:rsidRPr="00730724">
        <w:t>.</w:t>
      </w:r>
    </w:p>
    <w:p w14:paraId="57BD6D6A" w14:textId="5089FF20" w:rsidR="00E67CB2" w:rsidRPr="00730724" w:rsidRDefault="007308C6" w:rsidP="00CE2961">
      <w:r w:rsidRPr="00730724">
        <w:t>In February 2020, t</w:t>
      </w:r>
      <w:r w:rsidR="005104AA" w:rsidRPr="00730724">
        <w:t>o develop threshold</w:t>
      </w:r>
      <w:r w:rsidR="00663B36" w:rsidRPr="00730724">
        <w:t>-</w:t>
      </w:r>
      <w:r w:rsidR="005104AA" w:rsidRPr="00730724">
        <w:t xml:space="preserve">score recommendations, </w:t>
      </w:r>
      <w:r w:rsidR="00CC3C0E" w:rsidRPr="00730724">
        <w:t xml:space="preserve">ETS </w:t>
      </w:r>
      <w:r w:rsidR="00CE2961" w:rsidRPr="00730724">
        <w:t xml:space="preserve">conducted </w:t>
      </w:r>
      <w:r w:rsidR="00275BA9" w:rsidRPr="00730724">
        <w:t xml:space="preserve">a </w:t>
      </w:r>
      <w:r w:rsidR="00A40FBE" w:rsidRPr="00730724">
        <w:t>standard setting</w:t>
      </w:r>
      <w:r w:rsidR="00CE2961" w:rsidRPr="00730724">
        <w:t xml:space="preserve"> workshop </w:t>
      </w:r>
      <w:r w:rsidR="004A63D9" w:rsidRPr="00730724">
        <w:t xml:space="preserve">for the </w:t>
      </w:r>
      <w:r w:rsidR="004A2C8D" w:rsidRPr="00730724">
        <w:t>Alternate ELPAC</w:t>
      </w:r>
      <w:r w:rsidR="004A63D9" w:rsidRPr="00730724">
        <w:t xml:space="preserve"> </w:t>
      </w:r>
      <w:r w:rsidR="006052BB" w:rsidRPr="00730724">
        <w:t xml:space="preserve">using Zoom and other </w:t>
      </w:r>
      <w:r w:rsidR="00B50B4F" w:rsidRPr="00730724">
        <w:t xml:space="preserve">remote </w:t>
      </w:r>
      <w:r w:rsidR="00A2727F" w:rsidRPr="00730724">
        <w:t>applications</w:t>
      </w:r>
      <w:r w:rsidR="00F45040" w:rsidRPr="00730724">
        <w:t xml:space="preserve">. </w:t>
      </w:r>
      <w:r w:rsidR="00E67CB2" w:rsidRPr="00730724">
        <w:rPr>
          <w:rFonts w:eastAsia="Times New Roman"/>
          <w:color w:val="151515"/>
          <w:szCs w:val="22"/>
        </w:rPr>
        <w:t xml:space="preserve">All </w:t>
      </w:r>
      <w:r w:rsidR="001672CC" w:rsidRPr="00730724">
        <w:rPr>
          <w:rFonts w:eastAsia="Times New Roman"/>
          <w:color w:val="151515"/>
          <w:szCs w:val="22"/>
        </w:rPr>
        <w:t xml:space="preserve">items in the </w:t>
      </w:r>
      <w:r w:rsidR="004A2C8D" w:rsidRPr="00730724">
        <w:rPr>
          <w:rFonts w:eastAsia="Times New Roman"/>
          <w:color w:val="151515"/>
          <w:szCs w:val="22"/>
        </w:rPr>
        <w:t>Alternate ELPAC</w:t>
      </w:r>
      <w:r w:rsidR="001672CC" w:rsidRPr="00730724">
        <w:rPr>
          <w:rFonts w:eastAsia="Times New Roman"/>
          <w:color w:val="151515"/>
          <w:szCs w:val="22"/>
        </w:rPr>
        <w:t xml:space="preserve"> item pool</w:t>
      </w:r>
      <w:r w:rsidR="00E67CB2" w:rsidRPr="00730724">
        <w:rPr>
          <w:rFonts w:eastAsia="Times New Roman"/>
          <w:color w:val="151515"/>
          <w:szCs w:val="22"/>
        </w:rPr>
        <w:t xml:space="preserve"> were considered in the process of standard setting. </w:t>
      </w:r>
      <w:r w:rsidR="00CE2961" w:rsidRPr="00730724">
        <w:t xml:space="preserve">The </w:t>
      </w:r>
      <w:r w:rsidR="001672CC" w:rsidRPr="00730724">
        <w:t xml:space="preserve">Modified </w:t>
      </w:r>
      <w:proofErr w:type="spellStart"/>
      <w:r w:rsidR="001672CC" w:rsidRPr="00730724">
        <w:t>Angoff</w:t>
      </w:r>
      <w:proofErr w:type="spellEnd"/>
      <w:r w:rsidR="001672CC" w:rsidRPr="00730724">
        <w:t xml:space="preserve"> and Extended </w:t>
      </w:r>
      <w:proofErr w:type="spellStart"/>
      <w:r w:rsidR="001672CC" w:rsidRPr="00730724">
        <w:t>Angoff</w:t>
      </w:r>
      <w:proofErr w:type="spellEnd"/>
      <w:r w:rsidR="00CE2961" w:rsidRPr="00730724">
        <w:t xml:space="preserve"> </w:t>
      </w:r>
      <w:r w:rsidR="00A40FBE" w:rsidRPr="00730724">
        <w:t>standard setting</w:t>
      </w:r>
      <w:r w:rsidR="00CE2961" w:rsidRPr="00730724">
        <w:t xml:space="preserve"> method</w:t>
      </w:r>
      <w:r w:rsidR="001672CC" w:rsidRPr="00730724">
        <w:t>s</w:t>
      </w:r>
      <w:r w:rsidR="00CE2961" w:rsidRPr="00730724">
        <w:t xml:space="preserve"> w</w:t>
      </w:r>
      <w:r w:rsidR="001672CC" w:rsidRPr="00730724">
        <w:t>ere</w:t>
      </w:r>
      <w:r w:rsidR="00CE2961" w:rsidRPr="00730724">
        <w:t xml:space="preserve"> applied</w:t>
      </w:r>
      <w:r w:rsidR="001672CC" w:rsidRPr="00730724">
        <w:t>, as appropriate</w:t>
      </w:r>
      <w:r w:rsidR="00E67CB2" w:rsidRPr="00730724">
        <w:t>.</w:t>
      </w:r>
      <w:r w:rsidRPr="00730724">
        <w:t xml:space="preserve"> A standard setting plan was approved by the CDE on July 26, 2019, in preparation for the meetings.</w:t>
      </w:r>
    </w:p>
    <w:p w14:paraId="191B5C78" w14:textId="0DE23018" w:rsidR="00CE2961" w:rsidRPr="00730724" w:rsidRDefault="00AB2D16" w:rsidP="00DA08FB">
      <w:r w:rsidRPr="00730724">
        <w:t>For eac</w:t>
      </w:r>
      <w:r w:rsidR="001672CC" w:rsidRPr="00730724">
        <w:t xml:space="preserve">h </w:t>
      </w:r>
      <w:r w:rsidRPr="00730724">
        <w:t>grade</w:t>
      </w:r>
      <w:r w:rsidR="007308C6" w:rsidRPr="00730724">
        <w:t xml:space="preserve"> level or grade span</w:t>
      </w:r>
      <w:r w:rsidRPr="00730724">
        <w:t xml:space="preserve">, the </w:t>
      </w:r>
      <w:r w:rsidR="00A40FBE" w:rsidRPr="00730724">
        <w:t>standard setting</w:t>
      </w:r>
      <w:r w:rsidRPr="00730724">
        <w:t xml:space="preserve"> panel recommended threshold scores to indicate the score that must be earned for a student to reach the beginning (i.e., threshold) of </w:t>
      </w:r>
      <w:r w:rsidR="00F45040" w:rsidRPr="00730724">
        <w:t>two</w:t>
      </w:r>
      <w:r w:rsidRPr="00730724">
        <w:t xml:space="preserve"> </w:t>
      </w:r>
      <w:r w:rsidR="00841AF2" w:rsidRPr="00730724">
        <w:t xml:space="preserve">of the </w:t>
      </w:r>
      <w:r w:rsidR="00F45040" w:rsidRPr="00730724">
        <w:t>three</w:t>
      </w:r>
      <w:r w:rsidR="0011557E" w:rsidRPr="00730724">
        <w:t xml:space="preserve"> </w:t>
      </w:r>
      <w:r w:rsidR="00F45040" w:rsidRPr="00730724">
        <w:t>performance</w:t>
      </w:r>
      <w:r w:rsidR="00FE7994" w:rsidRPr="00730724">
        <w:t xml:space="preserve"> </w:t>
      </w:r>
      <w:r w:rsidRPr="00730724">
        <w:t>levels</w:t>
      </w:r>
      <w:r w:rsidR="00841AF2" w:rsidRPr="00730724">
        <w:t xml:space="preserve"> (</w:t>
      </w:r>
      <w:r w:rsidR="00DC191B" w:rsidRPr="00730724">
        <w:t>Level 2</w:t>
      </w:r>
      <w:r w:rsidR="00F45040" w:rsidRPr="00730724">
        <w:t xml:space="preserve"> </w:t>
      </w:r>
      <w:r w:rsidR="0011557E" w:rsidRPr="00730724">
        <w:t xml:space="preserve">and </w:t>
      </w:r>
      <w:r w:rsidR="003F2CB7" w:rsidRPr="00730724">
        <w:t xml:space="preserve">Level </w:t>
      </w:r>
      <w:r w:rsidR="00F45040" w:rsidRPr="00730724">
        <w:t>3</w:t>
      </w:r>
      <w:r w:rsidR="00841AF2" w:rsidRPr="00730724">
        <w:t>)</w:t>
      </w:r>
      <w:r w:rsidR="00A638FF" w:rsidRPr="00730724">
        <w:t xml:space="preserve"> for the </w:t>
      </w:r>
      <w:r w:rsidR="004A2C8D" w:rsidRPr="00730724">
        <w:t>Alternate ELPAC</w:t>
      </w:r>
      <w:r w:rsidR="00A638FF" w:rsidRPr="00730724">
        <w:t xml:space="preserve"> total sco</w:t>
      </w:r>
      <w:r w:rsidR="005104AA" w:rsidRPr="00730724">
        <w:t>re</w:t>
      </w:r>
      <w:r w:rsidRPr="00730724">
        <w:t xml:space="preserve">. California educators utilized </w:t>
      </w:r>
      <w:r w:rsidR="009A21C7" w:rsidRPr="00730724">
        <w:t>the ELD Connectors</w:t>
      </w:r>
      <w:r w:rsidR="00F3570A" w:rsidRPr="00730724">
        <w:t>,</w:t>
      </w:r>
      <w:r w:rsidR="00A054B5" w:rsidRPr="00730724">
        <w:t xml:space="preserve"> </w:t>
      </w:r>
      <w:r w:rsidRPr="00730724">
        <w:t xml:space="preserve">the </w:t>
      </w:r>
      <w:r w:rsidR="004A2C8D" w:rsidRPr="00730724">
        <w:t>Alternate ELPAC</w:t>
      </w:r>
      <w:r w:rsidRPr="00730724">
        <w:t xml:space="preserve"> </w:t>
      </w:r>
      <w:r w:rsidR="00215023" w:rsidRPr="00730724">
        <w:t>G</w:t>
      </w:r>
      <w:r w:rsidRPr="00730724">
        <w:t xml:space="preserve">eneral </w:t>
      </w:r>
      <w:r w:rsidR="00AF66CA" w:rsidRPr="00730724">
        <w:t>PLD</w:t>
      </w:r>
      <w:r w:rsidRPr="00730724">
        <w:t xml:space="preserve">s </w:t>
      </w:r>
      <w:r w:rsidR="00F91011" w:rsidRPr="00730724">
        <w:t>(</w:t>
      </w:r>
      <w:r w:rsidR="006C4EE4" w:rsidRPr="00730724">
        <w:t>CD</w:t>
      </w:r>
      <w:r w:rsidR="00025E01" w:rsidRPr="00730724">
        <w:t>E</w:t>
      </w:r>
      <w:r w:rsidR="00593FC4" w:rsidRPr="00730724">
        <w:t>,</w:t>
      </w:r>
      <w:r w:rsidR="00025E01" w:rsidRPr="00730724">
        <w:t xml:space="preserve"> 201</w:t>
      </w:r>
      <w:r w:rsidR="009A21C7" w:rsidRPr="00730724">
        <w:t>9</w:t>
      </w:r>
      <w:r w:rsidR="00F91011" w:rsidRPr="00730724">
        <w:t>)</w:t>
      </w:r>
      <w:r w:rsidR="00593FC4" w:rsidRPr="00730724">
        <w:t>,</w:t>
      </w:r>
      <w:r w:rsidR="00A054B5" w:rsidRPr="00730724">
        <w:t xml:space="preserve"> and the</w:t>
      </w:r>
      <w:r w:rsidR="00025E01" w:rsidRPr="00730724">
        <w:t xml:space="preserve"> </w:t>
      </w:r>
      <w:r w:rsidR="001672CC" w:rsidRPr="00730724">
        <w:t xml:space="preserve">range </w:t>
      </w:r>
      <w:r w:rsidR="00AF66CA" w:rsidRPr="00730724">
        <w:t>PLD</w:t>
      </w:r>
      <w:r w:rsidR="00516C53" w:rsidRPr="00730724">
        <w:t>s</w:t>
      </w:r>
      <w:r w:rsidR="00A054B5" w:rsidRPr="00730724">
        <w:t>.</w:t>
      </w:r>
    </w:p>
    <w:p w14:paraId="49B71CB8" w14:textId="77777777" w:rsidR="00CE2961" w:rsidRPr="00730724" w:rsidRDefault="00CE2961" w:rsidP="00CE2961">
      <w:r w:rsidRPr="00730724">
        <w:t>This document provides the following information:</w:t>
      </w:r>
    </w:p>
    <w:p w14:paraId="10D5905E" w14:textId="77777777" w:rsidR="00CE2961" w:rsidRPr="00730724" w:rsidRDefault="00CE2961" w:rsidP="00CE2961">
      <w:pPr>
        <w:pStyle w:val="bullet"/>
        <w:rPr>
          <w:snapToGrid w:val="0"/>
        </w:rPr>
      </w:pPr>
      <w:r w:rsidRPr="00730724">
        <w:rPr>
          <w:snapToGrid w:val="0"/>
        </w:rPr>
        <w:t xml:space="preserve">The purpose of the </w:t>
      </w:r>
      <w:r w:rsidR="00A40FBE" w:rsidRPr="00730724">
        <w:rPr>
          <w:snapToGrid w:val="0"/>
        </w:rPr>
        <w:t>standard setting</w:t>
      </w:r>
      <w:r w:rsidRPr="00730724">
        <w:rPr>
          <w:snapToGrid w:val="0"/>
        </w:rPr>
        <w:t xml:space="preserve"> workshop and a discussion of the work conducted prior to the workshop</w:t>
      </w:r>
    </w:p>
    <w:p w14:paraId="6C103199" w14:textId="77777777" w:rsidR="0011200F" w:rsidRPr="00730724" w:rsidRDefault="00DC2967" w:rsidP="00CE2961">
      <w:pPr>
        <w:pStyle w:val="bullet"/>
        <w:rPr>
          <w:snapToGrid w:val="0"/>
        </w:rPr>
      </w:pPr>
      <w:r w:rsidRPr="00730724">
        <w:rPr>
          <w:snapToGrid w:val="0"/>
        </w:rPr>
        <w:t>An o</w:t>
      </w:r>
      <w:r w:rsidR="00DC191B" w:rsidRPr="00730724">
        <w:rPr>
          <w:snapToGrid w:val="0"/>
        </w:rPr>
        <w:t xml:space="preserve">verview of the </w:t>
      </w:r>
      <w:r w:rsidR="00A40FBE" w:rsidRPr="00730724">
        <w:rPr>
          <w:snapToGrid w:val="0"/>
        </w:rPr>
        <w:t>standard setting</w:t>
      </w:r>
      <w:r w:rsidR="00CE2961" w:rsidRPr="00730724">
        <w:rPr>
          <w:snapToGrid w:val="0"/>
        </w:rPr>
        <w:t xml:space="preserve"> method</w:t>
      </w:r>
      <w:r w:rsidR="007E6E97" w:rsidRPr="00730724">
        <w:rPr>
          <w:snapToGrid w:val="0"/>
        </w:rPr>
        <w:t>s</w:t>
      </w:r>
      <w:r w:rsidR="00CE2961" w:rsidRPr="00730724">
        <w:rPr>
          <w:snapToGrid w:val="0"/>
        </w:rPr>
        <w:t xml:space="preserve"> implemented</w:t>
      </w:r>
      <w:r w:rsidR="00F91011" w:rsidRPr="00730724">
        <w:rPr>
          <w:snapToGrid w:val="0"/>
        </w:rPr>
        <w:t xml:space="preserve">, including </w:t>
      </w:r>
      <w:r w:rsidR="00CE2961" w:rsidRPr="00730724">
        <w:rPr>
          <w:snapToGrid w:val="0"/>
        </w:rPr>
        <w:t>discussion</w:t>
      </w:r>
      <w:r w:rsidR="00F91011" w:rsidRPr="00730724">
        <w:rPr>
          <w:snapToGrid w:val="0"/>
        </w:rPr>
        <w:t>s</w:t>
      </w:r>
      <w:r w:rsidR="00CE2961" w:rsidRPr="00730724">
        <w:rPr>
          <w:snapToGrid w:val="0"/>
        </w:rPr>
        <w:t xml:space="preserve"> of the </w:t>
      </w:r>
      <w:r w:rsidR="001672CC" w:rsidRPr="00730724">
        <w:rPr>
          <w:snapToGrid w:val="0"/>
        </w:rPr>
        <w:t xml:space="preserve">Modified and Extended </w:t>
      </w:r>
      <w:proofErr w:type="spellStart"/>
      <w:r w:rsidR="001672CC" w:rsidRPr="00730724">
        <w:rPr>
          <w:snapToGrid w:val="0"/>
        </w:rPr>
        <w:t>Angoff</w:t>
      </w:r>
      <w:proofErr w:type="spellEnd"/>
      <w:r w:rsidR="00C14C32" w:rsidRPr="00730724">
        <w:rPr>
          <w:snapToGrid w:val="0"/>
        </w:rPr>
        <w:t xml:space="preserve"> </w:t>
      </w:r>
      <w:r w:rsidR="005104AA" w:rsidRPr="00730724">
        <w:rPr>
          <w:snapToGrid w:val="0"/>
        </w:rPr>
        <w:t>method</w:t>
      </w:r>
      <w:r w:rsidR="00F91011" w:rsidRPr="00730724">
        <w:rPr>
          <w:snapToGrid w:val="0"/>
        </w:rPr>
        <w:t>s</w:t>
      </w:r>
      <w:r w:rsidR="005104AA" w:rsidRPr="00730724">
        <w:rPr>
          <w:snapToGrid w:val="0"/>
        </w:rPr>
        <w:t xml:space="preserve"> used to develop the overall score thresholds</w:t>
      </w:r>
    </w:p>
    <w:p w14:paraId="444BB76A" w14:textId="77777777" w:rsidR="00CE2961" w:rsidRPr="00730724" w:rsidRDefault="00DC2967" w:rsidP="00787526">
      <w:pPr>
        <w:pStyle w:val="bullet"/>
        <w:keepNext/>
        <w:rPr>
          <w:snapToGrid w:val="0"/>
        </w:rPr>
      </w:pPr>
      <w:r w:rsidRPr="00730724">
        <w:rPr>
          <w:snapToGrid w:val="0"/>
        </w:rPr>
        <w:t>A d</w:t>
      </w:r>
      <w:r w:rsidR="00DC191B" w:rsidRPr="00730724">
        <w:rPr>
          <w:snapToGrid w:val="0"/>
        </w:rPr>
        <w:t>escription of the panels and materials</w:t>
      </w:r>
      <w:r w:rsidR="005104AA" w:rsidRPr="00730724">
        <w:rPr>
          <w:snapToGrid w:val="0"/>
        </w:rPr>
        <w:t xml:space="preserve"> used in the</w:t>
      </w:r>
      <w:r w:rsidR="00CE2961" w:rsidRPr="00730724">
        <w:rPr>
          <w:snapToGrid w:val="0"/>
        </w:rPr>
        <w:t xml:space="preserve"> approach,</w:t>
      </w:r>
      <w:r w:rsidRPr="00730724">
        <w:rPr>
          <w:snapToGrid w:val="0"/>
        </w:rPr>
        <w:t xml:space="preserve"> </w:t>
      </w:r>
      <w:r w:rsidR="00D55A6E" w:rsidRPr="00730724">
        <w:rPr>
          <w:snapToGrid w:val="0"/>
        </w:rPr>
        <w:t xml:space="preserve">an </w:t>
      </w:r>
      <w:r w:rsidR="00D1765F" w:rsidRPr="00730724">
        <w:rPr>
          <w:snapToGrid w:val="0"/>
        </w:rPr>
        <w:t>overview</w:t>
      </w:r>
      <w:r w:rsidRPr="00730724">
        <w:rPr>
          <w:snapToGrid w:val="0"/>
        </w:rPr>
        <w:t xml:space="preserve"> of</w:t>
      </w:r>
      <w:r w:rsidR="00CE2961" w:rsidRPr="00730724">
        <w:rPr>
          <w:snapToGrid w:val="0"/>
        </w:rPr>
        <w:t xml:space="preserve"> the process befo</w:t>
      </w:r>
      <w:r w:rsidR="0011200F" w:rsidRPr="00730724">
        <w:rPr>
          <w:snapToGrid w:val="0"/>
        </w:rPr>
        <w:t>re and during the workshop</w:t>
      </w:r>
      <w:r w:rsidR="00593FC4" w:rsidRPr="00730724">
        <w:rPr>
          <w:snapToGrid w:val="0"/>
        </w:rPr>
        <w:t>,</w:t>
      </w:r>
      <w:r w:rsidR="0011200F" w:rsidRPr="00730724">
        <w:rPr>
          <w:snapToGrid w:val="0"/>
        </w:rPr>
        <w:t xml:space="preserve"> and a discussion of the training</w:t>
      </w:r>
    </w:p>
    <w:p w14:paraId="27C828AA" w14:textId="2152BD1E" w:rsidR="00CE2961" w:rsidRPr="00730724" w:rsidRDefault="00CE2961" w:rsidP="00CE2961">
      <w:pPr>
        <w:pStyle w:val="bullet"/>
        <w:rPr>
          <w:snapToGrid w:val="0"/>
        </w:rPr>
      </w:pPr>
      <w:r w:rsidRPr="00730724">
        <w:rPr>
          <w:snapToGrid w:val="0"/>
        </w:rPr>
        <w:t>The results, includ</w:t>
      </w:r>
      <w:r w:rsidR="00F91011" w:rsidRPr="00730724">
        <w:rPr>
          <w:snapToGrid w:val="0"/>
        </w:rPr>
        <w:t>ing</w:t>
      </w:r>
      <w:r w:rsidRPr="00730724">
        <w:rPr>
          <w:snapToGrid w:val="0"/>
        </w:rPr>
        <w:t xml:space="preserve"> summary data from the </w:t>
      </w:r>
      <w:r w:rsidR="00E67CB2" w:rsidRPr="00730724">
        <w:rPr>
          <w:snapToGrid w:val="0"/>
        </w:rPr>
        <w:t>panel judgments</w:t>
      </w:r>
      <w:r w:rsidRPr="00730724">
        <w:rPr>
          <w:snapToGrid w:val="0"/>
        </w:rPr>
        <w:t xml:space="preserve"> and evaluations by the panelists</w:t>
      </w:r>
    </w:p>
    <w:p w14:paraId="44CCBC5A" w14:textId="77777777" w:rsidR="00564558" w:rsidRPr="00730724" w:rsidRDefault="00A03367" w:rsidP="0045679E">
      <w:pPr>
        <w:pStyle w:val="Heading3"/>
        <w:pageBreakBefore/>
      </w:pPr>
      <w:bookmarkStart w:id="20" w:name="_Toc216780897"/>
      <w:bookmarkStart w:id="21" w:name="_Toc107300820"/>
      <w:bookmarkEnd w:id="13"/>
      <w:bookmarkEnd w:id="14"/>
      <w:bookmarkEnd w:id="15"/>
      <w:bookmarkEnd w:id="16"/>
      <w:bookmarkEnd w:id="17"/>
      <w:bookmarkEnd w:id="18"/>
      <w:bookmarkEnd w:id="19"/>
      <w:r w:rsidRPr="00730724">
        <w:lastRenderedPageBreak/>
        <w:t xml:space="preserve">Purpose </w:t>
      </w:r>
      <w:r w:rsidR="00DC191B" w:rsidRPr="00730724">
        <w:t xml:space="preserve">and General Description </w:t>
      </w:r>
      <w:r w:rsidRPr="00730724">
        <w:t xml:space="preserve">of the </w:t>
      </w:r>
      <w:r w:rsidR="00A40FBE" w:rsidRPr="00730724">
        <w:t xml:space="preserve">Standard </w:t>
      </w:r>
      <w:r w:rsidR="00AC0A5A" w:rsidRPr="00730724">
        <w:t>S</w:t>
      </w:r>
      <w:r w:rsidR="00A40FBE" w:rsidRPr="00730724">
        <w:t>etting</w:t>
      </w:r>
      <w:r w:rsidR="00564558" w:rsidRPr="00730724">
        <w:t xml:space="preserve"> Workshop</w:t>
      </w:r>
      <w:bookmarkEnd w:id="20"/>
      <w:bookmarkEnd w:id="21"/>
    </w:p>
    <w:p w14:paraId="36CA6EE2" w14:textId="76A4E4B6" w:rsidR="000C30E3" w:rsidRPr="00730724" w:rsidRDefault="005D5D4D" w:rsidP="000C30E3">
      <w:r w:rsidRPr="00730724">
        <w:rPr>
          <w:snapToGrid w:val="0"/>
        </w:rPr>
        <w:t xml:space="preserve">The purpose of standard setting for the </w:t>
      </w:r>
      <w:r w:rsidR="004A2C8D" w:rsidRPr="00730724">
        <w:rPr>
          <w:snapToGrid w:val="0"/>
        </w:rPr>
        <w:t>Alternate ELPAC</w:t>
      </w:r>
      <w:r w:rsidR="00CC2171" w:rsidRPr="00730724">
        <w:rPr>
          <w:snapToGrid w:val="0"/>
          <w:szCs w:val="22"/>
        </w:rPr>
        <w:t xml:space="preserve"> </w:t>
      </w:r>
      <w:r w:rsidR="00317576" w:rsidRPr="00730724">
        <w:t>wa</w:t>
      </w:r>
      <w:r w:rsidRPr="00730724">
        <w:t xml:space="preserve">s </w:t>
      </w:r>
      <w:r w:rsidRPr="00730724">
        <w:rPr>
          <w:snapToGrid w:val="0"/>
        </w:rPr>
        <w:t xml:space="preserve">to collect </w:t>
      </w:r>
      <w:r w:rsidR="000C30E3" w:rsidRPr="00730724">
        <w:rPr>
          <w:snapToGrid w:val="0"/>
        </w:rPr>
        <w:t xml:space="preserve">recommendations for the Alternate ELPAC threshold scores, which are the minimum scores at Level 2 and Level 3 for each grade level and grade span. The CDE </w:t>
      </w:r>
      <w:r w:rsidR="00F27865" w:rsidRPr="00730724">
        <w:rPr>
          <w:snapToGrid w:val="0"/>
        </w:rPr>
        <w:t>and the Technical Advisory Group</w:t>
      </w:r>
      <w:r w:rsidR="000C174B" w:rsidRPr="00730724">
        <w:rPr>
          <w:snapToGrid w:val="0"/>
        </w:rPr>
        <w:t xml:space="preserve"> (TAG)</w:t>
      </w:r>
      <w:r w:rsidR="00F27865" w:rsidRPr="00730724">
        <w:rPr>
          <w:snapToGrid w:val="0"/>
        </w:rPr>
        <w:t xml:space="preserve"> </w:t>
      </w:r>
      <w:r w:rsidR="000C30E3" w:rsidRPr="00730724">
        <w:rPr>
          <w:snapToGrid w:val="0"/>
        </w:rPr>
        <w:t>review</w:t>
      </w:r>
      <w:r w:rsidR="00FE65FF" w:rsidRPr="00730724">
        <w:rPr>
          <w:snapToGrid w:val="0"/>
        </w:rPr>
        <w:t>ed</w:t>
      </w:r>
      <w:r w:rsidR="000C30E3" w:rsidRPr="00730724">
        <w:rPr>
          <w:snapToGrid w:val="0"/>
        </w:rPr>
        <w:t xml:space="preserve"> these recommendations, along with additional data; these and the </w:t>
      </w:r>
      <w:r w:rsidR="002C0D83" w:rsidRPr="00730724">
        <w:rPr>
          <w:snapToGrid w:val="0"/>
        </w:rPr>
        <w:t>State Superintendent of Public Instruction</w:t>
      </w:r>
      <w:r w:rsidR="000C30E3" w:rsidRPr="00730724">
        <w:rPr>
          <w:snapToGrid w:val="0"/>
        </w:rPr>
        <w:t xml:space="preserve"> recommendations </w:t>
      </w:r>
      <w:r w:rsidR="00942872" w:rsidRPr="00730724">
        <w:rPr>
          <w:snapToGrid w:val="0"/>
        </w:rPr>
        <w:t>were</w:t>
      </w:r>
      <w:r w:rsidR="000C30E3" w:rsidRPr="00730724">
        <w:rPr>
          <w:snapToGrid w:val="0"/>
        </w:rPr>
        <w:t xml:space="preserve"> presented to the SBE in May 2022.</w:t>
      </w:r>
    </w:p>
    <w:p w14:paraId="7D62A42E" w14:textId="57F03FBF" w:rsidR="005D5D4D" w:rsidRPr="00730724" w:rsidRDefault="005D5D4D" w:rsidP="00D1765F">
      <w:pPr>
        <w:keepLines/>
        <w:rPr>
          <w:snapToGrid w:val="0"/>
          <w:szCs w:val="22"/>
        </w:rPr>
      </w:pPr>
      <w:r w:rsidRPr="00730724">
        <w:rPr>
          <w:snapToGrid w:val="0"/>
          <w:szCs w:val="22"/>
        </w:rPr>
        <w:t xml:space="preserve">A review of the </w:t>
      </w:r>
      <w:r w:rsidR="00A40FBE" w:rsidRPr="00730724">
        <w:rPr>
          <w:snapToGrid w:val="0"/>
          <w:szCs w:val="22"/>
        </w:rPr>
        <w:t>standard setting</w:t>
      </w:r>
      <w:r w:rsidRPr="00730724">
        <w:rPr>
          <w:snapToGrid w:val="0"/>
          <w:szCs w:val="22"/>
        </w:rPr>
        <w:t xml:space="preserve"> literature supports the need for attention to best practices (Brandon, 2004; Hambleton &amp; Pitoniak, 2006</w:t>
      </w:r>
      <w:r w:rsidR="00593FC4" w:rsidRPr="00730724">
        <w:rPr>
          <w:snapToGrid w:val="0"/>
          <w:szCs w:val="22"/>
        </w:rPr>
        <w:t>;</w:t>
      </w:r>
      <w:r w:rsidRPr="00730724">
        <w:rPr>
          <w:snapToGrid w:val="0"/>
          <w:szCs w:val="22"/>
        </w:rPr>
        <w:t xml:space="preserve"> Tannenbaum &amp; Katz, 2013), which include the following:</w:t>
      </w:r>
      <w:r w:rsidR="00317576" w:rsidRPr="00730724">
        <w:rPr>
          <w:snapToGrid w:val="0"/>
          <w:szCs w:val="22"/>
        </w:rPr>
        <w:t xml:space="preserve"> </w:t>
      </w:r>
    </w:p>
    <w:p w14:paraId="4C417099" w14:textId="4F13FF06" w:rsidR="005D5D4D" w:rsidRPr="00730724" w:rsidRDefault="00124D89" w:rsidP="00F1194D">
      <w:pPr>
        <w:pStyle w:val="bullet"/>
        <w:rPr>
          <w:snapToGrid w:val="0"/>
        </w:rPr>
      </w:pPr>
      <w:r w:rsidRPr="00730724">
        <w:rPr>
          <w:snapToGrid w:val="0"/>
        </w:rPr>
        <w:t>A c</w:t>
      </w:r>
      <w:r w:rsidR="005D5D4D" w:rsidRPr="00730724">
        <w:rPr>
          <w:snapToGrid w:val="0"/>
        </w:rPr>
        <w:t>areful selection of panel members</w:t>
      </w:r>
    </w:p>
    <w:p w14:paraId="0589690A" w14:textId="38EEB016" w:rsidR="005D5D4D" w:rsidRPr="00730724" w:rsidRDefault="00124D89" w:rsidP="00F1194D">
      <w:pPr>
        <w:pStyle w:val="bullet"/>
        <w:rPr>
          <w:snapToGrid w:val="0"/>
        </w:rPr>
      </w:pPr>
      <w:r w:rsidRPr="00730724">
        <w:rPr>
          <w:snapToGrid w:val="0"/>
        </w:rPr>
        <w:t>A s</w:t>
      </w:r>
      <w:r w:rsidR="005D5D4D" w:rsidRPr="00730724">
        <w:rPr>
          <w:snapToGrid w:val="0"/>
        </w:rPr>
        <w:t>ufficient number of panel members to represent varying perspectives</w:t>
      </w:r>
    </w:p>
    <w:p w14:paraId="038F54BE" w14:textId="465CF07F" w:rsidR="005D5D4D" w:rsidRPr="00730724" w:rsidRDefault="005D5D4D" w:rsidP="00F1194D">
      <w:pPr>
        <w:pStyle w:val="bullet"/>
        <w:rPr>
          <w:snapToGrid w:val="0"/>
        </w:rPr>
      </w:pPr>
      <w:r w:rsidRPr="00730724">
        <w:rPr>
          <w:snapToGrid w:val="0"/>
        </w:rPr>
        <w:t>Sufficient time devoted to develop</w:t>
      </w:r>
      <w:r w:rsidR="00A40FBE" w:rsidRPr="00730724">
        <w:rPr>
          <w:snapToGrid w:val="0"/>
        </w:rPr>
        <w:t>ing</w:t>
      </w:r>
      <w:r w:rsidRPr="00730724">
        <w:rPr>
          <w:snapToGrid w:val="0"/>
        </w:rPr>
        <w:t xml:space="preserve"> a common understanding of the assessment domain</w:t>
      </w:r>
    </w:p>
    <w:p w14:paraId="2CB2A1AA" w14:textId="473AC71A" w:rsidR="005D5D4D" w:rsidRPr="00730724" w:rsidRDefault="005D5D4D" w:rsidP="00F1194D">
      <w:pPr>
        <w:pStyle w:val="bullet"/>
        <w:rPr>
          <w:snapToGrid w:val="0"/>
        </w:rPr>
      </w:pPr>
      <w:r w:rsidRPr="00730724">
        <w:rPr>
          <w:snapToGrid w:val="0"/>
        </w:rPr>
        <w:t>Adequate training of panel members</w:t>
      </w:r>
    </w:p>
    <w:p w14:paraId="5BF0C9C7" w14:textId="30DC42BC" w:rsidR="005D5D4D" w:rsidRPr="00730724" w:rsidRDefault="005D5D4D" w:rsidP="00F1194D">
      <w:pPr>
        <w:pStyle w:val="bullet"/>
        <w:rPr>
          <w:snapToGrid w:val="0"/>
        </w:rPr>
      </w:pPr>
      <w:r w:rsidRPr="00730724">
        <w:rPr>
          <w:snapToGrid w:val="0"/>
        </w:rPr>
        <w:t xml:space="preserve">Development of a description of each </w:t>
      </w:r>
      <w:r w:rsidR="000C30E3" w:rsidRPr="00730724">
        <w:rPr>
          <w:snapToGrid w:val="0"/>
        </w:rPr>
        <w:t>performance</w:t>
      </w:r>
      <w:r w:rsidR="00FE7994" w:rsidRPr="00730724">
        <w:rPr>
          <w:snapToGrid w:val="0"/>
        </w:rPr>
        <w:t xml:space="preserve"> </w:t>
      </w:r>
      <w:r w:rsidRPr="00730724">
        <w:rPr>
          <w:snapToGrid w:val="0"/>
        </w:rPr>
        <w:t>level</w:t>
      </w:r>
    </w:p>
    <w:p w14:paraId="3F79BB06" w14:textId="77777777" w:rsidR="005D5D4D" w:rsidRPr="00730724" w:rsidRDefault="005D5D4D" w:rsidP="00F1194D">
      <w:pPr>
        <w:pStyle w:val="bullet"/>
        <w:rPr>
          <w:snapToGrid w:val="0"/>
        </w:rPr>
      </w:pPr>
      <w:r w:rsidRPr="00730724">
        <w:rPr>
          <w:snapToGrid w:val="0"/>
        </w:rPr>
        <w:t>Multiple rounds of judgments</w:t>
      </w:r>
    </w:p>
    <w:p w14:paraId="3C08A5F4" w14:textId="78CC6AE9" w:rsidR="005D5D4D" w:rsidRPr="00730724" w:rsidRDefault="00DC2967" w:rsidP="00F1194D">
      <w:pPr>
        <w:pStyle w:val="bullet"/>
        <w:rPr>
          <w:snapToGrid w:val="0"/>
        </w:rPr>
      </w:pPr>
      <w:r w:rsidRPr="00730724">
        <w:rPr>
          <w:snapToGrid w:val="0"/>
        </w:rPr>
        <w:t>I</w:t>
      </w:r>
      <w:r w:rsidR="005D5D4D" w:rsidRPr="00730724">
        <w:rPr>
          <w:snapToGrid w:val="0"/>
        </w:rPr>
        <w:t>nclusion of data, where appropriate, to inform judgments</w:t>
      </w:r>
    </w:p>
    <w:p w14:paraId="32D35423" w14:textId="16E0D6CF" w:rsidR="005D5D4D" w:rsidRPr="00730724" w:rsidRDefault="003469E9" w:rsidP="005D5D4D">
      <w:pPr>
        <w:rPr>
          <w:snapToGrid w:val="0"/>
          <w:szCs w:val="22"/>
        </w:rPr>
      </w:pPr>
      <w:r w:rsidRPr="00730724">
        <w:rPr>
          <w:snapToGrid w:val="0"/>
        </w:rPr>
        <w:t xml:space="preserve">The approach used in this study adheres to the guidelines and best practices; specifically, the </w:t>
      </w:r>
      <w:r w:rsidR="00DD7ED7" w:rsidRPr="00730724">
        <w:rPr>
          <w:snapToGrid w:val="0"/>
        </w:rPr>
        <w:t>M</w:t>
      </w:r>
      <w:r w:rsidRPr="00730724">
        <w:rPr>
          <w:snapToGrid w:val="0"/>
        </w:rPr>
        <w:t xml:space="preserve">odified </w:t>
      </w:r>
      <w:proofErr w:type="spellStart"/>
      <w:r w:rsidRPr="00730724">
        <w:rPr>
          <w:snapToGrid w:val="0"/>
        </w:rPr>
        <w:t>Angoff</w:t>
      </w:r>
      <w:proofErr w:type="spellEnd"/>
      <w:r w:rsidRPr="00730724">
        <w:rPr>
          <w:snapToGrid w:val="0"/>
        </w:rPr>
        <w:t xml:space="preserve"> and </w:t>
      </w:r>
      <w:r w:rsidR="00DD7ED7" w:rsidRPr="00730724">
        <w:rPr>
          <w:snapToGrid w:val="0"/>
        </w:rPr>
        <w:t>E</w:t>
      </w:r>
      <w:r w:rsidRPr="00730724">
        <w:rPr>
          <w:snapToGrid w:val="0"/>
        </w:rPr>
        <w:t xml:space="preserve">xtended </w:t>
      </w:r>
      <w:proofErr w:type="spellStart"/>
      <w:r w:rsidRPr="00730724">
        <w:rPr>
          <w:snapToGrid w:val="0"/>
        </w:rPr>
        <w:t>Angoff</w:t>
      </w:r>
      <w:proofErr w:type="spellEnd"/>
      <w:r w:rsidRPr="00730724">
        <w:rPr>
          <w:snapToGrid w:val="0"/>
        </w:rPr>
        <w:t xml:space="preserve"> </w:t>
      </w:r>
      <w:r w:rsidR="00A40FBE" w:rsidRPr="00730724">
        <w:rPr>
          <w:snapToGrid w:val="0"/>
        </w:rPr>
        <w:t>standard setting</w:t>
      </w:r>
      <w:r w:rsidRPr="00730724">
        <w:rPr>
          <w:snapToGrid w:val="0"/>
        </w:rPr>
        <w:t xml:space="preserve"> methods.</w:t>
      </w:r>
      <w:r w:rsidR="009967A9" w:rsidRPr="00730724">
        <w:rPr>
          <w:snapToGrid w:val="0"/>
        </w:rPr>
        <w:t xml:space="preserve"> These methods allowed </w:t>
      </w:r>
      <w:r w:rsidR="00163CDF" w:rsidRPr="00730724">
        <w:rPr>
          <w:snapToGrid w:val="0"/>
        </w:rPr>
        <w:t xml:space="preserve">for the </w:t>
      </w:r>
      <w:r w:rsidR="009967A9" w:rsidRPr="00730724">
        <w:rPr>
          <w:snapToGrid w:val="0"/>
        </w:rPr>
        <w:t>collection of panelist judgments for each item administered in 20</w:t>
      </w:r>
      <w:r w:rsidR="000C30E3" w:rsidRPr="00730724">
        <w:rPr>
          <w:snapToGrid w:val="0"/>
        </w:rPr>
        <w:t>2</w:t>
      </w:r>
      <w:r w:rsidR="009967A9" w:rsidRPr="00730724">
        <w:rPr>
          <w:snapToGrid w:val="0"/>
        </w:rPr>
        <w:t>1</w:t>
      </w:r>
      <w:r w:rsidR="00C61F0D" w:rsidRPr="00730724">
        <w:rPr>
          <w:snapToGrid w:val="0"/>
        </w:rPr>
        <w:t>–</w:t>
      </w:r>
      <w:r w:rsidR="009967A9" w:rsidRPr="00730724">
        <w:rPr>
          <w:snapToGrid w:val="0"/>
        </w:rPr>
        <w:t>2</w:t>
      </w:r>
      <w:r w:rsidR="000C30E3" w:rsidRPr="00730724">
        <w:rPr>
          <w:snapToGrid w:val="0"/>
        </w:rPr>
        <w:t>2</w:t>
      </w:r>
      <w:r w:rsidR="009967A9" w:rsidRPr="00730724">
        <w:rPr>
          <w:snapToGrid w:val="0"/>
        </w:rPr>
        <w:t>, thereby providing flexibility in the development of threshold scores for reporting the overall</w:t>
      </w:r>
      <w:r w:rsidR="000C30E3" w:rsidRPr="00730724">
        <w:rPr>
          <w:snapToGrid w:val="0"/>
        </w:rPr>
        <w:t xml:space="preserve"> score for the Initial and Summative Alternate ELPAC</w:t>
      </w:r>
      <w:r w:rsidR="009967A9" w:rsidRPr="00730724">
        <w:rPr>
          <w:snapToGrid w:val="0"/>
        </w:rPr>
        <w:t>.</w:t>
      </w:r>
    </w:p>
    <w:p w14:paraId="704F9C07" w14:textId="77777777" w:rsidR="00564558" w:rsidRPr="00730724" w:rsidRDefault="00EA19B2" w:rsidP="0061048B">
      <w:pPr>
        <w:pStyle w:val="Heading2"/>
      </w:pPr>
      <w:bookmarkStart w:id="22" w:name="_Toc216780899"/>
      <w:bookmarkStart w:id="23" w:name="_Toc107300821"/>
      <w:r w:rsidRPr="00730724">
        <w:lastRenderedPageBreak/>
        <w:t xml:space="preserve">Chapter 2: </w:t>
      </w:r>
      <w:r w:rsidR="00564558" w:rsidRPr="00730724">
        <w:t>Method</w:t>
      </w:r>
      <w:bookmarkEnd w:id="22"/>
      <w:bookmarkEnd w:id="23"/>
    </w:p>
    <w:p w14:paraId="3921A62A" w14:textId="08433BBF" w:rsidR="001A1F11" w:rsidRPr="00730724" w:rsidRDefault="00C439F9">
      <w:r w:rsidRPr="00730724">
        <w:t xml:space="preserve">Chapter 2 </w:t>
      </w:r>
      <w:r w:rsidR="00EC0ECB" w:rsidRPr="00730724">
        <w:t>includes</w:t>
      </w:r>
      <w:r w:rsidR="00194028" w:rsidRPr="00730724">
        <w:t xml:space="preserve"> the</w:t>
      </w:r>
      <w:r w:rsidR="00320127" w:rsidRPr="00730724">
        <w:t xml:space="preserve"> following</w:t>
      </w:r>
      <w:r w:rsidR="00194028" w:rsidRPr="00730724">
        <w:t>:</w:t>
      </w:r>
    </w:p>
    <w:p w14:paraId="5AF06934" w14:textId="77777777" w:rsidR="001A1F11" w:rsidRPr="00730724" w:rsidRDefault="00194028" w:rsidP="00D1765F">
      <w:pPr>
        <w:pStyle w:val="bullet"/>
        <w:contextualSpacing/>
      </w:pPr>
      <w:r w:rsidRPr="00730724">
        <w:t>D</w:t>
      </w:r>
      <w:r w:rsidR="00564558" w:rsidRPr="00730724">
        <w:t>escription</w:t>
      </w:r>
      <w:r w:rsidR="003235AC" w:rsidRPr="00730724">
        <w:t>s</w:t>
      </w:r>
      <w:r w:rsidR="00646808" w:rsidRPr="00730724">
        <w:t xml:space="preserve"> of the </w:t>
      </w:r>
      <w:r w:rsidR="00A660DE" w:rsidRPr="00730724">
        <w:t xml:space="preserve">Modified and Extended </w:t>
      </w:r>
      <w:proofErr w:type="spellStart"/>
      <w:r w:rsidR="00A660DE" w:rsidRPr="00730724">
        <w:t>Angoff</w:t>
      </w:r>
      <w:proofErr w:type="spellEnd"/>
      <w:r w:rsidR="00646808" w:rsidRPr="00730724">
        <w:t xml:space="preserve"> </w:t>
      </w:r>
      <w:r w:rsidR="00A660DE" w:rsidRPr="00730724">
        <w:t>M</w:t>
      </w:r>
      <w:r w:rsidR="00DE383B" w:rsidRPr="00730724">
        <w:t>ethod</w:t>
      </w:r>
      <w:r w:rsidR="00A660DE" w:rsidRPr="00730724">
        <w:t>s</w:t>
      </w:r>
      <w:r w:rsidR="00564558" w:rsidRPr="00730724">
        <w:t xml:space="preserve"> of standard setting</w:t>
      </w:r>
    </w:p>
    <w:p w14:paraId="5400E8D3" w14:textId="684982A7" w:rsidR="001A1F11" w:rsidRPr="00730724" w:rsidRDefault="00EC0ECB" w:rsidP="00D1765F">
      <w:pPr>
        <w:pStyle w:val="bullet"/>
        <w:contextualSpacing/>
      </w:pPr>
      <w:r w:rsidRPr="00730724">
        <w:t>Descriptions of the s</w:t>
      </w:r>
      <w:r w:rsidR="009029D6" w:rsidRPr="00730724">
        <w:t xml:space="preserve">tandard setting </w:t>
      </w:r>
      <w:r w:rsidR="002800FA" w:rsidRPr="00730724">
        <w:t>panels</w:t>
      </w:r>
    </w:p>
    <w:p w14:paraId="41F0C6EF" w14:textId="77777777" w:rsidR="00FA779B" w:rsidRPr="00730724" w:rsidRDefault="00FA779B" w:rsidP="0061048B">
      <w:pPr>
        <w:pStyle w:val="Heading3"/>
      </w:pPr>
      <w:bookmarkStart w:id="24" w:name="_Bookmark_Method"/>
      <w:bookmarkStart w:id="25" w:name="_Bookmark_Standard_Setting:"/>
      <w:bookmarkStart w:id="26" w:name="_Toc12360373"/>
      <w:bookmarkStart w:id="27" w:name="_Toc12449968"/>
      <w:bookmarkStart w:id="28" w:name="_Toc107300822"/>
      <w:bookmarkStart w:id="29" w:name="_Toc216780900"/>
      <w:bookmarkStart w:id="30" w:name="_Toc390785060"/>
      <w:bookmarkStart w:id="31" w:name="_Toc448838709"/>
      <w:bookmarkEnd w:id="24"/>
      <w:bookmarkEnd w:id="25"/>
      <w:r w:rsidRPr="00730724">
        <w:t xml:space="preserve">Modified and Extended </w:t>
      </w:r>
      <w:proofErr w:type="spellStart"/>
      <w:r w:rsidRPr="00730724">
        <w:t>Angoff</w:t>
      </w:r>
      <w:proofErr w:type="spellEnd"/>
      <w:r w:rsidRPr="00730724">
        <w:t xml:space="preserve"> </w:t>
      </w:r>
      <w:bookmarkEnd w:id="26"/>
      <w:bookmarkEnd w:id="27"/>
      <w:r w:rsidR="005A34AB" w:rsidRPr="00730724">
        <w:t>Methods</w:t>
      </w:r>
      <w:bookmarkEnd w:id="28"/>
    </w:p>
    <w:p w14:paraId="4D0CA853" w14:textId="00E88EA7" w:rsidR="00FA779B" w:rsidRPr="00730724" w:rsidRDefault="00FA779B" w:rsidP="00FA779B">
      <w:r w:rsidRPr="00730724">
        <w:t xml:space="preserve">The Modified </w:t>
      </w:r>
      <w:proofErr w:type="spellStart"/>
      <w:r w:rsidRPr="00730724">
        <w:t>Angoff</w:t>
      </w:r>
      <w:proofErr w:type="spellEnd"/>
      <w:r w:rsidRPr="00730724">
        <w:t xml:space="preserve"> method </w:t>
      </w:r>
      <w:r w:rsidR="00561157" w:rsidRPr="00730724">
        <w:t xml:space="preserve">(Brandon, 2004; Hambleton &amp; Pitoniak, 2006) </w:t>
      </w:r>
      <w:r w:rsidRPr="00730724">
        <w:t xml:space="preserve">is a probability-based standard setting method. For </w:t>
      </w:r>
      <w:r w:rsidR="00081003" w:rsidRPr="00730724">
        <w:t>1</w:t>
      </w:r>
      <w:r w:rsidRPr="00730724">
        <w:t xml:space="preserve">-point items, each panelist judged the item on the likelihood that the </w:t>
      </w:r>
      <w:r w:rsidR="00BA72A2" w:rsidRPr="00730724">
        <w:t>threshold student</w:t>
      </w:r>
      <w:r w:rsidRPr="00730724">
        <w:t xml:space="preserve"> would answer the item correctly. Panelists made judgments using the following rating scale: 0, .05, .10, .20, .30, .40, .50, .60, .70, .80, .90, .95, 1. The lower the value, the less likely it is that the </w:t>
      </w:r>
      <w:r w:rsidR="00BA72A2" w:rsidRPr="00730724">
        <w:t>threshold student</w:t>
      </w:r>
      <w:r w:rsidRPr="00730724">
        <w:t xml:space="preserve"> would answer the item correctly because the item is difficult for the </w:t>
      </w:r>
      <w:r w:rsidR="00BA72A2" w:rsidRPr="00730724">
        <w:t>threshold student</w:t>
      </w:r>
      <w:r w:rsidRPr="00730724">
        <w:t xml:space="preserve">. The higher the value, the more likely it is that the </w:t>
      </w:r>
      <w:r w:rsidR="00BA72A2" w:rsidRPr="00730724">
        <w:t>threshold student</w:t>
      </w:r>
      <w:r w:rsidRPr="00730724">
        <w:t xml:space="preserve"> would answer the item correctly.</w:t>
      </w:r>
    </w:p>
    <w:p w14:paraId="79A24866" w14:textId="2F022E75" w:rsidR="00FA779B" w:rsidRPr="00730724" w:rsidRDefault="00FA779B" w:rsidP="00FA779B">
      <w:r w:rsidRPr="00730724">
        <w:t xml:space="preserve">An Extended </w:t>
      </w:r>
      <w:proofErr w:type="spellStart"/>
      <w:r w:rsidRPr="00730724">
        <w:t>Angoff</w:t>
      </w:r>
      <w:proofErr w:type="spellEnd"/>
      <w:r w:rsidRPr="00730724">
        <w:rPr>
          <w:b/>
        </w:rPr>
        <w:t xml:space="preserve"> </w:t>
      </w:r>
      <w:r w:rsidRPr="00730724">
        <w:t xml:space="preserve">method (Cizek &amp; Bunch, 2007; Hambleton &amp; Plake, 1995) </w:t>
      </w:r>
      <w:r w:rsidR="00140D9E" w:rsidRPr="00730724">
        <w:t>was</w:t>
      </w:r>
      <w:r w:rsidRPr="00730724">
        <w:t xml:space="preserve"> used for the </w:t>
      </w:r>
      <w:r w:rsidR="00B20BA0" w:rsidRPr="00730724">
        <w:t>2</w:t>
      </w:r>
      <w:r w:rsidRPr="00730724">
        <w:t xml:space="preserve">-point items. For these items, </w:t>
      </w:r>
      <w:r w:rsidR="00140D9E" w:rsidRPr="00730724">
        <w:t>the task was to</w:t>
      </w:r>
      <w:r w:rsidRPr="00730724">
        <w:t xml:space="preserve"> decide on the assigned score value that would most likely be earned by the </w:t>
      </w:r>
      <w:r w:rsidR="00BA72A2" w:rsidRPr="00730724">
        <w:t>threshold student</w:t>
      </w:r>
      <w:r w:rsidRPr="00730724">
        <w:t xml:space="preserve"> for each constructed-response</w:t>
      </w:r>
      <w:r w:rsidR="003055AD" w:rsidRPr="00730724">
        <w:t xml:space="preserve"> (CR)</w:t>
      </w:r>
      <w:r w:rsidRPr="00730724">
        <w:t xml:space="preserve"> item. Panelists </w:t>
      </w:r>
      <w:r w:rsidR="00140D9E" w:rsidRPr="00730724">
        <w:t>wer</w:t>
      </w:r>
      <w:r w:rsidRPr="00730724">
        <w:t xml:space="preserve">e asked to first review the definition of the </w:t>
      </w:r>
      <w:r w:rsidR="00BA72A2" w:rsidRPr="00730724">
        <w:t>threshold student</w:t>
      </w:r>
      <w:r w:rsidRPr="00730724">
        <w:t xml:space="preserve"> and then to review the item and its scoring rubric. The rubric for an extended-response item defines, holistically, the quality of the evidence that would merit a response earning a particular score. The scoring rules for </w:t>
      </w:r>
      <w:r w:rsidR="00B20BA0" w:rsidRPr="00730724">
        <w:t>2</w:t>
      </w:r>
      <w:r w:rsidRPr="00730724">
        <w:t>-point composite items describe what responses are required to achieve one point and what responses are required to achieve two points.</w:t>
      </w:r>
    </w:p>
    <w:p w14:paraId="61C05F7F" w14:textId="445E7E0B" w:rsidR="00F6049E" w:rsidRPr="00730724" w:rsidRDefault="00FA2912" w:rsidP="00FA2912">
      <w:r w:rsidRPr="00730724">
        <w:t>In standard setting</w:t>
      </w:r>
      <w:r w:rsidR="00590881" w:rsidRPr="00730724">
        <w:t xml:space="preserve">, the critical components involve having a standard setting panel of experts who can provide </w:t>
      </w:r>
      <w:r w:rsidR="007A1938" w:rsidRPr="00730724">
        <w:t xml:space="preserve">appropriate consideration and judgments. The panel begins by </w:t>
      </w:r>
      <w:r w:rsidR="00823589" w:rsidRPr="00730724">
        <w:t xml:space="preserve">becoming </w:t>
      </w:r>
      <w:r w:rsidR="007A1938" w:rsidRPr="00730724">
        <w:t xml:space="preserve">familiar with the </w:t>
      </w:r>
      <w:r w:rsidR="00B6723B" w:rsidRPr="00730724">
        <w:t>test and considering the content assessed and the relative difficulty of the items. The test</w:t>
      </w:r>
      <w:r w:rsidR="00823589" w:rsidRPr="00730724">
        <w:t>-</w:t>
      </w:r>
      <w:r w:rsidR="00B6723B" w:rsidRPr="00730724">
        <w:t xml:space="preserve">familiarization stage also allows the panelists to experience the test </w:t>
      </w:r>
      <w:r w:rsidRPr="00730724">
        <w:t xml:space="preserve">in a manner </w:t>
      </w:r>
      <w:r w:rsidR="00B6723B" w:rsidRPr="00730724">
        <w:t>that is similar to an</w:t>
      </w:r>
      <w:r w:rsidRPr="00730724">
        <w:t xml:space="preserve"> operational test administration,</w:t>
      </w:r>
      <w:r w:rsidR="00030B7D" w:rsidRPr="00730724">
        <w:t xml:space="preserve"> which allows </w:t>
      </w:r>
      <w:r w:rsidR="00823589" w:rsidRPr="00730724">
        <w:t xml:space="preserve">the panelists </w:t>
      </w:r>
      <w:r w:rsidR="00030B7D" w:rsidRPr="00730724">
        <w:t>to get a sense of the test taker’s experience.</w:t>
      </w:r>
      <w:r w:rsidR="00E9065C" w:rsidRPr="00730724">
        <w:t xml:space="preserve"> After independently reviewing the assessment, the panelists </w:t>
      </w:r>
      <w:r w:rsidR="00823589" w:rsidRPr="00730724">
        <w:t>discuss</w:t>
      </w:r>
      <w:r w:rsidR="00E9065C" w:rsidRPr="00730724">
        <w:t xml:space="preserve"> the content measured and the relative difficulty of the items.</w:t>
      </w:r>
    </w:p>
    <w:p w14:paraId="2C1C8173" w14:textId="3CFF7143" w:rsidR="00350FAA" w:rsidRPr="00730724" w:rsidRDefault="00350FAA" w:rsidP="00FA2912">
      <w:r w:rsidRPr="00730724">
        <w:t xml:space="preserve">Following a discussion about the test content and </w:t>
      </w:r>
      <w:r w:rsidR="00823589" w:rsidRPr="00730724">
        <w:t xml:space="preserve">the </w:t>
      </w:r>
      <w:r w:rsidR="000101E6" w:rsidRPr="00730724">
        <w:t>students who would take the test, the pan</w:t>
      </w:r>
      <w:r w:rsidR="00BF796B" w:rsidRPr="00730724">
        <w:t>e</w:t>
      </w:r>
      <w:r w:rsidR="000101E6" w:rsidRPr="00730724">
        <w:t xml:space="preserve">lists consider </w:t>
      </w:r>
      <w:r w:rsidR="00D80547" w:rsidRPr="00730724">
        <w:t>the expectations in the three PLDs to develop threshold student definitions</w:t>
      </w:r>
      <w:r w:rsidR="000101E6" w:rsidRPr="00730724">
        <w:t xml:space="preserve">. </w:t>
      </w:r>
      <w:r w:rsidR="00823589" w:rsidRPr="00730724">
        <w:t xml:space="preserve">The panelists </w:t>
      </w:r>
      <w:r w:rsidR="000101E6" w:rsidRPr="00730724">
        <w:t xml:space="preserve">work together in small and large groups to draft and reach consensus on the </w:t>
      </w:r>
      <w:r w:rsidR="0019575B" w:rsidRPr="00730724">
        <w:t xml:space="preserve">Level 3 </w:t>
      </w:r>
      <w:r w:rsidR="00BA72A2" w:rsidRPr="00730724">
        <w:t>threshold student</w:t>
      </w:r>
      <w:r w:rsidR="0019575B" w:rsidRPr="00730724">
        <w:t xml:space="preserve"> </w:t>
      </w:r>
      <w:r w:rsidR="00594369" w:rsidRPr="00730724">
        <w:t xml:space="preserve">definition </w:t>
      </w:r>
      <w:r w:rsidR="0019575B" w:rsidRPr="00730724">
        <w:t xml:space="preserve">followed by the </w:t>
      </w:r>
      <w:r w:rsidR="00BA72A2" w:rsidRPr="00730724">
        <w:t>threshold student</w:t>
      </w:r>
      <w:r w:rsidR="0019575B" w:rsidRPr="00730724">
        <w:t xml:space="preserve"> definition for Level 2. These definitions are the operational description of the threshold scores and </w:t>
      </w:r>
      <w:r w:rsidR="006F5317" w:rsidRPr="00730724">
        <w:t>are used by the panelists as they make t</w:t>
      </w:r>
      <w:r w:rsidR="00890D30" w:rsidRPr="00730724">
        <w:t>wo</w:t>
      </w:r>
      <w:r w:rsidR="006F5317" w:rsidRPr="00730724">
        <w:t xml:space="preserve"> rounds of judgments.</w:t>
      </w:r>
    </w:p>
    <w:p w14:paraId="5C9EEB59" w14:textId="5BB8A0D9" w:rsidR="006F5317" w:rsidRPr="00730724" w:rsidRDefault="006F5317" w:rsidP="00FA2912">
      <w:r w:rsidRPr="00730724">
        <w:t>Prior to making judgments, panelists are trained and have an opportunity to practice using training materials. Once the training is completed and all panelists have indicated</w:t>
      </w:r>
      <w:r w:rsidR="00EB09A9" w:rsidRPr="00730724">
        <w:t xml:space="preserve"> on </w:t>
      </w:r>
      <w:r w:rsidR="00823589" w:rsidRPr="00730724">
        <w:t xml:space="preserve">the </w:t>
      </w:r>
      <w:r w:rsidR="00EB09A9" w:rsidRPr="00730724">
        <w:t>training evaluations</w:t>
      </w:r>
      <w:r w:rsidRPr="00730724">
        <w:t xml:space="preserve"> </w:t>
      </w:r>
      <w:r w:rsidR="00275603" w:rsidRPr="00730724">
        <w:t>a readiness</w:t>
      </w:r>
      <w:r w:rsidRPr="00730724">
        <w:t xml:space="preserve"> to proceed, the </w:t>
      </w:r>
      <w:r w:rsidR="00EB09A9" w:rsidRPr="00730724">
        <w:t>first round of independent judgments</w:t>
      </w:r>
      <w:r w:rsidR="00084BA1" w:rsidRPr="00730724">
        <w:t xml:space="preserve"> takes place</w:t>
      </w:r>
      <w:r w:rsidR="00EB09A9" w:rsidRPr="00730724">
        <w:t xml:space="preserve"> without discussion.</w:t>
      </w:r>
      <w:r w:rsidR="00084BA1" w:rsidRPr="00730724">
        <w:t xml:space="preserve"> Be</w:t>
      </w:r>
      <w:r w:rsidR="005B4D17" w:rsidRPr="00730724">
        <w:t xml:space="preserve">fore the Round 2 judgments take place, panelists are presented with </w:t>
      </w:r>
      <w:r w:rsidR="00D1765F" w:rsidRPr="00730724">
        <w:t>feedback data on the</w:t>
      </w:r>
      <w:r w:rsidR="00275603" w:rsidRPr="00730724">
        <w:t xml:space="preserve"> </w:t>
      </w:r>
      <w:r w:rsidR="00D1765F" w:rsidRPr="00730724">
        <w:t>panel judgments</w:t>
      </w:r>
      <w:r w:rsidR="00994886" w:rsidRPr="00730724">
        <w:t xml:space="preserve">. </w:t>
      </w:r>
      <w:r w:rsidR="002030B0" w:rsidRPr="00730724">
        <w:t>P</w:t>
      </w:r>
      <w:r w:rsidR="00994886" w:rsidRPr="00730724">
        <w:t xml:space="preserve">anelists </w:t>
      </w:r>
      <w:r w:rsidR="001609D3" w:rsidRPr="00730724">
        <w:t xml:space="preserve">discuss the </w:t>
      </w:r>
      <w:r w:rsidR="00D22DAE" w:rsidRPr="00730724">
        <w:t>rationales</w:t>
      </w:r>
      <w:r w:rsidR="001609D3" w:rsidRPr="00730724">
        <w:t xml:space="preserve"> behind </w:t>
      </w:r>
      <w:r w:rsidR="00275603" w:rsidRPr="00730724">
        <w:t xml:space="preserve">the </w:t>
      </w:r>
      <w:r w:rsidR="002030B0" w:rsidRPr="00730724">
        <w:t xml:space="preserve">item-level </w:t>
      </w:r>
      <w:r w:rsidR="001609D3" w:rsidRPr="00730724">
        <w:t xml:space="preserve">judgments as </w:t>
      </w:r>
      <w:r w:rsidR="002030B0" w:rsidRPr="00730724">
        <w:t xml:space="preserve">they make Round 2 </w:t>
      </w:r>
      <w:r w:rsidR="001609D3" w:rsidRPr="00730724">
        <w:t>judgments</w:t>
      </w:r>
      <w:r w:rsidR="002030B0" w:rsidRPr="00730724">
        <w:t>.</w:t>
      </w:r>
      <w:r w:rsidR="001609D3" w:rsidRPr="00730724">
        <w:t xml:space="preserve"> </w:t>
      </w:r>
      <w:r w:rsidR="005C0A6D" w:rsidRPr="00730724">
        <w:t xml:space="preserve">Presenting more information prior to </w:t>
      </w:r>
      <w:r w:rsidR="006C59E2" w:rsidRPr="00730724">
        <w:t>the second</w:t>
      </w:r>
      <w:r w:rsidR="005C0A6D" w:rsidRPr="00730724">
        <w:t xml:space="preserve"> round of judgments allows the panelists to become more informed judges</w:t>
      </w:r>
      <w:r w:rsidR="006C59E2" w:rsidRPr="00730724">
        <w:t xml:space="preserve">; they are not required to make any changes </w:t>
      </w:r>
      <w:r w:rsidR="00604689" w:rsidRPr="00730724">
        <w:t>when entering Round 2 judgments</w:t>
      </w:r>
      <w:r w:rsidR="005C0A6D" w:rsidRPr="00730724">
        <w:t xml:space="preserve">. Any adjustments </w:t>
      </w:r>
      <w:r w:rsidR="00275603" w:rsidRPr="00730724">
        <w:t xml:space="preserve">the </w:t>
      </w:r>
      <w:r w:rsidR="00275603" w:rsidRPr="00730724">
        <w:lastRenderedPageBreak/>
        <w:t xml:space="preserve">panelists </w:t>
      </w:r>
      <w:r w:rsidR="005C0A6D" w:rsidRPr="00730724">
        <w:t xml:space="preserve">make to </w:t>
      </w:r>
      <w:r w:rsidR="00275603" w:rsidRPr="00730724">
        <w:t xml:space="preserve">the </w:t>
      </w:r>
      <w:r w:rsidR="005C0A6D" w:rsidRPr="00730724">
        <w:t>ju</w:t>
      </w:r>
      <w:r w:rsidR="00275603" w:rsidRPr="00730724">
        <w:t>d</w:t>
      </w:r>
      <w:r w:rsidR="005C0A6D" w:rsidRPr="00730724">
        <w:t>gmen</w:t>
      </w:r>
      <w:r w:rsidR="00275603" w:rsidRPr="00730724">
        <w:t>t</w:t>
      </w:r>
      <w:r w:rsidR="005C0A6D" w:rsidRPr="00730724">
        <w:t>s are refinements informed by new information, including the rationales of colleagues.</w:t>
      </w:r>
    </w:p>
    <w:p w14:paraId="57B7959D" w14:textId="0D1651A8" w:rsidR="005C0A6D" w:rsidRPr="00730724" w:rsidRDefault="006A2D1B" w:rsidP="00FA2912">
      <w:r w:rsidRPr="00730724">
        <w:t xml:space="preserve">At the conclusion of the standard setting, a final evaluation </w:t>
      </w:r>
      <w:r w:rsidR="00604689" w:rsidRPr="00730724">
        <w:t>wa</w:t>
      </w:r>
      <w:r w:rsidRPr="00730724">
        <w:t xml:space="preserve">s administered to obtain </w:t>
      </w:r>
      <w:r w:rsidR="00E550D6" w:rsidRPr="00730724">
        <w:t xml:space="preserve">feedback concerning the panelists’ perspectives on the standard setting </w:t>
      </w:r>
      <w:r w:rsidRPr="00730724">
        <w:t>proced</w:t>
      </w:r>
      <w:r w:rsidR="00E550D6" w:rsidRPr="00730724">
        <w:t xml:space="preserve">ures, instructions, and materials. In addition to procedural </w:t>
      </w:r>
      <w:r w:rsidR="00406E7C" w:rsidRPr="00730724">
        <w:t>feedback, the panelists also provide their opinions of the final recommended scores.</w:t>
      </w:r>
    </w:p>
    <w:p w14:paraId="00400F7C" w14:textId="504351A3" w:rsidR="003D7940" w:rsidRPr="00730724" w:rsidRDefault="003D7940" w:rsidP="00FA2912">
      <w:pPr>
        <w:rPr>
          <w:snapToGrid w:val="0"/>
        </w:rPr>
      </w:pPr>
      <w:r w:rsidRPr="00730724">
        <w:rPr>
          <w:snapToGrid w:val="0"/>
        </w:rPr>
        <w:t>Once judgments ha</w:t>
      </w:r>
      <w:r w:rsidR="005A5A6D" w:rsidRPr="00730724">
        <w:rPr>
          <w:snapToGrid w:val="0"/>
        </w:rPr>
        <w:t>d</w:t>
      </w:r>
      <w:r w:rsidRPr="00730724">
        <w:rPr>
          <w:snapToGrid w:val="0"/>
        </w:rPr>
        <w:t xml:space="preserve"> been made for all six grade-level and grade-span assessments, a final review across all threshold scores and assessments was held. Representatives from each of the six panels participated in the Vertical Articulation Meeting, which is described in the </w:t>
      </w:r>
      <w:hyperlink w:anchor="_Vertical_Articulation" w:history="1">
        <w:r w:rsidRPr="00730724">
          <w:rPr>
            <w:rStyle w:val="Hyperlink"/>
            <w:i/>
            <w:iCs/>
            <w:snapToGrid w:val="0"/>
          </w:rPr>
          <w:t>Vertical Articulation</w:t>
        </w:r>
      </w:hyperlink>
      <w:r w:rsidRPr="00730724">
        <w:rPr>
          <w:snapToGrid w:val="0"/>
        </w:rPr>
        <w:t xml:space="preserve"> section of this document.</w:t>
      </w:r>
    </w:p>
    <w:p w14:paraId="38F39189" w14:textId="70AB3692" w:rsidR="00564558" w:rsidRPr="00730724" w:rsidRDefault="00A40FBE" w:rsidP="0061048B">
      <w:pPr>
        <w:pStyle w:val="Heading3"/>
      </w:pPr>
      <w:bookmarkStart w:id="32" w:name="_Toc216780901"/>
      <w:bookmarkStart w:id="33" w:name="_Toc107300823"/>
      <w:bookmarkEnd w:id="29"/>
      <w:bookmarkEnd w:id="30"/>
      <w:bookmarkEnd w:id="31"/>
      <w:r w:rsidRPr="00730724">
        <w:t xml:space="preserve">Standard </w:t>
      </w:r>
      <w:r w:rsidR="00AC0A5A" w:rsidRPr="00730724">
        <w:t>S</w:t>
      </w:r>
      <w:r w:rsidRPr="00730724">
        <w:t>etting</w:t>
      </w:r>
      <w:r w:rsidR="00564558" w:rsidRPr="00730724">
        <w:t xml:space="preserve"> Panels</w:t>
      </w:r>
      <w:bookmarkEnd w:id="32"/>
      <w:bookmarkEnd w:id="33"/>
    </w:p>
    <w:p w14:paraId="73230504" w14:textId="019523B0" w:rsidR="00E16071" w:rsidRPr="00730724" w:rsidRDefault="00BF7ACF" w:rsidP="00E16071">
      <w:pPr>
        <w:rPr>
          <w:szCs w:val="22"/>
        </w:rPr>
      </w:pPr>
      <w:bookmarkStart w:id="34" w:name="OLE_LINK5"/>
      <w:bookmarkStart w:id="35" w:name="OLE_LINK6"/>
      <w:r w:rsidRPr="00730724">
        <w:t>A</w:t>
      </w:r>
      <w:r w:rsidR="003A0886" w:rsidRPr="00730724">
        <w:t xml:space="preserve"> </w:t>
      </w:r>
      <w:r w:rsidR="00E16071" w:rsidRPr="00730724">
        <w:rPr>
          <w:szCs w:val="22"/>
        </w:rPr>
        <w:t xml:space="preserve">diverse group, representative of </w:t>
      </w:r>
      <w:r w:rsidR="007B6873" w:rsidRPr="00730724">
        <w:rPr>
          <w:szCs w:val="22"/>
        </w:rPr>
        <w:t>California</w:t>
      </w:r>
      <w:r w:rsidR="00E16071" w:rsidRPr="00730724">
        <w:rPr>
          <w:szCs w:val="22"/>
        </w:rPr>
        <w:t xml:space="preserve"> educators </w:t>
      </w:r>
      <w:r w:rsidR="00FC2C77" w:rsidRPr="00730724">
        <w:t>familiar with instructing this student population</w:t>
      </w:r>
      <w:r w:rsidR="0073017A" w:rsidRPr="00730724">
        <w:t>,</w:t>
      </w:r>
      <w:r w:rsidR="00FC2C77" w:rsidRPr="00730724">
        <w:rPr>
          <w:szCs w:val="22"/>
        </w:rPr>
        <w:t xml:space="preserve"> </w:t>
      </w:r>
      <w:r w:rsidRPr="00730724">
        <w:rPr>
          <w:szCs w:val="22"/>
        </w:rPr>
        <w:t xml:space="preserve">were recruited </w:t>
      </w:r>
      <w:r w:rsidR="00E16071" w:rsidRPr="00730724">
        <w:rPr>
          <w:szCs w:val="22"/>
        </w:rPr>
        <w:t>to participate as panelists in the standard</w:t>
      </w:r>
      <w:r w:rsidR="00DA1577" w:rsidRPr="00730724">
        <w:rPr>
          <w:szCs w:val="22"/>
        </w:rPr>
        <w:t xml:space="preserve"> </w:t>
      </w:r>
      <w:r w:rsidR="00E16071" w:rsidRPr="00730724">
        <w:rPr>
          <w:szCs w:val="22"/>
        </w:rPr>
        <w:t>setting sessions. In</w:t>
      </w:r>
      <w:r w:rsidR="00FC2C77" w:rsidRPr="00730724">
        <w:rPr>
          <w:szCs w:val="22"/>
        </w:rPr>
        <w:t xml:space="preserve"> </w:t>
      </w:r>
      <w:r w:rsidR="00E16071" w:rsidRPr="00730724">
        <w:rPr>
          <w:szCs w:val="22"/>
        </w:rPr>
        <w:t xml:space="preserve">recruiting panelists, the goal was to include </w:t>
      </w:r>
      <w:r w:rsidR="002E3856" w:rsidRPr="00730724">
        <w:rPr>
          <w:szCs w:val="22"/>
        </w:rPr>
        <w:t xml:space="preserve">a range of </w:t>
      </w:r>
      <w:r w:rsidR="00E16071" w:rsidRPr="00730724">
        <w:rPr>
          <w:szCs w:val="22"/>
        </w:rPr>
        <w:t xml:space="preserve">California educators who </w:t>
      </w:r>
      <w:r w:rsidR="00A76414" w:rsidRPr="00730724">
        <w:rPr>
          <w:szCs w:val="22"/>
        </w:rPr>
        <w:t>we</w:t>
      </w:r>
      <w:r w:rsidR="00E16071" w:rsidRPr="00730724">
        <w:rPr>
          <w:szCs w:val="22"/>
        </w:rPr>
        <w:t xml:space="preserve">re familiar with the </w:t>
      </w:r>
      <w:r w:rsidR="00691950" w:rsidRPr="00730724">
        <w:rPr>
          <w:szCs w:val="22"/>
        </w:rPr>
        <w:t>ELD Connectors</w:t>
      </w:r>
      <w:r w:rsidR="00E16071" w:rsidRPr="00730724">
        <w:rPr>
          <w:szCs w:val="22"/>
        </w:rPr>
        <w:t xml:space="preserve"> and who </w:t>
      </w:r>
      <w:r w:rsidR="00A76414" w:rsidRPr="00730724">
        <w:rPr>
          <w:szCs w:val="22"/>
        </w:rPr>
        <w:t>we</w:t>
      </w:r>
      <w:r w:rsidR="00EE0337" w:rsidRPr="00730724">
        <w:rPr>
          <w:szCs w:val="22"/>
        </w:rPr>
        <w:t xml:space="preserve">re engaged in the daily instruction of </w:t>
      </w:r>
      <w:r w:rsidR="00B51895" w:rsidRPr="00730724">
        <w:rPr>
          <w:szCs w:val="22"/>
        </w:rPr>
        <w:t xml:space="preserve">EL </w:t>
      </w:r>
      <w:r w:rsidR="00EE0337" w:rsidRPr="00730724">
        <w:rPr>
          <w:szCs w:val="22"/>
        </w:rPr>
        <w:t xml:space="preserve">students with the most significant cognitive disabilities, </w:t>
      </w:r>
      <w:r w:rsidR="00B51895" w:rsidRPr="00730724">
        <w:rPr>
          <w:szCs w:val="22"/>
        </w:rPr>
        <w:t>and who underst</w:t>
      </w:r>
      <w:r w:rsidR="00A76414" w:rsidRPr="00730724">
        <w:rPr>
          <w:szCs w:val="22"/>
        </w:rPr>
        <w:t>ood</w:t>
      </w:r>
      <w:r w:rsidR="00B51895" w:rsidRPr="00730724">
        <w:rPr>
          <w:szCs w:val="22"/>
        </w:rPr>
        <w:t xml:space="preserve"> and represent</w:t>
      </w:r>
      <w:r w:rsidR="00A76414" w:rsidRPr="00730724">
        <w:rPr>
          <w:szCs w:val="22"/>
        </w:rPr>
        <w:t>ed</w:t>
      </w:r>
      <w:r w:rsidR="00B51895" w:rsidRPr="00730724">
        <w:rPr>
          <w:szCs w:val="22"/>
        </w:rPr>
        <w:t xml:space="preserve"> the diverse group</w:t>
      </w:r>
      <w:r w:rsidR="00E16071" w:rsidRPr="00730724">
        <w:rPr>
          <w:szCs w:val="22"/>
        </w:rPr>
        <w:t xml:space="preserve"> of students </w:t>
      </w:r>
      <w:r w:rsidR="00B51895" w:rsidRPr="00730724">
        <w:rPr>
          <w:szCs w:val="22"/>
        </w:rPr>
        <w:t>eligible to</w:t>
      </w:r>
      <w:r w:rsidR="00E16071" w:rsidRPr="00730724">
        <w:rPr>
          <w:szCs w:val="22"/>
        </w:rPr>
        <w:t xml:space="preserve"> take the </w:t>
      </w:r>
      <w:r w:rsidR="004A2C8D" w:rsidRPr="00730724">
        <w:rPr>
          <w:szCs w:val="22"/>
        </w:rPr>
        <w:t>Alternate ELPAC</w:t>
      </w:r>
      <w:r w:rsidR="00E16071" w:rsidRPr="00730724">
        <w:rPr>
          <w:szCs w:val="22"/>
        </w:rPr>
        <w:t xml:space="preserve">. It was important to include teachers working with these students, as </w:t>
      </w:r>
      <w:r w:rsidR="00275603" w:rsidRPr="00730724">
        <w:rPr>
          <w:szCs w:val="22"/>
        </w:rPr>
        <w:t xml:space="preserve">these teachers </w:t>
      </w:r>
      <w:r w:rsidR="00E16071" w:rsidRPr="00730724">
        <w:rPr>
          <w:szCs w:val="22"/>
        </w:rPr>
        <w:t xml:space="preserve">provided a perspective on the knowledge, skills, and learning goals for the students taking the </w:t>
      </w:r>
      <w:r w:rsidR="004A2C8D" w:rsidRPr="00730724">
        <w:rPr>
          <w:szCs w:val="22"/>
        </w:rPr>
        <w:t>Alternate ELPAC</w:t>
      </w:r>
      <w:r w:rsidR="00E16071" w:rsidRPr="00730724">
        <w:rPr>
          <w:szCs w:val="22"/>
        </w:rPr>
        <w:t>.</w:t>
      </w:r>
      <w:r w:rsidR="00CB0E34" w:rsidRPr="00730724">
        <w:rPr>
          <w:szCs w:val="22"/>
        </w:rPr>
        <w:t xml:space="preserve"> </w:t>
      </w:r>
      <w:r w:rsidR="00725600" w:rsidRPr="00730724">
        <w:rPr>
          <w:szCs w:val="22"/>
        </w:rPr>
        <w:t xml:space="preserve">Finally, </w:t>
      </w:r>
      <w:r w:rsidR="002A753D" w:rsidRPr="00730724">
        <w:rPr>
          <w:szCs w:val="22"/>
        </w:rPr>
        <w:t xml:space="preserve">the </w:t>
      </w:r>
      <w:r w:rsidR="00725600" w:rsidRPr="00730724">
        <w:rPr>
          <w:szCs w:val="22"/>
        </w:rPr>
        <w:t xml:space="preserve">educators </w:t>
      </w:r>
      <w:r w:rsidR="004322DF" w:rsidRPr="00730724">
        <w:rPr>
          <w:szCs w:val="22"/>
        </w:rPr>
        <w:t>who</w:t>
      </w:r>
      <w:r w:rsidR="002A753D" w:rsidRPr="00730724">
        <w:rPr>
          <w:szCs w:val="22"/>
        </w:rPr>
        <w:t xml:space="preserve"> were </w:t>
      </w:r>
      <w:r w:rsidR="00725600" w:rsidRPr="00730724">
        <w:rPr>
          <w:szCs w:val="22"/>
        </w:rPr>
        <w:t xml:space="preserve">selected indicated that they would administer the </w:t>
      </w:r>
      <w:r w:rsidR="00725600" w:rsidRPr="00730724">
        <w:t>Alternate ELPAC operational field test between November 2021 and February 2022</w:t>
      </w:r>
      <w:r w:rsidR="00306BFD" w:rsidRPr="00730724">
        <w:t xml:space="preserve">. </w:t>
      </w:r>
      <w:r w:rsidR="002F1E0B" w:rsidRPr="00730724">
        <w:t>Additional effort</w:t>
      </w:r>
      <w:r w:rsidR="00E673FD" w:rsidRPr="00730724">
        <w:t>s</w:t>
      </w:r>
      <w:r w:rsidR="002F1E0B" w:rsidRPr="00730724">
        <w:t xml:space="preserve"> were made to include educators who ha</w:t>
      </w:r>
      <w:r w:rsidR="002A753D" w:rsidRPr="00730724">
        <w:t>d</w:t>
      </w:r>
      <w:r w:rsidR="002F1E0B" w:rsidRPr="00730724">
        <w:t xml:space="preserve"> other relevant experience, such as speech language pathologists or ELD teachers; however, </w:t>
      </w:r>
      <w:r w:rsidR="00306BFD" w:rsidRPr="00730724">
        <w:t xml:space="preserve">to participate, </w:t>
      </w:r>
      <w:r w:rsidR="00725600" w:rsidRPr="00730724">
        <w:t xml:space="preserve">they </w:t>
      </w:r>
      <w:r w:rsidR="00CB0E34" w:rsidRPr="00730724">
        <w:rPr>
          <w:szCs w:val="22"/>
        </w:rPr>
        <w:t>were required to take the training modules for administering the test.</w:t>
      </w:r>
    </w:p>
    <w:p w14:paraId="218458E6" w14:textId="461F6C00" w:rsidR="00E16071" w:rsidRPr="00730724" w:rsidRDefault="00E16071" w:rsidP="00E16071">
      <w:bookmarkStart w:id="36" w:name="_Ref448135154"/>
      <w:r w:rsidRPr="00730724">
        <w:t xml:space="preserve">Panelists were assigned to one of </w:t>
      </w:r>
      <w:r w:rsidR="00AA702F" w:rsidRPr="00730724">
        <w:t>six</w:t>
      </w:r>
      <w:r w:rsidRPr="00730724">
        <w:t xml:space="preserve"> panels of educators; each panel focused on one </w:t>
      </w:r>
      <w:r w:rsidR="005D602F" w:rsidRPr="00730724">
        <w:t>grade</w:t>
      </w:r>
      <w:r w:rsidR="002A753D" w:rsidRPr="00730724">
        <w:t xml:space="preserve"> </w:t>
      </w:r>
      <w:r w:rsidR="005D602F" w:rsidRPr="00730724">
        <w:t>level or grade</w:t>
      </w:r>
      <w:r w:rsidR="002A753D" w:rsidRPr="00730724">
        <w:t xml:space="preserve"> </w:t>
      </w:r>
      <w:r w:rsidR="005D602F" w:rsidRPr="00730724">
        <w:t>span</w:t>
      </w:r>
      <w:r w:rsidR="0044533F" w:rsidRPr="00730724">
        <w:t xml:space="preserve">, as shown in </w:t>
      </w:r>
      <w:r w:rsidR="002A753D" w:rsidRPr="00730724">
        <w:rPr>
          <w:rStyle w:val="Cross-Reference"/>
        </w:rPr>
        <w:fldChar w:fldCharType="begin"/>
      </w:r>
      <w:r w:rsidR="002A753D" w:rsidRPr="00730724">
        <w:rPr>
          <w:rStyle w:val="Cross-Reference"/>
        </w:rPr>
        <w:instrText xml:space="preserve"> REF  _Ref505778638 \* Lower \h  \* MERGEFORMAT </w:instrText>
      </w:r>
      <w:r w:rsidR="002A753D" w:rsidRPr="00730724">
        <w:rPr>
          <w:rStyle w:val="Cross-Reference"/>
        </w:rPr>
      </w:r>
      <w:r w:rsidR="002A753D" w:rsidRPr="00730724">
        <w:rPr>
          <w:rStyle w:val="Cross-Reference"/>
        </w:rPr>
        <w:fldChar w:fldCharType="separate"/>
      </w:r>
      <w:r w:rsidR="002A753D" w:rsidRPr="00730724">
        <w:rPr>
          <w:rStyle w:val="Cross-Reference"/>
        </w:rPr>
        <w:t>table 1</w:t>
      </w:r>
      <w:r w:rsidR="002A753D" w:rsidRPr="00730724">
        <w:rPr>
          <w:rStyle w:val="Cross-Reference"/>
        </w:rPr>
        <w:fldChar w:fldCharType="end"/>
      </w:r>
      <w:r w:rsidRPr="00730724">
        <w:t xml:space="preserve">. The targeted number of panelists from </w:t>
      </w:r>
      <w:r w:rsidRPr="00730724">
        <w:rPr>
          <w:snapToGrid w:val="0"/>
        </w:rPr>
        <w:t>this</w:t>
      </w:r>
      <w:r w:rsidRPr="00730724">
        <w:t xml:space="preserve"> population of educators was </w:t>
      </w:r>
      <w:r w:rsidR="001A2B1C" w:rsidRPr="00730724">
        <w:t>8 to 10</w:t>
      </w:r>
      <w:r w:rsidRPr="00730724">
        <w:t xml:space="preserve"> per panel.</w:t>
      </w:r>
    </w:p>
    <w:bookmarkEnd w:id="36"/>
    <w:p w14:paraId="6D533F80" w14:textId="6C3F6936" w:rsidR="00BF7ACF" w:rsidRPr="00730724" w:rsidRDefault="00BF7ACF" w:rsidP="00BF7ACF">
      <w:r w:rsidRPr="00730724">
        <w:t xml:space="preserve">The decision on the panelists’ selection and panel assignment was made by the CDE. Panelists were notified after they </w:t>
      </w:r>
      <w:r w:rsidR="00275603" w:rsidRPr="00730724">
        <w:t xml:space="preserve">were </w:t>
      </w:r>
      <w:r w:rsidRPr="00730724">
        <w:t xml:space="preserve">approved, and </w:t>
      </w:r>
      <w:r w:rsidR="00403A07" w:rsidRPr="00730724">
        <w:t>staff from the Sacramento County Office of Education (</w:t>
      </w:r>
      <w:r w:rsidRPr="00730724">
        <w:t>SCOE</w:t>
      </w:r>
      <w:r w:rsidR="00403A07" w:rsidRPr="00730724">
        <w:t>)</w:t>
      </w:r>
      <w:r w:rsidRPr="00730724">
        <w:t xml:space="preserve"> assisted with </w:t>
      </w:r>
      <w:r w:rsidR="00275603" w:rsidRPr="00730724">
        <w:t xml:space="preserve">any </w:t>
      </w:r>
      <w:r w:rsidR="00C007D3" w:rsidRPr="00730724">
        <w:t>logistical</w:t>
      </w:r>
      <w:r w:rsidRPr="00730724">
        <w:t xml:space="preserve"> arrangements. Panelists were required to sign a security agreement </w:t>
      </w:r>
      <w:r w:rsidR="008B2502" w:rsidRPr="00730724">
        <w:t xml:space="preserve">that notified </w:t>
      </w:r>
      <w:r w:rsidRPr="00730724">
        <w:t>them of the confidentiality of the materials used in the standard setting</w:t>
      </w:r>
      <w:r w:rsidR="00692E9B" w:rsidRPr="00730724">
        <w:t>. On the last day of the meeting, panelists were asked to destroy all confidential</w:t>
      </w:r>
      <w:r w:rsidRPr="00730724">
        <w:t xml:space="preserve"> materials</w:t>
      </w:r>
      <w:r w:rsidR="00692E9B" w:rsidRPr="00730724">
        <w:t>.</w:t>
      </w:r>
    </w:p>
    <w:p w14:paraId="087524C3" w14:textId="57C5559D" w:rsidR="001615EB" w:rsidRPr="00730724" w:rsidRDefault="000C6F41" w:rsidP="003D0317">
      <w:pPr>
        <w:keepNext/>
        <w:keepLines/>
      </w:pPr>
      <w:r w:rsidRPr="00730724">
        <w:lastRenderedPageBreak/>
        <w:t>From</w:t>
      </w:r>
      <w:r w:rsidR="00A765AE" w:rsidRPr="00730724">
        <w:t xml:space="preserve"> February </w:t>
      </w:r>
      <w:r w:rsidR="00780E80" w:rsidRPr="00730724">
        <w:t>22 through</w:t>
      </w:r>
      <w:r w:rsidR="001877DC" w:rsidRPr="00730724">
        <w:t xml:space="preserve"> </w:t>
      </w:r>
      <w:r w:rsidR="00316310" w:rsidRPr="00730724">
        <w:t xml:space="preserve">February 25, three panels were assembled to work on </w:t>
      </w:r>
      <w:r w:rsidR="00257852" w:rsidRPr="00730724">
        <w:t xml:space="preserve">the </w:t>
      </w:r>
      <w:r w:rsidRPr="00730724">
        <w:t>k</w:t>
      </w:r>
      <w:r w:rsidR="00257852" w:rsidRPr="00730724">
        <w:t xml:space="preserve">indergarten, </w:t>
      </w:r>
      <w:r w:rsidRPr="00730724">
        <w:t>g</w:t>
      </w:r>
      <w:r w:rsidR="00257852" w:rsidRPr="00730724">
        <w:t xml:space="preserve">rade </w:t>
      </w:r>
      <w:r w:rsidR="00570492" w:rsidRPr="00730724">
        <w:t>one</w:t>
      </w:r>
      <w:r w:rsidRPr="00730724">
        <w:t>,</w:t>
      </w:r>
      <w:r w:rsidR="00257852" w:rsidRPr="00730724">
        <w:t xml:space="preserve"> and </w:t>
      </w:r>
      <w:r w:rsidRPr="00730724">
        <w:t>g</w:t>
      </w:r>
      <w:r w:rsidR="00257852" w:rsidRPr="00730724">
        <w:t xml:space="preserve">rade </w:t>
      </w:r>
      <w:r w:rsidR="00570492" w:rsidRPr="00730724">
        <w:t>two</w:t>
      </w:r>
      <w:r w:rsidR="00257852" w:rsidRPr="00730724">
        <w:t xml:space="preserve"> standard setting. </w:t>
      </w:r>
      <w:r w:rsidRPr="00730724">
        <w:t>From</w:t>
      </w:r>
      <w:r w:rsidR="00257852" w:rsidRPr="00730724">
        <w:t xml:space="preserve"> February 28 through March </w:t>
      </w:r>
      <w:r w:rsidR="00910981" w:rsidRPr="00730724">
        <w:t>3, three panels were assembled to work on</w:t>
      </w:r>
      <w:r w:rsidR="005B0D1A" w:rsidRPr="00730724">
        <w:t xml:space="preserve"> the </w:t>
      </w:r>
      <w:r w:rsidR="00910981" w:rsidRPr="00730724">
        <w:t>three grade</w:t>
      </w:r>
      <w:r w:rsidRPr="00730724">
        <w:t>-</w:t>
      </w:r>
      <w:r w:rsidR="00910981" w:rsidRPr="00730724">
        <w:t xml:space="preserve">span </w:t>
      </w:r>
      <w:r w:rsidR="005B0D1A" w:rsidRPr="00730724">
        <w:t xml:space="preserve">assessments: </w:t>
      </w:r>
      <w:r w:rsidRPr="00730724">
        <w:t>g</w:t>
      </w:r>
      <w:r w:rsidR="005B0D1A" w:rsidRPr="00730724">
        <w:t>rade</w:t>
      </w:r>
      <w:r w:rsidRPr="00730724">
        <w:t xml:space="preserve"> </w:t>
      </w:r>
      <w:r w:rsidR="005B0D1A" w:rsidRPr="00730724">
        <w:t>s</w:t>
      </w:r>
      <w:r w:rsidRPr="00730724">
        <w:t>pans</w:t>
      </w:r>
      <w:r w:rsidR="005B0D1A" w:rsidRPr="00730724">
        <w:t xml:space="preserve"> three through five, six through eight</w:t>
      </w:r>
      <w:r w:rsidRPr="00730724">
        <w:t>,</w:t>
      </w:r>
      <w:r w:rsidR="005B0D1A" w:rsidRPr="00730724">
        <w:t xml:space="preserve"> and nine through twelve. </w:t>
      </w:r>
      <w:r w:rsidR="004E7103" w:rsidRPr="00730724">
        <w:t>Some of the invited educators participated on more than one panel.</w:t>
      </w:r>
      <w:r w:rsidR="00F92120" w:rsidRPr="00730724">
        <w:t xml:space="preserve"> </w:t>
      </w:r>
      <w:r w:rsidR="0062791A" w:rsidRPr="00730724">
        <w:t>The</w:t>
      </w:r>
      <w:r w:rsidR="001615EB" w:rsidRPr="00730724">
        <w:t xml:space="preserve"> number of </w:t>
      </w:r>
      <w:r w:rsidR="00F92120" w:rsidRPr="00730724">
        <w:t>panelists</w:t>
      </w:r>
      <w:r w:rsidR="00EB356B" w:rsidRPr="00730724">
        <w:t xml:space="preserve">, by </w:t>
      </w:r>
      <w:r w:rsidR="00975D0D" w:rsidRPr="00730724">
        <w:t>grade-level or grade-span</w:t>
      </w:r>
      <w:r w:rsidR="00F92120" w:rsidRPr="00730724">
        <w:t xml:space="preserve"> panel</w:t>
      </w:r>
      <w:r w:rsidR="00975D0D" w:rsidRPr="00730724">
        <w:t>,</w:t>
      </w:r>
      <w:r w:rsidR="001615EB" w:rsidRPr="00730724">
        <w:t xml:space="preserve"> is displayed in </w:t>
      </w:r>
      <w:r w:rsidR="002A753D" w:rsidRPr="00730724">
        <w:rPr>
          <w:rStyle w:val="Cross-Reference"/>
        </w:rPr>
        <w:fldChar w:fldCharType="begin"/>
      </w:r>
      <w:r w:rsidR="002A753D" w:rsidRPr="00730724">
        <w:rPr>
          <w:rStyle w:val="Cross-Reference"/>
        </w:rPr>
        <w:instrText xml:space="preserve"> REF  _Ref505778638 \* Lower \h  \* MERGEFORMAT </w:instrText>
      </w:r>
      <w:r w:rsidR="002A753D" w:rsidRPr="00730724">
        <w:rPr>
          <w:rStyle w:val="Cross-Reference"/>
        </w:rPr>
      </w:r>
      <w:r w:rsidR="002A753D" w:rsidRPr="00730724">
        <w:rPr>
          <w:rStyle w:val="Cross-Reference"/>
        </w:rPr>
        <w:fldChar w:fldCharType="separate"/>
      </w:r>
      <w:r w:rsidR="002A753D" w:rsidRPr="00730724">
        <w:rPr>
          <w:rStyle w:val="Cross-Reference"/>
        </w:rPr>
        <w:t>table 1</w:t>
      </w:r>
      <w:r w:rsidR="002A753D" w:rsidRPr="00730724">
        <w:rPr>
          <w:rStyle w:val="Cross-Reference"/>
        </w:rPr>
        <w:fldChar w:fldCharType="end"/>
      </w:r>
      <w:r w:rsidR="001615EB" w:rsidRPr="00730724">
        <w:t>.</w:t>
      </w:r>
    </w:p>
    <w:p w14:paraId="110FF78D" w14:textId="0867AAC6" w:rsidR="006237EF" w:rsidRPr="00730724" w:rsidRDefault="006237EF" w:rsidP="003D0317">
      <w:pPr>
        <w:pStyle w:val="Caption"/>
        <w:keepLines/>
      </w:pPr>
      <w:bookmarkStart w:id="37" w:name="_Ref505778638"/>
      <w:bookmarkStart w:id="38" w:name="_Toc505957382"/>
      <w:bookmarkStart w:id="39" w:name="_Toc20842420"/>
      <w:bookmarkStart w:id="40" w:name="_Toc109039491"/>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w:t>
      </w:r>
      <w:r w:rsidRPr="00730724">
        <w:rPr>
          <w:color w:val="2B579A"/>
          <w:shd w:val="clear" w:color="auto" w:fill="E6E6E6"/>
        </w:rPr>
        <w:fldChar w:fldCharType="end"/>
      </w:r>
      <w:bookmarkEnd w:id="37"/>
      <w:r w:rsidRPr="00730724">
        <w:t xml:space="preserve">.  </w:t>
      </w:r>
      <w:r w:rsidR="00B639B3" w:rsidRPr="00730724">
        <w:t xml:space="preserve">Number of </w:t>
      </w:r>
      <w:r w:rsidRPr="00730724">
        <w:t>Panel</w:t>
      </w:r>
      <w:r w:rsidR="00B639B3" w:rsidRPr="00730724">
        <w:t>ists</w:t>
      </w:r>
      <w:bookmarkEnd w:id="38"/>
      <w:bookmarkEnd w:id="39"/>
      <w:bookmarkEnd w:id="40"/>
    </w:p>
    <w:tbl>
      <w:tblPr>
        <w:tblStyle w:val="TRtable"/>
        <w:tblW w:w="0" w:type="auto"/>
        <w:tblLook w:val="04A0" w:firstRow="1" w:lastRow="0" w:firstColumn="1" w:lastColumn="0" w:noHBand="0" w:noVBand="1"/>
        <w:tblDescription w:val="Number of Panelists"/>
      </w:tblPr>
      <w:tblGrid>
        <w:gridCol w:w="1872"/>
        <w:gridCol w:w="540"/>
      </w:tblGrid>
      <w:tr w:rsidR="003E7D74" w:rsidRPr="00730724" w14:paraId="389EDD76" w14:textId="77777777" w:rsidTr="002A753D">
        <w:trPr>
          <w:cnfStyle w:val="100000000000" w:firstRow="1" w:lastRow="0" w:firstColumn="0" w:lastColumn="0" w:oddVBand="0" w:evenVBand="0" w:oddHBand="0" w:evenHBand="0" w:firstRowFirstColumn="0" w:firstRowLastColumn="0" w:lastRowFirstColumn="0" w:lastRowLastColumn="0"/>
          <w:tblHeader/>
        </w:trPr>
        <w:tc>
          <w:tcPr>
            <w:tcW w:w="1872" w:type="dxa"/>
            <w:noWrap/>
            <w:vAlign w:val="bottom"/>
          </w:tcPr>
          <w:bookmarkEnd w:id="34"/>
          <w:bookmarkEnd w:id="35"/>
          <w:p w14:paraId="2C98A43B" w14:textId="1BE02643" w:rsidR="003E7D74" w:rsidRPr="00730724" w:rsidRDefault="00975D0D" w:rsidP="003D0317">
            <w:pPr>
              <w:pStyle w:val="TableHead"/>
              <w:keepNext/>
              <w:keepLines/>
              <w:rPr>
                <w:noProof w:val="0"/>
              </w:rPr>
            </w:pPr>
            <w:r w:rsidRPr="00730724">
              <w:rPr>
                <w:noProof w:val="0"/>
              </w:rPr>
              <w:t>Grade</w:t>
            </w:r>
            <w:r w:rsidR="00DC7D93" w:rsidRPr="00730724">
              <w:rPr>
                <w:noProof w:val="0"/>
              </w:rPr>
              <w:t xml:space="preserve"> </w:t>
            </w:r>
            <w:r w:rsidR="002A753D" w:rsidRPr="00730724">
              <w:rPr>
                <w:noProof w:val="0"/>
              </w:rPr>
              <w:t>Level or Grade Span</w:t>
            </w:r>
          </w:p>
        </w:tc>
        <w:tc>
          <w:tcPr>
            <w:tcW w:w="540" w:type="dxa"/>
            <w:noWrap/>
            <w:vAlign w:val="bottom"/>
          </w:tcPr>
          <w:p w14:paraId="76E13443" w14:textId="77777777" w:rsidR="003E7D74" w:rsidRPr="00730724" w:rsidRDefault="003E7D74" w:rsidP="003D0317">
            <w:pPr>
              <w:pStyle w:val="TableHead"/>
              <w:keepNext/>
              <w:keepLines/>
              <w:rPr>
                <w:noProof w:val="0"/>
                <w:color w:val="000000"/>
              </w:rPr>
            </w:pPr>
            <w:r w:rsidRPr="00730724">
              <w:rPr>
                <w:noProof w:val="0"/>
                <w:color w:val="000000"/>
              </w:rPr>
              <w:t>N</w:t>
            </w:r>
          </w:p>
        </w:tc>
      </w:tr>
      <w:tr w:rsidR="003E7D74" w:rsidRPr="00730724" w14:paraId="3A8477FA" w14:textId="77777777" w:rsidTr="000C6F41">
        <w:tc>
          <w:tcPr>
            <w:tcW w:w="1872" w:type="dxa"/>
            <w:tcBorders>
              <w:top w:val="single" w:sz="4" w:space="0" w:color="auto"/>
            </w:tcBorders>
            <w:noWrap/>
            <w:hideMark/>
          </w:tcPr>
          <w:p w14:paraId="41A2B9BB" w14:textId="198CA543" w:rsidR="003E7D74" w:rsidRPr="00730724" w:rsidRDefault="00711355" w:rsidP="000C6F41">
            <w:pPr>
              <w:pStyle w:val="TableText"/>
              <w:keepNext/>
              <w:keepLines/>
              <w:jc w:val="left"/>
            </w:pPr>
            <w:r w:rsidRPr="00730724">
              <w:t>Kindergarten</w:t>
            </w:r>
          </w:p>
        </w:tc>
        <w:tc>
          <w:tcPr>
            <w:tcW w:w="540" w:type="dxa"/>
            <w:tcBorders>
              <w:top w:val="single" w:sz="4" w:space="0" w:color="auto"/>
            </w:tcBorders>
            <w:noWrap/>
            <w:hideMark/>
          </w:tcPr>
          <w:p w14:paraId="1ABC07D0" w14:textId="6A470B57" w:rsidR="003E7D74" w:rsidRPr="00730724" w:rsidRDefault="00735E84" w:rsidP="003D0317">
            <w:pPr>
              <w:pStyle w:val="TableText"/>
              <w:keepNext/>
              <w:keepLines/>
              <w:rPr>
                <w:rFonts w:eastAsia="Times New Roman" w:cs="Times New Roman"/>
              </w:rPr>
            </w:pPr>
            <w:r w:rsidRPr="00730724">
              <w:rPr>
                <w:rFonts w:eastAsia="Times New Roman" w:cs="Times New Roman"/>
              </w:rPr>
              <w:t>8</w:t>
            </w:r>
          </w:p>
        </w:tc>
      </w:tr>
      <w:tr w:rsidR="003354C7" w:rsidRPr="00730724" w14:paraId="13892FAE" w14:textId="77777777" w:rsidTr="000C6F41">
        <w:tc>
          <w:tcPr>
            <w:tcW w:w="1872" w:type="dxa"/>
            <w:tcBorders>
              <w:top w:val="single" w:sz="4" w:space="0" w:color="auto"/>
            </w:tcBorders>
            <w:noWrap/>
          </w:tcPr>
          <w:p w14:paraId="5DF26760" w14:textId="6C2D3E27" w:rsidR="003354C7" w:rsidRPr="00730724" w:rsidRDefault="00711355" w:rsidP="000C6F41">
            <w:pPr>
              <w:pStyle w:val="TableText"/>
              <w:keepNext/>
              <w:keepLines/>
              <w:jc w:val="left"/>
            </w:pPr>
            <w:r w:rsidRPr="00730724">
              <w:t>1</w:t>
            </w:r>
          </w:p>
        </w:tc>
        <w:tc>
          <w:tcPr>
            <w:tcW w:w="540" w:type="dxa"/>
            <w:tcBorders>
              <w:top w:val="single" w:sz="4" w:space="0" w:color="auto"/>
            </w:tcBorders>
            <w:noWrap/>
          </w:tcPr>
          <w:p w14:paraId="3774B67A" w14:textId="4D9F57C4" w:rsidR="003354C7" w:rsidRPr="00730724" w:rsidRDefault="00735E84" w:rsidP="003D0317">
            <w:pPr>
              <w:pStyle w:val="TableText"/>
              <w:keepNext/>
              <w:keepLines/>
              <w:rPr>
                <w:rFonts w:eastAsia="Times New Roman" w:cs="Times New Roman"/>
              </w:rPr>
            </w:pPr>
            <w:r w:rsidRPr="00730724">
              <w:rPr>
                <w:rFonts w:eastAsia="Times New Roman" w:cs="Times New Roman"/>
              </w:rPr>
              <w:t>8</w:t>
            </w:r>
          </w:p>
        </w:tc>
      </w:tr>
      <w:tr w:rsidR="003354C7" w:rsidRPr="00730724" w14:paraId="7F3DC6A0" w14:textId="77777777" w:rsidTr="000C6F41">
        <w:tc>
          <w:tcPr>
            <w:tcW w:w="1872" w:type="dxa"/>
            <w:tcBorders>
              <w:top w:val="single" w:sz="4" w:space="0" w:color="auto"/>
            </w:tcBorders>
            <w:noWrap/>
          </w:tcPr>
          <w:p w14:paraId="6F4D450A" w14:textId="68E3DB0A" w:rsidR="003354C7" w:rsidRPr="00730724" w:rsidRDefault="00711355" w:rsidP="000C6F41">
            <w:pPr>
              <w:pStyle w:val="TableText"/>
              <w:keepNext/>
              <w:keepLines/>
              <w:jc w:val="left"/>
            </w:pPr>
            <w:r w:rsidRPr="00730724">
              <w:t>2</w:t>
            </w:r>
          </w:p>
        </w:tc>
        <w:tc>
          <w:tcPr>
            <w:tcW w:w="540" w:type="dxa"/>
            <w:tcBorders>
              <w:top w:val="single" w:sz="4" w:space="0" w:color="auto"/>
            </w:tcBorders>
            <w:noWrap/>
          </w:tcPr>
          <w:p w14:paraId="025E85C0" w14:textId="06679B70" w:rsidR="003354C7" w:rsidRPr="00730724" w:rsidRDefault="00735E84" w:rsidP="003D0317">
            <w:pPr>
              <w:pStyle w:val="TableText"/>
              <w:keepNext/>
              <w:keepLines/>
              <w:rPr>
                <w:rFonts w:eastAsia="Times New Roman" w:cs="Times New Roman"/>
              </w:rPr>
            </w:pPr>
            <w:r w:rsidRPr="00730724">
              <w:rPr>
                <w:rFonts w:eastAsia="Times New Roman" w:cs="Times New Roman"/>
              </w:rPr>
              <w:t>6</w:t>
            </w:r>
          </w:p>
        </w:tc>
      </w:tr>
      <w:tr w:rsidR="007E19E4" w:rsidRPr="00730724" w14:paraId="02027D42" w14:textId="77777777" w:rsidTr="000C6F41">
        <w:tc>
          <w:tcPr>
            <w:tcW w:w="1872" w:type="dxa"/>
            <w:tcBorders>
              <w:top w:val="single" w:sz="4" w:space="0" w:color="auto"/>
              <w:bottom w:val="single" w:sz="4" w:space="0" w:color="auto"/>
            </w:tcBorders>
            <w:noWrap/>
          </w:tcPr>
          <w:p w14:paraId="1FFECAE9" w14:textId="0E7C2D6E" w:rsidR="007E19E4" w:rsidRPr="00730724" w:rsidRDefault="007E19E4" w:rsidP="000C6F41">
            <w:pPr>
              <w:pStyle w:val="TableText"/>
              <w:keepNext/>
              <w:keepLines/>
              <w:jc w:val="left"/>
            </w:pPr>
            <w:r w:rsidRPr="00730724">
              <w:t>3</w:t>
            </w:r>
            <w:r w:rsidR="002A753D" w:rsidRPr="00730724">
              <w:t>–</w:t>
            </w:r>
            <w:r w:rsidRPr="00730724">
              <w:t>5</w:t>
            </w:r>
          </w:p>
        </w:tc>
        <w:tc>
          <w:tcPr>
            <w:tcW w:w="540" w:type="dxa"/>
            <w:tcBorders>
              <w:top w:val="single" w:sz="4" w:space="0" w:color="auto"/>
              <w:bottom w:val="single" w:sz="4" w:space="0" w:color="auto"/>
            </w:tcBorders>
            <w:noWrap/>
          </w:tcPr>
          <w:p w14:paraId="0CBB218B" w14:textId="2DEDEFB5" w:rsidR="007E19E4" w:rsidRPr="00730724" w:rsidRDefault="00735E84" w:rsidP="003D0317">
            <w:pPr>
              <w:pStyle w:val="TableText"/>
              <w:keepNext/>
              <w:keepLines/>
              <w:rPr>
                <w:rFonts w:eastAsia="Times New Roman" w:cs="Times New Roman"/>
              </w:rPr>
            </w:pPr>
            <w:r w:rsidRPr="00730724">
              <w:rPr>
                <w:rFonts w:eastAsia="Times New Roman" w:cs="Times New Roman"/>
              </w:rPr>
              <w:t>9</w:t>
            </w:r>
          </w:p>
        </w:tc>
      </w:tr>
      <w:tr w:rsidR="00711355" w:rsidRPr="00730724" w14:paraId="1C1EFFE0" w14:textId="77777777" w:rsidTr="000C6F41">
        <w:tc>
          <w:tcPr>
            <w:tcW w:w="1872" w:type="dxa"/>
            <w:tcBorders>
              <w:top w:val="single" w:sz="4" w:space="0" w:color="auto"/>
              <w:bottom w:val="single" w:sz="4" w:space="0" w:color="auto"/>
            </w:tcBorders>
            <w:noWrap/>
          </w:tcPr>
          <w:p w14:paraId="3751CABD" w14:textId="600BF23B" w:rsidR="00711355" w:rsidRPr="00730724" w:rsidRDefault="007E19E4" w:rsidP="000C6F41">
            <w:pPr>
              <w:pStyle w:val="TableText"/>
              <w:keepNext/>
              <w:keepLines/>
              <w:jc w:val="left"/>
            </w:pPr>
            <w:r w:rsidRPr="00730724">
              <w:t>6</w:t>
            </w:r>
            <w:r w:rsidR="002A753D" w:rsidRPr="00730724">
              <w:t>–</w:t>
            </w:r>
            <w:r w:rsidRPr="00730724">
              <w:t>8</w:t>
            </w:r>
          </w:p>
        </w:tc>
        <w:tc>
          <w:tcPr>
            <w:tcW w:w="540" w:type="dxa"/>
            <w:tcBorders>
              <w:top w:val="single" w:sz="4" w:space="0" w:color="auto"/>
              <w:bottom w:val="single" w:sz="4" w:space="0" w:color="auto"/>
            </w:tcBorders>
            <w:noWrap/>
          </w:tcPr>
          <w:p w14:paraId="57DB88E1" w14:textId="5AFFE7D9" w:rsidR="00711355" w:rsidRPr="00730724" w:rsidRDefault="00735E84" w:rsidP="003D0317">
            <w:pPr>
              <w:pStyle w:val="TableText"/>
              <w:keepNext/>
              <w:keepLines/>
            </w:pPr>
            <w:r w:rsidRPr="00730724">
              <w:t>11</w:t>
            </w:r>
          </w:p>
        </w:tc>
      </w:tr>
      <w:tr w:rsidR="003E7D74" w:rsidRPr="00730724" w14:paraId="51BBF3BB" w14:textId="77777777" w:rsidTr="000C6F41">
        <w:tc>
          <w:tcPr>
            <w:tcW w:w="1872" w:type="dxa"/>
            <w:tcBorders>
              <w:top w:val="single" w:sz="4" w:space="0" w:color="auto"/>
              <w:bottom w:val="single" w:sz="4" w:space="0" w:color="auto"/>
            </w:tcBorders>
            <w:noWrap/>
            <w:hideMark/>
          </w:tcPr>
          <w:p w14:paraId="343561A5" w14:textId="669BB6D4" w:rsidR="003E7D74" w:rsidRPr="00730724" w:rsidRDefault="003354C7" w:rsidP="000C6F41">
            <w:pPr>
              <w:pStyle w:val="TableText"/>
              <w:jc w:val="left"/>
              <w:rPr>
                <w:rFonts w:eastAsia="Times New Roman" w:cs="Times New Roman"/>
              </w:rPr>
            </w:pPr>
            <w:r w:rsidRPr="00730724">
              <w:rPr>
                <w:rFonts w:eastAsia="Times New Roman" w:cs="Times New Roman"/>
              </w:rPr>
              <w:t>9</w:t>
            </w:r>
            <w:r w:rsidR="002A753D" w:rsidRPr="00730724">
              <w:t>–</w:t>
            </w:r>
            <w:r w:rsidRPr="00730724">
              <w:rPr>
                <w:rFonts w:eastAsia="Times New Roman" w:cs="Times New Roman"/>
              </w:rPr>
              <w:t>12</w:t>
            </w:r>
          </w:p>
        </w:tc>
        <w:tc>
          <w:tcPr>
            <w:tcW w:w="540" w:type="dxa"/>
            <w:tcBorders>
              <w:top w:val="single" w:sz="4" w:space="0" w:color="auto"/>
              <w:bottom w:val="single" w:sz="4" w:space="0" w:color="auto"/>
            </w:tcBorders>
            <w:noWrap/>
            <w:hideMark/>
          </w:tcPr>
          <w:p w14:paraId="7EEFD499" w14:textId="34BA75CA" w:rsidR="003E7D74" w:rsidRPr="00730724" w:rsidRDefault="00735E84" w:rsidP="009B5936">
            <w:pPr>
              <w:pStyle w:val="TableText"/>
              <w:rPr>
                <w:rFonts w:eastAsia="Times New Roman" w:cs="Times New Roman"/>
              </w:rPr>
            </w:pPr>
            <w:r w:rsidRPr="00730724">
              <w:rPr>
                <w:rFonts w:eastAsia="Times New Roman" w:cs="Times New Roman"/>
              </w:rPr>
              <w:t>11</w:t>
            </w:r>
          </w:p>
        </w:tc>
      </w:tr>
      <w:tr w:rsidR="003E7D74" w:rsidRPr="00730724" w14:paraId="3C6F8BB0" w14:textId="77777777" w:rsidTr="000C6F41">
        <w:tc>
          <w:tcPr>
            <w:tcW w:w="1872" w:type="dxa"/>
            <w:tcBorders>
              <w:top w:val="single" w:sz="4" w:space="0" w:color="auto"/>
              <w:bottom w:val="single" w:sz="12" w:space="0" w:color="auto"/>
            </w:tcBorders>
            <w:noWrap/>
            <w:hideMark/>
          </w:tcPr>
          <w:p w14:paraId="32823A68" w14:textId="77777777" w:rsidR="003E7D74" w:rsidRPr="00730724" w:rsidRDefault="003E7D74" w:rsidP="009B5936">
            <w:pPr>
              <w:pStyle w:val="TableText"/>
              <w:jc w:val="left"/>
              <w:rPr>
                <w:b/>
              </w:rPr>
            </w:pPr>
            <w:r w:rsidRPr="00730724">
              <w:rPr>
                <w:b/>
              </w:rPr>
              <w:t>Total</w:t>
            </w:r>
          </w:p>
        </w:tc>
        <w:tc>
          <w:tcPr>
            <w:tcW w:w="540" w:type="dxa"/>
            <w:tcBorders>
              <w:top w:val="single" w:sz="4" w:space="0" w:color="auto"/>
              <w:bottom w:val="single" w:sz="12" w:space="0" w:color="auto"/>
            </w:tcBorders>
            <w:noWrap/>
            <w:hideMark/>
          </w:tcPr>
          <w:p w14:paraId="490769B8" w14:textId="201A3B34" w:rsidR="003E7D74" w:rsidRPr="00730724" w:rsidRDefault="00364F83" w:rsidP="009B5936">
            <w:pPr>
              <w:pStyle w:val="TableText"/>
              <w:rPr>
                <w:b/>
              </w:rPr>
            </w:pPr>
            <w:r w:rsidRPr="00730724">
              <w:rPr>
                <w:b/>
              </w:rPr>
              <w:t>53</w:t>
            </w:r>
          </w:p>
        </w:tc>
      </w:tr>
    </w:tbl>
    <w:p w14:paraId="3FC28B56" w14:textId="77777777" w:rsidR="00B53626" w:rsidRDefault="00B53626" w:rsidP="000C604F">
      <w:pPr>
        <w:spacing w:before="120"/>
      </w:pPr>
    </w:p>
    <w:p w14:paraId="1E4EC298" w14:textId="1D4373EA" w:rsidR="002A0D65" w:rsidRPr="00730724" w:rsidRDefault="00564558" w:rsidP="000C604F">
      <w:pPr>
        <w:spacing w:before="120"/>
      </w:pPr>
      <w:r w:rsidRPr="00730724">
        <w:t xml:space="preserve">Because standard setting is based on expert judgment—informed by </w:t>
      </w:r>
      <w:r w:rsidR="00275BA9" w:rsidRPr="00730724">
        <w:t xml:space="preserve">student </w:t>
      </w:r>
      <w:r w:rsidRPr="00730724">
        <w:t>performance data—it is important that panelists collective</w:t>
      </w:r>
      <w:r w:rsidR="00A646E3" w:rsidRPr="00730724">
        <w:t xml:space="preserve">ly reflect the diversity of the educators working with </w:t>
      </w:r>
      <w:r w:rsidRPr="00730724">
        <w:t xml:space="preserve">students who take the assessment. </w:t>
      </w:r>
      <w:r w:rsidR="007B4BAF" w:rsidRPr="00730724">
        <w:t>S</w:t>
      </w:r>
      <w:r w:rsidRPr="00730724">
        <w:t>pecial efforts</w:t>
      </w:r>
      <w:r w:rsidR="007B4BAF" w:rsidRPr="00730724">
        <w:t xml:space="preserve"> were made</w:t>
      </w:r>
      <w:r w:rsidRPr="00730724">
        <w:t xml:space="preserve"> to assemble panels </w:t>
      </w:r>
      <w:r w:rsidR="003D3E65" w:rsidRPr="00730724">
        <w:t xml:space="preserve">that </w:t>
      </w:r>
      <w:r w:rsidR="00BC3450" w:rsidRPr="00730724">
        <w:t>were</w:t>
      </w:r>
      <w:r w:rsidR="003D3E65" w:rsidRPr="00730724">
        <w:t xml:space="preserve"> </w:t>
      </w:r>
      <w:r w:rsidRPr="00730724">
        <w:t xml:space="preserve">representative of the geographic and socioeconomic diversity of California in general and the </w:t>
      </w:r>
      <w:r w:rsidR="004A2C8D" w:rsidRPr="00730724">
        <w:t>Alternate ELPAC</w:t>
      </w:r>
      <w:r w:rsidR="00403A07" w:rsidRPr="00730724">
        <w:t xml:space="preserve"> </w:t>
      </w:r>
      <w:r w:rsidR="00A646E3" w:rsidRPr="00730724">
        <w:t xml:space="preserve">educator </w:t>
      </w:r>
      <w:r w:rsidR="00724A5E" w:rsidRPr="00730724">
        <w:t>population in particular.</w:t>
      </w:r>
      <w:r w:rsidR="00E77ACB" w:rsidRPr="00730724">
        <w:t xml:space="preserve"> </w:t>
      </w:r>
      <w:r w:rsidR="000F3F25" w:rsidRPr="00730724">
        <w:t>Panelists</w:t>
      </w:r>
      <w:r w:rsidR="00E73971" w:rsidRPr="00730724">
        <w:t xml:space="preserve">’ self-reported data </w:t>
      </w:r>
      <w:r w:rsidR="006C1C8B">
        <w:t xml:space="preserve">was collected using the standard setting </w:t>
      </w:r>
      <w:r w:rsidR="003E257D">
        <w:t>survey submitted at the end of the workshop (</w:t>
      </w:r>
      <w:r w:rsidR="00B63122">
        <w:t>refer to</w:t>
      </w:r>
      <w:r w:rsidR="003E257D">
        <w:t xml:space="preserve"> </w:t>
      </w:r>
      <w:hyperlink w:anchor="_Attachment_C:_Final" w:history="1">
        <w:r w:rsidR="003E257D" w:rsidRPr="00B63122">
          <w:rPr>
            <w:rStyle w:val="Hyperlink"/>
          </w:rPr>
          <w:t>Appendix 1, Attachment C: F</w:t>
        </w:r>
        <w:r w:rsidR="006C1C8B" w:rsidRPr="00B63122">
          <w:rPr>
            <w:rStyle w:val="Hyperlink"/>
          </w:rPr>
          <w:t xml:space="preserve">inal </w:t>
        </w:r>
        <w:r w:rsidR="003E257D" w:rsidRPr="00B63122">
          <w:rPr>
            <w:rStyle w:val="Hyperlink"/>
          </w:rPr>
          <w:t>E</w:t>
        </w:r>
        <w:r w:rsidR="006C1C8B" w:rsidRPr="00B63122">
          <w:rPr>
            <w:rStyle w:val="Hyperlink"/>
          </w:rPr>
          <w:t xml:space="preserve">valuation </w:t>
        </w:r>
        <w:r w:rsidR="003E257D" w:rsidRPr="00B63122">
          <w:rPr>
            <w:rStyle w:val="Hyperlink"/>
          </w:rPr>
          <w:t>Form</w:t>
        </w:r>
      </w:hyperlink>
      <w:r w:rsidR="003E257D">
        <w:t>)</w:t>
      </w:r>
      <w:r w:rsidR="006C1C8B">
        <w:t>. The data provided is panel</w:t>
      </w:r>
      <w:r w:rsidR="00B63122">
        <w:t>-</w:t>
      </w:r>
      <w:r w:rsidR="006C1C8B">
        <w:t xml:space="preserve">specific and can be found </w:t>
      </w:r>
      <w:r w:rsidR="00E73971" w:rsidRPr="00730724">
        <w:t>in</w:t>
      </w:r>
      <w:r w:rsidR="000F3F25" w:rsidRPr="00730724">
        <w:t xml:space="preserve"> </w:t>
      </w:r>
      <w:r w:rsidR="00276FE7" w:rsidRPr="00730724">
        <w:rPr>
          <w:rStyle w:val="Cross-Reference"/>
        </w:rPr>
        <w:fldChar w:fldCharType="begin"/>
      </w:r>
      <w:r w:rsidR="00276FE7" w:rsidRPr="00730724">
        <w:rPr>
          <w:rStyle w:val="Cross-Reference"/>
        </w:rPr>
        <w:instrText xml:space="preserve"> REF  _Ref505778734 \* Lower \h  \* MERGEFORMAT </w:instrText>
      </w:r>
      <w:r w:rsidR="00276FE7" w:rsidRPr="00730724">
        <w:rPr>
          <w:rStyle w:val="Cross-Reference"/>
        </w:rPr>
      </w:r>
      <w:r w:rsidR="00276FE7" w:rsidRPr="00730724">
        <w:rPr>
          <w:rStyle w:val="Cross-Reference"/>
        </w:rPr>
        <w:fldChar w:fldCharType="separate"/>
      </w:r>
      <w:r w:rsidR="00276FE7" w:rsidRPr="00060B3F">
        <w:rPr>
          <w:rStyle w:val="Cross-Reference"/>
        </w:rPr>
        <w:t>table 2</w:t>
      </w:r>
      <w:r w:rsidR="00276FE7" w:rsidRPr="00730724">
        <w:rPr>
          <w:rStyle w:val="Cross-Reference"/>
        </w:rPr>
        <w:fldChar w:fldCharType="end"/>
      </w:r>
      <w:r w:rsidR="00E77ACB" w:rsidRPr="00730724">
        <w:t xml:space="preserve"> through </w:t>
      </w:r>
      <w:r w:rsidR="00667DCC" w:rsidRPr="00060B3F">
        <w:rPr>
          <w:rStyle w:val="Cross-Reference"/>
        </w:rPr>
        <w:fldChar w:fldCharType="begin"/>
      </w:r>
      <w:r w:rsidR="00667DCC" w:rsidRPr="00060B3F">
        <w:rPr>
          <w:rStyle w:val="Cross-Reference"/>
        </w:rPr>
        <w:instrText xml:space="preserve"> REF  _Ref19549125 \* Lower \h </w:instrText>
      </w:r>
      <w:r w:rsidR="000C090D" w:rsidRPr="00730724">
        <w:rPr>
          <w:rStyle w:val="Cross-Reference"/>
        </w:rPr>
        <w:instrText xml:space="preserve"> \* MERGEFORMAT </w:instrText>
      </w:r>
      <w:r w:rsidR="00667DCC" w:rsidRPr="00060B3F">
        <w:rPr>
          <w:rStyle w:val="Cross-Reference"/>
        </w:rPr>
      </w:r>
      <w:r w:rsidR="00667DCC" w:rsidRPr="00060B3F">
        <w:rPr>
          <w:rStyle w:val="Cross-Reference"/>
        </w:rPr>
        <w:fldChar w:fldCharType="separate"/>
      </w:r>
      <w:r w:rsidR="00667DCC" w:rsidRPr="00060B3F">
        <w:rPr>
          <w:rStyle w:val="Cross-Reference"/>
        </w:rPr>
        <w:t>table 9</w:t>
      </w:r>
      <w:r w:rsidR="00667DCC" w:rsidRPr="00060B3F">
        <w:rPr>
          <w:rStyle w:val="Cross-Reference"/>
        </w:rPr>
        <w:fldChar w:fldCharType="end"/>
      </w:r>
      <w:r w:rsidR="000C090D" w:rsidRPr="00730724">
        <w:t>.</w:t>
      </w:r>
      <w:r w:rsidR="006C1C8B">
        <w:t xml:space="preserve"> </w:t>
      </w:r>
      <w:r w:rsidR="006C1C8B" w:rsidRPr="00C35F8B">
        <w:rPr>
          <w:rFonts w:eastAsia="Calibri"/>
        </w:rPr>
        <w:t>Nine educators participated on more than one grade-level panel</w:t>
      </w:r>
      <w:r w:rsidR="006C1C8B">
        <w:rPr>
          <w:rFonts w:eastAsia="Calibri"/>
        </w:rPr>
        <w:t>.</w:t>
      </w:r>
      <w:r w:rsidR="00724A5E" w:rsidRPr="00730724">
        <w:t xml:space="preserve"> </w:t>
      </w:r>
      <w:r w:rsidR="00E54D0B" w:rsidRPr="00730724">
        <w:rPr>
          <w:rStyle w:val="Cross-Reference"/>
        </w:rPr>
        <w:fldChar w:fldCharType="begin"/>
      </w:r>
      <w:r w:rsidR="00E54D0B" w:rsidRPr="00730724">
        <w:rPr>
          <w:rStyle w:val="Cross-Reference"/>
        </w:rPr>
        <w:instrText xml:space="preserve"> REF _Ref505778734 \h </w:instrText>
      </w:r>
      <w:r w:rsidR="0010311D" w:rsidRPr="00730724">
        <w:rPr>
          <w:rStyle w:val="Cross-Reference"/>
        </w:rPr>
        <w:instrText xml:space="preserve"> \* MERGEFORMAT </w:instrText>
      </w:r>
      <w:r w:rsidR="00E54D0B" w:rsidRPr="00730724">
        <w:rPr>
          <w:rStyle w:val="Cross-Reference"/>
        </w:rPr>
      </w:r>
      <w:r w:rsidR="00E54D0B" w:rsidRPr="00730724">
        <w:rPr>
          <w:rStyle w:val="Cross-Reference"/>
        </w:rPr>
        <w:fldChar w:fldCharType="separate"/>
      </w:r>
      <w:r w:rsidR="00427B61" w:rsidRPr="00730724">
        <w:rPr>
          <w:rStyle w:val="Cross-Reference"/>
        </w:rPr>
        <w:t>Table 2</w:t>
      </w:r>
      <w:r w:rsidR="00E54D0B" w:rsidRPr="00730724">
        <w:rPr>
          <w:rStyle w:val="Cross-Reference"/>
        </w:rPr>
        <w:fldChar w:fldCharType="end"/>
      </w:r>
      <w:r w:rsidR="002A0D65" w:rsidRPr="00730724">
        <w:t xml:space="preserve"> provides the distribution of the panel by gender.</w:t>
      </w:r>
    </w:p>
    <w:p w14:paraId="4E8C0B06" w14:textId="6F10B53A" w:rsidR="006237EF" w:rsidRPr="00730724" w:rsidRDefault="006237EF" w:rsidP="006237EF">
      <w:pPr>
        <w:pStyle w:val="Caption"/>
      </w:pPr>
      <w:bookmarkStart w:id="41" w:name="_Ref505778734"/>
      <w:bookmarkStart w:id="42" w:name="_Toc505957383"/>
      <w:bookmarkStart w:id="43" w:name="_Toc20842421"/>
      <w:bookmarkStart w:id="44" w:name="_Toc10903949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w:t>
      </w:r>
      <w:r w:rsidRPr="00730724">
        <w:rPr>
          <w:color w:val="2B579A"/>
          <w:shd w:val="clear" w:color="auto" w:fill="E6E6E6"/>
        </w:rPr>
        <w:fldChar w:fldCharType="end"/>
      </w:r>
      <w:bookmarkEnd w:id="41"/>
      <w:r w:rsidRPr="00730724">
        <w:t xml:space="preserve">.  </w:t>
      </w:r>
      <w:r w:rsidR="001F3806" w:rsidRPr="00730724">
        <w:t xml:space="preserve">Panelist </w:t>
      </w:r>
      <w:r w:rsidRPr="00730724">
        <w:t>Gender</w:t>
      </w:r>
      <w:bookmarkEnd w:id="42"/>
      <w:bookmarkEnd w:id="43"/>
      <w:bookmarkEnd w:id="44"/>
    </w:p>
    <w:tbl>
      <w:tblPr>
        <w:tblStyle w:val="TRtable"/>
        <w:tblW w:w="0" w:type="auto"/>
        <w:tblLayout w:type="fixed"/>
        <w:tblLook w:val="04A0" w:firstRow="1" w:lastRow="0" w:firstColumn="1" w:lastColumn="0" w:noHBand="0" w:noVBand="1"/>
        <w:tblDescription w:val="Panelist Gender"/>
      </w:tblPr>
      <w:tblGrid>
        <w:gridCol w:w="1183"/>
        <w:gridCol w:w="1728"/>
        <w:gridCol w:w="936"/>
        <w:gridCol w:w="936"/>
        <w:gridCol w:w="1008"/>
        <w:gridCol w:w="1008"/>
        <w:gridCol w:w="1008"/>
        <w:gridCol w:w="792"/>
      </w:tblGrid>
      <w:tr w:rsidR="000C6F41" w:rsidRPr="00730724" w14:paraId="503C8BDC" w14:textId="77777777" w:rsidTr="000C6F41">
        <w:trPr>
          <w:cnfStyle w:val="100000000000" w:firstRow="1" w:lastRow="0" w:firstColumn="0" w:lastColumn="0" w:oddVBand="0" w:evenVBand="0" w:oddHBand="0" w:evenHBand="0" w:firstRowFirstColumn="0" w:firstRowLastColumn="0" w:lastRowFirstColumn="0" w:lastRowLastColumn="0"/>
          <w:cantSplit/>
          <w:trHeight w:val="576"/>
          <w:tblHeader/>
        </w:trPr>
        <w:tc>
          <w:tcPr>
            <w:tcW w:w="1183" w:type="dxa"/>
            <w:vAlign w:val="bottom"/>
            <w:hideMark/>
          </w:tcPr>
          <w:p w14:paraId="6D8FBBCB" w14:textId="424E2E56" w:rsidR="00532159" w:rsidRPr="00730724" w:rsidRDefault="00532159" w:rsidP="001E2852">
            <w:pPr>
              <w:pStyle w:val="TableHead"/>
              <w:rPr>
                <w:noProof w:val="0"/>
              </w:rPr>
            </w:pPr>
            <w:r w:rsidRPr="00730724">
              <w:rPr>
                <w:noProof w:val="0"/>
              </w:rPr>
              <w:t>Gender</w:t>
            </w:r>
          </w:p>
        </w:tc>
        <w:tc>
          <w:tcPr>
            <w:tcW w:w="1728" w:type="dxa"/>
            <w:vAlign w:val="bottom"/>
          </w:tcPr>
          <w:p w14:paraId="3EC8BED0" w14:textId="5DA4CBC0" w:rsidR="00532159" w:rsidRPr="00730724" w:rsidRDefault="00532159" w:rsidP="001E2852">
            <w:pPr>
              <w:pStyle w:val="TableHead"/>
              <w:rPr>
                <w:noProof w:val="0"/>
              </w:rPr>
            </w:pPr>
            <w:r w:rsidRPr="00730724">
              <w:rPr>
                <w:noProof w:val="0"/>
              </w:rPr>
              <w:t>Kindergarten</w:t>
            </w:r>
          </w:p>
        </w:tc>
        <w:tc>
          <w:tcPr>
            <w:tcW w:w="936" w:type="dxa"/>
            <w:vAlign w:val="bottom"/>
          </w:tcPr>
          <w:p w14:paraId="13089BEF" w14:textId="10E9BCEE" w:rsidR="00532159" w:rsidRPr="00730724" w:rsidRDefault="00532159" w:rsidP="001E2852">
            <w:pPr>
              <w:pStyle w:val="TableHead"/>
              <w:rPr>
                <w:noProof w:val="0"/>
              </w:rPr>
            </w:pPr>
            <w:r w:rsidRPr="00730724">
              <w:rPr>
                <w:noProof w:val="0"/>
              </w:rPr>
              <w:t>Grade</w:t>
            </w:r>
            <w:r w:rsidR="00875612" w:rsidRPr="00730724">
              <w:rPr>
                <w:noProof w:val="0"/>
              </w:rPr>
              <w:t xml:space="preserve"> 1</w:t>
            </w:r>
          </w:p>
        </w:tc>
        <w:tc>
          <w:tcPr>
            <w:tcW w:w="936" w:type="dxa"/>
            <w:vAlign w:val="bottom"/>
          </w:tcPr>
          <w:p w14:paraId="42E13292" w14:textId="154CF202" w:rsidR="00532159" w:rsidRPr="00730724" w:rsidRDefault="00532159" w:rsidP="001E2852">
            <w:pPr>
              <w:pStyle w:val="TableHead"/>
              <w:rPr>
                <w:noProof w:val="0"/>
              </w:rPr>
            </w:pPr>
            <w:r w:rsidRPr="00730724">
              <w:rPr>
                <w:noProof w:val="0"/>
              </w:rPr>
              <w:t>Grade</w:t>
            </w:r>
            <w:r w:rsidR="00875612" w:rsidRPr="00730724">
              <w:rPr>
                <w:noProof w:val="0"/>
              </w:rPr>
              <w:t xml:space="preserve"> 2</w:t>
            </w:r>
          </w:p>
        </w:tc>
        <w:tc>
          <w:tcPr>
            <w:tcW w:w="1008" w:type="dxa"/>
            <w:vAlign w:val="bottom"/>
          </w:tcPr>
          <w:p w14:paraId="3E245A0D" w14:textId="7C23AC5C" w:rsidR="00532159" w:rsidRPr="00730724" w:rsidRDefault="00532159" w:rsidP="001E2852">
            <w:pPr>
              <w:pStyle w:val="TableHead"/>
              <w:rPr>
                <w:noProof w:val="0"/>
              </w:rPr>
            </w:pPr>
            <w:r w:rsidRPr="00730724">
              <w:rPr>
                <w:noProof w:val="0"/>
              </w:rPr>
              <w:t>Grade</w:t>
            </w:r>
            <w:r w:rsidR="000C6F41" w:rsidRPr="00730724">
              <w:rPr>
                <w:noProof w:val="0"/>
              </w:rPr>
              <w:t xml:space="preserve"> Span</w:t>
            </w:r>
            <w:r w:rsidRPr="00730724">
              <w:rPr>
                <w:noProof w:val="0"/>
              </w:rPr>
              <w:t xml:space="preserve"> 3</w:t>
            </w:r>
            <w:r w:rsidR="002A753D" w:rsidRPr="00730724">
              <w:rPr>
                <w:noProof w:val="0"/>
              </w:rPr>
              <w:t>–</w:t>
            </w:r>
            <w:r w:rsidR="000C6F41" w:rsidRPr="00730724">
              <w:rPr>
                <w:noProof w:val="0"/>
              </w:rPr>
              <w:t>‍</w:t>
            </w:r>
            <w:r w:rsidRPr="00730724">
              <w:rPr>
                <w:noProof w:val="0"/>
              </w:rPr>
              <w:t>5</w:t>
            </w:r>
          </w:p>
        </w:tc>
        <w:tc>
          <w:tcPr>
            <w:tcW w:w="1008" w:type="dxa"/>
            <w:vAlign w:val="bottom"/>
          </w:tcPr>
          <w:p w14:paraId="139F6F94" w14:textId="739301B6" w:rsidR="00532159" w:rsidRPr="00730724" w:rsidRDefault="00532159" w:rsidP="001E2852">
            <w:pPr>
              <w:pStyle w:val="TableHead"/>
              <w:rPr>
                <w:noProof w:val="0"/>
              </w:rPr>
            </w:pPr>
            <w:r w:rsidRPr="00730724">
              <w:rPr>
                <w:noProof w:val="0"/>
              </w:rPr>
              <w:t>Grade</w:t>
            </w:r>
            <w:r w:rsidR="000C6F41" w:rsidRPr="00730724">
              <w:rPr>
                <w:noProof w:val="0"/>
              </w:rPr>
              <w:t xml:space="preserve"> Span </w:t>
            </w:r>
            <w:r w:rsidRPr="00730724">
              <w:rPr>
                <w:noProof w:val="0"/>
              </w:rPr>
              <w:t>6</w:t>
            </w:r>
            <w:r w:rsidR="002A753D" w:rsidRPr="00730724">
              <w:rPr>
                <w:noProof w:val="0"/>
              </w:rPr>
              <w:t>–</w:t>
            </w:r>
            <w:r w:rsidR="000C6F41" w:rsidRPr="00730724">
              <w:rPr>
                <w:noProof w:val="0"/>
              </w:rPr>
              <w:t>‍</w:t>
            </w:r>
            <w:r w:rsidRPr="00730724">
              <w:rPr>
                <w:noProof w:val="0"/>
              </w:rPr>
              <w:t>8</w:t>
            </w:r>
          </w:p>
        </w:tc>
        <w:tc>
          <w:tcPr>
            <w:tcW w:w="1008" w:type="dxa"/>
            <w:noWrap/>
            <w:vAlign w:val="bottom"/>
            <w:hideMark/>
          </w:tcPr>
          <w:p w14:paraId="668845D9" w14:textId="3AB46B1B" w:rsidR="00532159" w:rsidRPr="00730724" w:rsidRDefault="00532159" w:rsidP="001E2852">
            <w:pPr>
              <w:pStyle w:val="TableHead"/>
              <w:rPr>
                <w:noProof w:val="0"/>
              </w:rPr>
            </w:pPr>
            <w:r w:rsidRPr="00730724">
              <w:rPr>
                <w:noProof w:val="0"/>
              </w:rPr>
              <w:t>Grade</w:t>
            </w:r>
            <w:r w:rsidR="000C6F41" w:rsidRPr="00730724">
              <w:rPr>
                <w:noProof w:val="0"/>
              </w:rPr>
              <w:t xml:space="preserve"> Span </w:t>
            </w:r>
            <w:r w:rsidRPr="00730724">
              <w:rPr>
                <w:noProof w:val="0"/>
              </w:rPr>
              <w:t>9</w:t>
            </w:r>
            <w:r w:rsidR="002A753D" w:rsidRPr="00730724">
              <w:rPr>
                <w:noProof w:val="0"/>
              </w:rPr>
              <w:t>–</w:t>
            </w:r>
            <w:r w:rsidR="000C6F41" w:rsidRPr="00730724">
              <w:rPr>
                <w:noProof w:val="0"/>
              </w:rPr>
              <w:t>‍</w:t>
            </w:r>
            <w:r w:rsidRPr="00730724">
              <w:rPr>
                <w:noProof w:val="0"/>
              </w:rPr>
              <w:t>12</w:t>
            </w:r>
          </w:p>
        </w:tc>
        <w:tc>
          <w:tcPr>
            <w:tcW w:w="792" w:type="dxa"/>
            <w:noWrap/>
            <w:vAlign w:val="bottom"/>
            <w:hideMark/>
          </w:tcPr>
          <w:p w14:paraId="14EC81CF" w14:textId="4BCE3A15" w:rsidR="00532159" w:rsidRPr="00730724" w:rsidRDefault="00532159" w:rsidP="001E2852">
            <w:pPr>
              <w:pStyle w:val="TableHead"/>
              <w:rPr>
                <w:noProof w:val="0"/>
              </w:rPr>
            </w:pPr>
            <w:r w:rsidRPr="00730724">
              <w:rPr>
                <w:noProof w:val="0"/>
              </w:rPr>
              <w:t>Total</w:t>
            </w:r>
          </w:p>
        </w:tc>
      </w:tr>
      <w:tr w:rsidR="000C6F41" w:rsidRPr="00730724" w14:paraId="5E9CE1E8" w14:textId="77777777" w:rsidTr="004B2C45">
        <w:tc>
          <w:tcPr>
            <w:tcW w:w="1183" w:type="dxa"/>
            <w:hideMark/>
          </w:tcPr>
          <w:p w14:paraId="3DCE5076" w14:textId="7E1EC9E5" w:rsidR="006125A9" w:rsidRPr="00730724" w:rsidRDefault="0089257C" w:rsidP="009B5936">
            <w:pPr>
              <w:pStyle w:val="TableText"/>
              <w:jc w:val="left"/>
            </w:pPr>
            <w:r w:rsidRPr="00730724">
              <w:t>Fe</w:t>
            </w:r>
            <w:r w:rsidR="006125A9" w:rsidRPr="00730724">
              <w:t>male</w:t>
            </w:r>
          </w:p>
        </w:tc>
        <w:tc>
          <w:tcPr>
            <w:tcW w:w="1728" w:type="dxa"/>
            <w:vAlign w:val="bottom"/>
          </w:tcPr>
          <w:p w14:paraId="2DA022DD" w14:textId="73B633AE" w:rsidR="006125A9" w:rsidRPr="00730724" w:rsidRDefault="008E2A38" w:rsidP="004B2C45">
            <w:pPr>
              <w:pStyle w:val="TableText"/>
              <w:ind w:right="576"/>
            </w:pPr>
            <w:r w:rsidRPr="00730724">
              <w:t>8</w:t>
            </w:r>
          </w:p>
        </w:tc>
        <w:tc>
          <w:tcPr>
            <w:tcW w:w="936" w:type="dxa"/>
            <w:vAlign w:val="bottom"/>
          </w:tcPr>
          <w:p w14:paraId="47C55C18" w14:textId="4B2FD980" w:rsidR="006125A9" w:rsidRPr="00730724" w:rsidRDefault="004F2B16" w:rsidP="004B2C45">
            <w:pPr>
              <w:pStyle w:val="TableText"/>
              <w:ind w:right="144"/>
            </w:pPr>
            <w:r w:rsidRPr="00730724">
              <w:t>7</w:t>
            </w:r>
          </w:p>
        </w:tc>
        <w:tc>
          <w:tcPr>
            <w:tcW w:w="936" w:type="dxa"/>
            <w:vAlign w:val="bottom"/>
          </w:tcPr>
          <w:p w14:paraId="5B84C1A2" w14:textId="3C06D173" w:rsidR="006125A9" w:rsidRPr="00730724" w:rsidRDefault="00252D02" w:rsidP="004B2C45">
            <w:pPr>
              <w:pStyle w:val="TableText"/>
              <w:ind w:right="144"/>
            </w:pPr>
            <w:r w:rsidRPr="00730724">
              <w:t>5</w:t>
            </w:r>
          </w:p>
        </w:tc>
        <w:tc>
          <w:tcPr>
            <w:tcW w:w="1008" w:type="dxa"/>
            <w:vAlign w:val="bottom"/>
          </w:tcPr>
          <w:p w14:paraId="2EF19B08" w14:textId="0A099550" w:rsidR="006125A9" w:rsidRPr="00730724" w:rsidRDefault="00C55D55" w:rsidP="004B2C45">
            <w:pPr>
              <w:pStyle w:val="TableText"/>
              <w:ind w:right="144"/>
            </w:pPr>
            <w:r w:rsidRPr="00730724">
              <w:t>9</w:t>
            </w:r>
          </w:p>
        </w:tc>
        <w:tc>
          <w:tcPr>
            <w:tcW w:w="1008" w:type="dxa"/>
            <w:vAlign w:val="bottom"/>
          </w:tcPr>
          <w:p w14:paraId="05D5456C" w14:textId="0322F931" w:rsidR="006125A9" w:rsidRPr="00730724" w:rsidRDefault="00C55D55" w:rsidP="004B2C45">
            <w:pPr>
              <w:pStyle w:val="TableText"/>
              <w:ind w:right="144"/>
            </w:pPr>
            <w:r w:rsidRPr="00730724">
              <w:t>8</w:t>
            </w:r>
          </w:p>
        </w:tc>
        <w:tc>
          <w:tcPr>
            <w:tcW w:w="1008" w:type="dxa"/>
            <w:noWrap/>
            <w:vAlign w:val="bottom"/>
          </w:tcPr>
          <w:p w14:paraId="61D4E699" w14:textId="3A97B566" w:rsidR="006125A9" w:rsidRPr="00730724" w:rsidRDefault="00256BB5" w:rsidP="004B2C45">
            <w:pPr>
              <w:pStyle w:val="TableText"/>
              <w:ind w:right="144"/>
            </w:pPr>
            <w:r w:rsidRPr="00730724">
              <w:t>10</w:t>
            </w:r>
          </w:p>
        </w:tc>
        <w:tc>
          <w:tcPr>
            <w:tcW w:w="792" w:type="dxa"/>
            <w:vAlign w:val="bottom"/>
            <w:hideMark/>
          </w:tcPr>
          <w:p w14:paraId="3F9F556C" w14:textId="7537EE5D" w:rsidR="006125A9" w:rsidRPr="00730724" w:rsidRDefault="00DD4819" w:rsidP="004B2C45">
            <w:pPr>
              <w:pStyle w:val="TableText"/>
              <w:ind w:right="72"/>
            </w:pPr>
            <w:r w:rsidRPr="00730724">
              <w:t>47</w:t>
            </w:r>
          </w:p>
        </w:tc>
      </w:tr>
      <w:tr w:rsidR="000C6F41" w:rsidRPr="00730724" w14:paraId="3F5E8344" w14:textId="77777777" w:rsidTr="004B2C45">
        <w:tc>
          <w:tcPr>
            <w:tcW w:w="1183" w:type="dxa"/>
            <w:hideMark/>
          </w:tcPr>
          <w:p w14:paraId="43935AAC" w14:textId="77777777" w:rsidR="006125A9" w:rsidRPr="00730724" w:rsidRDefault="006125A9" w:rsidP="009B5936">
            <w:pPr>
              <w:pStyle w:val="TableText"/>
              <w:jc w:val="left"/>
            </w:pPr>
            <w:r w:rsidRPr="00730724">
              <w:t>Male</w:t>
            </w:r>
          </w:p>
        </w:tc>
        <w:tc>
          <w:tcPr>
            <w:tcW w:w="1728" w:type="dxa"/>
            <w:vAlign w:val="bottom"/>
          </w:tcPr>
          <w:p w14:paraId="0A82FC7F" w14:textId="75A6C8C6" w:rsidR="006125A9" w:rsidRPr="00730724" w:rsidRDefault="008E2A38" w:rsidP="004B2C45">
            <w:pPr>
              <w:pStyle w:val="TableText"/>
              <w:ind w:right="576"/>
            </w:pPr>
            <w:r w:rsidRPr="00730724">
              <w:t>0</w:t>
            </w:r>
          </w:p>
        </w:tc>
        <w:tc>
          <w:tcPr>
            <w:tcW w:w="936" w:type="dxa"/>
            <w:vAlign w:val="bottom"/>
          </w:tcPr>
          <w:p w14:paraId="77D5F57F" w14:textId="50818DC4" w:rsidR="006125A9" w:rsidRPr="00730724" w:rsidRDefault="004F2B16" w:rsidP="004B2C45">
            <w:pPr>
              <w:pStyle w:val="TableText"/>
              <w:ind w:right="144"/>
            </w:pPr>
            <w:r w:rsidRPr="00730724">
              <w:t>1</w:t>
            </w:r>
          </w:p>
        </w:tc>
        <w:tc>
          <w:tcPr>
            <w:tcW w:w="936" w:type="dxa"/>
            <w:vAlign w:val="bottom"/>
          </w:tcPr>
          <w:p w14:paraId="1ACF92DD" w14:textId="008AF8D9" w:rsidR="006125A9" w:rsidRPr="00730724" w:rsidRDefault="00252D02" w:rsidP="004B2C45">
            <w:pPr>
              <w:pStyle w:val="TableText"/>
              <w:ind w:right="144"/>
            </w:pPr>
            <w:r w:rsidRPr="00730724">
              <w:t>1</w:t>
            </w:r>
          </w:p>
        </w:tc>
        <w:tc>
          <w:tcPr>
            <w:tcW w:w="1008" w:type="dxa"/>
            <w:vAlign w:val="bottom"/>
          </w:tcPr>
          <w:p w14:paraId="070A46B7" w14:textId="7AA163CB" w:rsidR="006125A9" w:rsidRPr="00730724" w:rsidRDefault="00C55D55" w:rsidP="004B2C45">
            <w:pPr>
              <w:pStyle w:val="TableText"/>
              <w:ind w:right="144"/>
            </w:pPr>
            <w:r w:rsidRPr="00730724">
              <w:t>0</w:t>
            </w:r>
          </w:p>
        </w:tc>
        <w:tc>
          <w:tcPr>
            <w:tcW w:w="1008" w:type="dxa"/>
            <w:vAlign w:val="bottom"/>
          </w:tcPr>
          <w:p w14:paraId="30477FDF" w14:textId="266F4620" w:rsidR="006125A9" w:rsidRPr="00730724" w:rsidRDefault="00C55D55" w:rsidP="004B2C45">
            <w:pPr>
              <w:pStyle w:val="TableText"/>
              <w:ind w:right="144"/>
            </w:pPr>
            <w:r w:rsidRPr="00730724">
              <w:t>3</w:t>
            </w:r>
          </w:p>
        </w:tc>
        <w:tc>
          <w:tcPr>
            <w:tcW w:w="1008" w:type="dxa"/>
            <w:noWrap/>
            <w:vAlign w:val="bottom"/>
          </w:tcPr>
          <w:p w14:paraId="420159FD" w14:textId="070F8A41" w:rsidR="006125A9" w:rsidRPr="00730724" w:rsidRDefault="00256BB5" w:rsidP="004B2C45">
            <w:pPr>
              <w:pStyle w:val="TableText"/>
              <w:ind w:right="144"/>
            </w:pPr>
            <w:r w:rsidRPr="00730724">
              <w:t>1</w:t>
            </w:r>
          </w:p>
        </w:tc>
        <w:tc>
          <w:tcPr>
            <w:tcW w:w="792" w:type="dxa"/>
            <w:vAlign w:val="bottom"/>
            <w:hideMark/>
          </w:tcPr>
          <w:p w14:paraId="48E61FCB" w14:textId="5BF3604A" w:rsidR="006125A9" w:rsidRPr="00730724" w:rsidRDefault="00102378" w:rsidP="004B2C45">
            <w:pPr>
              <w:pStyle w:val="TableText"/>
              <w:ind w:right="72"/>
            </w:pPr>
            <w:r w:rsidRPr="00730724">
              <w:t>6</w:t>
            </w:r>
          </w:p>
        </w:tc>
      </w:tr>
    </w:tbl>
    <w:p w14:paraId="3881960B" w14:textId="7B4B9972" w:rsidR="002A0D65" w:rsidRPr="00730724" w:rsidRDefault="00E54D0B" w:rsidP="000C604F">
      <w:pPr>
        <w:pStyle w:val="Normal18pt"/>
        <w:keepNext/>
        <w:keepLines/>
        <w:spacing w:before="120"/>
      </w:pPr>
      <w:r w:rsidRPr="00730724">
        <w:rPr>
          <w:rStyle w:val="Cross-Reference"/>
        </w:rPr>
        <w:lastRenderedPageBreak/>
        <w:fldChar w:fldCharType="begin"/>
      </w:r>
      <w:r w:rsidRPr="00730724">
        <w:rPr>
          <w:rStyle w:val="Cross-Reference"/>
        </w:rPr>
        <w:instrText xml:space="preserve"> REF _Ref505778841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3</w:t>
      </w:r>
      <w:r w:rsidRPr="00730724">
        <w:rPr>
          <w:rStyle w:val="Cross-Reference"/>
        </w:rPr>
        <w:fldChar w:fldCharType="end"/>
      </w:r>
      <w:r w:rsidR="002A0D65" w:rsidRPr="00730724">
        <w:t xml:space="preserve"> provides the educators’ responses </w:t>
      </w:r>
      <w:r w:rsidR="00ED6209" w:rsidRPr="00730724">
        <w:t>regarding personal</w:t>
      </w:r>
      <w:r w:rsidR="00FC7A31" w:rsidRPr="00730724">
        <w:t xml:space="preserve"> eth</w:t>
      </w:r>
      <w:r w:rsidR="002A0D65" w:rsidRPr="00730724">
        <w:t xml:space="preserve">nic or racial background. </w:t>
      </w:r>
      <w:r w:rsidR="009045D3" w:rsidRPr="00730724">
        <w:t>Panelists were asked</w:t>
      </w:r>
      <w:r w:rsidR="00BF3BAA" w:rsidRPr="00730724">
        <w:t xml:space="preserve"> if they identified as Hispanic or Latino and then were asked to</w:t>
      </w:r>
      <w:r w:rsidR="00FC38FD" w:rsidRPr="00730724">
        <w:t xml:space="preserve"> choose one or more race. </w:t>
      </w:r>
      <w:r w:rsidR="002A0D65" w:rsidRPr="00730724">
        <w:t>The</w:t>
      </w:r>
      <w:r w:rsidR="006C73F9" w:rsidRPr="00730724">
        <w:t xml:space="preserve"> </w:t>
      </w:r>
      <w:r w:rsidR="002A0D65" w:rsidRPr="00730724">
        <w:t>largest group represented w</w:t>
      </w:r>
      <w:r w:rsidR="006C73F9" w:rsidRPr="00730724">
        <w:t>as</w:t>
      </w:r>
      <w:r w:rsidR="002A0D65" w:rsidRPr="00730724">
        <w:t xml:space="preserve"> </w:t>
      </w:r>
      <w:r w:rsidR="006C73F9" w:rsidRPr="00730724">
        <w:t>White</w:t>
      </w:r>
      <w:r w:rsidR="00FC7A31" w:rsidRPr="00730724">
        <w:t xml:space="preserve"> (</w:t>
      </w:r>
      <w:r w:rsidR="00857629" w:rsidRPr="00730724">
        <w:t>N</w:t>
      </w:r>
      <w:r w:rsidR="00FC7A31" w:rsidRPr="00730724">
        <w:t xml:space="preserve"> = </w:t>
      </w:r>
      <w:r w:rsidR="006C73F9" w:rsidRPr="00730724">
        <w:t>39</w:t>
      </w:r>
      <w:r w:rsidR="00FC7A31" w:rsidRPr="00730724">
        <w:t>).</w:t>
      </w:r>
      <w:r w:rsidR="009C7E3D" w:rsidRPr="00730724">
        <w:t xml:space="preserve"> </w:t>
      </w:r>
      <w:r w:rsidR="00BD550A" w:rsidRPr="00730724">
        <w:t>Panelists</w:t>
      </w:r>
      <w:r w:rsidR="00412E31" w:rsidRPr="00730724">
        <w:t xml:space="preserve"> were able to select more than one response to the question, “What is your primary ethnicity/race?” Five panelists declined to respond.</w:t>
      </w:r>
    </w:p>
    <w:p w14:paraId="5E65E901" w14:textId="772B0663" w:rsidR="00E54D0B" w:rsidRPr="00730724" w:rsidRDefault="00E54D0B" w:rsidP="003D0317">
      <w:pPr>
        <w:pStyle w:val="Caption"/>
        <w:keepLines/>
      </w:pPr>
      <w:bookmarkStart w:id="45" w:name="_Ref505778841"/>
      <w:bookmarkStart w:id="46" w:name="_Toc505957384"/>
      <w:bookmarkStart w:id="47" w:name="_Toc20842422"/>
      <w:bookmarkStart w:id="48" w:name="_Toc109039493"/>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w:t>
      </w:r>
      <w:r w:rsidRPr="00730724">
        <w:rPr>
          <w:color w:val="2B579A"/>
          <w:shd w:val="clear" w:color="auto" w:fill="E6E6E6"/>
        </w:rPr>
        <w:fldChar w:fldCharType="end"/>
      </w:r>
      <w:bookmarkEnd w:id="45"/>
      <w:r w:rsidRPr="00730724">
        <w:t xml:space="preserve">.  </w:t>
      </w:r>
      <w:r w:rsidR="001F3806" w:rsidRPr="00730724">
        <w:t xml:space="preserve">Panelist </w:t>
      </w:r>
      <w:r w:rsidRPr="00730724">
        <w:t>Primary Ethnicity</w:t>
      </w:r>
      <w:r w:rsidR="003D0317" w:rsidRPr="00730724">
        <w:t xml:space="preserve"> or </w:t>
      </w:r>
      <w:r w:rsidRPr="00730724">
        <w:t>Race</w:t>
      </w:r>
      <w:bookmarkEnd w:id="46"/>
      <w:bookmarkEnd w:id="47"/>
      <w:bookmarkEnd w:id="48"/>
    </w:p>
    <w:tbl>
      <w:tblPr>
        <w:tblStyle w:val="TRtable"/>
        <w:tblW w:w="10440" w:type="dxa"/>
        <w:tblLayout w:type="fixed"/>
        <w:tblLook w:val="04A0" w:firstRow="1" w:lastRow="0" w:firstColumn="1" w:lastColumn="0" w:noHBand="0" w:noVBand="1"/>
        <w:tblDescription w:val="Panelist Primary Ethnicity or Race"/>
      </w:tblPr>
      <w:tblGrid>
        <w:gridCol w:w="3024"/>
        <w:gridCol w:w="1728"/>
        <w:gridCol w:w="936"/>
        <w:gridCol w:w="936"/>
        <w:gridCol w:w="1008"/>
        <w:gridCol w:w="1008"/>
        <w:gridCol w:w="1008"/>
        <w:gridCol w:w="792"/>
      </w:tblGrid>
      <w:tr w:rsidR="004B2C45" w:rsidRPr="00730724" w14:paraId="01AC0736" w14:textId="77777777" w:rsidTr="00101332">
        <w:trPr>
          <w:cnfStyle w:val="100000000000" w:firstRow="1" w:lastRow="0" w:firstColumn="0" w:lastColumn="0" w:oddVBand="0" w:evenVBand="0" w:oddHBand="0" w:evenHBand="0" w:firstRowFirstColumn="0" w:firstRowLastColumn="0" w:lastRowFirstColumn="0" w:lastRowLastColumn="0"/>
          <w:tblHeader/>
        </w:trPr>
        <w:tc>
          <w:tcPr>
            <w:tcW w:w="3024" w:type="dxa"/>
            <w:vAlign w:val="bottom"/>
          </w:tcPr>
          <w:p w14:paraId="06A8B05F" w14:textId="1030ED2A" w:rsidR="004B2C45" w:rsidRPr="00730724" w:rsidRDefault="004B2C45" w:rsidP="004B2C45">
            <w:pPr>
              <w:pStyle w:val="TableHead"/>
              <w:keepNext/>
              <w:keepLines/>
              <w:rPr>
                <w:noProof w:val="0"/>
              </w:rPr>
            </w:pPr>
            <w:r w:rsidRPr="00730724">
              <w:rPr>
                <w:noProof w:val="0"/>
              </w:rPr>
              <w:t>Ethnicity or Race</w:t>
            </w:r>
          </w:p>
        </w:tc>
        <w:tc>
          <w:tcPr>
            <w:tcW w:w="1728" w:type="dxa"/>
            <w:vAlign w:val="bottom"/>
          </w:tcPr>
          <w:p w14:paraId="16FEDC0F" w14:textId="65D3D2DC" w:rsidR="004B2C45" w:rsidRPr="00730724" w:rsidRDefault="004B2C45" w:rsidP="004B2C45">
            <w:pPr>
              <w:pStyle w:val="TableHead"/>
              <w:keepNext/>
              <w:keepLines/>
              <w:rPr>
                <w:noProof w:val="0"/>
              </w:rPr>
            </w:pPr>
            <w:r w:rsidRPr="00730724">
              <w:rPr>
                <w:noProof w:val="0"/>
              </w:rPr>
              <w:t>Kindergarten</w:t>
            </w:r>
          </w:p>
        </w:tc>
        <w:tc>
          <w:tcPr>
            <w:tcW w:w="936" w:type="dxa"/>
            <w:vAlign w:val="bottom"/>
          </w:tcPr>
          <w:p w14:paraId="4A4CF7F3" w14:textId="618C97E7" w:rsidR="004B2C45" w:rsidRPr="00730724" w:rsidRDefault="004B2C45" w:rsidP="004B2C45">
            <w:pPr>
              <w:pStyle w:val="TableHead"/>
              <w:keepNext/>
              <w:keepLines/>
              <w:rPr>
                <w:noProof w:val="0"/>
              </w:rPr>
            </w:pPr>
            <w:r w:rsidRPr="00730724">
              <w:rPr>
                <w:noProof w:val="0"/>
              </w:rPr>
              <w:t>Grade 1</w:t>
            </w:r>
          </w:p>
        </w:tc>
        <w:tc>
          <w:tcPr>
            <w:tcW w:w="936" w:type="dxa"/>
            <w:vAlign w:val="bottom"/>
          </w:tcPr>
          <w:p w14:paraId="05D11094" w14:textId="243B2117" w:rsidR="004B2C45" w:rsidRPr="00730724" w:rsidRDefault="004B2C45" w:rsidP="004B2C45">
            <w:pPr>
              <w:pStyle w:val="TableHead"/>
              <w:keepNext/>
              <w:keepLines/>
              <w:rPr>
                <w:noProof w:val="0"/>
              </w:rPr>
            </w:pPr>
            <w:r w:rsidRPr="00730724">
              <w:rPr>
                <w:noProof w:val="0"/>
              </w:rPr>
              <w:t>Grade 2</w:t>
            </w:r>
          </w:p>
        </w:tc>
        <w:tc>
          <w:tcPr>
            <w:tcW w:w="1008" w:type="dxa"/>
            <w:vAlign w:val="bottom"/>
          </w:tcPr>
          <w:p w14:paraId="1082DA4C" w14:textId="68ED7539" w:rsidR="004B2C45" w:rsidRPr="00730724" w:rsidRDefault="004B2C45" w:rsidP="004B2C45">
            <w:pPr>
              <w:pStyle w:val="TableHead"/>
              <w:keepNext/>
              <w:keepLines/>
              <w:rPr>
                <w:noProof w:val="0"/>
              </w:rPr>
            </w:pPr>
            <w:r w:rsidRPr="00730724">
              <w:rPr>
                <w:noProof w:val="0"/>
              </w:rPr>
              <w:t>Grade Span 3–‍5</w:t>
            </w:r>
          </w:p>
        </w:tc>
        <w:tc>
          <w:tcPr>
            <w:tcW w:w="1008" w:type="dxa"/>
            <w:vAlign w:val="bottom"/>
          </w:tcPr>
          <w:p w14:paraId="06FD486A" w14:textId="281A5D75" w:rsidR="004B2C45" w:rsidRPr="00730724" w:rsidRDefault="004B2C45" w:rsidP="004B2C45">
            <w:pPr>
              <w:pStyle w:val="TableHead"/>
              <w:keepNext/>
              <w:keepLines/>
              <w:rPr>
                <w:noProof w:val="0"/>
              </w:rPr>
            </w:pPr>
            <w:r w:rsidRPr="00730724">
              <w:rPr>
                <w:noProof w:val="0"/>
              </w:rPr>
              <w:t>Grade Span 6–‍8</w:t>
            </w:r>
          </w:p>
        </w:tc>
        <w:tc>
          <w:tcPr>
            <w:tcW w:w="1008" w:type="dxa"/>
            <w:noWrap/>
            <w:vAlign w:val="bottom"/>
          </w:tcPr>
          <w:p w14:paraId="3DCFC3D4" w14:textId="25073A7F" w:rsidR="004B2C45" w:rsidRPr="00730724" w:rsidRDefault="004B2C45" w:rsidP="004B2C45">
            <w:pPr>
              <w:pStyle w:val="TableHead"/>
              <w:keepNext/>
              <w:keepLines/>
              <w:rPr>
                <w:noProof w:val="0"/>
              </w:rPr>
            </w:pPr>
            <w:r w:rsidRPr="00730724">
              <w:rPr>
                <w:noProof w:val="0"/>
              </w:rPr>
              <w:t>Grade Span 9–‍12</w:t>
            </w:r>
          </w:p>
        </w:tc>
        <w:tc>
          <w:tcPr>
            <w:tcW w:w="792" w:type="dxa"/>
            <w:vAlign w:val="bottom"/>
          </w:tcPr>
          <w:p w14:paraId="66987421" w14:textId="77777777" w:rsidR="004B2C45" w:rsidRPr="00730724" w:rsidRDefault="004B2C45" w:rsidP="004B2C45">
            <w:pPr>
              <w:pStyle w:val="TableHead"/>
              <w:keepNext/>
              <w:keepLines/>
              <w:rPr>
                <w:noProof w:val="0"/>
              </w:rPr>
            </w:pPr>
            <w:r w:rsidRPr="00730724">
              <w:rPr>
                <w:noProof w:val="0"/>
              </w:rPr>
              <w:t>Total</w:t>
            </w:r>
          </w:p>
        </w:tc>
      </w:tr>
      <w:tr w:rsidR="004B2C45" w:rsidRPr="00730724" w14:paraId="076C1264" w14:textId="77777777" w:rsidTr="00101332">
        <w:tc>
          <w:tcPr>
            <w:tcW w:w="3024" w:type="dxa"/>
            <w:tcBorders>
              <w:top w:val="single" w:sz="4" w:space="0" w:color="auto"/>
              <w:bottom w:val="nil"/>
            </w:tcBorders>
            <w:hideMark/>
          </w:tcPr>
          <w:p w14:paraId="3F9D4157" w14:textId="42B3038D" w:rsidR="0089257C" w:rsidRPr="00730724" w:rsidRDefault="00FC38FD" w:rsidP="003D0317">
            <w:pPr>
              <w:pStyle w:val="TableText"/>
              <w:keepNext/>
              <w:keepLines/>
              <w:jc w:val="left"/>
              <w:rPr>
                <w:szCs w:val="20"/>
              </w:rPr>
            </w:pPr>
            <w:r w:rsidRPr="00730724">
              <w:rPr>
                <w:szCs w:val="20"/>
              </w:rPr>
              <w:t>Hispanic or Latino</w:t>
            </w:r>
          </w:p>
        </w:tc>
        <w:tc>
          <w:tcPr>
            <w:tcW w:w="1728" w:type="dxa"/>
            <w:tcBorders>
              <w:top w:val="single" w:sz="4" w:space="0" w:color="auto"/>
              <w:bottom w:val="nil"/>
            </w:tcBorders>
          </w:tcPr>
          <w:p w14:paraId="41BDAD3E" w14:textId="245FED99" w:rsidR="0089257C" w:rsidRPr="00730724" w:rsidRDefault="00D5793E" w:rsidP="004B2C45">
            <w:pPr>
              <w:pStyle w:val="TableText"/>
              <w:ind w:right="576"/>
            </w:pPr>
            <w:r w:rsidRPr="00730724">
              <w:t>4</w:t>
            </w:r>
          </w:p>
        </w:tc>
        <w:tc>
          <w:tcPr>
            <w:tcW w:w="936" w:type="dxa"/>
            <w:tcBorders>
              <w:top w:val="single" w:sz="4" w:space="0" w:color="auto"/>
              <w:bottom w:val="nil"/>
            </w:tcBorders>
          </w:tcPr>
          <w:p w14:paraId="24ABF0DA" w14:textId="004A764D" w:rsidR="0089257C" w:rsidRPr="00730724" w:rsidRDefault="00AB07EF" w:rsidP="003D0317">
            <w:pPr>
              <w:pStyle w:val="TableText"/>
              <w:keepNext/>
              <w:keepLines/>
              <w:ind w:right="144"/>
            </w:pPr>
            <w:r w:rsidRPr="00730724">
              <w:t>2</w:t>
            </w:r>
          </w:p>
        </w:tc>
        <w:tc>
          <w:tcPr>
            <w:tcW w:w="936" w:type="dxa"/>
            <w:tcBorders>
              <w:top w:val="single" w:sz="4" w:space="0" w:color="auto"/>
              <w:bottom w:val="nil"/>
            </w:tcBorders>
          </w:tcPr>
          <w:p w14:paraId="7343A00D" w14:textId="37C482CC" w:rsidR="0089257C" w:rsidRPr="00730724" w:rsidRDefault="00D11B91" w:rsidP="003D0317">
            <w:pPr>
              <w:pStyle w:val="TableText"/>
              <w:keepNext/>
              <w:keepLines/>
              <w:ind w:right="144"/>
            </w:pPr>
            <w:r w:rsidRPr="00730724">
              <w:t>1</w:t>
            </w:r>
          </w:p>
        </w:tc>
        <w:tc>
          <w:tcPr>
            <w:tcW w:w="1008" w:type="dxa"/>
            <w:tcBorders>
              <w:top w:val="single" w:sz="4" w:space="0" w:color="auto"/>
              <w:bottom w:val="nil"/>
            </w:tcBorders>
          </w:tcPr>
          <w:p w14:paraId="0EE06C38" w14:textId="4DF23373" w:rsidR="0089257C" w:rsidRPr="00730724" w:rsidRDefault="009D501A" w:rsidP="003D0317">
            <w:pPr>
              <w:pStyle w:val="TableText"/>
              <w:keepNext/>
              <w:keepLines/>
              <w:ind w:right="144"/>
            </w:pPr>
            <w:r w:rsidRPr="00730724">
              <w:t>3</w:t>
            </w:r>
          </w:p>
        </w:tc>
        <w:tc>
          <w:tcPr>
            <w:tcW w:w="1008" w:type="dxa"/>
            <w:tcBorders>
              <w:top w:val="single" w:sz="4" w:space="0" w:color="auto"/>
              <w:bottom w:val="nil"/>
            </w:tcBorders>
          </w:tcPr>
          <w:p w14:paraId="52A46102" w14:textId="0AE788EB" w:rsidR="0089257C" w:rsidRPr="00730724" w:rsidRDefault="000D18F8" w:rsidP="003D0317">
            <w:pPr>
              <w:pStyle w:val="TableText"/>
              <w:keepNext/>
              <w:keepLines/>
              <w:ind w:right="144"/>
            </w:pPr>
            <w:r w:rsidRPr="00730724">
              <w:t>4</w:t>
            </w:r>
          </w:p>
        </w:tc>
        <w:tc>
          <w:tcPr>
            <w:tcW w:w="1008" w:type="dxa"/>
            <w:tcBorders>
              <w:top w:val="single" w:sz="4" w:space="0" w:color="auto"/>
              <w:bottom w:val="nil"/>
            </w:tcBorders>
            <w:noWrap/>
          </w:tcPr>
          <w:p w14:paraId="072A5A34" w14:textId="00537BD0" w:rsidR="0089257C" w:rsidRPr="00730724" w:rsidRDefault="001160E2" w:rsidP="003D0317">
            <w:pPr>
              <w:pStyle w:val="TableText"/>
              <w:keepNext/>
              <w:keepLines/>
              <w:ind w:right="144"/>
            </w:pPr>
            <w:r w:rsidRPr="00730724">
              <w:t>3</w:t>
            </w:r>
          </w:p>
        </w:tc>
        <w:tc>
          <w:tcPr>
            <w:tcW w:w="792" w:type="dxa"/>
            <w:tcBorders>
              <w:top w:val="single" w:sz="4" w:space="0" w:color="auto"/>
              <w:bottom w:val="nil"/>
            </w:tcBorders>
          </w:tcPr>
          <w:p w14:paraId="7ED33383" w14:textId="662ACFC6" w:rsidR="0089257C" w:rsidRPr="00730724" w:rsidRDefault="00E87B4B" w:rsidP="004B2C45">
            <w:pPr>
              <w:pStyle w:val="TableText"/>
              <w:ind w:right="72"/>
            </w:pPr>
            <w:r w:rsidRPr="00730724">
              <w:t>17</w:t>
            </w:r>
          </w:p>
        </w:tc>
      </w:tr>
      <w:tr w:rsidR="004B2C45" w:rsidRPr="00730724" w14:paraId="568013E1" w14:textId="77777777" w:rsidTr="00101332">
        <w:tc>
          <w:tcPr>
            <w:tcW w:w="3024" w:type="dxa"/>
            <w:tcBorders>
              <w:top w:val="nil"/>
            </w:tcBorders>
          </w:tcPr>
          <w:p w14:paraId="4A6D349F" w14:textId="57B9754C" w:rsidR="00FC38FD" w:rsidRPr="00730724" w:rsidRDefault="00FC38FD" w:rsidP="003D0317">
            <w:pPr>
              <w:pStyle w:val="TableText"/>
              <w:keepNext/>
              <w:keepLines/>
              <w:jc w:val="left"/>
              <w:rPr>
                <w:szCs w:val="20"/>
              </w:rPr>
            </w:pPr>
            <w:r w:rsidRPr="00730724">
              <w:rPr>
                <w:szCs w:val="20"/>
              </w:rPr>
              <w:t>American Indian or Alaska Native</w:t>
            </w:r>
          </w:p>
        </w:tc>
        <w:tc>
          <w:tcPr>
            <w:tcW w:w="1728" w:type="dxa"/>
            <w:tcBorders>
              <w:top w:val="nil"/>
            </w:tcBorders>
            <w:vAlign w:val="bottom"/>
          </w:tcPr>
          <w:p w14:paraId="5A88871C" w14:textId="540A1563" w:rsidR="00FC38FD" w:rsidRPr="00730724" w:rsidRDefault="00D5793E" w:rsidP="00101332">
            <w:pPr>
              <w:pStyle w:val="TableText"/>
              <w:ind w:right="576"/>
            </w:pPr>
            <w:r w:rsidRPr="00730724">
              <w:t>0</w:t>
            </w:r>
          </w:p>
        </w:tc>
        <w:tc>
          <w:tcPr>
            <w:tcW w:w="936" w:type="dxa"/>
            <w:tcBorders>
              <w:top w:val="nil"/>
            </w:tcBorders>
            <w:vAlign w:val="bottom"/>
          </w:tcPr>
          <w:p w14:paraId="42B424B9" w14:textId="205BDFCE" w:rsidR="00FC38FD" w:rsidRPr="00730724" w:rsidRDefault="00F90DB2" w:rsidP="00101332">
            <w:pPr>
              <w:pStyle w:val="TableText"/>
              <w:keepNext/>
              <w:keepLines/>
              <w:ind w:right="144"/>
            </w:pPr>
            <w:r w:rsidRPr="00730724">
              <w:t>0</w:t>
            </w:r>
          </w:p>
        </w:tc>
        <w:tc>
          <w:tcPr>
            <w:tcW w:w="936" w:type="dxa"/>
            <w:tcBorders>
              <w:top w:val="nil"/>
            </w:tcBorders>
            <w:vAlign w:val="bottom"/>
          </w:tcPr>
          <w:p w14:paraId="13F1A819" w14:textId="01560FCC" w:rsidR="00FC38FD" w:rsidRPr="00730724" w:rsidRDefault="004F7D81" w:rsidP="00101332">
            <w:pPr>
              <w:pStyle w:val="TableText"/>
              <w:keepNext/>
              <w:keepLines/>
              <w:ind w:right="144"/>
            </w:pPr>
            <w:r w:rsidRPr="00730724">
              <w:t>2</w:t>
            </w:r>
          </w:p>
        </w:tc>
        <w:tc>
          <w:tcPr>
            <w:tcW w:w="1008" w:type="dxa"/>
            <w:tcBorders>
              <w:top w:val="nil"/>
            </w:tcBorders>
            <w:vAlign w:val="bottom"/>
          </w:tcPr>
          <w:p w14:paraId="38CA8739" w14:textId="1C35138D" w:rsidR="00FC38FD" w:rsidRPr="00730724" w:rsidRDefault="009D501A" w:rsidP="00101332">
            <w:pPr>
              <w:pStyle w:val="TableText"/>
              <w:keepNext/>
              <w:keepLines/>
              <w:ind w:right="144"/>
            </w:pPr>
            <w:r w:rsidRPr="00730724">
              <w:t>0</w:t>
            </w:r>
          </w:p>
        </w:tc>
        <w:tc>
          <w:tcPr>
            <w:tcW w:w="1008" w:type="dxa"/>
            <w:tcBorders>
              <w:top w:val="nil"/>
            </w:tcBorders>
            <w:vAlign w:val="bottom"/>
          </w:tcPr>
          <w:p w14:paraId="4CB25BC4" w14:textId="2BC98A1E" w:rsidR="00FC38FD" w:rsidRPr="00730724" w:rsidRDefault="000D18F8" w:rsidP="00101332">
            <w:pPr>
              <w:pStyle w:val="TableText"/>
              <w:keepNext/>
              <w:keepLines/>
              <w:ind w:right="144"/>
            </w:pPr>
            <w:r w:rsidRPr="00730724">
              <w:t>1</w:t>
            </w:r>
          </w:p>
        </w:tc>
        <w:tc>
          <w:tcPr>
            <w:tcW w:w="1008" w:type="dxa"/>
            <w:tcBorders>
              <w:top w:val="nil"/>
            </w:tcBorders>
            <w:noWrap/>
            <w:vAlign w:val="bottom"/>
          </w:tcPr>
          <w:p w14:paraId="717741AC" w14:textId="416A8FD7" w:rsidR="00FC38FD" w:rsidRPr="00730724" w:rsidRDefault="001160E2" w:rsidP="00101332">
            <w:pPr>
              <w:pStyle w:val="TableText"/>
              <w:keepNext/>
              <w:keepLines/>
              <w:ind w:right="144"/>
            </w:pPr>
            <w:r w:rsidRPr="00730724">
              <w:t>2</w:t>
            </w:r>
          </w:p>
        </w:tc>
        <w:tc>
          <w:tcPr>
            <w:tcW w:w="792" w:type="dxa"/>
            <w:tcBorders>
              <w:top w:val="nil"/>
            </w:tcBorders>
            <w:vAlign w:val="bottom"/>
          </w:tcPr>
          <w:p w14:paraId="071F4AAA" w14:textId="5E61AF3F" w:rsidR="00FC38FD" w:rsidRPr="00730724" w:rsidRDefault="00B410D8" w:rsidP="00101332">
            <w:pPr>
              <w:pStyle w:val="TableText"/>
              <w:ind w:right="72"/>
            </w:pPr>
            <w:r w:rsidRPr="00730724">
              <w:t>5</w:t>
            </w:r>
          </w:p>
        </w:tc>
      </w:tr>
      <w:tr w:rsidR="004B2C45" w:rsidRPr="00730724" w14:paraId="7AC285F5" w14:textId="77777777" w:rsidTr="00101332">
        <w:tc>
          <w:tcPr>
            <w:tcW w:w="3024" w:type="dxa"/>
            <w:hideMark/>
          </w:tcPr>
          <w:p w14:paraId="580A4C16" w14:textId="77777777" w:rsidR="0089257C" w:rsidRPr="00730724" w:rsidRDefault="0089257C" w:rsidP="003D0317">
            <w:pPr>
              <w:pStyle w:val="TableText"/>
              <w:keepNext/>
              <w:keepLines/>
              <w:jc w:val="left"/>
              <w:rPr>
                <w:szCs w:val="20"/>
              </w:rPr>
            </w:pPr>
            <w:r w:rsidRPr="00730724">
              <w:rPr>
                <w:szCs w:val="20"/>
              </w:rPr>
              <w:t>Asian</w:t>
            </w:r>
          </w:p>
        </w:tc>
        <w:tc>
          <w:tcPr>
            <w:tcW w:w="1728" w:type="dxa"/>
            <w:vAlign w:val="bottom"/>
          </w:tcPr>
          <w:p w14:paraId="12B2FEA9" w14:textId="4306CE19" w:rsidR="0089257C" w:rsidRPr="00730724" w:rsidRDefault="00D5793E" w:rsidP="00101332">
            <w:pPr>
              <w:pStyle w:val="TableText"/>
              <w:ind w:right="576"/>
            </w:pPr>
            <w:r w:rsidRPr="00730724">
              <w:t>0</w:t>
            </w:r>
          </w:p>
        </w:tc>
        <w:tc>
          <w:tcPr>
            <w:tcW w:w="936" w:type="dxa"/>
            <w:vAlign w:val="bottom"/>
          </w:tcPr>
          <w:p w14:paraId="77E05CAE" w14:textId="15EEA5A0" w:rsidR="0089257C" w:rsidRPr="00730724" w:rsidRDefault="00F90DB2" w:rsidP="00101332">
            <w:pPr>
              <w:pStyle w:val="TableText"/>
              <w:keepNext/>
              <w:keepLines/>
              <w:ind w:right="144"/>
            </w:pPr>
            <w:r w:rsidRPr="00730724">
              <w:t>1</w:t>
            </w:r>
          </w:p>
        </w:tc>
        <w:tc>
          <w:tcPr>
            <w:tcW w:w="936" w:type="dxa"/>
            <w:vAlign w:val="bottom"/>
          </w:tcPr>
          <w:p w14:paraId="75507465" w14:textId="6195D6B0" w:rsidR="0089257C" w:rsidRPr="00730724" w:rsidRDefault="004F7D81" w:rsidP="00101332">
            <w:pPr>
              <w:pStyle w:val="TableText"/>
              <w:keepNext/>
              <w:keepLines/>
              <w:ind w:right="144"/>
            </w:pPr>
            <w:r w:rsidRPr="00730724">
              <w:t>1</w:t>
            </w:r>
          </w:p>
        </w:tc>
        <w:tc>
          <w:tcPr>
            <w:tcW w:w="1008" w:type="dxa"/>
            <w:vAlign w:val="bottom"/>
          </w:tcPr>
          <w:p w14:paraId="1E15C5F4" w14:textId="20CFB089" w:rsidR="0089257C" w:rsidRPr="00730724" w:rsidRDefault="009D501A" w:rsidP="00101332">
            <w:pPr>
              <w:pStyle w:val="TableText"/>
              <w:keepNext/>
              <w:keepLines/>
              <w:ind w:right="144"/>
            </w:pPr>
            <w:r w:rsidRPr="00730724">
              <w:t>1</w:t>
            </w:r>
          </w:p>
        </w:tc>
        <w:tc>
          <w:tcPr>
            <w:tcW w:w="1008" w:type="dxa"/>
            <w:vAlign w:val="bottom"/>
          </w:tcPr>
          <w:p w14:paraId="4457F2F0" w14:textId="3F66DBA4" w:rsidR="0089257C" w:rsidRPr="00730724" w:rsidRDefault="000D18F8" w:rsidP="00101332">
            <w:pPr>
              <w:pStyle w:val="TableText"/>
              <w:keepNext/>
              <w:keepLines/>
              <w:ind w:right="144"/>
            </w:pPr>
            <w:r w:rsidRPr="00730724">
              <w:t>0</w:t>
            </w:r>
          </w:p>
        </w:tc>
        <w:tc>
          <w:tcPr>
            <w:tcW w:w="1008" w:type="dxa"/>
            <w:noWrap/>
            <w:vAlign w:val="bottom"/>
          </w:tcPr>
          <w:p w14:paraId="7D0FBE18" w14:textId="5B47CD4C" w:rsidR="0089257C" w:rsidRPr="00730724" w:rsidRDefault="001160E2" w:rsidP="00101332">
            <w:pPr>
              <w:pStyle w:val="TableText"/>
              <w:keepNext/>
              <w:keepLines/>
              <w:ind w:right="144"/>
            </w:pPr>
            <w:r w:rsidRPr="00730724">
              <w:t>2</w:t>
            </w:r>
          </w:p>
        </w:tc>
        <w:tc>
          <w:tcPr>
            <w:tcW w:w="792" w:type="dxa"/>
            <w:vAlign w:val="bottom"/>
          </w:tcPr>
          <w:p w14:paraId="5FFCA7E9" w14:textId="19359E2B" w:rsidR="0089257C" w:rsidRPr="00730724" w:rsidRDefault="00B410D8" w:rsidP="00101332">
            <w:pPr>
              <w:pStyle w:val="TableText"/>
              <w:ind w:right="72"/>
            </w:pPr>
            <w:r w:rsidRPr="00730724">
              <w:t>5</w:t>
            </w:r>
          </w:p>
        </w:tc>
      </w:tr>
      <w:tr w:rsidR="004B2C45" w:rsidRPr="00730724" w14:paraId="2863886F" w14:textId="77777777" w:rsidTr="00101332">
        <w:tc>
          <w:tcPr>
            <w:tcW w:w="3024" w:type="dxa"/>
            <w:hideMark/>
          </w:tcPr>
          <w:p w14:paraId="139A12ED" w14:textId="77777777" w:rsidR="0089257C" w:rsidRPr="00730724" w:rsidRDefault="0089257C" w:rsidP="0077793E">
            <w:pPr>
              <w:pStyle w:val="TableText"/>
              <w:jc w:val="left"/>
              <w:rPr>
                <w:szCs w:val="20"/>
              </w:rPr>
            </w:pPr>
            <w:r w:rsidRPr="00730724">
              <w:rPr>
                <w:szCs w:val="20"/>
              </w:rPr>
              <w:t>Black or African American</w:t>
            </w:r>
          </w:p>
        </w:tc>
        <w:tc>
          <w:tcPr>
            <w:tcW w:w="1728" w:type="dxa"/>
            <w:vAlign w:val="bottom"/>
          </w:tcPr>
          <w:p w14:paraId="7C7AB8E2" w14:textId="6D00CDD3" w:rsidR="0089257C" w:rsidRPr="00730724" w:rsidRDefault="00D5793E" w:rsidP="00101332">
            <w:pPr>
              <w:pStyle w:val="TableText"/>
              <w:ind w:right="576"/>
            </w:pPr>
            <w:r w:rsidRPr="00730724">
              <w:t>0</w:t>
            </w:r>
          </w:p>
        </w:tc>
        <w:tc>
          <w:tcPr>
            <w:tcW w:w="936" w:type="dxa"/>
            <w:vAlign w:val="bottom"/>
          </w:tcPr>
          <w:p w14:paraId="0B13A719" w14:textId="02F0D388" w:rsidR="0089257C" w:rsidRPr="00730724" w:rsidRDefault="00F90DB2" w:rsidP="00101332">
            <w:pPr>
              <w:pStyle w:val="TableText"/>
              <w:ind w:right="144"/>
            </w:pPr>
            <w:r w:rsidRPr="00730724">
              <w:t>2</w:t>
            </w:r>
          </w:p>
        </w:tc>
        <w:tc>
          <w:tcPr>
            <w:tcW w:w="936" w:type="dxa"/>
            <w:vAlign w:val="bottom"/>
          </w:tcPr>
          <w:p w14:paraId="0BFE1A44" w14:textId="78F9B438" w:rsidR="0089257C" w:rsidRPr="00730724" w:rsidRDefault="004F7D81" w:rsidP="00101332">
            <w:pPr>
              <w:pStyle w:val="TableText"/>
              <w:ind w:right="144"/>
            </w:pPr>
            <w:r w:rsidRPr="00730724">
              <w:t>1</w:t>
            </w:r>
          </w:p>
        </w:tc>
        <w:tc>
          <w:tcPr>
            <w:tcW w:w="1008" w:type="dxa"/>
            <w:vAlign w:val="bottom"/>
          </w:tcPr>
          <w:p w14:paraId="18D4B896" w14:textId="24C2BB5D" w:rsidR="0089257C" w:rsidRPr="00730724" w:rsidRDefault="00F72D50" w:rsidP="00101332">
            <w:pPr>
              <w:pStyle w:val="TableText"/>
              <w:ind w:right="144"/>
            </w:pPr>
            <w:r w:rsidRPr="00730724">
              <w:t>0</w:t>
            </w:r>
          </w:p>
        </w:tc>
        <w:tc>
          <w:tcPr>
            <w:tcW w:w="1008" w:type="dxa"/>
            <w:vAlign w:val="bottom"/>
          </w:tcPr>
          <w:p w14:paraId="33BA0598" w14:textId="4B61224F" w:rsidR="0089257C" w:rsidRPr="00730724" w:rsidRDefault="000D18F8" w:rsidP="00101332">
            <w:pPr>
              <w:pStyle w:val="TableText"/>
              <w:ind w:right="144"/>
            </w:pPr>
            <w:r w:rsidRPr="00730724">
              <w:t>1</w:t>
            </w:r>
          </w:p>
        </w:tc>
        <w:tc>
          <w:tcPr>
            <w:tcW w:w="1008" w:type="dxa"/>
            <w:noWrap/>
            <w:vAlign w:val="bottom"/>
          </w:tcPr>
          <w:p w14:paraId="02756D6B" w14:textId="393290B1" w:rsidR="0089257C" w:rsidRPr="00730724" w:rsidRDefault="001160E2" w:rsidP="00101332">
            <w:pPr>
              <w:pStyle w:val="TableText"/>
              <w:ind w:right="144"/>
            </w:pPr>
            <w:r w:rsidRPr="00730724">
              <w:t>1</w:t>
            </w:r>
          </w:p>
        </w:tc>
        <w:tc>
          <w:tcPr>
            <w:tcW w:w="792" w:type="dxa"/>
            <w:vAlign w:val="bottom"/>
          </w:tcPr>
          <w:p w14:paraId="6DF34323" w14:textId="31B2BD6C" w:rsidR="0089257C" w:rsidRPr="00730724" w:rsidRDefault="00B410D8" w:rsidP="00101332">
            <w:pPr>
              <w:pStyle w:val="TableText"/>
              <w:ind w:right="72"/>
            </w:pPr>
            <w:r w:rsidRPr="00730724">
              <w:t>5</w:t>
            </w:r>
          </w:p>
        </w:tc>
      </w:tr>
      <w:tr w:rsidR="004B2C45" w:rsidRPr="00730724" w14:paraId="791643E4" w14:textId="77777777" w:rsidTr="00101332">
        <w:tc>
          <w:tcPr>
            <w:tcW w:w="3024" w:type="dxa"/>
            <w:hideMark/>
          </w:tcPr>
          <w:p w14:paraId="15A594EC" w14:textId="0C08994B" w:rsidR="0089257C" w:rsidRPr="00730724" w:rsidRDefault="00EE7FC9" w:rsidP="0077793E">
            <w:pPr>
              <w:pStyle w:val="TableText"/>
              <w:jc w:val="left"/>
              <w:rPr>
                <w:szCs w:val="20"/>
              </w:rPr>
            </w:pPr>
            <w:r w:rsidRPr="00730724">
              <w:rPr>
                <w:szCs w:val="20"/>
              </w:rPr>
              <w:t xml:space="preserve">Native Hawaiian or Other </w:t>
            </w:r>
            <w:r w:rsidR="0089257C" w:rsidRPr="00730724">
              <w:rPr>
                <w:szCs w:val="20"/>
              </w:rPr>
              <w:t>Pacific Islander</w:t>
            </w:r>
          </w:p>
        </w:tc>
        <w:tc>
          <w:tcPr>
            <w:tcW w:w="1728" w:type="dxa"/>
            <w:vAlign w:val="bottom"/>
          </w:tcPr>
          <w:p w14:paraId="26AD61CB" w14:textId="19CD02EC" w:rsidR="0089257C" w:rsidRPr="00730724" w:rsidRDefault="00D5793E" w:rsidP="00101332">
            <w:pPr>
              <w:pStyle w:val="TableText"/>
              <w:ind w:right="576"/>
            </w:pPr>
            <w:r w:rsidRPr="00730724">
              <w:t>0</w:t>
            </w:r>
          </w:p>
        </w:tc>
        <w:tc>
          <w:tcPr>
            <w:tcW w:w="936" w:type="dxa"/>
            <w:vAlign w:val="bottom"/>
          </w:tcPr>
          <w:p w14:paraId="648D6968" w14:textId="404D30CA" w:rsidR="0089257C" w:rsidRPr="00730724" w:rsidRDefault="00F90DB2" w:rsidP="00101332">
            <w:pPr>
              <w:pStyle w:val="TableText"/>
              <w:ind w:right="144"/>
            </w:pPr>
            <w:r w:rsidRPr="00730724">
              <w:t>0</w:t>
            </w:r>
          </w:p>
        </w:tc>
        <w:tc>
          <w:tcPr>
            <w:tcW w:w="936" w:type="dxa"/>
            <w:vAlign w:val="bottom"/>
          </w:tcPr>
          <w:p w14:paraId="2011B19F" w14:textId="41A95B23" w:rsidR="0089257C" w:rsidRPr="00730724" w:rsidRDefault="004F7D81" w:rsidP="00101332">
            <w:pPr>
              <w:pStyle w:val="TableText"/>
              <w:ind w:right="144"/>
            </w:pPr>
            <w:r w:rsidRPr="00730724">
              <w:t>0</w:t>
            </w:r>
          </w:p>
        </w:tc>
        <w:tc>
          <w:tcPr>
            <w:tcW w:w="1008" w:type="dxa"/>
            <w:vAlign w:val="bottom"/>
          </w:tcPr>
          <w:p w14:paraId="0C4EF176" w14:textId="5E475423" w:rsidR="0089257C" w:rsidRPr="00730724" w:rsidRDefault="00F72D50" w:rsidP="00101332">
            <w:pPr>
              <w:pStyle w:val="TableText"/>
              <w:ind w:right="144"/>
            </w:pPr>
            <w:r w:rsidRPr="00730724">
              <w:t>0</w:t>
            </w:r>
          </w:p>
        </w:tc>
        <w:tc>
          <w:tcPr>
            <w:tcW w:w="1008" w:type="dxa"/>
            <w:vAlign w:val="bottom"/>
          </w:tcPr>
          <w:p w14:paraId="4B91F988" w14:textId="4E128269" w:rsidR="0089257C" w:rsidRPr="00730724" w:rsidRDefault="000D18F8" w:rsidP="00101332">
            <w:pPr>
              <w:pStyle w:val="TableText"/>
              <w:ind w:right="144"/>
            </w:pPr>
            <w:r w:rsidRPr="00730724">
              <w:t>0</w:t>
            </w:r>
          </w:p>
        </w:tc>
        <w:tc>
          <w:tcPr>
            <w:tcW w:w="1008" w:type="dxa"/>
            <w:noWrap/>
            <w:vAlign w:val="bottom"/>
          </w:tcPr>
          <w:p w14:paraId="3A1EC30E" w14:textId="05B64F03" w:rsidR="0089257C" w:rsidRPr="00730724" w:rsidRDefault="001160E2" w:rsidP="00101332">
            <w:pPr>
              <w:pStyle w:val="TableText"/>
              <w:ind w:right="144"/>
            </w:pPr>
            <w:r w:rsidRPr="00730724">
              <w:t>0</w:t>
            </w:r>
          </w:p>
        </w:tc>
        <w:tc>
          <w:tcPr>
            <w:tcW w:w="792" w:type="dxa"/>
            <w:vAlign w:val="bottom"/>
          </w:tcPr>
          <w:p w14:paraId="492DB219" w14:textId="3F9673E0" w:rsidR="0089257C" w:rsidRPr="00730724" w:rsidRDefault="00B410D8" w:rsidP="00101332">
            <w:pPr>
              <w:pStyle w:val="TableText"/>
              <w:ind w:right="72"/>
            </w:pPr>
            <w:r w:rsidRPr="00730724">
              <w:t>0</w:t>
            </w:r>
          </w:p>
        </w:tc>
      </w:tr>
      <w:tr w:rsidR="004B2C45" w:rsidRPr="00730724" w14:paraId="0D399E53" w14:textId="77777777" w:rsidTr="00101332">
        <w:tc>
          <w:tcPr>
            <w:tcW w:w="3024" w:type="dxa"/>
            <w:hideMark/>
          </w:tcPr>
          <w:p w14:paraId="663787B9" w14:textId="77777777" w:rsidR="0089257C" w:rsidRPr="00730724" w:rsidRDefault="0089257C" w:rsidP="001E7717">
            <w:pPr>
              <w:pStyle w:val="TableText"/>
              <w:keepNext/>
              <w:jc w:val="left"/>
              <w:rPr>
                <w:szCs w:val="20"/>
              </w:rPr>
            </w:pPr>
            <w:r w:rsidRPr="00730724">
              <w:rPr>
                <w:szCs w:val="20"/>
              </w:rPr>
              <w:t>White</w:t>
            </w:r>
          </w:p>
        </w:tc>
        <w:tc>
          <w:tcPr>
            <w:tcW w:w="1728" w:type="dxa"/>
            <w:vAlign w:val="bottom"/>
          </w:tcPr>
          <w:p w14:paraId="3200314F" w14:textId="52F6A4A2" w:rsidR="0089257C" w:rsidRPr="00730724" w:rsidRDefault="00D5793E" w:rsidP="00101332">
            <w:pPr>
              <w:pStyle w:val="TableText"/>
              <w:ind w:right="576"/>
            </w:pPr>
            <w:r w:rsidRPr="00730724">
              <w:t>6</w:t>
            </w:r>
          </w:p>
        </w:tc>
        <w:tc>
          <w:tcPr>
            <w:tcW w:w="936" w:type="dxa"/>
            <w:vAlign w:val="bottom"/>
          </w:tcPr>
          <w:p w14:paraId="4C7074FF" w14:textId="2E0FBAE9" w:rsidR="0089257C" w:rsidRPr="00730724" w:rsidRDefault="00F90DB2" w:rsidP="00101332">
            <w:pPr>
              <w:pStyle w:val="TableText"/>
              <w:ind w:right="144"/>
            </w:pPr>
            <w:r w:rsidRPr="00730724">
              <w:t>6</w:t>
            </w:r>
          </w:p>
        </w:tc>
        <w:tc>
          <w:tcPr>
            <w:tcW w:w="936" w:type="dxa"/>
            <w:vAlign w:val="bottom"/>
          </w:tcPr>
          <w:p w14:paraId="1145378D" w14:textId="0611C31A" w:rsidR="0089257C" w:rsidRPr="00730724" w:rsidRDefault="004F7D81" w:rsidP="00101332">
            <w:pPr>
              <w:pStyle w:val="TableText"/>
              <w:ind w:right="144"/>
            </w:pPr>
            <w:r w:rsidRPr="00730724">
              <w:t>3</w:t>
            </w:r>
          </w:p>
        </w:tc>
        <w:tc>
          <w:tcPr>
            <w:tcW w:w="1008" w:type="dxa"/>
            <w:vAlign w:val="bottom"/>
          </w:tcPr>
          <w:p w14:paraId="7B5EB4D2" w14:textId="06625E2F" w:rsidR="0089257C" w:rsidRPr="00730724" w:rsidRDefault="00F72D50" w:rsidP="00101332">
            <w:pPr>
              <w:pStyle w:val="TableText"/>
              <w:ind w:right="144"/>
            </w:pPr>
            <w:r w:rsidRPr="00730724">
              <w:t>6</w:t>
            </w:r>
          </w:p>
        </w:tc>
        <w:tc>
          <w:tcPr>
            <w:tcW w:w="1008" w:type="dxa"/>
            <w:vAlign w:val="bottom"/>
          </w:tcPr>
          <w:p w14:paraId="7B4BDCB6" w14:textId="1C02D1E6" w:rsidR="0089257C" w:rsidRPr="00730724" w:rsidRDefault="000D18F8" w:rsidP="00101332">
            <w:pPr>
              <w:pStyle w:val="TableText"/>
              <w:ind w:right="144"/>
            </w:pPr>
            <w:r w:rsidRPr="00730724">
              <w:t>10</w:t>
            </w:r>
          </w:p>
        </w:tc>
        <w:tc>
          <w:tcPr>
            <w:tcW w:w="1008" w:type="dxa"/>
            <w:noWrap/>
            <w:vAlign w:val="bottom"/>
          </w:tcPr>
          <w:p w14:paraId="285F3F35" w14:textId="38BBD51A" w:rsidR="0089257C" w:rsidRPr="00730724" w:rsidRDefault="001160E2" w:rsidP="00101332">
            <w:pPr>
              <w:pStyle w:val="TableText"/>
              <w:ind w:right="144"/>
            </w:pPr>
            <w:r w:rsidRPr="00730724">
              <w:t>8</w:t>
            </w:r>
          </w:p>
        </w:tc>
        <w:tc>
          <w:tcPr>
            <w:tcW w:w="792" w:type="dxa"/>
            <w:vAlign w:val="bottom"/>
          </w:tcPr>
          <w:p w14:paraId="6908AF4A" w14:textId="3C4090FF" w:rsidR="0089257C" w:rsidRPr="00730724" w:rsidRDefault="00B410D8" w:rsidP="00101332">
            <w:pPr>
              <w:pStyle w:val="TableText"/>
              <w:ind w:right="72"/>
            </w:pPr>
            <w:r w:rsidRPr="00730724">
              <w:t>39</w:t>
            </w:r>
          </w:p>
        </w:tc>
      </w:tr>
      <w:tr w:rsidR="004B2C45" w:rsidRPr="00730724" w14:paraId="07DE3662" w14:textId="77777777" w:rsidTr="00101332">
        <w:tc>
          <w:tcPr>
            <w:tcW w:w="3024" w:type="dxa"/>
            <w:hideMark/>
          </w:tcPr>
          <w:p w14:paraId="46DCEE3A" w14:textId="1BEFB1E5" w:rsidR="0089257C" w:rsidRPr="00730724" w:rsidRDefault="00DF371A" w:rsidP="001E7717">
            <w:pPr>
              <w:pStyle w:val="TableText"/>
              <w:jc w:val="left"/>
              <w:rPr>
                <w:szCs w:val="20"/>
              </w:rPr>
            </w:pPr>
            <w:r w:rsidRPr="00730724">
              <w:rPr>
                <w:szCs w:val="20"/>
              </w:rPr>
              <w:t>Decline to state</w:t>
            </w:r>
          </w:p>
        </w:tc>
        <w:tc>
          <w:tcPr>
            <w:tcW w:w="1728" w:type="dxa"/>
            <w:vAlign w:val="bottom"/>
          </w:tcPr>
          <w:p w14:paraId="487EE021" w14:textId="088350AE" w:rsidR="0089257C" w:rsidRPr="00730724" w:rsidRDefault="00D5793E" w:rsidP="00101332">
            <w:pPr>
              <w:pStyle w:val="TableText"/>
              <w:ind w:right="576"/>
            </w:pPr>
            <w:r w:rsidRPr="00730724">
              <w:t>2</w:t>
            </w:r>
          </w:p>
        </w:tc>
        <w:tc>
          <w:tcPr>
            <w:tcW w:w="936" w:type="dxa"/>
            <w:vAlign w:val="bottom"/>
          </w:tcPr>
          <w:p w14:paraId="46691CFE" w14:textId="23BFDC58" w:rsidR="0089257C" w:rsidRPr="00730724" w:rsidRDefault="00F90DB2" w:rsidP="00101332">
            <w:pPr>
              <w:pStyle w:val="TableText"/>
              <w:ind w:right="144"/>
            </w:pPr>
            <w:r w:rsidRPr="00730724">
              <w:t>0</w:t>
            </w:r>
          </w:p>
        </w:tc>
        <w:tc>
          <w:tcPr>
            <w:tcW w:w="936" w:type="dxa"/>
            <w:vAlign w:val="bottom"/>
          </w:tcPr>
          <w:p w14:paraId="498A0F4B" w14:textId="39FE6955" w:rsidR="0089257C" w:rsidRPr="00730724" w:rsidRDefault="004F7D81" w:rsidP="00101332">
            <w:pPr>
              <w:pStyle w:val="TableText"/>
              <w:ind w:right="144"/>
            </w:pPr>
            <w:r w:rsidRPr="00730724">
              <w:t>1</w:t>
            </w:r>
          </w:p>
        </w:tc>
        <w:tc>
          <w:tcPr>
            <w:tcW w:w="1008" w:type="dxa"/>
            <w:vAlign w:val="bottom"/>
          </w:tcPr>
          <w:p w14:paraId="24AC0927" w14:textId="58C8D9C5" w:rsidR="0089257C" w:rsidRPr="00730724" w:rsidRDefault="00F72D50" w:rsidP="00101332">
            <w:pPr>
              <w:pStyle w:val="TableText"/>
              <w:ind w:right="144"/>
            </w:pPr>
            <w:r w:rsidRPr="00730724">
              <w:t>2</w:t>
            </w:r>
          </w:p>
        </w:tc>
        <w:tc>
          <w:tcPr>
            <w:tcW w:w="1008" w:type="dxa"/>
            <w:vAlign w:val="bottom"/>
          </w:tcPr>
          <w:p w14:paraId="76E7EE16" w14:textId="611873B6" w:rsidR="0089257C" w:rsidRPr="00730724" w:rsidRDefault="000D18F8" w:rsidP="00101332">
            <w:pPr>
              <w:pStyle w:val="TableText"/>
              <w:ind w:right="144"/>
            </w:pPr>
            <w:r w:rsidRPr="00730724">
              <w:t>0</w:t>
            </w:r>
          </w:p>
        </w:tc>
        <w:tc>
          <w:tcPr>
            <w:tcW w:w="1008" w:type="dxa"/>
            <w:noWrap/>
            <w:vAlign w:val="bottom"/>
          </w:tcPr>
          <w:p w14:paraId="3AA5C8CA" w14:textId="70A10B68" w:rsidR="0089257C" w:rsidRPr="00730724" w:rsidRDefault="001160E2" w:rsidP="00101332">
            <w:pPr>
              <w:pStyle w:val="TableText"/>
              <w:ind w:right="144"/>
            </w:pPr>
            <w:r w:rsidRPr="00730724">
              <w:t>0</w:t>
            </w:r>
          </w:p>
        </w:tc>
        <w:tc>
          <w:tcPr>
            <w:tcW w:w="792" w:type="dxa"/>
            <w:vAlign w:val="bottom"/>
          </w:tcPr>
          <w:p w14:paraId="0514BE89" w14:textId="537F7A11" w:rsidR="0089257C" w:rsidRPr="00730724" w:rsidRDefault="00B410D8" w:rsidP="00101332">
            <w:pPr>
              <w:pStyle w:val="TableText"/>
              <w:ind w:right="72"/>
            </w:pPr>
            <w:r w:rsidRPr="00730724">
              <w:t>5</w:t>
            </w:r>
          </w:p>
        </w:tc>
      </w:tr>
    </w:tbl>
    <w:p w14:paraId="72D9124F" w14:textId="089DC9CE" w:rsidR="00C85B60" w:rsidRPr="00730724" w:rsidRDefault="00E54D0B" w:rsidP="000C604F">
      <w:pPr>
        <w:pStyle w:val="Normal18pt"/>
        <w:keepNext/>
        <w:spacing w:before="120"/>
      </w:pPr>
      <w:r w:rsidRPr="00730724">
        <w:rPr>
          <w:rStyle w:val="Cross-Reference"/>
        </w:rPr>
        <w:fldChar w:fldCharType="begin"/>
      </w:r>
      <w:r w:rsidRPr="00730724">
        <w:rPr>
          <w:rStyle w:val="Cross-Reference"/>
        </w:rPr>
        <w:instrText xml:space="preserve"> REF _Ref505778983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4</w:t>
      </w:r>
      <w:r w:rsidRPr="00730724">
        <w:rPr>
          <w:rStyle w:val="Cross-Reference"/>
        </w:rPr>
        <w:fldChar w:fldCharType="end"/>
      </w:r>
      <w:r w:rsidR="00C85B60" w:rsidRPr="00730724">
        <w:t xml:space="preserve"> presents the location in </w:t>
      </w:r>
      <w:r w:rsidR="002C132E" w:rsidRPr="00730724">
        <w:t xml:space="preserve">which </w:t>
      </w:r>
      <w:r w:rsidR="00C85B60" w:rsidRPr="00730724">
        <w:t xml:space="preserve">California educators are teaching. A majority of the educators </w:t>
      </w:r>
      <w:r w:rsidR="002523D1" w:rsidRPr="00730724">
        <w:t>reported</w:t>
      </w:r>
      <w:r w:rsidR="00C85B60" w:rsidRPr="00730724">
        <w:t xml:space="preserve"> working in the </w:t>
      </w:r>
      <w:r w:rsidR="00286082" w:rsidRPr="00730724">
        <w:t>s</w:t>
      </w:r>
      <w:r w:rsidR="00C72952" w:rsidRPr="00730724">
        <w:t xml:space="preserve">outhern </w:t>
      </w:r>
      <w:r w:rsidR="00C85B60" w:rsidRPr="00730724">
        <w:t xml:space="preserve">region of California. </w:t>
      </w:r>
      <w:r w:rsidR="00DB5BF5" w:rsidRPr="00730724">
        <w:t>All panelists responded.</w:t>
      </w:r>
    </w:p>
    <w:p w14:paraId="0CA05032" w14:textId="0A6A405E" w:rsidR="008261CE" w:rsidRPr="00730724" w:rsidRDefault="008261CE" w:rsidP="008261CE">
      <w:pPr>
        <w:pStyle w:val="Caption"/>
      </w:pPr>
      <w:bookmarkStart w:id="49" w:name="_Ref505778983"/>
      <w:bookmarkStart w:id="50" w:name="_Toc505957385"/>
      <w:bookmarkStart w:id="51" w:name="_Toc20842423"/>
      <w:bookmarkStart w:id="52" w:name="_Toc10903949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w:t>
      </w:r>
      <w:r w:rsidRPr="00730724">
        <w:rPr>
          <w:color w:val="2B579A"/>
          <w:shd w:val="clear" w:color="auto" w:fill="E6E6E6"/>
        </w:rPr>
        <w:fldChar w:fldCharType="end"/>
      </w:r>
      <w:bookmarkEnd w:id="49"/>
      <w:r w:rsidRPr="00730724">
        <w:t xml:space="preserve">.  Geographical Region of </w:t>
      </w:r>
      <w:bookmarkEnd w:id="50"/>
      <w:r w:rsidRPr="00730724">
        <w:t>Panelist</w:t>
      </w:r>
      <w:r w:rsidRPr="00730724">
        <w:rPr>
          <w:color w:val="000000" w:themeColor="text1"/>
        </w:rPr>
        <w:t>s</w:t>
      </w:r>
      <w:bookmarkEnd w:id="51"/>
      <w:bookmarkEnd w:id="52"/>
    </w:p>
    <w:tbl>
      <w:tblPr>
        <w:tblStyle w:val="TRtable"/>
        <w:tblW w:w="0" w:type="auto"/>
        <w:tblLayout w:type="fixed"/>
        <w:tblLook w:val="04A0" w:firstRow="1" w:lastRow="0" w:firstColumn="1" w:lastColumn="0" w:noHBand="0" w:noVBand="1"/>
        <w:tblDescription w:val="Geographical Region of Panelists"/>
      </w:tblPr>
      <w:tblGrid>
        <w:gridCol w:w="1259"/>
        <w:gridCol w:w="1728"/>
        <w:gridCol w:w="936"/>
        <w:gridCol w:w="936"/>
        <w:gridCol w:w="1008"/>
        <w:gridCol w:w="1008"/>
        <w:gridCol w:w="1008"/>
        <w:gridCol w:w="792"/>
      </w:tblGrid>
      <w:tr w:rsidR="004B2C45" w:rsidRPr="00730724" w14:paraId="71C06CC3" w14:textId="77777777" w:rsidTr="004B2C45">
        <w:trPr>
          <w:cnfStyle w:val="100000000000" w:firstRow="1" w:lastRow="0" w:firstColumn="0" w:lastColumn="0" w:oddVBand="0" w:evenVBand="0" w:oddHBand="0" w:evenHBand="0" w:firstRowFirstColumn="0" w:firstRowLastColumn="0" w:lastRowFirstColumn="0" w:lastRowLastColumn="0"/>
        </w:trPr>
        <w:tc>
          <w:tcPr>
            <w:tcW w:w="1259" w:type="dxa"/>
            <w:vAlign w:val="bottom"/>
          </w:tcPr>
          <w:p w14:paraId="7D314C6D" w14:textId="77777777" w:rsidR="004B2C45" w:rsidRPr="00730724" w:rsidRDefault="004B2C45" w:rsidP="004B2C45">
            <w:pPr>
              <w:pStyle w:val="TableHead"/>
              <w:rPr>
                <w:noProof w:val="0"/>
              </w:rPr>
            </w:pPr>
            <w:bookmarkStart w:id="53" w:name="_Hlk24730200"/>
            <w:r w:rsidRPr="00730724">
              <w:rPr>
                <w:noProof w:val="0"/>
              </w:rPr>
              <w:t>Region</w:t>
            </w:r>
          </w:p>
        </w:tc>
        <w:tc>
          <w:tcPr>
            <w:tcW w:w="1728" w:type="dxa"/>
            <w:vAlign w:val="bottom"/>
          </w:tcPr>
          <w:p w14:paraId="506C21D4" w14:textId="48B7DC33" w:rsidR="004B2C45" w:rsidRPr="00730724" w:rsidRDefault="004B2C45" w:rsidP="004B2C45">
            <w:pPr>
              <w:pStyle w:val="TableHead"/>
              <w:rPr>
                <w:noProof w:val="0"/>
              </w:rPr>
            </w:pPr>
            <w:r w:rsidRPr="00730724">
              <w:rPr>
                <w:noProof w:val="0"/>
              </w:rPr>
              <w:t>Kindergarten</w:t>
            </w:r>
          </w:p>
        </w:tc>
        <w:tc>
          <w:tcPr>
            <w:tcW w:w="936" w:type="dxa"/>
            <w:vAlign w:val="bottom"/>
          </w:tcPr>
          <w:p w14:paraId="5F5A98EE" w14:textId="508767F8" w:rsidR="004B2C45" w:rsidRPr="00730724" w:rsidRDefault="004B2C45" w:rsidP="004B2C45">
            <w:pPr>
              <w:pStyle w:val="TableHead"/>
              <w:rPr>
                <w:noProof w:val="0"/>
              </w:rPr>
            </w:pPr>
            <w:r w:rsidRPr="00730724">
              <w:rPr>
                <w:noProof w:val="0"/>
              </w:rPr>
              <w:t>Grade 1</w:t>
            </w:r>
          </w:p>
        </w:tc>
        <w:tc>
          <w:tcPr>
            <w:tcW w:w="936" w:type="dxa"/>
            <w:vAlign w:val="bottom"/>
          </w:tcPr>
          <w:p w14:paraId="31A9D746" w14:textId="75AC6DF5" w:rsidR="004B2C45" w:rsidRPr="00730724" w:rsidRDefault="004B2C45" w:rsidP="004B2C45">
            <w:pPr>
              <w:pStyle w:val="TableHead"/>
              <w:rPr>
                <w:noProof w:val="0"/>
              </w:rPr>
            </w:pPr>
            <w:r w:rsidRPr="00730724">
              <w:rPr>
                <w:noProof w:val="0"/>
              </w:rPr>
              <w:t>Grade 2</w:t>
            </w:r>
          </w:p>
        </w:tc>
        <w:tc>
          <w:tcPr>
            <w:tcW w:w="1008" w:type="dxa"/>
            <w:vAlign w:val="bottom"/>
          </w:tcPr>
          <w:p w14:paraId="674DEFA0" w14:textId="53D0A78E" w:rsidR="004B2C45" w:rsidRPr="00730724" w:rsidRDefault="004B2C45" w:rsidP="004B2C45">
            <w:pPr>
              <w:pStyle w:val="TableHead"/>
              <w:rPr>
                <w:noProof w:val="0"/>
                <w:color w:val="000000"/>
              </w:rPr>
            </w:pPr>
            <w:r w:rsidRPr="00730724">
              <w:rPr>
                <w:noProof w:val="0"/>
              </w:rPr>
              <w:t>Grade Span 3–‍5</w:t>
            </w:r>
          </w:p>
        </w:tc>
        <w:tc>
          <w:tcPr>
            <w:tcW w:w="1008" w:type="dxa"/>
            <w:vAlign w:val="bottom"/>
          </w:tcPr>
          <w:p w14:paraId="33EEBB0C" w14:textId="797BEF4B" w:rsidR="004B2C45" w:rsidRPr="00730724" w:rsidRDefault="004B2C45" w:rsidP="004B2C45">
            <w:pPr>
              <w:pStyle w:val="TableHead"/>
              <w:rPr>
                <w:noProof w:val="0"/>
                <w:color w:val="000000"/>
              </w:rPr>
            </w:pPr>
            <w:r w:rsidRPr="00730724">
              <w:rPr>
                <w:noProof w:val="0"/>
              </w:rPr>
              <w:t>Grade Span 6–‍8</w:t>
            </w:r>
          </w:p>
        </w:tc>
        <w:tc>
          <w:tcPr>
            <w:tcW w:w="1008" w:type="dxa"/>
            <w:vAlign w:val="bottom"/>
          </w:tcPr>
          <w:p w14:paraId="688A80BE" w14:textId="3E9C3EDF" w:rsidR="004B2C45" w:rsidRPr="00730724" w:rsidRDefault="004B2C45" w:rsidP="004B2C45">
            <w:pPr>
              <w:pStyle w:val="TableHead"/>
              <w:rPr>
                <w:noProof w:val="0"/>
                <w:color w:val="000000"/>
              </w:rPr>
            </w:pPr>
            <w:r w:rsidRPr="00730724">
              <w:rPr>
                <w:noProof w:val="0"/>
              </w:rPr>
              <w:t>Grade Span 9–‍12</w:t>
            </w:r>
          </w:p>
        </w:tc>
        <w:tc>
          <w:tcPr>
            <w:tcW w:w="792" w:type="dxa"/>
            <w:vAlign w:val="bottom"/>
          </w:tcPr>
          <w:p w14:paraId="2479DA82" w14:textId="77777777" w:rsidR="004B2C45" w:rsidRPr="00730724" w:rsidRDefault="004B2C45" w:rsidP="004B2C45">
            <w:pPr>
              <w:pStyle w:val="TableHead"/>
              <w:rPr>
                <w:noProof w:val="0"/>
              </w:rPr>
            </w:pPr>
            <w:r w:rsidRPr="00730724">
              <w:rPr>
                <w:noProof w:val="0"/>
              </w:rPr>
              <w:t>Total</w:t>
            </w:r>
          </w:p>
        </w:tc>
      </w:tr>
      <w:tr w:rsidR="00C0574C" w:rsidRPr="00730724" w14:paraId="35ACBA44" w14:textId="77777777" w:rsidTr="00F32985">
        <w:tc>
          <w:tcPr>
            <w:tcW w:w="1259" w:type="dxa"/>
          </w:tcPr>
          <w:p w14:paraId="7E19763D" w14:textId="77777777" w:rsidR="00C0574C" w:rsidRPr="00730724" w:rsidRDefault="00C0574C" w:rsidP="00F32985">
            <w:pPr>
              <w:pStyle w:val="TableText"/>
              <w:jc w:val="left"/>
            </w:pPr>
            <w:r w:rsidRPr="00730724">
              <w:t>Central</w:t>
            </w:r>
          </w:p>
        </w:tc>
        <w:tc>
          <w:tcPr>
            <w:tcW w:w="1728" w:type="dxa"/>
          </w:tcPr>
          <w:p w14:paraId="30F8E167" w14:textId="06045779" w:rsidR="00C0574C" w:rsidRPr="00730724" w:rsidRDefault="00C0574C" w:rsidP="004B2C45">
            <w:pPr>
              <w:pStyle w:val="TableText"/>
              <w:ind w:right="576"/>
              <w:rPr>
                <w:rFonts w:eastAsia="Times New Roman" w:cs="Times New Roman"/>
              </w:rPr>
            </w:pPr>
            <w:r w:rsidRPr="00730724">
              <w:rPr>
                <w:rFonts w:eastAsia="Times New Roman" w:cs="Times New Roman"/>
              </w:rPr>
              <w:t>1</w:t>
            </w:r>
          </w:p>
        </w:tc>
        <w:tc>
          <w:tcPr>
            <w:tcW w:w="936" w:type="dxa"/>
          </w:tcPr>
          <w:p w14:paraId="56EBEA9B" w14:textId="38D80C03" w:rsidR="00C0574C" w:rsidRPr="00730724" w:rsidRDefault="00C0574C" w:rsidP="004B2C45">
            <w:pPr>
              <w:pStyle w:val="TableText"/>
              <w:ind w:right="144"/>
              <w:rPr>
                <w:rFonts w:eastAsia="Times New Roman" w:cs="Times New Roman"/>
              </w:rPr>
            </w:pPr>
            <w:r w:rsidRPr="00730724">
              <w:t>0</w:t>
            </w:r>
          </w:p>
        </w:tc>
        <w:tc>
          <w:tcPr>
            <w:tcW w:w="936" w:type="dxa"/>
          </w:tcPr>
          <w:p w14:paraId="3394335F" w14:textId="52661C86" w:rsidR="00C0574C" w:rsidRPr="00730724" w:rsidRDefault="00C0574C" w:rsidP="004B2C45">
            <w:pPr>
              <w:pStyle w:val="TableText"/>
              <w:ind w:right="144"/>
              <w:rPr>
                <w:rFonts w:eastAsia="Times New Roman" w:cs="Times New Roman"/>
              </w:rPr>
            </w:pPr>
            <w:r w:rsidRPr="00730724">
              <w:t>0</w:t>
            </w:r>
          </w:p>
        </w:tc>
        <w:tc>
          <w:tcPr>
            <w:tcW w:w="1008" w:type="dxa"/>
          </w:tcPr>
          <w:p w14:paraId="31D9F6AD" w14:textId="7D03A1BE" w:rsidR="00C0574C" w:rsidRPr="00730724" w:rsidRDefault="00C0574C" w:rsidP="004B2C45">
            <w:pPr>
              <w:pStyle w:val="TableText"/>
              <w:ind w:right="144"/>
              <w:rPr>
                <w:rFonts w:eastAsia="Times New Roman" w:cs="Times New Roman"/>
              </w:rPr>
            </w:pPr>
            <w:r w:rsidRPr="00730724">
              <w:t>0</w:t>
            </w:r>
          </w:p>
        </w:tc>
        <w:tc>
          <w:tcPr>
            <w:tcW w:w="1008" w:type="dxa"/>
          </w:tcPr>
          <w:p w14:paraId="11D90FB6" w14:textId="6AEC4C91" w:rsidR="00C0574C" w:rsidRPr="00730724" w:rsidRDefault="00C0574C" w:rsidP="004B2C45">
            <w:pPr>
              <w:pStyle w:val="TableText"/>
              <w:ind w:right="144"/>
              <w:rPr>
                <w:rFonts w:eastAsia="Times New Roman" w:cs="Times New Roman"/>
              </w:rPr>
            </w:pPr>
            <w:r w:rsidRPr="00730724">
              <w:t>0</w:t>
            </w:r>
          </w:p>
        </w:tc>
        <w:tc>
          <w:tcPr>
            <w:tcW w:w="1008" w:type="dxa"/>
          </w:tcPr>
          <w:p w14:paraId="4F3C69D2" w14:textId="5E00DEE9" w:rsidR="00C0574C" w:rsidRPr="00730724" w:rsidRDefault="00C0574C" w:rsidP="004B2C45">
            <w:pPr>
              <w:pStyle w:val="TableText"/>
              <w:ind w:right="144"/>
              <w:rPr>
                <w:rFonts w:eastAsia="Times New Roman" w:cs="Times New Roman"/>
              </w:rPr>
            </w:pPr>
            <w:r w:rsidRPr="00730724">
              <w:t>1</w:t>
            </w:r>
          </w:p>
        </w:tc>
        <w:tc>
          <w:tcPr>
            <w:tcW w:w="792" w:type="dxa"/>
          </w:tcPr>
          <w:p w14:paraId="5BB479AD" w14:textId="33BE374A" w:rsidR="00C0574C" w:rsidRPr="00730724" w:rsidRDefault="00C0574C" w:rsidP="004B2C45">
            <w:pPr>
              <w:pStyle w:val="TableText"/>
              <w:ind w:right="72"/>
            </w:pPr>
            <w:r w:rsidRPr="00730724">
              <w:t>2</w:t>
            </w:r>
          </w:p>
        </w:tc>
      </w:tr>
      <w:tr w:rsidR="00C0574C" w:rsidRPr="00730724" w14:paraId="6216197F" w14:textId="77777777" w:rsidTr="00F32985">
        <w:tc>
          <w:tcPr>
            <w:tcW w:w="1259" w:type="dxa"/>
          </w:tcPr>
          <w:p w14:paraId="3E728311" w14:textId="77777777" w:rsidR="00C0574C" w:rsidRPr="00730724" w:rsidRDefault="00C0574C" w:rsidP="00F32985">
            <w:pPr>
              <w:pStyle w:val="TableText"/>
              <w:jc w:val="left"/>
            </w:pPr>
            <w:r w:rsidRPr="00730724">
              <w:rPr>
                <w:rFonts w:eastAsia="Times New Roman" w:cs="Times New Roman"/>
              </w:rPr>
              <w:t>Northern</w:t>
            </w:r>
          </w:p>
        </w:tc>
        <w:tc>
          <w:tcPr>
            <w:tcW w:w="1728" w:type="dxa"/>
          </w:tcPr>
          <w:p w14:paraId="51EBC7C7" w14:textId="383961C5" w:rsidR="00C0574C" w:rsidRPr="00730724" w:rsidRDefault="00C0574C" w:rsidP="004B2C45">
            <w:pPr>
              <w:pStyle w:val="TableText"/>
              <w:ind w:right="576"/>
              <w:rPr>
                <w:rFonts w:eastAsia="Times New Roman" w:cs="Times New Roman"/>
              </w:rPr>
            </w:pPr>
            <w:r w:rsidRPr="00730724">
              <w:rPr>
                <w:rFonts w:eastAsia="Times New Roman" w:cs="Times New Roman"/>
              </w:rPr>
              <w:t>1</w:t>
            </w:r>
          </w:p>
        </w:tc>
        <w:tc>
          <w:tcPr>
            <w:tcW w:w="936" w:type="dxa"/>
          </w:tcPr>
          <w:p w14:paraId="5D5C0B70" w14:textId="0C68875B" w:rsidR="00C0574C" w:rsidRPr="00730724" w:rsidRDefault="00C0574C" w:rsidP="004B2C45">
            <w:pPr>
              <w:pStyle w:val="TableText"/>
              <w:ind w:right="144"/>
              <w:rPr>
                <w:rFonts w:eastAsia="Times New Roman" w:cs="Times New Roman"/>
              </w:rPr>
            </w:pPr>
            <w:r w:rsidRPr="00730724">
              <w:t>0</w:t>
            </w:r>
          </w:p>
        </w:tc>
        <w:tc>
          <w:tcPr>
            <w:tcW w:w="936" w:type="dxa"/>
          </w:tcPr>
          <w:p w14:paraId="2F2FA1FA" w14:textId="6404B353" w:rsidR="00C0574C" w:rsidRPr="00730724" w:rsidRDefault="00620709" w:rsidP="004B2C45">
            <w:pPr>
              <w:pStyle w:val="TableText"/>
              <w:ind w:right="144"/>
              <w:rPr>
                <w:rFonts w:eastAsia="Times New Roman" w:cs="Times New Roman"/>
              </w:rPr>
            </w:pPr>
            <w:r w:rsidRPr="00730724">
              <w:t>2</w:t>
            </w:r>
          </w:p>
        </w:tc>
        <w:tc>
          <w:tcPr>
            <w:tcW w:w="1008" w:type="dxa"/>
          </w:tcPr>
          <w:p w14:paraId="4A1AFE23" w14:textId="2BC9DE20" w:rsidR="00C0574C" w:rsidRPr="00730724" w:rsidRDefault="00620709" w:rsidP="004B2C45">
            <w:pPr>
              <w:pStyle w:val="TableText"/>
              <w:ind w:right="144"/>
              <w:rPr>
                <w:rFonts w:eastAsia="Times New Roman" w:cs="Times New Roman"/>
              </w:rPr>
            </w:pPr>
            <w:r w:rsidRPr="00730724">
              <w:t>2</w:t>
            </w:r>
          </w:p>
        </w:tc>
        <w:tc>
          <w:tcPr>
            <w:tcW w:w="1008" w:type="dxa"/>
          </w:tcPr>
          <w:p w14:paraId="08947230" w14:textId="795D80A7" w:rsidR="00C0574C" w:rsidRPr="00730724" w:rsidRDefault="00C0574C" w:rsidP="004B2C45">
            <w:pPr>
              <w:pStyle w:val="TableText"/>
              <w:ind w:right="144"/>
              <w:rPr>
                <w:rFonts w:eastAsia="Times New Roman" w:cs="Times New Roman"/>
              </w:rPr>
            </w:pPr>
            <w:r w:rsidRPr="00730724">
              <w:t>0</w:t>
            </w:r>
          </w:p>
        </w:tc>
        <w:tc>
          <w:tcPr>
            <w:tcW w:w="1008" w:type="dxa"/>
          </w:tcPr>
          <w:p w14:paraId="41ED5D60" w14:textId="5578358E" w:rsidR="00C0574C" w:rsidRPr="00730724" w:rsidRDefault="00620709" w:rsidP="004B2C45">
            <w:pPr>
              <w:pStyle w:val="TableText"/>
              <w:ind w:right="144"/>
              <w:rPr>
                <w:rFonts w:eastAsia="Times New Roman" w:cs="Times New Roman"/>
              </w:rPr>
            </w:pPr>
            <w:r w:rsidRPr="00730724">
              <w:t>3</w:t>
            </w:r>
          </w:p>
        </w:tc>
        <w:tc>
          <w:tcPr>
            <w:tcW w:w="792" w:type="dxa"/>
          </w:tcPr>
          <w:p w14:paraId="4A23FFB8" w14:textId="7A6990EC" w:rsidR="00C0574C" w:rsidRPr="00730724" w:rsidRDefault="00620709" w:rsidP="004B2C45">
            <w:pPr>
              <w:pStyle w:val="TableText"/>
              <w:ind w:right="72"/>
            </w:pPr>
            <w:r w:rsidRPr="00730724">
              <w:t>8</w:t>
            </w:r>
          </w:p>
        </w:tc>
      </w:tr>
      <w:tr w:rsidR="00C0574C" w:rsidRPr="00730724" w14:paraId="42421492" w14:textId="77777777" w:rsidTr="00F32985">
        <w:tc>
          <w:tcPr>
            <w:tcW w:w="1259" w:type="dxa"/>
            <w:tcBorders>
              <w:bottom w:val="single" w:sz="12" w:space="0" w:color="auto"/>
            </w:tcBorders>
          </w:tcPr>
          <w:p w14:paraId="04DD0D4F" w14:textId="77777777" w:rsidR="00C0574C" w:rsidRPr="00730724" w:rsidRDefault="00C0574C" w:rsidP="00F32985">
            <w:pPr>
              <w:pStyle w:val="TableText"/>
              <w:jc w:val="left"/>
            </w:pPr>
            <w:r w:rsidRPr="00730724">
              <w:rPr>
                <w:rFonts w:eastAsia="Times New Roman" w:cs="Times New Roman"/>
              </w:rPr>
              <w:t>Southern</w:t>
            </w:r>
          </w:p>
        </w:tc>
        <w:tc>
          <w:tcPr>
            <w:tcW w:w="1728" w:type="dxa"/>
            <w:tcBorders>
              <w:bottom w:val="single" w:sz="12" w:space="0" w:color="auto"/>
            </w:tcBorders>
          </w:tcPr>
          <w:p w14:paraId="14598B21" w14:textId="2122EF75" w:rsidR="00C0574C" w:rsidRPr="00730724" w:rsidRDefault="00620709" w:rsidP="004B2C45">
            <w:pPr>
              <w:pStyle w:val="TableText"/>
              <w:ind w:right="576"/>
              <w:rPr>
                <w:rFonts w:eastAsia="Times New Roman" w:cs="Times New Roman"/>
              </w:rPr>
            </w:pPr>
            <w:r w:rsidRPr="00730724">
              <w:rPr>
                <w:rFonts w:eastAsia="Times New Roman" w:cs="Times New Roman"/>
              </w:rPr>
              <w:t>6</w:t>
            </w:r>
          </w:p>
        </w:tc>
        <w:tc>
          <w:tcPr>
            <w:tcW w:w="936" w:type="dxa"/>
            <w:tcBorders>
              <w:bottom w:val="single" w:sz="12" w:space="0" w:color="auto"/>
            </w:tcBorders>
          </w:tcPr>
          <w:p w14:paraId="4A3B346D" w14:textId="2DE7A64B" w:rsidR="00C0574C" w:rsidRPr="00730724" w:rsidRDefault="00620709" w:rsidP="004B2C45">
            <w:pPr>
              <w:pStyle w:val="TableText"/>
              <w:ind w:right="144"/>
              <w:rPr>
                <w:rFonts w:eastAsia="Times New Roman" w:cs="Times New Roman"/>
              </w:rPr>
            </w:pPr>
            <w:r w:rsidRPr="00730724">
              <w:t>8</w:t>
            </w:r>
          </w:p>
        </w:tc>
        <w:tc>
          <w:tcPr>
            <w:tcW w:w="936" w:type="dxa"/>
            <w:tcBorders>
              <w:bottom w:val="single" w:sz="12" w:space="0" w:color="auto"/>
            </w:tcBorders>
          </w:tcPr>
          <w:p w14:paraId="5C57165C" w14:textId="62438F47" w:rsidR="00C0574C" w:rsidRPr="00730724" w:rsidRDefault="00620709" w:rsidP="004B2C45">
            <w:pPr>
              <w:pStyle w:val="TableText"/>
              <w:ind w:right="144"/>
              <w:rPr>
                <w:rFonts w:eastAsia="Times New Roman" w:cs="Times New Roman"/>
              </w:rPr>
            </w:pPr>
            <w:r w:rsidRPr="00730724">
              <w:t>4</w:t>
            </w:r>
          </w:p>
        </w:tc>
        <w:tc>
          <w:tcPr>
            <w:tcW w:w="1008" w:type="dxa"/>
            <w:tcBorders>
              <w:bottom w:val="single" w:sz="12" w:space="0" w:color="auto"/>
            </w:tcBorders>
          </w:tcPr>
          <w:p w14:paraId="2F543FF4" w14:textId="0068DB80" w:rsidR="00C0574C" w:rsidRPr="00730724" w:rsidRDefault="00B3261A" w:rsidP="004B2C45">
            <w:pPr>
              <w:pStyle w:val="TableText"/>
              <w:ind w:right="144"/>
              <w:rPr>
                <w:rFonts w:eastAsia="Times New Roman" w:cs="Times New Roman"/>
              </w:rPr>
            </w:pPr>
            <w:r w:rsidRPr="00730724">
              <w:t>7</w:t>
            </w:r>
          </w:p>
        </w:tc>
        <w:tc>
          <w:tcPr>
            <w:tcW w:w="1008" w:type="dxa"/>
            <w:tcBorders>
              <w:bottom w:val="single" w:sz="12" w:space="0" w:color="auto"/>
            </w:tcBorders>
          </w:tcPr>
          <w:p w14:paraId="4E264C94" w14:textId="06EA7EDC" w:rsidR="00C0574C" w:rsidRPr="00730724" w:rsidRDefault="00B3261A" w:rsidP="004B2C45">
            <w:pPr>
              <w:pStyle w:val="TableText"/>
              <w:ind w:right="144"/>
              <w:rPr>
                <w:rFonts w:eastAsia="Times New Roman" w:cs="Times New Roman"/>
              </w:rPr>
            </w:pPr>
            <w:r w:rsidRPr="00730724">
              <w:rPr>
                <w:rFonts w:eastAsia="Times New Roman" w:cs="Times New Roman"/>
              </w:rPr>
              <w:t>11</w:t>
            </w:r>
          </w:p>
        </w:tc>
        <w:tc>
          <w:tcPr>
            <w:tcW w:w="1008" w:type="dxa"/>
            <w:tcBorders>
              <w:bottom w:val="single" w:sz="12" w:space="0" w:color="auto"/>
            </w:tcBorders>
          </w:tcPr>
          <w:p w14:paraId="2E54BAE9" w14:textId="05AB14C8" w:rsidR="00C0574C" w:rsidRPr="00730724" w:rsidRDefault="00B3261A" w:rsidP="004B2C45">
            <w:pPr>
              <w:pStyle w:val="TableText"/>
              <w:ind w:right="144"/>
              <w:rPr>
                <w:rFonts w:eastAsia="Times New Roman" w:cs="Times New Roman"/>
              </w:rPr>
            </w:pPr>
            <w:r w:rsidRPr="00730724">
              <w:t>7</w:t>
            </w:r>
          </w:p>
        </w:tc>
        <w:tc>
          <w:tcPr>
            <w:tcW w:w="792" w:type="dxa"/>
            <w:tcBorders>
              <w:bottom w:val="single" w:sz="12" w:space="0" w:color="auto"/>
            </w:tcBorders>
          </w:tcPr>
          <w:p w14:paraId="03933AC4" w14:textId="1D739B1C" w:rsidR="00C0574C" w:rsidRPr="00730724" w:rsidRDefault="00B3261A" w:rsidP="004B2C45">
            <w:pPr>
              <w:pStyle w:val="TableText"/>
              <w:ind w:right="72"/>
            </w:pPr>
            <w:r w:rsidRPr="00730724">
              <w:t>43</w:t>
            </w:r>
          </w:p>
        </w:tc>
      </w:tr>
    </w:tbl>
    <w:bookmarkEnd w:id="53"/>
    <w:p w14:paraId="7C1BF4AF" w14:textId="259263D9" w:rsidR="00843038" w:rsidRPr="00730724" w:rsidRDefault="00E54D0B" w:rsidP="00E0283D">
      <w:pPr>
        <w:pStyle w:val="Normal18pt"/>
        <w:keepNext/>
        <w:keepLines/>
        <w:spacing w:before="120"/>
      </w:pPr>
      <w:r w:rsidRPr="00730724">
        <w:rPr>
          <w:rStyle w:val="Cross-Reference"/>
        </w:rPr>
        <w:lastRenderedPageBreak/>
        <w:fldChar w:fldCharType="begin"/>
      </w:r>
      <w:r w:rsidRPr="00730724">
        <w:rPr>
          <w:rStyle w:val="Cross-Reference"/>
        </w:rPr>
        <w:instrText xml:space="preserve"> REF _Ref505779102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5</w:t>
      </w:r>
      <w:r w:rsidRPr="00730724">
        <w:rPr>
          <w:rStyle w:val="Cross-Reference"/>
        </w:rPr>
        <w:fldChar w:fldCharType="end"/>
      </w:r>
      <w:r w:rsidR="0094485A" w:rsidRPr="00730724">
        <w:t xml:space="preserve"> </w:t>
      </w:r>
      <w:r w:rsidR="004A550A" w:rsidRPr="00730724">
        <w:t xml:space="preserve">presents the environment in which the educators currently teach; multiple responses were permitted. The </w:t>
      </w:r>
      <w:r w:rsidR="00B15638" w:rsidRPr="00730724">
        <w:t xml:space="preserve">table </w:t>
      </w:r>
      <w:r w:rsidR="0094485A" w:rsidRPr="00730724">
        <w:t xml:space="preserve">presents the teaching experience </w:t>
      </w:r>
      <w:r w:rsidR="00FA6DC8" w:rsidRPr="00730724">
        <w:t xml:space="preserve">of the educators </w:t>
      </w:r>
      <w:r w:rsidR="0094485A" w:rsidRPr="00730724">
        <w:t xml:space="preserve">in each panel and across the </w:t>
      </w:r>
      <w:r w:rsidR="00A40FBE" w:rsidRPr="00730724">
        <w:t>standard</w:t>
      </w:r>
      <w:r w:rsidR="00857629" w:rsidRPr="00730724">
        <w:t xml:space="preserve"> </w:t>
      </w:r>
      <w:r w:rsidR="00A40FBE" w:rsidRPr="00730724">
        <w:t>setting</w:t>
      </w:r>
      <w:r w:rsidR="0094485A" w:rsidRPr="00730724">
        <w:t xml:space="preserve"> workshop by the number of years taught. </w:t>
      </w:r>
      <w:r w:rsidR="00904BC8" w:rsidRPr="00730724">
        <w:t>A</w:t>
      </w:r>
      <w:r w:rsidR="0052245A" w:rsidRPr="00730724">
        <w:t xml:space="preserve"> majority</w:t>
      </w:r>
      <w:r w:rsidR="00840308" w:rsidRPr="00730724">
        <w:t xml:space="preserve"> </w:t>
      </w:r>
      <w:r w:rsidR="00904BC8" w:rsidRPr="00730724">
        <w:t xml:space="preserve">of educators indicated experience </w:t>
      </w:r>
      <w:r w:rsidR="0039625B" w:rsidRPr="00730724">
        <w:t xml:space="preserve">teaching </w:t>
      </w:r>
      <w:r w:rsidR="007A49F1" w:rsidRPr="00730724">
        <w:t>and working with students in special education</w:t>
      </w:r>
      <w:r w:rsidR="00AF7431">
        <w:t xml:space="preserve"> </w:t>
      </w:r>
      <w:r w:rsidR="00A25DD5">
        <w:t xml:space="preserve">classrooms at </w:t>
      </w:r>
      <w:r w:rsidR="00AF7431">
        <w:t>the moderate level</w:t>
      </w:r>
      <w:r w:rsidR="00344B58" w:rsidRPr="00730724">
        <w:t xml:space="preserve"> </w:t>
      </w:r>
      <w:r w:rsidR="00B37D12" w:rsidRPr="00730724">
        <w:t>(N</w:t>
      </w:r>
      <w:r w:rsidR="00857629" w:rsidRPr="00730724">
        <w:t xml:space="preserve"> </w:t>
      </w:r>
      <w:r w:rsidR="00B37D12" w:rsidRPr="00730724">
        <w:t>=</w:t>
      </w:r>
      <w:r w:rsidR="00857629" w:rsidRPr="00730724">
        <w:t xml:space="preserve"> </w:t>
      </w:r>
      <w:r w:rsidR="00B37D12" w:rsidRPr="00730724">
        <w:t>43)</w:t>
      </w:r>
      <w:r w:rsidR="00344B58" w:rsidRPr="00730724">
        <w:t xml:space="preserve"> </w:t>
      </w:r>
      <w:r w:rsidR="00B37D12" w:rsidRPr="00730724">
        <w:t xml:space="preserve">and </w:t>
      </w:r>
      <w:r w:rsidR="00A25DD5">
        <w:t xml:space="preserve">at the </w:t>
      </w:r>
      <w:r w:rsidR="00344B58" w:rsidRPr="00730724">
        <w:t>severe</w:t>
      </w:r>
      <w:r w:rsidR="00A25DD5">
        <w:t xml:space="preserve"> level</w:t>
      </w:r>
      <w:r w:rsidR="00B37D12" w:rsidRPr="00730724">
        <w:t xml:space="preserve"> (N</w:t>
      </w:r>
      <w:r w:rsidR="00857629" w:rsidRPr="00730724">
        <w:t xml:space="preserve"> </w:t>
      </w:r>
      <w:r w:rsidR="00B37D12" w:rsidRPr="00730724">
        <w:t>=</w:t>
      </w:r>
      <w:r w:rsidR="00857629" w:rsidRPr="00730724">
        <w:t xml:space="preserve"> </w:t>
      </w:r>
      <w:r w:rsidR="00B37D12" w:rsidRPr="00730724">
        <w:t>36)</w:t>
      </w:r>
      <w:r w:rsidR="00A25DD5">
        <w:t>.</w:t>
      </w:r>
      <w:r w:rsidR="00B27AF4" w:rsidRPr="00730724">
        <w:t xml:space="preserve"> </w:t>
      </w:r>
      <w:r w:rsidR="00344B58" w:rsidRPr="00730724">
        <w:t>A majority also in</w:t>
      </w:r>
      <w:r w:rsidR="00B27AF4" w:rsidRPr="00730724">
        <w:t>dicated experience working with E</w:t>
      </w:r>
      <w:r w:rsidR="00F3240A" w:rsidRPr="00730724">
        <w:t>L</w:t>
      </w:r>
      <w:r w:rsidR="00B27AF4" w:rsidRPr="00730724">
        <w:t>s</w:t>
      </w:r>
      <w:r w:rsidR="00B37D12" w:rsidRPr="00730724">
        <w:t xml:space="preserve"> (N</w:t>
      </w:r>
      <w:r w:rsidR="00857629" w:rsidRPr="00730724">
        <w:t xml:space="preserve"> </w:t>
      </w:r>
      <w:r w:rsidR="00B37D12" w:rsidRPr="00730724">
        <w:t>=</w:t>
      </w:r>
      <w:r w:rsidR="00857629" w:rsidRPr="00730724">
        <w:t xml:space="preserve"> </w:t>
      </w:r>
      <w:r w:rsidR="00B37D12" w:rsidRPr="00730724">
        <w:t>39)</w:t>
      </w:r>
      <w:r w:rsidR="0062791A" w:rsidRPr="00730724">
        <w:t>.</w:t>
      </w:r>
      <w:r w:rsidR="00F172E3" w:rsidRPr="00730724">
        <w:t xml:space="preserve"> </w:t>
      </w:r>
      <w:r w:rsidR="00DB5BF5" w:rsidRPr="00730724">
        <w:t>All</w:t>
      </w:r>
      <w:r w:rsidR="00F172E3" w:rsidRPr="00730724">
        <w:t xml:space="preserve"> panelist</w:t>
      </w:r>
      <w:r w:rsidR="00DB5BF5" w:rsidRPr="00730724">
        <w:t>s</w:t>
      </w:r>
      <w:r w:rsidR="00F172E3" w:rsidRPr="00730724">
        <w:t xml:space="preserve"> respond</w:t>
      </w:r>
      <w:r w:rsidR="00DB5BF5" w:rsidRPr="00730724">
        <w:t>ed</w:t>
      </w:r>
      <w:r w:rsidR="00F172E3" w:rsidRPr="00730724">
        <w:t>.</w:t>
      </w:r>
    </w:p>
    <w:p w14:paraId="5786E0FF" w14:textId="1DB30A79" w:rsidR="00E54D0B" w:rsidRPr="00730724" w:rsidRDefault="00E54D0B" w:rsidP="00E0283D">
      <w:pPr>
        <w:pStyle w:val="Caption"/>
        <w:keepLines/>
      </w:pPr>
      <w:bookmarkStart w:id="54" w:name="_Ref505779102"/>
      <w:bookmarkStart w:id="55" w:name="_Toc505957386"/>
      <w:bookmarkStart w:id="56" w:name="_Toc20842424"/>
      <w:bookmarkStart w:id="57" w:name="_Toc109039495"/>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w:t>
      </w:r>
      <w:r w:rsidRPr="00730724">
        <w:rPr>
          <w:color w:val="2B579A"/>
          <w:shd w:val="clear" w:color="auto" w:fill="E6E6E6"/>
        </w:rPr>
        <w:fldChar w:fldCharType="end"/>
      </w:r>
      <w:bookmarkEnd w:id="54"/>
      <w:r w:rsidRPr="00730724">
        <w:t xml:space="preserve">.  </w:t>
      </w:r>
      <w:r w:rsidR="001F3806" w:rsidRPr="00730724">
        <w:t xml:space="preserve">Panelist </w:t>
      </w:r>
      <w:r w:rsidR="00963BCA" w:rsidRPr="00730724">
        <w:t xml:space="preserve">Teaching </w:t>
      </w:r>
      <w:r w:rsidRPr="00730724">
        <w:t xml:space="preserve">Experience </w:t>
      </w:r>
      <w:bookmarkEnd w:id="55"/>
      <w:r w:rsidR="00963BCA" w:rsidRPr="00730724">
        <w:t>with Stud</w:t>
      </w:r>
      <w:bookmarkEnd w:id="56"/>
      <w:r w:rsidR="00963BCA" w:rsidRPr="00730724">
        <w:t>ents</w:t>
      </w:r>
      <w:bookmarkEnd w:id="57"/>
    </w:p>
    <w:tbl>
      <w:tblPr>
        <w:tblStyle w:val="TRtable"/>
        <w:tblW w:w="9720" w:type="dxa"/>
        <w:tblLayout w:type="fixed"/>
        <w:tblLook w:val="04A0" w:firstRow="1" w:lastRow="0" w:firstColumn="1" w:lastColumn="0" w:noHBand="0" w:noVBand="1"/>
        <w:tblDescription w:val="Panelist Teaching Experience with Students"/>
      </w:tblPr>
      <w:tblGrid>
        <w:gridCol w:w="2304"/>
        <w:gridCol w:w="1728"/>
        <w:gridCol w:w="936"/>
        <w:gridCol w:w="936"/>
        <w:gridCol w:w="1008"/>
        <w:gridCol w:w="1008"/>
        <w:gridCol w:w="1008"/>
        <w:gridCol w:w="792"/>
      </w:tblGrid>
      <w:tr w:rsidR="004B2C45" w:rsidRPr="00730724" w14:paraId="5E2F799F" w14:textId="77777777" w:rsidTr="004B2C45">
        <w:trPr>
          <w:cnfStyle w:val="100000000000" w:firstRow="1" w:lastRow="0" w:firstColumn="0" w:lastColumn="0" w:oddVBand="0" w:evenVBand="0" w:oddHBand="0" w:evenHBand="0" w:firstRowFirstColumn="0" w:firstRowLastColumn="0" w:lastRowFirstColumn="0" w:lastRowLastColumn="0"/>
          <w:tblHeader/>
        </w:trPr>
        <w:tc>
          <w:tcPr>
            <w:tcW w:w="2304" w:type="dxa"/>
            <w:vAlign w:val="bottom"/>
            <w:hideMark/>
          </w:tcPr>
          <w:p w14:paraId="6C72878D" w14:textId="77777777" w:rsidR="004B2C45" w:rsidRPr="00730724" w:rsidRDefault="004B2C45" w:rsidP="00E0283D">
            <w:pPr>
              <w:pStyle w:val="TableHead"/>
              <w:keepNext/>
              <w:keepLines/>
              <w:rPr>
                <w:noProof w:val="0"/>
              </w:rPr>
            </w:pPr>
            <w:r w:rsidRPr="00730724">
              <w:rPr>
                <w:noProof w:val="0"/>
              </w:rPr>
              <w:t>Experience</w:t>
            </w:r>
          </w:p>
        </w:tc>
        <w:tc>
          <w:tcPr>
            <w:tcW w:w="1728" w:type="dxa"/>
            <w:vAlign w:val="bottom"/>
          </w:tcPr>
          <w:p w14:paraId="5267FDC2" w14:textId="4AFE0C75" w:rsidR="004B2C45" w:rsidRPr="00730724" w:rsidRDefault="004B2C45" w:rsidP="00E0283D">
            <w:pPr>
              <w:pStyle w:val="TableHead"/>
              <w:keepNext/>
              <w:keepLines/>
              <w:rPr>
                <w:noProof w:val="0"/>
              </w:rPr>
            </w:pPr>
            <w:r w:rsidRPr="00730724">
              <w:rPr>
                <w:noProof w:val="0"/>
              </w:rPr>
              <w:t>Kindergarten</w:t>
            </w:r>
          </w:p>
        </w:tc>
        <w:tc>
          <w:tcPr>
            <w:tcW w:w="936" w:type="dxa"/>
            <w:vAlign w:val="bottom"/>
          </w:tcPr>
          <w:p w14:paraId="7A7EDCE1" w14:textId="0F30C5C4" w:rsidR="004B2C45" w:rsidRPr="00730724" w:rsidRDefault="004B2C45" w:rsidP="00E0283D">
            <w:pPr>
              <w:pStyle w:val="TableHead"/>
              <w:keepNext/>
              <w:keepLines/>
              <w:rPr>
                <w:noProof w:val="0"/>
              </w:rPr>
            </w:pPr>
            <w:r w:rsidRPr="00730724">
              <w:rPr>
                <w:noProof w:val="0"/>
              </w:rPr>
              <w:t>Grade 1</w:t>
            </w:r>
          </w:p>
        </w:tc>
        <w:tc>
          <w:tcPr>
            <w:tcW w:w="936" w:type="dxa"/>
            <w:vAlign w:val="bottom"/>
          </w:tcPr>
          <w:p w14:paraId="6FECA908" w14:textId="5D1F9AD6" w:rsidR="004B2C45" w:rsidRPr="00730724" w:rsidRDefault="004B2C45" w:rsidP="00E0283D">
            <w:pPr>
              <w:pStyle w:val="TableHead"/>
              <w:keepNext/>
              <w:keepLines/>
              <w:rPr>
                <w:noProof w:val="0"/>
              </w:rPr>
            </w:pPr>
            <w:r w:rsidRPr="00730724">
              <w:rPr>
                <w:noProof w:val="0"/>
              </w:rPr>
              <w:t>Grade 2</w:t>
            </w:r>
          </w:p>
        </w:tc>
        <w:tc>
          <w:tcPr>
            <w:tcW w:w="1008" w:type="dxa"/>
            <w:vAlign w:val="bottom"/>
          </w:tcPr>
          <w:p w14:paraId="00C7222A" w14:textId="6D3281F9" w:rsidR="004B2C45" w:rsidRPr="00730724" w:rsidRDefault="004B2C45" w:rsidP="00E0283D">
            <w:pPr>
              <w:pStyle w:val="TableHead"/>
              <w:keepNext/>
              <w:keepLines/>
              <w:rPr>
                <w:noProof w:val="0"/>
              </w:rPr>
            </w:pPr>
            <w:r w:rsidRPr="00730724">
              <w:rPr>
                <w:noProof w:val="0"/>
              </w:rPr>
              <w:t>Grade Span 3–‍5</w:t>
            </w:r>
          </w:p>
        </w:tc>
        <w:tc>
          <w:tcPr>
            <w:tcW w:w="1008" w:type="dxa"/>
            <w:vAlign w:val="bottom"/>
          </w:tcPr>
          <w:p w14:paraId="72765522" w14:textId="35492B26" w:rsidR="004B2C45" w:rsidRPr="00730724" w:rsidRDefault="004B2C45" w:rsidP="00E0283D">
            <w:pPr>
              <w:pStyle w:val="TableHead"/>
              <w:keepNext/>
              <w:keepLines/>
              <w:rPr>
                <w:noProof w:val="0"/>
              </w:rPr>
            </w:pPr>
            <w:r w:rsidRPr="00730724">
              <w:rPr>
                <w:noProof w:val="0"/>
              </w:rPr>
              <w:t>Grade Span 6–‍8</w:t>
            </w:r>
          </w:p>
        </w:tc>
        <w:tc>
          <w:tcPr>
            <w:tcW w:w="1008" w:type="dxa"/>
            <w:noWrap/>
            <w:vAlign w:val="bottom"/>
            <w:hideMark/>
          </w:tcPr>
          <w:p w14:paraId="40ACFC2E" w14:textId="1F238B3B" w:rsidR="004B2C45" w:rsidRPr="00730724" w:rsidRDefault="004B2C45" w:rsidP="00E0283D">
            <w:pPr>
              <w:pStyle w:val="TableHead"/>
              <w:keepNext/>
              <w:keepLines/>
              <w:rPr>
                <w:noProof w:val="0"/>
              </w:rPr>
            </w:pPr>
            <w:r w:rsidRPr="00730724">
              <w:rPr>
                <w:noProof w:val="0"/>
              </w:rPr>
              <w:t>Grade Span 9–‍12</w:t>
            </w:r>
          </w:p>
        </w:tc>
        <w:tc>
          <w:tcPr>
            <w:tcW w:w="792" w:type="dxa"/>
            <w:noWrap/>
            <w:vAlign w:val="bottom"/>
            <w:hideMark/>
          </w:tcPr>
          <w:p w14:paraId="47533545" w14:textId="77777777" w:rsidR="004B2C45" w:rsidRPr="00730724" w:rsidRDefault="004B2C45" w:rsidP="00E0283D">
            <w:pPr>
              <w:pStyle w:val="TableHead"/>
              <w:keepNext/>
              <w:keepLines/>
              <w:rPr>
                <w:noProof w:val="0"/>
              </w:rPr>
            </w:pPr>
            <w:r w:rsidRPr="00730724">
              <w:rPr>
                <w:noProof w:val="0"/>
              </w:rPr>
              <w:t>Total</w:t>
            </w:r>
          </w:p>
        </w:tc>
      </w:tr>
      <w:tr w:rsidR="00963BCA" w:rsidRPr="00730724" w14:paraId="7DE2F7CF" w14:textId="77777777" w:rsidTr="004B2C45">
        <w:tc>
          <w:tcPr>
            <w:tcW w:w="2304" w:type="dxa"/>
            <w:tcBorders>
              <w:top w:val="single" w:sz="4" w:space="0" w:color="auto"/>
            </w:tcBorders>
            <w:vAlign w:val="bottom"/>
            <w:hideMark/>
          </w:tcPr>
          <w:p w14:paraId="5E59B5A2" w14:textId="0BFA9FD7" w:rsidR="00963BCA" w:rsidRPr="00730724" w:rsidRDefault="00963BCA" w:rsidP="00E0283D">
            <w:pPr>
              <w:pStyle w:val="TableText"/>
              <w:keepNext/>
              <w:keepLines/>
              <w:jc w:val="left"/>
              <w:rPr>
                <w:color w:val="auto"/>
                <w:szCs w:val="20"/>
              </w:rPr>
            </w:pPr>
            <w:r w:rsidRPr="00730724">
              <w:rPr>
                <w:color w:val="auto"/>
                <w:szCs w:val="20"/>
              </w:rPr>
              <w:t>Special Education: Moderate</w:t>
            </w:r>
          </w:p>
        </w:tc>
        <w:tc>
          <w:tcPr>
            <w:tcW w:w="1728" w:type="dxa"/>
            <w:tcBorders>
              <w:top w:val="single" w:sz="4" w:space="0" w:color="auto"/>
            </w:tcBorders>
            <w:vAlign w:val="bottom"/>
          </w:tcPr>
          <w:p w14:paraId="79680CA2" w14:textId="6A0A4697" w:rsidR="00963BCA" w:rsidRPr="00730724" w:rsidRDefault="00A9225A" w:rsidP="00E0283D">
            <w:pPr>
              <w:pStyle w:val="TableText"/>
              <w:keepNext/>
              <w:keepLines/>
              <w:ind w:right="576"/>
            </w:pPr>
            <w:r w:rsidRPr="00730724">
              <w:t>6</w:t>
            </w:r>
          </w:p>
        </w:tc>
        <w:tc>
          <w:tcPr>
            <w:tcW w:w="936" w:type="dxa"/>
            <w:tcBorders>
              <w:top w:val="single" w:sz="4" w:space="0" w:color="auto"/>
            </w:tcBorders>
            <w:vAlign w:val="bottom"/>
          </w:tcPr>
          <w:p w14:paraId="27B9A454" w14:textId="4E3A395F" w:rsidR="00963BCA" w:rsidRPr="00730724" w:rsidRDefault="00954680" w:rsidP="00E0283D">
            <w:pPr>
              <w:pStyle w:val="TableText"/>
              <w:keepNext/>
              <w:keepLines/>
              <w:ind w:right="144"/>
            </w:pPr>
            <w:r w:rsidRPr="00730724">
              <w:t>8</w:t>
            </w:r>
          </w:p>
        </w:tc>
        <w:tc>
          <w:tcPr>
            <w:tcW w:w="936" w:type="dxa"/>
            <w:tcBorders>
              <w:top w:val="single" w:sz="4" w:space="0" w:color="auto"/>
            </w:tcBorders>
            <w:vAlign w:val="bottom"/>
          </w:tcPr>
          <w:p w14:paraId="17E1FF90" w14:textId="5765BA46" w:rsidR="00963BCA" w:rsidRPr="00730724" w:rsidRDefault="004F7D81" w:rsidP="00E0283D">
            <w:pPr>
              <w:pStyle w:val="TableText"/>
              <w:keepNext/>
              <w:keepLines/>
              <w:ind w:right="144"/>
            </w:pPr>
            <w:r w:rsidRPr="00730724">
              <w:t>5</w:t>
            </w:r>
          </w:p>
        </w:tc>
        <w:tc>
          <w:tcPr>
            <w:tcW w:w="1008" w:type="dxa"/>
            <w:tcBorders>
              <w:top w:val="single" w:sz="4" w:space="0" w:color="auto"/>
            </w:tcBorders>
            <w:vAlign w:val="bottom"/>
          </w:tcPr>
          <w:p w14:paraId="3299DEC5" w14:textId="2E16B6EA" w:rsidR="00963BCA" w:rsidRPr="00730724" w:rsidRDefault="00F72D50" w:rsidP="00E0283D">
            <w:pPr>
              <w:pStyle w:val="TableText"/>
              <w:keepNext/>
              <w:keepLines/>
              <w:ind w:right="144"/>
            </w:pPr>
            <w:r w:rsidRPr="00730724">
              <w:t>9</w:t>
            </w:r>
          </w:p>
        </w:tc>
        <w:tc>
          <w:tcPr>
            <w:tcW w:w="1008" w:type="dxa"/>
            <w:tcBorders>
              <w:top w:val="single" w:sz="4" w:space="0" w:color="auto"/>
            </w:tcBorders>
            <w:vAlign w:val="bottom"/>
          </w:tcPr>
          <w:p w14:paraId="5403FA04" w14:textId="03C3BA61" w:rsidR="00963BCA" w:rsidRPr="00730724" w:rsidRDefault="006147D2" w:rsidP="00E0283D">
            <w:pPr>
              <w:pStyle w:val="TableText"/>
              <w:keepNext/>
              <w:keepLines/>
              <w:ind w:right="144"/>
            </w:pPr>
            <w:r w:rsidRPr="00730724">
              <w:t>7</w:t>
            </w:r>
          </w:p>
        </w:tc>
        <w:tc>
          <w:tcPr>
            <w:tcW w:w="1008" w:type="dxa"/>
            <w:tcBorders>
              <w:top w:val="single" w:sz="4" w:space="0" w:color="auto"/>
            </w:tcBorders>
            <w:noWrap/>
            <w:vAlign w:val="bottom"/>
          </w:tcPr>
          <w:p w14:paraId="379B4C1D" w14:textId="72C0126A" w:rsidR="00963BCA" w:rsidRPr="00730724" w:rsidRDefault="001160E2" w:rsidP="00E0283D">
            <w:pPr>
              <w:pStyle w:val="TableText"/>
              <w:keepNext/>
              <w:keepLines/>
              <w:ind w:right="144"/>
            </w:pPr>
            <w:r w:rsidRPr="00730724">
              <w:t>8</w:t>
            </w:r>
          </w:p>
        </w:tc>
        <w:tc>
          <w:tcPr>
            <w:tcW w:w="792" w:type="dxa"/>
            <w:tcBorders>
              <w:top w:val="single" w:sz="4" w:space="0" w:color="auto"/>
            </w:tcBorders>
            <w:vAlign w:val="bottom"/>
          </w:tcPr>
          <w:p w14:paraId="5BC3B426" w14:textId="27A1F19C" w:rsidR="00963BCA" w:rsidRPr="00730724" w:rsidRDefault="00050C19" w:rsidP="00E0283D">
            <w:pPr>
              <w:pStyle w:val="TableText"/>
              <w:keepNext/>
              <w:keepLines/>
              <w:ind w:right="72"/>
              <w:rPr>
                <w:color w:val="auto"/>
              </w:rPr>
            </w:pPr>
            <w:r w:rsidRPr="00730724">
              <w:rPr>
                <w:color w:val="auto"/>
              </w:rPr>
              <w:t>43</w:t>
            </w:r>
          </w:p>
        </w:tc>
      </w:tr>
      <w:tr w:rsidR="00963BCA" w:rsidRPr="00730724" w14:paraId="44E22790" w14:textId="77777777" w:rsidTr="004B2C45">
        <w:tc>
          <w:tcPr>
            <w:tcW w:w="2304" w:type="dxa"/>
            <w:vAlign w:val="bottom"/>
            <w:hideMark/>
          </w:tcPr>
          <w:p w14:paraId="0749B085" w14:textId="33BFEFFA" w:rsidR="00963BCA" w:rsidRPr="00730724" w:rsidRDefault="00963BCA" w:rsidP="00E0283D">
            <w:pPr>
              <w:pStyle w:val="TableText"/>
              <w:keepNext/>
              <w:keepLines/>
              <w:jc w:val="left"/>
              <w:rPr>
                <w:color w:val="auto"/>
                <w:szCs w:val="20"/>
              </w:rPr>
            </w:pPr>
            <w:r w:rsidRPr="00730724">
              <w:rPr>
                <w:color w:val="auto"/>
                <w:szCs w:val="20"/>
              </w:rPr>
              <w:t>Special Education: Severe</w:t>
            </w:r>
          </w:p>
        </w:tc>
        <w:tc>
          <w:tcPr>
            <w:tcW w:w="1728" w:type="dxa"/>
            <w:vAlign w:val="bottom"/>
          </w:tcPr>
          <w:p w14:paraId="2844A260" w14:textId="364532B0" w:rsidR="00963BCA" w:rsidRPr="00730724" w:rsidRDefault="00A9225A" w:rsidP="00E0283D">
            <w:pPr>
              <w:pStyle w:val="TableText"/>
              <w:keepNext/>
              <w:keepLines/>
              <w:ind w:right="576"/>
            </w:pPr>
            <w:r w:rsidRPr="00730724">
              <w:t>6</w:t>
            </w:r>
          </w:p>
        </w:tc>
        <w:tc>
          <w:tcPr>
            <w:tcW w:w="936" w:type="dxa"/>
            <w:vAlign w:val="bottom"/>
          </w:tcPr>
          <w:p w14:paraId="6C16173C" w14:textId="23EE5947" w:rsidR="00963BCA" w:rsidRPr="00730724" w:rsidRDefault="00954680" w:rsidP="00E0283D">
            <w:pPr>
              <w:pStyle w:val="TableText"/>
              <w:keepNext/>
              <w:keepLines/>
              <w:ind w:right="144"/>
            </w:pPr>
            <w:r w:rsidRPr="00730724">
              <w:t>4</w:t>
            </w:r>
          </w:p>
        </w:tc>
        <w:tc>
          <w:tcPr>
            <w:tcW w:w="936" w:type="dxa"/>
            <w:vAlign w:val="bottom"/>
          </w:tcPr>
          <w:p w14:paraId="26865B40" w14:textId="48D25F54" w:rsidR="00963BCA" w:rsidRPr="00730724" w:rsidRDefault="004F7D81" w:rsidP="00E0283D">
            <w:pPr>
              <w:pStyle w:val="TableText"/>
              <w:keepNext/>
              <w:keepLines/>
              <w:ind w:right="144"/>
            </w:pPr>
            <w:r w:rsidRPr="00730724">
              <w:t>5</w:t>
            </w:r>
          </w:p>
        </w:tc>
        <w:tc>
          <w:tcPr>
            <w:tcW w:w="1008" w:type="dxa"/>
            <w:vAlign w:val="bottom"/>
          </w:tcPr>
          <w:p w14:paraId="31059C95" w14:textId="488A52DD" w:rsidR="00963BCA" w:rsidRPr="00730724" w:rsidRDefault="00F72D50" w:rsidP="00E0283D">
            <w:pPr>
              <w:pStyle w:val="TableText"/>
              <w:keepNext/>
              <w:keepLines/>
              <w:ind w:right="144"/>
            </w:pPr>
            <w:r w:rsidRPr="00730724">
              <w:t>8</w:t>
            </w:r>
          </w:p>
        </w:tc>
        <w:tc>
          <w:tcPr>
            <w:tcW w:w="1008" w:type="dxa"/>
            <w:vAlign w:val="bottom"/>
          </w:tcPr>
          <w:p w14:paraId="3F54D7CC" w14:textId="038F012E" w:rsidR="00963BCA" w:rsidRPr="00730724" w:rsidRDefault="006147D2" w:rsidP="00E0283D">
            <w:pPr>
              <w:pStyle w:val="TableText"/>
              <w:keepNext/>
              <w:keepLines/>
              <w:ind w:right="144"/>
            </w:pPr>
            <w:r w:rsidRPr="00730724">
              <w:t>6</w:t>
            </w:r>
          </w:p>
        </w:tc>
        <w:tc>
          <w:tcPr>
            <w:tcW w:w="1008" w:type="dxa"/>
            <w:noWrap/>
            <w:vAlign w:val="bottom"/>
          </w:tcPr>
          <w:p w14:paraId="34E77484" w14:textId="2B01947B" w:rsidR="00963BCA" w:rsidRPr="00730724" w:rsidRDefault="001160E2" w:rsidP="00E0283D">
            <w:pPr>
              <w:pStyle w:val="TableText"/>
              <w:keepNext/>
              <w:keepLines/>
              <w:ind w:right="144"/>
            </w:pPr>
            <w:r w:rsidRPr="00730724">
              <w:t>7</w:t>
            </w:r>
          </w:p>
        </w:tc>
        <w:tc>
          <w:tcPr>
            <w:tcW w:w="792" w:type="dxa"/>
            <w:vAlign w:val="bottom"/>
          </w:tcPr>
          <w:p w14:paraId="2E6DC9C4" w14:textId="07F68267" w:rsidR="00963BCA" w:rsidRPr="00730724" w:rsidRDefault="00050C19" w:rsidP="00E0283D">
            <w:pPr>
              <w:pStyle w:val="TableText"/>
              <w:keepNext/>
              <w:keepLines/>
              <w:ind w:right="72"/>
              <w:rPr>
                <w:color w:val="auto"/>
              </w:rPr>
            </w:pPr>
            <w:r w:rsidRPr="00730724">
              <w:rPr>
                <w:color w:val="auto"/>
              </w:rPr>
              <w:t>36</w:t>
            </w:r>
          </w:p>
        </w:tc>
      </w:tr>
      <w:tr w:rsidR="00963BCA" w:rsidRPr="00730724" w14:paraId="16DE7131" w14:textId="77777777" w:rsidTr="004B2C45">
        <w:tc>
          <w:tcPr>
            <w:tcW w:w="2304" w:type="dxa"/>
            <w:vAlign w:val="bottom"/>
          </w:tcPr>
          <w:p w14:paraId="268F2F04" w14:textId="656619EB" w:rsidR="00963BCA" w:rsidRPr="00730724" w:rsidRDefault="00963BCA" w:rsidP="00E0283D">
            <w:pPr>
              <w:pStyle w:val="TableText"/>
              <w:keepNext/>
              <w:keepLines/>
              <w:jc w:val="left"/>
              <w:rPr>
                <w:color w:val="auto"/>
                <w:szCs w:val="20"/>
              </w:rPr>
            </w:pPr>
            <w:r w:rsidRPr="00730724">
              <w:rPr>
                <w:color w:val="auto"/>
                <w:szCs w:val="20"/>
              </w:rPr>
              <w:t>General Education</w:t>
            </w:r>
          </w:p>
        </w:tc>
        <w:tc>
          <w:tcPr>
            <w:tcW w:w="1728" w:type="dxa"/>
            <w:vAlign w:val="bottom"/>
          </w:tcPr>
          <w:p w14:paraId="5E0B7BE0" w14:textId="35D3D694" w:rsidR="00963BCA" w:rsidRPr="00730724" w:rsidRDefault="00A9225A" w:rsidP="00E0283D">
            <w:pPr>
              <w:pStyle w:val="TableText"/>
              <w:keepNext/>
              <w:keepLines/>
              <w:ind w:right="576"/>
            </w:pPr>
            <w:r w:rsidRPr="00730724">
              <w:t>2</w:t>
            </w:r>
          </w:p>
        </w:tc>
        <w:tc>
          <w:tcPr>
            <w:tcW w:w="936" w:type="dxa"/>
            <w:vAlign w:val="bottom"/>
          </w:tcPr>
          <w:p w14:paraId="799C2EE4" w14:textId="0D71D6C7" w:rsidR="00963BCA" w:rsidRPr="00730724" w:rsidRDefault="00954680" w:rsidP="00E0283D">
            <w:pPr>
              <w:pStyle w:val="TableText"/>
              <w:keepNext/>
              <w:keepLines/>
              <w:ind w:right="144"/>
            </w:pPr>
            <w:r w:rsidRPr="00730724">
              <w:t>4</w:t>
            </w:r>
          </w:p>
        </w:tc>
        <w:tc>
          <w:tcPr>
            <w:tcW w:w="936" w:type="dxa"/>
            <w:vAlign w:val="bottom"/>
          </w:tcPr>
          <w:p w14:paraId="77BFDDF5" w14:textId="4E05A0FE" w:rsidR="00963BCA" w:rsidRPr="00730724" w:rsidRDefault="004F7D81" w:rsidP="00E0283D">
            <w:pPr>
              <w:pStyle w:val="TableText"/>
              <w:keepNext/>
              <w:keepLines/>
              <w:ind w:right="144"/>
            </w:pPr>
            <w:r w:rsidRPr="00730724">
              <w:t>3</w:t>
            </w:r>
          </w:p>
        </w:tc>
        <w:tc>
          <w:tcPr>
            <w:tcW w:w="1008" w:type="dxa"/>
            <w:vAlign w:val="bottom"/>
          </w:tcPr>
          <w:p w14:paraId="16B2E708" w14:textId="41BA360C" w:rsidR="00963BCA" w:rsidRPr="00730724" w:rsidRDefault="00F72D50" w:rsidP="00E0283D">
            <w:pPr>
              <w:pStyle w:val="TableText"/>
              <w:keepNext/>
              <w:keepLines/>
              <w:ind w:right="144"/>
            </w:pPr>
            <w:r w:rsidRPr="00730724">
              <w:t>3</w:t>
            </w:r>
          </w:p>
        </w:tc>
        <w:tc>
          <w:tcPr>
            <w:tcW w:w="1008" w:type="dxa"/>
            <w:vAlign w:val="bottom"/>
          </w:tcPr>
          <w:p w14:paraId="6855EE74" w14:textId="20CAA600" w:rsidR="00963BCA" w:rsidRPr="00730724" w:rsidRDefault="006147D2" w:rsidP="00E0283D">
            <w:pPr>
              <w:pStyle w:val="TableText"/>
              <w:keepNext/>
              <w:keepLines/>
              <w:ind w:right="144"/>
            </w:pPr>
            <w:r w:rsidRPr="00730724">
              <w:t>5</w:t>
            </w:r>
          </w:p>
        </w:tc>
        <w:tc>
          <w:tcPr>
            <w:tcW w:w="1008" w:type="dxa"/>
            <w:noWrap/>
            <w:vAlign w:val="bottom"/>
          </w:tcPr>
          <w:p w14:paraId="43A9BC18" w14:textId="5FFC3B0A" w:rsidR="00963BCA" w:rsidRPr="00730724" w:rsidRDefault="001160E2" w:rsidP="00E0283D">
            <w:pPr>
              <w:pStyle w:val="TableText"/>
              <w:keepNext/>
              <w:keepLines/>
              <w:ind w:right="144"/>
            </w:pPr>
            <w:r w:rsidRPr="00730724">
              <w:t>6</w:t>
            </w:r>
          </w:p>
        </w:tc>
        <w:tc>
          <w:tcPr>
            <w:tcW w:w="792" w:type="dxa"/>
            <w:vAlign w:val="bottom"/>
          </w:tcPr>
          <w:p w14:paraId="61A1CA65" w14:textId="37974612" w:rsidR="00963BCA" w:rsidRPr="00730724" w:rsidRDefault="00050C19" w:rsidP="00E0283D">
            <w:pPr>
              <w:pStyle w:val="TableText"/>
              <w:keepNext/>
              <w:keepLines/>
              <w:ind w:right="72"/>
              <w:rPr>
                <w:color w:val="auto"/>
              </w:rPr>
            </w:pPr>
            <w:r w:rsidRPr="00730724">
              <w:rPr>
                <w:color w:val="auto"/>
              </w:rPr>
              <w:t>23</w:t>
            </w:r>
          </w:p>
        </w:tc>
      </w:tr>
      <w:tr w:rsidR="00963BCA" w:rsidRPr="00730724" w14:paraId="7BB9D921" w14:textId="77777777" w:rsidTr="004B2C45">
        <w:tc>
          <w:tcPr>
            <w:tcW w:w="2304" w:type="dxa"/>
            <w:vAlign w:val="bottom"/>
            <w:hideMark/>
          </w:tcPr>
          <w:p w14:paraId="3314A478" w14:textId="31A12077" w:rsidR="00963BCA" w:rsidRPr="00730724" w:rsidRDefault="00963BCA" w:rsidP="00E0283D">
            <w:pPr>
              <w:pStyle w:val="TableText"/>
              <w:keepNext/>
              <w:keepLines/>
              <w:jc w:val="left"/>
              <w:rPr>
                <w:color w:val="auto"/>
                <w:szCs w:val="20"/>
              </w:rPr>
            </w:pPr>
            <w:r w:rsidRPr="00730724">
              <w:rPr>
                <w:color w:val="auto"/>
                <w:szCs w:val="20"/>
              </w:rPr>
              <w:t>E</w:t>
            </w:r>
            <w:r w:rsidR="00F3240A" w:rsidRPr="00730724">
              <w:rPr>
                <w:color w:val="auto"/>
                <w:szCs w:val="20"/>
              </w:rPr>
              <w:t>L</w:t>
            </w:r>
            <w:r w:rsidRPr="00730724">
              <w:rPr>
                <w:color w:val="auto"/>
                <w:szCs w:val="20"/>
              </w:rPr>
              <w:t>s</w:t>
            </w:r>
          </w:p>
        </w:tc>
        <w:tc>
          <w:tcPr>
            <w:tcW w:w="1728" w:type="dxa"/>
            <w:vAlign w:val="bottom"/>
          </w:tcPr>
          <w:p w14:paraId="0BF784F9" w14:textId="2CB8BE3C" w:rsidR="00963BCA" w:rsidRPr="00730724" w:rsidRDefault="00A9225A" w:rsidP="00E0283D">
            <w:pPr>
              <w:pStyle w:val="TableText"/>
              <w:keepNext/>
              <w:keepLines/>
              <w:ind w:right="576"/>
            </w:pPr>
            <w:r w:rsidRPr="00730724">
              <w:t>5</w:t>
            </w:r>
          </w:p>
        </w:tc>
        <w:tc>
          <w:tcPr>
            <w:tcW w:w="936" w:type="dxa"/>
            <w:vAlign w:val="bottom"/>
          </w:tcPr>
          <w:p w14:paraId="31B50891" w14:textId="0C8EF433" w:rsidR="00963BCA" w:rsidRPr="00730724" w:rsidRDefault="00954680" w:rsidP="00E0283D">
            <w:pPr>
              <w:pStyle w:val="TableText"/>
              <w:keepNext/>
              <w:keepLines/>
              <w:ind w:right="144"/>
            </w:pPr>
            <w:r w:rsidRPr="00730724">
              <w:t>7</w:t>
            </w:r>
          </w:p>
        </w:tc>
        <w:tc>
          <w:tcPr>
            <w:tcW w:w="936" w:type="dxa"/>
            <w:vAlign w:val="bottom"/>
          </w:tcPr>
          <w:p w14:paraId="091680CA" w14:textId="1C00A3DF" w:rsidR="00963BCA" w:rsidRPr="00730724" w:rsidRDefault="004F7D81" w:rsidP="00E0283D">
            <w:pPr>
              <w:pStyle w:val="TableText"/>
              <w:keepNext/>
              <w:keepLines/>
              <w:ind w:right="144"/>
            </w:pPr>
            <w:r w:rsidRPr="00730724">
              <w:t>5</w:t>
            </w:r>
          </w:p>
        </w:tc>
        <w:tc>
          <w:tcPr>
            <w:tcW w:w="1008" w:type="dxa"/>
            <w:vAlign w:val="bottom"/>
          </w:tcPr>
          <w:p w14:paraId="39F64B50" w14:textId="42147ACC" w:rsidR="00963BCA" w:rsidRPr="00730724" w:rsidRDefault="00F72D50" w:rsidP="00E0283D">
            <w:pPr>
              <w:pStyle w:val="TableText"/>
              <w:keepNext/>
              <w:keepLines/>
              <w:ind w:right="144"/>
            </w:pPr>
            <w:r w:rsidRPr="00730724">
              <w:t>7</w:t>
            </w:r>
          </w:p>
        </w:tc>
        <w:tc>
          <w:tcPr>
            <w:tcW w:w="1008" w:type="dxa"/>
            <w:vAlign w:val="bottom"/>
          </w:tcPr>
          <w:p w14:paraId="38B40CFC" w14:textId="24A1FA9D" w:rsidR="00963BCA" w:rsidRPr="00730724" w:rsidRDefault="006147D2" w:rsidP="00E0283D">
            <w:pPr>
              <w:pStyle w:val="TableText"/>
              <w:keepNext/>
              <w:keepLines/>
              <w:ind w:right="144"/>
            </w:pPr>
            <w:r w:rsidRPr="00730724">
              <w:t>7</w:t>
            </w:r>
          </w:p>
        </w:tc>
        <w:tc>
          <w:tcPr>
            <w:tcW w:w="1008" w:type="dxa"/>
            <w:noWrap/>
            <w:vAlign w:val="bottom"/>
          </w:tcPr>
          <w:p w14:paraId="6E62FFFA" w14:textId="3BB7152B" w:rsidR="00963BCA" w:rsidRPr="00730724" w:rsidRDefault="001160E2" w:rsidP="00E0283D">
            <w:pPr>
              <w:pStyle w:val="TableText"/>
              <w:keepNext/>
              <w:keepLines/>
              <w:ind w:right="144"/>
            </w:pPr>
            <w:r w:rsidRPr="00730724">
              <w:t>8</w:t>
            </w:r>
          </w:p>
        </w:tc>
        <w:tc>
          <w:tcPr>
            <w:tcW w:w="792" w:type="dxa"/>
            <w:vAlign w:val="bottom"/>
          </w:tcPr>
          <w:p w14:paraId="67031141" w14:textId="21E41220" w:rsidR="00963BCA" w:rsidRPr="00730724" w:rsidRDefault="00050C19" w:rsidP="00E0283D">
            <w:pPr>
              <w:pStyle w:val="TableText"/>
              <w:keepNext/>
              <w:keepLines/>
              <w:ind w:right="72"/>
              <w:rPr>
                <w:color w:val="auto"/>
              </w:rPr>
            </w:pPr>
            <w:r w:rsidRPr="00730724">
              <w:rPr>
                <w:color w:val="auto"/>
              </w:rPr>
              <w:t>39</w:t>
            </w:r>
          </w:p>
        </w:tc>
      </w:tr>
      <w:tr w:rsidR="00963BCA" w:rsidRPr="00730724" w14:paraId="707A50F0" w14:textId="77777777" w:rsidTr="004B2C45">
        <w:tc>
          <w:tcPr>
            <w:tcW w:w="2304" w:type="dxa"/>
            <w:vAlign w:val="bottom"/>
            <w:hideMark/>
          </w:tcPr>
          <w:p w14:paraId="23CBC41F" w14:textId="751FB84C" w:rsidR="00963BCA" w:rsidRPr="00730724" w:rsidRDefault="00963BCA" w:rsidP="00963BCA">
            <w:pPr>
              <w:pStyle w:val="TableText"/>
              <w:jc w:val="left"/>
              <w:rPr>
                <w:color w:val="auto"/>
                <w:szCs w:val="20"/>
              </w:rPr>
            </w:pPr>
            <w:r w:rsidRPr="00730724">
              <w:rPr>
                <w:color w:val="auto"/>
                <w:szCs w:val="20"/>
              </w:rPr>
              <w:t>Other</w:t>
            </w:r>
          </w:p>
        </w:tc>
        <w:tc>
          <w:tcPr>
            <w:tcW w:w="1728" w:type="dxa"/>
            <w:vAlign w:val="bottom"/>
          </w:tcPr>
          <w:p w14:paraId="4419067F" w14:textId="7468B4BE" w:rsidR="00963BCA" w:rsidRPr="00730724" w:rsidRDefault="00A9225A" w:rsidP="004B2C45">
            <w:pPr>
              <w:pStyle w:val="TableText"/>
              <w:ind w:right="576"/>
            </w:pPr>
            <w:r w:rsidRPr="00730724">
              <w:t>3</w:t>
            </w:r>
          </w:p>
        </w:tc>
        <w:tc>
          <w:tcPr>
            <w:tcW w:w="936" w:type="dxa"/>
            <w:vAlign w:val="bottom"/>
          </w:tcPr>
          <w:p w14:paraId="0F1B10E1" w14:textId="5063354E" w:rsidR="00963BCA" w:rsidRPr="00730724" w:rsidRDefault="00954680" w:rsidP="004B2C45">
            <w:pPr>
              <w:pStyle w:val="TableText"/>
              <w:ind w:right="144"/>
            </w:pPr>
            <w:r w:rsidRPr="00730724">
              <w:t>0</w:t>
            </w:r>
          </w:p>
        </w:tc>
        <w:tc>
          <w:tcPr>
            <w:tcW w:w="936" w:type="dxa"/>
            <w:vAlign w:val="bottom"/>
          </w:tcPr>
          <w:p w14:paraId="1C6339F1" w14:textId="52ECC30A" w:rsidR="00963BCA" w:rsidRPr="00730724" w:rsidRDefault="004F7D81" w:rsidP="004B2C45">
            <w:pPr>
              <w:pStyle w:val="TableText"/>
              <w:ind w:right="144"/>
            </w:pPr>
            <w:r w:rsidRPr="00730724">
              <w:t>1</w:t>
            </w:r>
          </w:p>
        </w:tc>
        <w:tc>
          <w:tcPr>
            <w:tcW w:w="1008" w:type="dxa"/>
            <w:vAlign w:val="bottom"/>
          </w:tcPr>
          <w:p w14:paraId="5B2F99EC" w14:textId="203C9B69" w:rsidR="00963BCA" w:rsidRPr="00730724" w:rsidRDefault="00F72D50" w:rsidP="004B2C45">
            <w:pPr>
              <w:pStyle w:val="TableText"/>
              <w:ind w:right="144"/>
            </w:pPr>
            <w:r w:rsidRPr="00730724">
              <w:t>4</w:t>
            </w:r>
          </w:p>
        </w:tc>
        <w:tc>
          <w:tcPr>
            <w:tcW w:w="1008" w:type="dxa"/>
            <w:vAlign w:val="bottom"/>
          </w:tcPr>
          <w:p w14:paraId="4C30E992" w14:textId="288F99FA" w:rsidR="00963BCA" w:rsidRPr="00730724" w:rsidRDefault="006147D2" w:rsidP="004B2C45">
            <w:pPr>
              <w:pStyle w:val="TableText"/>
              <w:ind w:right="144"/>
            </w:pPr>
            <w:r w:rsidRPr="00730724">
              <w:t>3</w:t>
            </w:r>
          </w:p>
        </w:tc>
        <w:tc>
          <w:tcPr>
            <w:tcW w:w="1008" w:type="dxa"/>
            <w:noWrap/>
            <w:vAlign w:val="bottom"/>
          </w:tcPr>
          <w:p w14:paraId="0B7D6307" w14:textId="5632C81B" w:rsidR="00963BCA" w:rsidRPr="00730724" w:rsidRDefault="001160E2" w:rsidP="004B2C45">
            <w:pPr>
              <w:pStyle w:val="TableText"/>
              <w:ind w:right="144"/>
            </w:pPr>
            <w:r w:rsidRPr="00730724">
              <w:t>0</w:t>
            </w:r>
          </w:p>
        </w:tc>
        <w:tc>
          <w:tcPr>
            <w:tcW w:w="792" w:type="dxa"/>
            <w:vAlign w:val="bottom"/>
          </w:tcPr>
          <w:p w14:paraId="644CC6FA" w14:textId="642E91AF" w:rsidR="00963BCA" w:rsidRPr="00730724" w:rsidRDefault="00050C19" w:rsidP="004B2C45">
            <w:pPr>
              <w:pStyle w:val="TableText"/>
              <w:ind w:right="72"/>
              <w:rPr>
                <w:color w:val="auto"/>
              </w:rPr>
            </w:pPr>
            <w:r w:rsidRPr="00730724">
              <w:rPr>
                <w:color w:val="auto"/>
              </w:rPr>
              <w:t>11</w:t>
            </w:r>
          </w:p>
        </w:tc>
      </w:tr>
    </w:tbl>
    <w:p w14:paraId="1F800B83" w14:textId="0D673A65" w:rsidR="00DD155C" w:rsidRPr="00730724" w:rsidRDefault="00DB5BF5" w:rsidP="000C604F">
      <w:pPr>
        <w:pStyle w:val="Normal18pt"/>
        <w:spacing w:before="120"/>
      </w:pPr>
      <w:r w:rsidRPr="00730724">
        <w:rPr>
          <w:rStyle w:val="Cross-Reference"/>
        </w:rPr>
        <w:fldChar w:fldCharType="begin"/>
      </w:r>
      <w:r w:rsidRPr="00730724">
        <w:rPr>
          <w:rStyle w:val="Cross-Reference"/>
        </w:rPr>
        <w:instrText xml:space="preserve"> REF _Ref19549004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6</w:t>
      </w:r>
      <w:r w:rsidRPr="00730724">
        <w:rPr>
          <w:rStyle w:val="Cross-Reference"/>
        </w:rPr>
        <w:fldChar w:fldCharType="end"/>
      </w:r>
      <w:r w:rsidR="00DD155C" w:rsidRPr="00730724">
        <w:t xml:space="preserve"> </w:t>
      </w:r>
      <w:r w:rsidR="00065994" w:rsidRPr="00730724">
        <w:t xml:space="preserve">presents the </w:t>
      </w:r>
      <w:r w:rsidR="008A145E" w:rsidRPr="00730724">
        <w:t>panelists’</w:t>
      </w:r>
      <w:r w:rsidR="003A0755" w:rsidRPr="00730724">
        <w:t xml:space="preserve"> </w:t>
      </w:r>
      <w:r w:rsidR="00FE6EDF" w:rsidRPr="00730724">
        <w:t xml:space="preserve">years of experience working in special education </w:t>
      </w:r>
      <w:r w:rsidR="003A0755" w:rsidRPr="00730724">
        <w:t>in each panel and across the standard</w:t>
      </w:r>
      <w:r w:rsidR="00857629" w:rsidRPr="00730724">
        <w:t xml:space="preserve"> </w:t>
      </w:r>
      <w:r w:rsidR="003A0755" w:rsidRPr="00730724">
        <w:t>setting workshop</w:t>
      </w:r>
      <w:r w:rsidR="00065994" w:rsidRPr="00730724">
        <w:t xml:space="preserve">. The responses indicate </w:t>
      </w:r>
      <w:r w:rsidR="00DD155C" w:rsidRPr="00730724">
        <w:t xml:space="preserve">that </w:t>
      </w:r>
      <w:r w:rsidR="008336D1" w:rsidRPr="00730724">
        <w:t xml:space="preserve">all panels were primarily comprised of </w:t>
      </w:r>
      <w:r w:rsidR="008A145E" w:rsidRPr="00730724">
        <w:t xml:space="preserve">educators </w:t>
      </w:r>
      <w:r w:rsidR="00861CB1" w:rsidRPr="00730724">
        <w:t xml:space="preserve">with more than 10 years </w:t>
      </w:r>
      <w:r w:rsidR="0033780A" w:rsidRPr="00730724">
        <w:t xml:space="preserve">of </w:t>
      </w:r>
      <w:r w:rsidR="00861CB1" w:rsidRPr="00730724">
        <w:t>experience</w:t>
      </w:r>
      <w:r w:rsidR="004A7E08" w:rsidRPr="00730724">
        <w:rPr>
          <w:rStyle w:val="CommentReference"/>
        </w:rPr>
        <w:t>.</w:t>
      </w:r>
      <w:r w:rsidR="008336D1" w:rsidRPr="00730724">
        <w:t xml:space="preserve"> </w:t>
      </w:r>
      <w:r w:rsidR="0033780A" w:rsidRPr="00730724">
        <w:t>Teachers with less experience were also represented in all panels</w:t>
      </w:r>
      <w:r w:rsidR="008336D1" w:rsidRPr="00730724">
        <w:t>.</w:t>
      </w:r>
    </w:p>
    <w:p w14:paraId="0E46720A" w14:textId="39A0322C" w:rsidR="00DD155C" w:rsidRPr="00730724" w:rsidRDefault="00DD155C" w:rsidP="00DD155C">
      <w:pPr>
        <w:pStyle w:val="Caption"/>
      </w:pPr>
      <w:bookmarkStart w:id="58" w:name="_Ref19549004"/>
      <w:bookmarkStart w:id="59" w:name="_Toc20842425"/>
      <w:bookmarkStart w:id="60" w:name="_Toc109039496"/>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6</w:t>
      </w:r>
      <w:r w:rsidRPr="00730724">
        <w:rPr>
          <w:color w:val="2B579A"/>
          <w:shd w:val="clear" w:color="auto" w:fill="E6E6E6"/>
        </w:rPr>
        <w:fldChar w:fldCharType="end"/>
      </w:r>
      <w:bookmarkEnd w:id="58"/>
      <w:r w:rsidRPr="00730724">
        <w:t xml:space="preserve">.  Panelist </w:t>
      </w:r>
      <w:bookmarkEnd w:id="59"/>
      <w:r w:rsidR="007910DD" w:rsidRPr="00730724">
        <w:t>Years</w:t>
      </w:r>
      <w:r w:rsidR="00334BCB" w:rsidRPr="00730724">
        <w:t xml:space="preserve"> of</w:t>
      </w:r>
      <w:r w:rsidR="007910DD" w:rsidRPr="00730724">
        <w:t xml:space="preserve"> Experience </w:t>
      </w:r>
      <w:r w:rsidR="00D40A00" w:rsidRPr="00730724">
        <w:t>in Special Education</w:t>
      </w:r>
      <w:bookmarkEnd w:id="60"/>
    </w:p>
    <w:tbl>
      <w:tblPr>
        <w:tblStyle w:val="TRtable"/>
        <w:tblW w:w="0" w:type="auto"/>
        <w:tblLayout w:type="fixed"/>
        <w:tblLook w:val="04A0" w:firstRow="1" w:lastRow="0" w:firstColumn="1" w:lastColumn="0" w:noHBand="0" w:noVBand="1"/>
        <w:tblDescription w:val="Panelist Years of Experience in Special Education"/>
      </w:tblPr>
      <w:tblGrid>
        <w:gridCol w:w="1872"/>
        <w:gridCol w:w="1728"/>
        <w:gridCol w:w="936"/>
        <w:gridCol w:w="936"/>
        <w:gridCol w:w="1008"/>
        <w:gridCol w:w="1008"/>
        <w:gridCol w:w="1008"/>
        <w:gridCol w:w="792"/>
      </w:tblGrid>
      <w:tr w:rsidR="004B2C45" w:rsidRPr="00730724" w14:paraId="3E404BB0" w14:textId="77777777" w:rsidTr="00334BCB">
        <w:trPr>
          <w:cnfStyle w:val="100000000000" w:firstRow="1" w:lastRow="0" w:firstColumn="0" w:lastColumn="0" w:oddVBand="0" w:evenVBand="0" w:oddHBand="0" w:evenHBand="0" w:firstRowFirstColumn="0" w:firstRowLastColumn="0" w:lastRowFirstColumn="0" w:lastRowLastColumn="0"/>
          <w:tblHeader/>
        </w:trPr>
        <w:tc>
          <w:tcPr>
            <w:tcW w:w="1872" w:type="dxa"/>
            <w:vAlign w:val="bottom"/>
            <w:hideMark/>
          </w:tcPr>
          <w:p w14:paraId="3F91AE1E" w14:textId="660D3E7D" w:rsidR="004B2C45" w:rsidRPr="00730724" w:rsidRDefault="00334BCB" w:rsidP="004B2C45">
            <w:pPr>
              <w:pStyle w:val="TableHead"/>
              <w:rPr>
                <w:noProof w:val="0"/>
              </w:rPr>
            </w:pPr>
            <w:r w:rsidRPr="00730724">
              <w:rPr>
                <w:noProof w:val="0"/>
              </w:rPr>
              <w:t>Years of Experience</w:t>
            </w:r>
          </w:p>
        </w:tc>
        <w:tc>
          <w:tcPr>
            <w:tcW w:w="1728" w:type="dxa"/>
            <w:vAlign w:val="bottom"/>
          </w:tcPr>
          <w:p w14:paraId="6E40088A" w14:textId="343CEE09" w:rsidR="004B2C45" w:rsidRPr="00730724" w:rsidRDefault="004B2C45" w:rsidP="004B2C45">
            <w:pPr>
              <w:pStyle w:val="TableHead"/>
              <w:rPr>
                <w:noProof w:val="0"/>
              </w:rPr>
            </w:pPr>
            <w:r w:rsidRPr="00730724">
              <w:rPr>
                <w:noProof w:val="0"/>
              </w:rPr>
              <w:t>Kindergarten</w:t>
            </w:r>
          </w:p>
        </w:tc>
        <w:tc>
          <w:tcPr>
            <w:tcW w:w="936" w:type="dxa"/>
            <w:vAlign w:val="bottom"/>
          </w:tcPr>
          <w:p w14:paraId="2994785E" w14:textId="2084ACDB" w:rsidR="004B2C45" w:rsidRPr="00730724" w:rsidRDefault="004B2C45" w:rsidP="004B2C45">
            <w:pPr>
              <w:pStyle w:val="TableHead"/>
              <w:rPr>
                <w:noProof w:val="0"/>
              </w:rPr>
            </w:pPr>
            <w:r w:rsidRPr="00730724">
              <w:rPr>
                <w:noProof w:val="0"/>
              </w:rPr>
              <w:t>Grade 1</w:t>
            </w:r>
          </w:p>
        </w:tc>
        <w:tc>
          <w:tcPr>
            <w:tcW w:w="936" w:type="dxa"/>
            <w:vAlign w:val="bottom"/>
          </w:tcPr>
          <w:p w14:paraId="3FDA66B8" w14:textId="1CE82261" w:rsidR="004B2C45" w:rsidRPr="00730724" w:rsidRDefault="004B2C45" w:rsidP="004B2C45">
            <w:pPr>
              <w:pStyle w:val="TableHead"/>
              <w:rPr>
                <w:noProof w:val="0"/>
              </w:rPr>
            </w:pPr>
            <w:r w:rsidRPr="00730724">
              <w:rPr>
                <w:noProof w:val="0"/>
              </w:rPr>
              <w:t>Grade 2</w:t>
            </w:r>
          </w:p>
        </w:tc>
        <w:tc>
          <w:tcPr>
            <w:tcW w:w="1008" w:type="dxa"/>
            <w:vAlign w:val="bottom"/>
          </w:tcPr>
          <w:p w14:paraId="52D18F7C" w14:textId="52E9C91B" w:rsidR="004B2C45" w:rsidRPr="00730724" w:rsidRDefault="004B2C45" w:rsidP="004B2C45">
            <w:pPr>
              <w:pStyle w:val="TableHead"/>
              <w:rPr>
                <w:noProof w:val="0"/>
              </w:rPr>
            </w:pPr>
            <w:r w:rsidRPr="00730724">
              <w:rPr>
                <w:noProof w:val="0"/>
              </w:rPr>
              <w:t>Grade Span 3–‍5</w:t>
            </w:r>
          </w:p>
        </w:tc>
        <w:tc>
          <w:tcPr>
            <w:tcW w:w="1008" w:type="dxa"/>
            <w:vAlign w:val="bottom"/>
          </w:tcPr>
          <w:p w14:paraId="4C7A790A" w14:textId="1CD02D41" w:rsidR="004B2C45" w:rsidRPr="00730724" w:rsidRDefault="004B2C45" w:rsidP="004B2C45">
            <w:pPr>
              <w:pStyle w:val="TableHead"/>
              <w:rPr>
                <w:noProof w:val="0"/>
              </w:rPr>
            </w:pPr>
            <w:r w:rsidRPr="00730724">
              <w:rPr>
                <w:noProof w:val="0"/>
              </w:rPr>
              <w:t>Grade Span 6–‍8</w:t>
            </w:r>
          </w:p>
        </w:tc>
        <w:tc>
          <w:tcPr>
            <w:tcW w:w="1008" w:type="dxa"/>
            <w:noWrap/>
            <w:vAlign w:val="bottom"/>
            <w:hideMark/>
          </w:tcPr>
          <w:p w14:paraId="11824B2E" w14:textId="2CFF8B21" w:rsidR="004B2C45" w:rsidRPr="00730724" w:rsidRDefault="004B2C45" w:rsidP="004B2C45">
            <w:pPr>
              <w:pStyle w:val="TableHead"/>
              <w:rPr>
                <w:noProof w:val="0"/>
              </w:rPr>
            </w:pPr>
            <w:r w:rsidRPr="00730724">
              <w:rPr>
                <w:noProof w:val="0"/>
              </w:rPr>
              <w:t>Grade Span 9–‍12</w:t>
            </w:r>
          </w:p>
        </w:tc>
        <w:tc>
          <w:tcPr>
            <w:tcW w:w="792" w:type="dxa"/>
            <w:noWrap/>
            <w:vAlign w:val="bottom"/>
            <w:hideMark/>
          </w:tcPr>
          <w:p w14:paraId="4E8ACF52" w14:textId="77777777" w:rsidR="004B2C45" w:rsidRPr="00730724" w:rsidRDefault="004B2C45" w:rsidP="004B2C45">
            <w:pPr>
              <w:pStyle w:val="TableHead"/>
              <w:rPr>
                <w:noProof w:val="0"/>
              </w:rPr>
            </w:pPr>
            <w:r w:rsidRPr="00730724">
              <w:rPr>
                <w:noProof w:val="0"/>
              </w:rPr>
              <w:t>Total</w:t>
            </w:r>
          </w:p>
        </w:tc>
      </w:tr>
      <w:tr w:rsidR="004446FB" w:rsidRPr="00730724" w14:paraId="224DB76B" w14:textId="77777777" w:rsidTr="00334BCB">
        <w:tc>
          <w:tcPr>
            <w:tcW w:w="1872" w:type="dxa"/>
            <w:hideMark/>
          </w:tcPr>
          <w:p w14:paraId="43A4830B" w14:textId="46030FF7" w:rsidR="004446FB" w:rsidRPr="00730724" w:rsidRDefault="004446FB" w:rsidP="004446FB">
            <w:pPr>
              <w:pStyle w:val="TableText"/>
              <w:jc w:val="left"/>
              <w:rPr>
                <w:szCs w:val="20"/>
              </w:rPr>
            </w:pPr>
            <w:r w:rsidRPr="00730724">
              <w:rPr>
                <w:szCs w:val="20"/>
              </w:rPr>
              <w:t>1</w:t>
            </w:r>
            <w:r w:rsidR="00334BCB" w:rsidRPr="00730724">
              <w:rPr>
                <w:szCs w:val="20"/>
              </w:rPr>
              <w:t>–</w:t>
            </w:r>
            <w:r w:rsidRPr="00730724">
              <w:rPr>
                <w:szCs w:val="20"/>
              </w:rPr>
              <w:t>3</w:t>
            </w:r>
          </w:p>
        </w:tc>
        <w:tc>
          <w:tcPr>
            <w:tcW w:w="1728" w:type="dxa"/>
          </w:tcPr>
          <w:p w14:paraId="659E976A" w14:textId="2AEDDDC2" w:rsidR="004446FB" w:rsidRPr="00730724" w:rsidRDefault="004F21D5" w:rsidP="004B2C45">
            <w:pPr>
              <w:pStyle w:val="TableText"/>
              <w:ind w:right="576"/>
            </w:pPr>
            <w:r w:rsidRPr="00730724">
              <w:t>0</w:t>
            </w:r>
          </w:p>
        </w:tc>
        <w:tc>
          <w:tcPr>
            <w:tcW w:w="936" w:type="dxa"/>
          </w:tcPr>
          <w:p w14:paraId="10239BC5" w14:textId="064F47E6" w:rsidR="004446FB" w:rsidRPr="00730724" w:rsidRDefault="00A54AEF" w:rsidP="004446FB">
            <w:pPr>
              <w:pStyle w:val="TableText"/>
              <w:ind w:right="144"/>
            </w:pPr>
            <w:r w:rsidRPr="00730724">
              <w:t>1</w:t>
            </w:r>
          </w:p>
        </w:tc>
        <w:tc>
          <w:tcPr>
            <w:tcW w:w="936" w:type="dxa"/>
          </w:tcPr>
          <w:p w14:paraId="411B9B60" w14:textId="339DF38A" w:rsidR="004446FB" w:rsidRPr="00730724" w:rsidRDefault="00D274D4" w:rsidP="004446FB">
            <w:pPr>
              <w:pStyle w:val="TableText"/>
              <w:ind w:right="144"/>
            </w:pPr>
            <w:r w:rsidRPr="00730724">
              <w:t>1</w:t>
            </w:r>
          </w:p>
        </w:tc>
        <w:tc>
          <w:tcPr>
            <w:tcW w:w="1008" w:type="dxa"/>
          </w:tcPr>
          <w:p w14:paraId="19440A40" w14:textId="0DFE99D6" w:rsidR="004446FB" w:rsidRPr="00730724" w:rsidRDefault="008843C1" w:rsidP="004446FB">
            <w:pPr>
              <w:pStyle w:val="TableText"/>
              <w:ind w:right="144"/>
              <w:rPr>
                <w:szCs w:val="20"/>
              </w:rPr>
            </w:pPr>
            <w:r w:rsidRPr="00730724">
              <w:rPr>
                <w:szCs w:val="20"/>
              </w:rPr>
              <w:t>0</w:t>
            </w:r>
          </w:p>
        </w:tc>
        <w:tc>
          <w:tcPr>
            <w:tcW w:w="1008" w:type="dxa"/>
          </w:tcPr>
          <w:p w14:paraId="6249F724" w14:textId="6CB18303" w:rsidR="004446FB" w:rsidRPr="00730724" w:rsidRDefault="00C56340" w:rsidP="004446FB">
            <w:pPr>
              <w:pStyle w:val="TableText"/>
              <w:ind w:right="144"/>
              <w:rPr>
                <w:szCs w:val="20"/>
              </w:rPr>
            </w:pPr>
            <w:r w:rsidRPr="00730724">
              <w:rPr>
                <w:szCs w:val="20"/>
              </w:rPr>
              <w:t>2</w:t>
            </w:r>
          </w:p>
        </w:tc>
        <w:tc>
          <w:tcPr>
            <w:tcW w:w="1008" w:type="dxa"/>
            <w:shd w:val="clear" w:color="auto" w:fill="auto"/>
            <w:noWrap/>
          </w:tcPr>
          <w:p w14:paraId="4A9AFB44" w14:textId="2EB238A6" w:rsidR="004446FB" w:rsidRPr="00730724" w:rsidRDefault="00D93DB3" w:rsidP="004446FB">
            <w:pPr>
              <w:pStyle w:val="TableText"/>
              <w:ind w:right="144"/>
              <w:rPr>
                <w:szCs w:val="20"/>
              </w:rPr>
            </w:pPr>
            <w:r w:rsidRPr="00730724">
              <w:rPr>
                <w:szCs w:val="20"/>
              </w:rPr>
              <w:t>0</w:t>
            </w:r>
          </w:p>
        </w:tc>
        <w:tc>
          <w:tcPr>
            <w:tcW w:w="792" w:type="dxa"/>
          </w:tcPr>
          <w:p w14:paraId="36A63BB7" w14:textId="2BAC53A7" w:rsidR="004446FB" w:rsidRPr="00730724" w:rsidRDefault="00050C19" w:rsidP="004B2C45">
            <w:pPr>
              <w:pStyle w:val="TableText"/>
              <w:ind w:right="72"/>
              <w:rPr>
                <w:szCs w:val="20"/>
              </w:rPr>
            </w:pPr>
            <w:r w:rsidRPr="00730724">
              <w:rPr>
                <w:szCs w:val="20"/>
              </w:rPr>
              <w:t>4</w:t>
            </w:r>
          </w:p>
        </w:tc>
      </w:tr>
      <w:tr w:rsidR="004446FB" w:rsidRPr="00730724" w14:paraId="2A9B6194" w14:textId="77777777" w:rsidTr="00334BCB">
        <w:tc>
          <w:tcPr>
            <w:tcW w:w="1872" w:type="dxa"/>
            <w:hideMark/>
          </w:tcPr>
          <w:p w14:paraId="1A8258D8" w14:textId="5064ED3E" w:rsidR="004446FB" w:rsidRPr="00730724" w:rsidRDefault="004446FB" w:rsidP="004446FB">
            <w:pPr>
              <w:pStyle w:val="TableText"/>
              <w:jc w:val="left"/>
              <w:rPr>
                <w:szCs w:val="20"/>
              </w:rPr>
            </w:pPr>
            <w:r w:rsidRPr="00730724">
              <w:rPr>
                <w:szCs w:val="20"/>
              </w:rPr>
              <w:t>4</w:t>
            </w:r>
            <w:r w:rsidR="00334BCB" w:rsidRPr="00730724">
              <w:rPr>
                <w:szCs w:val="20"/>
              </w:rPr>
              <w:t>–</w:t>
            </w:r>
            <w:r w:rsidRPr="00730724">
              <w:rPr>
                <w:szCs w:val="20"/>
              </w:rPr>
              <w:t>6</w:t>
            </w:r>
          </w:p>
        </w:tc>
        <w:tc>
          <w:tcPr>
            <w:tcW w:w="1728" w:type="dxa"/>
          </w:tcPr>
          <w:p w14:paraId="1883D9E2" w14:textId="72522434" w:rsidR="004446FB" w:rsidRPr="00730724" w:rsidRDefault="004F21D5" w:rsidP="004B2C45">
            <w:pPr>
              <w:pStyle w:val="TableText"/>
              <w:ind w:right="576"/>
              <w:rPr>
                <w:szCs w:val="20"/>
              </w:rPr>
            </w:pPr>
            <w:r w:rsidRPr="00730724">
              <w:rPr>
                <w:szCs w:val="20"/>
              </w:rPr>
              <w:t>1</w:t>
            </w:r>
          </w:p>
        </w:tc>
        <w:tc>
          <w:tcPr>
            <w:tcW w:w="936" w:type="dxa"/>
          </w:tcPr>
          <w:p w14:paraId="154A690E" w14:textId="75BA57E2" w:rsidR="004446FB" w:rsidRPr="00730724" w:rsidRDefault="00A54AEF" w:rsidP="004446FB">
            <w:pPr>
              <w:pStyle w:val="TableText"/>
              <w:ind w:right="144"/>
              <w:rPr>
                <w:szCs w:val="20"/>
              </w:rPr>
            </w:pPr>
            <w:r w:rsidRPr="00730724">
              <w:rPr>
                <w:szCs w:val="20"/>
              </w:rPr>
              <w:t>0</w:t>
            </w:r>
          </w:p>
        </w:tc>
        <w:tc>
          <w:tcPr>
            <w:tcW w:w="936" w:type="dxa"/>
          </w:tcPr>
          <w:p w14:paraId="62ACE92B" w14:textId="284C3C7C" w:rsidR="004446FB" w:rsidRPr="00730724" w:rsidRDefault="00D274D4" w:rsidP="004446FB">
            <w:pPr>
              <w:pStyle w:val="TableText"/>
              <w:ind w:right="144"/>
              <w:rPr>
                <w:szCs w:val="20"/>
              </w:rPr>
            </w:pPr>
            <w:r w:rsidRPr="00730724">
              <w:rPr>
                <w:szCs w:val="20"/>
              </w:rPr>
              <w:t>0</w:t>
            </w:r>
          </w:p>
        </w:tc>
        <w:tc>
          <w:tcPr>
            <w:tcW w:w="1008" w:type="dxa"/>
          </w:tcPr>
          <w:p w14:paraId="15970933" w14:textId="0E790B88" w:rsidR="004446FB" w:rsidRPr="00730724" w:rsidRDefault="008843C1" w:rsidP="004446FB">
            <w:pPr>
              <w:pStyle w:val="TableText"/>
              <w:ind w:right="144"/>
              <w:rPr>
                <w:szCs w:val="20"/>
              </w:rPr>
            </w:pPr>
            <w:r w:rsidRPr="00730724">
              <w:rPr>
                <w:szCs w:val="20"/>
              </w:rPr>
              <w:t>0</w:t>
            </w:r>
          </w:p>
        </w:tc>
        <w:tc>
          <w:tcPr>
            <w:tcW w:w="1008" w:type="dxa"/>
          </w:tcPr>
          <w:p w14:paraId="5E489BE1" w14:textId="7E9CEF28" w:rsidR="004446FB" w:rsidRPr="00730724" w:rsidRDefault="00C56340" w:rsidP="004446FB">
            <w:pPr>
              <w:pStyle w:val="TableText"/>
              <w:ind w:right="144"/>
              <w:rPr>
                <w:szCs w:val="20"/>
              </w:rPr>
            </w:pPr>
            <w:r w:rsidRPr="00730724">
              <w:rPr>
                <w:szCs w:val="20"/>
              </w:rPr>
              <w:t>1</w:t>
            </w:r>
          </w:p>
        </w:tc>
        <w:tc>
          <w:tcPr>
            <w:tcW w:w="1008" w:type="dxa"/>
            <w:shd w:val="clear" w:color="auto" w:fill="auto"/>
            <w:noWrap/>
          </w:tcPr>
          <w:p w14:paraId="2290E2FA" w14:textId="46910615" w:rsidR="004446FB" w:rsidRPr="00730724" w:rsidRDefault="00D93DB3" w:rsidP="004446FB">
            <w:pPr>
              <w:pStyle w:val="TableText"/>
              <w:ind w:right="144"/>
              <w:rPr>
                <w:szCs w:val="20"/>
              </w:rPr>
            </w:pPr>
            <w:r w:rsidRPr="00730724">
              <w:rPr>
                <w:szCs w:val="20"/>
              </w:rPr>
              <w:t>0</w:t>
            </w:r>
          </w:p>
        </w:tc>
        <w:tc>
          <w:tcPr>
            <w:tcW w:w="792" w:type="dxa"/>
          </w:tcPr>
          <w:p w14:paraId="2B605B4D" w14:textId="6417063A" w:rsidR="004446FB" w:rsidRPr="00730724" w:rsidRDefault="00050C19" w:rsidP="004B2C45">
            <w:pPr>
              <w:pStyle w:val="TableText"/>
              <w:ind w:right="72"/>
              <w:rPr>
                <w:szCs w:val="20"/>
              </w:rPr>
            </w:pPr>
            <w:r w:rsidRPr="00730724">
              <w:rPr>
                <w:szCs w:val="20"/>
              </w:rPr>
              <w:t>2</w:t>
            </w:r>
          </w:p>
        </w:tc>
      </w:tr>
      <w:tr w:rsidR="004446FB" w:rsidRPr="00730724" w14:paraId="73B59B08" w14:textId="77777777" w:rsidTr="00334BCB">
        <w:tc>
          <w:tcPr>
            <w:tcW w:w="1872" w:type="dxa"/>
            <w:hideMark/>
          </w:tcPr>
          <w:p w14:paraId="25FB44FB" w14:textId="319AE01D" w:rsidR="004446FB" w:rsidRPr="00730724" w:rsidRDefault="004446FB" w:rsidP="004446FB">
            <w:pPr>
              <w:pStyle w:val="TableText"/>
              <w:jc w:val="left"/>
              <w:rPr>
                <w:szCs w:val="20"/>
              </w:rPr>
            </w:pPr>
            <w:r w:rsidRPr="00730724">
              <w:rPr>
                <w:szCs w:val="20"/>
              </w:rPr>
              <w:t>7</w:t>
            </w:r>
            <w:r w:rsidR="00334BCB" w:rsidRPr="00730724">
              <w:rPr>
                <w:szCs w:val="20"/>
              </w:rPr>
              <w:t>–</w:t>
            </w:r>
            <w:r w:rsidRPr="00730724">
              <w:rPr>
                <w:szCs w:val="20"/>
              </w:rPr>
              <w:t>10</w:t>
            </w:r>
          </w:p>
        </w:tc>
        <w:tc>
          <w:tcPr>
            <w:tcW w:w="1728" w:type="dxa"/>
          </w:tcPr>
          <w:p w14:paraId="58583BEF" w14:textId="3FCD7453" w:rsidR="004446FB" w:rsidRPr="00730724" w:rsidRDefault="004F21D5" w:rsidP="004B2C45">
            <w:pPr>
              <w:pStyle w:val="TableText"/>
              <w:ind w:right="576"/>
              <w:rPr>
                <w:szCs w:val="20"/>
              </w:rPr>
            </w:pPr>
            <w:r w:rsidRPr="00730724">
              <w:rPr>
                <w:szCs w:val="20"/>
              </w:rPr>
              <w:t>0</w:t>
            </w:r>
          </w:p>
        </w:tc>
        <w:tc>
          <w:tcPr>
            <w:tcW w:w="936" w:type="dxa"/>
          </w:tcPr>
          <w:p w14:paraId="4C0011CC" w14:textId="1011625F" w:rsidR="004446FB" w:rsidRPr="00730724" w:rsidRDefault="00A54AEF" w:rsidP="004446FB">
            <w:pPr>
              <w:pStyle w:val="TableText"/>
              <w:ind w:right="144"/>
              <w:rPr>
                <w:szCs w:val="20"/>
              </w:rPr>
            </w:pPr>
            <w:r w:rsidRPr="00730724">
              <w:rPr>
                <w:szCs w:val="20"/>
              </w:rPr>
              <w:t>2</w:t>
            </w:r>
          </w:p>
        </w:tc>
        <w:tc>
          <w:tcPr>
            <w:tcW w:w="936" w:type="dxa"/>
          </w:tcPr>
          <w:p w14:paraId="39B78E02" w14:textId="3489501A" w:rsidR="004446FB" w:rsidRPr="00730724" w:rsidRDefault="00D274D4" w:rsidP="004446FB">
            <w:pPr>
              <w:pStyle w:val="TableText"/>
              <w:ind w:right="144"/>
              <w:rPr>
                <w:szCs w:val="20"/>
              </w:rPr>
            </w:pPr>
            <w:r w:rsidRPr="00730724">
              <w:rPr>
                <w:szCs w:val="20"/>
              </w:rPr>
              <w:t>0</w:t>
            </w:r>
          </w:p>
        </w:tc>
        <w:tc>
          <w:tcPr>
            <w:tcW w:w="1008" w:type="dxa"/>
          </w:tcPr>
          <w:p w14:paraId="33921F56" w14:textId="79F00468" w:rsidR="004446FB" w:rsidRPr="00730724" w:rsidRDefault="008843C1" w:rsidP="004446FB">
            <w:pPr>
              <w:pStyle w:val="TableText"/>
              <w:ind w:right="144"/>
              <w:rPr>
                <w:szCs w:val="20"/>
              </w:rPr>
            </w:pPr>
            <w:r w:rsidRPr="00730724">
              <w:rPr>
                <w:szCs w:val="20"/>
              </w:rPr>
              <w:t>2</w:t>
            </w:r>
          </w:p>
        </w:tc>
        <w:tc>
          <w:tcPr>
            <w:tcW w:w="1008" w:type="dxa"/>
          </w:tcPr>
          <w:p w14:paraId="07C8EB08" w14:textId="087AFF75" w:rsidR="004446FB" w:rsidRPr="00730724" w:rsidRDefault="00C56340" w:rsidP="004446FB">
            <w:pPr>
              <w:pStyle w:val="TableText"/>
              <w:ind w:right="144"/>
              <w:rPr>
                <w:szCs w:val="20"/>
              </w:rPr>
            </w:pPr>
            <w:r w:rsidRPr="00730724">
              <w:rPr>
                <w:szCs w:val="20"/>
              </w:rPr>
              <w:t>0</w:t>
            </w:r>
          </w:p>
        </w:tc>
        <w:tc>
          <w:tcPr>
            <w:tcW w:w="1008" w:type="dxa"/>
            <w:shd w:val="clear" w:color="auto" w:fill="auto"/>
            <w:noWrap/>
          </w:tcPr>
          <w:p w14:paraId="41ED3BA4" w14:textId="3235A146" w:rsidR="004446FB" w:rsidRPr="00730724" w:rsidRDefault="00D93DB3" w:rsidP="004446FB">
            <w:pPr>
              <w:pStyle w:val="TableText"/>
              <w:ind w:right="144"/>
              <w:rPr>
                <w:szCs w:val="20"/>
              </w:rPr>
            </w:pPr>
            <w:r w:rsidRPr="00730724">
              <w:rPr>
                <w:szCs w:val="20"/>
              </w:rPr>
              <w:t>1</w:t>
            </w:r>
          </w:p>
        </w:tc>
        <w:tc>
          <w:tcPr>
            <w:tcW w:w="792" w:type="dxa"/>
          </w:tcPr>
          <w:p w14:paraId="4515E316" w14:textId="3DE6A46E" w:rsidR="004446FB" w:rsidRPr="00730724" w:rsidRDefault="00050C19" w:rsidP="004B2C45">
            <w:pPr>
              <w:pStyle w:val="TableText"/>
              <w:ind w:right="72"/>
              <w:rPr>
                <w:szCs w:val="20"/>
              </w:rPr>
            </w:pPr>
            <w:r w:rsidRPr="00730724">
              <w:rPr>
                <w:szCs w:val="20"/>
              </w:rPr>
              <w:t>5</w:t>
            </w:r>
          </w:p>
        </w:tc>
      </w:tr>
      <w:tr w:rsidR="004446FB" w:rsidRPr="00730724" w14:paraId="41F7F3F3" w14:textId="77777777" w:rsidTr="00334BCB">
        <w:tc>
          <w:tcPr>
            <w:tcW w:w="1872" w:type="dxa"/>
            <w:hideMark/>
          </w:tcPr>
          <w:p w14:paraId="19096C28" w14:textId="1D947B26" w:rsidR="004446FB" w:rsidRPr="00730724" w:rsidRDefault="004446FB" w:rsidP="004446FB">
            <w:pPr>
              <w:pStyle w:val="TableText"/>
              <w:jc w:val="left"/>
              <w:rPr>
                <w:szCs w:val="20"/>
              </w:rPr>
            </w:pPr>
            <w:r w:rsidRPr="00730724">
              <w:rPr>
                <w:szCs w:val="20"/>
              </w:rPr>
              <w:t>10+</w:t>
            </w:r>
          </w:p>
        </w:tc>
        <w:tc>
          <w:tcPr>
            <w:tcW w:w="1728" w:type="dxa"/>
          </w:tcPr>
          <w:p w14:paraId="35E71E36" w14:textId="6F747F26" w:rsidR="004446FB" w:rsidRPr="00730724" w:rsidRDefault="004F21D5" w:rsidP="004B2C45">
            <w:pPr>
              <w:pStyle w:val="TableText"/>
              <w:ind w:right="576"/>
              <w:rPr>
                <w:szCs w:val="20"/>
              </w:rPr>
            </w:pPr>
            <w:r w:rsidRPr="00730724">
              <w:rPr>
                <w:szCs w:val="20"/>
              </w:rPr>
              <w:t>7</w:t>
            </w:r>
          </w:p>
        </w:tc>
        <w:tc>
          <w:tcPr>
            <w:tcW w:w="936" w:type="dxa"/>
          </w:tcPr>
          <w:p w14:paraId="7E7ED9B3" w14:textId="364D2338" w:rsidR="004446FB" w:rsidRPr="00730724" w:rsidRDefault="00A54AEF" w:rsidP="004446FB">
            <w:pPr>
              <w:pStyle w:val="TableText"/>
              <w:ind w:right="144"/>
              <w:rPr>
                <w:szCs w:val="20"/>
              </w:rPr>
            </w:pPr>
            <w:r w:rsidRPr="00730724">
              <w:rPr>
                <w:szCs w:val="20"/>
              </w:rPr>
              <w:t>5</w:t>
            </w:r>
          </w:p>
        </w:tc>
        <w:tc>
          <w:tcPr>
            <w:tcW w:w="936" w:type="dxa"/>
          </w:tcPr>
          <w:p w14:paraId="6372B14B" w14:textId="5CC3A505" w:rsidR="004446FB" w:rsidRPr="00730724" w:rsidRDefault="00D274D4" w:rsidP="004446FB">
            <w:pPr>
              <w:pStyle w:val="TableText"/>
              <w:ind w:right="144"/>
              <w:rPr>
                <w:szCs w:val="20"/>
              </w:rPr>
            </w:pPr>
            <w:r w:rsidRPr="00730724">
              <w:rPr>
                <w:szCs w:val="20"/>
              </w:rPr>
              <w:t>5</w:t>
            </w:r>
          </w:p>
        </w:tc>
        <w:tc>
          <w:tcPr>
            <w:tcW w:w="1008" w:type="dxa"/>
          </w:tcPr>
          <w:p w14:paraId="198703E4" w14:textId="50D3FE1B" w:rsidR="004446FB" w:rsidRPr="00730724" w:rsidRDefault="008843C1" w:rsidP="004446FB">
            <w:pPr>
              <w:pStyle w:val="TableText"/>
              <w:ind w:right="144"/>
              <w:rPr>
                <w:szCs w:val="20"/>
              </w:rPr>
            </w:pPr>
            <w:r w:rsidRPr="00730724">
              <w:rPr>
                <w:szCs w:val="20"/>
              </w:rPr>
              <w:t>6</w:t>
            </w:r>
          </w:p>
        </w:tc>
        <w:tc>
          <w:tcPr>
            <w:tcW w:w="1008" w:type="dxa"/>
          </w:tcPr>
          <w:p w14:paraId="6BACEEA2" w14:textId="51365227" w:rsidR="004446FB" w:rsidRPr="00730724" w:rsidRDefault="00C56340" w:rsidP="004446FB">
            <w:pPr>
              <w:pStyle w:val="TableText"/>
              <w:ind w:right="144"/>
              <w:rPr>
                <w:szCs w:val="20"/>
              </w:rPr>
            </w:pPr>
            <w:r w:rsidRPr="00730724">
              <w:rPr>
                <w:szCs w:val="20"/>
              </w:rPr>
              <w:t>7</w:t>
            </w:r>
          </w:p>
        </w:tc>
        <w:tc>
          <w:tcPr>
            <w:tcW w:w="1008" w:type="dxa"/>
            <w:shd w:val="clear" w:color="auto" w:fill="auto"/>
            <w:noWrap/>
          </w:tcPr>
          <w:p w14:paraId="644BAE84" w14:textId="18FF6200" w:rsidR="004446FB" w:rsidRPr="00730724" w:rsidRDefault="00D93DB3" w:rsidP="004446FB">
            <w:pPr>
              <w:pStyle w:val="TableText"/>
              <w:ind w:right="144"/>
              <w:rPr>
                <w:szCs w:val="20"/>
              </w:rPr>
            </w:pPr>
            <w:r w:rsidRPr="00730724">
              <w:rPr>
                <w:szCs w:val="20"/>
              </w:rPr>
              <w:t>9</w:t>
            </w:r>
          </w:p>
        </w:tc>
        <w:tc>
          <w:tcPr>
            <w:tcW w:w="792" w:type="dxa"/>
          </w:tcPr>
          <w:p w14:paraId="4672ECEC" w14:textId="4B3BA0E5" w:rsidR="004446FB" w:rsidRPr="00730724" w:rsidRDefault="00050C19" w:rsidP="004B2C45">
            <w:pPr>
              <w:pStyle w:val="TableText"/>
              <w:ind w:right="72"/>
              <w:rPr>
                <w:szCs w:val="20"/>
              </w:rPr>
            </w:pPr>
            <w:r w:rsidRPr="00730724">
              <w:rPr>
                <w:szCs w:val="20"/>
              </w:rPr>
              <w:t>39</w:t>
            </w:r>
          </w:p>
        </w:tc>
      </w:tr>
      <w:tr w:rsidR="004446FB" w:rsidRPr="00730724" w14:paraId="17FE6C44" w14:textId="77777777" w:rsidTr="00334BCB">
        <w:tc>
          <w:tcPr>
            <w:tcW w:w="1872" w:type="dxa"/>
            <w:hideMark/>
          </w:tcPr>
          <w:p w14:paraId="60567F6D" w14:textId="644526A3" w:rsidR="004446FB" w:rsidRPr="00730724" w:rsidRDefault="004446FB" w:rsidP="004446FB">
            <w:pPr>
              <w:pStyle w:val="TableText"/>
              <w:jc w:val="left"/>
              <w:rPr>
                <w:szCs w:val="20"/>
              </w:rPr>
            </w:pPr>
            <w:r w:rsidRPr="00730724">
              <w:rPr>
                <w:szCs w:val="20"/>
              </w:rPr>
              <w:t xml:space="preserve">Not </w:t>
            </w:r>
            <w:r w:rsidR="00334BCB" w:rsidRPr="00730724">
              <w:rPr>
                <w:szCs w:val="20"/>
              </w:rPr>
              <w:t>a</w:t>
            </w:r>
            <w:r w:rsidRPr="00730724">
              <w:rPr>
                <w:szCs w:val="20"/>
              </w:rPr>
              <w:t>pplicable</w:t>
            </w:r>
          </w:p>
        </w:tc>
        <w:tc>
          <w:tcPr>
            <w:tcW w:w="1728" w:type="dxa"/>
          </w:tcPr>
          <w:p w14:paraId="41852F84" w14:textId="7B0D23E6" w:rsidR="004446FB" w:rsidRPr="00730724" w:rsidRDefault="0093517D" w:rsidP="004B2C45">
            <w:pPr>
              <w:pStyle w:val="TableText"/>
              <w:ind w:right="576"/>
            </w:pPr>
            <w:r w:rsidRPr="00730724">
              <w:t>0</w:t>
            </w:r>
          </w:p>
        </w:tc>
        <w:tc>
          <w:tcPr>
            <w:tcW w:w="936" w:type="dxa"/>
          </w:tcPr>
          <w:p w14:paraId="2D7CA74E" w14:textId="423B16BE" w:rsidR="004446FB" w:rsidRPr="00730724" w:rsidRDefault="00A54AEF" w:rsidP="004446FB">
            <w:pPr>
              <w:pStyle w:val="TableText"/>
              <w:ind w:right="144"/>
            </w:pPr>
            <w:r w:rsidRPr="00730724">
              <w:t>0</w:t>
            </w:r>
          </w:p>
        </w:tc>
        <w:tc>
          <w:tcPr>
            <w:tcW w:w="936" w:type="dxa"/>
          </w:tcPr>
          <w:p w14:paraId="222B38B3" w14:textId="6A2609EB" w:rsidR="004446FB" w:rsidRPr="00730724" w:rsidRDefault="00D274D4" w:rsidP="004446FB">
            <w:pPr>
              <w:pStyle w:val="TableText"/>
              <w:ind w:right="144"/>
            </w:pPr>
            <w:r w:rsidRPr="00730724">
              <w:t>0</w:t>
            </w:r>
          </w:p>
        </w:tc>
        <w:tc>
          <w:tcPr>
            <w:tcW w:w="1008" w:type="dxa"/>
          </w:tcPr>
          <w:p w14:paraId="716363BE" w14:textId="31B4C7F6" w:rsidR="004446FB" w:rsidRPr="00730724" w:rsidRDefault="008843C1" w:rsidP="004446FB">
            <w:pPr>
              <w:pStyle w:val="TableText"/>
              <w:ind w:right="144"/>
              <w:rPr>
                <w:szCs w:val="20"/>
              </w:rPr>
            </w:pPr>
            <w:r w:rsidRPr="00730724">
              <w:rPr>
                <w:szCs w:val="20"/>
              </w:rPr>
              <w:t>1</w:t>
            </w:r>
          </w:p>
        </w:tc>
        <w:tc>
          <w:tcPr>
            <w:tcW w:w="1008" w:type="dxa"/>
          </w:tcPr>
          <w:p w14:paraId="0CF6667D" w14:textId="091A6389" w:rsidR="004446FB" w:rsidRPr="00730724" w:rsidRDefault="00C56340" w:rsidP="004446FB">
            <w:pPr>
              <w:pStyle w:val="TableText"/>
              <w:ind w:right="144"/>
              <w:rPr>
                <w:szCs w:val="20"/>
              </w:rPr>
            </w:pPr>
            <w:r w:rsidRPr="00730724">
              <w:rPr>
                <w:szCs w:val="20"/>
              </w:rPr>
              <w:t>1</w:t>
            </w:r>
          </w:p>
        </w:tc>
        <w:tc>
          <w:tcPr>
            <w:tcW w:w="1008" w:type="dxa"/>
            <w:shd w:val="clear" w:color="auto" w:fill="auto"/>
            <w:noWrap/>
          </w:tcPr>
          <w:p w14:paraId="63C683A1" w14:textId="01658EF3" w:rsidR="004446FB" w:rsidRPr="00730724" w:rsidRDefault="00D93DB3" w:rsidP="004446FB">
            <w:pPr>
              <w:pStyle w:val="TableText"/>
              <w:ind w:right="144"/>
              <w:rPr>
                <w:szCs w:val="20"/>
              </w:rPr>
            </w:pPr>
            <w:r w:rsidRPr="00730724">
              <w:rPr>
                <w:szCs w:val="20"/>
              </w:rPr>
              <w:t>1</w:t>
            </w:r>
          </w:p>
        </w:tc>
        <w:tc>
          <w:tcPr>
            <w:tcW w:w="792" w:type="dxa"/>
          </w:tcPr>
          <w:p w14:paraId="51B4967F" w14:textId="43448F38" w:rsidR="004446FB" w:rsidRPr="00730724" w:rsidRDefault="00050C19" w:rsidP="004B2C45">
            <w:pPr>
              <w:pStyle w:val="TableText"/>
              <w:ind w:right="72"/>
              <w:rPr>
                <w:szCs w:val="20"/>
              </w:rPr>
            </w:pPr>
            <w:r w:rsidRPr="00730724">
              <w:rPr>
                <w:szCs w:val="20"/>
              </w:rPr>
              <w:t>3</w:t>
            </w:r>
          </w:p>
        </w:tc>
      </w:tr>
    </w:tbl>
    <w:p w14:paraId="5CBD6457" w14:textId="1A73D6D7" w:rsidR="00F41341" w:rsidRPr="00730724" w:rsidRDefault="00DB5BF5" w:rsidP="00065994">
      <w:pPr>
        <w:pStyle w:val="Normal18pt"/>
        <w:keepNext/>
        <w:keepLines/>
        <w:pageBreakBefore/>
      </w:pPr>
      <w:r w:rsidRPr="00730724">
        <w:rPr>
          <w:rStyle w:val="Cross-Reference"/>
        </w:rPr>
        <w:lastRenderedPageBreak/>
        <w:fldChar w:fldCharType="begin"/>
      </w:r>
      <w:r w:rsidRPr="00730724">
        <w:rPr>
          <w:rStyle w:val="Cross-Reference"/>
        </w:rPr>
        <w:instrText xml:space="preserve"> REF _Ref19549095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7</w:t>
      </w:r>
      <w:r w:rsidRPr="00730724">
        <w:rPr>
          <w:rStyle w:val="Cross-Reference"/>
        </w:rPr>
        <w:fldChar w:fldCharType="end"/>
      </w:r>
      <w:r w:rsidRPr="00730724">
        <w:t xml:space="preserve"> </w:t>
      </w:r>
      <w:r w:rsidR="00065994" w:rsidRPr="00730724">
        <w:t>presents the grade</w:t>
      </w:r>
      <w:r w:rsidR="00686635" w:rsidRPr="00730724">
        <w:t xml:space="preserve"> level</w:t>
      </w:r>
      <w:r w:rsidR="004D7A27" w:rsidRPr="00730724">
        <w:t>(</w:t>
      </w:r>
      <w:r w:rsidR="00686635" w:rsidRPr="00730724">
        <w:t>s</w:t>
      </w:r>
      <w:r w:rsidR="004D7A27" w:rsidRPr="00730724">
        <w:t>)</w:t>
      </w:r>
      <w:r w:rsidR="00065994" w:rsidRPr="00730724">
        <w:t xml:space="preserve"> educators </w:t>
      </w:r>
      <w:r w:rsidR="00791FB0" w:rsidRPr="00730724">
        <w:t xml:space="preserve">were </w:t>
      </w:r>
      <w:r w:rsidR="00065994" w:rsidRPr="00730724">
        <w:t>currently teach</w:t>
      </w:r>
      <w:r w:rsidR="00791FB0" w:rsidRPr="00730724">
        <w:t>ing</w:t>
      </w:r>
      <w:r w:rsidR="00065994" w:rsidRPr="00730724">
        <w:t>; multiple responses were permitted. The responses show</w:t>
      </w:r>
      <w:r w:rsidRPr="00730724">
        <w:t xml:space="preserve"> that </w:t>
      </w:r>
      <w:r w:rsidR="004A7E08" w:rsidRPr="00730724">
        <w:t xml:space="preserve">all </w:t>
      </w:r>
      <w:r w:rsidRPr="00730724">
        <w:t xml:space="preserve">panels included </w:t>
      </w:r>
      <w:r w:rsidR="00286906" w:rsidRPr="00730724">
        <w:t xml:space="preserve">a majority of </w:t>
      </w:r>
      <w:r w:rsidRPr="00730724">
        <w:t>educators who were currently teaching the grade</w:t>
      </w:r>
      <w:r w:rsidR="00791FB0" w:rsidRPr="00730724">
        <w:t xml:space="preserve"> level</w:t>
      </w:r>
      <w:r w:rsidR="00DB367A" w:rsidRPr="00730724">
        <w:t>(s),</w:t>
      </w:r>
      <w:r w:rsidRPr="00730724">
        <w:t xml:space="preserve"> </w:t>
      </w:r>
      <w:r w:rsidR="00A546CC" w:rsidRPr="00730724">
        <w:t xml:space="preserve">or </w:t>
      </w:r>
      <w:r w:rsidR="00FA6DC8" w:rsidRPr="00730724">
        <w:t xml:space="preserve">the </w:t>
      </w:r>
      <w:r w:rsidR="00A546CC" w:rsidRPr="00730724">
        <w:t>adjacent grade</w:t>
      </w:r>
      <w:r w:rsidR="00791FB0" w:rsidRPr="00730724">
        <w:t xml:space="preserve"> level</w:t>
      </w:r>
      <w:r w:rsidR="00DB367A" w:rsidRPr="00730724">
        <w:t>(</w:t>
      </w:r>
      <w:r w:rsidR="00B9124B" w:rsidRPr="00730724">
        <w:t>s</w:t>
      </w:r>
      <w:r w:rsidR="00A546CC" w:rsidRPr="00730724">
        <w:t>)</w:t>
      </w:r>
      <w:r w:rsidR="00DB367A" w:rsidRPr="00730724">
        <w:t>,</w:t>
      </w:r>
      <w:r w:rsidR="00A546CC" w:rsidRPr="00730724">
        <w:t xml:space="preserve"> correspond</w:t>
      </w:r>
      <w:r w:rsidR="00EC0ECB" w:rsidRPr="00730724">
        <w:t xml:space="preserve">ing </w:t>
      </w:r>
      <w:r w:rsidR="00A546CC" w:rsidRPr="00730724">
        <w:t xml:space="preserve">to </w:t>
      </w:r>
      <w:r w:rsidRPr="00730724">
        <w:t xml:space="preserve">the </w:t>
      </w:r>
      <w:r w:rsidR="004A2C8D" w:rsidRPr="00730724">
        <w:t>Alternate ELPAC</w:t>
      </w:r>
      <w:r w:rsidR="00A546CC" w:rsidRPr="00730724">
        <w:t xml:space="preserve"> </w:t>
      </w:r>
      <w:r w:rsidRPr="00730724">
        <w:t>panel</w:t>
      </w:r>
      <w:r w:rsidR="00A546CC" w:rsidRPr="00730724">
        <w:t xml:space="preserve"> to which they were</w:t>
      </w:r>
      <w:r w:rsidRPr="00730724">
        <w:t xml:space="preserve"> assigned</w:t>
      </w:r>
      <w:r w:rsidR="0091199C" w:rsidRPr="00730724">
        <w:t>.</w:t>
      </w:r>
    </w:p>
    <w:p w14:paraId="68BF5770" w14:textId="0C482C2B" w:rsidR="008261CE" w:rsidRPr="00730724" w:rsidRDefault="008261CE" w:rsidP="00004611">
      <w:pPr>
        <w:pStyle w:val="Caption"/>
      </w:pPr>
      <w:bookmarkStart w:id="61" w:name="_Ref19549095"/>
      <w:bookmarkStart w:id="62" w:name="_Toc20842426"/>
      <w:bookmarkStart w:id="63" w:name="_Toc109039497"/>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7</w:t>
      </w:r>
      <w:r w:rsidRPr="00730724">
        <w:rPr>
          <w:color w:val="2B579A"/>
          <w:shd w:val="clear" w:color="auto" w:fill="E6E6E6"/>
        </w:rPr>
        <w:fldChar w:fldCharType="end"/>
      </w:r>
      <w:bookmarkEnd w:id="61"/>
      <w:r w:rsidRPr="00730724">
        <w:t>.  Panelist Grade</w:t>
      </w:r>
      <w:r w:rsidR="004D7A27" w:rsidRPr="00730724">
        <w:t xml:space="preserve"> Level</w:t>
      </w:r>
      <w:r w:rsidRPr="00730724">
        <w:t xml:space="preserve">(s) Currently </w:t>
      </w:r>
      <w:bookmarkEnd w:id="62"/>
      <w:r w:rsidR="004D7A27" w:rsidRPr="00730724">
        <w:t>Teaching</w:t>
      </w:r>
      <w:bookmarkEnd w:id="63"/>
    </w:p>
    <w:tbl>
      <w:tblPr>
        <w:tblStyle w:val="TRtable"/>
        <w:tblW w:w="0" w:type="auto"/>
        <w:tblLayout w:type="fixed"/>
        <w:tblLook w:val="04A0" w:firstRow="1" w:lastRow="0" w:firstColumn="1" w:lastColumn="0" w:noHBand="0" w:noVBand="1"/>
        <w:tblDescription w:val="Panelist Grade Level(s) Currently Teaching"/>
      </w:tblPr>
      <w:tblGrid>
        <w:gridCol w:w="1728"/>
        <w:gridCol w:w="1728"/>
        <w:gridCol w:w="936"/>
        <w:gridCol w:w="936"/>
        <w:gridCol w:w="1008"/>
        <w:gridCol w:w="1008"/>
        <w:gridCol w:w="1008"/>
        <w:gridCol w:w="792"/>
      </w:tblGrid>
      <w:tr w:rsidR="004B2C45" w:rsidRPr="00730724" w14:paraId="35629468" w14:textId="77777777" w:rsidTr="00686635">
        <w:trPr>
          <w:cnfStyle w:val="100000000000" w:firstRow="1" w:lastRow="0" w:firstColumn="0" w:lastColumn="0" w:oddVBand="0" w:evenVBand="0" w:oddHBand="0" w:evenHBand="0" w:firstRowFirstColumn="0" w:firstRowLastColumn="0" w:lastRowFirstColumn="0" w:lastRowLastColumn="0"/>
        </w:trPr>
        <w:tc>
          <w:tcPr>
            <w:tcW w:w="1728" w:type="dxa"/>
            <w:vAlign w:val="bottom"/>
          </w:tcPr>
          <w:p w14:paraId="0F8A4ADE" w14:textId="2050C568" w:rsidR="004B2C45" w:rsidRPr="00730724" w:rsidRDefault="004B2C45" w:rsidP="004B2C45">
            <w:pPr>
              <w:pStyle w:val="TableHead"/>
              <w:rPr>
                <w:noProof w:val="0"/>
              </w:rPr>
            </w:pPr>
            <w:r w:rsidRPr="00730724">
              <w:rPr>
                <w:noProof w:val="0"/>
              </w:rPr>
              <w:t xml:space="preserve">Grade Level </w:t>
            </w:r>
            <w:r w:rsidR="004D7A27" w:rsidRPr="00730724">
              <w:rPr>
                <w:noProof w:val="0"/>
              </w:rPr>
              <w:t xml:space="preserve">Currently </w:t>
            </w:r>
            <w:r w:rsidR="00686635" w:rsidRPr="00730724">
              <w:rPr>
                <w:noProof w:val="0"/>
              </w:rPr>
              <w:t>T</w:t>
            </w:r>
            <w:r w:rsidR="004D7A27" w:rsidRPr="00730724">
              <w:rPr>
                <w:noProof w:val="0"/>
              </w:rPr>
              <w:t>eaching</w:t>
            </w:r>
          </w:p>
        </w:tc>
        <w:tc>
          <w:tcPr>
            <w:tcW w:w="1728" w:type="dxa"/>
            <w:vAlign w:val="bottom"/>
          </w:tcPr>
          <w:p w14:paraId="799D0521" w14:textId="0F06D298" w:rsidR="004B2C45" w:rsidRPr="00730724" w:rsidRDefault="004B2C45" w:rsidP="004B2C45">
            <w:pPr>
              <w:pStyle w:val="TableHead"/>
              <w:rPr>
                <w:noProof w:val="0"/>
              </w:rPr>
            </w:pPr>
            <w:r w:rsidRPr="00730724">
              <w:rPr>
                <w:noProof w:val="0"/>
              </w:rPr>
              <w:t>Kindergarten</w:t>
            </w:r>
          </w:p>
        </w:tc>
        <w:tc>
          <w:tcPr>
            <w:tcW w:w="936" w:type="dxa"/>
            <w:vAlign w:val="bottom"/>
          </w:tcPr>
          <w:p w14:paraId="17DAAE10" w14:textId="13C9DACD" w:rsidR="004B2C45" w:rsidRPr="00730724" w:rsidRDefault="004B2C45" w:rsidP="004B2C45">
            <w:pPr>
              <w:pStyle w:val="TableHead"/>
              <w:rPr>
                <w:noProof w:val="0"/>
              </w:rPr>
            </w:pPr>
            <w:r w:rsidRPr="00730724">
              <w:rPr>
                <w:noProof w:val="0"/>
              </w:rPr>
              <w:t>Grade 1</w:t>
            </w:r>
          </w:p>
        </w:tc>
        <w:tc>
          <w:tcPr>
            <w:tcW w:w="936" w:type="dxa"/>
            <w:vAlign w:val="bottom"/>
          </w:tcPr>
          <w:p w14:paraId="3B546505" w14:textId="41DBAC2F" w:rsidR="004B2C45" w:rsidRPr="00730724" w:rsidRDefault="004B2C45" w:rsidP="004B2C45">
            <w:pPr>
              <w:pStyle w:val="TableHead"/>
              <w:rPr>
                <w:noProof w:val="0"/>
              </w:rPr>
            </w:pPr>
            <w:r w:rsidRPr="00730724">
              <w:rPr>
                <w:noProof w:val="0"/>
              </w:rPr>
              <w:t>Grade 2</w:t>
            </w:r>
          </w:p>
        </w:tc>
        <w:tc>
          <w:tcPr>
            <w:tcW w:w="1008" w:type="dxa"/>
            <w:vAlign w:val="bottom"/>
          </w:tcPr>
          <w:p w14:paraId="4766DEB2" w14:textId="5D8B098E" w:rsidR="004B2C45" w:rsidRPr="00730724" w:rsidRDefault="004B2C45" w:rsidP="004B2C45">
            <w:pPr>
              <w:pStyle w:val="TableHead"/>
              <w:rPr>
                <w:noProof w:val="0"/>
              </w:rPr>
            </w:pPr>
            <w:r w:rsidRPr="00730724">
              <w:rPr>
                <w:noProof w:val="0"/>
              </w:rPr>
              <w:t>Grade Span 3–‍5</w:t>
            </w:r>
          </w:p>
        </w:tc>
        <w:tc>
          <w:tcPr>
            <w:tcW w:w="1008" w:type="dxa"/>
            <w:vAlign w:val="bottom"/>
          </w:tcPr>
          <w:p w14:paraId="507A2768" w14:textId="1D83767C" w:rsidR="004B2C45" w:rsidRPr="00730724" w:rsidRDefault="004B2C45" w:rsidP="004B2C45">
            <w:pPr>
              <w:pStyle w:val="TableHead"/>
              <w:rPr>
                <w:noProof w:val="0"/>
              </w:rPr>
            </w:pPr>
            <w:r w:rsidRPr="00730724">
              <w:rPr>
                <w:noProof w:val="0"/>
              </w:rPr>
              <w:t>Grade Span 6–‍8</w:t>
            </w:r>
          </w:p>
        </w:tc>
        <w:tc>
          <w:tcPr>
            <w:tcW w:w="1008" w:type="dxa"/>
            <w:vAlign w:val="bottom"/>
          </w:tcPr>
          <w:p w14:paraId="7946AB53" w14:textId="2D0584A5" w:rsidR="004B2C45" w:rsidRPr="00730724" w:rsidRDefault="004B2C45" w:rsidP="004B2C45">
            <w:pPr>
              <w:pStyle w:val="TableHead"/>
              <w:rPr>
                <w:noProof w:val="0"/>
              </w:rPr>
            </w:pPr>
            <w:r w:rsidRPr="00730724">
              <w:rPr>
                <w:noProof w:val="0"/>
              </w:rPr>
              <w:t>Grade Span 9–‍12</w:t>
            </w:r>
          </w:p>
        </w:tc>
        <w:tc>
          <w:tcPr>
            <w:tcW w:w="792" w:type="dxa"/>
            <w:vAlign w:val="bottom"/>
          </w:tcPr>
          <w:p w14:paraId="27279A99" w14:textId="77777777" w:rsidR="004B2C45" w:rsidRPr="00730724" w:rsidRDefault="004B2C45" w:rsidP="004B2C45">
            <w:pPr>
              <w:pStyle w:val="TableHead"/>
              <w:rPr>
                <w:noProof w:val="0"/>
              </w:rPr>
            </w:pPr>
            <w:r w:rsidRPr="00730724">
              <w:rPr>
                <w:noProof w:val="0"/>
              </w:rPr>
              <w:t>Total</w:t>
            </w:r>
          </w:p>
        </w:tc>
      </w:tr>
      <w:tr w:rsidR="002567FB" w:rsidRPr="00730724" w14:paraId="7C30177D" w14:textId="77777777" w:rsidTr="00BB3DF8">
        <w:tc>
          <w:tcPr>
            <w:tcW w:w="1728" w:type="dxa"/>
          </w:tcPr>
          <w:p w14:paraId="21E435CC" w14:textId="68F64B61" w:rsidR="002567FB" w:rsidRPr="00730724" w:rsidRDefault="00AC7BE2" w:rsidP="00BB3DF8">
            <w:pPr>
              <w:pStyle w:val="TableText"/>
              <w:jc w:val="left"/>
            </w:pPr>
            <w:r w:rsidRPr="00730724">
              <w:t>Kindergarten</w:t>
            </w:r>
          </w:p>
        </w:tc>
        <w:tc>
          <w:tcPr>
            <w:tcW w:w="1728" w:type="dxa"/>
          </w:tcPr>
          <w:p w14:paraId="7C83C91E" w14:textId="5EF97649" w:rsidR="002567FB" w:rsidRPr="00730724" w:rsidRDefault="00C362BB" w:rsidP="004B2C45">
            <w:pPr>
              <w:pStyle w:val="TableText"/>
              <w:ind w:right="576"/>
            </w:pPr>
            <w:r w:rsidRPr="00730724">
              <w:t>3</w:t>
            </w:r>
          </w:p>
        </w:tc>
        <w:tc>
          <w:tcPr>
            <w:tcW w:w="936" w:type="dxa"/>
          </w:tcPr>
          <w:p w14:paraId="66C77F74" w14:textId="3A15BBDA" w:rsidR="002567FB" w:rsidRPr="00730724" w:rsidRDefault="00900B8E" w:rsidP="004B2C45">
            <w:pPr>
              <w:pStyle w:val="TableText"/>
              <w:ind w:right="144"/>
            </w:pPr>
            <w:r w:rsidRPr="00730724">
              <w:t>2</w:t>
            </w:r>
          </w:p>
        </w:tc>
        <w:tc>
          <w:tcPr>
            <w:tcW w:w="936" w:type="dxa"/>
          </w:tcPr>
          <w:p w14:paraId="0E717337" w14:textId="4CD57A6C" w:rsidR="002567FB" w:rsidRPr="00730724" w:rsidRDefault="00D274D4" w:rsidP="004B2C45">
            <w:pPr>
              <w:pStyle w:val="TableText"/>
              <w:ind w:right="144"/>
            </w:pPr>
            <w:r w:rsidRPr="00730724">
              <w:t>2</w:t>
            </w:r>
          </w:p>
        </w:tc>
        <w:tc>
          <w:tcPr>
            <w:tcW w:w="1008" w:type="dxa"/>
          </w:tcPr>
          <w:p w14:paraId="4AF088AF" w14:textId="3D0CE781" w:rsidR="002567FB" w:rsidRPr="00730724" w:rsidRDefault="008843C1" w:rsidP="004B2C45">
            <w:pPr>
              <w:pStyle w:val="TableText"/>
              <w:ind w:right="144"/>
            </w:pPr>
            <w:r w:rsidRPr="00730724">
              <w:t>1</w:t>
            </w:r>
          </w:p>
        </w:tc>
        <w:tc>
          <w:tcPr>
            <w:tcW w:w="1008" w:type="dxa"/>
          </w:tcPr>
          <w:p w14:paraId="08B8768C" w14:textId="42920824" w:rsidR="002567FB" w:rsidRPr="00730724" w:rsidRDefault="00C56340" w:rsidP="004B2C45">
            <w:pPr>
              <w:pStyle w:val="TableText"/>
              <w:ind w:right="144"/>
            </w:pPr>
            <w:r w:rsidRPr="00730724">
              <w:t>1</w:t>
            </w:r>
          </w:p>
        </w:tc>
        <w:tc>
          <w:tcPr>
            <w:tcW w:w="1008" w:type="dxa"/>
          </w:tcPr>
          <w:p w14:paraId="27A88B96" w14:textId="4F2F42E4" w:rsidR="002567FB" w:rsidRPr="00730724" w:rsidRDefault="00D93DB3" w:rsidP="004B2C45">
            <w:pPr>
              <w:pStyle w:val="TableText"/>
              <w:ind w:right="144"/>
            </w:pPr>
            <w:r w:rsidRPr="00730724">
              <w:t>3</w:t>
            </w:r>
          </w:p>
        </w:tc>
        <w:tc>
          <w:tcPr>
            <w:tcW w:w="792" w:type="dxa"/>
          </w:tcPr>
          <w:p w14:paraId="07FFD236" w14:textId="1C169D3C" w:rsidR="002567FB" w:rsidRPr="00730724" w:rsidRDefault="00760902" w:rsidP="004B2C45">
            <w:pPr>
              <w:pStyle w:val="TableText"/>
              <w:ind w:right="72"/>
            </w:pPr>
            <w:r w:rsidRPr="00730724">
              <w:t>12</w:t>
            </w:r>
          </w:p>
        </w:tc>
      </w:tr>
      <w:tr w:rsidR="00AC7BE2" w:rsidRPr="00730724" w14:paraId="3A6A69BB" w14:textId="77777777" w:rsidTr="00BB3DF8">
        <w:tc>
          <w:tcPr>
            <w:tcW w:w="1728" w:type="dxa"/>
          </w:tcPr>
          <w:p w14:paraId="53338278" w14:textId="0EE94E03" w:rsidR="00AC7BE2" w:rsidRPr="00730724" w:rsidRDefault="00AC7BE2" w:rsidP="00BB3DF8">
            <w:pPr>
              <w:pStyle w:val="TableText"/>
              <w:jc w:val="left"/>
            </w:pPr>
            <w:r w:rsidRPr="00730724">
              <w:t>Grade 1</w:t>
            </w:r>
          </w:p>
        </w:tc>
        <w:tc>
          <w:tcPr>
            <w:tcW w:w="1728" w:type="dxa"/>
          </w:tcPr>
          <w:p w14:paraId="7A211BCB" w14:textId="6F2D2C70" w:rsidR="00AC7BE2" w:rsidRPr="00730724" w:rsidRDefault="00C362BB" w:rsidP="004B2C45">
            <w:pPr>
              <w:pStyle w:val="TableText"/>
              <w:ind w:right="576"/>
            </w:pPr>
            <w:r w:rsidRPr="00730724">
              <w:t>1</w:t>
            </w:r>
          </w:p>
        </w:tc>
        <w:tc>
          <w:tcPr>
            <w:tcW w:w="936" w:type="dxa"/>
          </w:tcPr>
          <w:p w14:paraId="633431A8" w14:textId="1AA9B9EA" w:rsidR="00AC7BE2" w:rsidRPr="00730724" w:rsidRDefault="00900B8E" w:rsidP="004B2C45">
            <w:pPr>
              <w:pStyle w:val="TableText"/>
              <w:ind w:right="144"/>
            </w:pPr>
            <w:r w:rsidRPr="00730724">
              <w:t>2</w:t>
            </w:r>
          </w:p>
        </w:tc>
        <w:tc>
          <w:tcPr>
            <w:tcW w:w="936" w:type="dxa"/>
          </w:tcPr>
          <w:p w14:paraId="6461DE0F" w14:textId="460AFCF3" w:rsidR="00AC7BE2" w:rsidRPr="00730724" w:rsidRDefault="00D274D4" w:rsidP="004B2C45">
            <w:pPr>
              <w:pStyle w:val="TableText"/>
              <w:ind w:right="144"/>
            </w:pPr>
            <w:r w:rsidRPr="00730724">
              <w:t>2</w:t>
            </w:r>
          </w:p>
        </w:tc>
        <w:tc>
          <w:tcPr>
            <w:tcW w:w="1008" w:type="dxa"/>
          </w:tcPr>
          <w:p w14:paraId="1990D219" w14:textId="497AB6A7" w:rsidR="00AC7BE2" w:rsidRPr="00730724" w:rsidRDefault="008843C1" w:rsidP="004B2C45">
            <w:pPr>
              <w:pStyle w:val="TableText"/>
              <w:ind w:right="144"/>
            </w:pPr>
            <w:r w:rsidRPr="00730724">
              <w:t>1</w:t>
            </w:r>
          </w:p>
        </w:tc>
        <w:tc>
          <w:tcPr>
            <w:tcW w:w="1008" w:type="dxa"/>
          </w:tcPr>
          <w:p w14:paraId="63D8CB18" w14:textId="59D3DBEF" w:rsidR="00AC7BE2" w:rsidRPr="00730724" w:rsidRDefault="00C56340" w:rsidP="004B2C45">
            <w:pPr>
              <w:pStyle w:val="TableText"/>
              <w:ind w:right="144"/>
            </w:pPr>
            <w:r w:rsidRPr="00730724">
              <w:t>0</w:t>
            </w:r>
          </w:p>
        </w:tc>
        <w:tc>
          <w:tcPr>
            <w:tcW w:w="1008" w:type="dxa"/>
          </w:tcPr>
          <w:p w14:paraId="0EF43289" w14:textId="17D1AC11" w:rsidR="00AC7BE2" w:rsidRPr="00730724" w:rsidRDefault="00D93DB3" w:rsidP="004B2C45">
            <w:pPr>
              <w:pStyle w:val="TableText"/>
              <w:ind w:right="144"/>
            </w:pPr>
            <w:r w:rsidRPr="00730724">
              <w:t>3</w:t>
            </w:r>
          </w:p>
        </w:tc>
        <w:tc>
          <w:tcPr>
            <w:tcW w:w="792" w:type="dxa"/>
          </w:tcPr>
          <w:p w14:paraId="49436AF1" w14:textId="0BBB9EC7" w:rsidR="00AC7BE2" w:rsidRPr="00730724" w:rsidRDefault="00760902" w:rsidP="004B2C45">
            <w:pPr>
              <w:pStyle w:val="TableText"/>
              <w:ind w:right="72"/>
            </w:pPr>
            <w:r w:rsidRPr="00730724">
              <w:t>9</w:t>
            </w:r>
          </w:p>
        </w:tc>
      </w:tr>
      <w:tr w:rsidR="00AC7BE2" w:rsidRPr="00730724" w14:paraId="1B58A113" w14:textId="77777777" w:rsidTr="00BB3DF8">
        <w:tc>
          <w:tcPr>
            <w:tcW w:w="1728" w:type="dxa"/>
          </w:tcPr>
          <w:p w14:paraId="178B87A1" w14:textId="037EF4B1" w:rsidR="00AC7BE2" w:rsidRPr="00730724" w:rsidRDefault="00AC7BE2" w:rsidP="00BB3DF8">
            <w:pPr>
              <w:pStyle w:val="TableText"/>
              <w:jc w:val="left"/>
            </w:pPr>
            <w:r w:rsidRPr="00730724">
              <w:t>Grade 2</w:t>
            </w:r>
          </w:p>
        </w:tc>
        <w:tc>
          <w:tcPr>
            <w:tcW w:w="1728" w:type="dxa"/>
          </w:tcPr>
          <w:p w14:paraId="5EDED91E" w14:textId="31808091" w:rsidR="00AC7BE2" w:rsidRPr="00730724" w:rsidRDefault="00C362BB" w:rsidP="004B2C45">
            <w:pPr>
              <w:pStyle w:val="TableText"/>
              <w:ind w:right="576"/>
            </w:pPr>
            <w:r w:rsidRPr="00730724">
              <w:t>1</w:t>
            </w:r>
          </w:p>
        </w:tc>
        <w:tc>
          <w:tcPr>
            <w:tcW w:w="936" w:type="dxa"/>
          </w:tcPr>
          <w:p w14:paraId="263C457E" w14:textId="28719F7D" w:rsidR="00AC7BE2" w:rsidRPr="00730724" w:rsidRDefault="00900B8E" w:rsidP="004B2C45">
            <w:pPr>
              <w:pStyle w:val="TableText"/>
              <w:ind w:right="144"/>
            </w:pPr>
            <w:r w:rsidRPr="00730724">
              <w:t>1</w:t>
            </w:r>
          </w:p>
        </w:tc>
        <w:tc>
          <w:tcPr>
            <w:tcW w:w="936" w:type="dxa"/>
          </w:tcPr>
          <w:p w14:paraId="7142B455" w14:textId="73D4ADE7" w:rsidR="00AC7BE2" w:rsidRPr="00730724" w:rsidRDefault="00D274D4" w:rsidP="004B2C45">
            <w:pPr>
              <w:pStyle w:val="TableText"/>
              <w:ind w:right="144"/>
            </w:pPr>
            <w:r w:rsidRPr="00730724">
              <w:t>2</w:t>
            </w:r>
          </w:p>
        </w:tc>
        <w:tc>
          <w:tcPr>
            <w:tcW w:w="1008" w:type="dxa"/>
          </w:tcPr>
          <w:p w14:paraId="270D1E9C" w14:textId="16DBC192" w:rsidR="00AC7BE2" w:rsidRPr="00730724" w:rsidRDefault="008843C1" w:rsidP="004B2C45">
            <w:pPr>
              <w:pStyle w:val="TableText"/>
              <w:ind w:right="144"/>
            </w:pPr>
            <w:r w:rsidRPr="00730724">
              <w:t>1</w:t>
            </w:r>
          </w:p>
        </w:tc>
        <w:tc>
          <w:tcPr>
            <w:tcW w:w="1008" w:type="dxa"/>
          </w:tcPr>
          <w:p w14:paraId="3D5C18B8" w14:textId="65FFCBB1" w:rsidR="00AC7BE2" w:rsidRPr="00730724" w:rsidRDefault="00C56340" w:rsidP="004B2C45">
            <w:pPr>
              <w:pStyle w:val="TableText"/>
              <w:ind w:right="144"/>
            </w:pPr>
            <w:r w:rsidRPr="00730724">
              <w:t>0</w:t>
            </w:r>
          </w:p>
        </w:tc>
        <w:tc>
          <w:tcPr>
            <w:tcW w:w="1008" w:type="dxa"/>
          </w:tcPr>
          <w:p w14:paraId="112D20B7" w14:textId="45D22930" w:rsidR="00AC7BE2" w:rsidRPr="00730724" w:rsidRDefault="00D93DB3" w:rsidP="004B2C45">
            <w:pPr>
              <w:pStyle w:val="TableText"/>
              <w:ind w:right="144"/>
            </w:pPr>
            <w:r w:rsidRPr="00730724">
              <w:t>3</w:t>
            </w:r>
          </w:p>
        </w:tc>
        <w:tc>
          <w:tcPr>
            <w:tcW w:w="792" w:type="dxa"/>
          </w:tcPr>
          <w:p w14:paraId="0B4CC61B" w14:textId="0870A2A9" w:rsidR="00AC7BE2" w:rsidRPr="00730724" w:rsidRDefault="00760902" w:rsidP="004B2C45">
            <w:pPr>
              <w:pStyle w:val="TableText"/>
              <w:ind w:right="72"/>
            </w:pPr>
            <w:r w:rsidRPr="00730724">
              <w:t>8</w:t>
            </w:r>
          </w:p>
        </w:tc>
      </w:tr>
      <w:tr w:rsidR="00AC7BE2" w:rsidRPr="00730724" w14:paraId="76F5A504" w14:textId="77777777" w:rsidTr="00BB3DF8">
        <w:tc>
          <w:tcPr>
            <w:tcW w:w="1728" w:type="dxa"/>
          </w:tcPr>
          <w:p w14:paraId="7A0CDF2D" w14:textId="6CBD8130" w:rsidR="00AC7BE2" w:rsidRPr="00730724" w:rsidRDefault="00AC7BE2" w:rsidP="00BB3DF8">
            <w:pPr>
              <w:pStyle w:val="TableText"/>
              <w:jc w:val="left"/>
            </w:pPr>
            <w:r w:rsidRPr="00730724">
              <w:t>Grade 3</w:t>
            </w:r>
          </w:p>
        </w:tc>
        <w:tc>
          <w:tcPr>
            <w:tcW w:w="1728" w:type="dxa"/>
          </w:tcPr>
          <w:p w14:paraId="5ADABC01" w14:textId="4D07B3D9" w:rsidR="00AC7BE2" w:rsidRPr="00730724" w:rsidRDefault="00C362BB" w:rsidP="004B2C45">
            <w:pPr>
              <w:pStyle w:val="TableText"/>
              <w:ind w:right="576"/>
            </w:pPr>
            <w:r w:rsidRPr="00730724">
              <w:t>1</w:t>
            </w:r>
          </w:p>
        </w:tc>
        <w:tc>
          <w:tcPr>
            <w:tcW w:w="936" w:type="dxa"/>
          </w:tcPr>
          <w:p w14:paraId="146B598B" w14:textId="3C42D99F" w:rsidR="00AC7BE2" w:rsidRPr="00730724" w:rsidRDefault="00900B8E" w:rsidP="004B2C45">
            <w:pPr>
              <w:pStyle w:val="TableText"/>
              <w:ind w:right="144"/>
            </w:pPr>
            <w:r w:rsidRPr="00730724">
              <w:t>1</w:t>
            </w:r>
          </w:p>
        </w:tc>
        <w:tc>
          <w:tcPr>
            <w:tcW w:w="936" w:type="dxa"/>
          </w:tcPr>
          <w:p w14:paraId="7556E18A" w14:textId="34953E57" w:rsidR="00AC7BE2" w:rsidRPr="00730724" w:rsidRDefault="00D274D4" w:rsidP="004B2C45">
            <w:pPr>
              <w:pStyle w:val="TableText"/>
              <w:ind w:right="144"/>
            </w:pPr>
            <w:r w:rsidRPr="00730724">
              <w:t>4</w:t>
            </w:r>
          </w:p>
        </w:tc>
        <w:tc>
          <w:tcPr>
            <w:tcW w:w="1008" w:type="dxa"/>
          </w:tcPr>
          <w:p w14:paraId="2117663E" w14:textId="0EF8995B" w:rsidR="00AC7BE2" w:rsidRPr="00730724" w:rsidRDefault="008843C1" w:rsidP="004B2C45">
            <w:pPr>
              <w:pStyle w:val="TableText"/>
              <w:ind w:right="144"/>
            </w:pPr>
            <w:r w:rsidRPr="00730724">
              <w:t>4</w:t>
            </w:r>
          </w:p>
        </w:tc>
        <w:tc>
          <w:tcPr>
            <w:tcW w:w="1008" w:type="dxa"/>
          </w:tcPr>
          <w:p w14:paraId="19BA1CC9" w14:textId="4BCE44C8" w:rsidR="00AC7BE2" w:rsidRPr="00730724" w:rsidRDefault="00C56340" w:rsidP="004B2C45">
            <w:pPr>
              <w:pStyle w:val="TableText"/>
              <w:ind w:right="144"/>
            </w:pPr>
            <w:r w:rsidRPr="00730724">
              <w:t>0</w:t>
            </w:r>
          </w:p>
        </w:tc>
        <w:tc>
          <w:tcPr>
            <w:tcW w:w="1008" w:type="dxa"/>
          </w:tcPr>
          <w:p w14:paraId="13EF10B5" w14:textId="3B50A5A3" w:rsidR="00AC7BE2" w:rsidRPr="00730724" w:rsidRDefault="00D93DB3" w:rsidP="004B2C45">
            <w:pPr>
              <w:pStyle w:val="TableText"/>
              <w:ind w:right="144"/>
            </w:pPr>
            <w:r w:rsidRPr="00730724">
              <w:t>2</w:t>
            </w:r>
          </w:p>
        </w:tc>
        <w:tc>
          <w:tcPr>
            <w:tcW w:w="792" w:type="dxa"/>
          </w:tcPr>
          <w:p w14:paraId="5560A062" w14:textId="45A15898" w:rsidR="00AC7BE2" w:rsidRPr="00730724" w:rsidRDefault="00760902" w:rsidP="004B2C45">
            <w:pPr>
              <w:pStyle w:val="TableText"/>
              <w:ind w:right="72"/>
            </w:pPr>
            <w:r w:rsidRPr="00730724">
              <w:t>12</w:t>
            </w:r>
          </w:p>
        </w:tc>
      </w:tr>
      <w:tr w:rsidR="002567FB" w:rsidRPr="00730724" w14:paraId="62FA4B45" w14:textId="77777777" w:rsidTr="00BB3DF8">
        <w:tc>
          <w:tcPr>
            <w:tcW w:w="1728" w:type="dxa"/>
          </w:tcPr>
          <w:p w14:paraId="5C020740" w14:textId="3FB498C5" w:rsidR="002567FB" w:rsidRPr="00730724" w:rsidRDefault="00AC7BE2" w:rsidP="00BB3DF8">
            <w:pPr>
              <w:pStyle w:val="TableText"/>
              <w:jc w:val="left"/>
            </w:pPr>
            <w:r w:rsidRPr="00730724">
              <w:t xml:space="preserve">Grade </w:t>
            </w:r>
            <w:r w:rsidR="002567FB" w:rsidRPr="00730724">
              <w:t>4</w:t>
            </w:r>
          </w:p>
        </w:tc>
        <w:tc>
          <w:tcPr>
            <w:tcW w:w="1728" w:type="dxa"/>
          </w:tcPr>
          <w:p w14:paraId="6A9CFC64" w14:textId="41469916" w:rsidR="002567FB" w:rsidRPr="00730724" w:rsidRDefault="00C362BB" w:rsidP="004B2C45">
            <w:pPr>
              <w:pStyle w:val="TableText"/>
              <w:ind w:right="576"/>
            </w:pPr>
            <w:r w:rsidRPr="00730724">
              <w:t>1</w:t>
            </w:r>
          </w:p>
        </w:tc>
        <w:tc>
          <w:tcPr>
            <w:tcW w:w="936" w:type="dxa"/>
          </w:tcPr>
          <w:p w14:paraId="238B87DC" w14:textId="52988AB1" w:rsidR="002567FB" w:rsidRPr="00730724" w:rsidRDefault="00900B8E" w:rsidP="004B2C45">
            <w:pPr>
              <w:pStyle w:val="TableText"/>
              <w:ind w:right="144"/>
            </w:pPr>
            <w:r w:rsidRPr="00730724">
              <w:t>2</w:t>
            </w:r>
          </w:p>
        </w:tc>
        <w:tc>
          <w:tcPr>
            <w:tcW w:w="936" w:type="dxa"/>
          </w:tcPr>
          <w:p w14:paraId="3AE7BC3E" w14:textId="45E1961C" w:rsidR="002567FB" w:rsidRPr="00730724" w:rsidRDefault="00D274D4" w:rsidP="004B2C45">
            <w:pPr>
              <w:pStyle w:val="TableText"/>
              <w:ind w:right="144"/>
            </w:pPr>
            <w:r w:rsidRPr="00730724">
              <w:t>4</w:t>
            </w:r>
          </w:p>
        </w:tc>
        <w:tc>
          <w:tcPr>
            <w:tcW w:w="1008" w:type="dxa"/>
          </w:tcPr>
          <w:p w14:paraId="54DD115E" w14:textId="4FFDE139" w:rsidR="002567FB" w:rsidRPr="00730724" w:rsidRDefault="008843C1" w:rsidP="004B2C45">
            <w:pPr>
              <w:pStyle w:val="TableText"/>
              <w:ind w:right="144"/>
            </w:pPr>
            <w:r w:rsidRPr="00730724">
              <w:t>6</w:t>
            </w:r>
          </w:p>
        </w:tc>
        <w:tc>
          <w:tcPr>
            <w:tcW w:w="1008" w:type="dxa"/>
          </w:tcPr>
          <w:p w14:paraId="3FF02B4D" w14:textId="07479FD1" w:rsidR="002567FB" w:rsidRPr="00730724" w:rsidRDefault="00C56340" w:rsidP="004B2C45">
            <w:pPr>
              <w:pStyle w:val="TableText"/>
              <w:ind w:right="144"/>
            </w:pPr>
            <w:r w:rsidRPr="00730724">
              <w:t>0</w:t>
            </w:r>
          </w:p>
        </w:tc>
        <w:tc>
          <w:tcPr>
            <w:tcW w:w="1008" w:type="dxa"/>
          </w:tcPr>
          <w:p w14:paraId="7BB9EEE1" w14:textId="03237841" w:rsidR="002567FB" w:rsidRPr="00730724" w:rsidRDefault="00D93DB3" w:rsidP="004B2C45">
            <w:pPr>
              <w:pStyle w:val="TableText"/>
              <w:ind w:right="144"/>
            </w:pPr>
            <w:r w:rsidRPr="00730724">
              <w:t>2</w:t>
            </w:r>
          </w:p>
        </w:tc>
        <w:tc>
          <w:tcPr>
            <w:tcW w:w="792" w:type="dxa"/>
          </w:tcPr>
          <w:p w14:paraId="270E19A3" w14:textId="49E86E3F" w:rsidR="002567FB" w:rsidRPr="00730724" w:rsidRDefault="00760902" w:rsidP="004B2C45">
            <w:pPr>
              <w:pStyle w:val="TableText"/>
              <w:ind w:right="72"/>
            </w:pPr>
            <w:r w:rsidRPr="00730724">
              <w:t>15</w:t>
            </w:r>
          </w:p>
        </w:tc>
      </w:tr>
      <w:tr w:rsidR="002567FB" w:rsidRPr="00730724" w14:paraId="0A2F5A05" w14:textId="77777777" w:rsidTr="00BB3DF8">
        <w:tc>
          <w:tcPr>
            <w:tcW w:w="1728" w:type="dxa"/>
          </w:tcPr>
          <w:p w14:paraId="372673BA" w14:textId="2894D4EC" w:rsidR="002567FB" w:rsidRPr="00730724" w:rsidRDefault="00AC7BE2" w:rsidP="00BB3DF8">
            <w:pPr>
              <w:pStyle w:val="TableText"/>
              <w:jc w:val="left"/>
            </w:pPr>
            <w:r w:rsidRPr="00730724">
              <w:t xml:space="preserve">Grade </w:t>
            </w:r>
            <w:r w:rsidR="002567FB" w:rsidRPr="00730724">
              <w:t>5</w:t>
            </w:r>
          </w:p>
        </w:tc>
        <w:tc>
          <w:tcPr>
            <w:tcW w:w="1728" w:type="dxa"/>
          </w:tcPr>
          <w:p w14:paraId="06A4E0C2" w14:textId="29CD6866" w:rsidR="002567FB" w:rsidRPr="00730724" w:rsidRDefault="00C362BB" w:rsidP="004B2C45">
            <w:pPr>
              <w:pStyle w:val="TableText"/>
              <w:ind w:right="576"/>
            </w:pPr>
            <w:r w:rsidRPr="00730724">
              <w:t>1</w:t>
            </w:r>
          </w:p>
        </w:tc>
        <w:tc>
          <w:tcPr>
            <w:tcW w:w="936" w:type="dxa"/>
          </w:tcPr>
          <w:p w14:paraId="7E4F1C22" w14:textId="2F20C737" w:rsidR="002567FB" w:rsidRPr="00730724" w:rsidRDefault="00900B8E" w:rsidP="004B2C45">
            <w:pPr>
              <w:pStyle w:val="TableText"/>
              <w:ind w:right="144"/>
            </w:pPr>
            <w:r w:rsidRPr="00730724">
              <w:t>1</w:t>
            </w:r>
          </w:p>
        </w:tc>
        <w:tc>
          <w:tcPr>
            <w:tcW w:w="936" w:type="dxa"/>
          </w:tcPr>
          <w:p w14:paraId="3BF74441" w14:textId="470FAA3E" w:rsidR="002567FB" w:rsidRPr="00730724" w:rsidRDefault="00D274D4" w:rsidP="004B2C45">
            <w:pPr>
              <w:pStyle w:val="TableText"/>
              <w:ind w:right="144"/>
            </w:pPr>
            <w:r w:rsidRPr="00730724">
              <w:t>4</w:t>
            </w:r>
          </w:p>
        </w:tc>
        <w:tc>
          <w:tcPr>
            <w:tcW w:w="1008" w:type="dxa"/>
          </w:tcPr>
          <w:p w14:paraId="5932825B" w14:textId="6C41BA6B" w:rsidR="002567FB" w:rsidRPr="00730724" w:rsidRDefault="008843C1" w:rsidP="004B2C45">
            <w:pPr>
              <w:pStyle w:val="TableText"/>
              <w:ind w:right="144"/>
            </w:pPr>
            <w:r w:rsidRPr="00730724">
              <w:t>5</w:t>
            </w:r>
          </w:p>
        </w:tc>
        <w:tc>
          <w:tcPr>
            <w:tcW w:w="1008" w:type="dxa"/>
          </w:tcPr>
          <w:p w14:paraId="01BFCA75" w14:textId="32B95B4C" w:rsidR="002567FB" w:rsidRPr="00730724" w:rsidRDefault="00C56340" w:rsidP="004B2C45">
            <w:pPr>
              <w:pStyle w:val="TableText"/>
              <w:ind w:right="144"/>
            </w:pPr>
            <w:r w:rsidRPr="00730724">
              <w:t>0</w:t>
            </w:r>
          </w:p>
        </w:tc>
        <w:tc>
          <w:tcPr>
            <w:tcW w:w="1008" w:type="dxa"/>
          </w:tcPr>
          <w:p w14:paraId="35C6A579" w14:textId="13032FD6" w:rsidR="002567FB" w:rsidRPr="00730724" w:rsidRDefault="00D93DB3" w:rsidP="004B2C45">
            <w:pPr>
              <w:pStyle w:val="TableText"/>
              <w:ind w:right="144"/>
            </w:pPr>
            <w:r w:rsidRPr="00730724">
              <w:t>2</w:t>
            </w:r>
          </w:p>
        </w:tc>
        <w:tc>
          <w:tcPr>
            <w:tcW w:w="792" w:type="dxa"/>
          </w:tcPr>
          <w:p w14:paraId="20C6EAED" w14:textId="15ABF0FF" w:rsidR="002567FB" w:rsidRPr="00730724" w:rsidRDefault="00760902" w:rsidP="004B2C45">
            <w:pPr>
              <w:pStyle w:val="TableText"/>
              <w:ind w:right="72"/>
            </w:pPr>
            <w:r w:rsidRPr="00730724">
              <w:t>13</w:t>
            </w:r>
          </w:p>
        </w:tc>
      </w:tr>
      <w:tr w:rsidR="002567FB" w:rsidRPr="00730724" w14:paraId="44AF1A8E" w14:textId="77777777" w:rsidTr="00BB3DF8">
        <w:tc>
          <w:tcPr>
            <w:tcW w:w="1728" w:type="dxa"/>
          </w:tcPr>
          <w:p w14:paraId="559D3613" w14:textId="30E38B9C" w:rsidR="002567FB" w:rsidRPr="00730724" w:rsidRDefault="00AC7BE2" w:rsidP="00BB3DF8">
            <w:pPr>
              <w:pStyle w:val="TableText"/>
              <w:jc w:val="left"/>
            </w:pPr>
            <w:r w:rsidRPr="00730724">
              <w:t xml:space="preserve">Grade </w:t>
            </w:r>
            <w:r w:rsidR="002567FB" w:rsidRPr="00730724">
              <w:t>6</w:t>
            </w:r>
          </w:p>
        </w:tc>
        <w:tc>
          <w:tcPr>
            <w:tcW w:w="1728" w:type="dxa"/>
          </w:tcPr>
          <w:p w14:paraId="23515B5B" w14:textId="5F9421EC" w:rsidR="002567FB" w:rsidRPr="00730724" w:rsidRDefault="00C362BB" w:rsidP="004B2C45">
            <w:pPr>
              <w:pStyle w:val="TableText"/>
              <w:ind w:right="576"/>
            </w:pPr>
            <w:r w:rsidRPr="00730724">
              <w:t>2</w:t>
            </w:r>
          </w:p>
        </w:tc>
        <w:tc>
          <w:tcPr>
            <w:tcW w:w="936" w:type="dxa"/>
          </w:tcPr>
          <w:p w14:paraId="032A8036" w14:textId="624321C6" w:rsidR="002567FB" w:rsidRPr="00730724" w:rsidRDefault="00900B8E" w:rsidP="004B2C45">
            <w:pPr>
              <w:pStyle w:val="TableText"/>
              <w:ind w:right="144"/>
            </w:pPr>
            <w:r w:rsidRPr="00730724">
              <w:t>2</w:t>
            </w:r>
          </w:p>
        </w:tc>
        <w:tc>
          <w:tcPr>
            <w:tcW w:w="936" w:type="dxa"/>
          </w:tcPr>
          <w:p w14:paraId="10855C68" w14:textId="313EE6A1" w:rsidR="002567FB" w:rsidRPr="00730724" w:rsidRDefault="00D274D4" w:rsidP="004B2C45">
            <w:pPr>
              <w:pStyle w:val="TableText"/>
              <w:ind w:right="144"/>
            </w:pPr>
            <w:r w:rsidRPr="00730724">
              <w:t>3</w:t>
            </w:r>
          </w:p>
        </w:tc>
        <w:tc>
          <w:tcPr>
            <w:tcW w:w="1008" w:type="dxa"/>
          </w:tcPr>
          <w:p w14:paraId="0B3062F4" w14:textId="0440EFC5" w:rsidR="002567FB" w:rsidRPr="00730724" w:rsidRDefault="008843C1" w:rsidP="004B2C45">
            <w:pPr>
              <w:pStyle w:val="TableText"/>
              <w:ind w:right="144"/>
            </w:pPr>
            <w:r w:rsidRPr="00730724">
              <w:t>2</w:t>
            </w:r>
          </w:p>
        </w:tc>
        <w:tc>
          <w:tcPr>
            <w:tcW w:w="1008" w:type="dxa"/>
          </w:tcPr>
          <w:p w14:paraId="5A50DB45" w14:textId="502DEF5B" w:rsidR="002567FB" w:rsidRPr="00730724" w:rsidRDefault="00C56340" w:rsidP="004B2C45">
            <w:pPr>
              <w:pStyle w:val="TableText"/>
              <w:ind w:right="144"/>
            </w:pPr>
            <w:r w:rsidRPr="00730724">
              <w:t>5</w:t>
            </w:r>
          </w:p>
        </w:tc>
        <w:tc>
          <w:tcPr>
            <w:tcW w:w="1008" w:type="dxa"/>
          </w:tcPr>
          <w:p w14:paraId="6AF8BB7B" w14:textId="2D05F297" w:rsidR="002567FB" w:rsidRPr="00730724" w:rsidRDefault="00D93DB3" w:rsidP="004B2C45">
            <w:pPr>
              <w:pStyle w:val="TableText"/>
              <w:ind w:right="144"/>
            </w:pPr>
            <w:r w:rsidRPr="00730724">
              <w:t>2</w:t>
            </w:r>
          </w:p>
        </w:tc>
        <w:tc>
          <w:tcPr>
            <w:tcW w:w="792" w:type="dxa"/>
          </w:tcPr>
          <w:p w14:paraId="633D6095" w14:textId="52596B75" w:rsidR="002567FB" w:rsidRPr="00730724" w:rsidRDefault="00760902" w:rsidP="004B2C45">
            <w:pPr>
              <w:pStyle w:val="TableText"/>
              <w:ind w:right="72"/>
            </w:pPr>
            <w:r w:rsidRPr="00730724">
              <w:t>16</w:t>
            </w:r>
          </w:p>
        </w:tc>
      </w:tr>
      <w:tr w:rsidR="002567FB" w:rsidRPr="00730724" w14:paraId="43BAFF90" w14:textId="77777777" w:rsidTr="00BB3DF8">
        <w:tc>
          <w:tcPr>
            <w:tcW w:w="1728" w:type="dxa"/>
          </w:tcPr>
          <w:p w14:paraId="0C9A9F0B" w14:textId="1F31A969" w:rsidR="002567FB" w:rsidRPr="00730724" w:rsidRDefault="00AC7BE2" w:rsidP="00BB3DF8">
            <w:pPr>
              <w:pStyle w:val="TableText"/>
              <w:jc w:val="left"/>
            </w:pPr>
            <w:r w:rsidRPr="00730724">
              <w:t xml:space="preserve">Grade </w:t>
            </w:r>
            <w:r w:rsidR="002567FB" w:rsidRPr="00730724">
              <w:t>7</w:t>
            </w:r>
          </w:p>
        </w:tc>
        <w:tc>
          <w:tcPr>
            <w:tcW w:w="1728" w:type="dxa"/>
          </w:tcPr>
          <w:p w14:paraId="26F097F7" w14:textId="77325080" w:rsidR="002567FB" w:rsidRPr="00730724" w:rsidRDefault="00C362BB" w:rsidP="004B2C45">
            <w:pPr>
              <w:pStyle w:val="TableText"/>
              <w:ind w:right="576"/>
            </w:pPr>
            <w:r w:rsidRPr="00730724">
              <w:t>1</w:t>
            </w:r>
          </w:p>
        </w:tc>
        <w:tc>
          <w:tcPr>
            <w:tcW w:w="936" w:type="dxa"/>
          </w:tcPr>
          <w:p w14:paraId="7702A7DC" w14:textId="22087876" w:rsidR="002567FB" w:rsidRPr="00730724" w:rsidRDefault="00900B8E" w:rsidP="004B2C45">
            <w:pPr>
              <w:pStyle w:val="TableText"/>
              <w:ind w:right="144"/>
            </w:pPr>
            <w:r w:rsidRPr="00730724">
              <w:t>2</w:t>
            </w:r>
          </w:p>
        </w:tc>
        <w:tc>
          <w:tcPr>
            <w:tcW w:w="936" w:type="dxa"/>
          </w:tcPr>
          <w:p w14:paraId="3BEE878D" w14:textId="4C3F948E" w:rsidR="002567FB" w:rsidRPr="00730724" w:rsidRDefault="00D274D4" w:rsidP="004B2C45">
            <w:pPr>
              <w:pStyle w:val="TableText"/>
              <w:ind w:right="144"/>
            </w:pPr>
            <w:r w:rsidRPr="00730724">
              <w:t>2</w:t>
            </w:r>
          </w:p>
        </w:tc>
        <w:tc>
          <w:tcPr>
            <w:tcW w:w="1008" w:type="dxa"/>
          </w:tcPr>
          <w:p w14:paraId="22D41A3A" w14:textId="63ED4FDD" w:rsidR="002567FB" w:rsidRPr="00730724" w:rsidRDefault="008843C1" w:rsidP="004B2C45">
            <w:pPr>
              <w:pStyle w:val="TableText"/>
              <w:ind w:right="144"/>
            </w:pPr>
            <w:r w:rsidRPr="00730724">
              <w:t>0</w:t>
            </w:r>
          </w:p>
        </w:tc>
        <w:tc>
          <w:tcPr>
            <w:tcW w:w="1008" w:type="dxa"/>
          </w:tcPr>
          <w:p w14:paraId="3DFEE382" w14:textId="43C45039" w:rsidR="002567FB" w:rsidRPr="00730724" w:rsidRDefault="00C56340" w:rsidP="004B2C45">
            <w:pPr>
              <w:pStyle w:val="TableText"/>
              <w:ind w:right="144"/>
            </w:pPr>
            <w:r w:rsidRPr="00730724">
              <w:t>5</w:t>
            </w:r>
          </w:p>
        </w:tc>
        <w:tc>
          <w:tcPr>
            <w:tcW w:w="1008" w:type="dxa"/>
          </w:tcPr>
          <w:p w14:paraId="766AD428" w14:textId="7958F92E" w:rsidR="002567FB" w:rsidRPr="00730724" w:rsidRDefault="00D93DB3" w:rsidP="004B2C45">
            <w:pPr>
              <w:pStyle w:val="TableText"/>
              <w:ind w:right="144"/>
            </w:pPr>
            <w:r w:rsidRPr="00730724">
              <w:t>2</w:t>
            </w:r>
          </w:p>
        </w:tc>
        <w:tc>
          <w:tcPr>
            <w:tcW w:w="792" w:type="dxa"/>
          </w:tcPr>
          <w:p w14:paraId="7B59EBE1" w14:textId="37824081" w:rsidR="002567FB" w:rsidRPr="00730724" w:rsidRDefault="00760902" w:rsidP="004B2C45">
            <w:pPr>
              <w:pStyle w:val="TableText"/>
              <w:ind w:right="72"/>
            </w:pPr>
            <w:r w:rsidRPr="00730724">
              <w:t>12</w:t>
            </w:r>
          </w:p>
        </w:tc>
      </w:tr>
      <w:tr w:rsidR="002567FB" w:rsidRPr="00730724" w14:paraId="10AB88A6" w14:textId="77777777" w:rsidTr="00BB3DF8">
        <w:tc>
          <w:tcPr>
            <w:tcW w:w="1728" w:type="dxa"/>
          </w:tcPr>
          <w:p w14:paraId="77EB15A5" w14:textId="6D6F594E" w:rsidR="002567FB" w:rsidRPr="00730724" w:rsidRDefault="00AC7BE2" w:rsidP="00BB3DF8">
            <w:pPr>
              <w:pStyle w:val="TableText"/>
              <w:jc w:val="left"/>
            </w:pPr>
            <w:r w:rsidRPr="00730724">
              <w:t xml:space="preserve">Grade </w:t>
            </w:r>
            <w:r w:rsidR="002567FB" w:rsidRPr="00730724">
              <w:t>8</w:t>
            </w:r>
          </w:p>
        </w:tc>
        <w:tc>
          <w:tcPr>
            <w:tcW w:w="1728" w:type="dxa"/>
          </w:tcPr>
          <w:p w14:paraId="01E0143D" w14:textId="2B86089E" w:rsidR="002567FB" w:rsidRPr="00730724" w:rsidRDefault="00C362BB" w:rsidP="004B2C45">
            <w:pPr>
              <w:pStyle w:val="TableText"/>
              <w:ind w:right="576"/>
            </w:pPr>
            <w:r w:rsidRPr="00730724">
              <w:t>0</w:t>
            </w:r>
          </w:p>
        </w:tc>
        <w:tc>
          <w:tcPr>
            <w:tcW w:w="936" w:type="dxa"/>
          </w:tcPr>
          <w:p w14:paraId="0C75236F" w14:textId="5E26914B" w:rsidR="002567FB" w:rsidRPr="00730724" w:rsidRDefault="00900B8E" w:rsidP="004B2C45">
            <w:pPr>
              <w:pStyle w:val="TableText"/>
              <w:ind w:right="144"/>
            </w:pPr>
            <w:r w:rsidRPr="00730724">
              <w:t>2</w:t>
            </w:r>
          </w:p>
        </w:tc>
        <w:tc>
          <w:tcPr>
            <w:tcW w:w="936" w:type="dxa"/>
          </w:tcPr>
          <w:p w14:paraId="04DD0071" w14:textId="652F5F99" w:rsidR="002567FB" w:rsidRPr="00730724" w:rsidRDefault="00D274D4" w:rsidP="004B2C45">
            <w:pPr>
              <w:pStyle w:val="TableText"/>
              <w:ind w:right="144"/>
            </w:pPr>
            <w:r w:rsidRPr="00730724">
              <w:t>2</w:t>
            </w:r>
          </w:p>
        </w:tc>
        <w:tc>
          <w:tcPr>
            <w:tcW w:w="1008" w:type="dxa"/>
          </w:tcPr>
          <w:p w14:paraId="10AA4F15" w14:textId="2011B72C" w:rsidR="002567FB" w:rsidRPr="00730724" w:rsidRDefault="008843C1" w:rsidP="004B2C45">
            <w:pPr>
              <w:pStyle w:val="TableText"/>
              <w:ind w:right="144"/>
            </w:pPr>
            <w:r w:rsidRPr="00730724">
              <w:t>0</w:t>
            </w:r>
          </w:p>
        </w:tc>
        <w:tc>
          <w:tcPr>
            <w:tcW w:w="1008" w:type="dxa"/>
          </w:tcPr>
          <w:p w14:paraId="70A8A115" w14:textId="72B064AA" w:rsidR="002567FB" w:rsidRPr="00730724" w:rsidRDefault="00C56340" w:rsidP="004B2C45">
            <w:pPr>
              <w:pStyle w:val="TableText"/>
              <w:ind w:right="144"/>
            </w:pPr>
            <w:r w:rsidRPr="00730724">
              <w:t>4</w:t>
            </w:r>
          </w:p>
        </w:tc>
        <w:tc>
          <w:tcPr>
            <w:tcW w:w="1008" w:type="dxa"/>
          </w:tcPr>
          <w:p w14:paraId="10389546" w14:textId="0A474750" w:rsidR="002567FB" w:rsidRPr="00730724" w:rsidRDefault="00D93DB3" w:rsidP="004B2C45">
            <w:pPr>
              <w:pStyle w:val="TableText"/>
              <w:ind w:right="144"/>
            </w:pPr>
            <w:r w:rsidRPr="00730724">
              <w:t>2</w:t>
            </w:r>
          </w:p>
        </w:tc>
        <w:tc>
          <w:tcPr>
            <w:tcW w:w="792" w:type="dxa"/>
          </w:tcPr>
          <w:p w14:paraId="65C34E9B" w14:textId="4B7AB3C3" w:rsidR="002567FB" w:rsidRPr="00730724" w:rsidRDefault="00760902" w:rsidP="004B2C45">
            <w:pPr>
              <w:pStyle w:val="TableText"/>
              <w:ind w:right="72"/>
            </w:pPr>
            <w:r w:rsidRPr="00730724">
              <w:t>10</w:t>
            </w:r>
          </w:p>
        </w:tc>
      </w:tr>
      <w:tr w:rsidR="002567FB" w:rsidRPr="00730724" w14:paraId="4F1EAF03" w14:textId="77777777" w:rsidTr="00BB3DF8">
        <w:tc>
          <w:tcPr>
            <w:tcW w:w="1728" w:type="dxa"/>
          </w:tcPr>
          <w:p w14:paraId="1CAD883B" w14:textId="22392670" w:rsidR="002567FB" w:rsidRPr="00730724" w:rsidRDefault="004D7A27" w:rsidP="00BB3DF8">
            <w:pPr>
              <w:pStyle w:val="TableText"/>
              <w:jc w:val="left"/>
            </w:pPr>
            <w:r w:rsidRPr="00730724">
              <w:t xml:space="preserve">High </w:t>
            </w:r>
            <w:r w:rsidR="001C692C" w:rsidRPr="00730724">
              <w:t>s</w:t>
            </w:r>
            <w:r w:rsidRPr="00730724">
              <w:t>chool</w:t>
            </w:r>
          </w:p>
        </w:tc>
        <w:tc>
          <w:tcPr>
            <w:tcW w:w="1728" w:type="dxa"/>
          </w:tcPr>
          <w:p w14:paraId="149075EA" w14:textId="14D036EF" w:rsidR="002567FB" w:rsidRPr="00730724" w:rsidRDefault="00C362BB" w:rsidP="004B2C45">
            <w:pPr>
              <w:pStyle w:val="TableText"/>
              <w:ind w:right="576"/>
            </w:pPr>
            <w:r w:rsidRPr="00730724">
              <w:t>0</w:t>
            </w:r>
          </w:p>
        </w:tc>
        <w:tc>
          <w:tcPr>
            <w:tcW w:w="936" w:type="dxa"/>
          </w:tcPr>
          <w:p w14:paraId="0508591E" w14:textId="5B3F4B07" w:rsidR="002567FB" w:rsidRPr="00730724" w:rsidRDefault="00900B8E" w:rsidP="004B2C45">
            <w:pPr>
              <w:pStyle w:val="TableText"/>
              <w:ind w:right="144"/>
            </w:pPr>
            <w:r w:rsidRPr="00730724">
              <w:t>3</w:t>
            </w:r>
          </w:p>
        </w:tc>
        <w:tc>
          <w:tcPr>
            <w:tcW w:w="936" w:type="dxa"/>
          </w:tcPr>
          <w:p w14:paraId="2C4F95D6" w14:textId="4E4456B1" w:rsidR="002567FB" w:rsidRPr="00730724" w:rsidRDefault="00D274D4" w:rsidP="004B2C45">
            <w:pPr>
              <w:pStyle w:val="TableText"/>
              <w:ind w:right="144"/>
            </w:pPr>
            <w:r w:rsidRPr="00730724">
              <w:t>3</w:t>
            </w:r>
          </w:p>
        </w:tc>
        <w:tc>
          <w:tcPr>
            <w:tcW w:w="1008" w:type="dxa"/>
          </w:tcPr>
          <w:p w14:paraId="484FEE0A" w14:textId="2EB44FCA" w:rsidR="002567FB" w:rsidRPr="00730724" w:rsidRDefault="008843C1" w:rsidP="004B2C45">
            <w:pPr>
              <w:pStyle w:val="TableText"/>
              <w:ind w:right="144"/>
            </w:pPr>
            <w:r w:rsidRPr="00730724">
              <w:t>2</w:t>
            </w:r>
          </w:p>
        </w:tc>
        <w:tc>
          <w:tcPr>
            <w:tcW w:w="1008" w:type="dxa"/>
          </w:tcPr>
          <w:p w14:paraId="3D6BCEB9" w14:textId="1DC7A862" w:rsidR="002567FB" w:rsidRPr="00730724" w:rsidRDefault="00C56340" w:rsidP="004B2C45">
            <w:pPr>
              <w:pStyle w:val="TableText"/>
              <w:ind w:right="144"/>
            </w:pPr>
            <w:r w:rsidRPr="00730724">
              <w:t>2</w:t>
            </w:r>
          </w:p>
        </w:tc>
        <w:tc>
          <w:tcPr>
            <w:tcW w:w="1008" w:type="dxa"/>
          </w:tcPr>
          <w:p w14:paraId="6BE667EB" w14:textId="4BF98410" w:rsidR="002567FB" w:rsidRPr="00730724" w:rsidRDefault="00D93DB3" w:rsidP="004B2C45">
            <w:pPr>
              <w:pStyle w:val="TableText"/>
              <w:ind w:right="144"/>
            </w:pPr>
            <w:r w:rsidRPr="00730724">
              <w:t>8</w:t>
            </w:r>
          </w:p>
        </w:tc>
        <w:tc>
          <w:tcPr>
            <w:tcW w:w="792" w:type="dxa"/>
          </w:tcPr>
          <w:p w14:paraId="012DA4FA" w14:textId="019DFD0E" w:rsidR="002567FB" w:rsidRPr="00730724" w:rsidRDefault="00760902" w:rsidP="004B2C45">
            <w:pPr>
              <w:pStyle w:val="TableText"/>
              <w:ind w:right="72"/>
            </w:pPr>
            <w:r w:rsidRPr="00730724">
              <w:t>18</w:t>
            </w:r>
          </w:p>
        </w:tc>
      </w:tr>
    </w:tbl>
    <w:p w14:paraId="672CD5AA" w14:textId="70D242CB" w:rsidR="000F2BFA" w:rsidRPr="00730724" w:rsidRDefault="00DB5BF5" w:rsidP="000C604F">
      <w:pPr>
        <w:pStyle w:val="Normal18pt"/>
        <w:spacing w:before="120"/>
      </w:pPr>
      <w:r w:rsidRPr="00730724">
        <w:rPr>
          <w:rStyle w:val="Cross-Reference"/>
        </w:rPr>
        <w:fldChar w:fldCharType="begin"/>
      </w:r>
      <w:r w:rsidRPr="00730724">
        <w:rPr>
          <w:rStyle w:val="Cross-Reference"/>
        </w:rPr>
        <w:instrText xml:space="preserve"> REF _Ref19549113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8</w:t>
      </w:r>
      <w:r w:rsidRPr="00730724">
        <w:rPr>
          <w:rStyle w:val="Cross-Reference"/>
        </w:rPr>
        <w:fldChar w:fldCharType="end"/>
      </w:r>
      <w:r w:rsidRPr="00730724">
        <w:t xml:space="preserve"> </w:t>
      </w:r>
      <w:r w:rsidR="00065994" w:rsidRPr="00730724">
        <w:t>presents the educators’ years of experience working with the</w:t>
      </w:r>
      <w:r w:rsidR="008447D7" w:rsidRPr="00730724">
        <w:t xml:space="preserve"> California</w:t>
      </w:r>
      <w:r w:rsidR="00065994" w:rsidRPr="00730724">
        <w:t xml:space="preserve"> </w:t>
      </w:r>
      <w:r w:rsidR="002F6AF1" w:rsidRPr="00730724">
        <w:t>2012</w:t>
      </w:r>
      <w:r w:rsidR="00065994" w:rsidRPr="00730724">
        <w:t xml:space="preserve"> </w:t>
      </w:r>
      <w:r w:rsidR="002F6AF1" w:rsidRPr="00730724">
        <w:t xml:space="preserve">ELD </w:t>
      </w:r>
      <w:r w:rsidR="008447D7" w:rsidRPr="00730724">
        <w:t>S</w:t>
      </w:r>
      <w:r w:rsidR="002F6AF1" w:rsidRPr="00730724">
        <w:t>tandards</w:t>
      </w:r>
      <w:r w:rsidR="001C692C" w:rsidRPr="00730724">
        <w:t>.</w:t>
      </w:r>
      <w:r w:rsidR="00065994" w:rsidRPr="00730724">
        <w:t xml:space="preserve"> The responses indicate </w:t>
      </w:r>
      <w:r w:rsidRPr="00730724">
        <w:t>that all panels included educators who ha</w:t>
      </w:r>
      <w:r w:rsidR="00642C82" w:rsidRPr="00730724">
        <w:t>d</w:t>
      </w:r>
      <w:r w:rsidRPr="00730724">
        <w:t xml:space="preserve"> been working with the standards for more than four years.</w:t>
      </w:r>
    </w:p>
    <w:p w14:paraId="3E0DBC51" w14:textId="62E95E56" w:rsidR="000F2BFA" w:rsidRPr="00730724" w:rsidRDefault="000F2BFA" w:rsidP="000F2BFA">
      <w:pPr>
        <w:pStyle w:val="Caption"/>
      </w:pPr>
      <w:bookmarkStart w:id="64" w:name="_Ref19549113"/>
      <w:bookmarkStart w:id="65" w:name="_Toc20842427"/>
      <w:bookmarkStart w:id="66" w:name="_Toc109039498"/>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8</w:t>
      </w:r>
      <w:r w:rsidRPr="00730724">
        <w:rPr>
          <w:color w:val="2B579A"/>
          <w:shd w:val="clear" w:color="auto" w:fill="E6E6E6"/>
        </w:rPr>
        <w:fldChar w:fldCharType="end"/>
      </w:r>
      <w:bookmarkEnd w:id="64"/>
      <w:r w:rsidRPr="00730724">
        <w:t xml:space="preserve">.  Panelist Experience Working with </w:t>
      </w:r>
      <w:r w:rsidR="000E28B5" w:rsidRPr="00730724">
        <w:t xml:space="preserve">the </w:t>
      </w:r>
      <w:r w:rsidR="008447D7" w:rsidRPr="00730724">
        <w:t xml:space="preserve">California </w:t>
      </w:r>
      <w:r w:rsidR="00996E5D" w:rsidRPr="00730724">
        <w:t>2012</w:t>
      </w:r>
      <w:r w:rsidRPr="00730724">
        <w:t xml:space="preserve"> </w:t>
      </w:r>
      <w:bookmarkEnd w:id="65"/>
      <w:r w:rsidR="008A336A" w:rsidRPr="00730724">
        <w:t>ELD Standards</w:t>
      </w:r>
      <w:bookmarkEnd w:id="66"/>
    </w:p>
    <w:tbl>
      <w:tblPr>
        <w:tblStyle w:val="TRtable"/>
        <w:tblW w:w="0" w:type="auto"/>
        <w:tblLayout w:type="fixed"/>
        <w:tblLook w:val="04A0" w:firstRow="1" w:lastRow="0" w:firstColumn="1" w:lastColumn="0" w:noHBand="0" w:noVBand="1"/>
        <w:tblDescription w:val="Panelist Experience Working with the California 2012 ELD Standards"/>
      </w:tblPr>
      <w:tblGrid>
        <w:gridCol w:w="1818"/>
        <w:gridCol w:w="1728"/>
        <w:gridCol w:w="936"/>
        <w:gridCol w:w="936"/>
        <w:gridCol w:w="1008"/>
        <w:gridCol w:w="1008"/>
        <w:gridCol w:w="1008"/>
        <w:gridCol w:w="792"/>
      </w:tblGrid>
      <w:tr w:rsidR="004B2C45" w:rsidRPr="00730724" w14:paraId="22BC4B19" w14:textId="77777777" w:rsidTr="004B2C45">
        <w:trPr>
          <w:cnfStyle w:val="100000000000" w:firstRow="1" w:lastRow="0" w:firstColumn="0" w:lastColumn="0" w:oddVBand="0" w:evenVBand="0" w:oddHBand="0" w:evenHBand="0" w:firstRowFirstColumn="0" w:firstRowLastColumn="0" w:lastRowFirstColumn="0" w:lastRowLastColumn="0"/>
          <w:tblHeader/>
        </w:trPr>
        <w:tc>
          <w:tcPr>
            <w:tcW w:w="1818" w:type="dxa"/>
            <w:vAlign w:val="bottom"/>
            <w:hideMark/>
          </w:tcPr>
          <w:p w14:paraId="2FFE35EF" w14:textId="77777777" w:rsidR="004B2C45" w:rsidRPr="00730724" w:rsidRDefault="004B2C45" w:rsidP="004B2C45">
            <w:pPr>
              <w:pStyle w:val="TableHead"/>
              <w:rPr>
                <w:noProof w:val="0"/>
              </w:rPr>
            </w:pPr>
            <w:r w:rsidRPr="00730724">
              <w:rPr>
                <w:noProof w:val="0"/>
              </w:rPr>
              <w:t>Years</w:t>
            </w:r>
          </w:p>
        </w:tc>
        <w:tc>
          <w:tcPr>
            <w:tcW w:w="1728" w:type="dxa"/>
            <w:vAlign w:val="bottom"/>
          </w:tcPr>
          <w:p w14:paraId="071F85CA" w14:textId="3538A97A" w:rsidR="004B2C45" w:rsidRPr="00730724" w:rsidRDefault="004B2C45" w:rsidP="004B2C45">
            <w:pPr>
              <w:pStyle w:val="TableHead"/>
              <w:rPr>
                <w:noProof w:val="0"/>
              </w:rPr>
            </w:pPr>
            <w:r w:rsidRPr="00730724">
              <w:rPr>
                <w:noProof w:val="0"/>
              </w:rPr>
              <w:t>Kindergarten</w:t>
            </w:r>
          </w:p>
        </w:tc>
        <w:tc>
          <w:tcPr>
            <w:tcW w:w="936" w:type="dxa"/>
            <w:vAlign w:val="bottom"/>
          </w:tcPr>
          <w:p w14:paraId="5F5C3D1F" w14:textId="59CA794C" w:rsidR="004B2C45" w:rsidRPr="00730724" w:rsidRDefault="004B2C45" w:rsidP="004B2C45">
            <w:pPr>
              <w:pStyle w:val="TableHead"/>
              <w:rPr>
                <w:noProof w:val="0"/>
              </w:rPr>
            </w:pPr>
            <w:r w:rsidRPr="00730724">
              <w:rPr>
                <w:noProof w:val="0"/>
              </w:rPr>
              <w:t>Grade 1</w:t>
            </w:r>
          </w:p>
        </w:tc>
        <w:tc>
          <w:tcPr>
            <w:tcW w:w="936" w:type="dxa"/>
            <w:vAlign w:val="bottom"/>
          </w:tcPr>
          <w:p w14:paraId="70A1A494" w14:textId="479C397E" w:rsidR="004B2C45" w:rsidRPr="00730724" w:rsidRDefault="004B2C45" w:rsidP="004B2C45">
            <w:pPr>
              <w:pStyle w:val="TableHead"/>
              <w:rPr>
                <w:noProof w:val="0"/>
              </w:rPr>
            </w:pPr>
            <w:r w:rsidRPr="00730724">
              <w:rPr>
                <w:noProof w:val="0"/>
              </w:rPr>
              <w:t>Grade 2</w:t>
            </w:r>
          </w:p>
        </w:tc>
        <w:tc>
          <w:tcPr>
            <w:tcW w:w="1008" w:type="dxa"/>
            <w:vAlign w:val="bottom"/>
          </w:tcPr>
          <w:p w14:paraId="4667E8BE" w14:textId="610B91F7" w:rsidR="004B2C45" w:rsidRPr="00730724" w:rsidRDefault="004B2C45" w:rsidP="004B2C45">
            <w:pPr>
              <w:pStyle w:val="TableHead"/>
              <w:rPr>
                <w:noProof w:val="0"/>
              </w:rPr>
            </w:pPr>
            <w:r w:rsidRPr="00730724">
              <w:rPr>
                <w:noProof w:val="0"/>
              </w:rPr>
              <w:t>Grade Span 3–‍5</w:t>
            </w:r>
          </w:p>
        </w:tc>
        <w:tc>
          <w:tcPr>
            <w:tcW w:w="1008" w:type="dxa"/>
            <w:vAlign w:val="bottom"/>
          </w:tcPr>
          <w:p w14:paraId="1B588F7A" w14:textId="783F774A" w:rsidR="004B2C45" w:rsidRPr="00730724" w:rsidRDefault="004B2C45" w:rsidP="004B2C45">
            <w:pPr>
              <w:pStyle w:val="TableHead"/>
              <w:rPr>
                <w:noProof w:val="0"/>
              </w:rPr>
            </w:pPr>
            <w:r w:rsidRPr="00730724">
              <w:rPr>
                <w:noProof w:val="0"/>
              </w:rPr>
              <w:t>Grade Span 6–‍8</w:t>
            </w:r>
          </w:p>
        </w:tc>
        <w:tc>
          <w:tcPr>
            <w:tcW w:w="1008" w:type="dxa"/>
            <w:noWrap/>
            <w:vAlign w:val="bottom"/>
            <w:hideMark/>
          </w:tcPr>
          <w:p w14:paraId="2F84F59E" w14:textId="230CA73D" w:rsidR="004B2C45" w:rsidRPr="00730724" w:rsidRDefault="004B2C45" w:rsidP="004B2C45">
            <w:pPr>
              <w:pStyle w:val="TableHead"/>
              <w:rPr>
                <w:noProof w:val="0"/>
              </w:rPr>
            </w:pPr>
            <w:r w:rsidRPr="00730724">
              <w:rPr>
                <w:noProof w:val="0"/>
              </w:rPr>
              <w:t>Grade Span 9–‍12</w:t>
            </w:r>
          </w:p>
        </w:tc>
        <w:tc>
          <w:tcPr>
            <w:tcW w:w="792" w:type="dxa"/>
            <w:noWrap/>
            <w:vAlign w:val="bottom"/>
            <w:hideMark/>
          </w:tcPr>
          <w:p w14:paraId="1ACF6E04" w14:textId="77777777" w:rsidR="004B2C45" w:rsidRPr="00730724" w:rsidRDefault="004B2C45" w:rsidP="004B2C45">
            <w:pPr>
              <w:pStyle w:val="TableHead"/>
              <w:rPr>
                <w:noProof w:val="0"/>
              </w:rPr>
            </w:pPr>
            <w:r w:rsidRPr="00730724">
              <w:rPr>
                <w:noProof w:val="0"/>
              </w:rPr>
              <w:t>Total</w:t>
            </w:r>
          </w:p>
        </w:tc>
      </w:tr>
      <w:tr w:rsidR="002567FB" w:rsidRPr="00730724" w14:paraId="5C12C252" w14:textId="77777777" w:rsidTr="004B2C45">
        <w:tc>
          <w:tcPr>
            <w:tcW w:w="1818" w:type="dxa"/>
            <w:tcBorders>
              <w:top w:val="single" w:sz="4" w:space="0" w:color="auto"/>
            </w:tcBorders>
          </w:tcPr>
          <w:p w14:paraId="2C99C80A" w14:textId="72ABB863" w:rsidR="002567FB" w:rsidRPr="00730724" w:rsidRDefault="002567FB" w:rsidP="009B5936">
            <w:pPr>
              <w:pStyle w:val="TableText"/>
              <w:jc w:val="left"/>
              <w:rPr>
                <w:szCs w:val="20"/>
              </w:rPr>
            </w:pPr>
            <w:r w:rsidRPr="00730724">
              <w:rPr>
                <w:szCs w:val="20"/>
              </w:rPr>
              <w:t xml:space="preserve">Not </w:t>
            </w:r>
            <w:r w:rsidR="00E31CA1" w:rsidRPr="00730724">
              <w:rPr>
                <w:szCs w:val="20"/>
              </w:rPr>
              <w:t>a</w:t>
            </w:r>
            <w:r w:rsidRPr="00730724">
              <w:rPr>
                <w:szCs w:val="20"/>
              </w:rPr>
              <w:t>pplicable</w:t>
            </w:r>
          </w:p>
        </w:tc>
        <w:tc>
          <w:tcPr>
            <w:tcW w:w="1728" w:type="dxa"/>
            <w:tcBorders>
              <w:top w:val="single" w:sz="4" w:space="0" w:color="auto"/>
            </w:tcBorders>
          </w:tcPr>
          <w:p w14:paraId="55EFE179" w14:textId="7C683B22" w:rsidR="002567FB" w:rsidRPr="00730724" w:rsidRDefault="00B15A21" w:rsidP="004B2C45">
            <w:pPr>
              <w:pStyle w:val="TableText"/>
              <w:ind w:right="576"/>
            </w:pPr>
            <w:r w:rsidRPr="00730724">
              <w:t>0</w:t>
            </w:r>
          </w:p>
        </w:tc>
        <w:tc>
          <w:tcPr>
            <w:tcW w:w="936" w:type="dxa"/>
            <w:tcBorders>
              <w:top w:val="single" w:sz="4" w:space="0" w:color="auto"/>
            </w:tcBorders>
          </w:tcPr>
          <w:p w14:paraId="6EA9B4BF" w14:textId="5ED2360F" w:rsidR="002567FB" w:rsidRPr="00730724" w:rsidRDefault="00EB1FFD" w:rsidP="00065994">
            <w:pPr>
              <w:pStyle w:val="TableText"/>
              <w:ind w:right="144"/>
            </w:pPr>
            <w:r w:rsidRPr="00730724">
              <w:t>0</w:t>
            </w:r>
          </w:p>
        </w:tc>
        <w:tc>
          <w:tcPr>
            <w:tcW w:w="936" w:type="dxa"/>
            <w:tcBorders>
              <w:top w:val="single" w:sz="4" w:space="0" w:color="auto"/>
            </w:tcBorders>
          </w:tcPr>
          <w:p w14:paraId="7F8802C3" w14:textId="118A8A03" w:rsidR="002567FB" w:rsidRPr="00730724" w:rsidRDefault="0036323A" w:rsidP="00065994">
            <w:pPr>
              <w:pStyle w:val="TableText"/>
              <w:ind w:right="144"/>
            </w:pPr>
            <w:r w:rsidRPr="00730724">
              <w:t>0</w:t>
            </w:r>
          </w:p>
        </w:tc>
        <w:tc>
          <w:tcPr>
            <w:tcW w:w="1008" w:type="dxa"/>
            <w:tcBorders>
              <w:top w:val="single" w:sz="4" w:space="0" w:color="auto"/>
            </w:tcBorders>
          </w:tcPr>
          <w:p w14:paraId="229BE5D3" w14:textId="738AB6B3" w:rsidR="002567FB" w:rsidRPr="00730724" w:rsidRDefault="00026BE8" w:rsidP="00065994">
            <w:pPr>
              <w:pStyle w:val="TableText"/>
              <w:ind w:right="144"/>
            </w:pPr>
            <w:r w:rsidRPr="00730724">
              <w:t>0</w:t>
            </w:r>
          </w:p>
        </w:tc>
        <w:tc>
          <w:tcPr>
            <w:tcW w:w="1008" w:type="dxa"/>
            <w:tcBorders>
              <w:top w:val="single" w:sz="4" w:space="0" w:color="auto"/>
            </w:tcBorders>
          </w:tcPr>
          <w:p w14:paraId="51CCA059" w14:textId="5554536C" w:rsidR="002567FB" w:rsidRPr="00730724" w:rsidRDefault="007A4E16" w:rsidP="00065994">
            <w:pPr>
              <w:pStyle w:val="TableText"/>
              <w:ind w:right="144"/>
            </w:pPr>
            <w:r w:rsidRPr="00730724">
              <w:t>0</w:t>
            </w:r>
          </w:p>
        </w:tc>
        <w:tc>
          <w:tcPr>
            <w:tcW w:w="1008" w:type="dxa"/>
            <w:tcBorders>
              <w:top w:val="single" w:sz="4" w:space="0" w:color="auto"/>
            </w:tcBorders>
            <w:noWrap/>
          </w:tcPr>
          <w:p w14:paraId="32306839" w14:textId="1E164A7C" w:rsidR="002567FB" w:rsidRPr="00730724" w:rsidRDefault="006F38E0" w:rsidP="00065994">
            <w:pPr>
              <w:pStyle w:val="TableText"/>
              <w:ind w:right="144"/>
            </w:pPr>
            <w:r w:rsidRPr="00730724">
              <w:t>0</w:t>
            </w:r>
          </w:p>
        </w:tc>
        <w:tc>
          <w:tcPr>
            <w:tcW w:w="792" w:type="dxa"/>
            <w:tcBorders>
              <w:top w:val="single" w:sz="4" w:space="0" w:color="auto"/>
            </w:tcBorders>
          </w:tcPr>
          <w:p w14:paraId="061B3025" w14:textId="58366787" w:rsidR="002567FB" w:rsidRPr="00730724" w:rsidRDefault="002A3927" w:rsidP="004B2C45">
            <w:pPr>
              <w:pStyle w:val="TableText"/>
              <w:ind w:right="72"/>
            </w:pPr>
            <w:r w:rsidRPr="00730724">
              <w:t>0</w:t>
            </w:r>
          </w:p>
        </w:tc>
      </w:tr>
      <w:tr w:rsidR="002567FB" w:rsidRPr="00730724" w14:paraId="01DA7534" w14:textId="77777777" w:rsidTr="004B2C45">
        <w:tc>
          <w:tcPr>
            <w:tcW w:w="1818" w:type="dxa"/>
          </w:tcPr>
          <w:p w14:paraId="56B5BD8C" w14:textId="221F2310" w:rsidR="002567FB" w:rsidRPr="00730724" w:rsidRDefault="002567FB" w:rsidP="009B5936">
            <w:pPr>
              <w:pStyle w:val="TableText"/>
              <w:jc w:val="left"/>
              <w:rPr>
                <w:szCs w:val="20"/>
              </w:rPr>
            </w:pPr>
            <w:r w:rsidRPr="00730724">
              <w:rPr>
                <w:szCs w:val="20"/>
              </w:rPr>
              <w:t>1–</w:t>
            </w:r>
            <w:r w:rsidR="00145816" w:rsidRPr="00730724">
              <w:rPr>
                <w:szCs w:val="20"/>
              </w:rPr>
              <w:t>3</w:t>
            </w:r>
          </w:p>
        </w:tc>
        <w:tc>
          <w:tcPr>
            <w:tcW w:w="1728" w:type="dxa"/>
          </w:tcPr>
          <w:p w14:paraId="038E26D0" w14:textId="16A9B7F8" w:rsidR="002567FB" w:rsidRPr="00730724" w:rsidRDefault="00B15A21" w:rsidP="004B2C45">
            <w:pPr>
              <w:pStyle w:val="TableText"/>
              <w:ind w:right="576"/>
            </w:pPr>
            <w:r w:rsidRPr="00730724">
              <w:t>0</w:t>
            </w:r>
          </w:p>
        </w:tc>
        <w:tc>
          <w:tcPr>
            <w:tcW w:w="936" w:type="dxa"/>
          </w:tcPr>
          <w:p w14:paraId="7F739C1A" w14:textId="728B06AA" w:rsidR="002567FB" w:rsidRPr="00730724" w:rsidRDefault="00EB1FFD" w:rsidP="00065994">
            <w:pPr>
              <w:pStyle w:val="TableText"/>
              <w:ind w:right="144"/>
            </w:pPr>
            <w:r w:rsidRPr="00730724">
              <w:t>0</w:t>
            </w:r>
          </w:p>
        </w:tc>
        <w:tc>
          <w:tcPr>
            <w:tcW w:w="936" w:type="dxa"/>
          </w:tcPr>
          <w:p w14:paraId="11388789" w14:textId="675BE479" w:rsidR="002567FB" w:rsidRPr="00730724" w:rsidRDefault="0036323A" w:rsidP="00065994">
            <w:pPr>
              <w:pStyle w:val="TableText"/>
              <w:ind w:right="144"/>
            </w:pPr>
            <w:r w:rsidRPr="00730724">
              <w:t>1</w:t>
            </w:r>
          </w:p>
        </w:tc>
        <w:tc>
          <w:tcPr>
            <w:tcW w:w="1008" w:type="dxa"/>
          </w:tcPr>
          <w:p w14:paraId="15358412" w14:textId="15FBBD90" w:rsidR="002567FB" w:rsidRPr="00730724" w:rsidRDefault="00026BE8" w:rsidP="00065994">
            <w:pPr>
              <w:pStyle w:val="TableText"/>
              <w:ind w:right="144"/>
            </w:pPr>
            <w:r w:rsidRPr="00730724">
              <w:t>1</w:t>
            </w:r>
          </w:p>
        </w:tc>
        <w:tc>
          <w:tcPr>
            <w:tcW w:w="1008" w:type="dxa"/>
          </w:tcPr>
          <w:p w14:paraId="411862B5" w14:textId="0FDCFED2" w:rsidR="002567FB" w:rsidRPr="00730724" w:rsidRDefault="007A4E16" w:rsidP="00065994">
            <w:pPr>
              <w:pStyle w:val="TableText"/>
              <w:ind w:right="144"/>
            </w:pPr>
            <w:r w:rsidRPr="00730724">
              <w:t>0</w:t>
            </w:r>
          </w:p>
        </w:tc>
        <w:tc>
          <w:tcPr>
            <w:tcW w:w="1008" w:type="dxa"/>
            <w:noWrap/>
          </w:tcPr>
          <w:p w14:paraId="5F8F8E1F" w14:textId="69D23AB5" w:rsidR="002567FB" w:rsidRPr="00730724" w:rsidRDefault="006F38E0" w:rsidP="00065994">
            <w:pPr>
              <w:pStyle w:val="TableText"/>
              <w:ind w:right="144"/>
            </w:pPr>
            <w:r w:rsidRPr="00730724">
              <w:t>1</w:t>
            </w:r>
          </w:p>
        </w:tc>
        <w:tc>
          <w:tcPr>
            <w:tcW w:w="792" w:type="dxa"/>
          </w:tcPr>
          <w:p w14:paraId="214C2955" w14:textId="4472DC86" w:rsidR="002567FB" w:rsidRPr="00730724" w:rsidRDefault="002A3927" w:rsidP="004B2C45">
            <w:pPr>
              <w:pStyle w:val="TableText"/>
              <w:ind w:right="72"/>
            </w:pPr>
            <w:r w:rsidRPr="00730724">
              <w:t>3</w:t>
            </w:r>
          </w:p>
        </w:tc>
      </w:tr>
      <w:tr w:rsidR="002567FB" w:rsidRPr="00730724" w14:paraId="65BD7E06" w14:textId="77777777" w:rsidTr="004B2C45">
        <w:tc>
          <w:tcPr>
            <w:tcW w:w="1818" w:type="dxa"/>
          </w:tcPr>
          <w:p w14:paraId="34CEFEC5" w14:textId="1D8050E6" w:rsidR="002567FB" w:rsidRPr="00730724" w:rsidRDefault="00145816" w:rsidP="009B5936">
            <w:pPr>
              <w:pStyle w:val="TableText"/>
              <w:jc w:val="left"/>
              <w:rPr>
                <w:szCs w:val="20"/>
              </w:rPr>
            </w:pPr>
            <w:r w:rsidRPr="00730724">
              <w:rPr>
                <w:szCs w:val="20"/>
              </w:rPr>
              <w:t>4</w:t>
            </w:r>
            <w:r w:rsidR="002567FB" w:rsidRPr="00730724">
              <w:rPr>
                <w:szCs w:val="20"/>
              </w:rPr>
              <w:t>–</w:t>
            </w:r>
            <w:r w:rsidRPr="00730724">
              <w:rPr>
                <w:szCs w:val="20"/>
              </w:rPr>
              <w:t>6</w:t>
            </w:r>
          </w:p>
        </w:tc>
        <w:tc>
          <w:tcPr>
            <w:tcW w:w="1728" w:type="dxa"/>
          </w:tcPr>
          <w:p w14:paraId="0B0B6E69" w14:textId="5E1E9983" w:rsidR="002567FB" w:rsidRPr="00730724" w:rsidRDefault="00B15A21" w:rsidP="004B2C45">
            <w:pPr>
              <w:pStyle w:val="TableText"/>
              <w:ind w:right="576"/>
            </w:pPr>
            <w:r w:rsidRPr="00730724">
              <w:t>5</w:t>
            </w:r>
          </w:p>
        </w:tc>
        <w:tc>
          <w:tcPr>
            <w:tcW w:w="936" w:type="dxa"/>
          </w:tcPr>
          <w:p w14:paraId="50976B50" w14:textId="79B43EAB" w:rsidR="002567FB" w:rsidRPr="00730724" w:rsidRDefault="00EB1FFD" w:rsidP="00065994">
            <w:pPr>
              <w:pStyle w:val="TableText"/>
              <w:ind w:right="144"/>
            </w:pPr>
            <w:r w:rsidRPr="00730724">
              <w:t>1</w:t>
            </w:r>
          </w:p>
        </w:tc>
        <w:tc>
          <w:tcPr>
            <w:tcW w:w="936" w:type="dxa"/>
          </w:tcPr>
          <w:p w14:paraId="5BFCCC9A" w14:textId="5E04FB85" w:rsidR="002567FB" w:rsidRPr="00730724" w:rsidRDefault="0036323A" w:rsidP="00065994">
            <w:pPr>
              <w:pStyle w:val="TableText"/>
              <w:ind w:right="144"/>
            </w:pPr>
            <w:r w:rsidRPr="00730724">
              <w:t>0</w:t>
            </w:r>
          </w:p>
        </w:tc>
        <w:tc>
          <w:tcPr>
            <w:tcW w:w="1008" w:type="dxa"/>
          </w:tcPr>
          <w:p w14:paraId="04108BDC" w14:textId="453A33A8" w:rsidR="002567FB" w:rsidRPr="00730724" w:rsidRDefault="00026BE8" w:rsidP="00065994">
            <w:pPr>
              <w:pStyle w:val="TableText"/>
              <w:ind w:right="144"/>
            </w:pPr>
            <w:r w:rsidRPr="00730724">
              <w:t>0</w:t>
            </w:r>
          </w:p>
        </w:tc>
        <w:tc>
          <w:tcPr>
            <w:tcW w:w="1008" w:type="dxa"/>
          </w:tcPr>
          <w:p w14:paraId="09D23B8F" w14:textId="1AD21C1C" w:rsidR="002567FB" w:rsidRPr="00730724" w:rsidRDefault="007A4E16" w:rsidP="00065994">
            <w:pPr>
              <w:pStyle w:val="TableText"/>
              <w:ind w:right="144"/>
            </w:pPr>
            <w:r w:rsidRPr="00730724">
              <w:t>2</w:t>
            </w:r>
          </w:p>
        </w:tc>
        <w:tc>
          <w:tcPr>
            <w:tcW w:w="1008" w:type="dxa"/>
            <w:noWrap/>
          </w:tcPr>
          <w:p w14:paraId="61439F1C" w14:textId="3646B235" w:rsidR="002567FB" w:rsidRPr="00730724" w:rsidRDefault="006F38E0" w:rsidP="00065994">
            <w:pPr>
              <w:pStyle w:val="TableText"/>
              <w:ind w:right="144"/>
            </w:pPr>
            <w:r w:rsidRPr="00730724">
              <w:t>2</w:t>
            </w:r>
          </w:p>
        </w:tc>
        <w:tc>
          <w:tcPr>
            <w:tcW w:w="792" w:type="dxa"/>
          </w:tcPr>
          <w:p w14:paraId="7A3BDDEB" w14:textId="4C0A9CBB" w:rsidR="002567FB" w:rsidRPr="00730724" w:rsidRDefault="002A3927" w:rsidP="004B2C45">
            <w:pPr>
              <w:pStyle w:val="TableText"/>
              <w:ind w:right="72"/>
            </w:pPr>
            <w:r w:rsidRPr="00730724">
              <w:t>10</w:t>
            </w:r>
          </w:p>
        </w:tc>
      </w:tr>
      <w:tr w:rsidR="00145816" w:rsidRPr="00730724" w14:paraId="0E363268" w14:textId="77777777" w:rsidTr="004B2C45">
        <w:tc>
          <w:tcPr>
            <w:tcW w:w="1818" w:type="dxa"/>
          </w:tcPr>
          <w:p w14:paraId="74080F14" w14:textId="38079D52" w:rsidR="00145816" w:rsidRPr="00730724" w:rsidRDefault="00145816" w:rsidP="009B5936">
            <w:pPr>
              <w:pStyle w:val="TableText"/>
              <w:jc w:val="left"/>
              <w:rPr>
                <w:szCs w:val="20"/>
              </w:rPr>
            </w:pPr>
            <w:r w:rsidRPr="00730724">
              <w:rPr>
                <w:szCs w:val="20"/>
              </w:rPr>
              <w:t>7–10</w:t>
            </w:r>
          </w:p>
        </w:tc>
        <w:tc>
          <w:tcPr>
            <w:tcW w:w="1728" w:type="dxa"/>
          </w:tcPr>
          <w:p w14:paraId="74376068" w14:textId="4A94414F" w:rsidR="00145816" w:rsidRPr="00730724" w:rsidRDefault="00B15A21" w:rsidP="004B2C45">
            <w:pPr>
              <w:pStyle w:val="TableText"/>
              <w:ind w:right="576"/>
            </w:pPr>
            <w:r w:rsidRPr="00730724">
              <w:t>3</w:t>
            </w:r>
          </w:p>
        </w:tc>
        <w:tc>
          <w:tcPr>
            <w:tcW w:w="936" w:type="dxa"/>
          </w:tcPr>
          <w:p w14:paraId="0B7A7696" w14:textId="3CEB3915" w:rsidR="00145816" w:rsidRPr="00730724" w:rsidRDefault="00EB1FFD" w:rsidP="00065994">
            <w:pPr>
              <w:pStyle w:val="TableText"/>
              <w:ind w:right="144"/>
            </w:pPr>
            <w:r w:rsidRPr="00730724">
              <w:t>4</w:t>
            </w:r>
          </w:p>
        </w:tc>
        <w:tc>
          <w:tcPr>
            <w:tcW w:w="936" w:type="dxa"/>
          </w:tcPr>
          <w:p w14:paraId="74241542" w14:textId="74F19A21" w:rsidR="00145816" w:rsidRPr="00730724" w:rsidRDefault="0036323A" w:rsidP="00065994">
            <w:pPr>
              <w:pStyle w:val="TableText"/>
              <w:ind w:right="144"/>
            </w:pPr>
            <w:r w:rsidRPr="00730724">
              <w:t>2</w:t>
            </w:r>
          </w:p>
        </w:tc>
        <w:tc>
          <w:tcPr>
            <w:tcW w:w="1008" w:type="dxa"/>
          </w:tcPr>
          <w:p w14:paraId="27506ABB" w14:textId="68E1B80A" w:rsidR="00145816" w:rsidRPr="00730724" w:rsidRDefault="00026BE8" w:rsidP="00065994">
            <w:pPr>
              <w:pStyle w:val="TableText"/>
              <w:ind w:right="144"/>
            </w:pPr>
            <w:r w:rsidRPr="00730724">
              <w:t>6</w:t>
            </w:r>
          </w:p>
        </w:tc>
        <w:tc>
          <w:tcPr>
            <w:tcW w:w="1008" w:type="dxa"/>
          </w:tcPr>
          <w:p w14:paraId="531B552F" w14:textId="2776CC06" w:rsidR="00145816" w:rsidRPr="00730724" w:rsidRDefault="007A4E16" w:rsidP="00065994">
            <w:pPr>
              <w:pStyle w:val="TableText"/>
              <w:ind w:right="144"/>
            </w:pPr>
            <w:r w:rsidRPr="00730724">
              <w:t>6</w:t>
            </w:r>
          </w:p>
        </w:tc>
        <w:tc>
          <w:tcPr>
            <w:tcW w:w="1008" w:type="dxa"/>
            <w:noWrap/>
          </w:tcPr>
          <w:p w14:paraId="5A9FD054" w14:textId="722DE395" w:rsidR="00145816" w:rsidRPr="00730724" w:rsidRDefault="006F38E0" w:rsidP="00065994">
            <w:pPr>
              <w:pStyle w:val="TableText"/>
              <w:ind w:right="144"/>
            </w:pPr>
            <w:r w:rsidRPr="00730724">
              <w:t>5</w:t>
            </w:r>
          </w:p>
        </w:tc>
        <w:tc>
          <w:tcPr>
            <w:tcW w:w="792" w:type="dxa"/>
          </w:tcPr>
          <w:p w14:paraId="400801B4" w14:textId="299B578F" w:rsidR="00145816" w:rsidRPr="00730724" w:rsidRDefault="002A3927" w:rsidP="004B2C45">
            <w:pPr>
              <w:pStyle w:val="TableText"/>
              <w:ind w:right="72"/>
            </w:pPr>
            <w:r w:rsidRPr="00730724">
              <w:t>26</w:t>
            </w:r>
          </w:p>
        </w:tc>
      </w:tr>
      <w:tr w:rsidR="002567FB" w:rsidRPr="00730724" w14:paraId="73CFC441" w14:textId="77777777" w:rsidTr="004B2C45">
        <w:tc>
          <w:tcPr>
            <w:tcW w:w="1818" w:type="dxa"/>
            <w:hideMark/>
          </w:tcPr>
          <w:p w14:paraId="31989D8C" w14:textId="1AFD1583" w:rsidR="002567FB" w:rsidRPr="00730724" w:rsidRDefault="00433277" w:rsidP="009B5936">
            <w:pPr>
              <w:pStyle w:val="TableText"/>
              <w:jc w:val="left"/>
              <w:rPr>
                <w:szCs w:val="20"/>
              </w:rPr>
            </w:pPr>
            <w:r w:rsidRPr="00730724">
              <w:rPr>
                <w:szCs w:val="20"/>
              </w:rPr>
              <w:t>More than 10</w:t>
            </w:r>
          </w:p>
        </w:tc>
        <w:tc>
          <w:tcPr>
            <w:tcW w:w="1728" w:type="dxa"/>
          </w:tcPr>
          <w:p w14:paraId="1793AA19" w14:textId="0307B737" w:rsidR="002567FB" w:rsidRPr="00730724" w:rsidRDefault="00B15A21" w:rsidP="004B2C45">
            <w:pPr>
              <w:pStyle w:val="TableText"/>
              <w:ind w:right="576"/>
            </w:pPr>
            <w:r w:rsidRPr="00730724">
              <w:t>0</w:t>
            </w:r>
          </w:p>
        </w:tc>
        <w:tc>
          <w:tcPr>
            <w:tcW w:w="936" w:type="dxa"/>
          </w:tcPr>
          <w:p w14:paraId="16F13084" w14:textId="43C43680" w:rsidR="002567FB" w:rsidRPr="00730724" w:rsidRDefault="00EB1FFD" w:rsidP="00065994">
            <w:pPr>
              <w:pStyle w:val="TableText"/>
              <w:ind w:right="144"/>
            </w:pPr>
            <w:r w:rsidRPr="00730724">
              <w:t>3</w:t>
            </w:r>
          </w:p>
        </w:tc>
        <w:tc>
          <w:tcPr>
            <w:tcW w:w="936" w:type="dxa"/>
          </w:tcPr>
          <w:p w14:paraId="3DDEEA9B" w14:textId="05D3D88A" w:rsidR="002567FB" w:rsidRPr="00730724" w:rsidRDefault="0036323A" w:rsidP="00065994">
            <w:pPr>
              <w:pStyle w:val="TableText"/>
              <w:ind w:right="144"/>
            </w:pPr>
            <w:r w:rsidRPr="00730724">
              <w:t>3</w:t>
            </w:r>
          </w:p>
        </w:tc>
        <w:tc>
          <w:tcPr>
            <w:tcW w:w="1008" w:type="dxa"/>
          </w:tcPr>
          <w:p w14:paraId="46E0D6E1" w14:textId="73F3D54C" w:rsidR="002567FB" w:rsidRPr="00730724" w:rsidRDefault="00026BE8" w:rsidP="00065994">
            <w:pPr>
              <w:pStyle w:val="TableText"/>
              <w:ind w:right="144"/>
            </w:pPr>
            <w:r w:rsidRPr="00730724">
              <w:t>2</w:t>
            </w:r>
          </w:p>
        </w:tc>
        <w:tc>
          <w:tcPr>
            <w:tcW w:w="1008" w:type="dxa"/>
          </w:tcPr>
          <w:p w14:paraId="3AA05978" w14:textId="527D2E7E" w:rsidR="002567FB" w:rsidRPr="00730724" w:rsidRDefault="007A4E16" w:rsidP="00065994">
            <w:pPr>
              <w:pStyle w:val="TableText"/>
              <w:ind w:right="144"/>
            </w:pPr>
            <w:r w:rsidRPr="00730724">
              <w:t>3</w:t>
            </w:r>
          </w:p>
        </w:tc>
        <w:tc>
          <w:tcPr>
            <w:tcW w:w="1008" w:type="dxa"/>
            <w:noWrap/>
          </w:tcPr>
          <w:p w14:paraId="3495215E" w14:textId="37DDF9B4" w:rsidR="002567FB" w:rsidRPr="00730724" w:rsidRDefault="006F38E0" w:rsidP="00065994">
            <w:pPr>
              <w:pStyle w:val="TableText"/>
              <w:ind w:right="144"/>
            </w:pPr>
            <w:r w:rsidRPr="00730724">
              <w:t>3</w:t>
            </w:r>
          </w:p>
        </w:tc>
        <w:tc>
          <w:tcPr>
            <w:tcW w:w="792" w:type="dxa"/>
          </w:tcPr>
          <w:p w14:paraId="582DE5A5" w14:textId="4EAF45B7" w:rsidR="002567FB" w:rsidRPr="00730724" w:rsidRDefault="002A3927" w:rsidP="004B2C45">
            <w:pPr>
              <w:pStyle w:val="TableText"/>
              <w:ind w:right="72"/>
            </w:pPr>
            <w:r w:rsidRPr="00730724">
              <w:t>14</w:t>
            </w:r>
          </w:p>
        </w:tc>
      </w:tr>
    </w:tbl>
    <w:p w14:paraId="04A8DF3D" w14:textId="17D9F171" w:rsidR="0062791A" w:rsidRPr="00730724" w:rsidRDefault="00DB5BF5" w:rsidP="00B909C7">
      <w:pPr>
        <w:pStyle w:val="Normal18pt"/>
        <w:keepNext/>
        <w:keepLines/>
        <w:spacing w:before="120"/>
      </w:pPr>
      <w:r w:rsidRPr="00730724">
        <w:rPr>
          <w:rStyle w:val="Cross-Reference"/>
        </w:rPr>
        <w:lastRenderedPageBreak/>
        <w:fldChar w:fldCharType="begin"/>
      </w:r>
      <w:r w:rsidRPr="00730724">
        <w:rPr>
          <w:rStyle w:val="Cross-Reference"/>
        </w:rPr>
        <w:instrText xml:space="preserve"> REF _Ref19549125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27B61" w:rsidRPr="00730724">
        <w:rPr>
          <w:rStyle w:val="Cross-Reference"/>
        </w:rPr>
        <w:t>Table 9</w:t>
      </w:r>
      <w:r w:rsidRPr="00730724">
        <w:rPr>
          <w:rStyle w:val="Cross-Reference"/>
        </w:rPr>
        <w:fldChar w:fldCharType="end"/>
      </w:r>
      <w:r w:rsidRPr="00730724">
        <w:t xml:space="preserve"> </w:t>
      </w:r>
      <w:r w:rsidR="002F6AF1" w:rsidRPr="00730724">
        <w:t>presents the educators’ years of experience working with the ELD Connectors</w:t>
      </w:r>
      <w:r w:rsidR="00225F98" w:rsidRPr="00730724">
        <w:t>.</w:t>
      </w:r>
      <w:r w:rsidR="002F6AF1" w:rsidRPr="00730724">
        <w:t xml:space="preserve"> The responses indicate that all panels included educators who ha</w:t>
      </w:r>
      <w:r w:rsidR="00642C82" w:rsidRPr="00730724">
        <w:t>d</w:t>
      </w:r>
      <w:r w:rsidR="002F6AF1" w:rsidRPr="00730724">
        <w:t xml:space="preserve"> been working with the </w:t>
      </w:r>
      <w:r w:rsidR="00CF7605" w:rsidRPr="00730724">
        <w:t>connectors</w:t>
      </w:r>
      <w:r w:rsidR="002F6AF1" w:rsidRPr="00730724">
        <w:t xml:space="preserve"> for more than </w:t>
      </w:r>
      <w:r w:rsidR="00CF7605" w:rsidRPr="00730724">
        <w:t>two</w:t>
      </w:r>
      <w:r w:rsidR="002F6AF1" w:rsidRPr="00730724">
        <w:t xml:space="preserve"> years.</w:t>
      </w:r>
    </w:p>
    <w:p w14:paraId="5D88D0BE" w14:textId="20E08B03" w:rsidR="0091199C" w:rsidRPr="00730724" w:rsidRDefault="0091199C" w:rsidP="00B909C7">
      <w:pPr>
        <w:pStyle w:val="Caption"/>
        <w:keepLines/>
      </w:pPr>
      <w:bookmarkStart w:id="67" w:name="_Ref19549125"/>
      <w:bookmarkStart w:id="68" w:name="_Toc20842428"/>
      <w:bookmarkStart w:id="69" w:name="_Toc109039499"/>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9</w:t>
      </w:r>
      <w:r w:rsidRPr="00730724">
        <w:rPr>
          <w:color w:val="2B579A"/>
          <w:shd w:val="clear" w:color="auto" w:fill="E6E6E6"/>
        </w:rPr>
        <w:fldChar w:fldCharType="end"/>
      </w:r>
      <w:bookmarkEnd w:id="67"/>
      <w:r w:rsidRPr="00730724">
        <w:t xml:space="preserve">.  </w:t>
      </w:r>
      <w:r w:rsidR="00561BE9" w:rsidRPr="00730724">
        <w:t>Panelist Experience Working with the ELD Connectors</w:t>
      </w:r>
      <w:bookmarkEnd w:id="68"/>
      <w:bookmarkEnd w:id="69"/>
    </w:p>
    <w:tbl>
      <w:tblPr>
        <w:tblStyle w:val="TRtable"/>
        <w:tblW w:w="0" w:type="auto"/>
        <w:tblLayout w:type="fixed"/>
        <w:tblLook w:val="04A0" w:firstRow="1" w:lastRow="0" w:firstColumn="1" w:lastColumn="0" w:noHBand="0" w:noVBand="1"/>
        <w:tblDescription w:val="Panelist Experience Working with the ELD Connectors"/>
      </w:tblPr>
      <w:tblGrid>
        <w:gridCol w:w="1584"/>
        <w:gridCol w:w="1728"/>
        <w:gridCol w:w="936"/>
        <w:gridCol w:w="936"/>
        <w:gridCol w:w="1008"/>
        <w:gridCol w:w="1008"/>
        <w:gridCol w:w="1008"/>
        <w:gridCol w:w="792"/>
      </w:tblGrid>
      <w:tr w:rsidR="004B2C45" w:rsidRPr="00730724" w14:paraId="03D0BDC7" w14:textId="77777777" w:rsidTr="63408EB9">
        <w:trPr>
          <w:cnfStyle w:val="100000000000" w:firstRow="1" w:lastRow="0" w:firstColumn="0" w:lastColumn="0" w:oddVBand="0" w:evenVBand="0" w:oddHBand="0" w:evenHBand="0" w:firstRowFirstColumn="0" w:firstRowLastColumn="0" w:lastRowFirstColumn="0" w:lastRowLastColumn="0"/>
          <w:tblHeader/>
        </w:trPr>
        <w:tc>
          <w:tcPr>
            <w:tcW w:w="1584" w:type="dxa"/>
            <w:vAlign w:val="bottom"/>
            <w:hideMark/>
          </w:tcPr>
          <w:p w14:paraId="64BD01F5" w14:textId="24B6AF04" w:rsidR="004B2C45" w:rsidRPr="00730724" w:rsidRDefault="00D72560" w:rsidP="00B909C7">
            <w:pPr>
              <w:pStyle w:val="TableHead"/>
              <w:keepNext/>
              <w:keepLines/>
              <w:rPr>
                <w:noProof w:val="0"/>
              </w:rPr>
            </w:pPr>
            <w:r w:rsidRPr="00730724">
              <w:rPr>
                <w:noProof w:val="0"/>
              </w:rPr>
              <w:t>Years</w:t>
            </w:r>
          </w:p>
        </w:tc>
        <w:tc>
          <w:tcPr>
            <w:tcW w:w="1728" w:type="dxa"/>
            <w:vAlign w:val="bottom"/>
          </w:tcPr>
          <w:p w14:paraId="1F444861" w14:textId="4CEF4A71" w:rsidR="004B2C45" w:rsidRPr="00730724" w:rsidRDefault="004B2C45" w:rsidP="00B909C7">
            <w:pPr>
              <w:pStyle w:val="TableHead"/>
              <w:keepNext/>
              <w:keepLines/>
              <w:rPr>
                <w:noProof w:val="0"/>
              </w:rPr>
            </w:pPr>
            <w:r w:rsidRPr="00730724">
              <w:rPr>
                <w:noProof w:val="0"/>
              </w:rPr>
              <w:t>Kindergarten</w:t>
            </w:r>
          </w:p>
        </w:tc>
        <w:tc>
          <w:tcPr>
            <w:tcW w:w="936" w:type="dxa"/>
            <w:vAlign w:val="bottom"/>
          </w:tcPr>
          <w:p w14:paraId="19997281" w14:textId="1307ADBD" w:rsidR="004B2C45" w:rsidRPr="00730724" w:rsidRDefault="004B2C45" w:rsidP="00B909C7">
            <w:pPr>
              <w:pStyle w:val="TableHead"/>
              <w:keepNext/>
              <w:keepLines/>
              <w:rPr>
                <w:noProof w:val="0"/>
              </w:rPr>
            </w:pPr>
            <w:r w:rsidRPr="00730724">
              <w:rPr>
                <w:noProof w:val="0"/>
              </w:rPr>
              <w:t>Grade 1</w:t>
            </w:r>
          </w:p>
        </w:tc>
        <w:tc>
          <w:tcPr>
            <w:tcW w:w="936" w:type="dxa"/>
            <w:vAlign w:val="bottom"/>
          </w:tcPr>
          <w:p w14:paraId="2ECA7A5C" w14:textId="28A0F996" w:rsidR="004B2C45" w:rsidRPr="00730724" w:rsidRDefault="004B2C45" w:rsidP="00B909C7">
            <w:pPr>
              <w:pStyle w:val="TableHead"/>
              <w:keepNext/>
              <w:keepLines/>
              <w:rPr>
                <w:noProof w:val="0"/>
              </w:rPr>
            </w:pPr>
            <w:r w:rsidRPr="00730724">
              <w:rPr>
                <w:noProof w:val="0"/>
              </w:rPr>
              <w:t>Grade 2</w:t>
            </w:r>
          </w:p>
        </w:tc>
        <w:tc>
          <w:tcPr>
            <w:tcW w:w="1008" w:type="dxa"/>
            <w:vAlign w:val="bottom"/>
          </w:tcPr>
          <w:p w14:paraId="4200F449" w14:textId="663A099D" w:rsidR="004B2C45" w:rsidRPr="00730724" w:rsidRDefault="004B2C45" w:rsidP="00B909C7">
            <w:pPr>
              <w:pStyle w:val="TableHead"/>
              <w:keepNext/>
              <w:keepLines/>
              <w:rPr>
                <w:noProof w:val="0"/>
              </w:rPr>
            </w:pPr>
            <w:r w:rsidRPr="00730724">
              <w:rPr>
                <w:noProof w:val="0"/>
              </w:rPr>
              <w:t>Grade Span 3–‍5</w:t>
            </w:r>
          </w:p>
        </w:tc>
        <w:tc>
          <w:tcPr>
            <w:tcW w:w="1008" w:type="dxa"/>
            <w:vAlign w:val="bottom"/>
          </w:tcPr>
          <w:p w14:paraId="39A87E05" w14:textId="4C6CA052" w:rsidR="004B2C45" w:rsidRPr="00730724" w:rsidRDefault="004B2C45" w:rsidP="00B909C7">
            <w:pPr>
              <w:pStyle w:val="TableHead"/>
              <w:keepNext/>
              <w:keepLines/>
              <w:rPr>
                <w:noProof w:val="0"/>
              </w:rPr>
            </w:pPr>
            <w:r w:rsidRPr="00730724">
              <w:rPr>
                <w:noProof w:val="0"/>
              </w:rPr>
              <w:t>Grade Span 6–‍8</w:t>
            </w:r>
          </w:p>
        </w:tc>
        <w:tc>
          <w:tcPr>
            <w:tcW w:w="1008" w:type="dxa"/>
            <w:noWrap/>
            <w:vAlign w:val="bottom"/>
            <w:hideMark/>
          </w:tcPr>
          <w:p w14:paraId="0FF75611" w14:textId="5783CC7A" w:rsidR="004B2C45" w:rsidRPr="00730724" w:rsidRDefault="004B2C45" w:rsidP="00B909C7">
            <w:pPr>
              <w:pStyle w:val="TableHead"/>
              <w:keepNext/>
              <w:keepLines/>
              <w:rPr>
                <w:noProof w:val="0"/>
              </w:rPr>
            </w:pPr>
            <w:r w:rsidRPr="00730724">
              <w:rPr>
                <w:noProof w:val="0"/>
              </w:rPr>
              <w:t>Grade Span 9–‍12</w:t>
            </w:r>
          </w:p>
        </w:tc>
        <w:tc>
          <w:tcPr>
            <w:tcW w:w="792" w:type="dxa"/>
            <w:noWrap/>
            <w:vAlign w:val="bottom"/>
            <w:hideMark/>
          </w:tcPr>
          <w:p w14:paraId="1EAD9242" w14:textId="77777777" w:rsidR="004B2C45" w:rsidRPr="00730724" w:rsidRDefault="004B2C45" w:rsidP="00B909C7">
            <w:pPr>
              <w:pStyle w:val="TableHead"/>
              <w:keepNext/>
              <w:keepLines/>
              <w:rPr>
                <w:noProof w:val="0"/>
              </w:rPr>
            </w:pPr>
            <w:r w:rsidRPr="00730724">
              <w:rPr>
                <w:noProof w:val="0"/>
              </w:rPr>
              <w:t>Total</w:t>
            </w:r>
          </w:p>
        </w:tc>
      </w:tr>
      <w:tr w:rsidR="00143F3B" w:rsidRPr="00730724" w14:paraId="1F95172A" w14:textId="77777777" w:rsidTr="63408EB9">
        <w:tc>
          <w:tcPr>
            <w:tcW w:w="1584" w:type="dxa"/>
            <w:tcBorders>
              <w:top w:val="single" w:sz="4" w:space="0" w:color="auto"/>
            </w:tcBorders>
            <w:vAlign w:val="bottom"/>
          </w:tcPr>
          <w:p w14:paraId="7A0D3FED" w14:textId="3FD1EA5F" w:rsidR="00143F3B" w:rsidRPr="00730724" w:rsidRDefault="00143F3B" w:rsidP="00B909C7">
            <w:pPr>
              <w:pStyle w:val="TableText"/>
              <w:keepNext/>
              <w:keepLines/>
              <w:jc w:val="left"/>
              <w:rPr>
                <w:szCs w:val="20"/>
              </w:rPr>
            </w:pPr>
            <w:r w:rsidRPr="00730724">
              <w:rPr>
                <w:szCs w:val="20"/>
              </w:rPr>
              <w:t>None</w:t>
            </w:r>
          </w:p>
        </w:tc>
        <w:tc>
          <w:tcPr>
            <w:tcW w:w="1728" w:type="dxa"/>
            <w:tcBorders>
              <w:top w:val="single" w:sz="4" w:space="0" w:color="auto"/>
            </w:tcBorders>
          </w:tcPr>
          <w:p w14:paraId="2B36AD36" w14:textId="2F6062F5" w:rsidR="00143F3B" w:rsidRPr="00730724" w:rsidRDefault="00B15A21" w:rsidP="00B909C7">
            <w:pPr>
              <w:pStyle w:val="TableText"/>
              <w:keepNext/>
              <w:keepLines/>
              <w:ind w:right="576"/>
            </w:pPr>
            <w:r w:rsidRPr="00730724">
              <w:t>0</w:t>
            </w:r>
          </w:p>
        </w:tc>
        <w:tc>
          <w:tcPr>
            <w:tcW w:w="936" w:type="dxa"/>
            <w:tcBorders>
              <w:top w:val="single" w:sz="4" w:space="0" w:color="auto"/>
            </w:tcBorders>
          </w:tcPr>
          <w:p w14:paraId="6B9FAA89" w14:textId="270D92D7" w:rsidR="00143F3B" w:rsidRPr="00730724" w:rsidRDefault="00EB1FFD" w:rsidP="00B909C7">
            <w:pPr>
              <w:pStyle w:val="TableText"/>
              <w:keepNext/>
              <w:keepLines/>
              <w:ind w:right="144"/>
            </w:pPr>
            <w:r w:rsidRPr="00730724">
              <w:t>1</w:t>
            </w:r>
          </w:p>
        </w:tc>
        <w:tc>
          <w:tcPr>
            <w:tcW w:w="936" w:type="dxa"/>
            <w:tcBorders>
              <w:top w:val="single" w:sz="4" w:space="0" w:color="auto"/>
            </w:tcBorders>
          </w:tcPr>
          <w:p w14:paraId="675E3344" w14:textId="540035EF" w:rsidR="00143F3B" w:rsidRPr="00730724" w:rsidRDefault="0036323A" w:rsidP="00B909C7">
            <w:pPr>
              <w:pStyle w:val="TableText"/>
              <w:keepNext/>
              <w:keepLines/>
              <w:ind w:right="144"/>
            </w:pPr>
            <w:r w:rsidRPr="00730724">
              <w:t>0</w:t>
            </w:r>
          </w:p>
        </w:tc>
        <w:tc>
          <w:tcPr>
            <w:tcW w:w="1008" w:type="dxa"/>
            <w:tcBorders>
              <w:top w:val="single" w:sz="4" w:space="0" w:color="auto"/>
            </w:tcBorders>
          </w:tcPr>
          <w:p w14:paraId="695A4F9F" w14:textId="075F00CD" w:rsidR="00143F3B" w:rsidRPr="00730724" w:rsidRDefault="00026BE8" w:rsidP="00B909C7">
            <w:pPr>
              <w:pStyle w:val="TableText"/>
              <w:keepNext/>
              <w:keepLines/>
              <w:ind w:right="144"/>
            </w:pPr>
            <w:r w:rsidRPr="00730724">
              <w:t>2</w:t>
            </w:r>
          </w:p>
        </w:tc>
        <w:tc>
          <w:tcPr>
            <w:tcW w:w="1008" w:type="dxa"/>
            <w:tcBorders>
              <w:top w:val="single" w:sz="4" w:space="0" w:color="auto"/>
            </w:tcBorders>
          </w:tcPr>
          <w:p w14:paraId="48AD6F96" w14:textId="738A70A4" w:rsidR="00143F3B" w:rsidRPr="00730724" w:rsidRDefault="007A4E16" w:rsidP="00B909C7">
            <w:pPr>
              <w:pStyle w:val="TableText"/>
              <w:keepNext/>
              <w:keepLines/>
              <w:ind w:right="144"/>
            </w:pPr>
            <w:r w:rsidRPr="00730724">
              <w:t>2</w:t>
            </w:r>
          </w:p>
        </w:tc>
        <w:tc>
          <w:tcPr>
            <w:tcW w:w="1008" w:type="dxa"/>
            <w:tcBorders>
              <w:top w:val="single" w:sz="4" w:space="0" w:color="auto"/>
            </w:tcBorders>
            <w:noWrap/>
          </w:tcPr>
          <w:p w14:paraId="409EABC1" w14:textId="68F4FF0B" w:rsidR="00143F3B" w:rsidRPr="00730724" w:rsidRDefault="006F38E0" w:rsidP="00B909C7">
            <w:pPr>
              <w:pStyle w:val="TableText"/>
              <w:keepNext/>
              <w:keepLines/>
              <w:ind w:right="144"/>
            </w:pPr>
            <w:r w:rsidRPr="00730724">
              <w:t>1</w:t>
            </w:r>
          </w:p>
        </w:tc>
        <w:tc>
          <w:tcPr>
            <w:tcW w:w="792" w:type="dxa"/>
            <w:tcBorders>
              <w:top w:val="single" w:sz="4" w:space="0" w:color="auto"/>
            </w:tcBorders>
          </w:tcPr>
          <w:p w14:paraId="222FD1EC" w14:textId="2C60F7A8" w:rsidR="00143F3B" w:rsidRPr="00730724" w:rsidRDefault="00740F18" w:rsidP="00B909C7">
            <w:pPr>
              <w:pStyle w:val="TableText"/>
              <w:keepNext/>
              <w:keepLines/>
              <w:ind w:right="72"/>
            </w:pPr>
            <w:r w:rsidRPr="00730724">
              <w:t>6</w:t>
            </w:r>
          </w:p>
        </w:tc>
      </w:tr>
      <w:tr w:rsidR="00143F3B" w:rsidRPr="00730724" w14:paraId="03F7AF08" w14:textId="77777777" w:rsidTr="63408EB9">
        <w:tc>
          <w:tcPr>
            <w:tcW w:w="1584" w:type="dxa"/>
            <w:vAlign w:val="bottom"/>
          </w:tcPr>
          <w:p w14:paraId="35A66439" w14:textId="25A83C48" w:rsidR="00143F3B" w:rsidRPr="00730724" w:rsidRDefault="00143F3B" w:rsidP="00B909C7">
            <w:pPr>
              <w:pStyle w:val="TableText"/>
              <w:keepNext/>
              <w:keepLines/>
              <w:jc w:val="left"/>
              <w:rPr>
                <w:szCs w:val="20"/>
              </w:rPr>
            </w:pPr>
            <w:r w:rsidRPr="00730724">
              <w:rPr>
                <w:szCs w:val="20"/>
              </w:rPr>
              <w:t>1</w:t>
            </w:r>
          </w:p>
        </w:tc>
        <w:tc>
          <w:tcPr>
            <w:tcW w:w="1728" w:type="dxa"/>
          </w:tcPr>
          <w:p w14:paraId="2F52F92E" w14:textId="0F65E8BD" w:rsidR="00143F3B" w:rsidRPr="00730724" w:rsidRDefault="00B15A21" w:rsidP="00B909C7">
            <w:pPr>
              <w:pStyle w:val="TableText"/>
              <w:keepNext/>
              <w:keepLines/>
              <w:ind w:right="576"/>
            </w:pPr>
            <w:r w:rsidRPr="00730724">
              <w:t>3</w:t>
            </w:r>
          </w:p>
        </w:tc>
        <w:tc>
          <w:tcPr>
            <w:tcW w:w="936" w:type="dxa"/>
          </w:tcPr>
          <w:p w14:paraId="1D2E1BE0" w14:textId="66A36BB0" w:rsidR="00143F3B" w:rsidRPr="00730724" w:rsidRDefault="00EB1FFD" w:rsidP="00B909C7">
            <w:pPr>
              <w:pStyle w:val="TableText"/>
              <w:keepNext/>
              <w:keepLines/>
              <w:ind w:right="144"/>
            </w:pPr>
            <w:r w:rsidRPr="00730724">
              <w:t>3</w:t>
            </w:r>
          </w:p>
        </w:tc>
        <w:tc>
          <w:tcPr>
            <w:tcW w:w="936" w:type="dxa"/>
          </w:tcPr>
          <w:p w14:paraId="0CF022C4" w14:textId="7C724A5A" w:rsidR="00143F3B" w:rsidRPr="00730724" w:rsidRDefault="0036323A" w:rsidP="00B909C7">
            <w:pPr>
              <w:pStyle w:val="TableText"/>
              <w:keepNext/>
              <w:keepLines/>
              <w:ind w:right="144"/>
            </w:pPr>
            <w:r w:rsidRPr="00730724">
              <w:t>1</w:t>
            </w:r>
          </w:p>
        </w:tc>
        <w:tc>
          <w:tcPr>
            <w:tcW w:w="1008" w:type="dxa"/>
          </w:tcPr>
          <w:p w14:paraId="4B5FC0DD" w14:textId="68669223" w:rsidR="00143F3B" w:rsidRPr="00730724" w:rsidRDefault="00026BE8" w:rsidP="00B909C7">
            <w:pPr>
              <w:pStyle w:val="TableText"/>
              <w:keepNext/>
              <w:keepLines/>
              <w:ind w:right="144"/>
            </w:pPr>
            <w:r w:rsidRPr="00730724">
              <w:t>1</w:t>
            </w:r>
          </w:p>
        </w:tc>
        <w:tc>
          <w:tcPr>
            <w:tcW w:w="1008" w:type="dxa"/>
          </w:tcPr>
          <w:p w14:paraId="3376B62D" w14:textId="5EB77F14" w:rsidR="00143F3B" w:rsidRPr="00730724" w:rsidRDefault="007A4E16" w:rsidP="00B909C7">
            <w:pPr>
              <w:pStyle w:val="TableText"/>
              <w:keepNext/>
              <w:keepLines/>
              <w:ind w:right="144"/>
            </w:pPr>
            <w:r w:rsidRPr="00730724">
              <w:t>0</w:t>
            </w:r>
          </w:p>
        </w:tc>
        <w:tc>
          <w:tcPr>
            <w:tcW w:w="1008" w:type="dxa"/>
            <w:noWrap/>
          </w:tcPr>
          <w:p w14:paraId="6C37B8A8" w14:textId="76A32FB6" w:rsidR="00143F3B" w:rsidRPr="00730724" w:rsidRDefault="006F38E0" w:rsidP="00B909C7">
            <w:pPr>
              <w:pStyle w:val="TableText"/>
              <w:keepNext/>
              <w:keepLines/>
              <w:ind w:right="144"/>
            </w:pPr>
            <w:r w:rsidRPr="00730724">
              <w:t>4</w:t>
            </w:r>
          </w:p>
        </w:tc>
        <w:tc>
          <w:tcPr>
            <w:tcW w:w="792" w:type="dxa"/>
          </w:tcPr>
          <w:p w14:paraId="30B3FCD8" w14:textId="220D3DA5" w:rsidR="00143F3B" w:rsidRPr="00730724" w:rsidRDefault="00740F18" w:rsidP="00B909C7">
            <w:pPr>
              <w:pStyle w:val="TableText"/>
              <w:keepNext/>
              <w:keepLines/>
              <w:ind w:right="72"/>
            </w:pPr>
            <w:r w:rsidRPr="00730724">
              <w:t>12</w:t>
            </w:r>
          </w:p>
        </w:tc>
      </w:tr>
      <w:tr w:rsidR="00143F3B" w:rsidRPr="00730724" w14:paraId="4F918622" w14:textId="77777777" w:rsidTr="63408EB9">
        <w:tc>
          <w:tcPr>
            <w:tcW w:w="1584" w:type="dxa"/>
            <w:vAlign w:val="bottom"/>
          </w:tcPr>
          <w:p w14:paraId="21BF5E02" w14:textId="421D6103" w:rsidR="00143F3B" w:rsidRPr="00730724" w:rsidRDefault="00143F3B" w:rsidP="00B909C7">
            <w:pPr>
              <w:pStyle w:val="TableText"/>
              <w:keepNext/>
              <w:keepLines/>
              <w:jc w:val="left"/>
              <w:rPr>
                <w:szCs w:val="20"/>
              </w:rPr>
            </w:pPr>
            <w:r w:rsidRPr="00730724">
              <w:rPr>
                <w:szCs w:val="20"/>
              </w:rPr>
              <w:t>2</w:t>
            </w:r>
          </w:p>
        </w:tc>
        <w:tc>
          <w:tcPr>
            <w:tcW w:w="1728" w:type="dxa"/>
          </w:tcPr>
          <w:p w14:paraId="458624C7" w14:textId="754191D1" w:rsidR="00143F3B" w:rsidRPr="00730724" w:rsidRDefault="00B15A21" w:rsidP="00B909C7">
            <w:pPr>
              <w:pStyle w:val="TableText"/>
              <w:keepNext/>
              <w:keepLines/>
              <w:ind w:right="576"/>
            </w:pPr>
            <w:r w:rsidRPr="00730724">
              <w:t>1</w:t>
            </w:r>
          </w:p>
        </w:tc>
        <w:tc>
          <w:tcPr>
            <w:tcW w:w="936" w:type="dxa"/>
          </w:tcPr>
          <w:p w14:paraId="463DCD05" w14:textId="2E374784" w:rsidR="00143F3B" w:rsidRPr="00730724" w:rsidRDefault="00EB1FFD" w:rsidP="00B909C7">
            <w:pPr>
              <w:pStyle w:val="TableText"/>
              <w:keepNext/>
              <w:keepLines/>
              <w:ind w:right="144"/>
            </w:pPr>
            <w:r w:rsidRPr="00730724">
              <w:t>0</w:t>
            </w:r>
          </w:p>
        </w:tc>
        <w:tc>
          <w:tcPr>
            <w:tcW w:w="936" w:type="dxa"/>
          </w:tcPr>
          <w:p w14:paraId="4BEF13C7" w14:textId="321966C3" w:rsidR="00143F3B" w:rsidRPr="00730724" w:rsidRDefault="0036323A" w:rsidP="00B909C7">
            <w:pPr>
              <w:pStyle w:val="TableText"/>
              <w:keepNext/>
              <w:keepLines/>
              <w:ind w:right="144"/>
            </w:pPr>
            <w:r w:rsidRPr="00730724">
              <w:t>2</w:t>
            </w:r>
          </w:p>
        </w:tc>
        <w:tc>
          <w:tcPr>
            <w:tcW w:w="1008" w:type="dxa"/>
          </w:tcPr>
          <w:p w14:paraId="2DD6A6C4" w14:textId="5627C050" w:rsidR="00143F3B" w:rsidRPr="00730724" w:rsidRDefault="00026BE8" w:rsidP="00B909C7">
            <w:pPr>
              <w:pStyle w:val="TableText"/>
              <w:keepNext/>
              <w:keepLines/>
              <w:ind w:right="144"/>
            </w:pPr>
            <w:r w:rsidRPr="00730724">
              <w:t>0</w:t>
            </w:r>
          </w:p>
        </w:tc>
        <w:tc>
          <w:tcPr>
            <w:tcW w:w="1008" w:type="dxa"/>
          </w:tcPr>
          <w:p w14:paraId="1EC86F24" w14:textId="206968EA" w:rsidR="00143F3B" w:rsidRPr="00730724" w:rsidRDefault="007A4E16" w:rsidP="00B909C7">
            <w:pPr>
              <w:pStyle w:val="TableText"/>
              <w:keepNext/>
              <w:keepLines/>
              <w:ind w:right="144"/>
            </w:pPr>
            <w:r w:rsidRPr="00730724">
              <w:t>1</w:t>
            </w:r>
          </w:p>
        </w:tc>
        <w:tc>
          <w:tcPr>
            <w:tcW w:w="1008" w:type="dxa"/>
            <w:noWrap/>
          </w:tcPr>
          <w:p w14:paraId="0A5C8BED" w14:textId="2003A6C4" w:rsidR="00143F3B" w:rsidRPr="00730724" w:rsidRDefault="006F38E0" w:rsidP="00B909C7">
            <w:pPr>
              <w:pStyle w:val="TableText"/>
              <w:keepNext/>
              <w:keepLines/>
              <w:ind w:right="144"/>
            </w:pPr>
            <w:r w:rsidRPr="00730724">
              <w:t>1</w:t>
            </w:r>
          </w:p>
        </w:tc>
        <w:tc>
          <w:tcPr>
            <w:tcW w:w="792" w:type="dxa"/>
          </w:tcPr>
          <w:p w14:paraId="1B70C064" w14:textId="7FEB5481" w:rsidR="00143F3B" w:rsidRPr="00730724" w:rsidRDefault="00740F18" w:rsidP="00B909C7">
            <w:pPr>
              <w:pStyle w:val="TableText"/>
              <w:keepNext/>
              <w:keepLines/>
              <w:ind w:right="72"/>
            </w:pPr>
            <w:r w:rsidRPr="00730724">
              <w:t>5</w:t>
            </w:r>
          </w:p>
        </w:tc>
      </w:tr>
      <w:tr w:rsidR="00143F3B" w:rsidRPr="00730724" w14:paraId="448B3818" w14:textId="77777777" w:rsidTr="63408EB9">
        <w:tc>
          <w:tcPr>
            <w:tcW w:w="1584" w:type="dxa"/>
            <w:vAlign w:val="bottom"/>
            <w:hideMark/>
          </w:tcPr>
          <w:p w14:paraId="50028119" w14:textId="5DDF04F4" w:rsidR="00143F3B" w:rsidRPr="00730724" w:rsidRDefault="00143F3B" w:rsidP="00143F3B">
            <w:pPr>
              <w:pStyle w:val="TableText"/>
              <w:jc w:val="left"/>
              <w:rPr>
                <w:szCs w:val="20"/>
              </w:rPr>
            </w:pPr>
            <w:r w:rsidRPr="00730724">
              <w:rPr>
                <w:szCs w:val="20"/>
              </w:rPr>
              <w:t>More than 2</w:t>
            </w:r>
          </w:p>
        </w:tc>
        <w:tc>
          <w:tcPr>
            <w:tcW w:w="1728" w:type="dxa"/>
          </w:tcPr>
          <w:p w14:paraId="4798A41B" w14:textId="77FE6795" w:rsidR="00143F3B" w:rsidRPr="00730724" w:rsidRDefault="00B15A21" w:rsidP="004B2C45">
            <w:pPr>
              <w:pStyle w:val="TableText"/>
              <w:ind w:right="576"/>
            </w:pPr>
            <w:r w:rsidRPr="00730724">
              <w:t>4</w:t>
            </w:r>
          </w:p>
        </w:tc>
        <w:tc>
          <w:tcPr>
            <w:tcW w:w="936" w:type="dxa"/>
          </w:tcPr>
          <w:p w14:paraId="45DC7035" w14:textId="0A56075C" w:rsidR="00143F3B" w:rsidRPr="00730724" w:rsidRDefault="00EB1FFD" w:rsidP="00143F3B">
            <w:pPr>
              <w:pStyle w:val="TableText"/>
              <w:ind w:right="144"/>
            </w:pPr>
            <w:r w:rsidRPr="00730724">
              <w:t>4</w:t>
            </w:r>
          </w:p>
        </w:tc>
        <w:tc>
          <w:tcPr>
            <w:tcW w:w="936" w:type="dxa"/>
          </w:tcPr>
          <w:p w14:paraId="34C97746" w14:textId="55A54465" w:rsidR="00143F3B" w:rsidRPr="00730724" w:rsidRDefault="0036323A" w:rsidP="00143F3B">
            <w:pPr>
              <w:pStyle w:val="TableText"/>
              <w:ind w:right="144"/>
            </w:pPr>
            <w:r w:rsidRPr="00730724">
              <w:t>3</w:t>
            </w:r>
          </w:p>
        </w:tc>
        <w:tc>
          <w:tcPr>
            <w:tcW w:w="1008" w:type="dxa"/>
          </w:tcPr>
          <w:p w14:paraId="0B1F88F5" w14:textId="53C7AC1C" w:rsidR="00143F3B" w:rsidRPr="00730724" w:rsidRDefault="00026BE8" w:rsidP="00143F3B">
            <w:pPr>
              <w:pStyle w:val="TableText"/>
              <w:ind w:right="144"/>
            </w:pPr>
            <w:r w:rsidRPr="00730724">
              <w:t>6</w:t>
            </w:r>
          </w:p>
        </w:tc>
        <w:tc>
          <w:tcPr>
            <w:tcW w:w="1008" w:type="dxa"/>
          </w:tcPr>
          <w:p w14:paraId="53D5CF8E" w14:textId="0D3146DA" w:rsidR="00143F3B" w:rsidRPr="00730724" w:rsidRDefault="007A4E16" w:rsidP="00143F3B">
            <w:pPr>
              <w:pStyle w:val="TableText"/>
              <w:ind w:right="144"/>
            </w:pPr>
            <w:r w:rsidRPr="00730724">
              <w:t>8</w:t>
            </w:r>
          </w:p>
        </w:tc>
        <w:tc>
          <w:tcPr>
            <w:tcW w:w="1008" w:type="dxa"/>
            <w:noWrap/>
          </w:tcPr>
          <w:p w14:paraId="4C886F66" w14:textId="6A1BC71C" w:rsidR="00143F3B" w:rsidRPr="00730724" w:rsidRDefault="006F38E0" w:rsidP="00143F3B">
            <w:pPr>
              <w:pStyle w:val="TableText"/>
              <w:ind w:right="144"/>
            </w:pPr>
            <w:r w:rsidRPr="00730724">
              <w:t>5</w:t>
            </w:r>
          </w:p>
        </w:tc>
        <w:tc>
          <w:tcPr>
            <w:tcW w:w="792" w:type="dxa"/>
          </w:tcPr>
          <w:p w14:paraId="29267CB7" w14:textId="540DD0A8" w:rsidR="00143F3B" w:rsidRPr="00730724" w:rsidRDefault="00740F18" w:rsidP="004B2C45">
            <w:pPr>
              <w:pStyle w:val="TableText"/>
              <w:ind w:right="72"/>
            </w:pPr>
            <w:r w:rsidRPr="00730724">
              <w:t>30</w:t>
            </w:r>
          </w:p>
        </w:tc>
      </w:tr>
    </w:tbl>
    <w:p w14:paraId="2BF3D2BA" w14:textId="77777777" w:rsidR="00564558" w:rsidRPr="00730724" w:rsidRDefault="00EA19B2" w:rsidP="0061048B">
      <w:pPr>
        <w:pStyle w:val="Heading2"/>
      </w:pPr>
      <w:bookmarkStart w:id="70" w:name="_Toc54409669"/>
      <w:bookmarkStart w:id="71" w:name="_Toc54409828"/>
      <w:bookmarkStart w:id="72" w:name="_Toc54498699"/>
      <w:bookmarkStart w:id="73" w:name="_Toc55879526"/>
      <w:bookmarkStart w:id="74" w:name="_Toc128913999"/>
      <w:bookmarkStart w:id="75" w:name="_Toc216780902"/>
      <w:bookmarkStart w:id="76" w:name="_Toc107300824"/>
      <w:r w:rsidRPr="00730724">
        <w:lastRenderedPageBreak/>
        <w:t>Ch</w:t>
      </w:r>
      <w:r w:rsidR="007478DB" w:rsidRPr="00730724">
        <w:t>a</w:t>
      </w:r>
      <w:r w:rsidRPr="00730724">
        <w:t xml:space="preserve">pter 3: </w:t>
      </w:r>
      <w:r w:rsidR="00564558" w:rsidRPr="00730724">
        <w:t>Materials</w:t>
      </w:r>
      <w:bookmarkEnd w:id="70"/>
      <w:bookmarkEnd w:id="71"/>
      <w:bookmarkEnd w:id="72"/>
      <w:bookmarkEnd w:id="73"/>
      <w:bookmarkEnd w:id="74"/>
      <w:bookmarkEnd w:id="75"/>
      <w:bookmarkEnd w:id="76"/>
    </w:p>
    <w:p w14:paraId="13F9FA5E" w14:textId="37022CA8" w:rsidR="009F0297" w:rsidRPr="00730724" w:rsidRDefault="00E668BE" w:rsidP="009F0297">
      <w:pPr>
        <w:rPr>
          <w:szCs w:val="22"/>
        </w:rPr>
      </w:pPr>
      <w:r w:rsidRPr="00730724">
        <w:t>Mate</w:t>
      </w:r>
      <w:r w:rsidR="00EC12DF" w:rsidRPr="00730724">
        <w:t xml:space="preserve">rials were provided to panelists for each </w:t>
      </w:r>
      <w:r w:rsidR="009F0297" w:rsidRPr="00730724">
        <w:t xml:space="preserve">assessment, for all </w:t>
      </w:r>
      <w:r w:rsidR="00EC12DF" w:rsidRPr="00730724">
        <w:t>standard setting activit</w:t>
      </w:r>
      <w:r w:rsidR="009F0297" w:rsidRPr="00730724">
        <w:t>ies</w:t>
      </w:r>
      <w:r w:rsidR="00EC12DF" w:rsidRPr="00730724">
        <w:t xml:space="preserve">. </w:t>
      </w:r>
      <w:r w:rsidR="009F0297" w:rsidRPr="00730724">
        <w:rPr>
          <w:szCs w:val="22"/>
        </w:rPr>
        <w:t>Nonsecure premeeting materials were sent to panelists’ email addresses; other materials were provided during the workshop when needed for each stage of the process. Materials used during the workshop were provided using remote tools, such as the ETS Content Review Tool (CRT) and Zoom web conference software.</w:t>
      </w:r>
      <w:r w:rsidR="00273FF6" w:rsidRPr="00730724">
        <w:rPr>
          <w:szCs w:val="22"/>
        </w:rPr>
        <w:t xml:space="preserve"> Materials included the following:</w:t>
      </w:r>
    </w:p>
    <w:p w14:paraId="7806A42A" w14:textId="731EF806" w:rsidR="009F0297" w:rsidRPr="00730724" w:rsidRDefault="009F0297" w:rsidP="009F0297">
      <w:pPr>
        <w:pStyle w:val="bullets-one"/>
        <w:contextualSpacing w:val="0"/>
      </w:pPr>
      <w:r w:rsidRPr="00730724">
        <w:t>Workshop agenda</w:t>
      </w:r>
    </w:p>
    <w:p w14:paraId="31D4CC0E" w14:textId="77777777" w:rsidR="009F0297" w:rsidRPr="00730724" w:rsidRDefault="009F0297" w:rsidP="009F0297">
      <w:pPr>
        <w:pStyle w:val="bullets-one"/>
        <w:contextualSpacing w:val="0"/>
      </w:pPr>
      <w:r w:rsidRPr="00730724">
        <w:t>Alternate ELPAC range PLDs, provided in the premeeting materials as part of preparation for the workshop</w:t>
      </w:r>
    </w:p>
    <w:p w14:paraId="4BA50509" w14:textId="778C2FA4" w:rsidR="009F0297" w:rsidRPr="00730724" w:rsidRDefault="009F0297" w:rsidP="009F0297">
      <w:pPr>
        <w:pStyle w:val="bullets-one"/>
        <w:contextualSpacing w:val="0"/>
      </w:pPr>
      <w:r w:rsidRPr="00730724">
        <w:t xml:space="preserve">Training materials, provided as prework (i.e., Practice and Training website link, the </w:t>
      </w:r>
      <w:r w:rsidRPr="00730724">
        <w:rPr>
          <w:i/>
        </w:rPr>
        <w:t>Directions for Administration</w:t>
      </w:r>
      <w:r w:rsidRPr="00730724">
        <w:t xml:space="preserve"> (</w:t>
      </w:r>
      <w:r w:rsidRPr="00730724">
        <w:rPr>
          <w:i/>
        </w:rPr>
        <w:t>DFA</w:t>
      </w:r>
      <w:r w:rsidR="00C657F7" w:rsidRPr="00730724">
        <w:rPr>
          <w:i/>
        </w:rPr>
        <w:t>s</w:t>
      </w:r>
      <w:r w:rsidRPr="00730724">
        <w:t xml:space="preserve">), and the scoring rubric for </w:t>
      </w:r>
      <w:r w:rsidR="003055AD" w:rsidRPr="00730724">
        <w:t>CR</w:t>
      </w:r>
      <w:r w:rsidRPr="00730724">
        <w:t xml:space="preserve"> items)</w:t>
      </w:r>
    </w:p>
    <w:p w14:paraId="14BEFCD8" w14:textId="711FF0DB" w:rsidR="009F0297" w:rsidRPr="00730724" w:rsidRDefault="009F0297" w:rsidP="009F0297">
      <w:pPr>
        <w:pStyle w:val="bullets-one"/>
        <w:keepNext/>
        <w:keepLines/>
      </w:pPr>
      <w:r w:rsidRPr="00730724">
        <w:t xml:space="preserve">Alternate ELPAC </w:t>
      </w:r>
      <w:r w:rsidR="00611CE6" w:rsidRPr="00730724">
        <w:t>o</w:t>
      </w:r>
      <w:r w:rsidRPr="00730724">
        <w:t xml:space="preserve">perational </w:t>
      </w:r>
      <w:r w:rsidR="00611CE6" w:rsidRPr="00730724">
        <w:t>f</w:t>
      </w:r>
      <w:r w:rsidRPr="00730724">
        <w:t xml:space="preserve">ield </w:t>
      </w:r>
      <w:r w:rsidR="00611CE6" w:rsidRPr="00730724">
        <w:t>t</w:t>
      </w:r>
      <w:r w:rsidRPr="00730724">
        <w:t>est materials</w:t>
      </w:r>
    </w:p>
    <w:p w14:paraId="7DF6A463" w14:textId="400FEE58" w:rsidR="009F0297" w:rsidRPr="00730724" w:rsidRDefault="009F0297" w:rsidP="009F0297">
      <w:pPr>
        <w:pStyle w:val="bullets2"/>
        <w:numPr>
          <w:ilvl w:val="1"/>
          <w:numId w:val="14"/>
        </w:numPr>
        <w:ind w:left="864" w:hanging="288"/>
      </w:pPr>
      <w:r w:rsidRPr="00730724">
        <w:t xml:space="preserve">Provided to panelists during the workshop through the use of ETS’ CRT (All unique items administered for the assessment </w:t>
      </w:r>
      <w:r w:rsidR="00701E1B" w:rsidRPr="00730724">
        <w:t>were</w:t>
      </w:r>
      <w:r w:rsidRPr="00730724">
        <w:t xml:space="preserve"> provided to the panel.)</w:t>
      </w:r>
    </w:p>
    <w:p w14:paraId="7A0D5376" w14:textId="77777777" w:rsidR="009F0297" w:rsidRPr="00730724" w:rsidRDefault="009F0297" w:rsidP="009F0297">
      <w:pPr>
        <w:pStyle w:val="bullets2"/>
        <w:numPr>
          <w:ilvl w:val="1"/>
          <w:numId w:val="14"/>
        </w:numPr>
        <w:ind w:left="864" w:hanging="288"/>
        <w:contextualSpacing/>
      </w:pPr>
      <w:r w:rsidRPr="00730724">
        <w:t>Provided to panelists with an answer key with scoring rules and rubrics, where needed</w:t>
      </w:r>
    </w:p>
    <w:p w14:paraId="6C47CC7A" w14:textId="3C85244E" w:rsidR="009F0297" w:rsidRPr="00730724" w:rsidRDefault="009F0297" w:rsidP="009F0297">
      <w:pPr>
        <w:pStyle w:val="bullets-one"/>
      </w:pPr>
      <w:r w:rsidRPr="00730724">
        <w:t>Judgment materials</w:t>
      </w:r>
    </w:p>
    <w:p w14:paraId="197C52D8" w14:textId="7F9EF135" w:rsidR="009F0297" w:rsidRPr="00730724" w:rsidRDefault="009F0297" w:rsidP="009F0297">
      <w:pPr>
        <w:pStyle w:val="bullets2"/>
        <w:numPr>
          <w:ilvl w:val="1"/>
          <w:numId w:val="14"/>
        </w:numPr>
        <w:ind w:left="864" w:hanging="288"/>
        <w:contextualSpacing/>
      </w:pPr>
      <w:r w:rsidRPr="00730724">
        <w:t>Used during the workshop, forms unique to each panelist and provided electronically and remotely</w:t>
      </w:r>
      <w:r w:rsidR="00AA0CB8" w:rsidRPr="00730724">
        <w:t xml:space="preserve"> </w:t>
      </w:r>
      <w:r w:rsidR="0012359D" w:rsidRPr="00730724">
        <w:t>(J</w:t>
      </w:r>
      <w:r w:rsidR="00AA0CB8" w:rsidRPr="00730724">
        <w:t xml:space="preserve">udgment materials were provided for both training and operational </w:t>
      </w:r>
      <w:r w:rsidR="00A0367D" w:rsidRPr="00730724">
        <w:t>steps in the standard setting process</w:t>
      </w:r>
      <w:r w:rsidR="0012359D" w:rsidRPr="00730724">
        <w:t>.)</w:t>
      </w:r>
    </w:p>
    <w:p w14:paraId="472FDC3B" w14:textId="3B6DB22E" w:rsidR="00521501" w:rsidRPr="00730724" w:rsidRDefault="009F0297" w:rsidP="00850055">
      <w:pPr>
        <w:pStyle w:val="bullets-one"/>
      </w:pPr>
      <w:r w:rsidRPr="00730724">
        <w:t>Standard setting evaluation forms: training evaluation form</w:t>
      </w:r>
      <w:r w:rsidR="00371F97" w:rsidRPr="00730724">
        <w:t>s</w:t>
      </w:r>
      <w:r w:rsidRPr="00730724">
        <w:t xml:space="preserve"> and final evaluation form, provided electronically</w:t>
      </w:r>
    </w:p>
    <w:p w14:paraId="2473FF0A" w14:textId="7F1E854F" w:rsidR="009F0297" w:rsidRPr="00730724" w:rsidRDefault="00850055" w:rsidP="008557F2">
      <w:r w:rsidRPr="00730724">
        <w:t xml:space="preserve">Panelists developed threshold student definitions in the workshop; refer to </w:t>
      </w:r>
      <w:hyperlink w:anchor="_Attachment_B:_Final" w:history="1">
        <w:r w:rsidRPr="00730724">
          <w:rPr>
            <w:rStyle w:val="Hyperlink"/>
          </w:rPr>
          <w:t>attachment B</w:t>
        </w:r>
      </w:hyperlink>
      <w:r w:rsidRPr="00730724">
        <w:t xml:space="preserve"> in </w:t>
      </w:r>
      <w:hyperlink w:anchor="_Appendix_1:_ELA" w:history="1">
        <w:r w:rsidRPr="00730724">
          <w:rPr>
            <w:rStyle w:val="Hyperlink"/>
          </w:rPr>
          <w:t>appendix 1</w:t>
        </w:r>
      </w:hyperlink>
      <w:r w:rsidRPr="00730724">
        <w:t xml:space="preserve">. The judgment </w:t>
      </w:r>
      <w:r w:rsidR="00B160B5" w:rsidRPr="00730724">
        <w:t xml:space="preserve">training </w:t>
      </w:r>
      <w:r w:rsidRPr="00730724">
        <w:t>materials</w:t>
      </w:r>
      <w:r w:rsidR="00FB412E" w:rsidRPr="00730724">
        <w:t xml:space="preserve"> </w:t>
      </w:r>
      <w:r w:rsidR="00291818" w:rsidRPr="00730724">
        <w:t xml:space="preserve">and evaluation forms </w:t>
      </w:r>
      <w:r w:rsidRPr="00730724">
        <w:t>are described more fully in the next subsection.</w:t>
      </w:r>
    </w:p>
    <w:p w14:paraId="7EE3190B" w14:textId="431AB314" w:rsidR="000D225C" w:rsidRPr="00730724" w:rsidRDefault="00212CF2" w:rsidP="000F568E">
      <w:pPr>
        <w:pStyle w:val="Heading3"/>
      </w:pPr>
      <w:bookmarkStart w:id="77" w:name="_Toc107300825"/>
      <w:bookmarkStart w:id="78" w:name="_Toc54409831"/>
      <w:bookmarkStart w:id="79" w:name="_Toc54498702"/>
      <w:bookmarkStart w:id="80" w:name="_Toc55879529"/>
      <w:bookmarkStart w:id="81" w:name="_Toc128914002"/>
      <w:bookmarkStart w:id="82" w:name="_Toc216780905"/>
      <w:r w:rsidRPr="00730724">
        <w:t xml:space="preserve">Judgment </w:t>
      </w:r>
      <w:r w:rsidR="00BA234B" w:rsidRPr="00730724">
        <w:t xml:space="preserve">Training </w:t>
      </w:r>
      <w:r w:rsidRPr="00730724">
        <w:t>Materials</w:t>
      </w:r>
      <w:bookmarkEnd w:id="77"/>
    </w:p>
    <w:p w14:paraId="184F31A0" w14:textId="33A67541" w:rsidR="00BF5D2A" w:rsidRPr="00730724" w:rsidRDefault="00170252" w:rsidP="00212CF2">
      <w:pPr>
        <w:rPr>
          <w:szCs w:val="22"/>
        </w:rPr>
      </w:pPr>
      <w:bookmarkStart w:id="83" w:name="_Toc54409829"/>
      <w:bookmarkStart w:id="84" w:name="_Toc54498700"/>
      <w:bookmarkStart w:id="85" w:name="_Toc55879527"/>
      <w:bookmarkStart w:id="86" w:name="_Toc128914000"/>
      <w:bookmarkStart w:id="87" w:name="_Toc216780903"/>
      <w:r w:rsidRPr="00730724">
        <w:rPr>
          <w:szCs w:val="22"/>
        </w:rPr>
        <w:t>The purpose of the judgment training is to familiarize the panelists with the types of judgments to be made</w:t>
      </w:r>
      <w:r w:rsidR="00A0367D" w:rsidRPr="00730724">
        <w:rPr>
          <w:szCs w:val="22"/>
        </w:rPr>
        <w:t xml:space="preserve"> and </w:t>
      </w:r>
      <w:r w:rsidR="00BE2C0C" w:rsidRPr="00730724">
        <w:rPr>
          <w:szCs w:val="22"/>
        </w:rPr>
        <w:t>the online judgment forms</w:t>
      </w:r>
      <w:r w:rsidRPr="00730724">
        <w:rPr>
          <w:szCs w:val="22"/>
        </w:rPr>
        <w:t xml:space="preserve">. During the standard setting training, the panelists </w:t>
      </w:r>
      <w:r w:rsidR="000250B6" w:rsidRPr="00730724">
        <w:rPr>
          <w:szCs w:val="22"/>
        </w:rPr>
        <w:t>were introduced to the online forms and</w:t>
      </w:r>
      <w:r w:rsidR="007F6139" w:rsidRPr="00730724">
        <w:rPr>
          <w:szCs w:val="22"/>
        </w:rPr>
        <w:t>,</w:t>
      </w:r>
      <w:r w:rsidR="000250B6" w:rsidRPr="00730724">
        <w:rPr>
          <w:szCs w:val="22"/>
        </w:rPr>
        <w:t xml:space="preserve"> as </w:t>
      </w:r>
      <w:r w:rsidR="00F709E5" w:rsidRPr="00730724">
        <w:rPr>
          <w:szCs w:val="22"/>
        </w:rPr>
        <w:t xml:space="preserve">a practice exercise, </w:t>
      </w:r>
      <w:r w:rsidR="00177293" w:rsidRPr="00730724">
        <w:rPr>
          <w:szCs w:val="22"/>
        </w:rPr>
        <w:t>completed</w:t>
      </w:r>
      <w:r w:rsidRPr="00730724">
        <w:rPr>
          <w:szCs w:val="22"/>
        </w:rPr>
        <w:t xml:space="preserve"> judgments on a sample of items from the Alternate ELPAC. The training process, which includes learning how to make judgments on online forms and for each of the judgment types, is described in </w:t>
      </w:r>
      <w:hyperlink w:anchor="_Chapter_4:_Process" w:history="1">
        <w:r w:rsidR="006E5B16" w:rsidRPr="00730724">
          <w:rPr>
            <w:rStyle w:val="Hyperlink"/>
            <w:szCs w:val="22"/>
          </w:rPr>
          <w:t>c</w:t>
        </w:r>
        <w:r w:rsidR="00BF5D2A" w:rsidRPr="00730724">
          <w:rPr>
            <w:rStyle w:val="Hyperlink"/>
            <w:szCs w:val="22"/>
          </w:rPr>
          <w:t xml:space="preserve">hapter </w:t>
        </w:r>
        <w:r w:rsidR="006E5B16" w:rsidRPr="00730724">
          <w:rPr>
            <w:rStyle w:val="Hyperlink"/>
            <w:szCs w:val="22"/>
          </w:rPr>
          <w:t>4</w:t>
        </w:r>
      </w:hyperlink>
      <w:r w:rsidR="00BF5D2A" w:rsidRPr="00730724">
        <w:rPr>
          <w:szCs w:val="22"/>
        </w:rPr>
        <w:t xml:space="preserve">, under </w:t>
      </w:r>
      <w:hyperlink w:anchor="_Preparation_and_Training" w:history="1">
        <w:r w:rsidR="00BF5D2A" w:rsidRPr="00730724">
          <w:rPr>
            <w:rStyle w:val="Hyperlink"/>
            <w:i/>
            <w:iCs/>
          </w:rPr>
          <w:t>Preparation and Training</w:t>
        </w:r>
      </w:hyperlink>
      <w:r w:rsidR="000A2DBF" w:rsidRPr="00730724">
        <w:rPr>
          <w:szCs w:val="22"/>
        </w:rPr>
        <w:t>.</w:t>
      </w:r>
    </w:p>
    <w:p w14:paraId="70CA1449" w14:textId="3FE90230" w:rsidR="00564558" w:rsidRPr="00730724" w:rsidRDefault="00564558" w:rsidP="001173D1">
      <w:pPr>
        <w:pStyle w:val="Heading3"/>
      </w:pPr>
      <w:bookmarkStart w:id="88" w:name="_Toc107300826"/>
      <w:bookmarkEnd w:id="83"/>
      <w:bookmarkEnd w:id="84"/>
      <w:bookmarkEnd w:id="85"/>
      <w:bookmarkEnd w:id="86"/>
      <w:bookmarkEnd w:id="87"/>
      <w:r w:rsidRPr="00730724">
        <w:lastRenderedPageBreak/>
        <w:t>Evaluation Forms</w:t>
      </w:r>
      <w:bookmarkEnd w:id="78"/>
      <w:bookmarkEnd w:id="79"/>
      <w:bookmarkEnd w:id="80"/>
      <w:bookmarkEnd w:id="81"/>
      <w:bookmarkEnd w:id="82"/>
      <w:bookmarkEnd w:id="88"/>
    </w:p>
    <w:p w14:paraId="137934CD" w14:textId="43694500" w:rsidR="000055A5" w:rsidRPr="00730724" w:rsidRDefault="00564558" w:rsidP="001173D1">
      <w:pPr>
        <w:keepNext/>
        <w:keepLines/>
      </w:pPr>
      <w:r w:rsidRPr="00730724">
        <w:t>It is important to collect information from the panelists to document procedural validity (Cizek &amp; Bunch, 2007; Hambleton &amp; Pitoniak</w:t>
      </w:r>
      <w:r w:rsidR="0024588C" w:rsidRPr="00730724">
        <w:t>,</w:t>
      </w:r>
      <w:r w:rsidRPr="00730724">
        <w:t xml:space="preserve"> 2006). Panelists received </w:t>
      </w:r>
      <w:r w:rsidR="000B6296" w:rsidRPr="00730724">
        <w:t>training evaluation</w:t>
      </w:r>
      <w:r w:rsidRPr="00730724">
        <w:t xml:space="preserve"> forms at </w:t>
      </w:r>
      <w:r w:rsidR="00485F53" w:rsidRPr="00730724">
        <w:t>four</w:t>
      </w:r>
      <w:r w:rsidRPr="00730724">
        <w:t xml:space="preserve"> points </w:t>
      </w:r>
      <w:r w:rsidR="00543B64" w:rsidRPr="00730724">
        <w:t xml:space="preserve">during </w:t>
      </w:r>
      <w:r w:rsidRPr="00730724">
        <w:t xml:space="preserve">the process to gauge </w:t>
      </w:r>
      <w:r w:rsidR="00100DF8" w:rsidRPr="00730724">
        <w:t xml:space="preserve">the panelists’ </w:t>
      </w:r>
      <w:r w:rsidRPr="00730724">
        <w:t xml:space="preserve">understanding </w:t>
      </w:r>
      <w:r w:rsidR="00B725B2" w:rsidRPr="00730724">
        <w:t>of the procedures</w:t>
      </w:r>
      <w:r w:rsidR="00A37634" w:rsidRPr="00730724">
        <w:t>. A final evaluation was included</w:t>
      </w:r>
      <w:r w:rsidRPr="00730724">
        <w:t xml:space="preserve"> </w:t>
      </w:r>
      <w:r w:rsidR="00B725B2" w:rsidRPr="00730724">
        <w:t xml:space="preserve">to </w:t>
      </w:r>
      <w:r w:rsidRPr="00730724">
        <w:t>gather other information</w:t>
      </w:r>
      <w:r w:rsidRPr="00730724">
        <w:rPr>
          <w:color w:val="FF9900"/>
        </w:rPr>
        <w:t xml:space="preserve"> </w:t>
      </w:r>
      <w:r w:rsidRPr="00730724">
        <w:t>(</w:t>
      </w:r>
      <w:r w:rsidR="00B4595B" w:rsidRPr="00730724">
        <w:t xml:space="preserve">refer to </w:t>
      </w:r>
      <w:hyperlink w:anchor="_Attachment_D:_Evaluation" w:history="1">
        <w:r w:rsidR="00E34CAE" w:rsidRPr="00730724">
          <w:rPr>
            <w:rStyle w:val="Hyperlink"/>
          </w:rPr>
          <w:t>attachment C</w:t>
        </w:r>
      </w:hyperlink>
      <w:r w:rsidR="0029426A" w:rsidRPr="00730724">
        <w:t xml:space="preserve"> in </w:t>
      </w:r>
      <w:hyperlink w:anchor="_Appendix_1:_ELA" w:history="1">
        <w:r w:rsidR="00E34CAE" w:rsidRPr="00730724">
          <w:rPr>
            <w:rStyle w:val="Hyperlink"/>
          </w:rPr>
          <w:t>appendix 1</w:t>
        </w:r>
      </w:hyperlink>
      <w:r w:rsidRPr="00730724">
        <w:t xml:space="preserve"> for the evaluation forms). </w:t>
      </w:r>
      <w:r w:rsidR="00D24878" w:rsidRPr="00730724">
        <w:t>Final e</w:t>
      </w:r>
      <w:r w:rsidRPr="00730724">
        <w:t>valuations include</w:t>
      </w:r>
      <w:r w:rsidR="00215538" w:rsidRPr="00730724">
        <w:t>d</w:t>
      </w:r>
      <w:r w:rsidRPr="00730724">
        <w:t xml:space="preserve"> questions about</w:t>
      </w:r>
      <w:r w:rsidR="00320127" w:rsidRPr="00730724">
        <w:t xml:space="preserve"> the following</w:t>
      </w:r>
      <w:r w:rsidR="00D712B6" w:rsidRPr="00730724">
        <w:t>:</w:t>
      </w:r>
    </w:p>
    <w:p w14:paraId="2BEB4EC0" w14:textId="77777777" w:rsidR="000055A5" w:rsidRPr="00730724" w:rsidRDefault="00D712B6" w:rsidP="00AE16CF">
      <w:pPr>
        <w:pStyle w:val="bullet"/>
        <w:keepNext/>
        <w:spacing w:after="0"/>
      </w:pPr>
      <w:r w:rsidRPr="00730724">
        <w:t>T</w:t>
      </w:r>
      <w:r w:rsidR="00564558" w:rsidRPr="00730724">
        <w:t>raining</w:t>
      </w:r>
    </w:p>
    <w:p w14:paraId="7D38F104" w14:textId="77777777" w:rsidR="000055A5" w:rsidRPr="00730724" w:rsidRDefault="00D712B6" w:rsidP="003561DE">
      <w:pPr>
        <w:pStyle w:val="bullet"/>
        <w:spacing w:after="0"/>
      </w:pPr>
      <w:r w:rsidRPr="00730724">
        <w:t>U</w:t>
      </w:r>
      <w:r w:rsidR="00564558" w:rsidRPr="00730724">
        <w:t>nderstanding the tasks</w:t>
      </w:r>
    </w:p>
    <w:p w14:paraId="0C831B6B" w14:textId="15853846" w:rsidR="000055A5" w:rsidRPr="00730724" w:rsidRDefault="00D712B6" w:rsidP="003561DE">
      <w:pPr>
        <w:pStyle w:val="bullet"/>
        <w:spacing w:after="0"/>
      </w:pPr>
      <w:r w:rsidRPr="00730724">
        <w:t>T</w:t>
      </w:r>
      <w:r w:rsidR="00564558" w:rsidRPr="00730724">
        <w:t xml:space="preserve">he influence of different aspects of the </w:t>
      </w:r>
      <w:r w:rsidR="00A40FBE" w:rsidRPr="00730724">
        <w:t>standard setting</w:t>
      </w:r>
      <w:r w:rsidR="00564558" w:rsidRPr="00730724">
        <w:t xml:space="preserve"> process</w:t>
      </w:r>
    </w:p>
    <w:p w14:paraId="7E70C30C" w14:textId="04B33579" w:rsidR="00082869" w:rsidRPr="00730724" w:rsidRDefault="00564558" w:rsidP="000C604F">
      <w:pPr>
        <w:spacing w:before="120"/>
      </w:pPr>
      <w:r w:rsidRPr="00730724">
        <w:t xml:space="preserve">Because ETS was interested in knowing as soon as possible </w:t>
      </w:r>
      <w:r w:rsidR="0029426A" w:rsidRPr="00730724">
        <w:t xml:space="preserve">if </w:t>
      </w:r>
      <w:r w:rsidRPr="00730724">
        <w:t xml:space="preserve">panelists were not satisfied with the level of training </w:t>
      </w:r>
      <w:r w:rsidR="00100DF8" w:rsidRPr="00730724">
        <w:t>provided</w:t>
      </w:r>
      <w:r w:rsidRPr="00730724">
        <w:t xml:space="preserve">, </w:t>
      </w:r>
      <w:r w:rsidR="00D24878" w:rsidRPr="00730724">
        <w:t>four training</w:t>
      </w:r>
      <w:r w:rsidRPr="00730724">
        <w:t xml:space="preserve"> evaluation form</w:t>
      </w:r>
      <w:r w:rsidR="00D24878" w:rsidRPr="00730724">
        <w:t>s</w:t>
      </w:r>
      <w:r w:rsidRPr="00730724">
        <w:t xml:space="preserve"> w</w:t>
      </w:r>
      <w:r w:rsidR="00D24878" w:rsidRPr="00730724">
        <w:t>ere</w:t>
      </w:r>
      <w:r w:rsidRPr="00730724">
        <w:t xml:space="preserve"> given to the panelists at the end of </w:t>
      </w:r>
      <w:r w:rsidR="00D24878" w:rsidRPr="00730724">
        <w:t>each step in the</w:t>
      </w:r>
      <w:r w:rsidRPr="00730724">
        <w:t xml:space="preserve"> training to gauge </w:t>
      </w:r>
      <w:r w:rsidR="00100DF8" w:rsidRPr="00730724">
        <w:t xml:space="preserve">the panelists’ </w:t>
      </w:r>
      <w:r w:rsidRPr="00730724">
        <w:t xml:space="preserve">current understanding of the process and comfort level with the tasks </w:t>
      </w:r>
      <w:r w:rsidR="00100DF8" w:rsidRPr="00730724">
        <w:t>to be performed</w:t>
      </w:r>
      <w:r w:rsidRPr="00730724">
        <w:t>. The</w:t>
      </w:r>
      <w:r w:rsidR="00212CF2" w:rsidRPr="00730724">
        <w:t>se training</w:t>
      </w:r>
      <w:r w:rsidRPr="00730724">
        <w:t xml:space="preserve"> evaluation forms were </w:t>
      </w:r>
      <w:r w:rsidR="00D24878" w:rsidRPr="00730724">
        <w:t xml:space="preserve">delivered as Zoom polls and </w:t>
      </w:r>
      <w:r w:rsidRPr="00730724">
        <w:t>analyzed immediately</w:t>
      </w:r>
      <w:r w:rsidR="00D24878" w:rsidRPr="00730724">
        <w:t>;</w:t>
      </w:r>
      <w:r w:rsidR="00626CEA" w:rsidRPr="00730724">
        <w:t xml:space="preserve"> responses were</w:t>
      </w:r>
      <w:r w:rsidR="002D305F" w:rsidRPr="00730724">
        <w:t xml:space="preserve"> reviewed by the panel facilitator and lead facilitator </w:t>
      </w:r>
      <w:r w:rsidRPr="00730724">
        <w:t xml:space="preserve">so </w:t>
      </w:r>
      <w:r w:rsidR="00100DF8" w:rsidRPr="00730724">
        <w:t xml:space="preserve">the facilitators </w:t>
      </w:r>
      <w:r w:rsidRPr="00730724">
        <w:t xml:space="preserve">could review any tasks or materials that appeared to be unclear. </w:t>
      </w:r>
      <w:bookmarkStart w:id="89" w:name="_Toc54409670"/>
      <w:bookmarkStart w:id="90" w:name="_Toc54409832"/>
      <w:bookmarkStart w:id="91" w:name="_Toc54498703"/>
      <w:bookmarkStart w:id="92" w:name="_Toc55879530"/>
      <w:bookmarkStart w:id="93" w:name="_Toc128914003"/>
      <w:bookmarkStart w:id="94" w:name="_Toc216780906"/>
      <w:r w:rsidR="00477886" w:rsidRPr="00730724">
        <w:t>The results</w:t>
      </w:r>
      <w:r w:rsidR="00082869" w:rsidRPr="00730724">
        <w:t xml:space="preserve"> obtained through the </w:t>
      </w:r>
      <w:r w:rsidR="00477886" w:rsidRPr="00730724">
        <w:t xml:space="preserve">training polls </w:t>
      </w:r>
      <w:r w:rsidR="00082869" w:rsidRPr="00730724">
        <w:t xml:space="preserve">is included in the </w:t>
      </w:r>
      <w:hyperlink w:anchor="_Evaluation_Results_from" w:history="1">
        <w:r w:rsidR="007C70F7" w:rsidRPr="00730724">
          <w:rPr>
            <w:rStyle w:val="Hyperlink"/>
            <w:i/>
            <w:iCs/>
          </w:rPr>
          <w:t>Evaluation Results from the Training Evaluation of the Standard Setting Process</w:t>
        </w:r>
      </w:hyperlink>
      <w:r w:rsidR="00997B01" w:rsidRPr="00730724">
        <w:t xml:space="preserve"> </w:t>
      </w:r>
      <w:r w:rsidR="00082869" w:rsidRPr="00730724">
        <w:t>section of this report.</w:t>
      </w:r>
    </w:p>
    <w:p w14:paraId="46F7A85B" w14:textId="77777777" w:rsidR="00082869" w:rsidRPr="00730724" w:rsidRDefault="00EA19B2" w:rsidP="0061048B">
      <w:pPr>
        <w:pStyle w:val="Heading2"/>
      </w:pPr>
      <w:bookmarkStart w:id="95" w:name="_Chapter_4:_Process"/>
      <w:bookmarkStart w:id="96" w:name="_Toc306259101"/>
      <w:bookmarkStart w:id="97" w:name="_Toc107300827"/>
      <w:bookmarkEnd w:id="89"/>
      <w:bookmarkEnd w:id="90"/>
      <w:bookmarkEnd w:id="91"/>
      <w:bookmarkEnd w:id="92"/>
      <w:bookmarkEnd w:id="93"/>
      <w:bookmarkEnd w:id="94"/>
      <w:bookmarkEnd w:id="95"/>
      <w:r w:rsidRPr="00730724">
        <w:lastRenderedPageBreak/>
        <w:t xml:space="preserve">Chapter 4: </w:t>
      </w:r>
      <w:r w:rsidR="00082869" w:rsidRPr="00730724">
        <w:t>Process</w:t>
      </w:r>
      <w:bookmarkEnd w:id="96"/>
      <w:bookmarkEnd w:id="97"/>
    </w:p>
    <w:p w14:paraId="260294C9" w14:textId="345BCC2E" w:rsidR="00E7432C" w:rsidRPr="00730724" w:rsidRDefault="0015501E" w:rsidP="0034626D">
      <w:bookmarkStart w:id="98" w:name="_Toc54409833"/>
      <w:bookmarkStart w:id="99" w:name="_Toc54498704"/>
      <w:bookmarkStart w:id="100" w:name="_Toc55879531"/>
      <w:bookmarkStart w:id="101" w:name="_Toc128914004"/>
      <w:bookmarkStart w:id="102" w:name="_Toc216780907"/>
      <w:r w:rsidRPr="00730724">
        <w:t>This section of the report describes what occurred prior to</w:t>
      </w:r>
      <w:r w:rsidR="00307BD6" w:rsidRPr="00730724">
        <w:t>,</w:t>
      </w:r>
      <w:r w:rsidRPr="00730724">
        <w:t xml:space="preserve"> and during</w:t>
      </w:r>
      <w:r w:rsidR="00307BD6" w:rsidRPr="00730724">
        <w:t>,</w:t>
      </w:r>
      <w:r w:rsidRPr="00730724">
        <w:t xml:space="preserve"> the </w:t>
      </w:r>
      <w:r w:rsidR="00A40FBE" w:rsidRPr="00730724">
        <w:t>standard setting</w:t>
      </w:r>
      <w:r w:rsidRPr="00730724">
        <w:t xml:space="preserve"> workshop.</w:t>
      </w:r>
    </w:p>
    <w:p w14:paraId="4C12A1CF" w14:textId="77777777" w:rsidR="00E7432C" w:rsidRPr="00730724" w:rsidRDefault="00E7432C" w:rsidP="0061048B">
      <w:pPr>
        <w:pStyle w:val="Heading3"/>
      </w:pPr>
      <w:bookmarkStart w:id="103" w:name="_Preparation_and_Training"/>
      <w:bookmarkStart w:id="104" w:name="_Toc107300828"/>
      <w:bookmarkEnd w:id="103"/>
      <w:r w:rsidRPr="00730724">
        <w:t>Preparation and Training</w:t>
      </w:r>
      <w:bookmarkEnd w:id="104"/>
    </w:p>
    <w:p w14:paraId="18D1EF15" w14:textId="0492065F" w:rsidR="0034626D" w:rsidRPr="00730724" w:rsidRDefault="4B01D181" w:rsidP="0034626D">
      <w:r w:rsidRPr="00730724">
        <w:t>Prior to the standard setting, a preworkshop assignment,</w:t>
      </w:r>
      <w:r w:rsidR="3419B98B" w:rsidRPr="00730724">
        <w:t xml:space="preserve"> consisting of </w:t>
      </w:r>
      <w:r w:rsidR="014315A4" w:rsidRPr="00730724">
        <w:t>three</w:t>
      </w:r>
      <w:r w:rsidR="3419B98B" w:rsidRPr="00730724">
        <w:t xml:space="preserve"> parts, was given to the panelists two weeks before the workshop</w:t>
      </w:r>
      <w:r w:rsidR="2CFAE839" w:rsidRPr="00730724">
        <w:t xml:space="preserve"> (</w:t>
      </w:r>
      <w:r w:rsidR="6FBB14AF" w:rsidRPr="00730724">
        <w:t>refer to</w:t>
      </w:r>
      <w:r w:rsidR="73C920B5" w:rsidRPr="00730724">
        <w:t xml:space="preserve"> </w:t>
      </w:r>
      <w:hyperlink w:anchor="_Attachment_A:_Panelist">
        <w:r w:rsidR="73C920B5" w:rsidRPr="00730724">
          <w:rPr>
            <w:rStyle w:val="Hyperlink"/>
          </w:rPr>
          <w:t>attachment A</w:t>
        </w:r>
      </w:hyperlink>
      <w:r w:rsidR="2CFAE839" w:rsidRPr="00730724">
        <w:t>)</w:t>
      </w:r>
      <w:r w:rsidR="3419B98B" w:rsidRPr="00730724">
        <w:t xml:space="preserve">. For the first part, panelists were provided with a link to the </w:t>
      </w:r>
      <w:r w:rsidR="7BFB13D9" w:rsidRPr="00730724">
        <w:t>Alternate ELPAC</w:t>
      </w:r>
      <w:r w:rsidR="3419B98B" w:rsidRPr="00730724">
        <w:t xml:space="preserve"> </w:t>
      </w:r>
      <w:r w:rsidR="229DEE2E" w:rsidRPr="00730724">
        <w:t>practice</w:t>
      </w:r>
      <w:r w:rsidR="3FAA5F27" w:rsidRPr="00730724">
        <w:t xml:space="preserve"> </w:t>
      </w:r>
      <w:r w:rsidR="3419B98B" w:rsidRPr="00730724">
        <w:t>test</w:t>
      </w:r>
      <w:r w:rsidR="229DEE2E" w:rsidRPr="00730724">
        <w:t>,</w:t>
      </w:r>
      <w:r w:rsidR="211A0CE1" w:rsidRPr="00730724">
        <w:t xml:space="preserve"> the </w:t>
      </w:r>
      <w:r w:rsidR="211A0CE1" w:rsidRPr="00730724">
        <w:rPr>
          <w:i/>
          <w:iCs/>
        </w:rPr>
        <w:t>DFA</w:t>
      </w:r>
      <w:r w:rsidR="211A0CE1" w:rsidRPr="00730724">
        <w:t xml:space="preserve">, and the answer key </w:t>
      </w:r>
      <w:r w:rsidR="3419B98B" w:rsidRPr="00730724">
        <w:t>and</w:t>
      </w:r>
      <w:r w:rsidR="09B4F1B0" w:rsidRPr="00730724">
        <w:t xml:space="preserve"> were</w:t>
      </w:r>
      <w:r w:rsidR="3419B98B" w:rsidRPr="00730724">
        <w:t xml:space="preserve"> asked to take a </w:t>
      </w:r>
      <w:r w:rsidR="3FAA5F27" w:rsidRPr="00730724">
        <w:t xml:space="preserve">training </w:t>
      </w:r>
      <w:r w:rsidR="3419B98B" w:rsidRPr="00730724">
        <w:t xml:space="preserve">test to become familiar with the task types on the </w:t>
      </w:r>
      <w:r w:rsidR="7BFB13D9" w:rsidRPr="00730724">
        <w:t>Alternate ELPAC</w:t>
      </w:r>
      <w:r w:rsidR="3419B98B" w:rsidRPr="00730724">
        <w:t xml:space="preserve">. The assignment included directions for finding the answer key to the </w:t>
      </w:r>
      <w:r w:rsidR="3FAA5F27" w:rsidRPr="00730724">
        <w:t xml:space="preserve">training </w:t>
      </w:r>
      <w:r w:rsidR="3419B98B" w:rsidRPr="00730724">
        <w:t xml:space="preserve">test items. The second part of the assignment included reading </w:t>
      </w:r>
      <w:r w:rsidR="44F532EB" w:rsidRPr="00730724">
        <w:t>t</w:t>
      </w:r>
      <w:r w:rsidR="3419B98B" w:rsidRPr="00730724">
        <w:t>he range</w:t>
      </w:r>
      <w:r w:rsidR="3419B98B" w:rsidRPr="00730724">
        <w:rPr>
          <w:b/>
          <w:bCs/>
        </w:rPr>
        <w:t xml:space="preserve"> </w:t>
      </w:r>
      <w:r w:rsidR="29E6B7A7" w:rsidRPr="00730724">
        <w:t>PLD</w:t>
      </w:r>
      <w:r w:rsidR="3419B98B" w:rsidRPr="00730724">
        <w:t>s for the panelists’ assigned grade</w:t>
      </w:r>
      <w:r w:rsidR="09B4F1B0" w:rsidRPr="00730724">
        <w:t xml:space="preserve"> level</w:t>
      </w:r>
      <w:r w:rsidR="44F532EB" w:rsidRPr="00730724">
        <w:t xml:space="preserve"> or grade</w:t>
      </w:r>
      <w:r w:rsidR="09B4F1B0" w:rsidRPr="00730724">
        <w:t xml:space="preserve"> </w:t>
      </w:r>
      <w:r w:rsidR="44F532EB" w:rsidRPr="00730724">
        <w:t>span</w:t>
      </w:r>
      <w:r w:rsidR="093B9DD3" w:rsidRPr="00730724">
        <w:t xml:space="preserve"> and take notes. Specifically, p</w:t>
      </w:r>
      <w:r w:rsidR="3419B98B" w:rsidRPr="00730724">
        <w:t xml:space="preserve">anelists were asked to consider the expected performance of a student in each of the </w:t>
      </w:r>
      <w:r w:rsidR="46B3AE5F" w:rsidRPr="00730724">
        <w:t>performance level</w:t>
      </w:r>
      <w:r w:rsidR="3419B98B" w:rsidRPr="00730724">
        <w:t xml:space="preserve">s, take notes about the knowledge and skills of students </w:t>
      </w:r>
      <w:r w:rsidR="3419B98B" w:rsidRPr="00730724">
        <w:rPr>
          <w:i/>
          <w:iCs/>
        </w:rPr>
        <w:t>at the beginning</w:t>
      </w:r>
      <w:r w:rsidR="3419B98B" w:rsidRPr="00730724">
        <w:t xml:space="preserve"> of Level 3, and bring those notes to the </w:t>
      </w:r>
      <w:r w:rsidR="646A7EC4" w:rsidRPr="00730724">
        <w:t>standard setting</w:t>
      </w:r>
      <w:r w:rsidR="3419B98B" w:rsidRPr="00730724">
        <w:t xml:space="preserve"> workshop.</w:t>
      </w:r>
      <w:bookmarkStart w:id="105" w:name="_Toc42405387"/>
      <w:r w:rsidR="3419B98B" w:rsidRPr="00730724">
        <w:t xml:space="preserve"> </w:t>
      </w:r>
      <w:bookmarkEnd w:id="105"/>
      <w:r w:rsidR="1A72953F" w:rsidRPr="00730724">
        <w:t>The third part of the assign</w:t>
      </w:r>
      <w:r w:rsidR="28496D01" w:rsidRPr="00730724">
        <w:t>ment was to follow directions to register for the Zoom meeting.</w:t>
      </w:r>
    </w:p>
    <w:p w14:paraId="164D651B" w14:textId="63B45672" w:rsidR="00564558" w:rsidRPr="00730724" w:rsidRDefault="00BE30C8" w:rsidP="0061048B">
      <w:pPr>
        <w:pStyle w:val="Heading3"/>
      </w:pPr>
      <w:bookmarkStart w:id="106" w:name="_Toc107300829"/>
      <w:r w:rsidRPr="00730724">
        <w:t xml:space="preserve">General Overview of </w:t>
      </w:r>
      <w:r w:rsidR="00564558" w:rsidRPr="00730724">
        <w:t>Training</w:t>
      </w:r>
      <w:bookmarkEnd w:id="98"/>
      <w:bookmarkEnd w:id="99"/>
      <w:bookmarkEnd w:id="100"/>
      <w:bookmarkEnd w:id="101"/>
      <w:bookmarkEnd w:id="102"/>
      <w:r w:rsidRPr="00730724">
        <w:t xml:space="preserve"> and </w:t>
      </w:r>
      <w:r w:rsidR="00BA0403" w:rsidRPr="00730724">
        <w:t>Process</w:t>
      </w:r>
      <w:bookmarkEnd w:id="106"/>
    </w:p>
    <w:p w14:paraId="48A2B86F" w14:textId="6D9A2E27" w:rsidR="009A1D75" w:rsidRPr="00730724" w:rsidRDefault="00292B92" w:rsidP="009A1D75">
      <w:r w:rsidRPr="00730724">
        <w:t>On February 2</w:t>
      </w:r>
      <w:r w:rsidR="00C1263C" w:rsidRPr="00730724">
        <w:t>2</w:t>
      </w:r>
      <w:r w:rsidRPr="00730724">
        <w:t xml:space="preserve">, </w:t>
      </w:r>
      <w:r w:rsidR="00DC07EF" w:rsidRPr="00730724">
        <w:t xml:space="preserve">the </w:t>
      </w:r>
      <w:r w:rsidR="004525FD" w:rsidRPr="00730724">
        <w:t xml:space="preserve">panelists assigned to the </w:t>
      </w:r>
      <w:r w:rsidR="00800448" w:rsidRPr="00730724">
        <w:t>k</w:t>
      </w:r>
      <w:r w:rsidRPr="00730724">
        <w:t xml:space="preserve">indergarten, </w:t>
      </w:r>
      <w:r w:rsidR="00800448" w:rsidRPr="00730724">
        <w:t>g</w:t>
      </w:r>
      <w:r w:rsidRPr="00730724">
        <w:t>rade</w:t>
      </w:r>
      <w:r w:rsidR="00CF0382" w:rsidRPr="00730724">
        <w:t xml:space="preserve"> </w:t>
      </w:r>
      <w:r w:rsidR="00800448" w:rsidRPr="00730724">
        <w:t>o</w:t>
      </w:r>
      <w:r w:rsidR="00CF0382" w:rsidRPr="00730724">
        <w:t>ne</w:t>
      </w:r>
      <w:r w:rsidR="00CE4185" w:rsidRPr="00730724">
        <w:t>,</w:t>
      </w:r>
      <w:r w:rsidR="00CF0382" w:rsidRPr="00730724">
        <w:t xml:space="preserve"> and </w:t>
      </w:r>
      <w:r w:rsidR="00800448" w:rsidRPr="00730724">
        <w:t>g</w:t>
      </w:r>
      <w:r w:rsidR="00CF0382" w:rsidRPr="00730724">
        <w:t>rade two</w:t>
      </w:r>
      <w:r w:rsidR="00DC07EF" w:rsidRPr="00730724">
        <w:t xml:space="preserve"> grade-</w:t>
      </w:r>
      <w:r w:rsidR="00494A63" w:rsidRPr="00730724">
        <w:t>level-</w:t>
      </w:r>
      <w:r w:rsidR="00DC07EF" w:rsidRPr="00730724">
        <w:t>specific panels</w:t>
      </w:r>
      <w:r w:rsidR="00CF0382" w:rsidRPr="00730724">
        <w:t xml:space="preserve"> </w:t>
      </w:r>
      <w:r w:rsidR="00703B52" w:rsidRPr="00730724">
        <w:t xml:space="preserve">joined the </w:t>
      </w:r>
      <w:r w:rsidR="00800448" w:rsidRPr="00730724">
        <w:t>g</w:t>
      </w:r>
      <w:r w:rsidR="00703B52" w:rsidRPr="00730724">
        <w:t xml:space="preserve">eneral </w:t>
      </w:r>
      <w:r w:rsidR="00800448" w:rsidRPr="00730724">
        <w:t>s</w:t>
      </w:r>
      <w:r w:rsidR="00703B52" w:rsidRPr="00730724">
        <w:t>ession</w:t>
      </w:r>
      <w:r w:rsidR="00DC07EF" w:rsidRPr="00730724">
        <w:t xml:space="preserve"> of the workshop</w:t>
      </w:r>
      <w:r w:rsidR="00703B52" w:rsidRPr="00730724">
        <w:t xml:space="preserve">. </w:t>
      </w:r>
      <w:r w:rsidR="00740879" w:rsidRPr="00730724">
        <w:t>Similarly, in week two,</w:t>
      </w:r>
      <w:r w:rsidR="00DC07EF" w:rsidRPr="00730724">
        <w:t xml:space="preserve"> </w:t>
      </w:r>
      <w:r w:rsidR="00740879" w:rsidRPr="00730724">
        <w:t xml:space="preserve">panelists assigned </w:t>
      </w:r>
      <w:r w:rsidR="006C4F2C" w:rsidRPr="00730724">
        <w:t>to work on the three grade</w:t>
      </w:r>
      <w:r w:rsidR="00800448" w:rsidRPr="00730724">
        <w:t>-</w:t>
      </w:r>
      <w:r w:rsidR="006C4F2C" w:rsidRPr="00730724">
        <w:t xml:space="preserve">span assessments </w:t>
      </w:r>
      <w:r w:rsidR="00800448" w:rsidRPr="00730724">
        <w:t>(i.e., g</w:t>
      </w:r>
      <w:r w:rsidR="006C4F2C" w:rsidRPr="00730724">
        <w:t>rade</w:t>
      </w:r>
      <w:r w:rsidR="00800448" w:rsidRPr="00730724">
        <w:t xml:space="preserve"> </w:t>
      </w:r>
      <w:r w:rsidR="006C4F2C" w:rsidRPr="00730724">
        <w:t>s</w:t>
      </w:r>
      <w:r w:rsidR="00800448" w:rsidRPr="00730724">
        <w:t>pans</w:t>
      </w:r>
      <w:r w:rsidR="006C4F2C" w:rsidRPr="00730724">
        <w:t xml:space="preserve"> three through five, six through eight</w:t>
      </w:r>
      <w:r w:rsidR="00800448" w:rsidRPr="00730724">
        <w:t>,</w:t>
      </w:r>
      <w:r w:rsidR="006C4F2C" w:rsidRPr="00730724">
        <w:t xml:space="preserve"> and nine through twelve</w:t>
      </w:r>
      <w:r w:rsidR="00800448" w:rsidRPr="00730724">
        <w:t>)</w:t>
      </w:r>
      <w:r w:rsidR="00506E13" w:rsidRPr="00730724">
        <w:t xml:space="preserve"> joined the </w:t>
      </w:r>
      <w:r w:rsidR="007F4F3C" w:rsidRPr="00730724">
        <w:t>g</w:t>
      </w:r>
      <w:r w:rsidR="00DC07EF" w:rsidRPr="00730724">
        <w:t xml:space="preserve">eneral </w:t>
      </w:r>
      <w:r w:rsidR="007F4F3C" w:rsidRPr="00730724">
        <w:t>s</w:t>
      </w:r>
      <w:r w:rsidR="00DC07EF" w:rsidRPr="00730724">
        <w:t xml:space="preserve">ession </w:t>
      </w:r>
      <w:r w:rsidR="00506E13" w:rsidRPr="00730724">
        <w:t>on February</w:t>
      </w:r>
      <w:r w:rsidR="00C1263C" w:rsidRPr="00730724">
        <w:t xml:space="preserve"> 28.</w:t>
      </w:r>
      <w:r w:rsidR="00740879" w:rsidRPr="00730724">
        <w:t xml:space="preserve"> </w:t>
      </w:r>
      <w:r w:rsidR="00427CC5" w:rsidRPr="00730724">
        <w:t xml:space="preserve">In this </w:t>
      </w:r>
      <w:r w:rsidR="00C1263C" w:rsidRPr="00730724">
        <w:t>first</w:t>
      </w:r>
      <w:r w:rsidR="00427CC5" w:rsidRPr="00730724">
        <w:t xml:space="preserve"> session, </w:t>
      </w:r>
      <w:r w:rsidR="00EC4014" w:rsidRPr="00730724">
        <w:t xml:space="preserve">Dr. Patricia Baron, ETS standard setting director, </w:t>
      </w:r>
      <w:r w:rsidR="00A06482" w:rsidRPr="00730724">
        <w:t>provided a general introduction to the purpose of standard setting</w:t>
      </w:r>
      <w:r w:rsidR="0099124A" w:rsidRPr="00730724">
        <w:t xml:space="preserve"> and to the assessment development process for the Alternate ELPAC.</w:t>
      </w:r>
      <w:r w:rsidR="00A578E5" w:rsidRPr="00730724">
        <w:t xml:space="preserve"> The general session included an explanation of the need for threshold scores and an explanation of the roles and responsibilities of the staff from the CDE, ETS</w:t>
      </w:r>
      <w:r w:rsidR="003D0317" w:rsidRPr="00730724">
        <w:t>,</w:t>
      </w:r>
      <w:r w:rsidR="00A578E5" w:rsidRPr="00730724">
        <w:t xml:space="preserve"> and SCOE.</w:t>
      </w:r>
    </w:p>
    <w:p w14:paraId="6F943E67" w14:textId="2A60FA1F" w:rsidR="00564558" w:rsidRPr="00730724" w:rsidRDefault="00EC4014">
      <w:r w:rsidRPr="00730724">
        <w:t xml:space="preserve">Dr. Baron </w:t>
      </w:r>
      <w:r w:rsidR="00564558" w:rsidRPr="00730724">
        <w:t xml:space="preserve">introduced the </w:t>
      </w:r>
      <w:r w:rsidR="0087075F" w:rsidRPr="00730724">
        <w:t xml:space="preserve">Modified </w:t>
      </w:r>
      <w:proofErr w:type="spellStart"/>
      <w:r w:rsidR="0087075F" w:rsidRPr="00730724">
        <w:t>Angoff</w:t>
      </w:r>
      <w:proofErr w:type="spellEnd"/>
      <w:r w:rsidR="0087075F" w:rsidRPr="00730724">
        <w:t xml:space="preserve"> and Extended </w:t>
      </w:r>
      <w:proofErr w:type="spellStart"/>
      <w:r w:rsidR="0087075F" w:rsidRPr="00730724">
        <w:t>Angoff</w:t>
      </w:r>
      <w:proofErr w:type="spellEnd"/>
      <w:r w:rsidR="00C717C9" w:rsidRPr="00730724">
        <w:t xml:space="preserve"> </w:t>
      </w:r>
      <w:r w:rsidR="00BD2330" w:rsidRPr="00730724">
        <w:t>M</w:t>
      </w:r>
      <w:r w:rsidR="00C717C9" w:rsidRPr="00730724">
        <w:t>ethod</w:t>
      </w:r>
      <w:r w:rsidR="0087075F" w:rsidRPr="00730724">
        <w:t>s</w:t>
      </w:r>
      <w:r w:rsidR="00C717C9" w:rsidRPr="00730724">
        <w:t xml:space="preserve"> </w:t>
      </w:r>
      <w:r w:rsidR="00564558" w:rsidRPr="00730724">
        <w:t xml:space="preserve">for setting </w:t>
      </w:r>
      <w:r w:rsidR="00D426C7" w:rsidRPr="00730724">
        <w:t xml:space="preserve">threshold </w:t>
      </w:r>
      <w:r w:rsidR="00564558" w:rsidRPr="00730724">
        <w:t>scores</w:t>
      </w:r>
      <w:r w:rsidR="00BD2330" w:rsidRPr="00730724">
        <w:t xml:space="preserve"> </w:t>
      </w:r>
      <w:r w:rsidR="00564558" w:rsidRPr="00730724">
        <w:t>and presented the agenda and</w:t>
      </w:r>
      <w:r w:rsidR="00A578E5" w:rsidRPr="00730724">
        <w:t xml:space="preserve"> </w:t>
      </w:r>
      <w:r w:rsidR="00564558" w:rsidRPr="00730724">
        <w:t>expectations for panel members’ participation</w:t>
      </w:r>
      <w:r w:rsidR="003D107C" w:rsidRPr="00730724">
        <w:t xml:space="preserve">, </w:t>
      </w:r>
      <w:r w:rsidR="00E63AB8" w:rsidRPr="00730724">
        <w:t>as well as</w:t>
      </w:r>
      <w:r w:rsidR="003D107C" w:rsidRPr="00730724">
        <w:t xml:space="preserve"> </w:t>
      </w:r>
      <w:r w:rsidR="00E63AB8" w:rsidRPr="00730724">
        <w:t xml:space="preserve">the </w:t>
      </w:r>
      <w:r w:rsidR="00564558" w:rsidRPr="00730724">
        <w:t>i</w:t>
      </w:r>
      <w:r w:rsidR="007C617A" w:rsidRPr="00730724">
        <w:t xml:space="preserve">nitial training on the </w:t>
      </w:r>
      <w:r w:rsidR="00C717C9" w:rsidRPr="00730724">
        <w:t>m</w:t>
      </w:r>
      <w:r w:rsidR="00564558" w:rsidRPr="00730724">
        <w:t>ethod</w:t>
      </w:r>
      <w:r w:rsidR="0087075F" w:rsidRPr="00730724">
        <w:t>s</w:t>
      </w:r>
      <w:r w:rsidR="00E63AB8" w:rsidRPr="00730724">
        <w:t>. Panelists next</w:t>
      </w:r>
      <w:r w:rsidR="009F0ED1" w:rsidRPr="00730724">
        <w:t xml:space="preserve"> moved into </w:t>
      </w:r>
      <w:r w:rsidR="0087075F" w:rsidRPr="00730724">
        <w:t>test-specific</w:t>
      </w:r>
      <w:r w:rsidR="00564558" w:rsidRPr="00730724">
        <w:t xml:space="preserve"> groups </w:t>
      </w:r>
      <w:r w:rsidR="00BA0403" w:rsidRPr="00730724">
        <w:t>in Zoom web conference panel rooms (hereafter referred to as panel room</w:t>
      </w:r>
      <w:r w:rsidR="00E63AB8" w:rsidRPr="00730724">
        <w:t>s</w:t>
      </w:r>
      <w:r w:rsidR="00BA0403" w:rsidRPr="00730724">
        <w:t xml:space="preserve">) </w:t>
      </w:r>
      <w:r w:rsidR="00AF786A" w:rsidRPr="00730724">
        <w:t>where</w:t>
      </w:r>
      <w:r w:rsidR="00564558" w:rsidRPr="00730724">
        <w:t xml:space="preserve"> the panel facilitators continued with training and guided the panelists through the rest of the </w:t>
      </w:r>
      <w:r w:rsidR="00A40FBE" w:rsidRPr="00730724">
        <w:t>standard setting</w:t>
      </w:r>
      <w:r w:rsidR="00951099" w:rsidRPr="00730724">
        <w:t xml:space="preserve"> activities</w:t>
      </w:r>
      <w:r w:rsidR="00C717C9" w:rsidRPr="00730724">
        <w:t>.</w:t>
      </w:r>
      <w:r w:rsidR="000400D2" w:rsidRPr="00730724">
        <w:rPr>
          <w:szCs w:val="22"/>
        </w:rPr>
        <w:t xml:space="preserve"> Panelists were encouraged to ask questions during the workshop and were reminded of the confidentiality and security of materials. </w:t>
      </w:r>
      <w:r w:rsidR="000400D2" w:rsidRPr="00730724">
        <w:t>Staff from the CDE were available throughout the process to answer questions about the policies surrounding the test; staff from ETS were available to answer questions about the test and the standard setting procedures.</w:t>
      </w:r>
    </w:p>
    <w:p w14:paraId="27ECB6BA" w14:textId="335B9313" w:rsidR="009A1D75" w:rsidRPr="00730724" w:rsidRDefault="05B7EB53" w:rsidP="009A1D75">
      <w:r w:rsidRPr="00730724">
        <w:t xml:space="preserve">Each week, </w:t>
      </w:r>
      <w:r w:rsidR="55FD5DF5" w:rsidRPr="00730724">
        <w:t>individual panels work</w:t>
      </w:r>
      <w:r w:rsidR="16D32AB9" w:rsidRPr="00730724">
        <w:t>ed</w:t>
      </w:r>
      <w:r w:rsidR="55FD5DF5" w:rsidRPr="00730724">
        <w:t xml:space="preserve"> </w:t>
      </w:r>
      <w:r w:rsidRPr="00730724">
        <w:t>in the panel rooms</w:t>
      </w:r>
      <w:r w:rsidR="10F1D65A" w:rsidRPr="00730724">
        <w:t>, with a panel facilitator,</w:t>
      </w:r>
      <w:r w:rsidRPr="00730724">
        <w:t xml:space="preserve"> </w:t>
      </w:r>
      <w:r w:rsidR="55FD5DF5" w:rsidRPr="00730724">
        <w:t>on one grade</w:t>
      </w:r>
      <w:r w:rsidR="23FD9F97" w:rsidRPr="00730724">
        <w:t>-</w:t>
      </w:r>
      <w:r w:rsidR="55FD5DF5" w:rsidRPr="00730724">
        <w:t xml:space="preserve">level or grade-span assessment. </w:t>
      </w:r>
      <w:r w:rsidR="3955E5DE" w:rsidRPr="00730724">
        <w:t>All</w:t>
      </w:r>
      <w:r w:rsidR="55FD5DF5" w:rsidRPr="00730724">
        <w:t xml:space="preserve"> facilitator</w:t>
      </w:r>
      <w:r w:rsidR="3955E5DE" w:rsidRPr="00730724">
        <w:t>s</w:t>
      </w:r>
      <w:r w:rsidR="55FD5DF5" w:rsidRPr="00730724">
        <w:t xml:space="preserve"> ha</w:t>
      </w:r>
      <w:r w:rsidR="0D93892E" w:rsidRPr="00730724">
        <w:t>d</w:t>
      </w:r>
      <w:r w:rsidR="130FD1E5" w:rsidRPr="00730724">
        <w:t xml:space="preserve"> multiple</w:t>
      </w:r>
      <w:r w:rsidR="55FD5DF5" w:rsidRPr="00730724">
        <w:t xml:space="preserve"> years of experience working with educators in standard setting. </w:t>
      </w:r>
      <w:r w:rsidR="16D32AB9" w:rsidRPr="00730724">
        <w:t>F</w:t>
      </w:r>
      <w:r w:rsidR="55FD5DF5" w:rsidRPr="00730724">
        <w:t>acilitators provide</w:t>
      </w:r>
      <w:r w:rsidR="45D6EAFD" w:rsidRPr="00730724">
        <w:t>d</w:t>
      </w:r>
      <w:r w:rsidR="55FD5DF5" w:rsidRPr="00730724">
        <w:t xml:space="preserve"> in-depth training and practice on the method, for each step of the process. Panelists complete</w:t>
      </w:r>
      <w:r w:rsidR="45D6EAFD" w:rsidRPr="00730724">
        <w:t>d</w:t>
      </w:r>
      <w:r w:rsidR="55FD5DF5" w:rsidRPr="00730724">
        <w:t xml:space="preserve"> two rounds of judgments; feedback and discussion </w:t>
      </w:r>
      <w:r w:rsidR="6D03EA7B" w:rsidRPr="00730724">
        <w:t>took</w:t>
      </w:r>
      <w:r w:rsidR="55FD5DF5" w:rsidRPr="00730724">
        <w:t xml:space="preserve"> place after each round of judgment. Each panel</w:t>
      </w:r>
      <w:r w:rsidR="6D03EA7B" w:rsidRPr="00730724">
        <w:t xml:space="preserve"> </w:t>
      </w:r>
      <w:r w:rsidR="55FD5DF5" w:rsidRPr="00730724">
        <w:t>complete</w:t>
      </w:r>
      <w:r w:rsidR="6D03EA7B" w:rsidRPr="00730724">
        <w:t>d</w:t>
      </w:r>
      <w:r w:rsidR="55FD5DF5" w:rsidRPr="00730724">
        <w:t xml:space="preserve"> the standard setting process on one grade</w:t>
      </w:r>
      <w:r w:rsidR="0E5F56E5" w:rsidRPr="00730724">
        <w:t>-</w:t>
      </w:r>
      <w:r w:rsidR="55FD5DF5" w:rsidRPr="00730724">
        <w:t>level or grade</w:t>
      </w:r>
      <w:r w:rsidR="0E5F56E5" w:rsidRPr="00730724">
        <w:t>-</w:t>
      </w:r>
      <w:r w:rsidR="55FD5DF5" w:rsidRPr="00730724">
        <w:t xml:space="preserve">span assessment. At the end of </w:t>
      </w:r>
      <w:r w:rsidR="549B9E96" w:rsidRPr="00730724">
        <w:t>the workshop, panelists completed a final evaluation survey</w:t>
      </w:r>
      <w:r w:rsidR="00F33152" w:rsidRPr="00730724">
        <w:t>.</w:t>
      </w:r>
      <w:r w:rsidR="5C4AA74C" w:rsidRPr="00730724">
        <w:t xml:space="preserve"> </w:t>
      </w:r>
      <w:r w:rsidR="5B20F3AA" w:rsidRPr="00730724">
        <w:t xml:space="preserve">On </w:t>
      </w:r>
      <w:r w:rsidR="7E7D7DD0" w:rsidRPr="00730724">
        <w:t>March</w:t>
      </w:r>
      <w:r w:rsidR="2251FD8D" w:rsidRPr="00730724">
        <w:t> </w:t>
      </w:r>
      <w:r w:rsidR="7E7D7DD0" w:rsidRPr="00730724">
        <w:t xml:space="preserve">3, </w:t>
      </w:r>
      <w:r w:rsidR="5B20F3AA" w:rsidRPr="00730724">
        <w:t xml:space="preserve">the </w:t>
      </w:r>
      <w:r w:rsidR="55FD5DF5" w:rsidRPr="00730724">
        <w:t xml:space="preserve">last </w:t>
      </w:r>
      <w:r w:rsidR="5B20F3AA" w:rsidRPr="00730724">
        <w:t xml:space="preserve">day of the workshop </w:t>
      </w:r>
      <w:r w:rsidR="7E7D7DD0" w:rsidRPr="00730724">
        <w:t xml:space="preserve">in week two, </w:t>
      </w:r>
      <w:r w:rsidR="6D03EA7B" w:rsidRPr="00730724">
        <w:t>r</w:t>
      </w:r>
      <w:r w:rsidR="55FD5DF5" w:rsidRPr="00730724">
        <w:t>epresentatives from each panel review</w:t>
      </w:r>
      <w:r w:rsidR="6D03EA7B" w:rsidRPr="00730724">
        <w:t>ed</w:t>
      </w:r>
      <w:r w:rsidR="55FD5DF5" w:rsidRPr="00730724">
        <w:t xml:space="preserve"> the process and </w:t>
      </w:r>
      <w:r w:rsidR="55FD5DF5" w:rsidRPr="00730724">
        <w:lastRenderedPageBreak/>
        <w:t>recommendations across all six panels</w:t>
      </w:r>
      <w:r w:rsidR="6D03EA7B" w:rsidRPr="00730724">
        <w:t xml:space="preserve"> during a two-hour vertical articulation meeting</w:t>
      </w:r>
      <w:r w:rsidR="7E7D7DD0" w:rsidRPr="00730724">
        <w:t xml:space="preserve"> (</w:t>
      </w:r>
      <w:r w:rsidR="3C648A1E" w:rsidRPr="00730724">
        <w:t>refer to the</w:t>
      </w:r>
      <w:r w:rsidR="7E7D7DD0" w:rsidRPr="00730724">
        <w:t xml:space="preserve"> </w:t>
      </w:r>
      <w:hyperlink w:anchor="_Vertical_Articulation">
        <w:r w:rsidR="7040F2A0" w:rsidRPr="00730724">
          <w:rPr>
            <w:rStyle w:val="Hyperlink"/>
            <w:i/>
            <w:iCs/>
          </w:rPr>
          <w:t>Vertical Articulation</w:t>
        </w:r>
      </w:hyperlink>
      <w:r w:rsidR="7040F2A0" w:rsidRPr="00730724">
        <w:t xml:space="preserve"> </w:t>
      </w:r>
      <w:r w:rsidR="7E7D7DD0" w:rsidRPr="00730724">
        <w:t>section of this report)</w:t>
      </w:r>
      <w:r w:rsidR="55FD5DF5" w:rsidRPr="00730724">
        <w:t>.</w:t>
      </w:r>
    </w:p>
    <w:p w14:paraId="252AE477" w14:textId="77777777" w:rsidR="00564558" w:rsidRPr="00730724" w:rsidRDefault="00CB1460" w:rsidP="000F568E">
      <w:pPr>
        <w:pStyle w:val="Heading3"/>
      </w:pPr>
      <w:bookmarkStart w:id="107" w:name="_Test_Familiarization"/>
      <w:bookmarkStart w:id="108" w:name="_Toc107300830"/>
      <w:bookmarkEnd w:id="107"/>
      <w:r w:rsidRPr="00730724">
        <w:t>Test</w:t>
      </w:r>
      <w:r w:rsidR="00EC2CE7" w:rsidRPr="00730724">
        <w:t xml:space="preserve"> Familiarization</w:t>
      </w:r>
      <w:bookmarkEnd w:id="108"/>
    </w:p>
    <w:p w14:paraId="0B7E2D74" w14:textId="660F434A" w:rsidR="00D343DA" w:rsidRPr="00730724" w:rsidRDefault="00D343DA" w:rsidP="00D343DA">
      <w:r w:rsidRPr="00730724">
        <w:t xml:space="preserve">Each panel worked independently </w:t>
      </w:r>
      <w:r w:rsidR="00062C62" w:rsidRPr="00730724">
        <w:t>on their assigned test</w:t>
      </w:r>
      <w:r w:rsidR="00AF6DDC" w:rsidRPr="00730724">
        <w:t xml:space="preserve">. </w:t>
      </w:r>
      <w:r w:rsidRPr="00730724">
        <w:t xml:space="preserve">The first activity </w:t>
      </w:r>
      <w:r w:rsidR="00AF6DDC" w:rsidRPr="00730724">
        <w:t>was</w:t>
      </w:r>
      <w:r w:rsidRPr="00730724">
        <w:t xml:space="preserve"> for the panelists to “take the test.” An ETS assessment </w:t>
      </w:r>
      <w:r w:rsidR="00D60BAC" w:rsidRPr="00730724">
        <w:t>specialist</w:t>
      </w:r>
      <w:r w:rsidRPr="00730724">
        <w:t xml:space="preserve"> act</w:t>
      </w:r>
      <w:r w:rsidR="00AF6DDC" w:rsidRPr="00730724">
        <w:t>ed</w:t>
      </w:r>
      <w:r w:rsidRPr="00730724">
        <w:t xml:space="preserve"> as a test administrator by presenting the test items to all panelists</w:t>
      </w:r>
      <w:r w:rsidR="00352977" w:rsidRPr="00730724">
        <w:t xml:space="preserve"> in a secure environment</w:t>
      </w:r>
      <w:r w:rsidR="00542359" w:rsidRPr="00730724">
        <w:t xml:space="preserve"> provided through</w:t>
      </w:r>
      <w:r w:rsidR="008927DB" w:rsidRPr="00730724">
        <w:t xml:space="preserve"> the Zoom registration</w:t>
      </w:r>
      <w:r w:rsidRPr="00730724">
        <w:t>. The panelists access</w:t>
      </w:r>
      <w:r w:rsidR="00AF6DDC" w:rsidRPr="00730724">
        <w:t>ed</w:t>
      </w:r>
      <w:r w:rsidRPr="00730724">
        <w:t xml:space="preserve"> all materials in the same way students taking the Alternate ELPAC would. The purpose of this activity is to allow panelists to become familiar with the Alternative ELPAC items and discuss the test content before making any judgments. Panelists w</w:t>
      </w:r>
      <w:r w:rsidR="00AF6DDC" w:rsidRPr="00730724">
        <w:t>ere</w:t>
      </w:r>
      <w:r w:rsidRPr="00730724">
        <w:t xml:space="preserve"> reminded that this</w:t>
      </w:r>
      <w:r w:rsidR="004D6EB4" w:rsidRPr="00730724">
        <w:t xml:space="preserve"> activity i</w:t>
      </w:r>
      <w:r w:rsidRPr="00730724">
        <w:t xml:space="preserve">s not an item review; rather, the purpose is to share thoughts about what the Alternate ELPAC is measuring, what panelists think may be particularly challenging for students, and what might be less difficult. The goal of the discussion </w:t>
      </w:r>
      <w:r w:rsidR="004D6EB4" w:rsidRPr="00730724">
        <w:t>wa</w:t>
      </w:r>
      <w:r w:rsidRPr="00730724">
        <w:t>s for panelists to share with each other perceptions of the general difficulty of the tested material for students.</w:t>
      </w:r>
    </w:p>
    <w:p w14:paraId="5DC884FA" w14:textId="74B4CE02" w:rsidR="00C9083F" w:rsidRPr="00730724" w:rsidRDefault="00D343DA" w:rsidP="00D343DA">
      <w:pPr>
        <w:rPr>
          <w:szCs w:val="22"/>
        </w:rPr>
      </w:pPr>
      <w:r w:rsidRPr="00730724">
        <w:rPr>
          <w:szCs w:val="22"/>
        </w:rPr>
        <w:t xml:space="preserve">Once the panelists </w:t>
      </w:r>
      <w:r w:rsidR="004D6EB4" w:rsidRPr="00730724">
        <w:rPr>
          <w:szCs w:val="22"/>
        </w:rPr>
        <w:t>we</w:t>
      </w:r>
      <w:r w:rsidRPr="00730724">
        <w:rPr>
          <w:szCs w:val="22"/>
        </w:rPr>
        <w:t>re familiar with the assessment, the group</w:t>
      </w:r>
      <w:r w:rsidR="005C51C3" w:rsidRPr="00730724">
        <w:rPr>
          <w:szCs w:val="22"/>
        </w:rPr>
        <w:t xml:space="preserve"> began with a draft threshold</w:t>
      </w:r>
      <w:r w:rsidR="00FE6DAC" w:rsidRPr="00730724">
        <w:rPr>
          <w:szCs w:val="22"/>
        </w:rPr>
        <w:t xml:space="preserve"> definition for two connectors.</w:t>
      </w:r>
    </w:p>
    <w:p w14:paraId="4557873A" w14:textId="4E4DBFF5" w:rsidR="00564558" w:rsidRPr="00730724" w:rsidRDefault="00DE0C41" w:rsidP="0061048B">
      <w:pPr>
        <w:pStyle w:val="Heading3"/>
      </w:pPr>
      <w:bookmarkStart w:id="109" w:name="_Toc107300831"/>
      <w:r w:rsidRPr="00730724">
        <w:t>Threshold</w:t>
      </w:r>
      <w:r w:rsidR="00E92151" w:rsidRPr="00730724">
        <w:t xml:space="preserve"> Student Definitions</w:t>
      </w:r>
      <w:bookmarkEnd w:id="109"/>
    </w:p>
    <w:p w14:paraId="49EBA618" w14:textId="0637640B" w:rsidR="0087075F" w:rsidRPr="00730724" w:rsidRDefault="0087075F" w:rsidP="0087075F">
      <w:pPr>
        <w:keepLines/>
        <w:rPr>
          <w:szCs w:val="22"/>
        </w:rPr>
      </w:pPr>
      <w:r w:rsidRPr="00730724">
        <w:rPr>
          <w:szCs w:val="22"/>
        </w:rPr>
        <w:t xml:space="preserve">Developing definitions of </w:t>
      </w:r>
      <w:r w:rsidR="00BA72A2" w:rsidRPr="00730724">
        <w:rPr>
          <w:szCs w:val="22"/>
        </w:rPr>
        <w:t>threshold student</w:t>
      </w:r>
      <w:r w:rsidRPr="00730724">
        <w:rPr>
          <w:szCs w:val="22"/>
        </w:rPr>
        <w:t xml:space="preserve">s is a critical component of any </w:t>
      </w:r>
      <w:r w:rsidR="00A40FBE" w:rsidRPr="00730724">
        <w:rPr>
          <w:szCs w:val="22"/>
        </w:rPr>
        <w:t>standard setting</w:t>
      </w:r>
      <w:r w:rsidRPr="00730724">
        <w:rPr>
          <w:szCs w:val="22"/>
        </w:rPr>
        <w:t xml:space="preserve"> workshop. The process to arrive at </w:t>
      </w:r>
      <w:r w:rsidR="00BA72A2" w:rsidRPr="00730724">
        <w:rPr>
          <w:szCs w:val="22"/>
        </w:rPr>
        <w:t>threshold student</w:t>
      </w:r>
      <w:r w:rsidRPr="00730724">
        <w:rPr>
          <w:szCs w:val="22"/>
        </w:rPr>
        <w:t xml:space="preserve"> definitions involve</w:t>
      </w:r>
      <w:r w:rsidR="00C95A49" w:rsidRPr="00730724">
        <w:rPr>
          <w:szCs w:val="22"/>
        </w:rPr>
        <w:t>d</w:t>
      </w:r>
      <w:r w:rsidRPr="00730724">
        <w:rPr>
          <w:szCs w:val="22"/>
        </w:rPr>
        <w:t xml:space="preserve"> </w:t>
      </w:r>
      <w:r w:rsidR="001A30B2" w:rsidRPr="00730724">
        <w:rPr>
          <w:szCs w:val="22"/>
        </w:rPr>
        <w:t>whole</w:t>
      </w:r>
      <w:r w:rsidR="00023C93" w:rsidRPr="00730724">
        <w:rPr>
          <w:szCs w:val="22"/>
        </w:rPr>
        <w:t xml:space="preserve">-panel </w:t>
      </w:r>
      <w:r w:rsidR="00337B59" w:rsidRPr="00730724">
        <w:rPr>
          <w:szCs w:val="22"/>
        </w:rPr>
        <w:t>training on the process, modeled by the facilitator</w:t>
      </w:r>
      <w:r w:rsidR="00023C93" w:rsidRPr="00730724">
        <w:rPr>
          <w:szCs w:val="22"/>
        </w:rPr>
        <w:t>;</w:t>
      </w:r>
      <w:r w:rsidR="00A64C4B" w:rsidRPr="00730724">
        <w:rPr>
          <w:szCs w:val="22"/>
        </w:rPr>
        <w:t xml:space="preserve"> this was</w:t>
      </w:r>
      <w:r w:rsidR="00023C93" w:rsidRPr="00730724">
        <w:rPr>
          <w:szCs w:val="22"/>
        </w:rPr>
        <w:t xml:space="preserve"> followed by</w:t>
      </w:r>
      <w:r w:rsidR="00337B59" w:rsidRPr="00730724">
        <w:rPr>
          <w:szCs w:val="22"/>
        </w:rPr>
        <w:t xml:space="preserve"> </w:t>
      </w:r>
      <w:r w:rsidRPr="00730724">
        <w:rPr>
          <w:szCs w:val="22"/>
        </w:rPr>
        <w:t>small-group discussions and the development of draft definitions</w:t>
      </w:r>
      <w:r w:rsidR="00995C62" w:rsidRPr="00730724">
        <w:rPr>
          <w:szCs w:val="22"/>
        </w:rPr>
        <w:t>. T</w:t>
      </w:r>
      <w:r w:rsidR="00A64C4B" w:rsidRPr="00730724">
        <w:rPr>
          <w:szCs w:val="22"/>
        </w:rPr>
        <w:t xml:space="preserve">he process was </w:t>
      </w:r>
      <w:r w:rsidR="00B73622" w:rsidRPr="00730724">
        <w:rPr>
          <w:szCs w:val="22"/>
        </w:rPr>
        <w:t>completed in</w:t>
      </w:r>
      <w:r w:rsidRPr="00730724">
        <w:rPr>
          <w:szCs w:val="22"/>
        </w:rPr>
        <w:t xml:space="preserve"> a whole-panel discussion of the draft definitions, to reach a panel consensus o</w:t>
      </w:r>
      <w:r w:rsidR="00A64C4B" w:rsidRPr="00730724">
        <w:rPr>
          <w:szCs w:val="22"/>
        </w:rPr>
        <w:t>n</w:t>
      </w:r>
      <w:r w:rsidRPr="00730724">
        <w:rPr>
          <w:szCs w:val="22"/>
        </w:rPr>
        <w:t xml:space="preserve"> what is expected.</w:t>
      </w:r>
    </w:p>
    <w:p w14:paraId="704FC161" w14:textId="42DC258A" w:rsidR="0087075F" w:rsidRPr="00730724" w:rsidRDefault="0087075F" w:rsidP="0087075F">
      <w:pPr>
        <w:rPr>
          <w:szCs w:val="22"/>
        </w:rPr>
      </w:pPr>
      <w:r w:rsidRPr="00730724">
        <w:rPr>
          <w:szCs w:val="22"/>
        </w:rPr>
        <w:t xml:space="preserve">For the </w:t>
      </w:r>
      <w:r w:rsidR="004A2C8D" w:rsidRPr="00730724">
        <w:rPr>
          <w:szCs w:val="22"/>
        </w:rPr>
        <w:t>Alternate ELPAC</w:t>
      </w:r>
      <w:r w:rsidRPr="00730724">
        <w:rPr>
          <w:szCs w:val="22"/>
        </w:rPr>
        <w:t xml:space="preserve">, </w:t>
      </w:r>
      <w:r w:rsidR="005F0804" w:rsidRPr="00730724">
        <w:rPr>
          <w:szCs w:val="22"/>
        </w:rPr>
        <w:t>two</w:t>
      </w:r>
      <w:r w:rsidRPr="00730724">
        <w:rPr>
          <w:szCs w:val="22"/>
        </w:rPr>
        <w:t xml:space="preserve"> definitions </w:t>
      </w:r>
      <w:r w:rsidR="00C95A49" w:rsidRPr="00730724">
        <w:rPr>
          <w:szCs w:val="22"/>
        </w:rPr>
        <w:t>were</w:t>
      </w:r>
      <w:r w:rsidRPr="00730724">
        <w:rPr>
          <w:szCs w:val="22"/>
        </w:rPr>
        <w:t xml:space="preserve"> needed for </w:t>
      </w:r>
      <w:r w:rsidR="005F0804" w:rsidRPr="00730724">
        <w:rPr>
          <w:szCs w:val="22"/>
        </w:rPr>
        <w:t>two</w:t>
      </w:r>
      <w:r w:rsidRPr="00730724">
        <w:rPr>
          <w:szCs w:val="22"/>
        </w:rPr>
        <w:t xml:space="preserve"> thresholds—the Level 2 and Level </w:t>
      </w:r>
      <w:r w:rsidR="005F0804" w:rsidRPr="00730724">
        <w:rPr>
          <w:szCs w:val="22"/>
        </w:rPr>
        <w:t>3</w:t>
      </w:r>
      <w:r w:rsidRPr="00730724">
        <w:rPr>
          <w:szCs w:val="22"/>
        </w:rPr>
        <w:t xml:space="preserve"> </w:t>
      </w:r>
      <w:r w:rsidR="00BA72A2" w:rsidRPr="00730724">
        <w:rPr>
          <w:szCs w:val="22"/>
        </w:rPr>
        <w:t>threshold student</w:t>
      </w:r>
      <w:r w:rsidRPr="00730724">
        <w:rPr>
          <w:szCs w:val="22"/>
        </w:rPr>
        <w:t xml:space="preserve"> definitions. Panels work</w:t>
      </w:r>
      <w:r w:rsidR="00C95A49" w:rsidRPr="00730724">
        <w:rPr>
          <w:szCs w:val="22"/>
        </w:rPr>
        <w:t>ed</w:t>
      </w:r>
      <w:r w:rsidRPr="00730724">
        <w:rPr>
          <w:szCs w:val="22"/>
        </w:rPr>
        <w:t xml:space="preserve"> first on the Level 3 </w:t>
      </w:r>
      <w:r w:rsidR="00B73622" w:rsidRPr="00730724">
        <w:rPr>
          <w:szCs w:val="22"/>
        </w:rPr>
        <w:t>threshold</w:t>
      </w:r>
      <w:r w:rsidRPr="00730724">
        <w:rPr>
          <w:szCs w:val="22"/>
        </w:rPr>
        <w:t xml:space="preserve">, because this is the point at which students </w:t>
      </w:r>
      <w:r w:rsidR="00C95A49" w:rsidRPr="00730724">
        <w:rPr>
          <w:szCs w:val="22"/>
        </w:rPr>
        <w:t>are</w:t>
      </w:r>
      <w:r w:rsidRPr="00730724">
        <w:rPr>
          <w:szCs w:val="22"/>
        </w:rPr>
        <w:t xml:space="preserve"> classified as </w:t>
      </w:r>
      <w:r w:rsidR="004E1DBD" w:rsidRPr="00730724">
        <w:rPr>
          <w:szCs w:val="22"/>
        </w:rPr>
        <w:t>being eligible for classification as fluent English proficient.</w:t>
      </w:r>
    </w:p>
    <w:p w14:paraId="585E1EF6" w14:textId="471828DF" w:rsidR="0029524B" w:rsidRPr="00730724" w:rsidRDefault="0029524B" w:rsidP="0029524B">
      <w:pPr>
        <w:rPr>
          <w:szCs w:val="22"/>
        </w:rPr>
      </w:pPr>
      <w:r w:rsidRPr="00730724">
        <w:rPr>
          <w:szCs w:val="22"/>
        </w:rPr>
        <w:t xml:space="preserve">The </w:t>
      </w:r>
      <w:r w:rsidR="004E1DBD" w:rsidRPr="00730724">
        <w:rPr>
          <w:szCs w:val="22"/>
        </w:rPr>
        <w:t>first</w:t>
      </w:r>
      <w:r w:rsidRPr="00730724">
        <w:rPr>
          <w:szCs w:val="22"/>
        </w:rPr>
        <w:t xml:space="preserve"> step was a facilitated discussion to begin to articulate the knowledge and skills necessary for students to reach </w:t>
      </w:r>
      <w:r w:rsidR="008C41E4" w:rsidRPr="00730724">
        <w:rPr>
          <w:szCs w:val="22"/>
        </w:rPr>
        <w:t xml:space="preserve">performance </w:t>
      </w:r>
      <w:r w:rsidRPr="00730724">
        <w:t xml:space="preserve">Level 3, using the </w:t>
      </w:r>
      <w:r w:rsidR="0003696C" w:rsidRPr="00730724">
        <w:t xml:space="preserve">connectors, the </w:t>
      </w:r>
      <w:r w:rsidRPr="00730724">
        <w:t>range PLDs</w:t>
      </w:r>
      <w:r w:rsidR="00A64C4B" w:rsidRPr="00730724">
        <w:t>,</w:t>
      </w:r>
      <w:r w:rsidR="00A8728E" w:rsidRPr="00730724">
        <w:t xml:space="preserve"> and samples of threshold student </w:t>
      </w:r>
      <w:r w:rsidR="00A8728E" w:rsidRPr="00730724">
        <w:rPr>
          <w:szCs w:val="22"/>
        </w:rPr>
        <w:t>definitions</w:t>
      </w:r>
      <w:r w:rsidR="00A8728E" w:rsidRPr="00730724">
        <w:t xml:space="preserve"> for two connectors</w:t>
      </w:r>
      <w:r w:rsidRPr="00730724">
        <w:rPr>
          <w:szCs w:val="22"/>
        </w:rPr>
        <w:t xml:space="preserve">. </w:t>
      </w:r>
      <w:r w:rsidR="0003696C" w:rsidRPr="00730724">
        <w:rPr>
          <w:szCs w:val="22"/>
        </w:rPr>
        <w:t xml:space="preserve">The </w:t>
      </w:r>
      <w:r w:rsidRPr="00730724">
        <w:rPr>
          <w:szCs w:val="22"/>
        </w:rPr>
        <w:t xml:space="preserve">panel facilitators guided the discussions, and the panel worked to edit and refine the threshold definitions for Level 3 and Level 2 </w:t>
      </w:r>
      <w:r w:rsidR="0003696C" w:rsidRPr="00730724">
        <w:rPr>
          <w:szCs w:val="22"/>
        </w:rPr>
        <w:t>using</w:t>
      </w:r>
      <w:r w:rsidRPr="00730724">
        <w:rPr>
          <w:szCs w:val="22"/>
        </w:rPr>
        <w:t xml:space="preserve"> the two drafts provided. This </w:t>
      </w:r>
      <w:r w:rsidR="0062145A" w:rsidRPr="00730724">
        <w:rPr>
          <w:szCs w:val="22"/>
        </w:rPr>
        <w:t>modeling process</w:t>
      </w:r>
      <w:r w:rsidRPr="00730724">
        <w:rPr>
          <w:szCs w:val="22"/>
        </w:rPr>
        <w:t xml:space="preserve"> represents the initial training for panelists to define the threshold students.</w:t>
      </w:r>
      <w:r w:rsidR="0062145A" w:rsidRPr="00730724">
        <w:rPr>
          <w:szCs w:val="22"/>
        </w:rPr>
        <w:t xml:space="preserve"> </w:t>
      </w:r>
      <w:r w:rsidRPr="00730724">
        <w:rPr>
          <w:szCs w:val="22"/>
        </w:rPr>
        <w:t xml:space="preserve">They reached consensus </w:t>
      </w:r>
      <w:r w:rsidR="00757681" w:rsidRPr="00730724">
        <w:rPr>
          <w:szCs w:val="22"/>
        </w:rPr>
        <w:t xml:space="preserve">as a whole panel </w:t>
      </w:r>
      <w:r w:rsidRPr="00730724">
        <w:rPr>
          <w:szCs w:val="22"/>
        </w:rPr>
        <w:t xml:space="preserve">on those two connectors that were included as drafts and moved to </w:t>
      </w:r>
      <w:r w:rsidR="0062145A" w:rsidRPr="00730724">
        <w:rPr>
          <w:szCs w:val="22"/>
        </w:rPr>
        <w:t>small-group discussions</w:t>
      </w:r>
      <w:r w:rsidR="00757681" w:rsidRPr="00730724">
        <w:rPr>
          <w:szCs w:val="22"/>
        </w:rPr>
        <w:t xml:space="preserve"> via Zoom breakout rooms</w:t>
      </w:r>
      <w:r w:rsidR="0062145A" w:rsidRPr="00730724">
        <w:rPr>
          <w:szCs w:val="22"/>
        </w:rPr>
        <w:t xml:space="preserve"> </w:t>
      </w:r>
      <w:r w:rsidRPr="00730724">
        <w:rPr>
          <w:szCs w:val="22"/>
        </w:rPr>
        <w:t>to finish developing the Level 2 and Level 3 threshold student definitions</w:t>
      </w:r>
      <w:r w:rsidR="00D60BAC" w:rsidRPr="00730724">
        <w:rPr>
          <w:szCs w:val="22"/>
        </w:rPr>
        <w:t>. The</w:t>
      </w:r>
      <w:r w:rsidR="00AA7CB2" w:rsidRPr="00730724">
        <w:rPr>
          <w:szCs w:val="22"/>
        </w:rPr>
        <w:t xml:space="preserve"> definitions were finalized </w:t>
      </w:r>
      <w:r w:rsidRPr="00730724">
        <w:rPr>
          <w:szCs w:val="22"/>
        </w:rPr>
        <w:t>by</w:t>
      </w:r>
      <w:r w:rsidR="00757681" w:rsidRPr="00730724">
        <w:rPr>
          <w:szCs w:val="22"/>
        </w:rPr>
        <w:t xml:space="preserve"> a</w:t>
      </w:r>
      <w:r w:rsidRPr="00730724">
        <w:rPr>
          <w:szCs w:val="22"/>
        </w:rPr>
        <w:t xml:space="preserve"> </w:t>
      </w:r>
      <w:r w:rsidR="00AA7CB2" w:rsidRPr="00730724">
        <w:rPr>
          <w:szCs w:val="22"/>
        </w:rPr>
        <w:t>whole-panel</w:t>
      </w:r>
      <w:r w:rsidR="00757681" w:rsidRPr="00730724">
        <w:rPr>
          <w:szCs w:val="22"/>
        </w:rPr>
        <w:t>,</w:t>
      </w:r>
      <w:r w:rsidR="00AA7CB2" w:rsidRPr="00730724">
        <w:rPr>
          <w:szCs w:val="22"/>
        </w:rPr>
        <w:t xml:space="preserve"> </w:t>
      </w:r>
      <w:r w:rsidRPr="00730724">
        <w:rPr>
          <w:szCs w:val="22"/>
        </w:rPr>
        <w:t>consensus-building process.</w:t>
      </w:r>
    </w:p>
    <w:p w14:paraId="6079B764" w14:textId="13E24E9D" w:rsidR="00564558" w:rsidRPr="00730724" w:rsidRDefault="00564558" w:rsidP="0015501E">
      <w:r w:rsidRPr="00730724">
        <w:t xml:space="preserve">The </w:t>
      </w:r>
      <w:r w:rsidR="00BA72A2" w:rsidRPr="00730724">
        <w:t>threshold student</w:t>
      </w:r>
      <w:r w:rsidR="00AB2083" w:rsidRPr="00730724">
        <w:t xml:space="preserve"> definitions</w:t>
      </w:r>
      <w:r w:rsidRPr="00730724">
        <w:t xml:space="preserve"> are provided in </w:t>
      </w:r>
      <w:hyperlink w:anchor="_Attachment_B:_Final" w:history="1">
        <w:r w:rsidR="00633552" w:rsidRPr="00730724">
          <w:rPr>
            <w:rStyle w:val="Hyperlink"/>
          </w:rPr>
          <w:t>attachment B</w:t>
        </w:r>
      </w:hyperlink>
      <w:r w:rsidR="004237BA" w:rsidRPr="00730724">
        <w:t xml:space="preserve"> </w:t>
      </w:r>
      <w:r w:rsidR="00496C23" w:rsidRPr="00730724">
        <w:t xml:space="preserve">in </w:t>
      </w:r>
      <w:hyperlink w:anchor="_Appendix_1:_ELA" w:history="1">
        <w:r w:rsidR="00633552" w:rsidRPr="00730724">
          <w:rPr>
            <w:rStyle w:val="Hyperlink"/>
          </w:rPr>
          <w:t xml:space="preserve">appendix </w:t>
        </w:r>
        <w:r w:rsidR="00E225CF" w:rsidRPr="00730724">
          <w:rPr>
            <w:rStyle w:val="Hyperlink"/>
          </w:rPr>
          <w:t>1</w:t>
        </w:r>
      </w:hyperlink>
      <w:r w:rsidRPr="00730724">
        <w:t>.</w:t>
      </w:r>
    </w:p>
    <w:p w14:paraId="387D6D91" w14:textId="5F3EBE0B" w:rsidR="00B17674" w:rsidRPr="00730724" w:rsidRDefault="00E7432C" w:rsidP="0061048B">
      <w:pPr>
        <w:pStyle w:val="Heading3"/>
      </w:pPr>
      <w:bookmarkStart w:id="110" w:name="_Toc107300832"/>
      <w:r w:rsidRPr="00730724">
        <w:t>Panelist</w:t>
      </w:r>
      <w:r w:rsidR="00B17674" w:rsidRPr="00730724">
        <w:t xml:space="preserve"> Judgments</w:t>
      </w:r>
      <w:bookmarkEnd w:id="110"/>
    </w:p>
    <w:p w14:paraId="3EE11F47" w14:textId="341072FF" w:rsidR="00683B8E" w:rsidRPr="00730724" w:rsidRDefault="000C67C8" w:rsidP="00E7432C">
      <w:r w:rsidRPr="00730724">
        <w:rPr>
          <w:szCs w:val="22"/>
        </w:rPr>
        <w:t>P</w:t>
      </w:r>
      <w:r w:rsidR="00BB5667" w:rsidRPr="00730724">
        <w:rPr>
          <w:szCs w:val="22"/>
        </w:rPr>
        <w:t>rior to the start of actual standard setting rounds of judgments</w:t>
      </w:r>
      <w:r w:rsidR="003D623F" w:rsidRPr="00730724">
        <w:rPr>
          <w:szCs w:val="22"/>
        </w:rPr>
        <w:t xml:space="preserve"> on operational items</w:t>
      </w:r>
      <w:r w:rsidR="00BB5667" w:rsidRPr="00730724">
        <w:rPr>
          <w:szCs w:val="22"/>
        </w:rPr>
        <w:t xml:space="preserve">, as described in </w:t>
      </w:r>
      <w:r w:rsidR="00DE027E" w:rsidRPr="00730724">
        <w:rPr>
          <w:szCs w:val="22"/>
        </w:rPr>
        <w:t xml:space="preserve">the </w:t>
      </w:r>
      <w:hyperlink w:anchor="_Modified_and_Extended" w:history="1">
        <w:r w:rsidR="00DE027E" w:rsidRPr="00730724">
          <w:rPr>
            <w:rStyle w:val="Hyperlink"/>
            <w:i/>
            <w:iCs/>
          </w:rPr>
          <w:t xml:space="preserve">Modified and Extended </w:t>
        </w:r>
        <w:proofErr w:type="spellStart"/>
        <w:r w:rsidR="00DE027E" w:rsidRPr="00730724">
          <w:rPr>
            <w:rStyle w:val="Hyperlink"/>
            <w:i/>
            <w:iCs/>
          </w:rPr>
          <w:t>Angoff</w:t>
        </w:r>
        <w:proofErr w:type="spellEnd"/>
        <w:r w:rsidR="00DE027E" w:rsidRPr="00730724">
          <w:rPr>
            <w:rStyle w:val="Hyperlink"/>
            <w:i/>
            <w:iCs/>
          </w:rPr>
          <w:t xml:space="preserve"> Judgments</w:t>
        </w:r>
      </w:hyperlink>
      <w:r w:rsidR="000B4C7F" w:rsidRPr="00730724">
        <w:rPr>
          <w:szCs w:val="22"/>
        </w:rPr>
        <w:t xml:space="preserve"> subsection</w:t>
      </w:r>
      <w:r w:rsidR="00BB5667" w:rsidRPr="00730724">
        <w:rPr>
          <w:szCs w:val="22"/>
        </w:rPr>
        <w:t>, p</w:t>
      </w:r>
      <w:r w:rsidR="00E7432C" w:rsidRPr="00730724">
        <w:rPr>
          <w:szCs w:val="22"/>
        </w:rPr>
        <w:t xml:space="preserve">anelists were trained and </w:t>
      </w:r>
      <w:r w:rsidR="00C95A49" w:rsidRPr="00730724">
        <w:rPr>
          <w:szCs w:val="22"/>
        </w:rPr>
        <w:t xml:space="preserve">then </w:t>
      </w:r>
      <w:r w:rsidR="00E7432C" w:rsidRPr="00730724">
        <w:rPr>
          <w:szCs w:val="22"/>
        </w:rPr>
        <w:t xml:space="preserve">practiced making judgments </w:t>
      </w:r>
      <w:r w:rsidR="007C6195" w:rsidRPr="00730724">
        <w:t xml:space="preserve">on </w:t>
      </w:r>
      <w:r w:rsidR="00AE00CE" w:rsidRPr="00730724">
        <w:t>three</w:t>
      </w:r>
      <w:r w:rsidR="007C6195" w:rsidRPr="00730724">
        <w:t xml:space="preserve"> </w:t>
      </w:r>
      <w:r w:rsidR="00B20BA0" w:rsidRPr="00730724">
        <w:t>1</w:t>
      </w:r>
      <w:r w:rsidR="007C6195" w:rsidRPr="00730724">
        <w:t xml:space="preserve">-point and </w:t>
      </w:r>
      <w:r w:rsidR="00AE00CE" w:rsidRPr="00730724">
        <w:t xml:space="preserve">three </w:t>
      </w:r>
      <w:r w:rsidR="00B20BA0" w:rsidRPr="00730724">
        <w:t>2</w:t>
      </w:r>
      <w:r w:rsidR="007C6195" w:rsidRPr="00730724">
        <w:t>-point item</w:t>
      </w:r>
      <w:r w:rsidR="006E11AD" w:rsidRPr="00730724">
        <w:t xml:space="preserve"> type</w:t>
      </w:r>
      <w:r w:rsidR="007C6195" w:rsidRPr="00730724">
        <w:t>s</w:t>
      </w:r>
      <w:r w:rsidR="00C751E0" w:rsidRPr="00730724">
        <w:t xml:space="preserve">. The practice round included </w:t>
      </w:r>
      <w:r w:rsidR="0091279E" w:rsidRPr="00730724">
        <w:t xml:space="preserve">a summary of </w:t>
      </w:r>
      <w:r w:rsidR="000417D2" w:rsidRPr="00730724">
        <w:t xml:space="preserve">the </w:t>
      </w:r>
      <w:r w:rsidR="0091279E" w:rsidRPr="00730724">
        <w:t>judgments</w:t>
      </w:r>
      <w:r w:rsidR="00C751E0" w:rsidRPr="00730724">
        <w:t xml:space="preserve"> </w:t>
      </w:r>
      <w:r w:rsidR="007C6195" w:rsidRPr="00730724">
        <w:t xml:space="preserve">and </w:t>
      </w:r>
      <w:r w:rsidR="0091279E" w:rsidRPr="00730724">
        <w:t xml:space="preserve">a </w:t>
      </w:r>
      <w:r w:rsidR="007C6195" w:rsidRPr="00730724">
        <w:t>discuss</w:t>
      </w:r>
      <w:r w:rsidR="0091279E" w:rsidRPr="00730724">
        <w:t>ion</w:t>
      </w:r>
      <w:r w:rsidR="007C6195" w:rsidRPr="00730724">
        <w:t xml:space="preserve"> </w:t>
      </w:r>
      <w:r w:rsidR="0091279E" w:rsidRPr="00730724">
        <w:t>of</w:t>
      </w:r>
      <w:r w:rsidR="007C6195" w:rsidRPr="00730724">
        <w:t xml:space="preserve"> </w:t>
      </w:r>
      <w:r w:rsidR="008962FC" w:rsidRPr="00730724">
        <w:t>rationales</w:t>
      </w:r>
      <w:r w:rsidR="008962FC" w:rsidRPr="00730724" w:rsidDel="00BB5667">
        <w:rPr>
          <w:szCs w:val="22"/>
        </w:rPr>
        <w:t>.</w:t>
      </w:r>
      <w:r w:rsidR="00E7432C" w:rsidRPr="00730724">
        <w:rPr>
          <w:szCs w:val="22"/>
        </w:rPr>
        <w:t xml:space="preserve"> After </w:t>
      </w:r>
      <w:r w:rsidR="00E7432C" w:rsidRPr="00730724">
        <w:rPr>
          <w:szCs w:val="22"/>
        </w:rPr>
        <w:lastRenderedPageBreak/>
        <w:t xml:space="preserve">training, panelists were asked to </w:t>
      </w:r>
      <w:r w:rsidR="00EF2373" w:rsidRPr="00730724">
        <w:rPr>
          <w:szCs w:val="22"/>
        </w:rPr>
        <w:t>complete</w:t>
      </w:r>
      <w:r w:rsidR="00E7432C" w:rsidRPr="00730724">
        <w:rPr>
          <w:szCs w:val="22"/>
        </w:rPr>
        <w:t xml:space="preserve"> a training evaluation </w:t>
      </w:r>
      <w:r w:rsidR="00EF2373" w:rsidRPr="00730724">
        <w:rPr>
          <w:szCs w:val="22"/>
        </w:rPr>
        <w:t>survey</w:t>
      </w:r>
      <w:r w:rsidR="00E7432C" w:rsidRPr="00730724">
        <w:rPr>
          <w:szCs w:val="22"/>
        </w:rPr>
        <w:t xml:space="preserve"> confirming </w:t>
      </w:r>
      <w:r w:rsidR="005F33BC" w:rsidRPr="00730724">
        <w:rPr>
          <w:szCs w:val="22"/>
        </w:rPr>
        <w:t xml:space="preserve">an </w:t>
      </w:r>
      <w:r w:rsidR="00E7432C" w:rsidRPr="00730724">
        <w:rPr>
          <w:szCs w:val="22"/>
        </w:rPr>
        <w:t>understanding</w:t>
      </w:r>
      <w:r w:rsidR="00F57DC2" w:rsidRPr="00730724">
        <w:rPr>
          <w:szCs w:val="22"/>
        </w:rPr>
        <w:t xml:space="preserve"> of the procedures</w:t>
      </w:r>
      <w:r w:rsidR="00E7432C" w:rsidRPr="00730724">
        <w:rPr>
          <w:szCs w:val="22"/>
        </w:rPr>
        <w:t xml:space="preserve"> and </w:t>
      </w:r>
      <w:r w:rsidR="00F57DC2" w:rsidRPr="00730724">
        <w:rPr>
          <w:szCs w:val="22"/>
        </w:rPr>
        <w:t xml:space="preserve">a </w:t>
      </w:r>
      <w:r w:rsidR="00E7432C" w:rsidRPr="00730724">
        <w:rPr>
          <w:szCs w:val="22"/>
        </w:rPr>
        <w:t>readiness to proceed</w:t>
      </w:r>
      <w:r w:rsidR="00366902" w:rsidRPr="00730724">
        <w:rPr>
          <w:szCs w:val="22"/>
        </w:rPr>
        <w:t>.</w:t>
      </w:r>
    </w:p>
    <w:p w14:paraId="5D79CB32" w14:textId="1DC36F88" w:rsidR="00E7432C" w:rsidRPr="00730724" w:rsidRDefault="004A7DFE" w:rsidP="00E7432C">
      <w:pPr>
        <w:rPr>
          <w:szCs w:val="22"/>
        </w:rPr>
      </w:pPr>
      <w:r w:rsidRPr="00730724">
        <w:rPr>
          <w:szCs w:val="22"/>
        </w:rPr>
        <w:t>For each of the performance levels, p</w:t>
      </w:r>
      <w:r w:rsidR="00594D5C" w:rsidRPr="00730724">
        <w:rPr>
          <w:szCs w:val="22"/>
        </w:rPr>
        <w:t xml:space="preserve">anelists made </w:t>
      </w:r>
      <w:r w:rsidR="006437CF" w:rsidRPr="00730724">
        <w:rPr>
          <w:szCs w:val="22"/>
        </w:rPr>
        <w:t>two</w:t>
      </w:r>
      <w:r w:rsidR="00594D5C" w:rsidRPr="00730724">
        <w:rPr>
          <w:szCs w:val="22"/>
        </w:rPr>
        <w:t xml:space="preserve"> rounds of judgments</w:t>
      </w:r>
      <w:r w:rsidR="00C62A23" w:rsidRPr="00730724">
        <w:rPr>
          <w:szCs w:val="22"/>
        </w:rPr>
        <w:t xml:space="preserve"> on operational items</w:t>
      </w:r>
      <w:r w:rsidR="00594D5C" w:rsidRPr="00730724">
        <w:rPr>
          <w:szCs w:val="22"/>
        </w:rPr>
        <w:t xml:space="preserve">. Round 1 </w:t>
      </w:r>
      <w:r w:rsidR="005A62B5" w:rsidRPr="00730724">
        <w:rPr>
          <w:szCs w:val="22"/>
        </w:rPr>
        <w:t>judgments</w:t>
      </w:r>
      <w:r w:rsidR="00594D5C" w:rsidRPr="00730724">
        <w:rPr>
          <w:szCs w:val="22"/>
        </w:rPr>
        <w:t xml:space="preserve"> were made independently, without discussion. </w:t>
      </w:r>
      <w:r w:rsidR="000145AC" w:rsidRPr="00730724">
        <w:rPr>
          <w:szCs w:val="22"/>
        </w:rPr>
        <w:t>P</w:t>
      </w:r>
      <w:r w:rsidR="00C37573" w:rsidRPr="00730724">
        <w:rPr>
          <w:szCs w:val="22"/>
        </w:rPr>
        <w:t>anelists’ judgments were collected, analyzed, summarized</w:t>
      </w:r>
      <w:r w:rsidRPr="00730724">
        <w:rPr>
          <w:szCs w:val="22"/>
        </w:rPr>
        <w:t>,</w:t>
      </w:r>
      <w:r w:rsidR="00C37573" w:rsidRPr="00730724">
        <w:rPr>
          <w:szCs w:val="22"/>
        </w:rPr>
        <w:t xml:space="preserve"> and shared with the panel</w:t>
      </w:r>
      <w:r w:rsidR="000145AC" w:rsidRPr="00730724">
        <w:rPr>
          <w:szCs w:val="22"/>
        </w:rPr>
        <w:t>;</w:t>
      </w:r>
      <w:r w:rsidR="00B166A8" w:rsidRPr="00730724">
        <w:rPr>
          <w:szCs w:val="22"/>
        </w:rPr>
        <w:t xml:space="preserve"> panelists reviewed the </w:t>
      </w:r>
      <w:r w:rsidR="00871655" w:rsidRPr="00730724">
        <w:rPr>
          <w:szCs w:val="22"/>
        </w:rPr>
        <w:t>panel summary data</w:t>
      </w:r>
      <w:r w:rsidR="00594D5C" w:rsidRPr="00730724">
        <w:rPr>
          <w:szCs w:val="22"/>
        </w:rPr>
        <w:t xml:space="preserve"> and </w:t>
      </w:r>
      <w:r w:rsidR="008962FC" w:rsidRPr="00730724">
        <w:rPr>
          <w:szCs w:val="22"/>
        </w:rPr>
        <w:t>participated in</w:t>
      </w:r>
      <w:r w:rsidR="00594D5C" w:rsidRPr="00730724">
        <w:rPr>
          <w:szCs w:val="22"/>
        </w:rPr>
        <w:t xml:space="preserve"> a discussion. </w:t>
      </w:r>
      <w:r w:rsidR="00C02407" w:rsidRPr="00730724">
        <w:rPr>
          <w:szCs w:val="22"/>
        </w:rPr>
        <w:t xml:space="preserve">Before proceeding with the next step, facilitators provided </w:t>
      </w:r>
      <w:r w:rsidR="00522102" w:rsidRPr="00730724">
        <w:rPr>
          <w:szCs w:val="22"/>
        </w:rPr>
        <w:t>training</w:t>
      </w:r>
      <w:r w:rsidR="00C02407" w:rsidRPr="00730724">
        <w:rPr>
          <w:szCs w:val="22"/>
        </w:rPr>
        <w:t xml:space="preserve"> on how to</w:t>
      </w:r>
      <w:r w:rsidR="00522102" w:rsidRPr="00730724">
        <w:rPr>
          <w:szCs w:val="22"/>
        </w:rPr>
        <w:t xml:space="preserve"> include feedback and</w:t>
      </w:r>
      <w:r w:rsidR="00C02407" w:rsidRPr="00730724">
        <w:rPr>
          <w:szCs w:val="22"/>
        </w:rPr>
        <w:t xml:space="preserve"> make Round 2 judgments on the online judgment forms; after all educators on the panel indicated a readiness to proceed, feedback from Round 1 was provided. </w:t>
      </w:r>
      <w:r w:rsidR="00E7432C" w:rsidRPr="00730724">
        <w:rPr>
          <w:szCs w:val="22"/>
        </w:rPr>
        <w:t xml:space="preserve">As part of the post-Round 1 feedback, panelists </w:t>
      </w:r>
      <w:r w:rsidR="00871655" w:rsidRPr="00730724">
        <w:rPr>
          <w:szCs w:val="22"/>
        </w:rPr>
        <w:t xml:space="preserve">next </w:t>
      </w:r>
      <w:r w:rsidR="00E7432C" w:rsidRPr="00730724">
        <w:rPr>
          <w:szCs w:val="22"/>
        </w:rPr>
        <w:t xml:space="preserve">reviewed </w:t>
      </w:r>
      <w:r w:rsidR="000109F2" w:rsidRPr="00730724">
        <w:rPr>
          <w:szCs w:val="22"/>
        </w:rPr>
        <w:t xml:space="preserve">the individual </w:t>
      </w:r>
      <w:r w:rsidR="00E7432C" w:rsidRPr="00730724">
        <w:rPr>
          <w:szCs w:val="22"/>
        </w:rPr>
        <w:t xml:space="preserve">judgments in the context of the range of judgments across the panel, and the facilitator shared feedback on the similarity and differences of the panel judgments on the </w:t>
      </w:r>
      <w:r w:rsidR="004A2C8D" w:rsidRPr="00730724">
        <w:rPr>
          <w:szCs w:val="22"/>
        </w:rPr>
        <w:t>Alternate ELPAC</w:t>
      </w:r>
      <w:r w:rsidR="00E7432C" w:rsidRPr="00730724">
        <w:rPr>
          <w:szCs w:val="22"/>
        </w:rPr>
        <w:t xml:space="preserve"> items. Panelists discussed </w:t>
      </w:r>
      <w:r w:rsidR="000109F2" w:rsidRPr="00730724">
        <w:rPr>
          <w:szCs w:val="22"/>
        </w:rPr>
        <w:t>with the other panelists</w:t>
      </w:r>
      <w:r w:rsidR="000109F2" w:rsidRPr="00730724" w:rsidDel="000109F2">
        <w:rPr>
          <w:szCs w:val="22"/>
        </w:rPr>
        <w:t xml:space="preserve"> </w:t>
      </w:r>
      <w:r w:rsidR="000109F2" w:rsidRPr="00730724">
        <w:rPr>
          <w:szCs w:val="22"/>
        </w:rPr>
        <w:t xml:space="preserve">the </w:t>
      </w:r>
      <w:r w:rsidR="00E7432C" w:rsidRPr="00730724">
        <w:rPr>
          <w:szCs w:val="22"/>
        </w:rPr>
        <w:t xml:space="preserve">rationales for </w:t>
      </w:r>
      <w:r w:rsidR="000109F2" w:rsidRPr="00730724">
        <w:rPr>
          <w:szCs w:val="22"/>
        </w:rPr>
        <w:t xml:space="preserve">the </w:t>
      </w:r>
      <w:r w:rsidR="00E7432C" w:rsidRPr="00730724">
        <w:rPr>
          <w:szCs w:val="22"/>
        </w:rPr>
        <w:t>independent judgments.</w:t>
      </w:r>
    </w:p>
    <w:p w14:paraId="2475264A" w14:textId="1153D280" w:rsidR="00E7432C" w:rsidRPr="00730724" w:rsidRDefault="00E7432C" w:rsidP="00E7432C">
      <w:pPr>
        <w:rPr>
          <w:szCs w:val="22"/>
        </w:rPr>
      </w:pPr>
      <w:r w:rsidRPr="00730724">
        <w:rPr>
          <w:szCs w:val="22"/>
        </w:rPr>
        <w:t xml:space="preserve">The feedback and discussion from the Round 1 judgment data then informed Round 2 judgments. Panelists </w:t>
      </w:r>
      <w:r w:rsidR="002D58F7" w:rsidRPr="00730724">
        <w:rPr>
          <w:szCs w:val="22"/>
        </w:rPr>
        <w:t>were invited to make any changes to their item</w:t>
      </w:r>
      <w:r w:rsidR="004A7DFE" w:rsidRPr="00730724">
        <w:rPr>
          <w:szCs w:val="22"/>
        </w:rPr>
        <w:t>-</w:t>
      </w:r>
      <w:r w:rsidR="002D58F7" w:rsidRPr="00730724">
        <w:rPr>
          <w:szCs w:val="22"/>
        </w:rPr>
        <w:t>level judgments and enter</w:t>
      </w:r>
      <w:r w:rsidR="00A2737A" w:rsidRPr="00730724">
        <w:rPr>
          <w:szCs w:val="22"/>
        </w:rPr>
        <w:t xml:space="preserve"> changes into the Round 2 data collection form; they were informed that they did not have to make any changes to their Round 1 judgments, but had this opportunity to do so</w:t>
      </w:r>
      <w:r w:rsidR="0008125C" w:rsidRPr="00730724">
        <w:rPr>
          <w:szCs w:val="22"/>
        </w:rPr>
        <w:t xml:space="preserve">, after hearing the panel discussion. </w:t>
      </w:r>
      <w:r w:rsidRPr="00730724">
        <w:rPr>
          <w:szCs w:val="22"/>
        </w:rPr>
        <w:t xml:space="preserve">After </w:t>
      </w:r>
      <w:r w:rsidR="00C37573" w:rsidRPr="00730724">
        <w:rPr>
          <w:szCs w:val="22"/>
        </w:rPr>
        <w:t>this</w:t>
      </w:r>
      <w:r w:rsidRPr="00730724">
        <w:rPr>
          <w:szCs w:val="22"/>
        </w:rPr>
        <w:t xml:space="preserve"> round, panelists’ judgments were collected, analyzed, summarized</w:t>
      </w:r>
      <w:r w:rsidR="004A7DFE" w:rsidRPr="00730724">
        <w:rPr>
          <w:szCs w:val="22"/>
        </w:rPr>
        <w:t>,</w:t>
      </w:r>
      <w:r w:rsidR="004A7E08" w:rsidRPr="00730724">
        <w:rPr>
          <w:szCs w:val="22"/>
        </w:rPr>
        <w:t xml:space="preserve"> and shared with the panel</w:t>
      </w:r>
      <w:r w:rsidR="00CD290F" w:rsidRPr="00730724">
        <w:rPr>
          <w:szCs w:val="22"/>
        </w:rPr>
        <w:t xml:space="preserve"> as the final panel recommendation</w:t>
      </w:r>
      <w:r w:rsidRPr="00730724">
        <w:rPr>
          <w:szCs w:val="22"/>
        </w:rPr>
        <w:t>.</w:t>
      </w:r>
    </w:p>
    <w:p w14:paraId="29125FFC" w14:textId="095EA546" w:rsidR="00B17674" w:rsidRPr="00730724" w:rsidRDefault="00E7432C" w:rsidP="0061048B">
      <w:pPr>
        <w:pStyle w:val="Heading3"/>
      </w:pPr>
      <w:bookmarkStart w:id="111" w:name="_Toc107300833"/>
      <w:bookmarkStart w:id="112" w:name="_Toc54409834"/>
      <w:bookmarkStart w:id="113" w:name="_Toc54498705"/>
      <w:bookmarkStart w:id="114" w:name="_Toc55879532"/>
      <w:bookmarkStart w:id="115" w:name="_Toc128914005"/>
      <w:bookmarkStart w:id="116" w:name="_Toc216780909"/>
      <w:r w:rsidRPr="00730724">
        <w:t>Item Scoring, Judgments, and Rating Scales</w:t>
      </w:r>
      <w:bookmarkEnd w:id="111"/>
    </w:p>
    <w:p w14:paraId="2FD24DD8" w14:textId="68FA1AAE" w:rsidR="00E7432C" w:rsidRPr="00730724" w:rsidRDefault="00E7432C" w:rsidP="00E7432C">
      <w:bookmarkStart w:id="117" w:name="_Toc502948030"/>
      <w:r w:rsidRPr="00730724">
        <w:t xml:space="preserve">There are multiple item types on the </w:t>
      </w:r>
      <w:r w:rsidR="004A2C8D" w:rsidRPr="00730724">
        <w:t>Alternate ELPAC</w:t>
      </w:r>
      <w:r w:rsidRPr="00730724">
        <w:t xml:space="preserve">, </w:t>
      </w:r>
      <w:r w:rsidR="009979C5" w:rsidRPr="00730724">
        <w:t xml:space="preserve">scored as </w:t>
      </w:r>
      <w:r w:rsidR="00B20BA0" w:rsidRPr="00730724">
        <w:t>1</w:t>
      </w:r>
      <w:r w:rsidR="003662D0" w:rsidRPr="00730724">
        <w:t xml:space="preserve">-point </w:t>
      </w:r>
      <w:r w:rsidR="009979C5" w:rsidRPr="00730724">
        <w:t>or</w:t>
      </w:r>
      <w:r w:rsidR="00B52C1E" w:rsidRPr="00730724">
        <w:t xml:space="preserve"> </w:t>
      </w:r>
      <w:r w:rsidR="00B20BA0" w:rsidRPr="00730724">
        <w:t>2</w:t>
      </w:r>
      <w:r w:rsidR="003662D0" w:rsidRPr="00730724">
        <w:t>-point items</w:t>
      </w:r>
      <w:r w:rsidR="009979C5" w:rsidRPr="00730724">
        <w:t>.</w:t>
      </w:r>
      <w:r w:rsidR="003662D0" w:rsidRPr="00730724">
        <w:t xml:space="preserve"> </w:t>
      </w:r>
      <w:r w:rsidRPr="00730724">
        <w:t xml:space="preserve">One important goal in standard setting is to reduce the cognitive complexity of making judgments; instructions to the panelists need to be clear and understandable. The more difficult the judgment task, the less accurate (and meaningful) </w:t>
      </w:r>
      <w:r w:rsidR="008962FC" w:rsidRPr="00730724">
        <w:t>is</w:t>
      </w:r>
      <w:r w:rsidRPr="00730724">
        <w:t xml:space="preserve"> the panelist</w:t>
      </w:r>
      <w:r w:rsidR="008962FC" w:rsidRPr="00730724">
        <w:t>’s</w:t>
      </w:r>
      <w:r w:rsidRPr="00730724">
        <w:t xml:space="preserve"> decision. Instructions and judgments are more intuitive for the panelists when the ratings are aligned to the scoring rules</w:t>
      </w:r>
      <w:r w:rsidR="006C39F7" w:rsidRPr="00730724">
        <w:t>. T</w:t>
      </w:r>
      <w:r w:rsidR="006D2198" w:rsidRPr="00730724">
        <w:t xml:space="preserve">his was </w:t>
      </w:r>
      <w:r w:rsidR="00A90C90" w:rsidRPr="00730724">
        <w:t>considered</w:t>
      </w:r>
      <w:r w:rsidR="006D2198" w:rsidRPr="00730724">
        <w:t xml:space="preserve"> </w:t>
      </w:r>
      <w:r w:rsidR="00A90C90" w:rsidRPr="00730724">
        <w:t xml:space="preserve">in discussions </w:t>
      </w:r>
      <w:r w:rsidR="005C618C" w:rsidRPr="00730724">
        <w:t xml:space="preserve">with the CDE and their </w:t>
      </w:r>
      <w:r w:rsidR="005A2D4D" w:rsidRPr="00730724">
        <w:t>TAG</w:t>
      </w:r>
      <w:r w:rsidR="005C618C" w:rsidRPr="00730724">
        <w:t xml:space="preserve"> </w:t>
      </w:r>
      <w:r w:rsidR="006C39F7" w:rsidRPr="00730724">
        <w:t>and incorporated in the selection of</w:t>
      </w:r>
      <w:r w:rsidR="00A90C90" w:rsidRPr="00730724">
        <w:t xml:space="preserve"> standard setting methods</w:t>
      </w:r>
      <w:r w:rsidRPr="00730724">
        <w:t>.</w:t>
      </w:r>
    </w:p>
    <w:p w14:paraId="6172662A" w14:textId="77777777" w:rsidR="008562B5" w:rsidRPr="00730724" w:rsidRDefault="00E7432C" w:rsidP="00E7432C">
      <w:r w:rsidRPr="00730724">
        <w:t>ETS implemented the standard setting using two standard setting methods:</w:t>
      </w:r>
    </w:p>
    <w:p w14:paraId="75B63AEB" w14:textId="67CF078B" w:rsidR="008562B5" w:rsidRPr="00730724" w:rsidRDefault="00E7432C" w:rsidP="00FD1CF1">
      <w:pPr>
        <w:pStyle w:val="Numbered"/>
        <w:numPr>
          <w:ilvl w:val="0"/>
          <w:numId w:val="107"/>
        </w:numPr>
        <w:ind w:left="576" w:hanging="288"/>
        <w:contextualSpacing/>
      </w:pPr>
      <w:r w:rsidRPr="00730724">
        <w:t xml:space="preserve">Modified </w:t>
      </w:r>
      <w:proofErr w:type="spellStart"/>
      <w:r w:rsidRPr="00730724">
        <w:t>Angoff</w:t>
      </w:r>
      <w:proofErr w:type="spellEnd"/>
      <w:r w:rsidRPr="00730724">
        <w:t xml:space="preserve"> for </w:t>
      </w:r>
      <w:r w:rsidR="00B20BA0" w:rsidRPr="00730724">
        <w:t>1</w:t>
      </w:r>
      <w:r w:rsidRPr="00730724">
        <w:t>-point items</w:t>
      </w:r>
    </w:p>
    <w:p w14:paraId="11C3F3CA" w14:textId="34C4D890" w:rsidR="008562B5" w:rsidRPr="00730724" w:rsidRDefault="00CF513C" w:rsidP="00FD1CF1">
      <w:pPr>
        <w:pStyle w:val="Numbered"/>
      </w:pPr>
      <w:r w:rsidRPr="00730724">
        <w:t>E</w:t>
      </w:r>
      <w:r w:rsidR="00E7432C" w:rsidRPr="00730724">
        <w:t xml:space="preserve">xtended </w:t>
      </w:r>
      <w:proofErr w:type="spellStart"/>
      <w:r w:rsidR="00E7432C" w:rsidRPr="00730724">
        <w:t>Angoff</w:t>
      </w:r>
      <w:proofErr w:type="spellEnd"/>
      <w:r w:rsidR="00EA161F" w:rsidRPr="00730724">
        <w:t xml:space="preserve"> for</w:t>
      </w:r>
      <w:r w:rsidR="00E7432C" w:rsidRPr="00730724">
        <w:t xml:space="preserve"> </w:t>
      </w:r>
      <w:r w:rsidR="00B20BA0" w:rsidRPr="00730724">
        <w:t>2</w:t>
      </w:r>
      <w:r w:rsidR="00BC7117" w:rsidRPr="00730724">
        <w:t xml:space="preserve">-point </w:t>
      </w:r>
      <w:r w:rsidR="00E7432C" w:rsidRPr="00730724">
        <w:t>item</w:t>
      </w:r>
      <w:r w:rsidR="00EA161F" w:rsidRPr="00730724">
        <w:t>s</w:t>
      </w:r>
    </w:p>
    <w:p w14:paraId="320136DB" w14:textId="5E4B58A2" w:rsidR="00E7432C" w:rsidRPr="00730724" w:rsidRDefault="00E7432C" w:rsidP="00EA161F">
      <w:r w:rsidRPr="00730724">
        <w:t xml:space="preserve">Using these two </w:t>
      </w:r>
      <w:r w:rsidR="008562B5" w:rsidRPr="00730724">
        <w:t xml:space="preserve">methods </w:t>
      </w:r>
      <w:r w:rsidRPr="00730724">
        <w:t>allowed panelist</w:t>
      </w:r>
      <w:r w:rsidR="00EA161F" w:rsidRPr="00730724">
        <w:t xml:space="preserve">s to make </w:t>
      </w:r>
      <w:r w:rsidRPr="00730724">
        <w:t>judgments align</w:t>
      </w:r>
      <w:r w:rsidR="00EA161F" w:rsidRPr="00730724">
        <w:t>ed</w:t>
      </w:r>
      <w:r w:rsidRPr="00730724">
        <w:t xml:space="preserve"> with the scoring of the item</w:t>
      </w:r>
      <w:r w:rsidR="005F19A9" w:rsidRPr="00730724">
        <w:t>s</w:t>
      </w:r>
      <w:r w:rsidRPr="00730724">
        <w:t>. Scoring rubrics were provided to panelists, along with the answer key.</w:t>
      </w:r>
    </w:p>
    <w:p w14:paraId="73A22BCC" w14:textId="05E7C290" w:rsidR="00863DF6" w:rsidRPr="00730724" w:rsidRDefault="00E7432C" w:rsidP="00EB5F88">
      <w:pPr>
        <w:pStyle w:val="Heading3"/>
      </w:pPr>
      <w:bookmarkStart w:id="118" w:name="_Modified_and_Extended"/>
      <w:bookmarkStart w:id="119" w:name="_Ref101170002"/>
      <w:bookmarkStart w:id="120" w:name="_Toc107300834"/>
      <w:bookmarkEnd w:id="117"/>
      <w:bookmarkEnd w:id="118"/>
      <w:r w:rsidRPr="00730724">
        <w:t xml:space="preserve">Modified and Extended </w:t>
      </w:r>
      <w:proofErr w:type="spellStart"/>
      <w:r w:rsidRPr="00730724">
        <w:t>Angoff</w:t>
      </w:r>
      <w:proofErr w:type="spellEnd"/>
      <w:r w:rsidRPr="00730724">
        <w:t xml:space="preserve"> Judgments</w:t>
      </w:r>
      <w:bookmarkEnd w:id="119"/>
      <w:bookmarkEnd w:id="120"/>
    </w:p>
    <w:p w14:paraId="2F7732D0" w14:textId="44DA225B" w:rsidR="00E7432C" w:rsidRPr="00730724" w:rsidRDefault="00E7432C" w:rsidP="00E7432C">
      <w:r w:rsidRPr="00730724">
        <w:t xml:space="preserve">For items scored as </w:t>
      </w:r>
      <w:r w:rsidR="001A10D1" w:rsidRPr="00730724">
        <w:t>1</w:t>
      </w:r>
      <w:r w:rsidRPr="00730724">
        <w:t xml:space="preserve">-point items, the Modified </w:t>
      </w:r>
      <w:proofErr w:type="spellStart"/>
      <w:r w:rsidRPr="00730724">
        <w:t>Angoff</w:t>
      </w:r>
      <w:proofErr w:type="spellEnd"/>
      <w:r w:rsidRPr="00730724">
        <w:t xml:space="preserve"> method (Brandon, 2004; Hambleton &amp; Pitoniak, 2006) was used; for </w:t>
      </w:r>
      <w:r w:rsidR="001A10D1" w:rsidRPr="00730724">
        <w:t>2</w:t>
      </w:r>
      <w:r w:rsidRPr="00730724">
        <w:t xml:space="preserve">-point items, the Extended </w:t>
      </w:r>
      <w:proofErr w:type="spellStart"/>
      <w:r w:rsidRPr="00730724">
        <w:t>Angoff</w:t>
      </w:r>
      <w:proofErr w:type="spellEnd"/>
      <w:r w:rsidRPr="00730724">
        <w:t xml:space="preserve"> method (Cizek &amp; Bunch, 2007; Hambleton &amp; Plake, 1995) was used</w:t>
      </w:r>
      <w:r w:rsidR="002A0123" w:rsidRPr="00730724">
        <w:t xml:space="preserve">. The </w:t>
      </w:r>
      <w:r w:rsidR="001A10D1" w:rsidRPr="00730724">
        <w:t>1</w:t>
      </w:r>
      <w:r w:rsidR="003813A1" w:rsidRPr="00730724">
        <w:t xml:space="preserve">-point </w:t>
      </w:r>
      <w:r w:rsidR="002A0123" w:rsidRPr="00730724">
        <w:t xml:space="preserve">items include discrete items types such as </w:t>
      </w:r>
      <w:r w:rsidR="00831E1C" w:rsidRPr="00730724">
        <w:t>multiple</w:t>
      </w:r>
      <w:r w:rsidR="003813A1" w:rsidRPr="00730724">
        <w:t>-</w:t>
      </w:r>
      <w:r w:rsidR="00831E1C" w:rsidRPr="00730724">
        <w:t xml:space="preserve">choice </w:t>
      </w:r>
      <w:r w:rsidR="002A0123" w:rsidRPr="00730724">
        <w:t xml:space="preserve">selected response. The </w:t>
      </w:r>
      <w:r w:rsidR="001A10D1" w:rsidRPr="00730724">
        <w:t>2</w:t>
      </w:r>
      <w:r w:rsidR="003813A1" w:rsidRPr="00730724">
        <w:t>-</w:t>
      </w:r>
      <w:r w:rsidR="00831E1C" w:rsidRPr="00730724">
        <w:t>p</w:t>
      </w:r>
      <w:r w:rsidR="002A0123" w:rsidRPr="00730724">
        <w:t>oint items include extended response with scoring rules</w:t>
      </w:r>
      <w:r w:rsidR="00831E1C" w:rsidRPr="00730724">
        <w:t xml:space="preserve"> </w:t>
      </w:r>
      <w:r w:rsidRPr="00730724">
        <w:t>that indicate how a student will obtain a score of 0, 1, or 2.</w:t>
      </w:r>
    </w:p>
    <w:p w14:paraId="0AE5193A" w14:textId="26BF5EB4" w:rsidR="00E7432C" w:rsidRPr="00730724" w:rsidRDefault="00E7432C" w:rsidP="00E7432C">
      <w:r w:rsidRPr="00730724">
        <w:t xml:space="preserve">The Modified </w:t>
      </w:r>
      <w:proofErr w:type="spellStart"/>
      <w:r w:rsidRPr="00730724">
        <w:t>Angoff</w:t>
      </w:r>
      <w:proofErr w:type="spellEnd"/>
      <w:r w:rsidRPr="00730724">
        <w:t xml:space="preserve"> method is a probability-based standard setting method. For </w:t>
      </w:r>
      <w:r w:rsidR="001A10D1" w:rsidRPr="00730724">
        <w:t>1</w:t>
      </w:r>
      <w:r w:rsidRPr="00730724">
        <w:t xml:space="preserve">-point items, each panelist was asked to judge the item on the likelihood that the </w:t>
      </w:r>
      <w:r w:rsidR="00BA72A2" w:rsidRPr="00730724">
        <w:t>threshold student</w:t>
      </w:r>
      <w:r w:rsidRPr="00730724">
        <w:t xml:space="preserve"> would answer the item correctly. Panelists made </w:t>
      </w:r>
      <w:r w:rsidR="00CF513C" w:rsidRPr="00730724">
        <w:t xml:space="preserve">a </w:t>
      </w:r>
      <w:r w:rsidRPr="00730724">
        <w:t xml:space="preserve">judgment using the following rating scale: 0, .05, .10, .20, .30, .40, .50, .60, .70, .80, .90, .95, 1. On this scale, the lower the value, the </w:t>
      </w:r>
      <w:r w:rsidRPr="00730724">
        <w:lastRenderedPageBreak/>
        <w:t xml:space="preserve">less likely it is that the </w:t>
      </w:r>
      <w:r w:rsidR="00BA72A2" w:rsidRPr="00730724">
        <w:t>threshold student</w:t>
      </w:r>
      <w:r w:rsidRPr="00730724">
        <w:t xml:space="preserve"> would answer the item correctly because the item is difficult for the </w:t>
      </w:r>
      <w:r w:rsidR="00BA72A2" w:rsidRPr="00730724">
        <w:t>threshold student</w:t>
      </w:r>
      <w:r w:rsidRPr="00730724">
        <w:t xml:space="preserve">. The higher the value, the more likely it is that the </w:t>
      </w:r>
      <w:r w:rsidR="00BA72A2" w:rsidRPr="00730724">
        <w:t>threshold student</w:t>
      </w:r>
      <w:r w:rsidRPr="00730724">
        <w:t xml:space="preserve"> would answer the item correctly.</w:t>
      </w:r>
    </w:p>
    <w:p w14:paraId="12057A60" w14:textId="39356B32" w:rsidR="00E7432C" w:rsidRPr="00730724" w:rsidRDefault="00ED1BA7" w:rsidP="00E7432C">
      <w:r w:rsidRPr="00730724">
        <w:t>The facilitator</w:t>
      </w:r>
      <w:r w:rsidR="00E7432C" w:rsidRPr="00730724">
        <w:t xml:space="preserve"> suggested to the panelists </w:t>
      </w:r>
      <w:r w:rsidR="004F5DBC" w:rsidRPr="00730724">
        <w:t>that</w:t>
      </w:r>
      <w:r w:rsidR="00E7432C" w:rsidRPr="00730724">
        <w:t xml:space="preserve"> the judgment process </w:t>
      </w:r>
      <w:r w:rsidR="004F5DBC" w:rsidRPr="00730724">
        <w:t xml:space="preserve">be approached </w:t>
      </w:r>
      <w:r w:rsidR="00E7432C" w:rsidRPr="00730724">
        <w:t xml:space="preserve">in two stages. </w:t>
      </w:r>
      <w:r w:rsidR="0009277A" w:rsidRPr="00730724">
        <w:t xml:space="preserve">The first stage involved </w:t>
      </w:r>
      <w:r w:rsidR="00E7432C" w:rsidRPr="00730724">
        <w:t>review</w:t>
      </w:r>
      <w:r w:rsidR="0009277A" w:rsidRPr="00730724">
        <w:t>ing</w:t>
      </w:r>
      <w:r w:rsidR="00E7432C" w:rsidRPr="00730724">
        <w:t xml:space="preserve"> both the description of the </w:t>
      </w:r>
      <w:r w:rsidR="00BA72A2" w:rsidRPr="00730724">
        <w:t>threshold student</w:t>
      </w:r>
      <w:r w:rsidR="00E7432C" w:rsidRPr="00730724">
        <w:t xml:space="preserve"> and the item</w:t>
      </w:r>
      <w:r w:rsidR="008962FC" w:rsidRPr="00730724">
        <w:t xml:space="preserve"> and </w:t>
      </w:r>
      <w:r w:rsidR="00CF513C" w:rsidRPr="00730724">
        <w:t xml:space="preserve">then </w:t>
      </w:r>
      <w:r w:rsidR="008962FC" w:rsidRPr="00730724">
        <w:t>considering</w:t>
      </w:r>
      <w:r w:rsidR="00640273" w:rsidRPr="00730724">
        <w:t xml:space="preserve"> </w:t>
      </w:r>
      <w:r w:rsidR="00E7432C" w:rsidRPr="00730724">
        <w:t xml:space="preserve">the probability that the </w:t>
      </w:r>
      <w:r w:rsidR="00BA72A2" w:rsidRPr="00730724">
        <w:t>threshold student</w:t>
      </w:r>
      <w:r w:rsidR="00E7432C" w:rsidRPr="00730724">
        <w:t xml:space="preserve"> would answer the question correctly. The facilitator encourage</w:t>
      </w:r>
      <w:r w:rsidR="00381DE8" w:rsidRPr="00730724">
        <w:t>d</w:t>
      </w:r>
      <w:r w:rsidR="00E7432C" w:rsidRPr="00730724">
        <w:t xml:space="preserve"> the panelists to </w:t>
      </w:r>
      <w:r w:rsidR="001A635F" w:rsidRPr="00730724">
        <w:t xml:space="preserve">use </w:t>
      </w:r>
      <w:r w:rsidR="00E7432C" w:rsidRPr="00730724">
        <w:t>the following</w:t>
      </w:r>
      <w:r w:rsidR="009C5E94" w:rsidRPr="00730724">
        <w:t xml:space="preserve"> guidelines</w:t>
      </w:r>
      <w:r w:rsidR="00E7432C" w:rsidRPr="00730724">
        <w:t xml:space="preserve"> to </w:t>
      </w:r>
      <w:r w:rsidR="009C5E94" w:rsidRPr="00730724">
        <w:t>inform</w:t>
      </w:r>
      <w:r w:rsidR="00E7432C" w:rsidRPr="00730724">
        <w:t xml:space="preserve"> </w:t>
      </w:r>
      <w:r w:rsidR="00CF513C" w:rsidRPr="00730724">
        <w:t xml:space="preserve">this </w:t>
      </w:r>
      <w:r w:rsidR="00E7432C" w:rsidRPr="00730724">
        <w:t>decision:</w:t>
      </w:r>
    </w:p>
    <w:p w14:paraId="7734601B" w14:textId="5E691008" w:rsidR="00E7432C" w:rsidRPr="00730724" w:rsidRDefault="00E7432C" w:rsidP="00410EFB">
      <w:pPr>
        <w:pStyle w:val="bullets"/>
        <w:numPr>
          <w:ilvl w:val="0"/>
          <w:numId w:val="15"/>
        </w:numPr>
        <w:spacing w:after="120"/>
        <w:ind w:left="576" w:hanging="288"/>
      </w:pPr>
      <w:r w:rsidRPr="00730724">
        <w:t xml:space="preserve">Items in the 0 to .30 range are those that the </w:t>
      </w:r>
      <w:r w:rsidR="00BA72A2" w:rsidRPr="00730724">
        <w:t>threshold student</w:t>
      </w:r>
      <w:r w:rsidRPr="00730724">
        <w:t xml:space="preserve"> would have a low chance of answering correctly.</w:t>
      </w:r>
    </w:p>
    <w:p w14:paraId="2F57E498" w14:textId="4E0EF7C6" w:rsidR="00E7432C" w:rsidRPr="00730724" w:rsidRDefault="00E7432C" w:rsidP="00410EFB">
      <w:pPr>
        <w:pStyle w:val="bullets"/>
        <w:numPr>
          <w:ilvl w:val="0"/>
          <w:numId w:val="15"/>
        </w:numPr>
        <w:spacing w:after="120"/>
        <w:ind w:left="576" w:hanging="288"/>
      </w:pPr>
      <w:r w:rsidRPr="00730724">
        <w:t xml:space="preserve">Items in the .40 to .60 range are those that the </w:t>
      </w:r>
      <w:r w:rsidR="00BA72A2" w:rsidRPr="00730724">
        <w:t>threshold student</w:t>
      </w:r>
      <w:r w:rsidRPr="00730724">
        <w:t xml:space="preserve"> would have a moderate chance of answering correctly.</w:t>
      </w:r>
    </w:p>
    <w:p w14:paraId="59E96D90" w14:textId="6C07AE1C" w:rsidR="00E7432C" w:rsidRPr="00730724" w:rsidRDefault="00E7432C" w:rsidP="00410EFB">
      <w:pPr>
        <w:pStyle w:val="bullets"/>
        <w:numPr>
          <w:ilvl w:val="0"/>
          <w:numId w:val="15"/>
        </w:numPr>
        <w:spacing w:after="120"/>
        <w:ind w:left="576" w:hanging="288"/>
      </w:pPr>
      <w:r w:rsidRPr="00730724">
        <w:t xml:space="preserve">Items in the .70 to 1 range are those that the </w:t>
      </w:r>
      <w:r w:rsidR="00BA72A2" w:rsidRPr="00730724">
        <w:t>threshold student</w:t>
      </w:r>
      <w:r w:rsidRPr="00730724">
        <w:t xml:space="preserve"> would have a high chance of answering correctly.</w:t>
      </w:r>
    </w:p>
    <w:p w14:paraId="6B1D1F0D" w14:textId="2752FD65" w:rsidR="00E7432C" w:rsidRPr="00730724" w:rsidRDefault="00381DE8" w:rsidP="00E7432C">
      <w:r w:rsidRPr="00730724">
        <w:t>In the secon</w:t>
      </w:r>
      <w:r w:rsidR="00E7432C" w:rsidRPr="00730724">
        <w:t>d</w:t>
      </w:r>
      <w:r w:rsidRPr="00730724">
        <w:t xml:space="preserve"> stage</w:t>
      </w:r>
      <w:r w:rsidR="00E7432C" w:rsidRPr="00730724">
        <w:t xml:space="preserve">, </w:t>
      </w:r>
      <w:r w:rsidR="008962FC" w:rsidRPr="00730724">
        <w:t xml:space="preserve">the task was to </w:t>
      </w:r>
      <w:r w:rsidR="00E7432C" w:rsidRPr="00730724">
        <w:t xml:space="preserve">refine </w:t>
      </w:r>
      <w:r w:rsidR="002D68F8" w:rsidRPr="00730724">
        <w:t>the</w:t>
      </w:r>
      <w:r w:rsidR="00E7432C" w:rsidRPr="00730724">
        <w:t xml:space="preserve"> judgment within the range. For example, if a panelist </w:t>
      </w:r>
      <w:r w:rsidR="004F5DBC" w:rsidRPr="00730724">
        <w:t xml:space="preserve">thought </w:t>
      </w:r>
      <w:r w:rsidR="00E7432C" w:rsidRPr="00730724">
        <w:t xml:space="preserve">that there is a high chance that the </w:t>
      </w:r>
      <w:r w:rsidR="00BA72A2" w:rsidRPr="00730724">
        <w:t>threshold student</w:t>
      </w:r>
      <w:r w:rsidR="00E7432C" w:rsidRPr="00730724">
        <w:t xml:space="preserve"> would answer the question correctly, the initial decision </w:t>
      </w:r>
      <w:r w:rsidR="004F5DBC" w:rsidRPr="00730724">
        <w:t xml:space="preserve">would </w:t>
      </w:r>
      <w:r w:rsidR="00E7432C" w:rsidRPr="00730724">
        <w:t xml:space="preserve">be in the .70 to 1 range. The second decision for the panelist </w:t>
      </w:r>
      <w:r w:rsidR="004F5DBC" w:rsidRPr="00730724">
        <w:t xml:space="preserve">was </w:t>
      </w:r>
      <w:r w:rsidR="00E7432C" w:rsidRPr="00730724">
        <w:t xml:space="preserve">to judge if the likelihood of </w:t>
      </w:r>
      <w:r w:rsidR="004F5DBC" w:rsidRPr="00730724">
        <w:t xml:space="preserve">a </w:t>
      </w:r>
      <w:r w:rsidR="00BA72A2" w:rsidRPr="00730724">
        <w:t>threshold student</w:t>
      </w:r>
      <w:r w:rsidR="004F5DBC" w:rsidRPr="00730724">
        <w:t xml:space="preserve"> </w:t>
      </w:r>
      <w:r w:rsidR="00E7432C" w:rsidRPr="00730724">
        <w:t>answering it correctly is .70, .80, .90, .95, or 1.</w:t>
      </w:r>
    </w:p>
    <w:p w14:paraId="573D2B95" w14:textId="569BBC81" w:rsidR="00E7432C" w:rsidRPr="00730724" w:rsidRDefault="00E7432C" w:rsidP="00E7432C">
      <w:r w:rsidRPr="00730724">
        <w:t xml:space="preserve">Panelists </w:t>
      </w:r>
      <w:r w:rsidR="00381DE8" w:rsidRPr="00730724">
        <w:t>were</w:t>
      </w:r>
      <w:r w:rsidRPr="00730724">
        <w:t xml:space="preserve"> asked to make </w:t>
      </w:r>
      <w:r w:rsidR="00205C9A" w:rsidRPr="00730724">
        <w:t>two</w:t>
      </w:r>
      <w:r w:rsidRPr="00730724">
        <w:t xml:space="preserve"> judgments for each item. The overall instructions include</w:t>
      </w:r>
      <w:r w:rsidR="00381DE8" w:rsidRPr="00730724">
        <w:t>d</w:t>
      </w:r>
      <w:r w:rsidRPr="00730724">
        <w:t xml:space="preserve"> a reminder that, when making Level 2 (L2)</w:t>
      </w:r>
      <w:r w:rsidR="00205C9A" w:rsidRPr="00730724">
        <w:t xml:space="preserve"> and</w:t>
      </w:r>
      <w:r w:rsidRPr="00730724">
        <w:t xml:space="preserve"> Level 3 (L3) judgments, it </w:t>
      </w:r>
      <w:r w:rsidR="004F5DBC" w:rsidRPr="00730724">
        <w:t xml:space="preserve">was </w:t>
      </w:r>
      <w:r w:rsidRPr="00730724">
        <w:t xml:space="preserve">expected that each judgment value must be at least the same as the value of the level below, for each item. For example, if the </w:t>
      </w:r>
      <w:r w:rsidR="00F04156" w:rsidRPr="00730724">
        <w:t>threshold</w:t>
      </w:r>
      <w:r w:rsidRPr="00730724">
        <w:t xml:space="preserve"> L2 judgment </w:t>
      </w:r>
      <w:r w:rsidR="004F5DBC" w:rsidRPr="00730724">
        <w:t xml:space="preserve">was </w:t>
      </w:r>
      <w:r w:rsidRPr="00730724">
        <w:t xml:space="preserve">.30, then the </w:t>
      </w:r>
      <w:r w:rsidR="00F04156" w:rsidRPr="00730724">
        <w:t>threshold</w:t>
      </w:r>
      <w:r w:rsidRPr="00730724">
        <w:t xml:space="preserve"> L3 judgment </w:t>
      </w:r>
      <w:r w:rsidR="004F5DBC" w:rsidRPr="00730724">
        <w:t xml:space="preserve">had to </w:t>
      </w:r>
      <w:r w:rsidRPr="00730724">
        <w:t xml:space="preserve">be .30 or higher. For Extended </w:t>
      </w:r>
      <w:proofErr w:type="spellStart"/>
      <w:r w:rsidRPr="00730724">
        <w:t>Angoff</w:t>
      </w:r>
      <w:proofErr w:type="spellEnd"/>
      <w:r w:rsidRPr="00730724">
        <w:t xml:space="preserve"> judgments, the same applie</w:t>
      </w:r>
      <w:r w:rsidR="004F5DBC" w:rsidRPr="00730724">
        <w:t>d</w:t>
      </w:r>
      <w:r w:rsidRPr="00730724">
        <w:t xml:space="preserve">: the </w:t>
      </w:r>
      <w:r w:rsidR="00F04156" w:rsidRPr="00730724">
        <w:t>threshold</w:t>
      </w:r>
      <w:r w:rsidRPr="00730724">
        <w:t xml:space="preserve"> L3 judgment </w:t>
      </w:r>
      <w:r w:rsidR="004F5DBC" w:rsidRPr="00730724">
        <w:t xml:space="preserve">had to </w:t>
      </w:r>
      <w:r w:rsidRPr="00730724">
        <w:t xml:space="preserve">be the same, or higher, than the L2 judgments. Note that the judgments </w:t>
      </w:r>
      <w:r w:rsidR="004F5DBC" w:rsidRPr="00730724">
        <w:t xml:space="preserve">were </w:t>
      </w:r>
      <w:r w:rsidRPr="00730724">
        <w:t xml:space="preserve">made </w:t>
      </w:r>
      <w:r w:rsidR="005B06AF" w:rsidRPr="00730724">
        <w:t xml:space="preserve">in an excel tool, formatted so that </w:t>
      </w:r>
      <w:r w:rsidR="00726F57" w:rsidRPr="00730724">
        <w:t xml:space="preserve">L3 </w:t>
      </w:r>
      <w:r w:rsidRPr="00730724">
        <w:t xml:space="preserve">judgments </w:t>
      </w:r>
      <w:r w:rsidR="00726F57" w:rsidRPr="00730724">
        <w:t xml:space="preserve">would </w:t>
      </w:r>
      <w:r w:rsidR="004F5DBC" w:rsidRPr="00730724">
        <w:t xml:space="preserve">be </w:t>
      </w:r>
      <w:r w:rsidRPr="00730724">
        <w:t xml:space="preserve">the same or higher </w:t>
      </w:r>
      <w:r w:rsidR="009C5E94" w:rsidRPr="00730724">
        <w:t>than</w:t>
      </w:r>
      <w:r w:rsidRPr="00730724">
        <w:t xml:space="preserve"> </w:t>
      </w:r>
      <w:r w:rsidR="00726F57" w:rsidRPr="00730724">
        <w:t>L2 judgments</w:t>
      </w:r>
      <w:r w:rsidRPr="00730724">
        <w:t>.</w:t>
      </w:r>
    </w:p>
    <w:p w14:paraId="60BDE8B1" w14:textId="0D4340D0" w:rsidR="00E7432C" w:rsidRPr="00730724" w:rsidRDefault="00E7432C" w:rsidP="00E7432C">
      <w:r w:rsidRPr="00730724">
        <w:t xml:space="preserve">An Extended </w:t>
      </w:r>
      <w:proofErr w:type="spellStart"/>
      <w:r w:rsidRPr="00730724">
        <w:t>Angoff</w:t>
      </w:r>
      <w:proofErr w:type="spellEnd"/>
      <w:r w:rsidRPr="00730724">
        <w:rPr>
          <w:b/>
        </w:rPr>
        <w:t xml:space="preserve"> </w:t>
      </w:r>
      <w:r w:rsidRPr="00730724">
        <w:t xml:space="preserve">method (Cizek &amp; Bunch, 2007; Hambleton &amp; Plake, 1995) </w:t>
      </w:r>
      <w:r w:rsidR="00381DE8" w:rsidRPr="00730724">
        <w:t>was</w:t>
      </w:r>
      <w:r w:rsidRPr="00730724">
        <w:t xml:space="preserve"> used for the </w:t>
      </w:r>
      <w:r w:rsidR="00081003" w:rsidRPr="00730724">
        <w:t>2</w:t>
      </w:r>
      <w:r w:rsidRPr="00730724">
        <w:t>-point items. For these items, a panelist decide</w:t>
      </w:r>
      <w:r w:rsidR="00381DE8" w:rsidRPr="00730724">
        <w:t>d</w:t>
      </w:r>
      <w:r w:rsidRPr="00730724">
        <w:t xml:space="preserve"> on the assigned score value that would most likely be earned by the </w:t>
      </w:r>
      <w:r w:rsidR="00BA72A2" w:rsidRPr="00730724">
        <w:t>threshold student</w:t>
      </w:r>
      <w:r w:rsidRPr="00730724">
        <w:t xml:space="preserve"> for each </w:t>
      </w:r>
      <w:r w:rsidR="003055AD" w:rsidRPr="00730724">
        <w:t>CR</w:t>
      </w:r>
      <w:r w:rsidRPr="00730724">
        <w:t xml:space="preserve"> item. Panelists </w:t>
      </w:r>
      <w:r w:rsidR="00381DE8" w:rsidRPr="00730724">
        <w:t>were</w:t>
      </w:r>
      <w:r w:rsidRPr="00730724">
        <w:t xml:space="preserve"> asked to first review the definition of the </w:t>
      </w:r>
      <w:r w:rsidR="00BA72A2" w:rsidRPr="00730724">
        <w:t>threshold student</w:t>
      </w:r>
      <w:r w:rsidRPr="00730724">
        <w:t xml:space="preserve"> and then to review the item and its scoring rubric. The rubric for an extended-response item </w:t>
      </w:r>
      <w:r w:rsidR="0019402A" w:rsidRPr="00730724">
        <w:t>indicates how a student will obtain a score of 0, 1, or 2.</w:t>
      </w:r>
    </w:p>
    <w:p w14:paraId="7094A7EA" w14:textId="6FE2A105" w:rsidR="000F64F2" w:rsidRPr="00730724" w:rsidRDefault="76A38D0D" w:rsidP="0021153D">
      <w:r w:rsidRPr="00730724">
        <w:t>During this review, each panelist independently consider</w:t>
      </w:r>
      <w:r w:rsidR="31E7BE91" w:rsidRPr="00730724">
        <w:t>ed</w:t>
      </w:r>
      <w:r w:rsidRPr="00730724">
        <w:t xml:space="preserve"> the level of knowledge and skill required to respond to the item</w:t>
      </w:r>
      <w:r w:rsidR="4A69B4D3" w:rsidRPr="00730724">
        <w:t>,</w:t>
      </w:r>
      <w:r w:rsidRPr="00730724">
        <w:t xml:space="preserve"> as well as the features of a response that would earn a particular score as defined by the scoring rubric. Each panelist decide</w:t>
      </w:r>
      <w:r w:rsidR="31E7BE91" w:rsidRPr="00730724">
        <w:t>d</w:t>
      </w:r>
      <w:r w:rsidRPr="00730724">
        <w:t xml:space="preserve"> on the score most likely to be earned by each </w:t>
      </w:r>
      <w:r w:rsidR="0A0863C4" w:rsidRPr="00730724">
        <w:t>threshold student</w:t>
      </w:r>
      <w:r w:rsidRPr="00730724">
        <w:t xml:space="preserve"> from the possible values a student can earn. Panelists </w:t>
      </w:r>
      <w:r w:rsidR="31E7BE91" w:rsidRPr="00730724">
        <w:t>were</w:t>
      </w:r>
      <w:r w:rsidRPr="00730724">
        <w:t xml:space="preserve"> reminded to refer to the knowledge and skills of the </w:t>
      </w:r>
      <w:r w:rsidR="0A0863C4" w:rsidRPr="00730724">
        <w:t>threshold student</w:t>
      </w:r>
      <w:r w:rsidRPr="00730724">
        <w:t xml:space="preserve"> definition and the scoring rules and not to expect the three </w:t>
      </w:r>
      <w:r w:rsidR="003B65CC" w:rsidRPr="00730724">
        <w:t xml:space="preserve">performance </w:t>
      </w:r>
      <w:r w:rsidRPr="00730724">
        <w:t>levels to match to the three possible scores.</w:t>
      </w:r>
    </w:p>
    <w:p w14:paraId="11FA9F24" w14:textId="77777777" w:rsidR="00381DE8" w:rsidRPr="00730724" w:rsidRDefault="00381DE8" w:rsidP="0061048B">
      <w:pPr>
        <w:pStyle w:val="Heading3"/>
      </w:pPr>
      <w:bookmarkStart w:id="121" w:name="_Toc12360374"/>
      <w:bookmarkStart w:id="122" w:name="_Toc12449969"/>
      <w:bookmarkStart w:id="123" w:name="_Toc107300835"/>
      <w:r w:rsidRPr="00730724">
        <w:lastRenderedPageBreak/>
        <w:t>Feedback and Discussion</w:t>
      </w:r>
      <w:bookmarkEnd w:id="121"/>
      <w:bookmarkEnd w:id="122"/>
      <w:bookmarkEnd w:id="123"/>
    </w:p>
    <w:p w14:paraId="56B7E78B" w14:textId="12984C53" w:rsidR="00381DE8" w:rsidRPr="00730724" w:rsidRDefault="00381DE8" w:rsidP="00381DE8">
      <w:pPr>
        <w:rPr>
          <w:szCs w:val="22"/>
        </w:rPr>
      </w:pPr>
      <w:r w:rsidRPr="00730724">
        <w:rPr>
          <w:szCs w:val="22"/>
        </w:rPr>
        <w:t xml:space="preserve">The purposes of feedback and discussion </w:t>
      </w:r>
      <w:r w:rsidR="00E25E59" w:rsidRPr="00730724">
        <w:rPr>
          <w:szCs w:val="22"/>
        </w:rPr>
        <w:t>w</w:t>
      </w:r>
      <w:r w:rsidR="00FB65F3" w:rsidRPr="00730724">
        <w:rPr>
          <w:szCs w:val="22"/>
        </w:rPr>
        <w:t>ere</w:t>
      </w:r>
      <w:r w:rsidR="00E25E59" w:rsidRPr="00730724">
        <w:rPr>
          <w:szCs w:val="22"/>
        </w:rPr>
        <w:t xml:space="preserve"> </w:t>
      </w:r>
      <w:r w:rsidRPr="00730724">
        <w:rPr>
          <w:szCs w:val="22"/>
        </w:rPr>
        <w:t xml:space="preserve">to allow panelists to hear the rationales of the other panelists and arrive at a mutual understanding of the expectations of </w:t>
      </w:r>
      <w:r w:rsidR="00BA72A2" w:rsidRPr="00730724">
        <w:rPr>
          <w:szCs w:val="22"/>
        </w:rPr>
        <w:t>threshold student</w:t>
      </w:r>
      <w:r w:rsidRPr="00730724">
        <w:rPr>
          <w:szCs w:val="22"/>
        </w:rPr>
        <w:t xml:space="preserve">s’ performance on this test. The process of judgment, feedback, and discussion was repeated over the entire </w:t>
      </w:r>
      <w:r w:rsidR="00A40FBE" w:rsidRPr="00730724">
        <w:rPr>
          <w:szCs w:val="22"/>
        </w:rPr>
        <w:t>standard setting</w:t>
      </w:r>
      <w:r w:rsidRPr="00730724">
        <w:rPr>
          <w:szCs w:val="22"/>
        </w:rPr>
        <w:t xml:space="preserve"> workshop until all threshold score recommendations were collected.</w:t>
      </w:r>
    </w:p>
    <w:p w14:paraId="683A9390" w14:textId="46DF9692" w:rsidR="00381DE8" w:rsidRPr="00730724" w:rsidRDefault="00381DE8" w:rsidP="00381DE8">
      <w:pPr>
        <w:rPr>
          <w:szCs w:val="22"/>
        </w:rPr>
      </w:pPr>
      <w:r w:rsidRPr="00730724">
        <w:rPr>
          <w:szCs w:val="22"/>
        </w:rPr>
        <w:t xml:space="preserve">Panelists were provided with </w:t>
      </w:r>
      <w:r w:rsidR="00FE15AC" w:rsidRPr="00730724">
        <w:rPr>
          <w:szCs w:val="22"/>
        </w:rPr>
        <w:t>the</w:t>
      </w:r>
      <w:r w:rsidRPr="00730724">
        <w:rPr>
          <w:szCs w:val="22"/>
        </w:rPr>
        <w:t xml:space="preserve"> judgments for all items and receive</w:t>
      </w:r>
      <w:r w:rsidR="00FE15AC" w:rsidRPr="00730724">
        <w:rPr>
          <w:szCs w:val="22"/>
        </w:rPr>
        <w:t>d</w:t>
      </w:r>
      <w:r w:rsidRPr="00730724">
        <w:rPr>
          <w:szCs w:val="22"/>
        </w:rPr>
        <w:t xml:space="preserve"> feedback after Round 1 judgments were collected and summarized. The mean, minimum, maximum, and range of the panel judgments (from low to high) were projected </w:t>
      </w:r>
      <w:r w:rsidR="00F02D82" w:rsidRPr="00730724">
        <w:rPr>
          <w:szCs w:val="22"/>
        </w:rPr>
        <w:t>to</w:t>
      </w:r>
      <w:r w:rsidRPr="00730724">
        <w:rPr>
          <w:szCs w:val="22"/>
        </w:rPr>
        <w:t xml:space="preserve"> the room. Panelists reviewed item-level judgment information for each item; the facilitator projected, for the room, a presentation that identifie</w:t>
      </w:r>
      <w:r w:rsidR="00FE15AC" w:rsidRPr="00730724">
        <w:rPr>
          <w:szCs w:val="22"/>
        </w:rPr>
        <w:t>d</w:t>
      </w:r>
      <w:r w:rsidRPr="00730724">
        <w:rPr>
          <w:szCs w:val="22"/>
        </w:rPr>
        <w:t xml:space="preserve"> where panelists were closer to consensus in </w:t>
      </w:r>
      <w:r w:rsidR="00FE15AC" w:rsidRPr="00730724">
        <w:rPr>
          <w:szCs w:val="22"/>
        </w:rPr>
        <w:t xml:space="preserve">the </w:t>
      </w:r>
      <w:r w:rsidRPr="00730724">
        <w:rPr>
          <w:szCs w:val="22"/>
        </w:rPr>
        <w:t xml:space="preserve">judgments for some items and where judgments were more diverse for other items. Panelists were encouraged to discuss </w:t>
      </w:r>
      <w:r w:rsidR="00FE15AC" w:rsidRPr="00730724">
        <w:rPr>
          <w:szCs w:val="22"/>
        </w:rPr>
        <w:t xml:space="preserve">the </w:t>
      </w:r>
      <w:r w:rsidRPr="00730724">
        <w:rPr>
          <w:szCs w:val="22"/>
        </w:rPr>
        <w:t xml:space="preserve">judgments and rationales. Panelists made notes on </w:t>
      </w:r>
      <w:r w:rsidR="00FE15AC" w:rsidRPr="00730724">
        <w:rPr>
          <w:szCs w:val="22"/>
        </w:rPr>
        <w:t>the</w:t>
      </w:r>
      <w:r w:rsidRPr="00730724">
        <w:rPr>
          <w:szCs w:val="22"/>
        </w:rPr>
        <w:t xml:space="preserve"> judgment forms and entered independent Round 2 judgments for any items </w:t>
      </w:r>
      <w:r w:rsidR="00E0231C" w:rsidRPr="00730724">
        <w:rPr>
          <w:szCs w:val="22"/>
        </w:rPr>
        <w:t>they</w:t>
      </w:r>
      <w:r w:rsidR="00EB5F88" w:rsidRPr="00730724">
        <w:rPr>
          <w:szCs w:val="22"/>
        </w:rPr>
        <w:t xml:space="preserve"> wanted</w:t>
      </w:r>
      <w:r w:rsidR="004F5DBC" w:rsidRPr="00730724">
        <w:rPr>
          <w:szCs w:val="22"/>
        </w:rPr>
        <w:t xml:space="preserve"> to change</w:t>
      </w:r>
      <w:r w:rsidRPr="00730724">
        <w:rPr>
          <w:szCs w:val="22"/>
        </w:rPr>
        <w:t>.</w:t>
      </w:r>
    </w:p>
    <w:p w14:paraId="06DE300E" w14:textId="5E078ADD" w:rsidR="00E74397" w:rsidRPr="00730724" w:rsidRDefault="31E7BE91" w:rsidP="00E74397">
      <w:pPr>
        <w:keepLines/>
      </w:pPr>
      <w:r w:rsidRPr="00730724">
        <w:t xml:space="preserve">After making Round 2 independent judgments, results were again projected in each panel room, including summary statistics of the panel’s threshold scores and the panel’s range of judgments. </w:t>
      </w:r>
      <w:r w:rsidR="40F9F025" w:rsidRPr="00730724">
        <w:t>The</w:t>
      </w:r>
      <w:r w:rsidRPr="00730724">
        <w:t xml:space="preserve"> panelists discussed the </w:t>
      </w:r>
      <w:r w:rsidR="007A5C0F" w:rsidRPr="00730724">
        <w:t xml:space="preserve">Round 2 </w:t>
      </w:r>
      <w:r w:rsidRPr="00730724">
        <w:t>data</w:t>
      </w:r>
      <w:r w:rsidR="26EA5ABB" w:rsidRPr="00730724">
        <w:t xml:space="preserve"> </w:t>
      </w:r>
      <w:r w:rsidR="40F9F025" w:rsidRPr="00730724">
        <w:t xml:space="preserve">and </w:t>
      </w:r>
      <w:r w:rsidR="26EA5ABB" w:rsidRPr="00730724">
        <w:t xml:space="preserve">compared </w:t>
      </w:r>
      <w:r w:rsidR="000B43CA" w:rsidRPr="00730724">
        <w:t xml:space="preserve">it </w:t>
      </w:r>
      <w:r w:rsidR="26EA5ABB" w:rsidRPr="00730724">
        <w:t xml:space="preserve">to the mean and range </w:t>
      </w:r>
      <w:r w:rsidR="0D823EBB" w:rsidRPr="00730724">
        <w:t>from Round 1 summary statistics</w:t>
      </w:r>
      <w:r w:rsidR="26EA5ABB" w:rsidRPr="00730724">
        <w:t xml:space="preserve">. After the discussion, </w:t>
      </w:r>
      <w:r w:rsidRPr="00730724">
        <w:t>panelists respond</w:t>
      </w:r>
      <w:r w:rsidR="473FA68A" w:rsidRPr="00730724">
        <w:t>ed</w:t>
      </w:r>
      <w:r w:rsidRPr="00730724">
        <w:t xml:space="preserve"> to a final, confidential evaluation form. </w:t>
      </w:r>
      <w:r w:rsidR="092DA80A" w:rsidRPr="00730724">
        <w:t>Notes from the Round 2 discussion were included in the Vertical Articulation Meeting, as described in the next section.</w:t>
      </w:r>
    </w:p>
    <w:p w14:paraId="7E6091AC" w14:textId="47BD4946" w:rsidR="00941F28" w:rsidRPr="00730724" w:rsidRDefault="00941F28" w:rsidP="00941F28">
      <w:pPr>
        <w:pStyle w:val="Heading3"/>
      </w:pPr>
      <w:bookmarkStart w:id="124" w:name="_Vertical_Articulation"/>
      <w:bookmarkStart w:id="125" w:name="_Ref101169583"/>
      <w:bookmarkStart w:id="126" w:name="_Toc107300836"/>
      <w:bookmarkEnd w:id="124"/>
      <w:r w:rsidRPr="00730724">
        <w:t>Vertical Articulation</w:t>
      </w:r>
      <w:bookmarkEnd w:id="125"/>
      <w:bookmarkEnd w:id="126"/>
    </w:p>
    <w:p w14:paraId="4E8C915A" w14:textId="516A079B" w:rsidR="00ED52C5" w:rsidRPr="00730724" w:rsidRDefault="00FF54BC" w:rsidP="00353515">
      <w:pPr>
        <w:rPr>
          <w:szCs w:val="22"/>
        </w:rPr>
      </w:pPr>
      <w:r w:rsidRPr="00730724">
        <w:rPr>
          <w:szCs w:val="22"/>
        </w:rPr>
        <w:t>P</w:t>
      </w:r>
      <w:r w:rsidR="00353515" w:rsidRPr="00730724">
        <w:rPr>
          <w:szCs w:val="22"/>
        </w:rPr>
        <w:t xml:space="preserve">anelists from each of the six grade-level and grade-span tests </w:t>
      </w:r>
      <w:r w:rsidRPr="00730724">
        <w:rPr>
          <w:szCs w:val="22"/>
        </w:rPr>
        <w:t>were</w:t>
      </w:r>
      <w:r w:rsidR="00353515" w:rsidRPr="00730724">
        <w:rPr>
          <w:szCs w:val="22"/>
        </w:rPr>
        <w:t xml:space="preserve"> asked to participate in a two-hour meeting to evaluate the process and recommendations across all six pairs of threshold score judgments. </w:t>
      </w:r>
      <w:r w:rsidR="00A7315C" w:rsidRPr="00730724">
        <w:rPr>
          <w:szCs w:val="22"/>
        </w:rPr>
        <w:t>Twenty-five panelists participated in a discussion, facilitated by the standard setting director o</w:t>
      </w:r>
      <w:r w:rsidR="00CF2A60" w:rsidRPr="00730724">
        <w:rPr>
          <w:szCs w:val="22"/>
        </w:rPr>
        <w:t xml:space="preserve">n the last day of the standard setting, March 3, </w:t>
      </w:r>
      <w:r w:rsidR="00F97E47" w:rsidRPr="00730724">
        <w:rPr>
          <w:szCs w:val="22"/>
        </w:rPr>
        <w:t>2022</w:t>
      </w:r>
      <w:r w:rsidR="00A7315C" w:rsidRPr="00730724">
        <w:rPr>
          <w:szCs w:val="22"/>
        </w:rPr>
        <w:t>.</w:t>
      </w:r>
      <w:r w:rsidR="00353515" w:rsidRPr="00730724">
        <w:rPr>
          <w:szCs w:val="22"/>
        </w:rPr>
        <w:t xml:space="preserve"> </w:t>
      </w:r>
      <w:r w:rsidR="00497B42" w:rsidRPr="00730724">
        <w:rPr>
          <w:szCs w:val="22"/>
        </w:rPr>
        <w:t>Representatives from all panels participated in the discussion (</w:t>
      </w:r>
      <w:r w:rsidR="003C5D29" w:rsidRPr="00730724">
        <w:rPr>
          <w:szCs w:val="22"/>
        </w:rPr>
        <w:t xml:space="preserve">refer to </w:t>
      </w:r>
      <w:r w:rsidR="004A08EA" w:rsidRPr="00730724">
        <w:rPr>
          <w:rStyle w:val="Cross-Reference"/>
        </w:rPr>
        <w:fldChar w:fldCharType="begin"/>
      </w:r>
      <w:r w:rsidR="004A08EA" w:rsidRPr="00730724">
        <w:rPr>
          <w:rStyle w:val="Cross-Reference"/>
        </w:rPr>
        <w:instrText xml:space="preserve"> REF  _Ref101877077 \* Lower \h  \* MERGEFORMAT </w:instrText>
      </w:r>
      <w:r w:rsidR="004A08EA" w:rsidRPr="00730724">
        <w:rPr>
          <w:rStyle w:val="Cross-Reference"/>
        </w:rPr>
      </w:r>
      <w:r w:rsidR="004A08EA" w:rsidRPr="00730724">
        <w:rPr>
          <w:rStyle w:val="Cross-Reference"/>
        </w:rPr>
        <w:fldChar w:fldCharType="separate"/>
      </w:r>
      <w:r w:rsidR="004A08EA" w:rsidRPr="00730724">
        <w:rPr>
          <w:rStyle w:val="Cross-Reference"/>
        </w:rPr>
        <w:t>table 10</w:t>
      </w:r>
      <w:r w:rsidR="004A08EA" w:rsidRPr="00730724">
        <w:rPr>
          <w:rStyle w:val="Cross-Reference"/>
        </w:rPr>
        <w:fldChar w:fldCharType="end"/>
      </w:r>
      <w:r w:rsidR="00497B42" w:rsidRPr="00730724">
        <w:rPr>
          <w:szCs w:val="22"/>
        </w:rPr>
        <w:t>).</w:t>
      </w:r>
      <w:r w:rsidR="00C87731" w:rsidRPr="00730724">
        <w:rPr>
          <w:szCs w:val="22"/>
        </w:rPr>
        <w:t xml:space="preserve"> P</w:t>
      </w:r>
      <w:r w:rsidR="00353515" w:rsidRPr="00730724">
        <w:rPr>
          <w:szCs w:val="22"/>
        </w:rPr>
        <w:t>anel representatives describe</w:t>
      </w:r>
      <w:r w:rsidR="00C87731" w:rsidRPr="00730724">
        <w:rPr>
          <w:szCs w:val="22"/>
        </w:rPr>
        <w:t>d</w:t>
      </w:r>
      <w:r w:rsidR="00353515" w:rsidRPr="00730724">
        <w:rPr>
          <w:szCs w:val="22"/>
        </w:rPr>
        <w:t xml:space="preserve"> the process that transpired, including reaching consensus on threshold student definitions, discussions about differences in judgments, and rationales.</w:t>
      </w:r>
      <w:r w:rsidR="003174EE" w:rsidRPr="00730724">
        <w:rPr>
          <w:szCs w:val="22"/>
        </w:rPr>
        <w:t xml:space="preserve"> </w:t>
      </w:r>
      <w:r w:rsidR="00ED52C5" w:rsidRPr="00730724">
        <w:rPr>
          <w:szCs w:val="22"/>
        </w:rPr>
        <w:t xml:space="preserve">Panelists discussed the </w:t>
      </w:r>
      <w:r w:rsidR="00A24F10" w:rsidRPr="00730724">
        <w:rPr>
          <w:szCs w:val="22"/>
        </w:rPr>
        <w:t xml:space="preserve">similarities and differences in the </w:t>
      </w:r>
      <w:r w:rsidR="00ED52C5" w:rsidRPr="00730724">
        <w:rPr>
          <w:szCs w:val="22"/>
        </w:rPr>
        <w:t xml:space="preserve">Level 3 threshold student definitions </w:t>
      </w:r>
      <w:r w:rsidR="00A24F10" w:rsidRPr="00730724">
        <w:rPr>
          <w:szCs w:val="22"/>
        </w:rPr>
        <w:t xml:space="preserve">starting with </w:t>
      </w:r>
      <w:r w:rsidR="003C5D29" w:rsidRPr="00730724">
        <w:rPr>
          <w:szCs w:val="22"/>
        </w:rPr>
        <w:t>k</w:t>
      </w:r>
      <w:r w:rsidR="00A24F10" w:rsidRPr="00730724">
        <w:rPr>
          <w:szCs w:val="22"/>
        </w:rPr>
        <w:t xml:space="preserve">indergarten and proceeding through to </w:t>
      </w:r>
      <w:r w:rsidR="00C51EE6" w:rsidRPr="00730724">
        <w:rPr>
          <w:szCs w:val="22"/>
        </w:rPr>
        <w:t>grade</w:t>
      </w:r>
      <w:r w:rsidR="003C5D29" w:rsidRPr="00730724">
        <w:rPr>
          <w:szCs w:val="22"/>
        </w:rPr>
        <w:t xml:space="preserve"> span</w:t>
      </w:r>
      <w:r w:rsidR="00C51EE6" w:rsidRPr="00730724">
        <w:rPr>
          <w:szCs w:val="22"/>
        </w:rPr>
        <w:t xml:space="preserve"> nine through twelve. </w:t>
      </w:r>
      <w:r w:rsidR="00AC345F" w:rsidRPr="00730724">
        <w:rPr>
          <w:szCs w:val="22"/>
        </w:rPr>
        <w:t>Specifically, r</w:t>
      </w:r>
      <w:r w:rsidR="00A95584" w:rsidRPr="00730724">
        <w:rPr>
          <w:szCs w:val="22"/>
        </w:rPr>
        <w:t>epresentatives in adjacent grades</w:t>
      </w:r>
      <w:r w:rsidR="00AC345F" w:rsidRPr="00730724">
        <w:rPr>
          <w:szCs w:val="22"/>
        </w:rPr>
        <w:t xml:space="preserve"> described the progression of expectations </w:t>
      </w:r>
      <w:r w:rsidR="00CA4AE3" w:rsidRPr="00730724">
        <w:rPr>
          <w:szCs w:val="22"/>
        </w:rPr>
        <w:t>as the grades increased</w:t>
      </w:r>
      <w:r w:rsidR="00A95584" w:rsidRPr="00730724">
        <w:rPr>
          <w:szCs w:val="22"/>
        </w:rPr>
        <w:t xml:space="preserve"> </w:t>
      </w:r>
      <w:r w:rsidR="003C5D29" w:rsidRPr="00730724">
        <w:rPr>
          <w:szCs w:val="22"/>
        </w:rPr>
        <w:t>(</w:t>
      </w:r>
      <w:r w:rsidR="00A95584" w:rsidRPr="00730724">
        <w:rPr>
          <w:szCs w:val="22"/>
        </w:rPr>
        <w:t xml:space="preserve">e.g., </w:t>
      </w:r>
      <w:r w:rsidR="00CA4AE3" w:rsidRPr="00730724">
        <w:rPr>
          <w:szCs w:val="22"/>
        </w:rPr>
        <w:t xml:space="preserve">panelists from </w:t>
      </w:r>
      <w:r w:rsidR="003C5D29" w:rsidRPr="00730724">
        <w:rPr>
          <w:szCs w:val="22"/>
        </w:rPr>
        <w:t>g</w:t>
      </w:r>
      <w:r w:rsidR="00A95584" w:rsidRPr="00730724">
        <w:rPr>
          <w:szCs w:val="22"/>
        </w:rPr>
        <w:t>rade</w:t>
      </w:r>
      <w:r w:rsidR="003C5D29" w:rsidRPr="00730724">
        <w:rPr>
          <w:szCs w:val="22"/>
        </w:rPr>
        <w:t>s</w:t>
      </w:r>
      <w:r w:rsidR="00A95584" w:rsidRPr="00730724">
        <w:rPr>
          <w:szCs w:val="22"/>
        </w:rPr>
        <w:t xml:space="preserve"> </w:t>
      </w:r>
      <w:r w:rsidR="003C5D29" w:rsidRPr="00730724">
        <w:rPr>
          <w:szCs w:val="22"/>
        </w:rPr>
        <w:t>o</w:t>
      </w:r>
      <w:r w:rsidR="00A95584" w:rsidRPr="00730724">
        <w:rPr>
          <w:szCs w:val="22"/>
        </w:rPr>
        <w:t xml:space="preserve">ne and </w:t>
      </w:r>
      <w:r w:rsidR="003C5D29" w:rsidRPr="00730724">
        <w:rPr>
          <w:szCs w:val="22"/>
        </w:rPr>
        <w:t>t</w:t>
      </w:r>
      <w:r w:rsidR="00A95584" w:rsidRPr="00730724">
        <w:rPr>
          <w:szCs w:val="22"/>
        </w:rPr>
        <w:t>wo</w:t>
      </w:r>
      <w:r w:rsidR="000A6650" w:rsidRPr="00730724">
        <w:rPr>
          <w:szCs w:val="22"/>
        </w:rPr>
        <w:t xml:space="preserve">; </w:t>
      </w:r>
      <w:r w:rsidR="00CA4AE3" w:rsidRPr="00730724">
        <w:rPr>
          <w:szCs w:val="22"/>
        </w:rPr>
        <w:t xml:space="preserve">panelists from </w:t>
      </w:r>
      <w:r w:rsidR="003C5D29" w:rsidRPr="00730724">
        <w:rPr>
          <w:szCs w:val="22"/>
        </w:rPr>
        <w:t>g</w:t>
      </w:r>
      <w:r w:rsidR="000A6650" w:rsidRPr="00730724">
        <w:rPr>
          <w:szCs w:val="22"/>
        </w:rPr>
        <w:t xml:space="preserve">rade </w:t>
      </w:r>
      <w:r w:rsidR="003C5D29" w:rsidRPr="00730724">
        <w:rPr>
          <w:szCs w:val="22"/>
        </w:rPr>
        <w:t>t</w:t>
      </w:r>
      <w:r w:rsidR="000A6650" w:rsidRPr="00730724">
        <w:rPr>
          <w:szCs w:val="22"/>
        </w:rPr>
        <w:t xml:space="preserve">wo and </w:t>
      </w:r>
      <w:r w:rsidR="003C5D29" w:rsidRPr="00730724">
        <w:rPr>
          <w:szCs w:val="22"/>
        </w:rPr>
        <w:t>g</w:t>
      </w:r>
      <w:r w:rsidR="000A6650" w:rsidRPr="00730724">
        <w:rPr>
          <w:szCs w:val="22"/>
        </w:rPr>
        <w:t>rade</w:t>
      </w:r>
      <w:r w:rsidR="003C5D29" w:rsidRPr="00730724">
        <w:rPr>
          <w:szCs w:val="22"/>
        </w:rPr>
        <w:t xml:space="preserve"> </w:t>
      </w:r>
      <w:r w:rsidR="000A6650" w:rsidRPr="00730724">
        <w:rPr>
          <w:szCs w:val="22"/>
        </w:rPr>
        <w:t xml:space="preserve">span </w:t>
      </w:r>
      <w:r w:rsidR="003C5D29" w:rsidRPr="00730724">
        <w:rPr>
          <w:szCs w:val="22"/>
        </w:rPr>
        <w:t>t</w:t>
      </w:r>
      <w:r w:rsidR="000A6650" w:rsidRPr="00730724">
        <w:rPr>
          <w:szCs w:val="22"/>
        </w:rPr>
        <w:t xml:space="preserve">hree through </w:t>
      </w:r>
      <w:r w:rsidR="003C5D29" w:rsidRPr="00730724">
        <w:rPr>
          <w:szCs w:val="22"/>
        </w:rPr>
        <w:t>s</w:t>
      </w:r>
      <w:r w:rsidR="000A6650" w:rsidRPr="00730724">
        <w:rPr>
          <w:szCs w:val="22"/>
        </w:rPr>
        <w:t>ix</w:t>
      </w:r>
      <w:r w:rsidR="003C5D29" w:rsidRPr="00730724">
        <w:rPr>
          <w:szCs w:val="22"/>
        </w:rPr>
        <w:t>)</w:t>
      </w:r>
      <w:r w:rsidR="00CA4AE3" w:rsidRPr="00730724">
        <w:rPr>
          <w:szCs w:val="22"/>
        </w:rPr>
        <w:t>.</w:t>
      </w:r>
      <w:r w:rsidR="00597B1B" w:rsidRPr="00730724">
        <w:rPr>
          <w:szCs w:val="22"/>
        </w:rPr>
        <w:t xml:space="preserve"> </w:t>
      </w:r>
      <w:r w:rsidR="00621947" w:rsidRPr="00730724">
        <w:rPr>
          <w:szCs w:val="22"/>
        </w:rPr>
        <w:t>There was general agreement that the threshold student definitions for entering Level 3</w:t>
      </w:r>
      <w:r w:rsidR="00597B1B" w:rsidRPr="00730724">
        <w:rPr>
          <w:szCs w:val="22"/>
        </w:rPr>
        <w:t xml:space="preserve"> appropriately</w:t>
      </w:r>
      <w:r w:rsidR="000A6650" w:rsidRPr="00730724">
        <w:rPr>
          <w:szCs w:val="22"/>
        </w:rPr>
        <w:t xml:space="preserve"> </w:t>
      </w:r>
      <w:r w:rsidR="00AC345F" w:rsidRPr="00730724">
        <w:rPr>
          <w:szCs w:val="22"/>
        </w:rPr>
        <w:t>described</w:t>
      </w:r>
      <w:r w:rsidR="008C6F83" w:rsidRPr="00730724">
        <w:rPr>
          <w:szCs w:val="22"/>
        </w:rPr>
        <w:t xml:space="preserve"> the expectations as the grades increased.</w:t>
      </w:r>
    </w:p>
    <w:p w14:paraId="43296951" w14:textId="5FC6878F" w:rsidR="00B527C8" w:rsidRPr="00730724" w:rsidRDefault="00B527C8" w:rsidP="00B527C8">
      <w:pPr>
        <w:keepNext/>
        <w:keepLines/>
        <w:rPr>
          <w:szCs w:val="22"/>
        </w:rPr>
      </w:pPr>
      <w:r w:rsidRPr="00730724">
        <w:rPr>
          <w:rStyle w:val="Cross-Reference"/>
        </w:rPr>
        <w:lastRenderedPageBreak/>
        <w:fldChar w:fldCharType="begin"/>
      </w:r>
      <w:r w:rsidRPr="00730724">
        <w:rPr>
          <w:rStyle w:val="Cross-Reference"/>
        </w:rPr>
        <w:instrText xml:space="preserve"> REF  _Ref101877077 \* FirstCap \h  \* MERGEFORMAT </w:instrText>
      </w:r>
      <w:r w:rsidRPr="00730724">
        <w:rPr>
          <w:rStyle w:val="Cross-Reference"/>
        </w:rPr>
      </w:r>
      <w:r w:rsidRPr="00730724">
        <w:rPr>
          <w:rStyle w:val="Cross-Reference"/>
        </w:rPr>
        <w:fldChar w:fldCharType="separate"/>
      </w:r>
      <w:r w:rsidRPr="00730724">
        <w:rPr>
          <w:rStyle w:val="Cross-Reference"/>
        </w:rPr>
        <w:t>Table 10</w:t>
      </w:r>
      <w:r w:rsidRPr="00730724">
        <w:rPr>
          <w:rStyle w:val="Cross-Reference"/>
        </w:rPr>
        <w:fldChar w:fldCharType="end"/>
      </w:r>
      <w:r w:rsidRPr="00730724">
        <w:rPr>
          <w:szCs w:val="22"/>
        </w:rPr>
        <w:t xml:space="preserve"> presents the number of panelists in the Vertical Articulation Meeting.</w:t>
      </w:r>
    </w:p>
    <w:p w14:paraId="3B30F28C" w14:textId="694517F4" w:rsidR="00940693" w:rsidRPr="00730724" w:rsidRDefault="00940693" w:rsidP="00B527C8">
      <w:pPr>
        <w:pStyle w:val="Caption"/>
        <w:keepLines/>
      </w:pPr>
      <w:bookmarkStart w:id="127" w:name="_Ref101877077"/>
      <w:bookmarkStart w:id="128" w:name="_Toc109039500"/>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10</w:t>
      </w:r>
      <w:r w:rsidRPr="00730724">
        <w:rPr>
          <w:color w:val="2B579A"/>
          <w:shd w:val="clear" w:color="auto" w:fill="E6E6E6"/>
        </w:rPr>
        <w:fldChar w:fldCharType="end"/>
      </w:r>
      <w:bookmarkEnd w:id="127"/>
      <w:r w:rsidR="00E10104" w:rsidRPr="00730724">
        <w:t>.</w:t>
      </w:r>
      <w:r w:rsidRPr="00730724">
        <w:t xml:space="preserve"> </w:t>
      </w:r>
      <w:bookmarkStart w:id="129" w:name="_Hlk101879210"/>
      <w:r w:rsidR="00A61AD6" w:rsidRPr="00730724">
        <w:t xml:space="preserve"> </w:t>
      </w:r>
      <w:r w:rsidRPr="00730724">
        <w:t>Number of Panelists in</w:t>
      </w:r>
      <w:r w:rsidR="00FC6C04" w:rsidRPr="00730724">
        <w:t xml:space="preserve"> the</w:t>
      </w:r>
      <w:r w:rsidRPr="00730724">
        <w:t xml:space="preserve"> Vertical Articulation Meeting</w:t>
      </w:r>
      <w:bookmarkEnd w:id="128"/>
      <w:bookmarkEnd w:id="129"/>
    </w:p>
    <w:tbl>
      <w:tblPr>
        <w:tblStyle w:val="TRtable"/>
        <w:tblW w:w="0" w:type="auto"/>
        <w:tblLook w:val="04A0" w:firstRow="1" w:lastRow="0" w:firstColumn="1" w:lastColumn="0" w:noHBand="0" w:noVBand="1"/>
        <w:tblDescription w:val="Number of Panelists in the Vertical Articulation Meeting"/>
      </w:tblPr>
      <w:tblGrid>
        <w:gridCol w:w="1872"/>
        <w:gridCol w:w="540"/>
      </w:tblGrid>
      <w:tr w:rsidR="00F668B9" w:rsidRPr="00730724" w14:paraId="41936736" w14:textId="77777777" w:rsidTr="0060550F">
        <w:trPr>
          <w:cnfStyle w:val="100000000000" w:firstRow="1" w:lastRow="0" w:firstColumn="0" w:lastColumn="0" w:oddVBand="0" w:evenVBand="0" w:oddHBand="0" w:evenHBand="0" w:firstRowFirstColumn="0" w:firstRowLastColumn="0" w:lastRowFirstColumn="0" w:lastRowLastColumn="0"/>
          <w:tblHeader/>
        </w:trPr>
        <w:tc>
          <w:tcPr>
            <w:tcW w:w="1872" w:type="dxa"/>
            <w:noWrap/>
            <w:vAlign w:val="bottom"/>
          </w:tcPr>
          <w:p w14:paraId="4DD48D61" w14:textId="7B577743" w:rsidR="00F668B9" w:rsidRPr="00730724" w:rsidRDefault="00F668B9" w:rsidP="00B527C8">
            <w:pPr>
              <w:pStyle w:val="TableHead"/>
              <w:keepNext/>
              <w:keepLines/>
              <w:rPr>
                <w:noProof w:val="0"/>
              </w:rPr>
            </w:pPr>
            <w:r w:rsidRPr="00730724">
              <w:rPr>
                <w:noProof w:val="0"/>
              </w:rPr>
              <w:t xml:space="preserve">Grade </w:t>
            </w:r>
            <w:r w:rsidR="002A753D" w:rsidRPr="00730724">
              <w:rPr>
                <w:noProof w:val="0"/>
              </w:rPr>
              <w:t>Level or Grade Span</w:t>
            </w:r>
          </w:p>
        </w:tc>
        <w:tc>
          <w:tcPr>
            <w:tcW w:w="540" w:type="dxa"/>
            <w:noWrap/>
            <w:vAlign w:val="bottom"/>
          </w:tcPr>
          <w:p w14:paraId="6E40A8AA" w14:textId="77777777" w:rsidR="00F668B9" w:rsidRPr="00730724" w:rsidRDefault="00F668B9" w:rsidP="00B527C8">
            <w:pPr>
              <w:pStyle w:val="TableHead"/>
              <w:keepNext/>
              <w:keepLines/>
              <w:rPr>
                <w:noProof w:val="0"/>
                <w:color w:val="000000"/>
              </w:rPr>
            </w:pPr>
            <w:r w:rsidRPr="00730724">
              <w:rPr>
                <w:noProof w:val="0"/>
                <w:color w:val="000000"/>
              </w:rPr>
              <w:t>N</w:t>
            </w:r>
          </w:p>
        </w:tc>
      </w:tr>
      <w:tr w:rsidR="00490D5E" w:rsidRPr="00730724" w14:paraId="4479F0CC" w14:textId="77777777" w:rsidTr="0060550F">
        <w:tc>
          <w:tcPr>
            <w:tcW w:w="1872" w:type="dxa"/>
            <w:tcBorders>
              <w:top w:val="single" w:sz="4" w:space="0" w:color="auto"/>
              <w:bottom w:val="nil"/>
            </w:tcBorders>
            <w:noWrap/>
            <w:hideMark/>
          </w:tcPr>
          <w:p w14:paraId="4EEB5A5C" w14:textId="77777777" w:rsidR="00490D5E" w:rsidRPr="00730724" w:rsidRDefault="00490D5E" w:rsidP="00B527C8">
            <w:pPr>
              <w:pStyle w:val="TableText"/>
              <w:keepNext/>
              <w:keepLines/>
              <w:jc w:val="left"/>
            </w:pPr>
            <w:r w:rsidRPr="00730724">
              <w:t>Kindergarten</w:t>
            </w:r>
          </w:p>
        </w:tc>
        <w:tc>
          <w:tcPr>
            <w:tcW w:w="540" w:type="dxa"/>
            <w:tcBorders>
              <w:top w:val="single" w:sz="4" w:space="0" w:color="auto"/>
              <w:bottom w:val="nil"/>
            </w:tcBorders>
            <w:noWrap/>
            <w:vAlign w:val="center"/>
            <w:hideMark/>
          </w:tcPr>
          <w:p w14:paraId="35F649CC" w14:textId="2FCC7ED4" w:rsidR="00490D5E" w:rsidRPr="00730724" w:rsidRDefault="00490D5E" w:rsidP="00B527C8">
            <w:pPr>
              <w:pStyle w:val="TableText"/>
              <w:keepNext/>
              <w:keepLines/>
              <w:rPr>
                <w:rFonts w:eastAsia="Times New Roman" w:cs="Times New Roman"/>
              </w:rPr>
            </w:pPr>
            <w:r w:rsidRPr="00730724">
              <w:t>4</w:t>
            </w:r>
          </w:p>
        </w:tc>
      </w:tr>
      <w:tr w:rsidR="00490D5E" w:rsidRPr="00730724" w14:paraId="667D27F0" w14:textId="77777777" w:rsidTr="0060550F">
        <w:tc>
          <w:tcPr>
            <w:tcW w:w="1872" w:type="dxa"/>
            <w:tcBorders>
              <w:top w:val="nil"/>
              <w:bottom w:val="nil"/>
            </w:tcBorders>
            <w:noWrap/>
          </w:tcPr>
          <w:p w14:paraId="1517AC36" w14:textId="1D315E50" w:rsidR="00490D5E" w:rsidRPr="00730724" w:rsidRDefault="00490D5E" w:rsidP="00B527C8">
            <w:pPr>
              <w:pStyle w:val="TableText"/>
              <w:keepNext/>
              <w:keepLines/>
              <w:jc w:val="left"/>
            </w:pPr>
            <w:r w:rsidRPr="00730724">
              <w:t>1</w:t>
            </w:r>
          </w:p>
        </w:tc>
        <w:tc>
          <w:tcPr>
            <w:tcW w:w="540" w:type="dxa"/>
            <w:tcBorders>
              <w:top w:val="nil"/>
              <w:bottom w:val="nil"/>
            </w:tcBorders>
            <w:noWrap/>
            <w:vAlign w:val="center"/>
          </w:tcPr>
          <w:p w14:paraId="48364EE3" w14:textId="1A21919E" w:rsidR="00490D5E" w:rsidRPr="00730724" w:rsidRDefault="00490D5E" w:rsidP="00B527C8">
            <w:pPr>
              <w:pStyle w:val="TableText"/>
              <w:keepNext/>
              <w:keepLines/>
              <w:rPr>
                <w:rFonts w:eastAsia="Times New Roman" w:cs="Times New Roman"/>
              </w:rPr>
            </w:pPr>
            <w:r w:rsidRPr="00730724">
              <w:t>4</w:t>
            </w:r>
          </w:p>
        </w:tc>
      </w:tr>
      <w:tr w:rsidR="00490D5E" w:rsidRPr="00730724" w14:paraId="4B967FAB" w14:textId="77777777" w:rsidTr="0060550F">
        <w:tc>
          <w:tcPr>
            <w:tcW w:w="1872" w:type="dxa"/>
            <w:tcBorders>
              <w:top w:val="nil"/>
              <w:bottom w:val="nil"/>
            </w:tcBorders>
            <w:noWrap/>
          </w:tcPr>
          <w:p w14:paraId="6A721B58" w14:textId="5A2F670B" w:rsidR="00490D5E" w:rsidRPr="00730724" w:rsidRDefault="00490D5E" w:rsidP="00B527C8">
            <w:pPr>
              <w:pStyle w:val="TableText"/>
              <w:keepNext/>
              <w:keepLines/>
              <w:jc w:val="left"/>
            </w:pPr>
            <w:r w:rsidRPr="00730724">
              <w:t>2</w:t>
            </w:r>
          </w:p>
        </w:tc>
        <w:tc>
          <w:tcPr>
            <w:tcW w:w="540" w:type="dxa"/>
            <w:tcBorders>
              <w:top w:val="nil"/>
              <w:bottom w:val="nil"/>
            </w:tcBorders>
            <w:noWrap/>
            <w:vAlign w:val="center"/>
          </w:tcPr>
          <w:p w14:paraId="368FF428" w14:textId="587D6283" w:rsidR="00490D5E" w:rsidRPr="00730724" w:rsidRDefault="00490D5E" w:rsidP="00B527C8">
            <w:pPr>
              <w:pStyle w:val="TableText"/>
              <w:keepNext/>
              <w:keepLines/>
              <w:rPr>
                <w:rFonts w:eastAsia="Times New Roman" w:cs="Times New Roman"/>
              </w:rPr>
            </w:pPr>
            <w:r w:rsidRPr="00730724">
              <w:t>4</w:t>
            </w:r>
          </w:p>
        </w:tc>
      </w:tr>
      <w:tr w:rsidR="00490D5E" w:rsidRPr="00730724" w14:paraId="68B2AA60" w14:textId="77777777" w:rsidTr="0060550F">
        <w:tc>
          <w:tcPr>
            <w:tcW w:w="1872" w:type="dxa"/>
            <w:tcBorders>
              <w:top w:val="nil"/>
              <w:bottom w:val="nil"/>
            </w:tcBorders>
            <w:noWrap/>
          </w:tcPr>
          <w:p w14:paraId="67AC947E" w14:textId="41E1BB9E" w:rsidR="00490D5E" w:rsidRPr="00730724" w:rsidRDefault="00490D5E" w:rsidP="00B527C8">
            <w:pPr>
              <w:pStyle w:val="TableText"/>
              <w:keepNext/>
              <w:keepLines/>
              <w:jc w:val="left"/>
            </w:pPr>
            <w:r w:rsidRPr="00730724">
              <w:t>3</w:t>
            </w:r>
            <w:r w:rsidR="002A753D" w:rsidRPr="00730724">
              <w:t>–</w:t>
            </w:r>
            <w:r w:rsidRPr="00730724">
              <w:t>5</w:t>
            </w:r>
          </w:p>
        </w:tc>
        <w:tc>
          <w:tcPr>
            <w:tcW w:w="540" w:type="dxa"/>
            <w:tcBorders>
              <w:top w:val="nil"/>
              <w:bottom w:val="nil"/>
            </w:tcBorders>
            <w:noWrap/>
            <w:vAlign w:val="center"/>
          </w:tcPr>
          <w:p w14:paraId="62C989A7" w14:textId="7408D6D5" w:rsidR="00490D5E" w:rsidRPr="00730724" w:rsidRDefault="00490D5E" w:rsidP="00B527C8">
            <w:pPr>
              <w:pStyle w:val="TableText"/>
              <w:keepNext/>
              <w:keepLines/>
              <w:rPr>
                <w:rFonts w:eastAsia="Times New Roman" w:cs="Times New Roman"/>
              </w:rPr>
            </w:pPr>
            <w:r w:rsidRPr="00730724">
              <w:t>3</w:t>
            </w:r>
          </w:p>
        </w:tc>
      </w:tr>
      <w:tr w:rsidR="00490D5E" w:rsidRPr="00730724" w14:paraId="4B7E6452" w14:textId="77777777" w:rsidTr="00E77500">
        <w:tc>
          <w:tcPr>
            <w:tcW w:w="1872" w:type="dxa"/>
            <w:tcBorders>
              <w:top w:val="nil"/>
              <w:bottom w:val="nil"/>
            </w:tcBorders>
            <w:noWrap/>
          </w:tcPr>
          <w:p w14:paraId="293F157E" w14:textId="5929B1B1" w:rsidR="00490D5E" w:rsidRPr="00730724" w:rsidRDefault="00490D5E" w:rsidP="00B527C8">
            <w:pPr>
              <w:pStyle w:val="TableText"/>
              <w:keepNext/>
              <w:keepLines/>
              <w:jc w:val="left"/>
            </w:pPr>
            <w:r w:rsidRPr="00730724">
              <w:t>6</w:t>
            </w:r>
            <w:r w:rsidR="002A753D" w:rsidRPr="00730724">
              <w:t>–</w:t>
            </w:r>
            <w:r w:rsidRPr="00730724">
              <w:t>8</w:t>
            </w:r>
          </w:p>
        </w:tc>
        <w:tc>
          <w:tcPr>
            <w:tcW w:w="540" w:type="dxa"/>
            <w:tcBorders>
              <w:top w:val="nil"/>
              <w:bottom w:val="nil"/>
            </w:tcBorders>
            <w:noWrap/>
            <w:vAlign w:val="center"/>
          </w:tcPr>
          <w:p w14:paraId="74285CD6" w14:textId="718C3C21" w:rsidR="00490D5E" w:rsidRPr="00730724" w:rsidRDefault="00490D5E" w:rsidP="00B527C8">
            <w:pPr>
              <w:pStyle w:val="TableText"/>
              <w:keepNext/>
              <w:keepLines/>
            </w:pPr>
            <w:r w:rsidRPr="00730724">
              <w:t>6</w:t>
            </w:r>
          </w:p>
        </w:tc>
      </w:tr>
      <w:tr w:rsidR="00490D5E" w:rsidRPr="00730724" w14:paraId="4ED405DF" w14:textId="77777777" w:rsidTr="00E77500">
        <w:tc>
          <w:tcPr>
            <w:tcW w:w="1872" w:type="dxa"/>
            <w:tcBorders>
              <w:top w:val="nil"/>
              <w:bottom w:val="single" w:sz="4" w:space="0" w:color="auto"/>
            </w:tcBorders>
            <w:noWrap/>
            <w:hideMark/>
          </w:tcPr>
          <w:p w14:paraId="4ADB6AE4" w14:textId="3149E154" w:rsidR="00490D5E" w:rsidRPr="00730724" w:rsidRDefault="00490D5E" w:rsidP="00490D5E">
            <w:pPr>
              <w:pStyle w:val="TableText"/>
              <w:jc w:val="left"/>
              <w:rPr>
                <w:rFonts w:eastAsia="Times New Roman" w:cs="Times New Roman"/>
              </w:rPr>
            </w:pPr>
            <w:r w:rsidRPr="00730724">
              <w:rPr>
                <w:rFonts w:eastAsia="Times New Roman" w:cs="Times New Roman"/>
              </w:rPr>
              <w:t>9</w:t>
            </w:r>
            <w:r w:rsidR="002A753D" w:rsidRPr="00730724">
              <w:t>–</w:t>
            </w:r>
            <w:r w:rsidRPr="00730724">
              <w:rPr>
                <w:rFonts w:eastAsia="Times New Roman" w:cs="Times New Roman"/>
              </w:rPr>
              <w:t>12</w:t>
            </w:r>
          </w:p>
        </w:tc>
        <w:tc>
          <w:tcPr>
            <w:tcW w:w="540" w:type="dxa"/>
            <w:tcBorders>
              <w:top w:val="nil"/>
              <w:bottom w:val="single" w:sz="4" w:space="0" w:color="auto"/>
            </w:tcBorders>
            <w:noWrap/>
            <w:vAlign w:val="center"/>
            <w:hideMark/>
          </w:tcPr>
          <w:p w14:paraId="5EA08325" w14:textId="0D7C1485" w:rsidR="00490D5E" w:rsidRPr="00730724" w:rsidRDefault="00490D5E" w:rsidP="00490D5E">
            <w:pPr>
              <w:pStyle w:val="TableText"/>
              <w:rPr>
                <w:rFonts w:eastAsia="Times New Roman" w:cs="Times New Roman"/>
              </w:rPr>
            </w:pPr>
            <w:r w:rsidRPr="00730724">
              <w:t>4</w:t>
            </w:r>
          </w:p>
        </w:tc>
      </w:tr>
      <w:tr w:rsidR="00F668B9" w:rsidRPr="00730724" w14:paraId="72E982F5" w14:textId="77777777" w:rsidTr="00E77500">
        <w:tc>
          <w:tcPr>
            <w:tcW w:w="1872" w:type="dxa"/>
            <w:tcBorders>
              <w:top w:val="single" w:sz="4" w:space="0" w:color="auto"/>
              <w:bottom w:val="single" w:sz="12" w:space="0" w:color="auto"/>
            </w:tcBorders>
            <w:noWrap/>
            <w:hideMark/>
          </w:tcPr>
          <w:p w14:paraId="36F21746" w14:textId="77777777" w:rsidR="00F668B9" w:rsidRPr="00730724" w:rsidRDefault="00F668B9" w:rsidP="00A02D87">
            <w:pPr>
              <w:pStyle w:val="TableText"/>
              <w:jc w:val="left"/>
              <w:rPr>
                <w:b/>
              </w:rPr>
            </w:pPr>
            <w:r w:rsidRPr="00730724">
              <w:rPr>
                <w:b/>
              </w:rPr>
              <w:t>Total</w:t>
            </w:r>
          </w:p>
        </w:tc>
        <w:tc>
          <w:tcPr>
            <w:tcW w:w="540" w:type="dxa"/>
            <w:tcBorders>
              <w:top w:val="single" w:sz="4" w:space="0" w:color="auto"/>
              <w:bottom w:val="single" w:sz="12" w:space="0" w:color="auto"/>
            </w:tcBorders>
            <w:noWrap/>
            <w:hideMark/>
          </w:tcPr>
          <w:p w14:paraId="0073BB6A" w14:textId="4076D3DD" w:rsidR="00F668B9" w:rsidRPr="00730724" w:rsidRDefault="00CE3BCF" w:rsidP="00A02D87">
            <w:pPr>
              <w:pStyle w:val="TableText"/>
              <w:rPr>
                <w:b/>
              </w:rPr>
            </w:pPr>
            <w:r w:rsidRPr="00730724">
              <w:rPr>
                <w:b/>
              </w:rPr>
              <w:t>25</w:t>
            </w:r>
          </w:p>
        </w:tc>
      </w:tr>
    </w:tbl>
    <w:p w14:paraId="1D576506" w14:textId="4AFED882" w:rsidR="00D070B2" w:rsidRPr="00730724" w:rsidRDefault="5B3F3260" w:rsidP="000C5794">
      <w:pPr>
        <w:spacing w:before="120"/>
      </w:pPr>
      <w:r w:rsidRPr="00730724">
        <w:t>Once these d</w:t>
      </w:r>
      <w:r w:rsidR="1B11CD88" w:rsidRPr="00730724">
        <w:t>iscussions</w:t>
      </w:r>
      <w:r w:rsidRPr="00730724">
        <w:t xml:space="preserve"> concluded, </w:t>
      </w:r>
      <w:r w:rsidR="34100173" w:rsidRPr="00730724">
        <w:t xml:space="preserve">the facilitator described the impact data available, </w:t>
      </w:r>
      <w:r w:rsidR="502C7C89" w:rsidRPr="00730724">
        <w:t xml:space="preserve">with appropriate caveats. </w:t>
      </w:r>
      <w:r w:rsidR="44763E2B" w:rsidRPr="00730724">
        <w:t>The percent</w:t>
      </w:r>
      <w:r w:rsidR="4A15ED8E" w:rsidRPr="00730724">
        <w:t>ages</w:t>
      </w:r>
      <w:r w:rsidR="44763E2B" w:rsidRPr="00730724">
        <w:t xml:space="preserve"> of students classified across </w:t>
      </w:r>
      <w:r w:rsidR="692529F3" w:rsidRPr="00730724">
        <w:t>k</w:t>
      </w:r>
      <w:r w:rsidR="44763E2B" w:rsidRPr="00730724">
        <w:t xml:space="preserve">indergarten, </w:t>
      </w:r>
      <w:r w:rsidR="692529F3" w:rsidRPr="00730724">
        <w:t>g</w:t>
      </w:r>
      <w:r w:rsidR="44763E2B" w:rsidRPr="00730724">
        <w:t>rade one</w:t>
      </w:r>
      <w:r w:rsidR="692529F3" w:rsidRPr="00730724">
        <w:rPr>
          <w:szCs w:val="22"/>
        </w:rPr>
        <w:t>,</w:t>
      </w:r>
      <w:r w:rsidR="44763E2B" w:rsidRPr="00730724">
        <w:t xml:space="preserve"> and </w:t>
      </w:r>
      <w:r w:rsidR="692529F3" w:rsidRPr="00730724">
        <w:t>g</w:t>
      </w:r>
      <w:r w:rsidR="44763E2B" w:rsidRPr="00730724">
        <w:t>rade two w</w:t>
      </w:r>
      <w:r w:rsidR="4A15ED8E" w:rsidRPr="00730724">
        <w:t>ere</w:t>
      </w:r>
      <w:r w:rsidR="44763E2B" w:rsidRPr="00730724">
        <w:t xml:space="preserve"> first displayed and discussed. The interpretation of the data was straightforward, since there was only one form administered to these grades during the Alternate ELPAC operational field test administration; all students took the same set of items in the administration of </w:t>
      </w:r>
      <w:r w:rsidR="528EE25E" w:rsidRPr="00730724">
        <w:t xml:space="preserve">each of </w:t>
      </w:r>
      <w:r w:rsidR="44763E2B" w:rsidRPr="00730724">
        <w:t>these three</w:t>
      </w:r>
      <w:r w:rsidR="0050584D" w:rsidRPr="00730724">
        <w:t xml:space="preserve"> </w:t>
      </w:r>
      <w:r w:rsidR="00A613A1" w:rsidRPr="00730724">
        <w:t xml:space="preserve">grade-level </w:t>
      </w:r>
      <w:r w:rsidR="44763E2B" w:rsidRPr="00730724">
        <w:t>tests. By applying the panel raw score threshold scores to the total score based on the items administered to all students in each of the three lower grade</w:t>
      </w:r>
      <w:r w:rsidR="2CF6E54C" w:rsidRPr="00730724">
        <w:t xml:space="preserve"> level</w:t>
      </w:r>
      <w:r w:rsidR="44763E2B" w:rsidRPr="00730724">
        <w:t>s, it was possible to interpret the impact data directly.</w:t>
      </w:r>
      <w:r w:rsidR="5320F238" w:rsidRPr="00730724">
        <w:t xml:space="preserve"> Panelists discussed the data and</w:t>
      </w:r>
      <w:r w:rsidR="13581176" w:rsidRPr="00730724">
        <w:t xml:space="preserve"> noted that the percent</w:t>
      </w:r>
      <w:r w:rsidR="4A15ED8E" w:rsidRPr="00730724">
        <w:t>ages</w:t>
      </w:r>
      <w:r w:rsidR="13581176" w:rsidRPr="00730724">
        <w:rPr>
          <w:szCs w:val="22"/>
        </w:rPr>
        <w:t xml:space="preserve"> </w:t>
      </w:r>
      <w:r w:rsidR="71E64EB5" w:rsidRPr="00730724">
        <w:t xml:space="preserve">across the three levels were reasonable; they </w:t>
      </w:r>
      <w:r w:rsidR="484FF043" w:rsidRPr="00730724">
        <w:t xml:space="preserve">noted that the percentage of students in Level 1 was similar in </w:t>
      </w:r>
      <w:r w:rsidR="692529F3" w:rsidRPr="00730724">
        <w:t>k</w:t>
      </w:r>
      <w:r w:rsidR="484FF043" w:rsidRPr="00730724">
        <w:t xml:space="preserve">indergarten and </w:t>
      </w:r>
      <w:r w:rsidR="692529F3" w:rsidRPr="00730724">
        <w:t>g</w:t>
      </w:r>
      <w:r w:rsidR="484FF043" w:rsidRPr="00730724">
        <w:t xml:space="preserve">rade </w:t>
      </w:r>
      <w:r w:rsidR="692529F3" w:rsidRPr="00730724">
        <w:t>t</w:t>
      </w:r>
      <w:r w:rsidR="484FF043" w:rsidRPr="00730724">
        <w:t>wo, whereas the percent</w:t>
      </w:r>
      <w:r w:rsidR="4A15ED8E" w:rsidRPr="00730724">
        <w:t>age</w:t>
      </w:r>
      <w:r w:rsidR="484FF043" w:rsidRPr="00730724">
        <w:t xml:space="preserve"> in Level 1 for </w:t>
      </w:r>
      <w:r w:rsidR="692529F3" w:rsidRPr="00730724">
        <w:t>g</w:t>
      </w:r>
      <w:r w:rsidR="484FF043" w:rsidRPr="00730724">
        <w:t xml:space="preserve">rade </w:t>
      </w:r>
      <w:r w:rsidR="692529F3" w:rsidRPr="00730724">
        <w:t>o</w:t>
      </w:r>
      <w:r w:rsidR="484FF043" w:rsidRPr="00730724">
        <w:t>ne was lower</w:t>
      </w:r>
      <w:r w:rsidR="72619E35" w:rsidRPr="00730724">
        <w:rPr>
          <w:szCs w:val="22"/>
        </w:rPr>
        <w:t xml:space="preserve"> (</w:t>
      </w:r>
      <w:r w:rsidR="3E7C44A9" w:rsidRPr="00730724">
        <w:t xml:space="preserve">refer to </w:t>
      </w:r>
      <w:r w:rsidR="00E01981" w:rsidRPr="00730724">
        <w:rPr>
          <w:rStyle w:val="Cross-Reference"/>
        </w:rPr>
        <w:fldChar w:fldCharType="begin"/>
      </w:r>
      <w:r w:rsidR="00E01981" w:rsidRPr="00730724">
        <w:rPr>
          <w:rStyle w:val="Cross-Reference"/>
        </w:rPr>
        <w:instrText xml:space="preserve"> REF  _Ref101880357 \* Lower \h  \* MERGEFORMAT </w:instrText>
      </w:r>
      <w:r w:rsidR="00E01981" w:rsidRPr="00730724">
        <w:rPr>
          <w:rStyle w:val="Cross-Reference"/>
        </w:rPr>
      </w:r>
      <w:r w:rsidR="00E01981" w:rsidRPr="00730724">
        <w:rPr>
          <w:rStyle w:val="Cross-Reference"/>
        </w:rPr>
        <w:fldChar w:fldCharType="separate"/>
      </w:r>
      <w:r w:rsidR="692529F3" w:rsidRPr="00730724">
        <w:rPr>
          <w:rStyle w:val="Cross-Reference"/>
        </w:rPr>
        <w:t>table 29</w:t>
      </w:r>
      <w:r w:rsidR="00E01981" w:rsidRPr="00730724">
        <w:rPr>
          <w:rStyle w:val="Cross-Reference"/>
        </w:rPr>
        <w:fldChar w:fldCharType="end"/>
      </w:r>
      <w:r w:rsidR="692529F3" w:rsidRPr="00730724">
        <w:t xml:space="preserve"> through </w:t>
      </w:r>
      <w:r w:rsidR="00E01981" w:rsidRPr="00730724">
        <w:rPr>
          <w:rStyle w:val="Cross-Reference"/>
        </w:rPr>
        <w:fldChar w:fldCharType="begin"/>
      </w:r>
      <w:r w:rsidR="00E01981" w:rsidRPr="00730724">
        <w:rPr>
          <w:rStyle w:val="Cross-Reference"/>
        </w:rPr>
        <w:instrText xml:space="preserve"> REF  _Ref101880364 \* Lower \h  \* MERGEFORMAT </w:instrText>
      </w:r>
      <w:r w:rsidR="00E01981" w:rsidRPr="00730724">
        <w:rPr>
          <w:rStyle w:val="Cross-Reference"/>
        </w:rPr>
      </w:r>
      <w:r w:rsidR="00E01981" w:rsidRPr="00730724">
        <w:rPr>
          <w:rStyle w:val="Cross-Reference"/>
        </w:rPr>
        <w:fldChar w:fldCharType="separate"/>
      </w:r>
      <w:r w:rsidR="692529F3" w:rsidRPr="00730724">
        <w:rPr>
          <w:rStyle w:val="Cross-Reference"/>
        </w:rPr>
        <w:t>table</w:t>
      </w:r>
      <w:r w:rsidR="0225B404" w:rsidRPr="00730724">
        <w:rPr>
          <w:rStyle w:val="Cross-Reference"/>
        </w:rPr>
        <w:t> </w:t>
      </w:r>
      <w:r w:rsidR="692529F3" w:rsidRPr="00730724">
        <w:rPr>
          <w:rStyle w:val="Cross-Reference"/>
        </w:rPr>
        <w:t>31</w:t>
      </w:r>
      <w:r w:rsidR="00E01981" w:rsidRPr="00730724">
        <w:rPr>
          <w:rStyle w:val="Cross-Reference"/>
        </w:rPr>
        <w:fldChar w:fldCharType="end"/>
      </w:r>
      <w:r w:rsidR="72619E35" w:rsidRPr="00730724">
        <w:rPr>
          <w:szCs w:val="22"/>
        </w:rPr>
        <w:t>).</w:t>
      </w:r>
    </w:p>
    <w:p w14:paraId="01DD8799" w14:textId="0325AD74" w:rsidR="004A2790" w:rsidRPr="00730724" w:rsidRDefault="00747839" w:rsidP="004814FA">
      <w:pPr>
        <w:pStyle w:val="CommentText"/>
        <w:rPr>
          <w:szCs w:val="22"/>
        </w:rPr>
      </w:pPr>
      <w:r w:rsidRPr="00730724">
        <w:rPr>
          <w:szCs w:val="22"/>
        </w:rPr>
        <w:t xml:space="preserve">The facilitator </w:t>
      </w:r>
      <w:r w:rsidR="00812563" w:rsidRPr="00730724">
        <w:rPr>
          <w:szCs w:val="22"/>
        </w:rPr>
        <w:t xml:space="preserve">next </w:t>
      </w:r>
      <w:r w:rsidRPr="00730724">
        <w:rPr>
          <w:szCs w:val="22"/>
        </w:rPr>
        <w:t xml:space="preserve">presented the impact data for </w:t>
      </w:r>
      <w:r w:rsidR="00310AC3" w:rsidRPr="00730724">
        <w:rPr>
          <w:szCs w:val="22"/>
        </w:rPr>
        <w:t xml:space="preserve">the </w:t>
      </w:r>
      <w:r w:rsidR="00C15BE3" w:rsidRPr="00730724">
        <w:rPr>
          <w:szCs w:val="22"/>
        </w:rPr>
        <w:t xml:space="preserve">three </w:t>
      </w:r>
      <w:r w:rsidR="002A1F13" w:rsidRPr="00730724">
        <w:rPr>
          <w:szCs w:val="22"/>
        </w:rPr>
        <w:t>upper grade</w:t>
      </w:r>
      <w:r w:rsidR="00C15BE3" w:rsidRPr="00730724">
        <w:rPr>
          <w:szCs w:val="22"/>
        </w:rPr>
        <w:t xml:space="preserve"> assessment</w:t>
      </w:r>
      <w:r w:rsidR="002A1F13" w:rsidRPr="00730724">
        <w:rPr>
          <w:szCs w:val="22"/>
        </w:rPr>
        <w:t>s</w:t>
      </w:r>
      <w:r w:rsidR="00C15BE3" w:rsidRPr="00730724">
        <w:rPr>
          <w:szCs w:val="22"/>
        </w:rPr>
        <w:t>. H</w:t>
      </w:r>
      <w:r w:rsidRPr="00730724">
        <w:rPr>
          <w:szCs w:val="22"/>
        </w:rPr>
        <w:t xml:space="preserve">owever, because </w:t>
      </w:r>
      <w:r w:rsidR="00171207" w:rsidRPr="00730724">
        <w:rPr>
          <w:szCs w:val="22"/>
        </w:rPr>
        <w:t>students</w:t>
      </w:r>
      <w:r w:rsidR="002A1F13" w:rsidRPr="00730724">
        <w:rPr>
          <w:szCs w:val="22"/>
        </w:rPr>
        <w:t xml:space="preserve"> were administered two field test forms</w:t>
      </w:r>
      <w:r w:rsidR="007E0EBF" w:rsidRPr="00730724">
        <w:rPr>
          <w:szCs w:val="22"/>
        </w:rPr>
        <w:t xml:space="preserve"> in those grade spans</w:t>
      </w:r>
      <w:r w:rsidR="00171207" w:rsidRPr="00730724">
        <w:rPr>
          <w:szCs w:val="22"/>
        </w:rPr>
        <w:t xml:space="preserve">, impact data </w:t>
      </w:r>
      <w:r w:rsidR="00C15BE3" w:rsidRPr="00730724">
        <w:rPr>
          <w:szCs w:val="22"/>
        </w:rPr>
        <w:t>could not be compared directly</w:t>
      </w:r>
      <w:r w:rsidR="007E0EBF" w:rsidRPr="00730724">
        <w:rPr>
          <w:szCs w:val="22"/>
        </w:rPr>
        <w:t>, as t</w:t>
      </w:r>
      <w:r w:rsidR="00B2776F" w:rsidRPr="00730724">
        <w:rPr>
          <w:szCs w:val="22"/>
        </w:rPr>
        <w:t xml:space="preserve">his required additional analyses to allow </w:t>
      </w:r>
      <w:r w:rsidR="003E7CF9" w:rsidRPr="00730724">
        <w:rPr>
          <w:szCs w:val="22"/>
        </w:rPr>
        <w:t xml:space="preserve">comparisons </w:t>
      </w:r>
      <w:r w:rsidR="00B2776F" w:rsidRPr="00730724">
        <w:rPr>
          <w:szCs w:val="22"/>
        </w:rPr>
        <w:t xml:space="preserve">across all students in those grades. </w:t>
      </w:r>
      <w:r w:rsidR="00F230A4" w:rsidRPr="00730724">
        <w:rPr>
          <w:szCs w:val="22"/>
        </w:rPr>
        <w:t>Because of</w:t>
      </w:r>
      <w:r w:rsidR="004814FA" w:rsidRPr="00730724">
        <w:rPr>
          <w:szCs w:val="22"/>
        </w:rPr>
        <w:t xml:space="preserve"> the timing of the field test assessment and the standard setting,</w:t>
      </w:r>
      <w:r w:rsidR="0070328D" w:rsidRPr="00730724">
        <w:rPr>
          <w:szCs w:val="22"/>
        </w:rPr>
        <w:t xml:space="preserve"> the calibration analysis and scaling </w:t>
      </w:r>
      <w:r w:rsidR="00BE2926" w:rsidRPr="00730724">
        <w:rPr>
          <w:szCs w:val="22"/>
        </w:rPr>
        <w:t>w</w:t>
      </w:r>
      <w:r w:rsidR="00B8304B" w:rsidRPr="00730724">
        <w:rPr>
          <w:szCs w:val="22"/>
        </w:rPr>
        <w:t>ere</w:t>
      </w:r>
      <w:r w:rsidR="00BE2926" w:rsidRPr="00730724">
        <w:rPr>
          <w:szCs w:val="22"/>
        </w:rPr>
        <w:t xml:space="preserve"> conducted simultaneously</w:t>
      </w:r>
      <w:r w:rsidR="0070328D" w:rsidRPr="00730724">
        <w:rPr>
          <w:szCs w:val="22"/>
        </w:rPr>
        <w:t xml:space="preserve"> with the standard setting workshop</w:t>
      </w:r>
      <w:r w:rsidR="00BB5373" w:rsidRPr="00730724">
        <w:rPr>
          <w:szCs w:val="22"/>
        </w:rPr>
        <w:t xml:space="preserve">. </w:t>
      </w:r>
      <w:r w:rsidR="00823780" w:rsidRPr="00730724">
        <w:rPr>
          <w:szCs w:val="22"/>
        </w:rPr>
        <w:t>The facilitator provided the impact data for each form</w:t>
      </w:r>
      <w:r w:rsidR="003C0AD9" w:rsidRPr="00730724">
        <w:rPr>
          <w:szCs w:val="22"/>
        </w:rPr>
        <w:t xml:space="preserve"> based on raw scores,</w:t>
      </w:r>
      <w:r w:rsidR="00823780" w:rsidRPr="00730724">
        <w:rPr>
          <w:szCs w:val="22"/>
        </w:rPr>
        <w:t xml:space="preserve"> for each of the three grade-span </w:t>
      </w:r>
      <w:r w:rsidR="00EA45D4" w:rsidRPr="00730724">
        <w:rPr>
          <w:szCs w:val="22"/>
        </w:rPr>
        <w:t>assessments</w:t>
      </w:r>
      <w:r w:rsidR="00743987" w:rsidRPr="00730724">
        <w:rPr>
          <w:szCs w:val="22"/>
        </w:rPr>
        <w:t>,</w:t>
      </w:r>
      <w:r w:rsidR="00EA45D4" w:rsidRPr="00730724">
        <w:rPr>
          <w:szCs w:val="22"/>
        </w:rPr>
        <w:t xml:space="preserve"> and</w:t>
      </w:r>
      <w:r w:rsidR="00823780" w:rsidRPr="00730724">
        <w:rPr>
          <w:szCs w:val="22"/>
        </w:rPr>
        <w:t xml:space="preserve"> explained</w:t>
      </w:r>
      <w:r w:rsidR="00691AA8" w:rsidRPr="00730724">
        <w:rPr>
          <w:szCs w:val="22"/>
        </w:rPr>
        <w:t xml:space="preserve"> that these results must be reviewed with caution. </w:t>
      </w:r>
      <w:r w:rsidR="00743987" w:rsidRPr="00730724">
        <w:rPr>
          <w:szCs w:val="22"/>
        </w:rPr>
        <w:t xml:space="preserve">There was some variation across the two field test forms in each </w:t>
      </w:r>
      <w:r w:rsidR="008B52D5" w:rsidRPr="00730724">
        <w:rPr>
          <w:szCs w:val="22"/>
        </w:rPr>
        <w:t xml:space="preserve">grade-span assessment. The facilitator explained that once the scaling process </w:t>
      </w:r>
      <w:r w:rsidR="00B438A5" w:rsidRPr="00730724">
        <w:rPr>
          <w:szCs w:val="22"/>
        </w:rPr>
        <w:t>is conducted, the percentages in each level will vary, but the direction of the variation cannot be predicted</w:t>
      </w:r>
      <w:r w:rsidR="00C4328D" w:rsidRPr="00730724">
        <w:rPr>
          <w:szCs w:val="22"/>
        </w:rPr>
        <w:t xml:space="preserve">; the presentation of data </w:t>
      </w:r>
      <w:r w:rsidR="002B7A15" w:rsidRPr="00730724">
        <w:rPr>
          <w:szCs w:val="22"/>
        </w:rPr>
        <w:t>concluded</w:t>
      </w:r>
      <w:r w:rsidR="00654C81" w:rsidRPr="00730724">
        <w:rPr>
          <w:szCs w:val="22"/>
        </w:rPr>
        <w:t>,</w:t>
      </w:r>
      <w:r w:rsidR="002B7A15" w:rsidRPr="00730724">
        <w:rPr>
          <w:szCs w:val="22"/>
        </w:rPr>
        <w:t xml:space="preserve"> and panelists continued to discuss their expectation of student performance more generally</w:t>
      </w:r>
      <w:r w:rsidR="002436E0" w:rsidRPr="00730724">
        <w:rPr>
          <w:szCs w:val="22"/>
        </w:rPr>
        <w:t xml:space="preserve">. </w:t>
      </w:r>
      <w:r w:rsidR="00691AA8" w:rsidRPr="00730724">
        <w:rPr>
          <w:szCs w:val="22"/>
        </w:rPr>
        <w:t xml:space="preserve">Panelists in the </w:t>
      </w:r>
      <w:r w:rsidR="005A5A6D" w:rsidRPr="00730724">
        <w:rPr>
          <w:szCs w:val="22"/>
        </w:rPr>
        <w:t>V</w:t>
      </w:r>
      <w:r w:rsidR="00691AA8" w:rsidRPr="00730724">
        <w:rPr>
          <w:szCs w:val="22"/>
        </w:rPr>
        <w:t xml:space="preserve">ertical </w:t>
      </w:r>
      <w:r w:rsidR="005A5A6D" w:rsidRPr="00730724">
        <w:rPr>
          <w:szCs w:val="22"/>
        </w:rPr>
        <w:t>A</w:t>
      </w:r>
      <w:r w:rsidR="00691AA8" w:rsidRPr="00730724">
        <w:rPr>
          <w:szCs w:val="22"/>
        </w:rPr>
        <w:t xml:space="preserve">rticulation </w:t>
      </w:r>
      <w:r w:rsidR="005A5A6D" w:rsidRPr="00730724">
        <w:rPr>
          <w:szCs w:val="22"/>
        </w:rPr>
        <w:t>M</w:t>
      </w:r>
      <w:r w:rsidR="00691AA8" w:rsidRPr="00730724">
        <w:rPr>
          <w:szCs w:val="22"/>
        </w:rPr>
        <w:t xml:space="preserve">eeting </w:t>
      </w:r>
      <w:r w:rsidR="002436E0" w:rsidRPr="00730724">
        <w:rPr>
          <w:szCs w:val="22"/>
        </w:rPr>
        <w:t xml:space="preserve">noted </w:t>
      </w:r>
      <w:r w:rsidR="00845F0A" w:rsidRPr="00730724">
        <w:rPr>
          <w:szCs w:val="22"/>
        </w:rPr>
        <w:t>that, along with the</w:t>
      </w:r>
      <w:r w:rsidR="008B73F5" w:rsidRPr="00730724">
        <w:rPr>
          <w:szCs w:val="22"/>
        </w:rPr>
        <w:t>ir review of the</w:t>
      </w:r>
      <w:r w:rsidR="00845F0A" w:rsidRPr="00730724">
        <w:rPr>
          <w:szCs w:val="22"/>
        </w:rPr>
        <w:t xml:space="preserve"> results for </w:t>
      </w:r>
      <w:r w:rsidR="00D31990" w:rsidRPr="00730724">
        <w:rPr>
          <w:szCs w:val="22"/>
        </w:rPr>
        <w:t>k</w:t>
      </w:r>
      <w:r w:rsidR="00845F0A" w:rsidRPr="00730724">
        <w:rPr>
          <w:szCs w:val="22"/>
        </w:rPr>
        <w:t xml:space="preserve">indergarten through </w:t>
      </w:r>
      <w:r w:rsidR="00D31990" w:rsidRPr="00730724">
        <w:rPr>
          <w:szCs w:val="22"/>
        </w:rPr>
        <w:t>g</w:t>
      </w:r>
      <w:r w:rsidR="00845F0A" w:rsidRPr="00730724">
        <w:rPr>
          <w:szCs w:val="22"/>
        </w:rPr>
        <w:t xml:space="preserve">rade </w:t>
      </w:r>
      <w:r w:rsidR="00D31990" w:rsidRPr="00730724">
        <w:rPr>
          <w:szCs w:val="22"/>
        </w:rPr>
        <w:t>two</w:t>
      </w:r>
      <w:r w:rsidR="00845F0A" w:rsidRPr="00730724">
        <w:rPr>
          <w:szCs w:val="22"/>
        </w:rPr>
        <w:t xml:space="preserve">, it seemed reasonable that the impact data for the upper grades </w:t>
      </w:r>
      <w:r w:rsidR="000E17FE" w:rsidRPr="00730724">
        <w:rPr>
          <w:szCs w:val="22"/>
        </w:rPr>
        <w:t>would show higher percentages of students in Level 3, compared to the lower grade</w:t>
      </w:r>
      <w:r w:rsidR="00646DE5" w:rsidRPr="00730724">
        <w:rPr>
          <w:szCs w:val="22"/>
        </w:rPr>
        <w:t xml:space="preserve"> level</w:t>
      </w:r>
      <w:r w:rsidR="000E17FE" w:rsidRPr="00730724">
        <w:rPr>
          <w:szCs w:val="22"/>
        </w:rPr>
        <w:t>s</w:t>
      </w:r>
      <w:r w:rsidR="000537E0" w:rsidRPr="00730724">
        <w:rPr>
          <w:szCs w:val="22"/>
        </w:rPr>
        <w:t xml:space="preserve">, </w:t>
      </w:r>
      <w:r w:rsidR="00D31990" w:rsidRPr="00730724">
        <w:rPr>
          <w:szCs w:val="22"/>
        </w:rPr>
        <w:t>because of</w:t>
      </w:r>
      <w:r w:rsidR="000537E0" w:rsidRPr="00730724">
        <w:rPr>
          <w:szCs w:val="22"/>
        </w:rPr>
        <w:t xml:space="preserve"> more instructional time.</w:t>
      </w:r>
      <w:r w:rsidR="00E946C2" w:rsidRPr="00730724">
        <w:rPr>
          <w:szCs w:val="22"/>
        </w:rPr>
        <w:t xml:space="preserve"> </w:t>
      </w:r>
      <w:r w:rsidR="008F33CF" w:rsidRPr="00730724">
        <w:rPr>
          <w:i/>
          <w:szCs w:val="22"/>
        </w:rPr>
        <w:t xml:space="preserve">The impact data presented in </w:t>
      </w:r>
      <w:r w:rsidR="00D30374" w:rsidRPr="00730724">
        <w:rPr>
          <w:rStyle w:val="Cross-Reference"/>
          <w:i/>
          <w:iCs/>
        </w:rPr>
        <w:fldChar w:fldCharType="begin"/>
      </w:r>
      <w:r w:rsidR="00D30374" w:rsidRPr="00730724">
        <w:rPr>
          <w:rStyle w:val="Cross-Reference"/>
          <w:i/>
          <w:iCs/>
        </w:rPr>
        <w:instrText xml:space="preserve"> REF  _Ref101880357 \* Lower \h  \* MERGEFORMAT </w:instrText>
      </w:r>
      <w:r w:rsidR="00D30374" w:rsidRPr="00730724">
        <w:rPr>
          <w:rStyle w:val="Cross-Reference"/>
          <w:i/>
          <w:iCs/>
        </w:rPr>
      </w:r>
      <w:r w:rsidR="00D30374" w:rsidRPr="00730724">
        <w:rPr>
          <w:rStyle w:val="Cross-Reference"/>
          <w:i/>
          <w:iCs/>
        </w:rPr>
        <w:fldChar w:fldCharType="separate"/>
      </w:r>
      <w:r w:rsidR="00D30374" w:rsidRPr="00730724">
        <w:rPr>
          <w:rStyle w:val="Cross-Reference"/>
          <w:i/>
        </w:rPr>
        <w:t>table 29</w:t>
      </w:r>
      <w:r w:rsidR="00D30374" w:rsidRPr="00730724">
        <w:rPr>
          <w:rStyle w:val="Cross-Reference"/>
          <w:i/>
          <w:iCs/>
        </w:rPr>
        <w:fldChar w:fldCharType="end"/>
      </w:r>
      <w:r w:rsidR="00864B0F" w:rsidRPr="00730724">
        <w:rPr>
          <w:i/>
          <w:szCs w:val="22"/>
        </w:rPr>
        <w:t xml:space="preserve"> </w:t>
      </w:r>
      <w:r w:rsidR="00D30374" w:rsidRPr="00730724">
        <w:rPr>
          <w:i/>
          <w:szCs w:val="22"/>
        </w:rPr>
        <w:t xml:space="preserve">through </w:t>
      </w:r>
      <w:r w:rsidR="00D30374" w:rsidRPr="00730724">
        <w:rPr>
          <w:rStyle w:val="Cross-Reference"/>
          <w:i/>
          <w:iCs/>
        </w:rPr>
        <w:fldChar w:fldCharType="begin"/>
      </w:r>
      <w:r w:rsidR="00D30374" w:rsidRPr="00730724">
        <w:rPr>
          <w:rStyle w:val="Cross-Reference"/>
          <w:i/>
          <w:iCs/>
        </w:rPr>
        <w:instrText xml:space="preserve"> REF  _Ref101947870 \* Lower \h  \* MERGEFORMAT </w:instrText>
      </w:r>
      <w:r w:rsidR="00D30374" w:rsidRPr="00730724">
        <w:rPr>
          <w:rStyle w:val="Cross-Reference"/>
          <w:i/>
          <w:iCs/>
        </w:rPr>
      </w:r>
      <w:r w:rsidR="00D30374" w:rsidRPr="00730724">
        <w:rPr>
          <w:rStyle w:val="Cross-Reference"/>
          <w:i/>
          <w:iCs/>
        </w:rPr>
        <w:fldChar w:fldCharType="separate"/>
      </w:r>
      <w:r w:rsidR="00D30374" w:rsidRPr="00730724">
        <w:rPr>
          <w:rStyle w:val="Cross-Reference"/>
          <w:i/>
        </w:rPr>
        <w:t>table 34</w:t>
      </w:r>
      <w:r w:rsidR="00D30374" w:rsidRPr="00730724">
        <w:rPr>
          <w:rStyle w:val="Cross-Reference"/>
          <w:i/>
          <w:iCs/>
        </w:rPr>
        <w:fldChar w:fldCharType="end"/>
      </w:r>
      <w:r w:rsidR="00D30374" w:rsidRPr="00730724">
        <w:rPr>
          <w:i/>
          <w:szCs w:val="22"/>
        </w:rPr>
        <w:t xml:space="preserve"> </w:t>
      </w:r>
      <w:r w:rsidR="00864B0F" w:rsidRPr="00730724">
        <w:rPr>
          <w:i/>
          <w:szCs w:val="22"/>
        </w:rPr>
        <w:t>are results after the calibration and scaling analyses were conducted.</w:t>
      </w:r>
    </w:p>
    <w:p w14:paraId="51213A91" w14:textId="40B6DFD0" w:rsidR="00572481" w:rsidRPr="00730724" w:rsidRDefault="006F3C14" w:rsidP="00DA7E01">
      <w:pPr>
        <w:pStyle w:val="CommentText"/>
      </w:pPr>
      <w:r w:rsidRPr="00730724">
        <w:t>In concluding comments, p</w:t>
      </w:r>
      <w:r w:rsidR="00CE1DF5" w:rsidRPr="00730724">
        <w:t xml:space="preserve">anelists in the vertical articulation panel </w:t>
      </w:r>
      <w:r w:rsidRPr="00730724">
        <w:t>stated</w:t>
      </w:r>
      <w:r w:rsidR="002C5F2D" w:rsidRPr="00730724">
        <w:t xml:space="preserve"> that the comparisons of threshold student definitions across the three grade</w:t>
      </w:r>
      <w:r w:rsidR="00513423" w:rsidRPr="00730724">
        <w:t>-level</w:t>
      </w:r>
      <w:r w:rsidR="002C5F2D" w:rsidRPr="00730724">
        <w:t xml:space="preserve"> and grade-span assessments </w:t>
      </w:r>
      <w:r w:rsidR="00AC2A30" w:rsidRPr="00730724">
        <w:t xml:space="preserve">showed the appropriate expectation of learning progressions. They further </w:t>
      </w:r>
      <w:r w:rsidR="00AC2A30" w:rsidRPr="00730724">
        <w:lastRenderedPageBreak/>
        <w:t xml:space="preserve">articulated </w:t>
      </w:r>
      <w:r w:rsidR="008C1180" w:rsidRPr="00730724">
        <w:t xml:space="preserve">an appreciation of the standard setting process, and many commented that </w:t>
      </w:r>
      <w:r w:rsidR="007372CB" w:rsidRPr="00730724">
        <w:t>participating in thi</w:t>
      </w:r>
      <w:r w:rsidR="00BB5373" w:rsidRPr="00730724">
        <w:t xml:space="preserve">s process </w:t>
      </w:r>
      <w:r w:rsidR="007372CB" w:rsidRPr="00730724">
        <w:t xml:space="preserve">helped them to understand more about the development and use of the Alternate ELPAC. </w:t>
      </w:r>
      <w:r w:rsidR="00E32130" w:rsidRPr="00730724">
        <w:t xml:space="preserve">The CDE </w:t>
      </w:r>
      <w:r w:rsidR="00D277A4" w:rsidRPr="00730724">
        <w:t xml:space="preserve">observed the process, including the </w:t>
      </w:r>
      <w:r w:rsidR="005A5A6D" w:rsidRPr="00730724">
        <w:t>V</w:t>
      </w:r>
      <w:r w:rsidR="00D277A4" w:rsidRPr="00730724">
        <w:t xml:space="preserve">ertical </w:t>
      </w:r>
      <w:r w:rsidR="005A5A6D" w:rsidRPr="00730724">
        <w:t>A</w:t>
      </w:r>
      <w:r w:rsidR="00D277A4" w:rsidRPr="00730724">
        <w:t xml:space="preserve">rticulation </w:t>
      </w:r>
      <w:r w:rsidR="005A5A6D" w:rsidRPr="00730724">
        <w:t>M</w:t>
      </w:r>
      <w:r w:rsidR="00D277A4" w:rsidRPr="00730724">
        <w:t>eeting</w:t>
      </w:r>
      <w:r w:rsidR="002C30F4" w:rsidRPr="00730724">
        <w:t>.</w:t>
      </w:r>
      <w:r w:rsidR="0058397E" w:rsidRPr="00730724">
        <w:t xml:space="preserve"> </w:t>
      </w:r>
      <w:r w:rsidR="002C30F4" w:rsidRPr="00730724">
        <w:t>T</w:t>
      </w:r>
      <w:r w:rsidR="0058397E" w:rsidRPr="00730724">
        <w:t>h</w:t>
      </w:r>
      <w:r w:rsidRPr="00730724">
        <w:t>e</w:t>
      </w:r>
      <w:r w:rsidR="00EB228D" w:rsidRPr="00730724">
        <w:t xml:space="preserve"> feedback from the panelists</w:t>
      </w:r>
      <w:r w:rsidR="00983EF7" w:rsidRPr="00730724">
        <w:t xml:space="preserve">, which </w:t>
      </w:r>
      <w:r w:rsidR="005F5ED6" w:rsidRPr="00730724">
        <w:t>indicat</w:t>
      </w:r>
      <w:r w:rsidR="00983EF7" w:rsidRPr="00730724">
        <w:t>es</w:t>
      </w:r>
      <w:r w:rsidR="005F5ED6" w:rsidRPr="00730724">
        <w:t xml:space="preserve"> that the process was conducted similarly across panels</w:t>
      </w:r>
      <w:r w:rsidR="00983EF7" w:rsidRPr="00730724">
        <w:t>,</w:t>
      </w:r>
      <w:r w:rsidR="005F5ED6" w:rsidRPr="00730724">
        <w:t xml:space="preserve"> </w:t>
      </w:r>
      <w:r w:rsidR="00D277A4" w:rsidRPr="00730724">
        <w:t>provide</w:t>
      </w:r>
      <w:r w:rsidR="007731C1" w:rsidRPr="00730724">
        <w:t>s</w:t>
      </w:r>
      <w:r w:rsidR="00D277A4" w:rsidRPr="00730724">
        <w:t xml:space="preserve"> </w:t>
      </w:r>
      <w:r w:rsidR="00300EAD" w:rsidRPr="00730724">
        <w:t xml:space="preserve">additional input when </w:t>
      </w:r>
      <w:r w:rsidR="0058397E" w:rsidRPr="00730724">
        <w:t>considering</w:t>
      </w:r>
      <w:r w:rsidR="00300EAD" w:rsidRPr="00730724">
        <w:t xml:space="preserve"> final recommendations for the threshold scores for this assessment.</w:t>
      </w:r>
    </w:p>
    <w:p w14:paraId="333C507F" w14:textId="200D3969" w:rsidR="00564558" w:rsidRPr="00730724" w:rsidRDefault="00EA19B2" w:rsidP="0061048B">
      <w:pPr>
        <w:pStyle w:val="Heading2"/>
      </w:pPr>
      <w:bookmarkStart w:id="130" w:name="_Discussion_on_the"/>
      <w:bookmarkStart w:id="131" w:name="_Results"/>
      <w:bookmarkStart w:id="132" w:name="_Chapter_5:_Results"/>
      <w:bookmarkStart w:id="133" w:name="_Toc54409671"/>
      <w:bookmarkStart w:id="134" w:name="_Toc54409837"/>
      <w:bookmarkStart w:id="135" w:name="_Toc54498708"/>
      <w:bookmarkStart w:id="136" w:name="_Toc55879535"/>
      <w:bookmarkStart w:id="137" w:name="_Toc128914008"/>
      <w:bookmarkStart w:id="138" w:name="_Toc216780912"/>
      <w:bookmarkStart w:id="139" w:name="_Ref19699495"/>
      <w:bookmarkStart w:id="140" w:name="_Ref20559162"/>
      <w:bookmarkStart w:id="141" w:name="_Toc107300837"/>
      <w:bookmarkEnd w:id="112"/>
      <w:bookmarkEnd w:id="113"/>
      <w:bookmarkEnd w:id="114"/>
      <w:bookmarkEnd w:id="115"/>
      <w:bookmarkEnd w:id="116"/>
      <w:bookmarkEnd w:id="130"/>
      <w:bookmarkEnd w:id="131"/>
      <w:bookmarkEnd w:id="132"/>
      <w:r w:rsidRPr="00730724">
        <w:lastRenderedPageBreak/>
        <w:t xml:space="preserve">Chapter 5: </w:t>
      </w:r>
      <w:r w:rsidR="00564558" w:rsidRPr="00730724">
        <w:t>Results</w:t>
      </w:r>
      <w:bookmarkEnd w:id="133"/>
      <w:bookmarkEnd w:id="134"/>
      <w:bookmarkEnd w:id="135"/>
      <w:bookmarkEnd w:id="136"/>
      <w:bookmarkEnd w:id="137"/>
      <w:bookmarkEnd w:id="138"/>
      <w:bookmarkEnd w:id="139"/>
      <w:bookmarkEnd w:id="140"/>
      <w:bookmarkEnd w:id="141"/>
    </w:p>
    <w:p w14:paraId="2BE8F1D4" w14:textId="446ADDDE" w:rsidR="00872D54" w:rsidRPr="00730724" w:rsidRDefault="00872D54">
      <w:r w:rsidRPr="00730724">
        <w:t xml:space="preserve">This section describes the results from the workshop, which include the </w:t>
      </w:r>
      <w:r w:rsidR="00946E68" w:rsidRPr="00730724">
        <w:t>item</w:t>
      </w:r>
      <w:r w:rsidRPr="00730724">
        <w:t xml:space="preserve"> judgments and </w:t>
      </w:r>
      <w:r w:rsidR="0068493B" w:rsidRPr="00730724">
        <w:t>total</w:t>
      </w:r>
      <w:r w:rsidRPr="00730724">
        <w:t xml:space="preserve"> score </w:t>
      </w:r>
      <w:r w:rsidR="0068493B" w:rsidRPr="00730724">
        <w:t>recommendations</w:t>
      </w:r>
      <w:r w:rsidRPr="00730724">
        <w:t>, and an evaluation of the process based on questionnaires completed by the panelists.</w:t>
      </w:r>
      <w:r w:rsidR="00BD22DA" w:rsidRPr="00730724">
        <w:t xml:space="preserve"> Also presented are the projected distributions</w:t>
      </w:r>
      <w:r w:rsidR="008B5EB8" w:rsidRPr="00730724">
        <w:t xml:space="preserve"> </w:t>
      </w:r>
      <w:r w:rsidR="000A7AE4" w:rsidRPr="00730724">
        <w:t>based</w:t>
      </w:r>
      <w:r w:rsidR="00BD22DA" w:rsidRPr="00730724">
        <w:t xml:space="preserve"> </w:t>
      </w:r>
      <w:r w:rsidR="000A7AE4" w:rsidRPr="00730724">
        <w:t xml:space="preserve">on Round 2 recommendations and the range of </w:t>
      </w:r>
      <w:r w:rsidR="009B3919" w:rsidRPr="00730724">
        <w:t xml:space="preserve">scores using conditional standard errors of measurement (CSEM) using the standard setting scale metric. </w:t>
      </w:r>
      <w:r w:rsidR="00EE6D3F" w:rsidRPr="00730724">
        <w:t>Because of</w:t>
      </w:r>
      <w:r w:rsidR="00D003EA" w:rsidRPr="00730724">
        <w:t xml:space="preserve"> the timing of the field test assessment and the standard setting, no impact data was presented to panelists prior to </w:t>
      </w:r>
      <w:r w:rsidR="007F0DFE" w:rsidRPr="00730724">
        <w:t xml:space="preserve">the final panel judgments. </w:t>
      </w:r>
      <w:r w:rsidR="00976ACB" w:rsidRPr="00730724">
        <w:t xml:space="preserve">Data types 4 and 5, listed </w:t>
      </w:r>
      <w:r w:rsidR="003C5D29" w:rsidRPr="00730724">
        <w:t>in the next section</w:t>
      </w:r>
      <w:r w:rsidR="00976ACB" w:rsidRPr="00730724">
        <w:t xml:space="preserve">, </w:t>
      </w:r>
      <w:r w:rsidR="00C143D8" w:rsidRPr="00730724">
        <w:t>were created after the calibration and scaling</w:t>
      </w:r>
      <w:r w:rsidR="0044627B" w:rsidRPr="00730724">
        <w:t xml:space="preserve">, which allowed data across field test forms to be </w:t>
      </w:r>
      <w:r w:rsidR="00EE4ACF" w:rsidRPr="00730724">
        <w:t>combined</w:t>
      </w:r>
      <w:r w:rsidR="006708DA" w:rsidRPr="00730724">
        <w:t xml:space="preserve"> and total scores to be reported for all students on the scale score metric</w:t>
      </w:r>
      <w:r w:rsidR="0044627B" w:rsidRPr="00730724">
        <w:t>.</w:t>
      </w:r>
      <w:r w:rsidR="00EE4ACF" w:rsidRPr="00730724">
        <w:t xml:space="preserve"> </w:t>
      </w:r>
      <w:r w:rsidR="00594E72" w:rsidRPr="00730724">
        <w:t>This data was presented to the CDE after standard setting for consideration.</w:t>
      </w:r>
    </w:p>
    <w:p w14:paraId="229215C1" w14:textId="51C70AB4" w:rsidR="003D4E3C" w:rsidRPr="00730724" w:rsidRDefault="00D917FD" w:rsidP="003D4E3C">
      <w:r w:rsidRPr="00730724">
        <w:t>Data</w:t>
      </w:r>
      <w:r w:rsidR="00564558" w:rsidRPr="00730724">
        <w:t xml:space="preserve"> for </w:t>
      </w:r>
      <w:r w:rsidR="0068493B" w:rsidRPr="00730724">
        <w:t>each panel</w:t>
      </w:r>
      <w:r w:rsidR="00872D54" w:rsidRPr="00730724">
        <w:t xml:space="preserve"> </w:t>
      </w:r>
      <w:r w:rsidR="00B15B81" w:rsidRPr="00730724">
        <w:t xml:space="preserve">is </w:t>
      </w:r>
      <w:r w:rsidR="007C6150" w:rsidRPr="00730724">
        <w:t xml:space="preserve">presented in this </w:t>
      </w:r>
      <w:r w:rsidR="00EE6D3F" w:rsidRPr="00730724">
        <w:t>chapter</w:t>
      </w:r>
      <w:r w:rsidR="00564558" w:rsidRPr="00730724">
        <w:t xml:space="preserve">. </w:t>
      </w:r>
      <w:r w:rsidR="00594E72" w:rsidRPr="00730724">
        <w:t>Five</w:t>
      </w:r>
      <w:r w:rsidR="00D103B2" w:rsidRPr="00730724">
        <w:t xml:space="preserve"> </w:t>
      </w:r>
      <w:r w:rsidR="00C2614C" w:rsidRPr="00730724">
        <w:t xml:space="preserve">types of tables are presented; a general description of the </w:t>
      </w:r>
      <w:r w:rsidR="000A7AE4" w:rsidRPr="00730724">
        <w:t>five</w:t>
      </w:r>
      <w:r w:rsidR="00C2614C" w:rsidRPr="00730724">
        <w:t xml:space="preserve"> types follows</w:t>
      </w:r>
      <w:r w:rsidR="00F80EE9" w:rsidRPr="00730724">
        <w:t>.</w:t>
      </w:r>
    </w:p>
    <w:p w14:paraId="59594861" w14:textId="77777777" w:rsidR="000A4A5F" w:rsidRPr="00730724" w:rsidRDefault="00E413D6" w:rsidP="0061048B">
      <w:pPr>
        <w:pStyle w:val="Heading3"/>
      </w:pPr>
      <w:bookmarkStart w:id="142" w:name="_Toc107300838"/>
      <w:r w:rsidRPr="00730724">
        <w:t>Five</w:t>
      </w:r>
      <w:r w:rsidR="000A4A5F" w:rsidRPr="00730724">
        <w:t xml:space="preserve"> Types of Data Tables</w:t>
      </w:r>
      <w:bookmarkEnd w:id="142"/>
    </w:p>
    <w:p w14:paraId="513AA514" w14:textId="71CFEABD" w:rsidR="003D4E3C" w:rsidRPr="00730724" w:rsidRDefault="003D4E3C" w:rsidP="0030679E">
      <w:pPr>
        <w:pStyle w:val="Numbered"/>
        <w:numPr>
          <w:ilvl w:val="0"/>
          <w:numId w:val="10"/>
        </w:numPr>
        <w:ind w:left="576" w:hanging="288"/>
      </w:pPr>
      <w:r w:rsidRPr="00730724">
        <w:rPr>
          <w:b/>
        </w:rPr>
        <w:t>Mean threshold scores, by round</w:t>
      </w:r>
      <w:r w:rsidR="00F22E1D" w:rsidRPr="00730724">
        <w:rPr>
          <w:b/>
        </w:rPr>
        <w:t>:</w:t>
      </w:r>
      <w:r w:rsidR="001C796A" w:rsidRPr="00730724">
        <w:t xml:space="preserve"> M</w:t>
      </w:r>
      <w:r w:rsidR="006B3BF9" w:rsidRPr="00730724">
        <w:t xml:space="preserve">ean </w:t>
      </w:r>
      <w:r w:rsidR="00946E68" w:rsidRPr="00730724">
        <w:t xml:space="preserve">raw score </w:t>
      </w:r>
      <w:r w:rsidR="006B3BF9" w:rsidRPr="00730724">
        <w:t xml:space="preserve">threshold scores </w:t>
      </w:r>
      <w:r w:rsidR="0068493B" w:rsidRPr="00730724">
        <w:t xml:space="preserve">are </w:t>
      </w:r>
      <w:r w:rsidR="006B3BF9" w:rsidRPr="00730724">
        <w:t>presented</w:t>
      </w:r>
      <w:r w:rsidR="00D905A8" w:rsidRPr="00730724">
        <w:t xml:space="preserve"> in </w:t>
      </w:r>
      <w:r w:rsidR="001674C5" w:rsidRPr="00730724">
        <w:rPr>
          <w:rStyle w:val="Cross-Reference"/>
        </w:rPr>
        <w:fldChar w:fldCharType="begin"/>
      </w:r>
      <w:r w:rsidR="001674C5" w:rsidRPr="00730724">
        <w:rPr>
          <w:rStyle w:val="Cross-Reference"/>
        </w:rPr>
        <w:instrText xml:space="preserve"> REF _Ref101170753 \h </w:instrText>
      </w:r>
      <w:r w:rsidR="00F00443" w:rsidRPr="00730724">
        <w:rPr>
          <w:rStyle w:val="Cross-Reference"/>
        </w:rPr>
        <w:instrText xml:space="preserve"> \* MERGEFORMAT </w:instrText>
      </w:r>
      <w:r w:rsidR="001674C5" w:rsidRPr="00730724">
        <w:rPr>
          <w:rStyle w:val="Cross-Reference"/>
        </w:rPr>
      </w:r>
      <w:r w:rsidR="001674C5" w:rsidRPr="00730724">
        <w:rPr>
          <w:rStyle w:val="Cross-Reference"/>
        </w:rPr>
        <w:fldChar w:fldCharType="end"/>
      </w:r>
      <w:r w:rsidR="00686592" w:rsidRPr="00730724">
        <w:rPr>
          <w:rStyle w:val="Cross-Reference"/>
        </w:rPr>
        <w:fldChar w:fldCharType="begin"/>
      </w:r>
      <w:r w:rsidR="00686592" w:rsidRPr="00730724">
        <w:rPr>
          <w:rStyle w:val="Cross-Reference"/>
        </w:rPr>
        <w:instrText xml:space="preserve"> REF  _Ref507151801 \* Lower \h  \* MERGEFORMAT </w:instrText>
      </w:r>
      <w:r w:rsidR="00686592" w:rsidRPr="00730724">
        <w:rPr>
          <w:rStyle w:val="Cross-Reference"/>
        </w:rPr>
      </w:r>
      <w:r w:rsidR="00686592" w:rsidRPr="00730724">
        <w:rPr>
          <w:rStyle w:val="Cross-Reference"/>
        </w:rPr>
        <w:fldChar w:fldCharType="separate"/>
      </w:r>
      <w:r w:rsidR="00686592" w:rsidRPr="00730724">
        <w:rPr>
          <w:rStyle w:val="Cross-Reference"/>
        </w:rPr>
        <w:t>table 11</w:t>
      </w:r>
      <w:r w:rsidR="00686592" w:rsidRPr="00730724">
        <w:rPr>
          <w:rStyle w:val="Cross-Reference"/>
        </w:rPr>
        <w:fldChar w:fldCharType="end"/>
      </w:r>
      <w:r w:rsidR="00F00443" w:rsidRPr="00730724">
        <w:t xml:space="preserve"> through </w:t>
      </w:r>
      <w:r w:rsidR="00686592" w:rsidRPr="00730724">
        <w:rPr>
          <w:rStyle w:val="Cross-Reference"/>
          <w:highlight w:val="yellow"/>
        </w:rPr>
        <w:fldChar w:fldCharType="begin"/>
      </w:r>
      <w:r w:rsidR="00686592" w:rsidRPr="00730724">
        <w:rPr>
          <w:rStyle w:val="Cross-Reference"/>
          <w:highlight w:val="yellow"/>
        </w:rPr>
        <w:instrText xml:space="preserve"> REF  _Ref100924519 \* Lower \h  \* MERGEFORMAT </w:instrText>
      </w:r>
      <w:r w:rsidR="00686592" w:rsidRPr="00730724">
        <w:rPr>
          <w:rStyle w:val="Cross-Reference"/>
          <w:highlight w:val="yellow"/>
        </w:rPr>
      </w:r>
      <w:r w:rsidR="00686592" w:rsidRPr="00730724">
        <w:rPr>
          <w:rStyle w:val="Cross-Reference"/>
          <w:highlight w:val="yellow"/>
        </w:rPr>
        <w:fldChar w:fldCharType="separate"/>
      </w:r>
      <w:r w:rsidR="00686592" w:rsidRPr="00730724">
        <w:rPr>
          <w:rStyle w:val="Cross-Reference"/>
        </w:rPr>
        <w:t>table 16</w:t>
      </w:r>
      <w:r w:rsidR="00686592" w:rsidRPr="00730724">
        <w:rPr>
          <w:rStyle w:val="Cross-Reference"/>
          <w:highlight w:val="yellow"/>
        </w:rPr>
        <w:fldChar w:fldCharType="end"/>
      </w:r>
      <w:r w:rsidR="00F00443" w:rsidRPr="00730724">
        <w:t xml:space="preserve">. </w:t>
      </w:r>
      <w:r w:rsidR="006B3BF9" w:rsidRPr="00730724">
        <w:t xml:space="preserve">The range of </w:t>
      </w:r>
      <w:r w:rsidR="00946E68" w:rsidRPr="00730724">
        <w:t>possible scores</w:t>
      </w:r>
      <w:r w:rsidR="006B3BF9" w:rsidRPr="00730724">
        <w:t xml:space="preserve"> is </w:t>
      </w:r>
      <w:r w:rsidR="00946E68" w:rsidRPr="00730724">
        <w:t>equal to</w:t>
      </w:r>
      <w:r w:rsidR="006B3BF9" w:rsidRPr="00730724">
        <w:t xml:space="preserve"> the number of possible points in the </w:t>
      </w:r>
      <w:r w:rsidR="00946E68" w:rsidRPr="00730724">
        <w:t>pool of items administered in 20</w:t>
      </w:r>
      <w:r w:rsidR="00206AC0" w:rsidRPr="00730724">
        <w:t>21</w:t>
      </w:r>
      <w:r w:rsidR="00946E68" w:rsidRPr="00730724">
        <w:t>–</w:t>
      </w:r>
      <w:r w:rsidR="00206AC0" w:rsidRPr="00730724">
        <w:t>22</w:t>
      </w:r>
      <w:r w:rsidR="00946E68" w:rsidRPr="00730724">
        <w:t xml:space="preserve"> to students in each grade</w:t>
      </w:r>
      <w:r w:rsidR="002B537C" w:rsidRPr="00730724">
        <w:t xml:space="preserve"> level</w:t>
      </w:r>
      <w:r w:rsidR="00946E68" w:rsidRPr="00730724">
        <w:t xml:space="preserve"> or grade span</w:t>
      </w:r>
      <w:r w:rsidR="004323F2" w:rsidRPr="00730724">
        <w:t xml:space="preserve">; the test </w:t>
      </w:r>
      <w:r w:rsidR="006B3BF9" w:rsidRPr="00730724">
        <w:t xml:space="preserve">includes </w:t>
      </w:r>
      <w:r w:rsidR="00081003" w:rsidRPr="00730724">
        <w:t>1</w:t>
      </w:r>
      <w:r w:rsidR="006B3BF9" w:rsidRPr="00730724">
        <w:t xml:space="preserve">-point and </w:t>
      </w:r>
      <w:r w:rsidR="00081003" w:rsidRPr="00730724">
        <w:t>2</w:t>
      </w:r>
      <w:r w:rsidR="006B3BF9" w:rsidRPr="00730724">
        <w:t>-point items.</w:t>
      </w:r>
    </w:p>
    <w:p w14:paraId="51DBC310" w14:textId="7A5A80D2" w:rsidR="003D4E3C" w:rsidRPr="00730724" w:rsidRDefault="003D4E3C" w:rsidP="0030679E">
      <w:pPr>
        <w:pStyle w:val="Numbered"/>
        <w:numPr>
          <w:ilvl w:val="0"/>
          <w:numId w:val="10"/>
        </w:numPr>
        <w:ind w:left="576" w:hanging="288"/>
      </w:pPr>
      <w:r w:rsidRPr="00730724">
        <w:rPr>
          <w:b/>
        </w:rPr>
        <w:t>Standard errors of judgment (SEJs)</w:t>
      </w:r>
      <w:r w:rsidR="003D76D6" w:rsidRPr="00730724">
        <w:rPr>
          <w:b/>
        </w:rPr>
        <w:t>,</w:t>
      </w:r>
      <w:r w:rsidRPr="00730724">
        <w:rPr>
          <w:b/>
        </w:rPr>
        <w:t xml:space="preserve"> by round</w:t>
      </w:r>
      <w:r w:rsidR="00F22E1D" w:rsidRPr="00730724">
        <w:rPr>
          <w:b/>
        </w:rPr>
        <w:t>:</w:t>
      </w:r>
      <w:r w:rsidR="00A94A50" w:rsidRPr="00730724">
        <w:t xml:space="preserve"> </w:t>
      </w:r>
      <w:r w:rsidR="001C796A" w:rsidRPr="00730724">
        <w:t xml:space="preserve">SEJs </w:t>
      </w:r>
      <w:r w:rsidR="006B3BF9" w:rsidRPr="00730724">
        <w:t>are presented</w:t>
      </w:r>
      <w:r w:rsidR="00946E68" w:rsidRPr="00730724">
        <w:t xml:space="preserve"> in the raw score metric,</w:t>
      </w:r>
      <w:r w:rsidR="006B3BF9" w:rsidRPr="00730724">
        <w:t xml:space="preserve"> </w:t>
      </w:r>
      <w:r w:rsidR="00946E68" w:rsidRPr="00730724">
        <w:t>based on the</w:t>
      </w:r>
      <w:r w:rsidR="006B3BF9" w:rsidRPr="00730724">
        <w:t xml:space="preserve"> panelists’ judgments</w:t>
      </w:r>
      <w:r w:rsidR="00A162FF" w:rsidRPr="00730724">
        <w:t>, in</w:t>
      </w:r>
      <w:r w:rsidR="00EC0529" w:rsidRPr="00730724">
        <w:t xml:space="preserve"> </w:t>
      </w:r>
      <w:r w:rsidR="00B44632" w:rsidRPr="00730724">
        <w:rPr>
          <w:rStyle w:val="Cross-Reference"/>
        </w:rPr>
        <w:fldChar w:fldCharType="begin"/>
      </w:r>
      <w:r w:rsidR="00B44632" w:rsidRPr="00730724">
        <w:rPr>
          <w:rStyle w:val="Cross-Reference"/>
        </w:rPr>
        <w:instrText xml:space="preserve"> REF  _Ref512950491 \* Lower \h  \* MERGEFORMAT </w:instrText>
      </w:r>
      <w:r w:rsidR="00B44632" w:rsidRPr="00730724">
        <w:rPr>
          <w:rStyle w:val="Cross-Reference"/>
        </w:rPr>
      </w:r>
      <w:r w:rsidR="00B44632" w:rsidRPr="00730724">
        <w:rPr>
          <w:rStyle w:val="Cross-Reference"/>
        </w:rPr>
        <w:fldChar w:fldCharType="separate"/>
      </w:r>
      <w:r w:rsidR="00B44632" w:rsidRPr="00730724">
        <w:rPr>
          <w:rStyle w:val="Cross-Reference"/>
        </w:rPr>
        <w:t>table 17</w:t>
      </w:r>
      <w:r w:rsidR="00B44632" w:rsidRPr="00730724">
        <w:rPr>
          <w:rStyle w:val="Cross-Reference"/>
        </w:rPr>
        <w:fldChar w:fldCharType="end"/>
      </w:r>
      <w:r w:rsidR="00EC0529" w:rsidRPr="00730724">
        <w:t xml:space="preserve"> through </w:t>
      </w:r>
      <w:r w:rsidR="00B44632" w:rsidRPr="00730724">
        <w:rPr>
          <w:rStyle w:val="Cross-Reference"/>
        </w:rPr>
        <w:fldChar w:fldCharType="begin"/>
      </w:r>
      <w:r w:rsidR="00B44632" w:rsidRPr="00730724">
        <w:rPr>
          <w:rStyle w:val="Cross-Reference"/>
        </w:rPr>
        <w:instrText xml:space="preserve"> REF  _Ref100924612 \* Lower \h  \* MERGEFORMAT </w:instrText>
      </w:r>
      <w:r w:rsidR="00B44632" w:rsidRPr="00730724">
        <w:rPr>
          <w:rStyle w:val="Cross-Reference"/>
        </w:rPr>
      </w:r>
      <w:r w:rsidR="00B44632" w:rsidRPr="00730724">
        <w:rPr>
          <w:rStyle w:val="Cross-Reference"/>
        </w:rPr>
        <w:fldChar w:fldCharType="separate"/>
      </w:r>
      <w:r w:rsidR="00B44632" w:rsidRPr="00730724">
        <w:rPr>
          <w:rStyle w:val="Cross-Reference"/>
        </w:rPr>
        <w:t>table 22</w:t>
      </w:r>
      <w:r w:rsidR="00B44632" w:rsidRPr="00730724">
        <w:rPr>
          <w:rStyle w:val="Cross-Reference"/>
        </w:rPr>
        <w:fldChar w:fldCharType="end"/>
      </w:r>
      <w:r w:rsidR="00A162FF" w:rsidRPr="00730724">
        <w:t>.</w:t>
      </w:r>
    </w:p>
    <w:p w14:paraId="14F6CFF9" w14:textId="6AF2F3B3" w:rsidR="00535AF5" w:rsidRPr="00730724" w:rsidRDefault="0036428C" w:rsidP="0030679E">
      <w:pPr>
        <w:pStyle w:val="Numbered"/>
        <w:numPr>
          <w:ilvl w:val="0"/>
          <w:numId w:val="10"/>
        </w:numPr>
        <w:ind w:left="576" w:hanging="288"/>
      </w:pPr>
      <w:r w:rsidRPr="00730724">
        <w:rPr>
          <w:b/>
        </w:rPr>
        <w:t xml:space="preserve">Round </w:t>
      </w:r>
      <w:r w:rsidR="007D3E82" w:rsidRPr="00730724">
        <w:rPr>
          <w:b/>
        </w:rPr>
        <w:t>2</w:t>
      </w:r>
      <w:r w:rsidRPr="00730724">
        <w:rPr>
          <w:b/>
        </w:rPr>
        <w:t xml:space="preserve"> raw score judgments +/-1 SEJ and +/-2 SEJs</w:t>
      </w:r>
      <w:r w:rsidR="00F22E1D" w:rsidRPr="00730724">
        <w:rPr>
          <w:b/>
          <w:bCs/>
        </w:rPr>
        <w:t>:</w:t>
      </w:r>
      <w:r w:rsidRPr="00730724">
        <w:t xml:space="preserve"> </w:t>
      </w:r>
      <w:r w:rsidR="0068493B" w:rsidRPr="00730724">
        <w:rPr>
          <w:lang w:bidi="en-US"/>
        </w:rPr>
        <w:t>The range around the final recommended threshold score is presented</w:t>
      </w:r>
      <w:r w:rsidR="00EC0529" w:rsidRPr="00730724">
        <w:rPr>
          <w:lang w:bidi="en-US"/>
        </w:rPr>
        <w:t xml:space="preserve"> in </w:t>
      </w:r>
      <w:r w:rsidR="00B44632" w:rsidRPr="00730724">
        <w:rPr>
          <w:rStyle w:val="Cross-Reference"/>
        </w:rPr>
        <w:fldChar w:fldCharType="begin"/>
      </w:r>
      <w:r w:rsidR="00B44632" w:rsidRPr="00730724">
        <w:rPr>
          <w:rStyle w:val="Cross-Reference"/>
        </w:rPr>
        <w:instrText xml:space="preserve"> REF  _Ref19697168 \* Lower \h  \* MERGEFORMAT </w:instrText>
      </w:r>
      <w:r w:rsidR="00B44632" w:rsidRPr="00730724">
        <w:rPr>
          <w:rStyle w:val="Cross-Reference"/>
        </w:rPr>
      </w:r>
      <w:r w:rsidR="00B44632" w:rsidRPr="00730724">
        <w:rPr>
          <w:rStyle w:val="Cross-Reference"/>
        </w:rPr>
        <w:fldChar w:fldCharType="separate"/>
      </w:r>
      <w:r w:rsidR="00B44632" w:rsidRPr="00730724">
        <w:rPr>
          <w:rStyle w:val="Cross-Reference"/>
        </w:rPr>
        <w:t>table 23</w:t>
      </w:r>
      <w:r w:rsidR="00B44632" w:rsidRPr="00730724">
        <w:rPr>
          <w:rStyle w:val="Cross-Reference"/>
        </w:rPr>
        <w:fldChar w:fldCharType="end"/>
      </w:r>
      <w:r w:rsidR="00EC0529" w:rsidRPr="00730724">
        <w:rPr>
          <w:lang w:bidi="en-US"/>
        </w:rPr>
        <w:t xml:space="preserve"> through</w:t>
      </w:r>
      <w:r w:rsidR="00B44632" w:rsidRPr="00730724">
        <w:rPr>
          <w:lang w:bidi="en-US"/>
        </w:rPr>
        <w:t xml:space="preserve"> </w:t>
      </w:r>
      <w:r w:rsidR="00B44632" w:rsidRPr="00730724">
        <w:rPr>
          <w:rStyle w:val="Cross-Reference"/>
        </w:rPr>
        <w:fldChar w:fldCharType="begin"/>
      </w:r>
      <w:r w:rsidR="00B44632" w:rsidRPr="00730724">
        <w:rPr>
          <w:rStyle w:val="Cross-Reference"/>
        </w:rPr>
        <w:instrText xml:space="preserve"> REF  _Ref100924701 \* Lower \h  \* MERGEFORMAT </w:instrText>
      </w:r>
      <w:r w:rsidR="00B44632" w:rsidRPr="00730724">
        <w:rPr>
          <w:rStyle w:val="Cross-Reference"/>
        </w:rPr>
      </w:r>
      <w:r w:rsidR="00B44632" w:rsidRPr="00730724">
        <w:rPr>
          <w:rStyle w:val="Cross-Reference"/>
        </w:rPr>
        <w:fldChar w:fldCharType="separate"/>
      </w:r>
      <w:r w:rsidR="00B44632" w:rsidRPr="00730724">
        <w:rPr>
          <w:rStyle w:val="Cross-Reference"/>
        </w:rPr>
        <w:t>table 28</w:t>
      </w:r>
      <w:r w:rsidR="00B44632" w:rsidRPr="00730724">
        <w:rPr>
          <w:rStyle w:val="Cross-Reference"/>
        </w:rPr>
        <w:fldChar w:fldCharType="end"/>
      </w:r>
      <w:r w:rsidR="00B44632" w:rsidRPr="00730724">
        <w:rPr>
          <w:lang w:bidi="en-US"/>
        </w:rPr>
        <w:t>.</w:t>
      </w:r>
    </w:p>
    <w:p w14:paraId="32E6495A" w14:textId="108C668F" w:rsidR="0064239C" w:rsidRPr="00730724" w:rsidRDefault="0064239C" w:rsidP="0030679E">
      <w:pPr>
        <w:pStyle w:val="Numbered"/>
        <w:numPr>
          <w:ilvl w:val="0"/>
          <w:numId w:val="10"/>
        </w:numPr>
        <w:ind w:left="576" w:hanging="288"/>
      </w:pPr>
      <w:r w:rsidRPr="00730724">
        <w:rPr>
          <w:b/>
        </w:rPr>
        <w:t>Projected distribution of 20</w:t>
      </w:r>
      <w:r w:rsidR="0095459D" w:rsidRPr="00730724">
        <w:rPr>
          <w:b/>
        </w:rPr>
        <w:t>21</w:t>
      </w:r>
      <w:r w:rsidRPr="00730724">
        <w:rPr>
          <w:b/>
        </w:rPr>
        <w:t>–</w:t>
      </w:r>
      <w:r w:rsidR="0095459D" w:rsidRPr="00730724">
        <w:rPr>
          <w:b/>
        </w:rPr>
        <w:t>22</w:t>
      </w:r>
      <w:r w:rsidRPr="00730724">
        <w:rPr>
          <w:b/>
        </w:rPr>
        <w:t xml:space="preserve"> </w:t>
      </w:r>
      <w:r w:rsidR="004A2C8D" w:rsidRPr="00730724">
        <w:rPr>
          <w:b/>
        </w:rPr>
        <w:t>Alternate ELPAC</w:t>
      </w:r>
      <w:r w:rsidRPr="00730724">
        <w:rPr>
          <w:b/>
        </w:rPr>
        <w:t xml:space="preserve"> students, shown as the percent, at each level based on the Round 2 recommended threshold scores on the standard setting scale score metric</w:t>
      </w:r>
      <w:r w:rsidR="00F22E1D" w:rsidRPr="00730724">
        <w:rPr>
          <w:b/>
        </w:rPr>
        <w:t>:</w:t>
      </w:r>
      <w:r w:rsidR="00A162FF" w:rsidRPr="00730724">
        <w:t xml:space="preserve"> Refer to</w:t>
      </w:r>
      <w:r w:rsidR="00EC0529" w:rsidRPr="00730724">
        <w:t xml:space="preserve"> </w:t>
      </w:r>
      <w:r w:rsidR="00723516" w:rsidRPr="00730724">
        <w:rPr>
          <w:rStyle w:val="Cross-Reference"/>
        </w:rPr>
        <w:fldChar w:fldCharType="begin"/>
      </w:r>
      <w:r w:rsidR="00723516" w:rsidRPr="00730724">
        <w:rPr>
          <w:rStyle w:val="Cross-Reference"/>
        </w:rPr>
        <w:instrText xml:space="preserve"> REF  _Ref101880357 \* Lower \h  \* MERGEFORMAT </w:instrText>
      </w:r>
      <w:r w:rsidR="00723516" w:rsidRPr="00730724">
        <w:rPr>
          <w:rStyle w:val="Cross-Reference"/>
        </w:rPr>
      </w:r>
      <w:r w:rsidR="00723516" w:rsidRPr="00730724">
        <w:rPr>
          <w:rStyle w:val="Cross-Reference"/>
        </w:rPr>
        <w:fldChar w:fldCharType="separate"/>
      </w:r>
      <w:r w:rsidR="00723516" w:rsidRPr="00730724">
        <w:rPr>
          <w:rStyle w:val="Cross-Reference"/>
        </w:rPr>
        <w:t>table 29</w:t>
      </w:r>
      <w:r w:rsidR="00723516" w:rsidRPr="00730724">
        <w:rPr>
          <w:rStyle w:val="Cross-Reference"/>
        </w:rPr>
        <w:fldChar w:fldCharType="end"/>
      </w:r>
      <w:r w:rsidR="00EC0529" w:rsidRPr="00730724">
        <w:t xml:space="preserve"> through</w:t>
      </w:r>
      <w:r w:rsidR="00723516" w:rsidRPr="00730724">
        <w:t xml:space="preserve"> </w:t>
      </w:r>
      <w:r w:rsidR="00723516" w:rsidRPr="00730724">
        <w:rPr>
          <w:rStyle w:val="Cross-Reference"/>
        </w:rPr>
        <w:fldChar w:fldCharType="begin"/>
      </w:r>
      <w:r w:rsidR="00723516" w:rsidRPr="00730724">
        <w:rPr>
          <w:rStyle w:val="Cross-Reference"/>
        </w:rPr>
        <w:instrText xml:space="preserve"> REF  _Ref101947870 \* Lower \h  \* MERGEFORMAT </w:instrText>
      </w:r>
      <w:r w:rsidR="00723516" w:rsidRPr="00730724">
        <w:rPr>
          <w:rStyle w:val="Cross-Reference"/>
        </w:rPr>
      </w:r>
      <w:r w:rsidR="00723516" w:rsidRPr="00730724">
        <w:rPr>
          <w:rStyle w:val="Cross-Reference"/>
        </w:rPr>
        <w:fldChar w:fldCharType="separate"/>
      </w:r>
      <w:r w:rsidR="00723516" w:rsidRPr="00730724">
        <w:rPr>
          <w:rStyle w:val="Cross-Reference"/>
        </w:rPr>
        <w:t>table 34</w:t>
      </w:r>
      <w:r w:rsidR="00723516" w:rsidRPr="00730724">
        <w:rPr>
          <w:rStyle w:val="Cross-Reference"/>
        </w:rPr>
        <w:fldChar w:fldCharType="end"/>
      </w:r>
      <w:r w:rsidR="00723516" w:rsidRPr="00730724">
        <w:t>.</w:t>
      </w:r>
    </w:p>
    <w:p w14:paraId="4CE8F6ED" w14:textId="2969476F" w:rsidR="000A4A5F" w:rsidRPr="00730724" w:rsidRDefault="003D4E3C" w:rsidP="0030679E">
      <w:pPr>
        <w:pStyle w:val="Numbered"/>
        <w:numPr>
          <w:ilvl w:val="0"/>
          <w:numId w:val="10"/>
        </w:numPr>
        <w:ind w:left="576" w:hanging="288"/>
      </w:pPr>
      <w:r w:rsidRPr="00730724">
        <w:rPr>
          <w:b/>
        </w:rPr>
        <w:t xml:space="preserve">Projected </w:t>
      </w:r>
      <w:r w:rsidR="009219E7" w:rsidRPr="00730724">
        <w:rPr>
          <w:b/>
        </w:rPr>
        <w:t>p</w:t>
      </w:r>
      <w:r w:rsidRPr="00730724">
        <w:rPr>
          <w:b/>
        </w:rPr>
        <w:t>ercentage of 20</w:t>
      </w:r>
      <w:r w:rsidR="004D48B7" w:rsidRPr="00730724">
        <w:rPr>
          <w:b/>
        </w:rPr>
        <w:t>21</w:t>
      </w:r>
      <w:r w:rsidR="00B15B81" w:rsidRPr="00730724">
        <w:rPr>
          <w:b/>
        </w:rPr>
        <w:t>–</w:t>
      </w:r>
      <w:r w:rsidR="0095459D" w:rsidRPr="00730724">
        <w:rPr>
          <w:b/>
        </w:rPr>
        <w:t>22</w:t>
      </w:r>
      <w:r w:rsidR="00926584" w:rsidRPr="00730724">
        <w:rPr>
          <w:b/>
        </w:rPr>
        <w:t xml:space="preserve"> </w:t>
      </w:r>
      <w:r w:rsidR="004A2C8D" w:rsidRPr="00730724">
        <w:rPr>
          <w:b/>
        </w:rPr>
        <w:t>Alternate ELPAC</w:t>
      </w:r>
      <w:r w:rsidR="00305E56" w:rsidRPr="00730724">
        <w:rPr>
          <w:b/>
        </w:rPr>
        <w:t xml:space="preserve"> s</w:t>
      </w:r>
      <w:r w:rsidR="00926584" w:rsidRPr="00730724">
        <w:rPr>
          <w:b/>
        </w:rPr>
        <w:t xml:space="preserve">tudents at </w:t>
      </w:r>
      <w:r w:rsidR="00C14468" w:rsidRPr="00730724">
        <w:rPr>
          <w:b/>
        </w:rPr>
        <w:t>or</w:t>
      </w:r>
      <w:r w:rsidR="00926584" w:rsidRPr="00730724">
        <w:rPr>
          <w:b/>
        </w:rPr>
        <w:t xml:space="preserve"> above</w:t>
      </w:r>
      <w:r w:rsidR="000635EB" w:rsidRPr="00730724">
        <w:rPr>
          <w:b/>
        </w:rPr>
        <w:t xml:space="preserve"> the</w:t>
      </w:r>
      <w:r w:rsidR="00926584" w:rsidRPr="00730724">
        <w:rPr>
          <w:b/>
        </w:rPr>
        <w:t xml:space="preserve"> </w:t>
      </w:r>
      <w:r w:rsidR="0064239C" w:rsidRPr="00730724">
        <w:rPr>
          <w:b/>
        </w:rPr>
        <w:t xml:space="preserve">Round </w:t>
      </w:r>
      <w:r w:rsidR="008B5EB8" w:rsidRPr="00730724">
        <w:rPr>
          <w:b/>
        </w:rPr>
        <w:t>2</w:t>
      </w:r>
      <w:r w:rsidR="0064239C" w:rsidRPr="00730724">
        <w:rPr>
          <w:b/>
        </w:rPr>
        <w:t xml:space="preserve"> </w:t>
      </w:r>
      <w:r w:rsidR="00926584" w:rsidRPr="00730724">
        <w:rPr>
          <w:b/>
        </w:rPr>
        <w:t>r</w:t>
      </w:r>
      <w:r w:rsidRPr="00730724">
        <w:rPr>
          <w:b/>
        </w:rPr>
        <w:t xml:space="preserve">ecommended </w:t>
      </w:r>
      <w:r w:rsidR="00926584" w:rsidRPr="00730724">
        <w:rPr>
          <w:b/>
        </w:rPr>
        <w:t>t</w:t>
      </w:r>
      <w:r w:rsidRPr="00730724">
        <w:rPr>
          <w:b/>
        </w:rPr>
        <w:t xml:space="preserve">hreshold </w:t>
      </w:r>
      <w:r w:rsidR="009219E7" w:rsidRPr="00730724">
        <w:rPr>
          <w:b/>
        </w:rPr>
        <w:t>s</w:t>
      </w:r>
      <w:r w:rsidRPr="00730724">
        <w:rPr>
          <w:b/>
        </w:rPr>
        <w:t>core, +/-1 CSEM</w:t>
      </w:r>
      <w:r w:rsidR="00197984" w:rsidRPr="00730724">
        <w:rPr>
          <w:b/>
        </w:rPr>
        <w:t>,</w:t>
      </w:r>
      <w:r w:rsidRPr="00730724">
        <w:rPr>
          <w:b/>
        </w:rPr>
        <w:t xml:space="preserve"> and +/-2 CSEM </w:t>
      </w:r>
      <w:r w:rsidR="001C64BF" w:rsidRPr="00730724">
        <w:rPr>
          <w:b/>
        </w:rPr>
        <w:t xml:space="preserve">scores on the </w:t>
      </w:r>
      <w:r w:rsidR="00AC7984" w:rsidRPr="00730724">
        <w:rPr>
          <w:b/>
        </w:rPr>
        <w:t>s</w:t>
      </w:r>
      <w:r w:rsidR="001C64BF" w:rsidRPr="00730724">
        <w:rPr>
          <w:b/>
        </w:rPr>
        <w:t xml:space="preserve">tandard </w:t>
      </w:r>
      <w:r w:rsidR="00AC7984" w:rsidRPr="00730724">
        <w:rPr>
          <w:b/>
        </w:rPr>
        <w:t>s</w:t>
      </w:r>
      <w:r w:rsidR="001C64BF" w:rsidRPr="00730724">
        <w:rPr>
          <w:b/>
        </w:rPr>
        <w:t>etting scale score metric</w:t>
      </w:r>
      <w:r w:rsidR="00F22E1D" w:rsidRPr="00730724">
        <w:rPr>
          <w:b/>
        </w:rPr>
        <w:t>:</w:t>
      </w:r>
      <w:r w:rsidRPr="00730724">
        <w:t xml:space="preserve"> </w:t>
      </w:r>
      <w:r w:rsidR="00C62414" w:rsidRPr="00730724">
        <w:t>Refer to</w:t>
      </w:r>
      <w:r w:rsidR="00A162FF" w:rsidRPr="00730724">
        <w:t xml:space="preserve"> </w:t>
      </w:r>
      <w:r w:rsidR="004A5A6D" w:rsidRPr="00730724">
        <w:rPr>
          <w:rStyle w:val="Cross-Reference"/>
        </w:rPr>
        <w:fldChar w:fldCharType="begin"/>
      </w:r>
      <w:r w:rsidR="004A5A6D" w:rsidRPr="00730724">
        <w:rPr>
          <w:rStyle w:val="Cross-Reference"/>
        </w:rPr>
        <w:instrText xml:space="preserve"> REF  _Ref19682684 \* Lower \h  \* MERGEFORMAT </w:instrText>
      </w:r>
      <w:r w:rsidR="004A5A6D" w:rsidRPr="00730724">
        <w:rPr>
          <w:rStyle w:val="Cross-Reference"/>
        </w:rPr>
      </w:r>
      <w:r w:rsidR="004A5A6D" w:rsidRPr="00730724">
        <w:rPr>
          <w:rStyle w:val="Cross-Reference"/>
        </w:rPr>
        <w:fldChar w:fldCharType="separate"/>
      </w:r>
      <w:r w:rsidR="004A5A6D" w:rsidRPr="00730724">
        <w:rPr>
          <w:rStyle w:val="Cross-Reference"/>
        </w:rPr>
        <w:t>table 35</w:t>
      </w:r>
      <w:r w:rsidR="004A5A6D" w:rsidRPr="00730724">
        <w:rPr>
          <w:rStyle w:val="Cross-Reference"/>
        </w:rPr>
        <w:fldChar w:fldCharType="end"/>
      </w:r>
      <w:r w:rsidR="00A162FF" w:rsidRPr="00730724">
        <w:t xml:space="preserve"> through</w:t>
      </w:r>
      <w:r w:rsidR="008429FA" w:rsidRPr="00730724">
        <w:t xml:space="preserve"> </w:t>
      </w:r>
      <w:r w:rsidR="004A5A6D" w:rsidRPr="00730724">
        <w:rPr>
          <w:rStyle w:val="Cross-Reference"/>
        </w:rPr>
        <w:fldChar w:fldCharType="begin"/>
      </w:r>
      <w:r w:rsidR="004A5A6D" w:rsidRPr="00730724">
        <w:rPr>
          <w:rStyle w:val="Cross-Reference"/>
        </w:rPr>
        <w:instrText xml:space="preserve"> REF  _Ref101952861 \* Lower \h  \* MERGEFORMAT </w:instrText>
      </w:r>
      <w:r w:rsidR="004A5A6D" w:rsidRPr="00730724">
        <w:rPr>
          <w:rStyle w:val="Cross-Reference"/>
        </w:rPr>
      </w:r>
      <w:r w:rsidR="004A5A6D" w:rsidRPr="00730724">
        <w:rPr>
          <w:rStyle w:val="Cross-Reference"/>
        </w:rPr>
        <w:fldChar w:fldCharType="separate"/>
      </w:r>
      <w:r w:rsidR="004A5A6D" w:rsidRPr="00730724">
        <w:rPr>
          <w:rStyle w:val="Cross-Reference"/>
        </w:rPr>
        <w:t>table 40</w:t>
      </w:r>
      <w:r w:rsidR="004A5A6D" w:rsidRPr="00730724">
        <w:rPr>
          <w:rStyle w:val="Cross-Reference"/>
        </w:rPr>
        <w:fldChar w:fldCharType="end"/>
      </w:r>
      <w:r w:rsidR="008429FA" w:rsidRPr="00730724">
        <w:t>.</w:t>
      </w:r>
    </w:p>
    <w:p w14:paraId="2055BCB0" w14:textId="77777777" w:rsidR="00397E89" w:rsidRPr="00730724" w:rsidRDefault="006B3BF9" w:rsidP="004237BA">
      <w:pPr>
        <w:pStyle w:val="Heading3"/>
      </w:pPr>
      <w:bookmarkStart w:id="143" w:name="_Toc107300839"/>
      <w:r w:rsidRPr="00730724">
        <w:t>Data Presentation</w:t>
      </w:r>
      <w:bookmarkEnd w:id="143"/>
    </w:p>
    <w:p w14:paraId="6E977E5E" w14:textId="7B773F55" w:rsidR="00E14B3F" w:rsidRPr="00730724" w:rsidRDefault="00F01D75" w:rsidP="0068493B">
      <w:pPr>
        <w:keepLines/>
      </w:pPr>
      <w:r w:rsidRPr="00730724">
        <w:t xml:space="preserve">Panel </w:t>
      </w:r>
      <w:r w:rsidR="00D426C7" w:rsidRPr="00730724">
        <w:t>thre</w:t>
      </w:r>
      <w:r w:rsidR="00694F52" w:rsidRPr="00730724">
        <w:t>s</w:t>
      </w:r>
      <w:r w:rsidR="00D426C7" w:rsidRPr="00730724">
        <w:t xml:space="preserve">hold </w:t>
      </w:r>
      <w:r w:rsidR="0075279E" w:rsidRPr="00730724">
        <w:t>score recommendation</w:t>
      </w:r>
      <w:r w:rsidR="00926584" w:rsidRPr="00730724">
        <w:t>s</w:t>
      </w:r>
      <w:r w:rsidR="0075279E" w:rsidRPr="00730724">
        <w:t xml:space="preserve"> </w:t>
      </w:r>
      <w:r w:rsidR="004323F2" w:rsidRPr="00730724">
        <w:t>w</w:t>
      </w:r>
      <w:r w:rsidR="0075279E" w:rsidRPr="00730724">
        <w:t>ere</w:t>
      </w:r>
      <w:r w:rsidRPr="00730724">
        <w:t xml:space="preserve"> presented to panelists </w:t>
      </w:r>
      <w:r w:rsidR="00D86B72" w:rsidRPr="00730724">
        <w:t xml:space="preserve">as a </w:t>
      </w:r>
      <w:r w:rsidR="00E413D6" w:rsidRPr="00730724">
        <w:t>raw score</w:t>
      </w:r>
      <w:r w:rsidR="00802685" w:rsidRPr="00730724">
        <w:t xml:space="preserve">. </w:t>
      </w:r>
      <w:r w:rsidR="0068493B" w:rsidRPr="00730724">
        <w:t xml:space="preserve">The raw score is based on </w:t>
      </w:r>
      <w:r w:rsidR="00AD0649" w:rsidRPr="00730724">
        <w:t xml:space="preserve">judgments on </w:t>
      </w:r>
      <w:r w:rsidR="0068493B" w:rsidRPr="00730724">
        <w:t xml:space="preserve">all items </w:t>
      </w:r>
      <w:r w:rsidR="00AD0649" w:rsidRPr="00730724">
        <w:t>administered in the 20</w:t>
      </w:r>
      <w:r w:rsidR="00206AC0" w:rsidRPr="00730724">
        <w:t>21</w:t>
      </w:r>
      <w:r w:rsidR="00AD0649" w:rsidRPr="00730724">
        <w:t>–</w:t>
      </w:r>
      <w:r w:rsidR="00206AC0" w:rsidRPr="00730724">
        <w:t>22</w:t>
      </w:r>
      <w:r w:rsidR="00AD0649" w:rsidRPr="00730724">
        <w:t xml:space="preserve"> </w:t>
      </w:r>
      <w:r w:rsidR="004A2C8D" w:rsidRPr="00730724">
        <w:t>Alternate ELPAC</w:t>
      </w:r>
      <w:r w:rsidR="00AD0649" w:rsidRPr="00730724">
        <w:t xml:space="preserve"> operational administration. The test administration model for </w:t>
      </w:r>
      <w:r w:rsidR="00F80EE9" w:rsidRPr="00730724">
        <w:t xml:space="preserve">the </w:t>
      </w:r>
      <w:r w:rsidR="004A2C8D" w:rsidRPr="00730724">
        <w:t>Alternate ELPAC</w:t>
      </w:r>
      <w:r w:rsidR="00AD0649" w:rsidRPr="00730724">
        <w:t xml:space="preserve"> included field test items, which meant that </w:t>
      </w:r>
      <w:r w:rsidR="00276833" w:rsidRPr="00730724">
        <w:t>in th</w:t>
      </w:r>
      <w:r w:rsidR="00C43655" w:rsidRPr="00730724">
        <w:t>ose</w:t>
      </w:r>
      <w:r w:rsidR="00276833" w:rsidRPr="00730724">
        <w:t xml:space="preserve"> </w:t>
      </w:r>
      <w:r w:rsidR="005F2F8E" w:rsidRPr="00730724">
        <w:t>grades test</w:t>
      </w:r>
      <w:r w:rsidR="00C43655" w:rsidRPr="00730724">
        <w:t>ed</w:t>
      </w:r>
      <w:r w:rsidR="00C47CDA" w:rsidRPr="00730724">
        <w:t xml:space="preserve"> </w:t>
      </w:r>
      <w:r w:rsidR="005F2F8E" w:rsidRPr="00730724">
        <w:t xml:space="preserve">with more than one form of the test, </w:t>
      </w:r>
      <w:r w:rsidR="00AD0649" w:rsidRPr="00730724">
        <w:t>not all students were administered the same set of items.</w:t>
      </w:r>
      <w:r w:rsidR="00C47CDA" w:rsidRPr="00730724">
        <w:t xml:space="preserve"> In the lower grade</w:t>
      </w:r>
      <w:r w:rsidR="00646DE5" w:rsidRPr="00730724">
        <w:t xml:space="preserve"> level</w:t>
      </w:r>
      <w:r w:rsidR="00C47CDA" w:rsidRPr="00730724">
        <w:t xml:space="preserve">s </w:t>
      </w:r>
      <w:r w:rsidR="000E1CA5" w:rsidRPr="00730724">
        <w:t>(k</w:t>
      </w:r>
      <w:r w:rsidR="00C47CDA" w:rsidRPr="00730724">
        <w:t xml:space="preserve">indergarten, </w:t>
      </w:r>
      <w:r w:rsidR="000E1CA5" w:rsidRPr="00730724">
        <w:t>g</w:t>
      </w:r>
      <w:r w:rsidR="00C47CDA" w:rsidRPr="00730724">
        <w:t>rade one</w:t>
      </w:r>
      <w:r w:rsidR="000E1CA5" w:rsidRPr="00730724">
        <w:t>,</w:t>
      </w:r>
      <w:r w:rsidR="00C47CDA" w:rsidRPr="00730724">
        <w:t xml:space="preserve"> and </w:t>
      </w:r>
      <w:r w:rsidR="000E1CA5" w:rsidRPr="00730724">
        <w:t>g</w:t>
      </w:r>
      <w:r w:rsidR="00C47CDA" w:rsidRPr="00730724">
        <w:t>rade two</w:t>
      </w:r>
      <w:r w:rsidR="000E1CA5" w:rsidRPr="00730724">
        <w:t>),</w:t>
      </w:r>
      <w:r w:rsidR="002E1BAF" w:rsidRPr="00730724">
        <w:t xml:space="preserve"> only one form was administered.</w:t>
      </w:r>
    </w:p>
    <w:p w14:paraId="14347692" w14:textId="240562D4" w:rsidR="00397E89" w:rsidRPr="00730724" w:rsidRDefault="005947D6" w:rsidP="0068493B">
      <w:pPr>
        <w:keepLines/>
      </w:pPr>
      <w:r w:rsidRPr="00730724">
        <w:t>W</w:t>
      </w:r>
      <w:r w:rsidR="009E043D" w:rsidRPr="00730724">
        <w:t>hen panelists consider</w:t>
      </w:r>
      <w:r w:rsidR="00AD0649" w:rsidRPr="00730724">
        <w:t>ed</w:t>
      </w:r>
      <w:r w:rsidR="009E043D" w:rsidRPr="00730724">
        <w:t xml:space="preserve"> </w:t>
      </w:r>
      <w:r w:rsidR="00397E89" w:rsidRPr="00730724">
        <w:t>the impact data,</w:t>
      </w:r>
      <w:r w:rsidR="009E043D" w:rsidRPr="00730724">
        <w:t xml:space="preserve"> </w:t>
      </w:r>
      <w:r w:rsidR="0068493B" w:rsidRPr="00730724">
        <w:t xml:space="preserve">this </w:t>
      </w:r>
      <w:r w:rsidR="009E043D" w:rsidRPr="00730724">
        <w:t xml:space="preserve">feedback </w:t>
      </w:r>
      <w:r w:rsidR="0068493B" w:rsidRPr="00730724">
        <w:t>wa</w:t>
      </w:r>
      <w:r w:rsidR="009E043D" w:rsidRPr="00730724">
        <w:t xml:space="preserve">s provided on a scale that </w:t>
      </w:r>
      <w:r w:rsidR="00AD0649" w:rsidRPr="00730724">
        <w:t>wa</w:t>
      </w:r>
      <w:r w:rsidR="009E043D" w:rsidRPr="00730724">
        <w:t xml:space="preserve">s </w:t>
      </w:r>
      <w:r w:rsidR="00AD0649" w:rsidRPr="00730724">
        <w:t xml:space="preserve">based on the underlying theta distribution of the total score for all students who took the </w:t>
      </w:r>
      <w:r w:rsidR="004A2C8D" w:rsidRPr="00730724">
        <w:t>Alternate ELPAC</w:t>
      </w:r>
      <w:r w:rsidR="00AD0649" w:rsidRPr="00730724">
        <w:t xml:space="preserve">. </w:t>
      </w:r>
      <w:r w:rsidRPr="00730724">
        <w:t>E</w:t>
      </w:r>
      <w:r w:rsidR="008E0325" w:rsidRPr="00730724">
        <w:t>TS</w:t>
      </w:r>
      <w:r w:rsidRPr="00730724">
        <w:t xml:space="preserve"> </w:t>
      </w:r>
      <w:r w:rsidR="00397E89" w:rsidRPr="00730724">
        <w:t xml:space="preserve">transformed the </w:t>
      </w:r>
      <w:r w:rsidR="00AD0649" w:rsidRPr="00730724">
        <w:t>raw scale</w:t>
      </w:r>
      <w:r w:rsidR="00477CBF" w:rsidRPr="00730724">
        <w:t xml:space="preserve"> </w:t>
      </w:r>
      <w:r w:rsidR="00B74A38" w:rsidRPr="00730724">
        <w:t xml:space="preserve">to </w:t>
      </w:r>
      <w:r w:rsidR="00D86B72" w:rsidRPr="00730724">
        <w:t xml:space="preserve">a </w:t>
      </w:r>
      <w:r w:rsidR="003331C6" w:rsidRPr="00730724">
        <w:t>scale</w:t>
      </w:r>
      <w:r w:rsidR="007948F8" w:rsidRPr="00730724">
        <w:t xml:space="preserve"> </w:t>
      </w:r>
      <w:r w:rsidR="005302B4" w:rsidRPr="00730724">
        <w:t>score</w:t>
      </w:r>
      <w:r w:rsidR="00F559E9" w:rsidRPr="00730724">
        <w:t xml:space="preserve"> </w:t>
      </w:r>
      <w:r w:rsidR="002D026C" w:rsidRPr="00730724">
        <w:t>unique to each grade</w:t>
      </w:r>
      <w:r w:rsidR="004030A9" w:rsidRPr="00730724">
        <w:t xml:space="preserve"> level</w:t>
      </w:r>
      <w:r w:rsidR="00AD0649" w:rsidRPr="00730724">
        <w:t xml:space="preserve"> or grade span</w:t>
      </w:r>
      <w:r w:rsidR="002D026C" w:rsidRPr="00730724">
        <w:t>, with a range of approximately 100 points,</w:t>
      </w:r>
      <w:r w:rsidR="00F559E9" w:rsidRPr="00730724">
        <w:t xml:space="preserve"> </w:t>
      </w:r>
      <w:r w:rsidR="007948F8" w:rsidRPr="00730724">
        <w:t>via</w:t>
      </w:r>
      <w:r w:rsidR="003331C6" w:rsidRPr="00730724">
        <w:t xml:space="preserve"> a linear translation of the theta scale</w:t>
      </w:r>
      <w:r w:rsidR="002D026C" w:rsidRPr="00730724">
        <w:t>.</w:t>
      </w:r>
      <w:r w:rsidR="0055650E" w:rsidRPr="00730724">
        <w:t xml:space="preserve"> </w:t>
      </w:r>
      <w:r w:rsidR="004925CF" w:rsidRPr="00730724">
        <w:t xml:space="preserve">All scale score information </w:t>
      </w:r>
      <w:r w:rsidR="00E05DE8" w:rsidRPr="00730724">
        <w:t xml:space="preserve">included in this technical report </w:t>
      </w:r>
      <w:r w:rsidR="004925CF" w:rsidRPr="00730724">
        <w:t>is</w:t>
      </w:r>
      <w:r w:rsidR="00E05DE8" w:rsidRPr="00730724">
        <w:t xml:space="preserve"> based on th</w:t>
      </w:r>
      <w:r w:rsidR="004925CF" w:rsidRPr="00730724">
        <w:t>e working scale</w:t>
      </w:r>
      <w:r w:rsidR="000B4505" w:rsidRPr="00730724">
        <w:t xml:space="preserve">—the </w:t>
      </w:r>
      <w:r w:rsidR="00A40FBE" w:rsidRPr="00730724">
        <w:t xml:space="preserve">Standard </w:t>
      </w:r>
      <w:r w:rsidR="00AC0A5A" w:rsidRPr="00730724">
        <w:t>S</w:t>
      </w:r>
      <w:r w:rsidR="00A40FBE" w:rsidRPr="00730724">
        <w:t>etting</w:t>
      </w:r>
      <w:r w:rsidR="002E291F" w:rsidRPr="00730724">
        <w:t xml:space="preserve"> Scale</w:t>
      </w:r>
      <w:bookmarkStart w:id="144" w:name="_Ref247080512"/>
      <w:r w:rsidR="0084793C" w:rsidRPr="00730724">
        <w:t>.</w:t>
      </w:r>
    </w:p>
    <w:p w14:paraId="3BB56F38" w14:textId="636B0366" w:rsidR="00564558" w:rsidRPr="00730724" w:rsidRDefault="004A2C8D" w:rsidP="0061048B">
      <w:pPr>
        <w:pStyle w:val="Heading3"/>
      </w:pPr>
      <w:bookmarkStart w:id="145" w:name="_Toc128914009"/>
      <w:bookmarkStart w:id="146" w:name="_Toc200883455"/>
      <w:bookmarkStart w:id="147" w:name="_Toc216780913"/>
      <w:bookmarkStart w:id="148" w:name="_Toc107300840"/>
      <w:bookmarkEnd w:id="144"/>
      <w:r w:rsidRPr="00730724">
        <w:lastRenderedPageBreak/>
        <w:t>Alternate ELPAC</w:t>
      </w:r>
      <w:r w:rsidR="00927639" w:rsidRPr="00730724">
        <w:t xml:space="preserve"> </w:t>
      </w:r>
      <w:r w:rsidR="00E413D6" w:rsidRPr="00730724">
        <w:t xml:space="preserve">Threshold </w:t>
      </w:r>
      <w:r w:rsidR="00927639" w:rsidRPr="00730724">
        <w:t>Score</w:t>
      </w:r>
      <w:r w:rsidR="00564558" w:rsidRPr="00730724">
        <w:t xml:space="preserve"> Results</w:t>
      </w:r>
      <w:bookmarkEnd w:id="145"/>
      <w:bookmarkEnd w:id="146"/>
      <w:bookmarkEnd w:id="147"/>
      <w:bookmarkEnd w:id="148"/>
    </w:p>
    <w:p w14:paraId="3A788951" w14:textId="7F661491" w:rsidR="00564558" w:rsidRPr="00730724" w:rsidRDefault="004A6610">
      <w:r w:rsidRPr="00730724">
        <w:rPr>
          <w:rStyle w:val="Cross-Reference"/>
        </w:rPr>
        <w:fldChar w:fldCharType="begin"/>
      </w:r>
      <w:r w:rsidRPr="00730724">
        <w:rPr>
          <w:rStyle w:val="Cross-Reference"/>
        </w:rPr>
        <w:instrText xml:space="preserve"> REF _Ref507151801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38187D" w:rsidRPr="00730724">
        <w:rPr>
          <w:rStyle w:val="Cross-Reference"/>
        </w:rPr>
        <w:t>Table 11</w:t>
      </w:r>
      <w:r w:rsidRPr="00730724">
        <w:rPr>
          <w:rStyle w:val="Cross-Reference"/>
        </w:rPr>
        <w:fldChar w:fldCharType="end"/>
      </w:r>
      <w:r w:rsidRPr="00730724">
        <w:t xml:space="preserve"> through </w:t>
      </w:r>
      <w:r w:rsidR="00302174" w:rsidRPr="00730724">
        <w:rPr>
          <w:rStyle w:val="Cross-Reference"/>
        </w:rPr>
        <w:fldChar w:fldCharType="begin"/>
      </w:r>
      <w:r w:rsidR="00302174" w:rsidRPr="00730724">
        <w:rPr>
          <w:rStyle w:val="Cross-Reference"/>
        </w:rPr>
        <w:instrText xml:space="preserve"> REF  _Ref100924519 \* Lower \h  \* MERGEFORMAT </w:instrText>
      </w:r>
      <w:r w:rsidR="00302174" w:rsidRPr="00730724">
        <w:rPr>
          <w:rStyle w:val="Cross-Reference"/>
        </w:rPr>
      </w:r>
      <w:r w:rsidR="00302174" w:rsidRPr="00730724">
        <w:rPr>
          <w:rStyle w:val="Cross-Reference"/>
        </w:rPr>
        <w:fldChar w:fldCharType="separate"/>
      </w:r>
      <w:r w:rsidR="00302174" w:rsidRPr="00730724">
        <w:rPr>
          <w:rStyle w:val="Cross-Reference"/>
        </w:rPr>
        <w:t>table 16</w:t>
      </w:r>
      <w:r w:rsidR="00302174" w:rsidRPr="00730724">
        <w:rPr>
          <w:rStyle w:val="Cross-Reference"/>
        </w:rPr>
        <w:fldChar w:fldCharType="end"/>
      </w:r>
      <w:r w:rsidR="00077FED" w:rsidRPr="00730724">
        <w:t xml:space="preserve"> </w:t>
      </w:r>
      <w:r w:rsidR="00927639" w:rsidRPr="00730724">
        <w:t>display</w:t>
      </w:r>
      <w:r w:rsidR="00564558" w:rsidRPr="00730724">
        <w:t xml:space="preserve"> the </w:t>
      </w:r>
      <w:r w:rsidR="00E413D6" w:rsidRPr="00730724">
        <w:t>mean</w:t>
      </w:r>
      <w:r w:rsidR="00564558" w:rsidRPr="00730724">
        <w:t xml:space="preserve"> </w:t>
      </w:r>
      <w:r w:rsidR="00D426C7" w:rsidRPr="00730724">
        <w:t>threshold</w:t>
      </w:r>
      <w:r w:rsidR="00564558" w:rsidRPr="00730724">
        <w:t xml:space="preserve"> scores after each round for each </w:t>
      </w:r>
      <w:r w:rsidR="00922C25" w:rsidRPr="00730724">
        <w:t>test</w:t>
      </w:r>
      <w:r w:rsidR="00E413D6" w:rsidRPr="00730724">
        <w:t>. These raw scores were based on the complete item pool</w:t>
      </w:r>
      <w:r w:rsidR="00DB0BAF" w:rsidRPr="00730724">
        <w:t xml:space="preserve"> and are rounded up to the nearest whole number</w:t>
      </w:r>
      <w:r w:rsidR="00564558" w:rsidRPr="00730724">
        <w:t>. The table</w:t>
      </w:r>
      <w:r w:rsidR="00C35313" w:rsidRPr="00730724">
        <w:t>s</w:t>
      </w:r>
      <w:r w:rsidR="00564558" w:rsidRPr="00730724">
        <w:t xml:space="preserve"> show how panelists moved the </w:t>
      </w:r>
      <w:r w:rsidR="00E413D6" w:rsidRPr="00730724">
        <w:t>judgments</w:t>
      </w:r>
      <w:r w:rsidR="00564558" w:rsidRPr="00730724">
        <w:t xml:space="preserve"> across rounds. Lower numbers indicat</w:t>
      </w:r>
      <w:r w:rsidR="00E413D6" w:rsidRPr="00730724">
        <w:t>e</w:t>
      </w:r>
      <w:r w:rsidR="00564558" w:rsidRPr="00730724">
        <w:t xml:space="preserve"> </w:t>
      </w:r>
      <w:r w:rsidR="00E413D6" w:rsidRPr="00730724">
        <w:t xml:space="preserve">a </w:t>
      </w:r>
      <w:r w:rsidR="00564558" w:rsidRPr="00730724">
        <w:t xml:space="preserve">lower </w:t>
      </w:r>
      <w:r w:rsidR="00D426C7" w:rsidRPr="00730724">
        <w:t>threshold</w:t>
      </w:r>
      <w:r w:rsidR="00564558" w:rsidRPr="00730724">
        <w:t xml:space="preserve"> score. Higher numbers translate to a higher </w:t>
      </w:r>
      <w:r w:rsidR="00D426C7" w:rsidRPr="00730724">
        <w:t>threshold</w:t>
      </w:r>
      <w:r w:rsidR="00564558" w:rsidRPr="00730724">
        <w:t xml:space="preserve"> score; a higher </w:t>
      </w:r>
      <w:r w:rsidR="00D426C7" w:rsidRPr="00730724">
        <w:t>threshold</w:t>
      </w:r>
      <w:r w:rsidR="00564558" w:rsidRPr="00730724">
        <w:t xml:space="preserve"> score means that more is required for a student to be included in the level.</w:t>
      </w:r>
    </w:p>
    <w:p w14:paraId="0F95A466" w14:textId="22ECEE0D" w:rsidR="00B324B2" w:rsidRPr="00730724" w:rsidRDefault="001C64BF" w:rsidP="00B324B2">
      <w:pPr>
        <w:rPr>
          <w:b/>
          <w:bCs/>
        </w:rPr>
      </w:pPr>
      <w:r w:rsidRPr="00730724">
        <w:t xml:space="preserve">For </w:t>
      </w:r>
      <w:r w:rsidR="00194D6E" w:rsidRPr="00730724">
        <w:t>five of the</w:t>
      </w:r>
      <w:r w:rsidRPr="00730724">
        <w:t xml:space="preserve"> </w:t>
      </w:r>
      <w:r w:rsidR="00642FE0" w:rsidRPr="00730724">
        <w:t>six</w:t>
      </w:r>
      <w:r w:rsidRPr="00730724">
        <w:t xml:space="preserve"> </w:t>
      </w:r>
      <w:r w:rsidR="004A2C8D" w:rsidRPr="00730724">
        <w:t>Alternate ELPAC</w:t>
      </w:r>
      <w:r w:rsidRPr="00730724">
        <w:t xml:space="preserve"> </w:t>
      </w:r>
      <w:r w:rsidR="00A247F4" w:rsidRPr="00730724">
        <w:t>tests, the mean raw threshold score</w:t>
      </w:r>
      <w:r w:rsidR="00B324B2" w:rsidRPr="00730724">
        <w:t xml:space="preserve"> remained the same or</w:t>
      </w:r>
      <w:r w:rsidR="00A247F4" w:rsidRPr="00730724">
        <w:t xml:space="preserve"> decreased from Round 1 to Round 2 for </w:t>
      </w:r>
      <w:r w:rsidR="00642FE0" w:rsidRPr="00730724">
        <w:t>both</w:t>
      </w:r>
      <w:r w:rsidR="00A247F4" w:rsidRPr="00730724">
        <w:t xml:space="preserve"> levels. </w:t>
      </w:r>
      <w:r w:rsidR="004F15DF" w:rsidRPr="00730724">
        <w:t>In most cases, the decrease was one point.</w:t>
      </w:r>
      <w:r w:rsidR="00E8028A" w:rsidRPr="00730724">
        <w:t xml:space="preserve"> </w:t>
      </w:r>
      <w:r w:rsidR="00AD340B" w:rsidRPr="00730724">
        <w:t xml:space="preserve">For </w:t>
      </w:r>
      <w:r w:rsidR="006B6F62" w:rsidRPr="00730724">
        <w:t>k</w:t>
      </w:r>
      <w:r w:rsidR="00AD340B" w:rsidRPr="00730724">
        <w:t xml:space="preserve">indergarten </w:t>
      </w:r>
      <w:r w:rsidR="00104D47" w:rsidRPr="00730724">
        <w:t xml:space="preserve">at </w:t>
      </w:r>
      <w:r w:rsidR="009F7A84" w:rsidRPr="00730724">
        <w:t xml:space="preserve">Level 3 and for </w:t>
      </w:r>
      <w:r w:rsidR="006B6F62" w:rsidRPr="00730724">
        <w:t>g</w:t>
      </w:r>
      <w:r w:rsidR="009F7A84" w:rsidRPr="00730724">
        <w:t xml:space="preserve">rade </w:t>
      </w:r>
      <w:r w:rsidR="006B6F62" w:rsidRPr="00730724">
        <w:t>o</w:t>
      </w:r>
      <w:r w:rsidR="009F7A84" w:rsidRPr="00730724">
        <w:t xml:space="preserve">ne </w:t>
      </w:r>
      <w:r w:rsidR="00327AB1" w:rsidRPr="00730724">
        <w:t>L</w:t>
      </w:r>
      <w:r w:rsidR="009F7A84" w:rsidRPr="00730724">
        <w:t xml:space="preserve">evel 2, the </w:t>
      </w:r>
      <w:r w:rsidR="00327AB1" w:rsidRPr="00730724">
        <w:t>R</w:t>
      </w:r>
      <w:r w:rsidR="009F7A84" w:rsidRPr="00730724">
        <w:t xml:space="preserve">ound 2 threshold score decreased by two points. </w:t>
      </w:r>
      <w:r w:rsidR="00B324B2" w:rsidRPr="00730724">
        <w:t xml:space="preserve">For </w:t>
      </w:r>
      <w:r w:rsidR="006B6F62" w:rsidRPr="00730724">
        <w:t>g</w:t>
      </w:r>
      <w:r w:rsidR="00B324B2" w:rsidRPr="00730724">
        <w:t>rade</w:t>
      </w:r>
      <w:r w:rsidR="00B202E8" w:rsidRPr="00730724">
        <w:t xml:space="preserve"> </w:t>
      </w:r>
      <w:r w:rsidR="00B324B2" w:rsidRPr="00730724">
        <w:t>s</w:t>
      </w:r>
      <w:r w:rsidR="00B202E8" w:rsidRPr="00730724">
        <w:t>pan</w:t>
      </w:r>
      <w:r w:rsidR="00B324B2" w:rsidRPr="00730724">
        <w:t xml:space="preserve"> </w:t>
      </w:r>
      <w:r w:rsidR="006B6F62" w:rsidRPr="00730724">
        <w:t>t</w:t>
      </w:r>
      <w:r w:rsidR="00B324B2" w:rsidRPr="00730724">
        <w:t xml:space="preserve">hree through </w:t>
      </w:r>
      <w:r w:rsidR="006B6F62" w:rsidRPr="00730724">
        <w:t>f</w:t>
      </w:r>
      <w:r w:rsidR="00B324B2" w:rsidRPr="00730724">
        <w:t xml:space="preserve">ive, </w:t>
      </w:r>
      <w:r w:rsidR="0088106C" w:rsidRPr="00730724">
        <w:t xml:space="preserve">the </w:t>
      </w:r>
      <w:r w:rsidR="00104D47" w:rsidRPr="00730724">
        <w:t>L</w:t>
      </w:r>
      <w:r w:rsidR="0088106C" w:rsidRPr="00730724">
        <w:t>evel 2 threshold score increased by one point</w:t>
      </w:r>
      <w:r w:rsidR="006B6F62" w:rsidRPr="00730724">
        <w:t>, and</w:t>
      </w:r>
      <w:r w:rsidR="0088106C" w:rsidRPr="00730724">
        <w:t xml:space="preserve"> the </w:t>
      </w:r>
      <w:r w:rsidR="00F3796E" w:rsidRPr="00730724">
        <w:t>L</w:t>
      </w:r>
      <w:r w:rsidR="0088106C" w:rsidRPr="00730724">
        <w:t xml:space="preserve">evel 3 threshold score </w:t>
      </w:r>
      <w:r w:rsidR="00AF6487" w:rsidRPr="00730724">
        <w:t>decreased by one point</w:t>
      </w:r>
      <w:r w:rsidR="0088106C" w:rsidRPr="00730724">
        <w:t>.</w:t>
      </w:r>
    </w:p>
    <w:p w14:paraId="43DDCF42" w14:textId="4FF80F67" w:rsidR="00BE0D67" w:rsidRPr="00730724" w:rsidRDefault="00C90313" w:rsidP="000C604F">
      <w:pPr>
        <w:pStyle w:val="Caption"/>
      </w:pPr>
      <w:bookmarkStart w:id="149" w:name="_Ref507151801"/>
      <w:bookmarkStart w:id="150" w:name="_Toc505957388"/>
      <w:bookmarkStart w:id="151" w:name="_Toc20842429"/>
      <w:bookmarkStart w:id="152" w:name="_Ref101170753"/>
      <w:bookmarkStart w:id="153" w:name="_Toc109039501"/>
      <w:bookmarkStart w:id="154" w:name="_Ref462831424"/>
      <w:bookmarkStart w:id="155" w:name="_Ref462928110"/>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11</w:t>
      </w:r>
      <w:r w:rsidRPr="00730724">
        <w:rPr>
          <w:color w:val="2B579A"/>
          <w:shd w:val="clear" w:color="auto" w:fill="E6E6E6"/>
        </w:rPr>
        <w:fldChar w:fldCharType="end"/>
      </w:r>
      <w:bookmarkEnd w:id="149"/>
      <w:r w:rsidRPr="00730724">
        <w:t xml:space="preserve">. </w:t>
      </w:r>
      <w:r w:rsidR="00F20022" w:rsidRPr="00730724">
        <w:t xml:space="preserve"> </w:t>
      </w:r>
      <w:bookmarkEnd w:id="150"/>
      <w:r w:rsidR="00BE0D67" w:rsidRPr="00730724">
        <w:t xml:space="preserve">Mean </w:t>
      </w:r>
      <w:r w:rsidR="008A04D4" w:rsidRPr="00730724">
        <w:t xml:space="preserve">Raw Score </w:t>
      </w:r>
      <w:r w:rsidR="00BE0D67" w:rsidRPr="00730724">
        <w:t xml:space="preserve">Threshold Scores at the End of Each Round: </w:t>
      </w:r>
      <w:bookmarkEnd w:id="151"/>
      <w:r w:rsidR="00FA6974" w:rsidRPr="00730724">
        <w:t>Kin</w:t>
      </w:r>
      <w:r w:rsidR="002C39CD" w:rsidRPr="00730724">
        <w:t>dergarten</w:t>
      </w:r>
      <w:bookmarkEnd w:id="152"/>
      <w:bookmarkEnd w:id="153"/>
    </w:p>
    <w:tbl>
      <w:tblPr>
        <w:tblStyle w:val="TRtable"/>
        <w:tblW w:w="0" w:type="auto"/>
        <w:tblLook w:val="04A0" w:firstRow="1" w:lastRow="0" w:firstColumn="1" w:lastColumn="0" w:noHBand="0" w:noVBand="1"/>
        <w:tblDescription w:val="Mean Raw Score Threshold Scores at the End of Each Round: Kindergarten"/>
      </w:tblPr>
      <w:tblGrid>
        <w:gridCol w:w="1008"/>
        <w:gridCol w:w="1296"/>
        <w:gridCol w:w="1296"/>
      </w:tblGrid>
      <w:tr w:rsidR="00102D20" w:rsidRPr="00730724" w14:paraId="2FB3AA56" w14:textId="77777777" w:rsidTr="008310B4">
        <w:trPr>
          <w:cnfStyle w:val="100000000000" w:firstRow="1" w:lastRow="0" w:firstColumn="0" w:lastColumn="0" w:oddVBand="0" w:evenVBand="0" w:oddHBand="0" w:evenHBand="0" w:firstRowFirstColumn="0" w:firstRowLastColumn="0" w:lastRowFirstColumn="0" w:lastRowLastColumn="0"/>
          <w:tblHeader/>
        </w:trPr>
        <w:tc>
          <w:tcPr>
            <w:tcW w:w="1008" w:type="dxa"/>
            <w:noWrap/>
            <w:vAlign w:val="bottom"/>
          </w:tcPr>
          <w:p w14:paraId="2F64E43B" w14:textId="77777777" w:rsidR="00102D20" w:rsidRPr="00730724" w:rsidRDefault="00102D20" w:rsidP="00006481">
            <w:pPr>
              <w:pStyle w:val="TableHead"/>
              <w:rPr>
                <w:noProof w:val="0"/>
              </w:rPr>
            </w:pPr>
            <w:r w:rsidRPr="00730724">
              <w:rPr>
                <w:noProof w:val="0"/>
              </w:rPr>
              <w:t>Level</w:t>
            </w:r>
          </w:p>
        </w:tc>
        <w:tc>
          <w:tcPr>
            <w:tcW w:w="1296" w:type="dxa"/>
            <w:noWrap/>
            <w:vAlign w:val="bottom"/>
            <w:hideMark/>
          </w:tcPr>
          <w:p w14:paraId="4C946953" w14:textId="77777777" w:rsidR="00102D20" w:rsidRPr="00730724" w:rsidRDefault="00102D20" w:rsidP="00006481">
            <w:pPr>
              <w:pStyle w:val="TableHead"/>
              <w:rPr>
                <w:noProof w:val="0"/>
              </w:rPr>
            </w:pPr>
            <w:r w:rsidRPr="00730724">
              <w:rPr>
                <w:noProof w:val="0"/>
              </w:rPr>
              <w:t>Round 1</w:t>
            </w:r>
          </w:p>
        </w:tc>
        <w:tc>
          <w:tcPr>
            <w:tcW w:w="1296" w:type="dxa"/>
            <w:noWrap/>
            <w:vAlign w:val="bottom"/>
            <w:hideMark/>
          </w:tcPr>
          <w:p w14:paraId="74997056" w14:textId="77777777" w:rsidR="00102D20" w:rsidRPr="00730724" w:rsidRDefault="00102D20" w:rsidP="00006481">
            <w:pPr>
              <w:pStyle w:val="TableHead"/>
              <w:rPr>
                <w:noProof w:val="0"/>
              </w:rPr>
            </w:pPr>
            <w:r w:rsidRPr="00730724">
              <w:rPr>
                <w:noProof w:val="0"/>
              </w:rPr>
              <w:t>Round 2</w:t>
            </w:r>
          </w:p>
        </w:tc>
      </w:tr>
      <w:tr w:rsidR="00102D20" w:rsidRPr="00730724" w14:paraId="37E0D2DC" w14:textId="77777777" w:rsidTr="00262A5E">
        <w:tc>
          <w:tcPr>
            <w:tcW w:w="1008" w:type="dxa"/>
            <w:noWrap/>
            <w:vAlign w:val="bottom"/>
            <w:hideMark/>
          </w:tcPr>
          <w:p w14:paraId="1A9A7A37" w14:textId="77777777" w:rsidR="00102D20" w:rsidRPr="00730724" w:rsidRDefault="00102D20" w:rsidP="00BE0D67">
            <w:pPr>
              <w:pStyle w:val="TableText"/>
              <w:rPr>
                <w:lang w:eastAsia="ko-KR"/>
              </w:rPr>
            </w:pPr>
            <w:r w:rsidRPr="00730724">
              <w:rPr>
                <w:lang w:eastAsia="ko-KR"/>
              </w:rPr>
              <w:t>Level 2</w:t>
            </w:r>
          </w:p>
        </w:tc>
        <w:tc>
          <w:tcPr>
            <w:tcW w:w="1296" w:type="dxa"/>
            <w:noWrap/>
          </w:tcPr>
          <w:p w14:paraId="334F42B5" w14:textId="0FBF5665" w:rsidR="00102D20" w:rsidRPr="00730724" w:rsidRDefault="003A2C25" w:rsidP="00C5581C">
            <w:pPr>
              <w:pStyle w:val="TableText"/>
              <w:ind w:right="216"/>
              <w:rPr>
                <w:lang w:eastAsia="ko-KR"/>
              </w:rPr>
            </w:pPr>
            <w:r w:rsidRPr="00730724">
              <w:rPr>
                <w:lang w:eastAsia="ko-KR"/>
              </w:rPr>
              <w:t>16</w:t>
            </w:r>
          </w:p>
        </w:tc>
        <w:tc>
          <w:tcPr>
            <w:tcW w:w="1296" w:type="dxa"/>
            <w:noWrap/>
          </w:tcPr>
          <w:p w14:paraId="02BEF279" w14:textId="7DF02ECE" w:rsidR="00102D20" w:rsidRPr="00730724" w:rsidRDefault="0088171F" w:rsidP="00C5581C">
            <w:pPr>
              <w:pStyle w:val="TableText"/>
              <w:ind w:right="252"/>
              <w:rPr>
                <w:lang w:eastAsia="ko-KR"/>
              </w:rPr>
            </w:pPr>
            <w:r w:rsidRPr="00730724">
              <w:rPr>
                <w:lang w:eastAsia="ko-KR"/>
              </w:rPr>
              <w:t>15</w:t>
            </w:r>
          </w:p>
        </w:tc>
      </w:tr>
      <w:tr w:rsidR="00102D20" w:rsidRPr="00730724" w14:paraId="385E0CAE" w14:textId="77777777" w:rsidTr="00104D47">
        <w:tc>
          <w:tcPr>
            <w:tcW w:w="1008" w:type="dxa"/>
            <w:noWrap/>
            <w:vAlign w:val="bottom"/>
            <w:hideMark/>
          </w:tcPr>
          <w:p w14:paraId="4706219B" w14:textId="77777777" w:rsidR="00102D20" w:rsidRPr="00730724" w:rsidRDefault="00102D20" w:rsidP="00BE0D67">
            <w:pPr>
              <w:pStyle w:val="TableText"/>
              <w:rPr>
                <w:lang w:eastAsia="ko-KR"/>
              </w:rPr>
            </w:pPr>
            <w:r w:rsidRPr="00730724">
              <w:rPr>
                <w:lang w:eastAsia="ko-KR"/>
              </w:rPr>
              <w:t>Level 3</w:t>
            </w:r>
          </w:p>
        </w:tc>
        <w:tc>
          <w:tcPr>
            <w:tcW w:w="1296" w:type="dxa"/>
            <w:noWrap/>
          </w:tcPr>
          <w:p w14:paraId="51440F6C" w14:textId="511C43E0" w:rsidR="00102D20" w:rsidRPr="00730724" w:rsidRDefault="003A2C25" w:rsidP="00C5581C">
            <w:pPr>
              <w:pStyle w:val="TableText"/>
              <w:ind w:right="216"/>
              <w:rPr>
                <w:lang w:eastAsia="ko-KR"/>
              </w:rPr>
            </w:pPr>
            <w:r w:rsidRPr="00730724">
              <w:rPr>
                <w:lang w:eastAsia="ko-KR"/>
              </w:rPr>
              <w:t>33</w:t>
            </w:r>
          </w:p>
        </w:tc>
        <w:tc>
          <w:tcPr>
            <w:tcW w:w="1296" w:type="dxa"/>
            <w:shd w:val="clear" w:color="auto" w:fill="auto"/>
            <w:noWrap/>
          </w:tcPr>
          <w:p w14:paraId="3B109374" w14:textId="33E4FA2F" w:rsidR="00102D20" w:rsidRPr="00730724" w:rsidRDefault="00102D20" w:rsidP="00C5581C">
            <w:pPr>
              <w:pStyle w:val="TableText"/>
              <w:ind w:right="252"/>
              <w:rPr>
                <w:lang w:eastAsia="ko-KR"/>
              </w:rPr>
            </w:pPr>
            <w:r w:rsidRPr="00730724">
              <w:rPr>
                <w:lang w:eastAsia="ko-KR"/>
              </w:rPr>
              <w:t>3</w:t>
            </w:r>
            <w:r w:rsidR="0088171F" w:rsidRPr="00730724">
              <w:rPr>
                <w:lang w:eastAsia="ko-KR"/>
              </w:rPr>
              <w:t>1</w:t>
            </w:r>
          </w:p>
        </w:tc>
      </w:tr>
    </w:tbl>
    <w:p w14:paraId="1CEBE54C" w14:textId="3E4CB5F1" w:rsidR="005A7E26" w:rsidRPr="00730724" w:rsidRDefault="005A7E26" w:rsidP="000C604F">
      <w:pPr>
        <w:pStyle w:val="Caption"/>
      </w:pPr>
      <w:bookmarkStart w:id="156" w:name="_Toc505957389"/>
      <w:bookmarkStart w:id="157" w:name="_Toc20842430"/>
      <w:bookmarkStart w:id="158" w:name="_Toc10903950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12</w:t>
      </w:r>
      <w:r w:rsidRPr="00730724">
        <w:rPr>
          <w:color w:val="2B579A"/>
          <w:shd w:val="clear" w:color="auto" w:fill="E6E6E6"/>
        </w:rPr>
        <w:fldChar w:fldCharType="end"/>
      </w:r>
      <w:r w:rsidR="00CF5A72" w:rsidRPr="00730724">
        <w:t>.</w:t>
      </w:r>
      <w:r w:rsidRPr="00730724">
        <w:t xml:space="preserve">  </w:t>
      </w:r>
      <w:r w:rsidR="008A04D4" w:rsidRPr="00730724">
        <w:t>Mean Raw Score Threshold Scores at the End of Each Round</w:t>
      </w:r>
      <w:r w:rsidRPr="00730724">
        <w:t>: Grade</w:t>
      </w:r>
      <w:r w:rsidR="00006481" w:rsidRPr="00730724">
        <w:t> </w:t>
      </w:r>
      <w:bookmarkEnd w:id="156"/>
      <w:bookmarkEnd w:id="157"/>
      <w:r w:rsidR="002C39CD" w:rsidRPr="00730724">
        <w:t>One</w:t>
      </w:r>
      <w:bookmarkEnd w:id="158"/>
    </w:p>
    <w:tbl>
      <w:tblPr>
        <w:tblStyle w:val="TRtable"/>
        <w:tblW w:w="0" w:type="auto"/>
        <w:tblLook w:val="04A0" w:firstRow="1" w:lastRow="0" w:firstColumn="1" w:lastColumn="0" w:noHBand="0" w:noVBand="1"/>
        <w:tblDescription w:val="Mean Raw Score Threshold Scores at the End of Each Round: Grade One"/>
      </w:tblPr>
      <w:tblGrid>
        <w:gridCol w:w="1008"/>
        <w:gridCol w:w="1296"/>
        <w:gridCol w:w="1296"/>
      </w:tblGrid>
      <w:tr w:rsidR="002C39CD" w:rsidRPr="00730724" w14:paraId="05CB0C5E" w14:textId="77777777" w:rsidTr="008310B4">
        <w:trPr>
          <w:cnfStyle w:val="100000000000" w:firstRow="1" w:lastRow="0" w:firstColumn="0" w:lastColumn="0" w:oddVBand="0" w:evenVBand="0" w:oddHBand="0" w:evenHBand="0" w:firstRowFirstColumn="0" w:firstRowLastColumn="0" w:lastRowFirstColumn="0" w:lastRowLastColumn="0"/>
          <w:tblHeader/>
        </w:trPr>
        <w:tc>
          <w:tcPr>
            <w:tcW w:w="1008" w:type="dxa"/>
            <w:noWrap/>
          </w:tcPr>
          <w:p w14:paraId="20C86649" w14:textId="77777777" w:rsidR="002C39CD" w:rsidRPr="00730724" w:rsidRDefault="002C39CD" w:rsidP="00A8379E">
            <w:pPr>
              <w:pStyle w:val="TableHead"/>
              <w:rPr>
                <w:noProof w:val="0"/>
                <w:lang w:eastAsia="ko-KR"/>
              </w:rPr>
            </w:pPr>
            <w:r w:rsidRPr="00730724">
              <w:rPr>
                <w:noProof w:val="0"/>
                <w:lang w:eastAsia="ko-KR"/>
              </w:rPr>
              <w:t>Level</w:t>
            </w:r>
          </w:p>
        </w:tc>
        <w:tc>
          <w:tcPr>
            <w:tcW w:w="1296" w:type="dxa"/>
            <w:noWrap/>
            <w:hideMark/>
          </w:tcPr>
          <w:p w14:paraId="4308B18C" w14:textId="77777777" w:rsidR="002C39CD" w:rsidRPr="00730724" w:rsidRDefault="002C39CD" w:rsidP="00A8379E">
            <w:pPr>
              <w:pStyle w:val="TableHead"/>
              <w:rPr>
                <w:noProof w:val="0"/>
                <w:lang w:eastAsia="ko-KR"/>
              </w:rPr>
            </w:pPr>
            <w:r w:rsidRPr="00730724">
              <w:rPr>
                <w:noProof w:val="0"/>
                <w:lang w:eastAsia="ko-KR"/>
              </w:rPr>
              <w:t>Round 1</w:t>
            </w:r>
          </w:p>
        </w:tc>
        <w:tc>
          <w:tcPr>
            <w:tcW w:w="1296" w:type="dxa"/>
            <w:noWrap/>
            <w:hideMark/>
          </w:tcPr>
          <w:p w14:paraId="3F901616" w14:textId="77777777" w:rsidR="002C39CD" w:rsidRPr="00730724" w:rsidRDefault="002C39CD" w:rsidP="00A8379E">
            <w:pPr>
              <w:pStyle w:val="TableHead"/>
              <w:rPr>
                <w:noProof w:val="0"/>
                <w:lang w:eastAsia="ko-KR"/>
              </w:rPr>
            </w:pPr>
            <w:r w:rsidRPr="00730724">
              <w:rPr>
                <w:noProof w:val="0"/>
                <w:lang w:eastAsia="ko-KR"/>
              </w:rPr>
              <w:t>Round 2</w:t>
            </w:r>
          </w:p>
        </w:tc>
      </w:tr>
      <w:tr w:rsidR="002C39CD" w:rsidRPr="00730724" w14:paraId="1D2B7B03" w14:textId="77777777" w:rsidTr="00104D47">
        <w:tc>
          <w:tcPr>
            <w:tcW w:w="1008" w:type="dxa"/>
            <w:noWrap/>
            <w:hideMark/>
          </w:tcPr>
          <w:p w14:paraId="59A62CAB" w14:textId="77777777" w:rsidR="002C39CD" w:rsidRPr="00730724" w:rsidRDefault="002C39CD" w:rsidP="00BD6023">
            <w:pPr>
              <w:pStyle w:val="TableText"/>
              <w:rPr>
                <w:lang w:eastAsia="ko-KR"/>
              </w:rPr>
            </w:pPr>
            <w:r w:rsidRPr="00730724">
              <w:rPr>
                <w:lang w:eastAsia="ko-KR"/>
              </w:rPr>
              <w:t>Level 2</w:t>
            </w:r>
          </w:p>
        </w:tc>
        <w:tc>
          <w:tcPr>
            <w:tcW w:w="1296" w:type="dxa"/>
            <w:noWrap/>
          </w:tcPr>
          <w:p w14:paraId="570C70A4" w14:textId="2214363E" w:rsidR="002C39CD" w:rsidRPr="00730724" w:rsidRDefault="005A7402" w:rsidP="00C5581C">
            <w:pPr>
              <w:pStyle w:val="TableText"/>
              <w:ind w:right="260"/>
              <w:rPr>
                <w:lang w:eastAsia="ko-KR"/>
              </w:rPr>
            </w:pPr>
            <w:r w:rsidRPr="00730724">
              <w:rPr>
                <w:lang w:eastAsia="ko-KR"/>
              </w:rPr>
              <w:t>18</w:t>
            </w:r>
          </w:p>
        </w:tc>
        <w:tc>
          <w:tcPr>
            <w:tcW w:w="1296" w:type="dxa"/>
            <w:shd w:val="clear" w:color="auto" w:fill="auto"/>
            <w:noWrap/>
          </w:tcPr>
          <w:p w14:paraId="134A1939" w14:textId="199C463F" w:rsidR="002C39CD" w:rsidRPr="00730724" w:rsidRDefault="005A7402" w:rsidP="00C5581C">
            <w:pPr>
              <w:pStyle w:val="TableText"/>
              <w:ind w:right="252"/>
              <w:rPr>
                <w:lang w:eastAsia="ko-KR"/>
              </w:rPr>
            </w:pPr>
            <w:r w:rsidRPr="00730724">
              <w:rPr>
                <w:lang w:eastAsia="ko-KR"/>
              </w:rPr>
              <w:t>16</w:t>
            </w:r>
          </w:p>
        </w:tc>
      </w:tr>
      <w:tr w:rsidR="002C39CD" w:rsidRPr="00730724" w14:paraId="3B2AC891" w14:textId="77777777" w:rsidTr="008310B4">
        <w:tc>
          <w:tcPr>
            <w:tcW w:w="1008" w:type="dxa"/>
            <w:noWrap/>
          </w:tcPr>
          <w:p w14:paraId="281ADB56" w14:textId="77777777" w:rsidR="002C39CD" w:rsidRPr="00730724" w:rsidRDefault="002C39CD" w:rsidP="00BD6023">
            <w:pPr>
              <w:pStyle w:val="TableText"/>
              <w:rPr>
                <w:lang w:eastAsia="ko-KR"/>
              </w:rPr>
            </w:pPr>
            <w:r w:rsidRPr="00730724">
              <w:rPr>
                <w:lang w:eastAsia="ko-KR"/>
              </w:rPr>
              <w:t>Level 3</w:t>
            </w:r>
          </w:p>
        </w:tc>
        <w:tc>
          <w:tcPr>
            <w:tcW w:w="1296" w:type="dxa"/>
            <w:noWrap/>
          </w:tcPr>
          <w:p w14:paraId="295D4364" w14:textId="282979EC" w:rsidR="002C39CD" w:rsidRPr="00730724" w:rsidRDefault="005A7402" w:rsidP="00C5581C">
            <w:pPr>
              <w:pStyle w:val="TableText"/>
              <w:ind w:right="260"/>
              <w:rPr>
                <w:szCs w:val="20"/>
              </w:rPr>
            </w:pPr>
            <w:r w:rsidRPr="00730724">
              <w:rPr>
                <w:szCs w:val="20"/>
              </w:rPr>
              <w:t>32</w:t>
            </w:r>
          </w:p>
        </w:tc>
        <w:tc>
          <w:tcPr>
            <w:tcW w:w="1296" w:type="dxa"/>
            <w:noWrap/>
          </w:tcPr>
          <w:p w14:paraId="79EF224D" w14:textId="224C5083" w:rsidR="002C39CD" w:rsidRPr="00730724" w:rsidRDefault="005A7402" w:rsidP="00C5581C">
            <w:pPr>
              <w:pStyle w:val="TableText"/>
              <w:ind w:right="252"/>
              <w:rPr>
                <w:szCs w:val="20"/>
              </w:rPr>
            </w:pPr>
            <w:r w:rsidRPr="00730724">
              <w:rPr>
                <w:szCs w:val="20"/>
              </w:rPr>
              <w:t>32</w:t>
            </w:r>
          </w:p>
        </w:tc>
      </w:tr>
    </w:tbl>
    <w:p w14:paraId="10393CC8" w14:textId="26E827BB" w:rsidR="002C39CD" w:rsidRPr="00730724" w:rsidRDefault="002C39CD" w:rsidP="000C604F">
      <w:pPr>
        <w:pStyle w:val="Caption"/>
      </w:pPr>
      <w:bookmarkStart w:id="159" w:name="_Toc109039503"/>
      <w:bookmarkStart w:id="160" w:name="_Ref19628438"/>
      <w:bookmarkStart w:id="161" w:name="_Toc505957390"/>
      <w:bookmarkStart w:id="162" w:name="_Ref19628431"/>
      <w:bookmarkStart w:id="163" w:name="_Toc20842431"/>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13</w:t>
      </w:r>
      <w:r w:rsidRPr="00730724">
        <w:rPr>
          <w:color w:val="2B579A"/>
          <w:shd w:val="clear" w:color="auto" w:fill="E6E6E6"/>
        </w:rPr>
        <w:fldChar w:fldCharType="end"/>
      </w:r>
      <w:r w:rsidRPr="00730724">
        <w:t>.  Mean Raw Score Threshold Scores at the End of Each Round: Grade Two</w:t>
      </w:r>
      <w:bookmarkEnd w:id="159"/>
    </w:p>
    <w:tbl>
      <w:tblPr>
        <w:tblStyle w:val="TRtable"/>
        <w:tblW w:w="0" w:type="auto"/>
        <w:tblLook w:val="04A0" w:firstRow="1" w:lastRow="0" w:firstColumn="1" w:lastColumn="0" w:noHBand="0" w:noVBand="1"/>
        <w:tblDescription w:val="Mean Raw Score Threshold Scores at the End of Each Round: Grade Two"/>
      </w:tblPr>
      <w:tblGrid>
        <w:gridCol w:w="1008"/>
        <w:gridCol w:w="1296"/>
        <w:gridCol w:w="1296"/>
      </w:tblGrid>
      <w:tr w:rsidR="002C39CD" w:rsidRPr="00730724" w14:paraId="4340F810" w14:textId="77777777" w:rsidTr="00A02D87">
        <w:trPr>
          <w:cnfStyle w:val="100000000000" w:firstRow="1" w:lastRow="0" w:firstColumn="0" w:lastColumn="0" w:oddVBand="0" w:evenVBand="0" w:oddHBand="0" w:evenHBand="0" w:firstRowFirstColumn="0" w:firstRowLastColumn="0" w:lastRowFirstColumn="0" w:lastRowLastColumn="0"/>
          <w:tblHeader/>
        </w:trPr>
        <w:tc>
          <w:tcPr>
            <w:tcW w:w="1008" w:type="dxa"/>
            <w:noWrap/>
            <w:vAlign w:val="bottom"/>
          </w:tcPr>
          <w:p w14:paraId="7EDD913B" w14:textId="77777777" w:rsidR="002C39CD" w:rsidRPr="00730724" w:rsidRDefault="002C39CD" w:rsidP="00A02D87">
            <w:pPr>
              <w:pStyle w:val="TableHead"/>
              <w:rPr>
                <w:noProof w:val="0"/>
                <w:lang w:eastAsia="ko-KR"/>
              </w:rPr>
            </w:pPr>
            <w:r w:rsidRPr="00730724">
              <w:rPr>
                <w:noProof w:val="0"/>
                <w:lang w:eastAsia="ko-KR"/>
              </w:rPr>
              <w:t>Level</w:t>
            </w:r>
          </w:p>
        </w:tc>
        <w:tc>
          <w:tcPr>
            <w:tcW w:w="1296" w:type="dxa"/>
            <w:noWrap/>
            <w:vAlign w:val="bottom"/>
            <w:hideMark/>
          </w:tcPr>
          <w:p w14:paraId="151976B4" w14:textId="77777777" w:rsidR="002C39CD" w:rsidRPr="00730724" w:rsidRDefault="002C39CD" w:rsidP="00A02D87">
            <w:pPr>
              <w:pStyle w:val="TableHead"/>
              <w:rPr>
                <w:noProof w:val="0"/>
                <w:lang w:eastAsia="ko-KR"/>
              </w:rPr>
            </w:pPr>
            <w:r w:rsidRPr="00730724">
              <w:rPr>
                <w:noProof w:val="0"/>
                <w:lang w:eastAsia="ko-KR"/>
              </w:rPr>
              <w:t>Round 1</w:t>
            </w:r>
          </w:p>
        </w:tc>
        <w:tc>
          <w:tcPr>
            <w:tcW w:w="1296" w:type="dxa"/>
            <w:noWrap/>
            <w:vAlign w:val="bottom"/>
            <w:hideMark/>
          </w:tcPr>
          <w:p w14:paraId="0CEB8B05" w14:textId="77777777" w:rsidR="002C39CD" w:rsidRPr="00730724" w:rsidRDefault="002C39CD" w:rsidP="00A02D87">
            <w:pPr>
              <w:pStyle w:val="TableHead"/>
              <w:rPr>
                <w:noProof w:val="0"/>
                <w:lang w:eastAsia="ko-KR"/>
              </w:rPr>
            </w:pPr>
            <w:r w:rsidRPr="00730724">
              <w:rPr>
                <w:noProof w:val="0"/>
                <w:lang w:eastAsia="ko-KR"/>
              </w:rPr>
              <w:t>Round 2</w:t>
            </w:r>
          </w:p>
        </w:tc>
      </w:tr>
      <w:tr w:rsidR="002C39CD" w:rsidRPr="00730724" w14:paraId="1F17126B" w14:textId="77777777" w:rsidTr="00A02D87">
        <w:tc>
          <w:tcPr>
            <w:tcW w:w="1008" w:type="dxa"/>
            <w:noWrap/>
            <w:hideMark/>
          </w:tcPr>
          <w:p w14:paraId="2E794EF6" w14:textId="77777777" w:rsidR="002C39CD" w:rsidRPr="00730724" w:rsidRDefault="002C39CD" w:rsidP="00A02D87">
            <w:pPr>
              <w:pStyle w:val="TableText"/>
              <w:keepNext/>
              <w:rPr>
                <w:lang w:eastAsia="ko-KR"/>
              </w:rPr>
            </w:pPr>
            <w:r w:rsidRPr="00730724">
              <w:rPr>
                <w:lang w:eastAsia="ko-KR"/>
              </w:rPr>
              <w:t>Level 2</w:t>
            </w:r>
          </w:p>
        </w:tc>
        <w:tc>
          <w:tcPr>
            <w:tcW w:w="1296" w:type="dxa"/>
            <w:noWrap/>
          </w:tcPr>
          <w:p w14:paraId="7ED70257" w14:textId="64423FA8" w:rsidR="002C39CD" w:rsidRPr="00730724" w:rsidRDefault="00CA45D9" w:rsidP="00A02D87">
            <w:pPr>
              <w:pStyle w:val="TableText"/>
              <w:ind w:right="260"/>
              <w:rPr>
                <w:lang w:eastAsia="ko-KR"/>
              </w:rPr>
            </w:pPr>
            <w:r w:rsidRPr="00730724">
              <w:rPr>
                <w:lang w:eastAsia="ko-KR"/>
              </w:rPr>
              <w:t>21</w:t>
            </w:r>
          </w:p>
        </w:tc>
        <w:tc>
          <w:tcPr>
            <w:tcW w:w="1296" w:type="dxa"/>
            <w:noWrap/>
          </w:tcPr>
          <w:p w14:paraId="1981AEAE" w14:textId="07A151CD" w:rsidR="002C39CD" w:rsidRPr="00730724" w:rsidRDefault="00CA45D9" w:rsidP="00A02D87">
            <w:pPr>
              <w:pStyle w:val="TableText"/>
              <w:ind w:right="252"/>
              <w:rPr>
                <w:lang w:eastAsia="ko-KR"/>
              </w:rPr>
            </w:pPr>
            <w:r w:rsidRPr="00730724">
              <w:rPr>
                <w:lang w:eastAsia="ko-KR"/>
              </w:rPr>
              <w:t>20</w:t>
            </w:r>
          </w:p>
        </w:tc>
      </w:tr>
      <w:tr w:rsidR="002C39CD" w:rsidRPr="00730724" w14:paraId="31F76365" w14:textId="77777777" w:rsidTr="00A02D87">
        <w:tc>
          <w:tcPr>
            <w:tcW w:w="1008" w:type="dxa"/>
            <w:noWrap/>
          </w:tcPr>
          <w:p w14:paraId="532A581B" w14:textId="77777777" w:rsidR="002C39CD" w:rsidRPr="00730724" w:rsidRDefault="002C39CD" w:rsidP="00A02D87">
            <w:pPr>
              <w:pStyle w:val="TableText"/>
              <w:rPr>
                <w:lang w:eastAsia="ko-KR"/>
              </w:rPr>
            </w:pPr>
            <w:r w:rsidRPr="00730724">
              <w:rPr>
                <w:lang w:eastAsia="ko-KR"/>
              </w:rPr>
              <w:t>Level 3</w:t>
            </w:r>
          </w:p>
        </w:tc>
        <w:tc>
          <w:tcPr>
            <w:tcW w:w="1296" w:type="dxa"/>
            <w:noWrap/>
          </w:tcPr>
          <w:p w14:paraId="1A82D75B" w14:textId="25F54621" w:rsidR="002C39CD" w:rsidRPr="00730724" w:rsidRDefault="00CA45D9" w:rsidP="00A02D87">
            <w:pPr>
              <w:pStyle w:val="TableText"/>
              <w:ind w:right="260"/>
              <w:rPr>
                <w:szCs w:val="20"/>
              </w:rPr>
            </w:pPr>
            <w:r w:rsidRPr="00730724">
              <w:rPr>
                <w:szCs w:val="20"/>
              </w:rPr>
              <w:t>33</w:t>
            </w:r>
          </w:p>
        </w:tc>
        <w:tc>
          <w:tcPr>
            <w:tcW w:w="1296" w:type="dxa"/>
            <w:noWrap/>
          </w:tcPr>
          <w:p w14:paraId="288C85D7" w14:textId="54D8E87C" w:rsidR="002C39CD" w:rsidRPr="00730724" w:rsidRDefault="00CA45D9" w:rsidP="00A02D87">
            <w:pPr>
              <w:pStyle w:val="TableText"/>
              <w:ind w:right="252"/>
              <w:rPr>
                <w:szCs w:val="20"/>
              </w:rPr>
            </w:pPr>
            <w:r w:rsidRPr="00730724">
              <w:rPr>
                <w:szCs w:val="20"/>
              </w:rPr>
              <w:t>32</w:t>
            </w:r>
          </w:p>
        </w:tc>
      </w:tr>
    </w:tbl>
    <w:p w14:paraId="6AEC9827" w14:textId="2CA85BFE" w:rsidR="005A1E47" w:rsidRPr="00730724" w:rsidRDefault="005A1E47" w:rsidP="000C604F">
      <w:pPr>
        <w:pStyle w:val="Caption"/>
      </w:pPr>
      <w:bookmarkStart w:id="164" w:name="_Toc10903950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14</w:t>
      </w:r>
      <w:r w:rsidRPr="00730724">
        <w:rPr>
          <w:color w:val="2B579A"/>
          <w:shd w:val="clear" w:color="auto" w:fill="E6E6E6"/>
        </w:rPr>
        <w:fldChar w:fldCharType="end"/>
      </w:r>
      <w:r w:rsidRPr="00730724">
        <w:t xml:space="preserve">.  Mean Raw Score Threshold Scores at the End of Each Round: </w:t>
      </w:r>
      <w:bookmarkStart w:id="165" w:name="_Hlk100250139"/>
      <w:r w:rsidRPr="00730724">
        <w:t>Grade</w:t>
      </w:r>
      <w:r w:rsidR="00B202E8" w:rsidRPr="00730724">
        <w:t xml:space="preserve"> Span</w:t>
      </w:r>
      <w:r w:rsidRPr="00730724">
        <w:t xml:space="preserve"> Three</w:t>
      </w:r>
      <w:r w:rsidR="00A50131">
        <w:t> </w:t>
      </w:r>
      <w:r w:rsidR="00B87BE4" w:rsidRPr="00730724">
        <w:t>T</w:t>
      </w:r>
      <w:r w:rsidRPr="00730724">
        <w:t>hrough Five</w:t>
      </w:r>
      <w:bookmarkEnd w:id="164"/>
    </w:p>
    <w:tbl>
      <w:tblPr>
        <w:tblStyle w:val="TRtable"/>
        <w:tblW w:w="0" w:type="auto"/>
        <w:tblLook w:val="04A0" w:firstRow="1" w:lastRow="0" w:firstColumn="1" w:lastColumn="0" w:noHBand="0" w:noVBand="1"/>
        <w:tblDescription w:val="Mean Raw Score Threshold Scores at the End of Each Round: Grade Span Three Through Five"/>
      </w:tblPr>
      <w:tblGrid>
        <w:gridCol w:w="1008"/>
        <w:gridCol w:w="1296"/>
        <w:gridCol w:w="1296"/>
      </w:tblGrid>
      <w:tr w:rsidR="005A1E47" w:rsidRPr="00730724" w14:paraId="33EDFEAF" w14:textId="77777777" w:rsidTr="00A02D87">
        <w:trPr>
          <w:cnfStyle w:val="100000000000" w:firstRow="1" w:lastRow="0" w:firstColumn="0" w:lastColumn="0" w:oddVBand="0" w:evenVBand="0" w:oddHBand="0" w:evenHBand="0" w:firstRowFirstColumn="0" w:firstRowLastColumn="0" w:lastRowFirstColumn="0" w:lastRowLastColumn="0"/>
          <w:tblHeader/>
        </w:trPr>
        <w:tc>
          <w:tcPr>
            <w:tcW w:w="1008" w:type="dxa"/>
            <w:noWrap/>
            <w:vAlign w:val="bottom"/>
          </w:tcPr>
          <w:bookmarkEnd w:id="165"/>
          <w:p w14:paraId="1195FE64" w14:textId="77777777" w:rsidR="005A1E47" w:rsidRPr="00730724" w:rsidRDefault="005A1E47" w:rsidP="00A02D87">
            <w:pPr>
              <w:pStyle w:val="TableHead"/>
              <w:rPr>
                <w:noProof w:val="0"/>
                <w:lang w:eastAsia="ko-KR"/>
              </w:rPr>
            </w:pPr>
            <w:r w:rsidRPr="00730724">
              <w:rPr>
                <w:noProof w:val="0"/>
                <w:lang w:eastAsia="ko-KR"/>
              </w:rPr>
              <w:t>Level</w:t>
            </w:r>
          </w:p>
        </w:tc>
        <w:tc>
          <w:tcPr>
            <w:tcW w:w="1296" w:type="dxa"/>
            <w:noWrap/>
            <w:vAlign w:val="bottom"/>
            <w:hideMark/>
          </w:tcPr>
          <w:p w14:paraId="424CFD4C" w14:textId="77777777" w:rsidR="005A1E47" w:rsidRPr="00730724" w:rsidRDefault="005A1E47" w:rsidP="00A02D87">
            <w:pPr>
              <w:pStyle w:val="TableHead"/>
              <w:rPr>
                <w:noProof w:val="0"/>
                <w:lang w:eastAsia="ko-KR"/>
              </w:rPr>
            </w:pPr>
            <w:r w:rsidRPr="00730724">
              <w:rPr>
                <w:noProof w:val="0"/>
                <w:lang w:eastAsia="ko-KR"/>
              </w:rPr>
              <w:t>Round 1</w:t>
            </w:r>
          </w:p>
        </w:tc>
        <w:tc>
          <w:tcPr>
            <w:tcW w:w="1296" w:type="dxa"/>
            <w:noWrap/>
            <w:vAlign w:val="bottom"/>
            <w:hideMark/>
          </w:tcPr>
          <w:p w14:paraId="1E9E2494" w14:textId="77777777" w:rsidR="005A1E47" w:rsidRPr="00730724" w:rsidRDefault="005A1E47" w:rsidP="00A02D87">
            <w:pPr>
              <w:pStyle w:val="TableHead"/>
              <w:rPr>
                <w:noProof w:val="0"/>
                <w:lang w:eastAsia="ko-KR"/>
              </w:rPr>
            </w:pPr>
            <w:r w:rsidRPr="00730724">
              <w:rPr>
                <w:noProof w:val="0"/>
                <w:lang w:eastAsia="ko-KR"/>
              </w:rPr>
              <w:t>Round 2</w:t>
            </w:r>
          </w:p>
        </w:tc>
      </w:tr>
      <w:tr w:rsidR="005A1E47" w:rsidRPr="00730724" w14:paraId="1D2F78D0" w14:textId="77777777" w:rsidTr="00A02D87">
        <w:tc>
          <w:tcPr>
            <w:tcW w:w="1008" w:type="dxa"/>
            <w:noWrap/>
            <w:hideMark/>
          </w:tcPr>
          <w:p w14:paraId="4C504CE6" w14:textId="77777777" w:rsidR="005A1E47" w:rsidRPr="00730724" w:rsidRDefault="005A1E47" w:rsidP="00A02D87">
            <w:pPr>
              <w:pStyle w:val="TableText"/>
              <w:keepNext/>
              <w:rPr>
                <w:lang w:eastAsia="ko-KR"/>
              </w:rPr>
            </w:pPr>
            <w:r w:rsidRPr="00730724">
              <w:rPr>
                <w:lang w:eastAsia="ko-KR"/>
              </w:rPr>
              <w:t>Level 2</w:t>
            </w:r>
          </w:p>
        </w:tc>
        <w:tc>
          <w:tcPr>
            <w:tcW w:w="1296" w:type="dxa"/>
            <w:noWrap/>
          </w:tcPr>
          <w:p w14:paraId="3FA2FEC7" w14:textId="6BDFCDBB" w:rsidR="005A1E47" w:rsidRPr="00730724" w:rsidRDefault="00AA2837" w:rsidP="00A02D87">
            <w:pPr>
              <w:pStyle w:val="TableText"/>
              <w:ind w:right="260"/>
              <w:rPr>
                <w:lang w:eastAsia="ko-KR"/>
              </w:rPr>
            </w:pPr>
            <w:r w:rsidRPr="00730724">
              <w:rPr>
                <w:lang w:eastAsia="ko-KR"/>
              </w:rPr>
              <w:t>21</w:t>
            </w:r>
          </w:p>
        </w:tc>
        <w:tc>
          <w:tcPr>
            <w:tcW w:w="1296" w:type="dxa"/>
            <w:noWrap/>
          </w:tcPr>
          <w:p w14:paraId="6B14EF5B" w14:textId="4CD4A383" w:rsidR="005A1E47" w:rsidRPr="00730724" w:rsidRDefault="007C4577" w:rsidP="00A02D87">
            <w:pPr>
              <w:pStyle w:val="TableText"/>
              <w:ind w:right="252"/>
              <w:rPr>
                <w:lang w:eastAsia="ko-KR"/>
              </w:rPr>
            </w:pPr>
            <w:r w:rsidRPr="00730724">
              <w:rPr>
                <w:lang w:eastAsia="ko-KR"/>
              </w:rPr>
              <w:t>22</w:t>
            </w:r>
          </w:p>
        </w:tc>
      </w:tr>
      <w:tr w:rsidR="005A1E47" w:rsidRPr="00730724" w14:paraId="2331BB39" w14:textId="77777777" w:rsidTr="00A02D87">
        <w:tc>
          <w:tcPr>
            <w:tcW w:w="1008" w:type="dxa"/>
            <w:noWrap/>
          </w:tcPr>
          <w:p w14:paraId="413A75B1" w14:textId="77777777" w:rsidR="005A1E47" w:rsidRPr="00730724" w:rsidRDefault="005A1E47" w:rsidP="00A02D87">
            <w:pPr>
              <w:pStyle w:val="TableText"/>
              <w:rPr>
                <w:lang w:eastAsia="ko-KR"/>
              </w:rPr>
            </w:pPr>
            <w:r w:rsidRPr="00730724">
              <w:rPr>
                <w:lang w:eastAsia="ko-KR"/>
              </w:rPr>
              <w:t>Level 3</w:t>
            </w:r>
          </w:p>
        </w:tc>
        <w:tc>
          <w:tcPr>
            <w:tcW w:w="1296" w:type="dxa"/>
            <w:noWrap/>
          </w:tcPr>
          <w:p w14:paraId="7AC1CEA1" w14:textId="62653BEC" w:rsidR="005A1E47" w:rsidRPr="00730724" w:rsidRDefault="00AA2837" w:rsidP="00A02D87">
            <w:pPr>
              <w:pStyle w:val="TableText"/>
              <w:ind w:right="260"/>
              <w:rPr>
                <w:szCs w:val="20"/>
              </w:rPr>
            </w:pPr>
            <w:r w:rsidRPr="00730724">
              <w:rPr>
                <w:szCs w:val="20"/>
              </w:rPr>
              <w:t>44</w:t>
            </w:r>
          </w:p>
        </w:tc>
        <w:tc>
          <w:tcPr>
            <w:tcW w:w="1296" w:type="dxa"/>
            <w:noWrap/>
          </w:tcPr>
          <w:p w14:paraId="7820F3B1" w14:textId="28424635" w:rsidR="005A1E47" w:rsidRPr="00730724" w:rsidRDefault="00AA2837" w:rsidP="00A02D87">
            <w:pPr>
              <w:pStyle w:val="TableText"/>
              <w:ind w:right="252"/>
              <w:rPr>
                <w:szCs w:val="20"/>
              </w:rPr>
            </w:pPr>
            <w:r w:rsidRPr="00730724">
              <w:rPr>
                <w:szCs w:val="20"/>
              </w:rPr>
              <w:t>43</w:t>
            </w:r>
          </w:p>
        </w:tc>
      </w:tr>
    </w:tbl>
    <w:p w14:paraId="7DE3CAEE" w14:textId="4BE1659A" w:rsidR="00FC5A08" w:rsidRPr="00730724" w:rsidRDefault="00FC5A08" w:rsidP="000C604F">
      <w:pPr>
        <w:pStyle w:val="Caption"/>
      </w:pPr>
      <w:bookmarkStart w:id="166" w:name="_Toc109039505"/>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15</w:t>
      </w:r>
      <w:r w:rsidRPr="00730724">
        <w:rPr>
          <w:color w:val="2B579A"/>
          <w:shd w:val="clear" w:color="auto" w:fill="E6E6E6"/>
        </w:rPr>
        <w:fldChar w:fldCharType="end"/>
      </w:r>
      <w:r w:rsidRPr="00730724">
        <w:t>.  Mean Raw Score Threshold Scores at the End of Each Round: Grade</w:t>
      </w:r>
      <w:r w:rsidR="00B202E8" w:rsidRPr="00730724">
        <w:t xml:space="preserve"> Span</w:t>
      </w:r>
      <w:r w:rsidRPr="00730724">
        <w:t xml:space="preserve"> Six </w:t>
      </w:r>
      <w:r w:rsidR="00B87BE4" w:rsidRPr="00730724">
        <w:t>T</w:t>
      </w:r>
      <w:r w:rsidRPr="00730724">
        <w:t>hrough Eight</w:t>
      </w:r>
      <w:bookmarkEnd w:id="166"/>
    </w:p>
    <w:tbl>
      <w:tblPr>
        <w:tblStyle w:val="TRtable"/>
        <w:tblW w:w="0" w:type="auto"/>
        <w:tblLook w:val="04A0" w:firstRow="1" w:lastRow="0" w:firstColumn="1" w:lastColumn="0" w:noHBand="0" w:noVBand="1"/>
        <w:tblDescription w:val="Mean Raw Score Threshold Scores at the End of Each Round: Grade Span Six Through Eight"/>
      </w:tblPr>
      <w:tblGrid>
        <w:gridCol w:w="1008"/>
        <w:gridCol w:w="1296"/>
        <w:gridCol w:w="1296"/>
      </w:tblGrid>
      <w:tr w:rsidR="00FC5A08" w:rsidRPr="00730724" w14:paraId="029D726B" w14:textId="77777777" w:rsidTr="00A02D87">
        <w:trPr>
          <w:cnfStyle w:val="100000000000" w:firstRow="1" w:lastRow="0" w:firstColumn="0" w:lastColumn="0" w:oddVBand="0" w:evenVBand="0" w:oddHBand="0" w:evenHBand="0" w:firstRowFirstColumn="0" w:firstRowLastColumn="0" w:lastRowFirstColumn="0" w:lastRowLastColumn="0"/>
          <w:tblHeader/>
        </w:trPr>
        <w:tc>
          <w:tcPr>
            <w:tcW w:w="1008" w:type="dxa"/>
            <w:noWrap/>
            <w:vAlign w:val="bottom"/>
          </w:tcPr>
          <w:p w14:paraId="26ED179B" w14:textId="77777777" w:rsidR="00FC5A08" w:rsidRPr="00730724" w:rsidRDefault="00FC5A08" w:rsidP="00A02D87">
            <w:pPr>
              <w:pStyle w:val="TableHead"/>
              <w:rPr>
                <w:noProof w:val="0"/>
                <w:lang w:eastAsia="ko-KR"/>
              </w:rPr>
            </w:pPr>
            <w:r w:rsidRPr="00730724">
              <w:rPr>
                <w:noProof w:val="0"/>
                <w:lang w:eastAsia="ko-KR"/>
              </w:rPr>
              <w:t>Level</w:t>
            </w:r>
          </w:p>
        </w:tc>
        <w:tc>
          <w:tcPr>
            <w:tcW w:w="1296" w:type="dxa"/>
            <w:noWrap/>
            <w:vAlign w:val="bottom"/>
            <w:hideMark/>
          </w:tcPr>
          <w:p w14:paraId="70AF549F" w14:textId="77777777" w:rsidR="00FC5A08" w:rsidRPr="00730724" w:rsidRDefault="00FC5A08" w:rsidP="00A02D87">
            <w:pPr>
              <w:pStyle w:val="TableHead"/>
              <w:rPr>
                <w:noProof w:val="0"/>
                <w:lang w:eastAsia="ko-KR"/>
              </w:rPr>
            </w:pPr>
            <w:r w:rsidRPr="00730724">
              <w:rPr>
                <w:noProof w:val="0"/>
                <w:lang w:eastAsia="ko-KR"/>
              </w:rPr>
              <w:t>Round 1</w:t>
            </w:r>
          </w:p>
        </w:tc>
        <w:tc>
          <w:tcPr>
            <w:tcW w:w="1296" w:type="dxa"/>
            <w:noWrap/>
            <w:vAlign w:val="bottom"/>
            <w:hideMark/>
          </w:tcPr>
          <w:p w14:paraId="114E4443" w14:textId="77777777" w:rsidR="00FC5A08" w:rsidRPr="00730724" w:rsidRDefault="00FC5A08" w:rsidP="00A02D87">
            <w:pPr>
              <w:pStyle w:val="TableHead"/>
              <w:rPr>
                <w:noProof w:val="0"/>
                <w:lang w:eastAsia="ko-KR"/>
              </w:rPr>
            </w:pPr>
            <w:r w:rsidRPr="00730724">
              <w:rPr>
                <w:noProof w:val="0"/>
                <w:lang w:eastAsia="ko-KR"/>
              </w:rPr>
              <w:t>Round 2</w:t>
            </w:r>
          </w:p>
        </w:tc>
      </w:tr>
      <w:tr w:rsidR="00FC5A08" w:rsidRPr="00730724" w14:paraId="0EC28494" w14:textId="77777777" w:rsidTr="00A02D87">
        <w:tc>
          <w:tcPr>
            <w:tcW w:w="1008" w:type="dxa"/>
            <w:noWrap/>
            <w:hideMark/>
          </w:tcPr>
          <w:p w14:paraId="6D3B2F90" w14:textId="77777777" w:rsidR="00FC5A08" w:rsidRPr="00730724" w:rsidRDefault="00FC5A08" w:rsidP="00A02D87">
            <w:pPr>
              <w:pStyle w:val="TableText"/>
              <w:keepNext/>
              <w:rPr>
                <w:lang w:eastAsia="ko-KR"/>
              </w:rPr>
            </w:pPr>
            <w:r w:rsidRPr="00730724">
              <w:rPr>
                <w:lang w:eastAsia="ko-KR"/>
              </w:rPr>
              <w:t>Level 2</w:t>
            </w:r>
          </w:p>
        </w:tc>
        <w:tc>
          <w:tcPr>
            <w:tcW w:w="1296" w:type="dxa"/>
            <w:noWrap/>
          </w:tcPr>
          <w:p w14:paraId="129C861A" w14:textId="6F54438C" w:rsidR="00FC5A08" w:rsidRPr="00730724" w:rsidRDefault="00605C5A" w:rsidP="00A02D87">
            <w:pPr>
              <w:pStyle w:val="TableText"/>
              <w:ind w:right="260"/>
              <w:rPr>
                <w:lang w:eastAsia="ko-KR"/>
              </w:rPr>
            </w:pPr>
            <w:r w:rsidRPr="00730724">
              <w:rPr>
                <w:lang w:eastAsia="ko-KR"/>
              </w:rPr>
              <w:t>27</w:t>
            </w:r>
          </w:p>
        </w:tc>
        <w:tc>
          <w:tcPr>
            <w:tcW w:w="1296" w:type="dxa"/>
            <w:noWrap/>
          </w:tcPr>
          <w:p w14:paraId="19D1554F" w14:textId="661AF591" w:rsidR="00FC5A08" w:rsidRPr="00730724" w:rsidRDefault="00605C5A" w:rsidP="00A02D87">
            <w:pPr>
              <w:pStyle w:val="TableText"/>
              <w:ind w:right="252"/>
              <w:rPr>
                <w:lang w:eastAsia="ko-KR"/>
              </w:rPr>
            </w:pPr>
            <w:r w:rsidRPr="00730724">
              <w:rPr>
                <w:lang w:eastAsia="ko-KR"/>
              </w:rPr>
              <w:t>26</w:t>
            </w:r>
          </w:p>
        </w:tc>
      </w:tr>
      <w:tr w:rsidR="00FC5A08" w:rsidRPr="00730724" w14:paraId="614A1B86" w14:textId="77777777" w:rsidTr="00A02D87">
        <w:tc>
          <w:tcPr>
            <w:tcW w:w="1008" w:type="dxa"/>
            <w:noWrap/>
          </w:tcPr>
          <w:p w14:paraId="5764E32D" w14:textId="77777777" w:rsidR="00FC5A08" w:rsidRPr="00730724" w:rsidRDefault="00FC5A08" w:rsidP="00A02D87">
            <w:pPr>
              <w:pStyle w:val="TableText"/>
              <w:rPr>
                <w:lang w:eastAsia="ko-KR"/>
              </w:rPr>
            </w:pPr>
            <w:r w:rsidRPr="00730724">
              <w:rPr>
                <w:lang w:eastAsia="ko-KR"/>
              </w:rPr>
              <w:t>Level 3</w:t>
            </w:r>
          </w:p>
        </w:tc>
        <w:tc>
          <w:tcPr>
            <w:tcW w:w="1296" w:type="dxa"/>
            <w:noWrap/>
          </w:tcPr>
          <w:p w14:paraId="546C2524" w14:textId="511FC596" w:rsidR="00FC5A08" w:rsidRPr="00730724" w:rsidRDefault="00605C5A" w:rsidP="00A02D87">
            <w:pPr>
              <w:pStyle w:val="TableText"/>
              <w:ind w:right="260"/>
              <w:rPr>
                <w:szCs w:val="20"/>
              </w:rPr>
            </w:pPr>
            <w:r w:rsidRPr="00730724">
              <w:rPr>
                <w:szCs w:val="20"/>
              </w:rPr>
              <w:t>46</w:t>
            </w:r>
          </w:p>
        </w:tc>
        <w:tc>
          <w:tcPr>
            <w:tcW w:w="1296" w:type="dxa"/>
            <w:noWrap/>
          </w:tcPr>
          <w:p w14:paraId="53D9B037" w14:textId="0DB3A8B0" w:rsidR="00FC5A08" w:rsidRPr="00730724" w:rsidRDefault="00605C5A" w:rsidP="00A02D87">
            <w:pPr>
              <w:pStyle w:val="TableText"/>
              <w:ind w:right="252"/>
              <w:rPr>
                <w:szCs w:val="20"/>
              </w:rPr>
            </w:pPr>
            <w:r w:rsidRPr="00730724">
              <w:rPr>
                <w:szCs w:val="20"/>
              </w:rPr>
              <w:t>45</w:t>
            </w:r>
          </w:p>
        </w:tc>
      </w:tr>
    </w:tbl>
    <w:p w14:paraId="06485C38" w14:textId="10CAF90C" w:rsidR="00E9243C" w:rsidRPr="00730724" w:rsidRDefault="00E9243C" w:rsidP="000C604F">
      <w:pPr>
        <w:pStyle w:val="Caption"/>
      </w:pPr>
      <w:bookmarkStart w:id="167" w:name="_Ref100924519"/>
      <w:bookmarkStart w:id="168" w:name="_Toc109039506"/>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16</w:t>
      </w:r>
      <w:r w:rsidRPr="00730724">
        <w:rPr>
          <w:color w:val="2B579A"/>
          <w:shd w:val="clear" w:color="auto" w:fill="E6E6E6"/>
        </w:rPr>
        <w:fldChar w:fldCharType="end"/>
      </w:r>
      <w:bookmarkEnd w:id="160"/>
      <w:bookmarkEnd w:id="167"/>
      <w:r w:rsidR="00CF5A72" w:rsidRPr="00730724">
        <w:t>.</w:t>
      </w:r>
      <w:r w:rsidRPr="00730724">
        <w:t xml:space="preserve">  </w:t>
      </w:r>
      <w:r w:rsidR="008A04D4" w:rsidRPr="00730724">
        <w:t>Mean Raw Score Threshold Scores at the End of Each Round</w:t>
      </w:r>
      <w:r w:rsidRPr="00730724">
        <w:t xml:space="preserve">: </w:t>
      </w:r>
      <w:bookmarkEnd w:id="161"/>
      <w:bookmarkEnd w:id="162"/>
      <w:bookmarkEnd w:id="163"/>
      <w:r w:rsidR="002C39CD" w:rsidRPr="00730724">
        <w:t>Grade</w:t>
      </w:r>
      <w:r w:rsidR="00B202E8" w:rsidRPr="00730724">
        <w:t xml:space="preserve"> Span</w:t>
      </w:r>
      <w:r w:rsidR="00911225" w:rsidRPr="00730724">
        <w:t xml:space="preserve"> </w:t>
      </w:r>
      <w:r w:rsidR="00FC5A08" w:rsidRPr="00730724">
        <w:t>Nine</w:t>
      </w:r>
      <w:r w:rsidR="003846E4">
        <w:t> </w:t>
      </w:r>
      <w:r w:rsidR="00B87BE4" w:rsidRPr="00730724">
        <w:t>T</w:t>
      </w:r>
      <w:r w:rsidR="005A1E47" w:rsidRPr="00730724">
        <w:t xml:space="preserve">hrough </w:t>
      </w:r>
      <w:r w:rsidR="00FC5A08" w:rsidRPr="00730724">
        <w:t>Twelve</w:t>
      </w:r>
      <w:bookmarkEnd w:id="168"/>
    </w:p>
    <w:tbl>
      <w:tblPr>
        <w:tblStyle w:val="TRtable"/>
        <w:tblW w:w="0" w:type="auto"/>
        <w:tblLook w:val="04A0" w:firstRow="1" w:lastRow="0" w:firstColumn="1" w:lastColumn="0" w:noHBand="0" w:noVBand="1"/>
        <w:tblDescription w:val="Mean Raw Score Threshold Scores at the End of Each Round: Grade Span Nine Through Twelve"/>
      </w:tblPr>
      <w:tblGrid>
        <w:gridCol w:w="1008"/>
        <w:gridCol w:w="1296"/>
        <w:gridCol w:w="1296"/>
      </w:tblGrid>
      <w:tr w:rsidR="002C39CD" w:rsidRPr="00730724" w14:paraId="3D4CF511" w14:textId="77777777" w:rsidTr="008310B4">
        <w:trPr>
          <w:cnfStyle w:val="100000000000" w:firstRow="1" w:lastRow="0" w:firstColumn="0" w:lastColumn="0" w:oddVBand="0" w:evenVBand="0" w:oddHBand="0" w:evenHBand="0" w:firstRowFirstColumn="0" w:firstRowLastColumn="0" w:lastRowFirstColumn="0" w:lastRowLastColumn="0"/>
          <w:tblHeader/>
        </w:trPr>
        <w:tc>
          <w:tcPr>
            <w:tcW w:w="1008" w:type="dxa"/>
            <w:noWrap/>
            <w:vAlign w:val="bottom"/>
          </w:tcPr>
          <w:p w14:paraId="21067DE7" w14:textId="77777777" w:rsidR="002C39CD" w:rsidRPr="00730724" w:rsidRDefault="002C39CD" w:rsidP="00084915">
            <w:pPr>
              <w:pStyle w:val="TableHead"/>
              <w:rPr>
                <w:noProof w:val="0"/>
                <w:lang w:eastAsia="ko-KR"/>
              </w:rPr>
            </w:pPr>
            <w:r w:rsidRPr="00730724">
              <w:rPr>
                <w:noProof w:val="0"/>
                <w:lang w:eastAsia="ko-KR"/>
              </w:rPr>
              <w:t>Level</w:t>
            </w:r>
          </w:p>
        </w:tc>
        <w:tc>
          <w:tcPr>
            <w:tcW w:w="1296" w:type="dxa"/>
            <w:noWrap/>
            <w:vAlign w:val="bottom"/>
            <w:hideMark/>
          </w:tcPr>
          <w:p w14:paraId="1118CB2E" w14:textId="77777777" w:rsidR="002C39CD" w:rsidRPr="00730724" w:rsidRDefault="002C39CD" w:rsidP="00084915">
            <w:pPr>
              <w:pStyle w:val="TableHead"/>
              <w:rPr>
                <w:noProof w:val="0"/>
                <w:lang w:eastAsia="ko-KR"/>
              </w:rPr>
            </w:pPr>
            <w:r w:rsidRPr="00730724">
              <w:rPr>
                <w:noProof w:val="0"/>
                <w:lang w:eastAsia="ko-KR"/>
              </w:rPr>
              <w:t>Round 1</w:t>
            </w:r>
          </w:p>
        </w:tc>
        <w:tc>
          <w:tcPr>
            <w:tcW w:w="1296" w:type="dxa"/>
            <w:noWrap/>
            <w:vAlign w:val="bottom"/>
            <w:hideMark/>
          </w:tcPr>
          <w:p w14:paraId="7F376964" w14:textId="77777777" w:rsidR="002C39CD" w:rsidRPr="00730724" w:rsidRDefault="002C39CD" w:rsidP="00084915">
            <w:pPr>
              <w:pStyle w:val="TableHead"/>
              <w:rPr>
                <w:noProof w:val="0"/>
                <w:lang w:eastAsia="ko-KR"/>
              </w:rPr>
            </w:pPr>
            <w:r w:rsidRPr="00730724">
              <w:rPr>
                <w:noProof w:val="0"/>
                <w:lang w:eastAsia="ko-KR"/>
              </w:rPr>
              <w:t>Round 2</w:t>
            </w:r>
          </w:p>
        </w:tc>
      </w:tr>
      <w:tr w:rsidR="002C39CD" w:rsidRPr="00730724" w14:paraId="2DAF4B62" w14:textId="77777777" w:rsidTr="00262A5E">
        <w:tc>
          <w:tcPr>
            <w:tcW w:w="1008" w:type="dxa"/>
            <w:noWrap/>
            <w:hideMark/>
          </w:tcPr>
          <w:p w14:paraId="4C6270AE" w14:textId="77777777" w:rsidR="002C39CD" w:rsidRPr="00730724" w:rsidRDefault="002C39CD" w:rsidP="00625347">
            <w:pPr>
              <w:pStyle w:val="TableText"/>
              <w:keepNext/>
              <w:rPr>
                <w:lang w:eastAsia="ko-KR"/>
              </w:rPr>
            </w:pPr>
            <w:r w:rsidRPr="00730724">
              <w:rPr>
                <w:lang w:eastAsia="ko-KR"/>
              </w:rPr>
              <w:t>Level 2</w:t>
            </w:r>
          </w:p>
        </w:tc>
        <w:tc>
          <w:tcPr>
            <w:tcW w:w="1296" w:type="dxa"/>
            <w:noWrap/>
          </w:tcPr>
          <w:p w14:paraId="7789A570" w14:textId="567BFB9F" w:rsidR="002C39CD" w:rsidRPr="00730724" w:rsidRDefault="00105DFA" w:rsidP="00C5581C">
            <w:pPr>
              <w:pStyle w:val="TableText"/>
              <w:ind w:right="260"/>
              <w:rPr>
                <w:lang w:eastAsia="ko-KR"/>
              </w:rPr>
            </w:pPr>
            <w:r w:rsidRPr="00730724">
              <w:rPr>
                <w:lang w:eastAsia="ko-KR"/>
              </w:rPr>
              <w:t>34</w:t>
            </w:r>
          </w:p>
        </w:tc>
        <w:tc>
          <w:tcPr>
            <w:tcW w:w="1296" w:type="dxa"/>
            <w:noWrap/>
          </w:tcPr>
          <w:p w14:paraId="769CBEE8" w14:textId="0E9F4365" w:rsidR="002C39CD" w:rsidRPr="00730724" w:rsidRDefault="00105DFA" w:rsidP="00C5581C">
            <w:pPr>
              <w:pStyle w:val="TableText"/>
              <w:ind w:right="252"/>
              <w:rPr>
                <w:lang w:eastAsia="ko-KR"/>
              </w:rPr>
            </w:pPr>
            <w:r w:rsidRPr="00730724">
              <w:rPr>
                <w:lang w:eastAsia="ko-KR"/>
              </w:rPr>
              <w:t>34</w:t>
            </w:r>
          </w:p>
        </w:tc>
      </w:tr>
      <w:tr w:rsidR="002C39CD" w:rsidRPr="00730724" w14:paraId="5273A58A" w14:textId="77777777" w:rsidTr="008310B4">
        <w:tc>
          <w:tcPr>
            <w:tcW w:w="1008" w:type="dxa"/>
            <w:noWrap/>
          </w:tcPr>
          <w:p w14:paraId="38EBAE5E" w14:textId="77777777" w:rsidR="002C39CD" w:rsidRPr="00730724" w:rsidRDefault="002C39CD" w:rsidP="00BD6023">
            <w:pPr>
              <w:pStyle w:val="TableText"/>
              <w:rPr>
                <w:lang w:eastAsia="ko-KR"/>
              </w:rPr>
            </w:pPr>
            <w:r w:rsidRPr="00730724">
              <w:rPr>
                <w:lang w:eastAsia="ko-KR"/>
              </w:rPr>
              <w:t>Level 3</w:t>
            </w:r>
          </w:p>
        </w:tc>
        <w:tc>
          <w:tcPr>
            <w:tcW w:w="1296" w:type="dxa"/>
            <w:noWrap/>
          </w:tcPr>
          <w:p w14:paraId="448D15BA" w14:textId="2B42C0D8" w:rsidR="002C39CD" w:rsidRPr="00730724" w:rsidRDefault="00105DFA" w:rsidP="00C5581C">
            <w:pPr>
              <w:pStyle w:val="TableText"/>
              <w:ind w:right="260"/>
              <w:rPr>
                <w:szCs w:val="20"/>
              </w:rPr>
            </w:pPr>
            <w:r w:rsidRPr="00730724">
              <w:rPr>
                <w:szCs w:val="20"/>
              </w:rPr>
              <w:t>50</w:t>
            </w:r>
          </w:p>
        </w:tc>
        <w:tc>
          <w:tcPr>
            <w:tcW w:w="1296" w:type="dxa"/>
            <w:noWrap/>
          </w:tcPr>
          <w:p w14:paraId="738768A5" w14:textId="7DF79F05" w:rsidR="002C39CD" w:rsidRPr="00730724" w:rsidRDefault="00105DFA" w:rsidP="00C5581C">
            <w:pPr>
              <w:pStyle w:val="TableText"/>
              <w:ind w:right="252"/>
              <w:rPr>
                <w:szCs w:val="20"/>
              </w:rPr>
            </w:pPr>
            <w:r w:rsidRPr="00730724">
              <w:rPr>
                <w:szCs w:val="20"/>
              </w:rPr>
              <w:t>50</w:t>
            </w:r>
          </w:p>
        </w:tc>
      </w:tr>
    </w:tbl>
    <w:bookmarkEnd w:id="154"/>
    <w:bookmarkEnd w:id="155"/>
    <w:p w14:paraId="04E6C633" w14:textId="263464AF" w:rsidR="00E0445E" w:rsidRPr="00730724" w:rsidRDefault="00370819" w:rsidP="000C604F">
      <w:pPr>
        <w:pStyle w:val="FootnoteText"/>
        <w:spacing w:before="120"/>
        <w:rPr>
          <w:color w:val="auto"/>
        </w:rPr>
      </w:pPr>
      <w:r w:rsidRPr="00730724">
        <w:rPr>
          <w:rStyle w:val="Cross-Reference"/>
        </w:rPr>
        <w:fldChar w:fldCharType="begin"/>
      </w:r>
      <w:r w:rsidRPr="00730724">
        <w:rPr>
          <w:rStyle w:val="Cross-Reference"/>
        </w:rPr>
        <w:instrText xml:space="preserve"> REF _Ref512950491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401D5A" w:rsidRPr="00730724">
        <w:rPr>
          <w:rStyle w:val="Cross-Reference"/>
        </w:rPr>
        <w:t>Table 17</w:t>
      </w:r>
      <w:r w:rsidRPr="00730724">
        <w:rPr>
          <w:rStyle w:val="Cross-Reference"/>
        </w:rPr>
        <w:fldChar w:fldCharType="end"/>
      </w:r>
      <w:r w:rsidRPr="00730724">
        <w:rPr>
          <w:color w:val="auto"/>
        </w:rPr>
        <w:t xml:space="preserve"> </w:t>
      </w:r>
      <w:r w:rsidR="005A672C" w:rsidRPr="00730724">
        <w:rPr>
          <w:color w:val="auto"/>
        </w:rPr>
        <w:t>through</w:t>
      </w:r>
      <w:r w:rsidR="00AF2FBC" w:rsidRPr="00730724">
        <w:rPr>
          <w:color w:val="auto"/>
        </w:rPr>
        <w:t xml:space="preserve"> </w:t>
      </w:r>
      <w:r w:rsidR="00492D23" w:rsidRPr="00730724">
        <w:rPr>
          <w:rStyle w:val="Cross-Reference"/>
        </w:rPr>
        <w:fldChar w:fldCharType="begin"/>
      </w:r>
      <w:r w:rsidR="00492D23" w:rsidRPr="00730724">
        <w:rPr>
          <w:rStyle w:val="Cross-Reference"/>
        </w:rPr>
        <w:instrText xml:space="preserve"> REF  _Ref100924612 \* Lower \h  \* MERGEFORMAT </w:instrText>
      </w:r>
      <w:r w:rsidR="00492D23" w:rsidRPr="00730724">
        <w:rPr>
          <w:rStyle w:val="Cross-Reference"/>
        </w:rPr>
      </w:r>
      <w:r w:rsidR="00492D23" w:rsidRPr="00730724">
        <w:rPr>
          <w:rStyle w:val="Cross-Reference"/>
        </w:rPr>
        <w:fldChar w:fldCharType="separate"/>
      </w:r>
      <w:r w:rsidR="00492D23" w:rsidRPr="00730724">
        <w:rPr>
          <w:rStyle w:val="Cross-Reference"/>
        </w:rPr>
        <w:t>table 22</w:t>
      </w:r>
      <w:r w:rsidR="00492D23" w:rsidRPr="00730724">
        <w:rPr>
          <w:rStyle w:val="Cross-Reference"/>
        </w:rPr>
        <w:fldChar w:fldCharType="end"/>
      </w:r>
      <w:r w:rsidR="00AF2FBC" w:rsidRPr="00730724">
        <w:rPr>
          <w:color w:val="auto"/>
        </w:rPr>
        <w:t xml:space="preserve"> </w:t>
      </w:r>
      <w:r w:rsidR="00B263D4" w:rsidRPr="00730724">
        <w:rPr>
          <w:color w:val="auto"/>
        </w:rPr>
        <w:t xml:space="preserve">provide </w:t>
      </w:r>
      <w:r w:rsidR="00B263D4" w:rsidRPr="00730724">
        <w:rPr>
          <w:color w:val="auto"/>
          <w:lang w:bidi="en-US"/>
        </w:rPr>
        <w:t xml:space="preserve">estimates of </w:t>
      </w:r>
      <w:r w:rsidR="00E87632" w:rsidRPr="00730724">
        <w:rPr>
          <w:color w:val="auto"/>
          <w:lang w:bidi="en-US"/>
        </w:rPr>
        <w:t>the</w:t>
      </w:r>
      <w:r w:rsidR="00B263D4" w:rsidRPr="00730724">
        <w:rPr>
          <w:color w:val="auto"/>
          <w:lang w:bidi="en-US"/>
        </w:rPr>
        <w:t xml:space="preserve"> SEJ</w:t>
      </w:r>
      <w:r w:rsidR="00E87632" w:rsidRPr="00730724">
        <w:rPr>
          <w:color w:val="auto"/>
          <w:lang w:bidi="en-US"/>
        </w:rPr>
        <w:t xml:space="preserve"> after each round</w:t>
      </w:r>
      <w:r w:rsidR="00564558" w:rsidRPr="00730724">
        <w:rPr>
          <w:color w:val="auto"/>
        </w:rPr>
        <w:t xml:space="preserve"> by </w:t>
      </w:r>
      <w:r w:rsidR="00E87632" w:rsidRPr="00730724">
        <w:rPr>
          <w:color w:val="auto"/>
        </w:rPr>
        <w:t>panel</w:t>
      </w:r>
      <w:r w:rsidR="00564558" w:rsidRPr="00730724">
        <w:rPr>
          <w:color w:val="auto"/>
        </w:rPr>
        <w:t xml:space="preserve">. </w:t>
      </w:r>
      <w:r w:rsidR="00E87632" w:rsidRPr="00730724">
        <w:rPr>
          <w:color w:val="auto"/>
          <w:lang w:bidi="en-US"/>
        </w:rPr>
        <w:t>The SEJ is one way of estimating the reliability or consistency of a panel’s standard</w:t>
      </w:r>
      <w:r w:rsidR="00924AAC" w:rsidRPr="00730724">
        <w:rPr>
          <w:color w:val="auto"/>
          <w:lang w:bidi="en-US"/>
        </w:rPr>
        <w:t xml:space="preserve"> </w:t>
      </w:r>
      <w:r w:rsidR="00E87632" w:rsidRPr="00730724">
        <w:rPr>
          <w:color w:val="auto"/>
          <w:lang w:bidi="en-US"/>
        </w:rPr>
        <w:t>setting judgments.</w:t>
      </w:r>
      <w:r w:rsidR="00E87632" w:rsidRPr="00730724">
        <w:rPr>
          <w:color w:val="auto"/>
        </w:rPr>
        <w:t xml:space="preserve"> </w:t>
      </w:r>
      <w:r w:rsidR="00564558" w:rsidRPr="00730724">
        <w:rPr>
          <w:color w:val="auto"/>
        </w:rPr>
        <w:t xml:space="preserve">Lower numbers from </w:t>
      </w:r>
      <w:r w:rsidR="00957D02" w:rsidRPr="00730724">
        <w:rPr>
          <w:color w:val="auto"/>
        </w:rPr>
        <w:t>Round</w:t>
      </w:r>
      <w:r w:rsidR="00B6757A" w:rsidRPr="00730724">
        <w:rPr>
          <w:color w:val="auto"/>
        </w:rPr>
        <w:t xml:space="preserve"> </w:t>
      </w:r>
      <w:r w:rsidR="00564558" w:rsidRPr="00730724">
        <w:rPr>
          <w:color w:val="auto"/>
        </w:rPr>
        <w:t xml:space="preserve">1 to </w:t>
      </w:r>
      <w:r w:rsidR="00957D02" w:rsidRPr="00730724">
        <w:rPr>
          <w:color w:val="auto"/>
        </w:rPr>
        <w:t xml:space="preserve">Round </w:t>
      </w:r>
      <w:r w:rsidR="0060594F" w:rsidRPr="00730724">
        <w:rPr>
          <w:color w:val="auto"/>
        </w:rPr>
        <w:t>2</w:t>
      </w:r>
      <w:r w:rsidR="00564558" w:rsidRPr="00730724">
        <w:rPr>
          <w:color w:val="auto"/>
        </w:rPr>
        <w:t xml:space="preserve"> indicate </w:t>
      </w:r>
      <w:r w:rsidR="001860AA" w:rsidRPr="00730724">
        <w:rPr>
          <w:color w:val="auto"/>
        </w:rPr>
        <w:t xml:space="preserve">the </w:t>
      </w:r>
      <w:r w:rsidR="00564558" w:rsidRPr="00730724">
        <w:rPr>
          <w:color w:val="auto"/>
        </w:rPr>
        <w:t xml:space="preserve">convergence </w:t>
      </w:r>
      <w:r w:rsidR="00271133" w:rsidRPr="00730724">
        <w:rPr>
          <w:color w:val="auto"/>
        </w:rPr>
        <w:t>of panelists</w:t>
      </w:r>
      <w:r w:rsidR="00CD6996" w:rsidRPr="00730724">
        <w:rPr>
          <w:color w:val="auto"/>
        </w:rPr>
        <w:t>’</w:t>
      </w:r>
      <w:r w:rsidR="00271133" w:rsidRPr="00730724">
        <w:rPr>
          <w:color w:val="auto"/>
        </w:rPr>
        <w:t xml:space="preserve"> judgme</w:t>
      </w:r>
      <w:r w:rsidR="006C390E" w:rsidRPr="00730724">
        <w:rPr>
          <w:color w:val="auto"/>
        </w:rPr>
        <w:t>n</w:t>
      </w:r>
      <w:r w:rsidR="00271133" w:rsidRPr="00730724">
        <w:rPr>
          <w:color w:val="auto"/>
        </w:rPr>
        <w:t xml:space="preserve">ts </w:t>
      </w:r>
      <w:r w:rsidR="00564558" w:rsidRPr="00730724">
        <w:rPr>
          <w:color w:val="auto"/>
        </w:rPr>
        <w:t>over rounds</w:t>
      </w:r>
      <w:r w:rsidR="00E07981" w:rsidRPr="00730724">
        <w:rPr>
          <w:color w:val="auto"/>
        </w:rPr>
        <w:t xml:space="preserve"> during the process</w:t>
      </w:r>
      <w:r w:rsidR="00564558" w:rsidRPr="00730724">
        <w:rPr>
          <w:color w:val="auto"/>
        </w:rPr>
        <w:t xml:space="preserve">. Ideally, the SEJ should decrease </w:t>
      </w:r>
      <w:r w:rsidR="0043381B" w:rsidRPr="00730724">
        <w:rPr>
          <w:color w:val="auto"/>
        </w:rPr>
        <w:t>across</w:t>
      </w:r>
      <w:r w:rsidR="00564558" w:rsidRPr="00730724">
        <w:rPr>
          <w:color w:val="auto"/>
        </w:rPr>
        <w:t xml:space="preserve"> round</w:t>
      </w:r>
      <w:r w:rsidR="0043381B" w:rsidRPr="00730724">
        <w:rPr>
          <w:color w:val="auto"/>
        </w:rPr>
        <w:t>s</w:t>
      </w:r>
      <w:r w:rsidR="00492D23" w:rsidRPr="00730724">
        <w:rPr>
          <w:color w:val="auto"/>
        </w:rPr>
        <w:t>;</w:t>
      </w:r>
      <w:r w:rsidR="00C73D82" w:rsidRPr="00730724">
        <w:rPr>
          <w:color w:val="auto"/>
        </w:rPr>
        <w:t xml:space="preserve"> however</w:t>
      </w:r>
      <w:r w:rsidR="00492D23" w:rsidRPr="00730724">
        <w:rPr>
          <w:color w:val="auto"/>
        </w:rPr>
        <w:t>,</w:t>
      </w:r>
      <w:r w:rsidR="00C73D82" w:rsidRPr="00730724">
        <w:rPr>
          <w:color w:val="auto"/>
        </w:rPr>
        <w:t xml:space="preserve"> </w:t>
      </w:r>
      <w:r w:rsidR="00E07E4A" w:rsidRPr="00730724">
        <w:rPr>
          <w:color w:val="auto"/>
        </w:rPr>
        <w:t>the diversity of educators working with students taking the Alternate ELPAC is a consideration</w:t>
      </w:r>
      <w:r w:rsidR="00C73D82" w:rsidRPr="00730724">
        <w:rPr>
          <w:color w:val="auto"/>
        </w:rPr>
        <w:t xml:space="preserve">. </w:t>
      </w:r>
      <w:r w:rsidR="00E87632" w:rsidRPr="00730724">
        <w:rPr>
          <w:color w:val="auto"/>
        </w:rPr>
        <w:t>An SEJ assumes that panelists are randomly selected and that standard</w:t>
      </w:r>
      <w:r w:rsidR="00924AAC" w:rsidRPr="00730724">
        <w:rPr>
          <w:color w:val="auto"/>
        </w:rPr>
        <w:t xml:space="preserve"> </w:t>
      </w:r>
      <w:r w:rsidR="00E87632" w:rsidRPr="00730724">
        <w:rPr>
          <w:color w:val="auto"/>
        </w:rPr>
        <w:t>setting judgments are independent.</w:t>
      </w:r>
      <w:r w:rsidR="00A546CC" w:rsidRPr="00730724">
        <w:rPr>
          <w:color w:val="auto"/>
        </w:rPr>
        <w:t xml:space="preserve"> </w:t>
      </w:r>
      <w:r w:rsidR="00E87632" w:rsidRPr="00730724">
        <w:rPr>
          <w:color w:val="auto"/>
        </w:rPr>
        <w:t>It is seldom the case that panelists are randomly sampled, and only the first round of judgments may be considered independent.</w:t>
      </w:r>
      <w:r w:rsidR="00A546CC" w:rsidRPr="00730724">
        <w:rPr>
          <w:color w:val="auto"/>
        </w:rPr>
        <w:t xml:space="preserve"> </w:t>
      </w:r>
      <w:r w:rsidR="00E87632" w:rsidRPr="00730724">
        <w:rPr>
          <w:color w:val="auto"/>
        </w:rPr>
        <w:t>The SEJ, therefore, likely underestimates the uncertainty of passing scores (Tannenbaum &amp; Katz, 2013).</w:t>
      </w:r>
    </w:p>
    <w:p w14:paraId="244E5404" w14:textId="53999DB0" w:rsidR="000230B5" w:rsidRPr="00730724" w:rsidRDefault="008D0F8B" w:rsidP="000230B5">
      <w:r w:rsidRPr="00730724">
        <w:t xml:space="preserve">In all </w:t>
      </w:r>
      <w:r w:rsidR="00FF320D" w:rsidRPr="00730724">
        <w:t>six</w:t>
      </w:r>
      <w:r w:rsidRPr="00730724">
        <w:t xml:space="preserve"> panels, </w:t>
      </w:r>
      <w:r w:rsidR="00FF647B" w:rsidRPr="00730724">
        <w:t xml:space="preserve">for Level 3, </w:t>
      </w:r>
      <w:r w:rsidR="0078655D" w:rsidRPr="00730724">
        <w:t xml:space="preserve">and in five panels for Level 2, </w:t>
      </w:r>
      <w:r w:rsidRPr="00730724">
        <w:t>t</w:t>
      </w:r>
      <w:r w:rsidR="000230B5" w:rsidRPr="00730724">
        <w:t xml:space="preserve">he SEJs decreased over </w:t>
      </w:r>
      <w:r w:rsidR="00F70185" w:rsidRPr="00730724">
        <w:t>two</w:t>
      </w:r>
      <w:r w:rsidR="000230B5" w:rsidRPr="00730724">
        <w:t xml:space="preserve"> rounds</w:t>
      </w:r>
      <w:r w:rsidR="0078655D" w:rsidRPr="00730724">
        <w:t xml:space="preserve">. In </w:t>
      </w:r>
      <w:r w:rsidR="00492D23" w:rsidRPr="00730724">
        <w:t>k</w:t>
      </w:r>
      <w:r w:rsidR="0078655D" w:rsidRPr="00730724">
        <w:t>indergarten, for Level 2, the SEJ increased by .02</w:t>
      </w:r>
      <w:r w:rsidR="009011B3" w:rsidRPr="00730724">
        <w:t xml:space="preserve"> in Round 2.</w:t>
      </w:r>
    </w:p>
    <w:p w14:paraId="6BF9EDD9" w14:textId="3DF50FAA" w:rsidR="00BD6023" w:rsidRPr="00730724" w:rsidRDefault="00BD6023" w:rsidP="000C604F">
      <w:pPr>
        <w:pStyle w:val="Caption"/>
      </w:pPr>
      <w:bookmarkStart w:id="169" w:name="_Ref512950491"/>
      <w:bookmarkStart w:id="170" w:name="_Toc20842432"/>
      <w:bookmarkStart w:id="171" w:name="_Toc109039507"/>
      <w:bookmarkStart w:id="172" w:name="_Hlk19551746"/>
      <w:bookmarkStart w:id="173" w:name="_Ref507152270"/>
      <w:bookmarkStart w:id="174" w:name="_Toc505957395"/>
      <w:bookmarkStart w:id="175" w:name="OLE_LINK1"/>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17</w:t>
      </w:r>
      <w:r w:rsidRPr="00730724">
        <w:rPr>
          <w:color w:val="2B579A"/>
          <w:shd w:val="clear" w:color="auto" w:fill="E6E6E6"/>
        </w:rPr>
        <w:fldChar w:fldCharType="end"/>
      </w:r>
      <w:bookmarkEnd w:id="169"/>
      <w:r w:rsidRPr="00730724">
        <w:t xml:space="preserve">. </w:t>
      </w:r>
      <w:r w:rsidR="00E576C9" w:rsidRPr="00730724">
        <w:t xml:space="preserve"> </w:t>
      </w:r>
      <w:r w:rsidR="002C1971" w:rsidRPr="00730724">
        <w:t xml:space="preserve">Raw Score </w:t>
      </w:r>
      <w:r w:rsidRPr="00730724">
        <w:t xml:space="preserve">SEJs by Round: </w:t>
      </w:r>
      <w:bookmarkEnd w:id="170"/>
      <w:r w:rsidR="00C91865" w:rsidRPr="00730724">
        <w:t>Kindergarten</w:t>
      </w:r>
      <w:bookmarkEnd w:id="171"/>
    </w:p>
    <w:tbl>
      <w:tblPr>
        <w:tblStyle w:val="TRtable"/>
        <w:tblW w:w="0" w:type="auto"/>
        <w:tblLook w:val="04A0" w:firstRow="1" w:lastRow="0" w:firstColumn="1" w:lastColumn="0" w:noHBand="0" w:noVBand="1"/>
        <w:tblDescription w:val="Raw Score SEJs by Round: Kindergarten"/>
      </w:tblPr>
      <w:tblGrid>
        <w:gridCol w:w="1126"/>
        <w:gridCol w:w="1296"/>
        <w:gridCol w:w="1296"/>
      </w:tblGrid>
      <w:tr w:rsidR="008105C3" w:rsidRPr="00730724" w14:paraId="514C7544"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6E269A36" w14:textId="77777777" w:rsidR="008105C3" w:rsidRPr="00730724" w:rsidRDefault="008105C3" w:rsidP="009D4963">
            <w:pPr>
              <w:pStyle w:val="TableHead"/>
              <w:rPr>
                <w:noProof w:val="0"/>
                <w:lang w:eastAsia="ko-KR"/>
              </w:rPr>
            </w:pPr>
            <w:r w:rsidRPr="00730724">
              <w:rPr>
                <w:noProof w:val="0"/>
                <w:lang w:eastAsia="ko-KR"/>
              </w:rPr>
              <w:t>Level</w:t>
            </w:r>
          </w:p>
        </w:tc>
        <w:tc>
          <w:tcPr>
            <w:tcW w:w="1296" w:type="dxa"/>
            <w:shd w:val="clear" w:color="auto" w:fill="auto"/>
            <w:noWrap/>
            <w:vAlign w:val="bottom"/>
            <w:hideMark/>
          </w:tcPr>
          <w:p w14:paraId="59F6F789" w14:textId="77777777" w:rsidR="008105C3" w:rsidRPr="00730724" w:rsidRDefault="008105C3" w:rsidP="009D4963">
            <w:pPr>
              <w:pStyle w:val="TableHead"/>
              <w:rPr>
                <w:noProof w:val="0"/>
                <w:lang w:eastAsia="ko-KR"/>
              </w:rPr>
            </w:pPr>
            <w:r w:rsidRPr="00730724">
              <w:rPr>
                <w:noProof w:val="0"/>
                <w:lang w:eastAsia="ko-KR"/>
              </w:rPr>
              <w:t>Round 1</w:t>
            </w:r>
          </w:p>
        </w:tc>
        <w:tc>
          <w:tcPr>
            <w:tcW w:w="1296" w:type="dxa"/>
            <w:shd w:val="clear" w:color="auto" w:fill="auto"/>
            <w:noWrap/>
            <w:vAlign w:val="bottom"/>
            <w:hideMark/>
          </w:tcPr>
          <w:p w14:paraId="72832E97" w14:textId="77777777" w:rsidR="008105C3" w:rsidRPr="00730724" w:rsidRDefault="008105C3" w:rsidP="009D4963">
            <w:pPr>
              <w:pStyle w:val="TableHead"/>
              <w:rPr>
                <w:noProof w:val="0"/>
                <w:lang w:eastAsia="ko-KR"/>
              </w:rPr>
            </w:pPr>
            <w:r w:rsidRPr="00730724">
              <w:rPr>
                <w:noProof w:val="0"/>
                <w:lang w:eastAsia="ko-KR"/>
              </w:rPr>
              <w:t>Round 2</w:t>
            </w:r>
          </w:p>
        </w:tc>
      </w:tr>
      <w:tr w:rsidR="008105C3" w:rsidRPr="00730724" w14:paraId="5C4D9752" w14:textId="77777777" w:rsidTr="001450C0">
        <w:tc>
          <w:tcPr>
            <w:tcW w:w="1126" w:type="dxa"/>
            <w:tcBorders>
              <w:top w:val="single" w:sz="4" w:space="0" w:color="auto"/>
              <w:bottom w:val="nil"/>
            </w:tcBorders>
            <w:shd w:val="clear" w:color="auto" w:fill="auto"/>
            <w:noWrap/>
            <w:vAlign w:val="bottom"/>
            <w:hideMark/>
          </w:tcPr>
          <w:p w14:paraId="7D3B9B0D" w14:textId="77777777" w:rsidR="008105C3" w:rsidRPr="00730724" w:rsidRDefault="008105C3" w:rsidP="00E576C9">
            <w:pPr>
              <w:pStyle w:val="TableText"/>
              <w:rPr>
                <w:lang w:eastAsia="ko-KR"/>
              </w:rPr>
            </w:pPr>
            <w:r w:rsidRPr="00730724">
              <w:rPr>
                <w:lang w:eastAsia="ko-KR"/>
              </w:rPr>
              <w:t>Level 2</w:t>
            </w:r>
          </w:p>
        </w:tc>
        <w:tc>
          <w:tcPr>
            <w:tcW w:w="1296" w:type="dxa"/>
            <w:tcBorders>
              <w:top w:val="single" w:sz="4" w:space="0" w:color="auto"/>
              <w:bottom w:val="nil"/>
            </w:tcBorders>
            <w:shd w:val="clear" w:color="auto" w:fill="auto"/>
            <w:noWrap/>
          </w:tcPr>
          <w:p w14:paraId="72B82A65" w14:textId="2178FF6E" w:rsidR="008105C3" w:rsidRPr="00730724" w:rsidRDefault="00191D75" w:rsidP="00D55412">
            <w:pPr>
              <w:pStyle w:val="TableText"/>
              <w:ind w:right="244"/>
            </w:pPr>
            <w:r w:rsidRPr="00730724">
              <w:t>0.61</w:t>
            </w:r>
          </w:p>
        </w:tc>
        <w:tc>
          <w:tcPr>
            <w:tcW w:w="1296" w:type="dxa"/>
            <w:tcBorders>
              <w:top w:val="single" w:sz="4" w:space="0" w:color="auto"/>
              <w:bottom w:val="nil"/>
            </w:tcBorders>
            <w:shd w:val="clear" w:color="auto" w:fill="auto"/>
            <w:noWrap/>
          </w:tcPr>
          <w:p w14:paraId="1E3F5B75" w14:textId="7A407584" w:rsidR="008105C3" w:rsidRPr="00730724" w:rsidRDefault="00966BB7" w:rsidP="00D55412">
            <w:pPr>
              <w:pStyle w:val="TableText"/>
              <w:ind w:right="244"/>
            </w:pPr>
            <w:r w:rsidRPr="00730724">
              <w:t>0.63</w:t>
            </w:r>
          </w:p>
        </w:tc>
      </w:tr>
      <w:tr w:rsidR="008105C3" w:rsidRPr="00730724" w14:paraId="605A38C3" w14:textId="77777777" w:rsidTr="00095441">
        <w:tc>
          <w:tcPr>
            <w:tcW w:w="1126" w:type="dxa"/>
            <w:tcBorders>
              <w:top w:val="nil"/>
              <w:bottom w:val="single" w:sz="12" w:space="0" w:color="auto"/>
            </w:tcBorders>
            <w:shd w:val="clear" w:color="auto" w:fill="auto"/>
            <w:noWrap/>
            <w:vAlign w:val="bottom"/>
            <w:hideMark/>
          </w:tcPr>
          <w:p w14:paraId="0CFE02D8" w14:textId="524D9FF6" w:rsidR="008105C3" w:rsidRPr="00730724" w:rsidRDefault="008105C3" w:rsidP="00E576C9">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07BFD264" w14:textId="1E898A34" w:rsidR="008105C3" w:rsidRPr="00730724" w:rsidRDefault="0000601C" w:rsidP="00D55412">
            <w:pPr>
              <w:pStyle w:val="TableText"/>
              <w:ind w:right="244"/>
            </w:pPr>
            <w:r w:rsidRPr="00730724">
              <w:t>0.85</w:t>
            </w:r>
          </w:p>
        </w:tc>
        <w:tc>
          <w:tcPr>
            <w:tcW w:w="1296" w:type="dxa"/>
            <w:tcBorders>
              <w:top w:val="nil"/>
              <w:bottom w:val="single" w:sz="12" w:space="0" w:color="auto"/>
            </w:tcBorders>
            <w:shd w:val="clear" w:color="auto" w:fill="auto"/>
            <w:noWrap/>
          </w:tcPr>
          <w:p w14:paraId="64F70976" w14:textId="5359DF55" w:rsidR="008105C3" w:rsidRPr="00730724" w:rsidRDefault="00966BB7" w:rsidP="00D55412">
            <w:pPr>
              <w:pStyle w:val="TableText"/>
              <w:ind w:right="244"/>
            </w:pPr>
            <w:r w:rsidRPr="00730724">
              <w:t>0.30</w:t>
            </w:r>
          </w:p>
        </w:tc>
      </w:tr>
    </w:tbl>
    <w:p w14:paraId="00408728" w14:textId="046C7E37" w:rsidR="00BD6023" w:rsidRPr="00730724" w:rsidRDefault="00BD6023" w:rsidP="000C604F">
      <w:pPr>
        <w:pStyle w:val="Caption"/>
      </w:pPr>
      <w:bookmarkStart w:id="176" w:name="_Toc20842433"/>
      <w:bookmarkStart w:id="177" w:name="_Toc109039508"/>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18</w:t>
      </w:r>
      <w:r w:rsidRPr="00730724">
        <w:rPr>
          <w:color w:val="2B579A"/>
          <w:shd w:val="clear" w:color="auto" w:fill="E6E6E6"/>
        </w:rPr>
        <w:fldChar w:fldCharType="end"/>
      </w:r>
      <w:r w:rsidRPr="00730724">
        <w:t xml:space="preserve">. </w:t>
      </w:r>
      <w:r w:rsidR="00E576C9" w:rsidRPr="00730724">
        <w:t xml:space="preserve"> </w:t>
      </w:r>
      <w:r w:rsidR="002C1971" w:rsidRPr="00730724">
        <w:t>Raw Score SEJs by Round: Grade </w:t>
      </w:r>
      <w:bookmarkEnd w:id="176"/>
      <w:r w:rsidR="00C91865" w:rsidRPr="00730724">
        <w:t>One</w:t>
      </w:r>
      <w:bookmarkEnd w:id="177"/>
    </w:p>
    <w:tbl>
      <w:tblPr>
        <w:tblStyle w:val="TRtable"/>
        <w:tblW w:w="0" w:type="auto"/>
        <w:tblLook w:val="04A0" w:firstRow="1" w:lastRow="0" w:firstColumn="1" w:lastColumn="0" w:noHBand="0" w:noVBand="1"/>
        <w:tblDescription w:val="Raw Score SEJs by Round: Grade One"/>
      </w:tblPr>
      <w:tblGrid>
        <w:gridCol w:w="1126"/>
        <w:gridCol w:w="1296"/>
        <w:gridCol w:w="1296"/>
      </w:tblGrid>
      <w:tr w:rsidR="008105C3" w:rsidRPr="00730724" w14:paraId="44353B8C"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468DB5BD" w14:textId="77777777" w:rsidR="008105C3" w:rsidRPr="00730724" w:rsidRDefault="008105C3" w:rsidP="009D4963">
            <w:pPr>
              <w:pStyle w:val="TableHead"/>
              <w:rPr>
                <w:noProof w:val="0"/>
                <w:lang w:eastAsia="ko-KR"/>
              </w:rPr>
            </w:pPr>
            <w:r w:rsidRPr="00730724">
              <w:rPr>
                <w:noProof w:val="0"/>
                <w:lang w:eastAsia="ko-KR"/>
              </w:rPr>
              <w:t>Level</w:t>
            </w:r>
          </w:p>
        </w:tc>
        <w:tc>
          <w:tcPr>
            <w:tcW w:w="1296" w:type="dxa"/>
            <w:shd w:val="clear" w:color="auto" w:fill="auto"/>
            <w:noWrap/>
            <w:vAlign w:val="bottom"/>
            <w:hideMark/>
          </w:tcPr>
          <w:p w14:paraId="4581F3F2" w14:textId="77777777" w:rsidR="008105C3" w:rsidRPr="00730724" w:rsidRDefault="008105C3" w:rsidP="009D4963">
            <w:pPr>
              <w:pStyle w:val="TableHead"/>
              <w:rPr>
                <w:noProof w:val="0"/>
                <w:lang w:eastAsia="ko-KR"/>
              </w:rPr>
            </w:pPr>
            <w:r w:rsidRPr="00730724">
              <w:rPr>
                <w:noProof w:val="0"/>
                <w:lang w:eastAsia="ko-KR"/>
              </w:rPr>
              <w:t>Round 1</w:t>
            </w:r>
          </w:p>
        </w:tc>
        <w:tc>
          <w:tcPr>
            <w:tcW w:w="1296" w:type="dxa"/>
            <w:shd w:val="clear" w:color="auto" w:fill="auto"/>
            <w:noWrap/>
            <w:vAlign w:val="bottom"/>
            <w:hideMark/>
          </w:tcPr>
          <w:p w14:paraId="25785C70" w14:textId="77777777" w:rsidR="008105C3" w:rsidRPr="00730724" w:rsidRDefault="008105C3" w:rsidP="009D4963">
            <w:pPr>
              <w:pStyle w:val="TableHead"/>
              <w:rPr>
                <w:noProof w:val="0"/>
                <w:lang w:eastAsia="ko-KR"/>
              </w:rPr>
            </w:pPr>
            <w:r w:rsidRPr="00730724">
              <w:rPr>
                <w:noProof w:val="0"/>
                <w:lang w:eastAsia="ko-KR"/>
              </w:rPr>
              <w:t>Round 2</w:t>
            </w:r>
          </w:p>
        </w:tc>
      </w:tr>
      <w:tr w:rsidR="008105C3" w:rsidRPr="00730724" w14:paraId="519C05C6" w14:textId="77777777" w:rsidTr="001450C0">
        <w:tc>
          <w:tcPr>
            <w:tcW w:w="1126" w:type="dxa"/>
            <w:tcBorders>
              <w:top w:val="single" w:sz="4" w:space="0" w:color="auto"/>
              <w:bottom w:val="nil"/>
            </w:tcBorders>
            <w:shd w:val="clear" w:color="auto" w:fill="auto"/>
            <w:noWrap/>
            <w:vAlign w:val="bottom"/>
            <w:hideMark/>
          </w:tcPr>
          <w:p w14:paraId="493A34DD" w14:textId="77777777" w:rsidR="008105C3" w:rsidRPr="00730724" w:rsidRDefault="008105C3" w:rsidP="00E576C9">
            <w:pPr>
              <w:pStyle w:val="TableText"/>
              <w:rPr>
                <w:lang w:eastAsia="ko-KR"/>
              </w:rPr>
            </w:pPr>
            <w:r w:rsidRPr="00730724">
              <w:rPr>
                <w:lang w:eastAsia="ko-KR"/>
              </w:rPr>
              <w:t>Level 2</w:t>
            </w:r>
          </w:p>
        </w:tc>
        <w:tc>
          <w:tcPr>
            <w:tcW w:w="1296" w:type="dxa"/>
            <w:tcBorders>
              <w:top w:val="single" w:sz="4" w:space="0" w:color="auto"/>
              <w:bottom w:val="nil"/>
            </w:tcBorders>
            <w:shd w:val="clear" w:color="auto" w:fill="auto"/>
            <w:noWrap/>
          </w:tcPr>
          <w:p w14:paraId="590AD54E" w14:textId="1194F26B" w:rsidR="008105C3" w:rsidRPr="00730724" w:rsidRDefault="00815347" w:rsidP="00D55412">
            <w:pPr>
              <w:pStyle w:val="TableText"/>
              <w:ind w:right="244"/>
            </w:pPr>
            <w:r w:rsidRPr="00730724">
              <w:t>2.79</w:t>
            </w:r>
          </w:p>
        </w:tc>
        <w:tc>
          <w:tcPr>
            <w:tcW w:w="1296" w:type="dxa"/>
            <w:tcBorders>
              <w:top w:val="single" w:sz="4" w:space="0" w:color="auto"/>
              <w:bottom w:val="nil"/>
            </w:tcBorders>
            <w:shd w:val="clear" w:color="auto" w:fill="auto"/>
            <w:noWrap/>
          </w:tcPr>
          <w:p w14:paraId="0FA5F512" w14:textId="0FC8FC91" w:rsidR="008105C3" w:rsidRPr="00730724" w:rsidRDefault="00625DFC" w:rsidP="00D55412">
            <w:pPr>
              <w:pStyle w:val="TableText"/>
              <w:ind w:right="244"/>
            </w:pPr>
            <w:r w:rsidRPr="00730724">
              <w:t>1.71</w:t>
            </w:r>
          </w:p>
        </w:tc>
      </w:tr>
      <w:tr w:rsidR="008105C3" w:rsidRPr="00730724" w14:paraId="541BE004" w14:textId="77777777" w:rsidTr="00095441">
        <w:tc>
          <w:tcPr>
            <w:tcW w:w="1126" w:type="dxa"/>
            <w:tcBorders>
              <w:top w:val="nil"/>
              <w:bottom w:val="single" w:sz="12" w:space="0" w:color="auto"/>
            </w:tcBorders>
            <w:shd w:val="clear" w:color="auto" w:fill="auto"/>
            <w:noWrap/>
            <w:vAlign w:val="bottom"/>
            <w:hideMark/>
          </w:tcPr>
          <w:p w14:paraId="51C363F2" w14:textId="282393B2" w:rsidR="008105C3" w:rsidRPr="00730724" w:rsidRDefault="008105C3" w:rsidP="00E576C9">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4FDE108E" w14:textId="34FFD680" w:rsidR="008105C3" w:rsidRPr="00730724" w:rsidRDefault="00815347" w:rsidP="00D55412">
            <w:pPr>
              <w:pStyle w:val="TableText"/>
              <w:ind w:right="244"/>
            </w:pPr>
            <w:r w:rsidRPr="00730724">
              <w:t>1.50</w:t>
            </w:r>
          </w:p>
        </w:tc>
        <w:tc>
          <w:tcPr>
            <w:tcW w:w="1296" w:type="dxa"/>
            <w:tcBorders>
              <w:top w:val="nil"/>
              <w:bottom w:val="single" w:sz="12" w:space="0" w:color="auto"/>
            </w:tcBorders>
            <w:shd w:val="clear" w:color="auto" w:fill="auto"/>
            <w:noWrap/>
          </w:tcPr>
          <w:p w14:paraId="152E0908" w14:textId="50FAB678" w:rsidR="008105C3" w:rsidRPr="00730724" w:rsidRDefault="00625DFC" w:rsidP="00D55412">
            <w:pPr>
              <w:pStyle w:val="TableText"/>
              <w:ind w:right="244"/>
            </w:pPr>
            <w:r w:rsidRPr="00730724">
              <w:t>1.02</w:t>
            </w:r>
          </w:p>
        </w:tc>
      </w:tr>
    </w:tbl>
    <w:p w14:paraId="4C6DCA9A" w14:textId="1971373B" w:rsidR="00BD6023" w:rsidRPr="00730724" w:rsidRDefault="00BD6023" w:rsidP="000C604F">
      <w:pPr>
        <w:pStyle w:val="Caption"/>
      </w:pPr>
      <w:bookmarkStart w:id="178" w:name="_Ref19631285"/>
      <w:bookmarkStart w:id="179" w:name="_Hlk19678723"/>
      <w:bookmarkStart w:id="180" w:name="_Toc20842434"/>
      <w:bookmarkStart w:id="181" w:name="_Toc109039509"/>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19</w:t>
      </w:r>
      <w:r w:rsidRPr="00730724">
        <w:rPr>
          <w:color w:val="2B579A"/>
          <w:shd w:val="clear" w:color="auto" w:fill="E6E6E6"/>
        </w:rPr>
        <w:fldChar w:fldCharType="end"/>
      </w:r>
      <w:bookmarkEnd w:id="178"/>
      <w:r w:rsidRPr="00730724">
        <w:t xml:space="preserve">. </w:t>
      </w:r>
      <w:r w:rsidR="00E576C9" w:rsidRPr="00730724">
        <w:t xml:space="preserve"> </w:t>
      </w:r>
      <w:bookmarkEnd w:id="179"/>
      <w:r w:rsidR="002C1971" w:rsidRPr="00730724">
        <w:t xml:space="preserve">Raw Score SEJs by Round: </w:t>
      </w:r>
      <w:bookmarkEnd w:id="180"/>
      <w:r w:rsidR="00C91865" w:rsidRPr="00730724">
        <w:t>Grade Two</w:t>
      </w:r>
      <w:bookmarkEnd w:id="181"/>
    </w:p>
    <w:tbl>
      <w:tblPr>
        <w:tblStyle w:val="TRtable"/>
        <w:tblW w:w="0" w:type="auto"/>
        <w:tblLook w:val="04A0" w:firstRow="1" w:lastRow="0" w:firstColumn="1" w:lastColumn="0" w:noHBand="0" w:noVBand="1"/>
        <w:tblDescription w:val="Raw Score SEJs by Round: Grade Two"/>
      </w:tblPr>
      <w:tblGrid>
        <w:gridCol w:w="1126"/>
        <w:gridCol w:w="1296"/>
        <w:gridCol w:w="1296"/>
      </w:tblGrid>
      <w:tr w:rsidR="008105C3" w:rsidRPr="00730724" w14:paraId="1FD7544B"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2B0244EC" w14:textId="77777777" w:rsidR="008105C3" w:rsidRPr="00730724" w:rsidRDefault="008105C3" w:rsidP="009D4963">
            <w:pPr>
              <w:pStyle w:val="TableHead"/>
              <w:rPr>
                <w:noProof w:val="0"/>
                <w:lang w:eastAsia="ko-KR"/>
              </w:rPr>
            </w:pPr>
            <w:r w:rsidRPr="00730724">
              <w:rPr>
                <w:noProof w:val="0"/>
                <w:lang w:eastAsia="ko-KR"/>
              </w:rPr>
              <w:t>Level</w:t>
            </w:r>
          </w:p>
        </w:tc>
        <w:tc>
          <w:tcPr>
            <w:tcW w:w="1296" w:type="dxa"/>
            <w:shd w:val="clear" w:color="auto" w:fill="auto"/>
            <w:noWrap/>
            <w:vAlign w:val="bottom"/>
            <w:hideMark/>
          </w:tcPr>
          <w:p w14:paraId="111AD672" w14:textId="77777777" w:rsidR="008105C3" w:rsidRPr="00730724" w:rsidRDefault="008105C3" w:rsidP="009D4963">
            <w:pPr>
              <w:pStyle w:val="TableHead"/>
              <w:rPr>
                <w:noProof w:val="0"/>
                <w:lang w:eastAsia="ko-KR"/>
              </w:rPr>
            </w:pPr>
            <w:r w:rsidRPr="00730724">
              <w:rPr>
                <w:noProof w:val="0"/>
                <w:lang w:eastAsia="ko-KR"/>
              </w:rPr>
              <w:t>Round 1</w:t>
            </w:r>
          </w:p>
        </w:tc>
        <w:tc>
          <w:tcPr>
            <w:tcW w:w="1296" w:type="dxa"/>
            <w:shd w:val="clear" w:color="auto" w:fill="auto"/>
            <w:noWrap/>
            <w:vAlign w:val="bottom"/>
            <w:hideMark/>
          </w:tcPr>
          <w:p w14:paraId="4DA19C8B" w14:textId="77777777" w:rsidR="008105C3" w:rsidRPr="00730724" w:rsidRDefault="008105C3" w:rsidP="009D4963">
            <w:pPr>
              <w:pStyle w:val="TableHead"/>
              <w:rPr>
                <w:noProof w:val="0"/>
                <w:lang w:eastAsia="ko-KR"/>
              </w:rPr>
            </w:pPr>
            <w:r w:rsidRPr="00730724">
              <w:rPr>
                <w:noProof w:val="0"/>
                <w:lang w:eastAsia="ko-KR"/>
              </w:rPr>
              <w:t>Round 2</w:t>
            </w:r>
          </w:p>
        </w:tc>
      </w:tr>
      <w:tr w:rsidR="008105C3" w:rsidRPr="00730724" w14:paraId="4382D0E3" w14:textId="77777777" w:rsidTr="001450C0">
        <w:tc>
          <w:tcPr>
            <w:tcW w:w="1126" w:type="dxa"/>
            <w:tcBorders>
              <w:top w:val="single" w:sz="4" w:space="0" w:color="auto"/>
              <w:bottom w:val="nil"/>
            </w:tcBorders>
            <w:shd w:val="clear" w:color="auto" w:fill="auto"/>
            <w:noWrap/>
            <w:vAlign w:val="bottom"/>
            <w:hideMark/>
          </w:tcPr>
          <w:p w14:paraId="22C988A8" w14:textId="77777777" w:rsidR="008105C3" w:rsidRPr="00730724" w:rsidRDefault="008105C3" w:rsidP="00E576C9">
            <w:pPr>
              <w:pStyle w:val="TableText"/>
              <w:rPr>
                <w:lang w:eastAsia="ko-KR"/>
              </w:rPr>
            </w:pPr>
            <w:r w:rsidRPr="00730724">
              <w:rPr>
                <w:lang w:eastAsia="ko-KR"/>
              </w:rPr>
              <w:t>Level 2</w:t>
            </w:r>
          </w:p>
        </w:tc>
        <w:tc>
          <w:tcPr>
            <w:tcW w:w="1296" w:type="dxa"/>
            <w:tcBorders>
              <w:top w:val="single" w:sz="4" w:space="0" w:color="auto"/>
              <w:bottom w:val="nil"/>
            </w:tcBorders>
            <w:shd w:val="clear" w:color="auto" w:fill="auto"/>
            <w:noWrap/>
          </w:tcPr>
          <w:p w14:paraId="288C4C7B" w14:textId="398EC059" w:rsidR="008105C3" w:rsidRPr="00730724" w:rsidRDefault="007323C4" w:rsidP="00D55412">
            <w:pPr>
              <w:pStyle w:val="TableText"/>
              <w:ind w:right="244"/>
            </w:pPr>
            <w:r w:rsidRPr="00730724">
              <w:t>1.78</w:t>
            </w:r>
          </w:p>
        </w:tc>
        <w:tc>
          <w:tcPr>
            <w:tcW w:w="1296" w:type="dxa"/>
            <w:tcBorders>
              <w:top w:val="single" w:sz="4" w:space="0" w:color="auto"/>
              <w:bottom w:val="nil"/>
            </w:tcBorders>
            <w:shd w:val="clear" w:color="auto" w:fill="auto"/>
            <w:noWrap/>
          </w:tcPr>
          <w:p w14:paraId="295ECE0C" w14:textId="11D68A5A" w:rsidR="008105C3" w:rsidRPr="00730724" w:rsidRDefault="00EB5A2E" w:rsidP="00D55412">
            <w:pPr>
              <w:pStyle w:val="TableText"/>
              <w:ind w:right="244"/>
            </w:pPr>
            <w:r w:rsidRPr="00730724">
              <w:t>1.76</w:t>
            </w:r>
          </w:p>
        </w:tc>
      </w:tr>
      <w:tr w:rsidR="008105C3" w:rsidRPr="00730724" w14:paraId="1EC47431" w14:textId="77777777" w:rsidTr="00095441">
        <w:tc>
          <w:tcPr>
            <w:tcW w:w="1126" w:type="dxa"/>
            <w:tcBorders>
              <w:top w:val="nil"/>
              <w:bottom w:val="single" w:sz="12" w:space="0" w:color="auto"/>
            </w:tcBorders>
            <w:shd w:val="clear" w:color="auto" w:fill="auto"/>
            <w:noWrap/>
            <w:vAlign w:val="bottom"/>
            <w:hideMark/>
          </w:tcPr>
          <w:p w14:paraId="2342415A" w14:textId="547AD1D5" w:rsidR="008105C3" w:rsidRPr="00730724" w:rsidRDefault="008105C3" w:rsidP="00E576C9">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3FD1DB7C" w14:textId="1261AE51" w:rsidR="008105C3" w:rsidRPr="00730724" w:rsidRDefault="007323C4" w:rsidP="00D55412">
            <w:pPr>
              <w:pStyle w:val="TableText"/>
              <w:ind w:right="244"/>
            </w:pPr>
            <w:r w:rsidRPr="00730724">
              <w:t>2.32</w:t>
            </w:r>
          </w:p>
        </w:tc>
        <w:tc>
          <w:tcPr>
            <w:tcW w:w="1296" w:type="dxa"/>
            <w:tcBorders>
              <w:top w:val="nil"/>
              <w:bottom w:val="single" w:sz="12" w:space="0" w:color="auto"/>
            </w:tcBorders>
            <w:shd w:val="clear" w:color="auto" w:fill="auto"/>
            <w:noWrap/>
          </w:tcPr>
          <w:p w14:paraId="70DDE9F4" w14:textId="798CDA99" w:rsidR="008105C3" w:rsidRPr="00730724" w:rsidRDefault="00400917" w:rsidP="00D55412">
            <w:pPr>
              <w:pStyle w:val="TableText"/>
              <w:ind w:right="244"/>
            </w:pPr>
            <w:r w:rsidRPr="00730724">
              <w:t>1.76</w:t>
            </w:r>
          </w:p>
        </w:tc>
      </w:tr>
    </w:tbl>
    <w:p w14:paraId="0EB47497" w14:textId="3F62AC62" w:rsidR="00C91865" w:rsidRPr="00730724" w:rsidRDefault="00C91865" w:rsidP="001450C0">
      <w:pPr>
        <w:pStyle w:val="Caption"/>
        <w:keepLines/>
      </w:pPr>
      <w:bookmarkStart w:id="182" w:name="_Toc109039510"/>
      <w:bookmarkEnd w:id="17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20</w:t>
      </w:r>
      <w:r w:rsidRPr="00730724">
        <w:rPr>
          <w:color w:val="2B579A"/>
          <w:shd w:val="clear" w:color="auto" w:fill="E6E6E6"/>
        </w:rPr>
        <w:fldChar w:fldCharType="end"/>
      </w:r>
      <w:r w:rsidRPr="00730724">
        <w:t>.  Raw Score SEJs by Round: Grade</w:t>
      </w:r>
      <w:r w:rsidR="00CA568A" w:rsidRPr="00730724">
        <w:t xml:space="preserve"> Span</w:t>
      </w:r>
      <w:r w:rsidRPr="00730724">
        <w:t xml:space="preserve"> Three </w:t>
      </w:r>
      <w:r w:rsidR="00B87BE4" w:rsidRPr="00730724">
        <w:t>T</w:t>
      </w:r>
      <w:r w:rsidRPr="00730724">
        <w:t>hrough Five</w:t>
      </w:r>
      <w:bookmarkEnd w:id="182"/>
    </w:p>
    <w:tbl>
      <w:tblPr>
        <w:tblStyle w:val="TRtable"/>
        <w:tblW w:w="0" w:type="auto"/>
        <w:tblLook w:val="04A0" w:firstRow="1" w:lastRow="0" w:firstColumn="1" w:lastColumn="0" w:noHBand="0" w:noVBand="1"/>
        <w:tblDescription w:val="Raw Score SEJs by Round: Grade Span Three Through Five"/>
      </w:tblPr>
      <w:tblGrid>
        <w:gridCol w:w="1126"/>
        <w:gridCol w:w="1296"/>
        <w:gridCol w:w="1296"/>
      </w:tblGrid>
      <w:tr w:rsidR="008105C3" w:rsidRPr="00730724" w14:paraId="7B7641B3"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3BE9836C" w14:textId="77777777" w:rsidR="008105C3" w:rsidRPr="00730724" w:rsidRDefault="008105C3" w:rsidP="001450C0">
            <w:pPr>
              <w:pStyle w:val="TableHead"/>
              <w:keepNext/>
              <w:keepLines/>
              <w:rPr>
                <w:noProof w:val="0"/>
                <w:lang w:eastAsia="ko-KR"/>
              </w:rPr>
            </w:pPr>
            <w:r w:rsidRPr="00730724">
              <w:rPr>
                <w:noProof w:val="0"/>
                <w:lang w:eastAsia="ko-KR"/>
              </w:rPr>
              <w:t>Level</w:t>
            </w:r>
          </w:p>
        </w:tc>
        <w:tc>
          <w:tcPr>
            <w:tcW w:w="1296" w:type="dxa"/>
            <w:shd w:val="clear" w:color="auto" w:fill="auto"/>
            <w:noWrap/>
            <w:vAlign w:val="bottom"/>
            <w:hideMark/>
          </w:tcPr>
          <w:p w14:paraId="0863936A" w14:textId="77777777" w:rsidR="008105C3" w:rsidRPr="00730724" w:rsidRDefault="008105C3" w:rsidP="001450C0">
            <w:pPr>
              <w:pStyle w:val="TableHead"/>
              <w:keepNext/>
              <w:keepLines/>
              <w:rPr>
                <w:noProof w:val="0"/>
                <w:lang w:eastAsia="ko-KR"/>
              </w:rPr>
            </w:pPr>
            <w:r w:rsidRPr="00730724">
              <w:rPr>
                <w:noProof w:val="0"/>
                <w:lang w:eastAsia="ko-KR"/>
              </w:rPr>
              <w:t>Round 1</w:t>
            </w:r>
          </w:p>
        </w:tc>
        <w:tc>
          <w:tcPr>
            <w:tcW w:w="1296" w:type="dxa"/>
            <w:shd w:val="clear" w:color="auto" w:fill="auto"/>
            <w:noWrap/>
            <w:vAlign w:val="bottom"/>
            <w:hideMark/>
          </w:tcPr>
          <w:p w14:paraId="6F1B006D" w14:textId="77777777" w:rsidR="008105C3" w:rsidRPr="00730724" w:rsidRDefault="008105C3" w:rsidP="001450C0">
            <w:pPr>
              <w:pStyle w:val="TableHead"/>
              <w:keepNext/>
              <w:keepLines/>
              <w:rPr>
                <w:noProof w:val="0"/>
                <w:lang w:eastAsia="ko-KR"/>
              </w:rPr>
            </w:pPr>
            <w:r w:rsidRPr="00730724">
              <w:rPr>
                <w:noProof w:val="0"/>
                <w:lang w:eastAsia="ko-KR"/>
              </w:rPr>
              <w:t>Round 2</w:t>
            </w:r>
          </w:p>
        </w:tc>
      </w:tr>
      <w:tr w:rsidR="008105C3" w:rsidRPr="00730724" w14:paraId="2F696469" w14:textId="77777777" w:rsidTr="001450C0">
        <w:tc>
          <w:tcPr>
            <w:tcW w:w="1126" w:type="dxa"/>
            <w:tcBorders>
              <w:top w:val="single" w:sz="4" w:space="0" w:color="auto"/>
              <w:bottom w:val="nil"/>
            </w:tcBorders>
            <w:shd w:val="clear" w:color="auto" w:fill="auto"/>
            <w:noWrap/>
            <w:vAlign w:val="bottom"/>
            <w:hideMark/>
          </w:tcPr>
          <w:p w14:paraId="02C375EE" w14:textId="77777777" w:rsidR="008105C3" w:rsidRPr="00730724" w:rsidRDefault="008105C3" w:rsidP="001450C0">
            <w:pPr>
              <w:pStyle w:val="TableText"/>
              <w:keepNext/>
              <w:keepLines/>
              <w:rPr>
                <w:lang w:eastAsia="ko-KR"/>
              </w:rPr>
            </w:pPr>
            <w:r w:rsidRPr="00730724">
              <w:rPr>
                <w:lang w:eastAsia="ko-KR"/>
              </w:rPr>
              <w:t>Level 2</w:t>
            </w:r>
          </w:p>
        </w:tc>
        <w:tc>
          <w:tcPr>
            <w:tcW w:w="1296" w:type="dxa"/>
            <w:tcBorders>
              <w:top w:val="single" w:sz="4" w:space="0" w:color="auto"/>
              <w:bottom w:val="nil"/>
            </w:tcBorders>
            <w:shd w:val="clear" w:color="auto" w:fill="auto"/>
            <w:noWrap/>
          </w:tcPr>
          <w:p w14:paraId="1F8FCF5B" w14:textId="2AC8712C" w:rsidR="008105C3" w:rsidRPr="00730724" w:rsidRDefault="00396AAB" w:rsidP="001450C0">
            <w:pPr>
              <w:pStyle w:val="TableText"/>
              <w:keepNext/>
              <w:keepLines/>
              <w:ind w:right="244"/>
            </w:pPr>
            <w:r w:rsidRPr="00730724">
              <w:t>1.7</w:t>
            </w:r>
            <w:r w:rsidR="001F16AA" w:rsidRPr="00730724">
              <w:t>2</w:t>
            </w:r>
          </w:p>
        </w:tc>
        <w:tc>
          <w:tcPr>
            <w:tcW w:w="1296" w:type="dxa"/>
            <w:tcBorders>
              <w:top w:val="single" w:sz="4" w:space="0" w:color="auto"/>
              <w:bottom w:val="nil"/>
            </w:tcBorders>
            <w:shd w:val="clear" w:color="auto" w:fill="auto"/>
            <w:noWrap/>
          </w:tcPr>
          <w:p w14:paraId="6B1289C2" w14:textId="10438A2B" w:rsidR="008105C3" w:rsidRPr="00730724" w:rsidRDefault="00604768" w:rsidP="001450C0">
            <w:pPr>
              <w:pStyle w:val="TableText"/>
              <w:keepNext/>
              <w:keepLines/>
              <w:ind w:right="244"/>
            </w:pPr>
            <w:r w:rsidRPr="00730724">
              <w:t>1.51</w:t>
            </w:r>
          </w:p>
        </w:tc>
      </w:tr>
      <w:tr w:rsidR="008105C3" w:rsidRPr="00730724" w14:paraId="79BE9CB8" w14:textId="77777777" w:rsidTr="00A02D87">
        <w:tc>
          <w:tcPr>
            <w:tcW w:w="1126" w:type="dxa"/>
            <w:tcBorders>
              <w:top w:val="nil"/>
              <w:bottom w:val="single" w:sz="12" w:space="0" w:color="auto"/>
            </w:tcBorders>
            <w:shd w:val="clear" w:color="auto" w:fill="auto"/>
            <w:noWrap/>
            <w:vAlign w:val="bottom"/>
            <w:hideMark/>
          </w:tcPr>
          <w:p w14:paraId="793DE051" w14:textId="77777777" w:rsidR="008105C3" w:rsidRPr="00730724" w:rsidRDefault="008105C3" w:rsidP="00A02D87">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55D36AE7" w14:textId="5902F5CB" w:rsidR="008105C3" w:rsidRPr="00730724" w:rsidRDefault="001F16AA" w:rsidP="00A02D87">
            <w:pPr>
              <w:pStyle w:val="TableText"/>
              <w:ind w:right="244"/>
            </w:pPr>
            <w:r w:rsidRPr="00730724">
              <w:t>1.05</w:t>
            </w:r>
          </w:p>
        </w:tc>
        <w:tc>
          <w:tcPr>
            <w:tcW w:w="1296" w:type="dxa"/>
            <w:tcBorders>
              <w:top w:val="nil"/>
              <w:bottom w:val="single" w:sz="12" w:space="0" w:color="auto"/>
            </w:tcBorders>
            <w:shd w:val="clear" w:color="auto" w:fill="auto"/>
            <w:noWrap/>
          </w:tcPr>
          <w:p w14:paraId="2AB8F3EA" w14:textId="342D7A5D" w:rsidR="008105C3" w:rsidRPr="00730724" w:rsidRDefault="00604768" w:rsidP="00A02D87">
            <w:pPr>
              <w:pStyle w:val="TableText"/>
              <w:ind w:right="244"/>
            </w:pPr>
            <w:r w:rsidRPr="00730724">
              <w:t>1.00</w:t>
            </w:r>
          </w:p>
        </w:tc>
      </w:tr>
    </w:tbl>
    <w:p w14:paraId="7D98CAB3" w14:textId="0DFFEDBB" w:rsidR="004B7D5E" w:rsidRPr="00730724" w:rsidRDefault="004B7D5E" w:rsidP="000C604F">
      <w:pPr>
        <w:pStyle w:val="Caption"/>
      </w:pPr>
      <w:bookmarkStart w:id="183" w:name="_Toc109039511"/>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21</w:t>
      </w:r>
      <w:r w:rsidRPr="00730724">
        <w:rPr>
          <w:color w:val="2B579A"/>
          <w:shd w:val="clear" w:color="auto" w:fill="E6E6E6"/>
        </w:rPr>
        <w:fldChar w:fldCharType="end"/>
      </w:r>
      <w:r w:rsidRPr="00730724">
        <w:t>.  Raw Score SEJs by Round: Grade</w:t>
      </w:r>
      <w:r w:rsidR="00CA568A" w:rsidRPr="00730724">
        <w:t xml:space="preserve"> Span</w:t>
      </w:r>
      <w:r w:rsidRPr="00730724">
        <w:t xml:space="preserve"> Six </w:t>
      </w:r>
      <w:r w:rsidR="00B87BE4" w:rsidRPr="00730724">
        <w:t>T</w:t>
      </w:r>
      <w:r w:rsidRPr="00730724">
        <w:t>hrough Eight</w:t>
      </w:r>
      <w:bookmarkEnd w:id="183"/>
    </w:p>
    <w:tbl>
      <w:tblPr>
        <w:tblStyle w:val="TRtable"/>
        <w:tblW w:w="0" w:type="auto"/>
        <w:tblLook w:val="04A0" w:firstRow="1" w:lastRow="0" w:firstColumn="1" w:lastColumn="0" w:noHBand="0" w:noVBand="1"/>
        <w:tblDescription w:val="Raw Score SEJs by Round: Grade Span Six Through Eight"/>
      </w:tblPr>
      <w:tblGrid>
        <w:gridCol w:w="1126"/>
        <w:gridCol w:w="1296"/>
        <w:gridCol w:w="1296"/>
      </w:tblGrid>
      <w:tr w:rsidR="004B7D5E" w:rsidRPr="00730724" w14:paraId="68BE6CF3"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69A54304" w14:textId="77777777" w:rsidR="004B7D5E" w:rsidRPr="00730724" w:rsidRDefault="004B7D5E" w:rsidP="00A02D87">
            <w:pPr>
              <w:pStyle w:val="TableHead"/>
              <w:rPr>
                <w:noProof w:val="0"/>
                <w:lang w:eastAsia="ko-KR"/>
              </w:rPr>
            </w:pPr>
            <w:r w:rsidRPr="00730724">
              <w:rPr>
                <w:noProof w:val="0"/>
                <w:lang w:eastAsia="ko-KR"/>
              </w:rPr>
              <w:t>Level</w:t>
            </w:r>
          </w:p>
        </w:tc>
        <w:tc>
          <w:tcPr>
            <w:tcW w:w="1296" w:type="dxa"/>
            <w:shd w:val="clear" w:color="auto" w:fill="auto"/>
            <w:noWrap/>
            <w:vAlign w:val="bottom"/>
            <w:hideMark/>
          </w:tcPr>
          <w:p w14:paraId="0408D263" w14:textId="77777777" w:rsidR="004B7D5E" w:rsidRPr="00730724" w:rsidRDefault="004B7D5E" w:rsidP="00A02D87">
            <w:pPr>
              <w:pStyle w:val="TableHead"/>
              <w:rPr>
                <w:noProof w:val="0"/>
                <w:lang w:eastAsia="ko-KR"/>
              </w:rPr>
            </w:pPr>
            <w:r w:rsidRPr="00730724">
              <w:rPr>
                <w:noProof w:val="0"/>
                <w:lang w:eastAsia="ko-KR"/>
              </w:rPr>
              <w:t>Round 1</w:t>
            </w:r>
          </w:p>
        </w:tc>
        <w:tc>
          <w:tcPr>
            <w:tcW w:w="1296" w:type="dxa"/>
            <w:shd w:val="clear" w:color="auto" w:fill="auto"/>
            <w:noWrap/>
            <w:vAlign w:val="bottom"/>
            <w:hideMark/>
          </w:tcPr>
          <w:p w14:paraId="617BE2F3" w14:textId="77777777" w:rsidR="004B7D5E" w:rsidRPr="00730724" w:rsidRDefault="004B7D5E" w:rsidP="00A02D87">
            <w:pPr>
              <w:pStyle w:val="TableHead"/>
              <w:rPr>
                <w:noProof w:val="0"/>
                <w:lang w:eastAsia="ko-KR"/>
              </w:rPr>
            </w:pPr>
            <w:r w:rsidRPr="00730724">
              <w:rPr>
                <w:noProof w:val="0"/>
                <w:lang w:eastAsia="ko-KR"/>
              </w:rPr>
              <w:t>Round 2</w:t>
            </w:r>
          </w:p>
        </w:tc>
      </w:tr>
      <w:tr w:rsidR="004B7D5E" w:rsidRPr="00730724" w14:paraId="7EC6AA1E" w14:textId="77777777" w:rsidTr="001450C0">
        <w:tc>
          <w:tcPr>
            <w:tcW w:w="1126" w:type="dxa"/>
            <w:tcBorders>
              <w:top w:val="single" w:sz="4" w:space="0" w:color="auto"/>
              <w:bottom w:val="nil"/>
            </w:tcBorders>
            <w:shd w:val="clear" w:color="auto" w:fill="auto"/>
            <w:noWrap/>
            <w:vAlign w:val="bottom"/>
            <w:hideMark/>
          </w:tcPr>
          <w:p w14:paraId="6C669CF6" w14:textId="77777777" w:rsidR="004B7D5E" w:rsidRPr="00730724" w:rsidRDefault="004B7D5E" w:rsidP="00A02D87">
            <w:pPr>
              <w:pStyle w:val="TableText"/>
              <w:rPr>
                <w:lang w:eastAsia="ko-KR"/>
              </w:rPr>
            </w:pPr>
            <w:r w:rsidRPr="00730724">
              <w:rPr>
                <w:lang w:eastAsia="ko-KR"/>
              </w:rPr>
              <w:t>Level 2</w:t>
            </w:r>
          </w:p>
        </w:tc>
        <w:tc>
          <w:tcPr>
            <w:tcW w:w="1296" w:type="dxa"/>
            <w:tcBorders>
              <w:top w:val="single" w:sz="4" w:space="0" w:color="auto"/>
              <w:bottom w:val="nil"/>
            </w:tcBorders>
            <w:shd w:val="clear" w:color="auto" w:fill="auto"/>
            <w:noWrap/>
          </w:tcPr>
          <w:p w14:paraId="37A07EC8" w14:textId="2C1CD858" w:rsidR="004B7D5E" w:rsidRPr="00730724" w:rsidRDefault="00356F41" w:rsidP="00A02D87">
            <w:pPr>
              <w:pStyle w:val="TableText"/>
              <w:ind w:right="244"/>
            </w:pPr>
            <w:r w:rsidRPr="00730724">
              <w:t>2.77</w:t>
            </w:r>
          </w:p>
        </w:tc>
        <w:tc>
          <w:tcPr>
            <w:tcW w:w="1296" w:type="dxa"/>
            <w:tcBorders>
              <w:top w:val="single" w:sz="4" w:space="0" w:color="auto"/>
              <w:bottom w:val="nil"/>
            </w:tcBorders>
            <w:shd w:val="clear" w:color="auto" w:fill="auto"/>
            <w:noWrap/>
          </w:tcPr>
          <w:p w14:paraId="232C8A69" w14:textId="458BDACB" w:rsidR="004B7D5E" w:rsidRPr="00730724" w:rsidRDefault="0060595B" w:rsidP="00A02D87">
            <w:pPr>
              <w:pStyle w:val="TableText"/>
              <w:ind w:right="244"/>
            </w:pPr>
            <w:r w:rsidRPr="00730724">
              <w:t>1.98</w:t>
            </w:r>
          </w:p>
        </w:tc>
      </w:tr>
      <w:tr w:rsidR="004B7D5E" w:rsidRPr="00730724" w14:paraId="5621AE0F" w14:textId="77777777" w:rsidTr="00A02D87">
        <w:tc>
          <w:tcPr>
            <w:tcW w:w="1126" w:type="dxa"/>
            <w:tcBorders>
              <w:top w:val="nil"/>
              <w:bottom w:val="single" w:sz="12" w:space="0" w:color="auto"/>
            </w:tcBorders>
            <w:shd w:val="clear" w:color="auto" w:fill="auto"/>
            <w:noWrap/>
            <w:vAlign w:val="bottom"/>
            <w:hideMark/>
          </w:tcPr>
          <w:p w14:paraId="26794825" w14:textId="77777777" w:rsidR="004B7D5E" w:rsidRPr="00730724" w:rsidRDefault="004B7D5E" w:rsidP="00A02D87">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15D1880A" w14:textId="6A9242BF" w:rsidR="004B7D5E" w:rsidRPr="00730724" w:rsidRDefault="00356F41" w:rsidP="00A02D87">
            <w:pPr>
              <w:pStyle w:val="TableText"/>
              <w:ind w:right="244"/>
            </w:pPr>
            <w:r w:rsidRPr="00730724">
              <w:t>2.03</w:t>
            </w:r>
          </w:p>
        </w:tc>
        <w:tc>
          <w:tcPr>
            <w:tcW w:w="1296" w:type="dxa"/>
            <w:tcBorders>
              <w:top w:val="nil"/>
              <w:bottom w:val="single" w:sz="12" w:space="0" w:color="auto"/>
            </w:tcBorders>
            <w:shd w:val="clear" w:color="auto" w:fill="auto"/>
            <w:noWrap/>
          </w:tcPr>
          <w:p w14:paraId="225C9DE2" w14:textId="5A221432" w:rsidR="004B7D5E" w:rsidRPr="00730724" w:rsidRDefault="004B7D5E" w:rsidP="00A02D87">
            <w:pPr>
              <w:pStyle w:val="TableText"/>
              <w:ind w:right="244"/>
            </w:pPr>
            <w:r w:rsidRPr="00730724">
              <w:t>1.</w:t>
            </w:r>
            <w:r w:rsidR="0060595B" w:rsidRPr="00730724">
              <w:t>55</w:t>
            </w:r>
          </w:p>
        </w:tc>
      </w:tr>
    </w:tbl>
    <w:p w14:paraId="4FA4A9E4" w14:textId="55CAAAF1" w:rsidR="00C91865" w:rsidRPr="00730724" w:rsidRDefault="00C91865" w:rsidP="000C604F">
      <w:pPr>
        <w:pStyle w:val="Caption"/>
      </w:pPr>
      <w:bookmarkStart w:id="184" w:name="_Ref100924612"/>
      <w:bookmarkStart w:id="185" w:name="_Toc109039512"/>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22</w:t>
      </w:r>
      <w:r w:rsidRPr="00730724">
        <w:rPr>
          <w:color w:val="2B579A"/>
          <w:shd w:val="clear" w:color="auto" w:fill="E6E6E6"/>
        </w:rPr>
        <w:fldChar w:fldCharType="end"/>
      </w:r>
      <w:bookmarkEnd w:id="184"/>
      <w:r w:rsidRPr="00730724">
        <w:t>.  Raw Score SEJs by Round: Grade</w:t>
      </w:r>
      <w:r w:rsidR="00CA568A" w:rsidRPr="00730724">
        <w:t xml:space="preserve"> Span</w:t>
      </w:r>
      <w:r w:rsidRPr="00730724">
        <w:t xml:space="preserve"> </w:t>
      </w:r>
      <w:r w:rsidR="004B7D5E" w:rsidRPr="00730724">
        <w:t>Nine</w:t>
      </w:r>
      <w:r w:rsidRPr="00730724">
        <w:t xml:space="preserve"> </w:t>
      </w:r>
      <w:r w:rsidR="00B87BE4" w:rsidRPr="00730724">
        <w:t>T</w:t>
      </w:r>
      <w:r w:rsidRPr="00730724">
        <w:t xml:space="preserve">hrough </w:t>
      </w:r>
      <w:r w:rsidR="004B7D5E" w:rsidRPr="00730724">
        <w:t>Twelve</w:t>
      </w:r>
      <w:bookmarkEnd w:id="185"/>
    </w:p>
    <w:tbl>
      <w:tblPr>
        <w:tblStyle w:val="TRtable"/>
        <w:tblW w:w="0" w:type="auto"/>
        <w:tblLook w:val="04A0" w:firstRow="1" w:lastRow="0" w:firstColumn="1" w:lastColumn="0" w:noHBand="0" w:noVBand="1"/>
        <w:tblDescription w:val="Raw Score SEJs by Round: Grade Span Nine Through Twelve"/>
      </w:tblPr>
      <w:tblGrid>
        <w:gridCol w:w="1126"/>
        <w:gridCol w:w="1296"/>
        <w:gridCol w:w="1296"/>
      </w:tblGrid>
      <w:tr w:rsidR="008105C3" w:rsidRPr="00730724" w14:paraId="412584DA" w14:textId="77777777" w:rsidTr="001450C0">
        <w:trPr>
          <w:cnfStyle w:val="100000000000" w:firstRow="1" w:lastRow="0" w:firstColumn="0" w:lastColumn="0" w:oddVBand="0" w:evenVBand="0" w:oddHBand="0" w:evenHBand="0" w:firstRowFirstColumn="0" w:firstRowLastColumn="0" w:lastRowFirstColumn="0" w:lastRowLastColumn="0"/>
          <w:tblHeader/>
        </w:trPr>
        <w:tc>
          <w:tcPr>
            <w:tcW w:w="1126" w:type="dxa"/>
            <w:shd w:val="clear" w:color="auto" w:fill="auto"/>
            <w:noWrap/>
            <w:vAlign w:val="bottom"/>
          </w:tcPr>
          <w:p w14:paraId="7B166013" w14:textId="77777777" w:rsidR="008105C3" w:rsidRPr="00730724" w:rsidRDefault="008105C3" w:rsidP="00A02D87">
            <w:pPr>
              <w:pStyle w:val="TableHead"/>
              <w:rPr>
                <w:noProof w:val="0"/>
                <w:lang w:eastAsia="ko-KR"/>
              </w:rPr>
            </w:pPr>
            <w:r w:rsidRPr="00730724">
              <w:rPr>
                <w:noProof w:val="0"/>
                <w:lang w:eastAsia="ko-KR"/>
              </w:rPr>
              <w:t>Level</w:t>
            </w:r>
          </w:p>
        </w:tc>
        <w:tc>
          <w:tcPr>
            <w:tcW w:w="1296" w:type="dxa"/>
            <w:shd w:val="clear" w:color="auto" w:fill="auto"/>
            <w:noWrap/>
            <w:vAlign w:val="bottom"/>
            <w:hideMark/>
          </w:tcPr>
          <w:p w14:paraId="2470A759" w14:textId="77777777" w:rsidR="008105C3" w:rsidRPr="00730724" w:rsidRDefault="008105C3" w:rsidP="00A02D87">
            <w:pPr>
              <w:pStyle w:val="TableHead"/>
              <w:rPr>
                <w:noProof w:val="0"/>
                <w:lang w:eastAsia="ko-KR"/>
              </w:rPr>
            </w:pPr>
            <w:r w:rsidRPr="00730724">
              <w:rPr>
                <w:noProof w:val="0"/>
                <w:lang w:eastAsia="ko-KR"/>
              </w:rPr>
              <w:t>Round 1</w:t>
            </w:r>
          </w:p>
        </w:tc>
        <w:tc>
          <w:tcPr>
            <w:tcW w:w="1296" w:type="dxa"/>
            <w:shd w:val="clear" w:color="auto" w:fill="auto"/>
            <w:noWrap/>
            <w:vAlign w:val="bottom"/>
            <w:hideMark/>
          </w:tcPr>
          <w:p w14:paraId="10D0D149" w14:textId="77777777" w:rsidR="008105C3" w:rsidRPr="00730724" w:rsidRDefault="008105C3" w:rsidP="00A02D87">
            <w:pPr>
              <w:pStyle w:val="TableHead"/>
              <w:rPr>
                <w:noProof w:val="0"/>
                <w:lang w:eastAsia="ko-KR"/>
              </w:rPr>
            </w:pPr>
            <w:r w:rsidRPr="00730724">
              <w:rPr>
                <w:noProof w:val="0"/>
                <w:lang w:eastAsia="ko-KR"/>
              </w:rPr>
              <w:t>Round 2</w:t>
            </w:r>
          </w:p>
        </w:tc>
      </w:tr>
      <w:tr w:rsidR="008105C3" w:rsidRPr="00730724" w14:paraId="1C9F922B" w14:textId="77777777" w:rsidTr="001450C0">
        <w:tc>
          <w:tcPr>
            <w:tcW w:w="1126" w:type="dxa"/>
            <w:tcBorders>
              <w:top w:val="single" w:sz="4" w:space="0" w:color="auto"/>
              <w:bottom w:val="nil"/>
            </w:tcBorders>
            <w:shd w:val="clear" w:color="auto" w:fill="auto"/>
            <w:noWrap/>
            <w:vAlign w:val="bottom"/>
            <w:hideMark/>
          </w:tcPr>
          <w:p w14:paraId="576688B1" w14:textId="77777777" w:rsidR="008105C3" w:rsidRPr="00730724" w:rsidRDefault="008105C3" w:rsidP="00A02D87">
            <w:pPr>
              <w:pStyle w:val="TableText"/>
              <w:rPr>
                <w:lang w:eastAsia="ko-KR"/>
              </w:rPr>
            </w:pPr>
            <w:r w:rsidRPr="00730724">
              <w:rPr>
                <w:lang w:eastAsia="ko-KR"/>
              </w:rPr>
              <w:t>Level 2</w:t>
            </w:r>
          </w:p>
        </w:tc>
        <w:tc>
          <w:tcPr>
            <w:tcW w:w="1296" w:type="dxa"/>
            <w:tcBorders>
              <w:top w:val="single" w:sz="4" w:space="0" w:color="auto"/>
              <w:bottom w:val="nil"/>
            </w:tcBorders>
            <w:shd w:val="clear" w:color="auto" w:fill="auto"/>
            <w:noWrap/>
          </w:tcPr>
          <w:p w14:paraId="1396E4EA" w14:textId="2ECF9298" w:rsidR="008105C3" w:rsidRPr="00730724" w:rsidRDefault="00792944" w:rsidP="00A02D87">
            <w:pPr>
              <w:pStyle w:val="TableText"/>
              <w:ind w:right="244"/>
            </w:pPr>
            <w:r w:rsidRPr="00730724">
              <w:t>2.07</w:t>
            </w:r>
          </w:p>
        </w:tc>
        <w:tc>
          <w:tcPr>
            <w:tcW w:w="1296" w:type="dxa"/>
            <w:tcBorders>
              <w:top w:val="single" w:sz="4" w:space="0" w:color="auto"/>
              <w:bottom w:val="nil"/>
            </w:tcBorders>
            <w:shd w:val="clear" w:color="auto" w:fill="auto"/>
            <w:noWrap/>
          </w:tcPr>
          <w:p w14:paraId="1ED8AD17" w14:textId="388857BC" w:rsidR="008105C3" w:rsidRPr="00730724" w:rsidRDefault="006620B6" w:rsidP="00A02D87">
            <w:pPr>
              <w:pStyle w:val="TableText"/>
              <w:ind w:right="244"/>
            </w:pPr>
            <w:r w:rsidRPr="00730724">
              <w:t>1.55</w:t>
            </w:r>
          </w:p>
        </w:tc>
      </w:tr>
      <w:tr w:rsidR="008105C3" w:rsidRPr="00730724" w14:paraId="7499C0E4" w14:textId="77777777" w:rsidTr="00A02D87">
        <w:tc>
          <w:tcPr>
            <w:tcW w:w="1126" w:type="dxa"/>
            <w:tcBorders>
              <w:top w:val="nil"/>
              <w:bottom w:val="single" w:sz="12" w:space="0" w:color="auto"/>
            </w:tcBorders>
            <w:shd w:val="clear" w:color="auto" w:fill="auto"/>
            <w:noWrap/>
            <w:vAlign w:val="bottom"/>
            <w:hideMark/>
          </w:tcPr>
          <w:p w14:paraId="30B73DC9" w14:textId="77777777" w:rsidR="008105C3" w:rsidRPr="00730724" w:rsidRDefault="008105C3" w:rsidP="00A02D87">
            <w:pPr>
              <w:pStyle w:val="TableText"/>
              <w:rPr>
                <w:lang w:eastAsia="ko-KR"/>
              </w:rPr>
            </w:pPr>
            <w:r w:rsidRPr="00730724">
              <w:rPr>
                <w:lang w:eastAsia="ko-KR"/>
              </w:rPr>
              <w:t>Level 3</w:t>
            </w:r>
          </w:p>
        </w:tc>
        <w:tc>
          <w:tcPr>
            <w:tcW w:w="1296" w:type="dxa"/>
            <w:tcBorders>
              <w:top w:val="nil"/>
              <w:bottom w:val="single" w:sz="12" w:space="0" w:color="auto"/>
            </w:tcBorders>
            <w:shd w:val="clear" w:color="auto" w:fill="auto"/>
            <w:noWrap/>
          </w:tcPr>
          <w:p w14:paraId="00CA0A69" w14:textId="705C001D" w:rsidR="008105C3" w:rsidRPr="00730724" w:rsidRDefault="00792944" w:rsidP="00A02D87">
            <w:pPr>
              <w:pStyle w:val="TableText"/>
              <w:ind w:right="244"/>
            </w:pPr>
            <w:r w:rsidRPr="00730724">
              <w:t>1.14</w:t>
            </w:r>
          </w:p>
        </w:tc>
        <w:tc>
          <w:tcPr>
            <w:tcW w:w="1296" w:type="dxa"/>
            <w:tcBorders>
              <w:top w:val="nil"/>
              <w:bottom w:val="single" w:sz="12" w:space="0" w:color="auto"/>
            </w:tcBorders>
            <w:shd w:val="clear" w:color="auto" w:fill="auto"/>
            <w:noWrap/>
          </w:tcPr>
          <w:p w14:paraId="61FE0F12" w14:textId="5AD3160A" w:rsidR="008105C3" w:rsidRPr="00730724" w:rsidRDefault="006620B6" w:rsidP="00A02D87">
            <w:pPr>
              <w:pStyle w:val="TableText"/>
              <w:ind w:right="244"/>
            </w:pPr>
            <w:r w:rsidRPr="00730724">
              <w:t>1.13</w:t>
            </w:r>
          </w:p>
        </w:tc>
      </w:tr>
    </w:tbl>
    <w:p w14:paraId="71AA3318" w14:textId="411C7245" w:rsidR="00E87632" w:rsidRPr="00730724" w:rsidRDefault="00EC0529" w:rsidP="000C604F">
      <w:pPr>
        <w:pStyle w:val="Normal18pt"/>
        <w:spacing w:before="120" w:after="60"/>
      </w:pPr>
      <w:r w:rsidRPr="00730724">
        <w:rPr>
          <w:rStyle w:val="Cross-Reference"/>
        </w:rPr>
        <w:fldChar w:fldCharType="begin"/>
      </w:r>
      <w:r w:rsidRPr="00730724">
        <w:rPr>
          <w:rStyle w:val="Cross-Reference"/>
        </w:rPr>
        <w:instrText xml:space="preserve"> REF _Ref19697168 \h </w:instrText>
      </w:r>
      <w:r w:rsidR="0010311D" w:rsidRPr="00730724">
        <w:rPr>
          <w:rStyle w:val="Cross-Reference"/>
        </w:rPr>
        <w:instrText xml:space="preserve"> \* MERGEFORMAT </w:instrText>
      </w:r>
      <w:r w:rsidRPr="00730724">
        <w:rPr>
          <w:rStyle w:val="Cross-Reference"/>
        </w:rPr>
      </w:r>
      <w:r w:rsidRPr="00730724">
        <w:rPr>
          <w:rStyle w:val="Cross-Reference"/>
        </w:rPr>
        <w:fldChar w:fldCharType="separate"/>
      </w:r>
      <w:r w:rsidR="0082478B" w:rsidRPr="00730724">
        <w:rPr>
          <w:rStyle w:val="Cross-Reference"/>
        </w:rPr>
        <w:t>Table 23</w:t>
      </w:r>
      <w:r w:rsidRPr="00730724">
        <w:rPr>
          <w:rStyle w:val="Cross-Reference"/>
        </w:rPr>
        <w:fldChar w:fldCharType="end"/>
      </w:r>
      <w:r w:rsidRPr="00730724">
        <w:t xml:space="preserve"> </w:t>
      </w:r>
      <w:r w:rsidR="00E87632" w:rsidRPr="00730724">
        <w:t xml:space="preserve">through </w:t>
      </w:r>
      <w:r w:rsidR="00BC2C34" w:rsidRPr="00730724">
        <w:rPr>
          <w:rStyle w:val="Cross-Reference"/>
        </w:rPr>
        <w:fldChar w:fldCharType="begin"/>
      </w:r>
      <w:r w:rsidR="00BC2C34" w:rsidRPr="00730724">
        <w:rPr>
          <w:rStyle w:val="Cross-Reference"/>
        </w:rPr>
        <w:instrText xml:space="preserve"> REF  _Ref100924701 \* Lower \h  \* MERGEFORMAT </w:instrText>
      </w:r>
      <w:r w:rsidR="00BC2C34" w:rsidRPr="00730724">
        <w:rPr>
          <w:rStyle w:val="Cross-Reference"/>
        </w:rPr>
      </w:r>
      <w:r w:rsidR="00BC2C34" w:rsidRPr="00730724">
        <w:rPr>
          <w:rStyle w:val="Cross-Reference"/>
        </w:rPr>
        <w:fldChar w:fldCharType="separate"/>
      </w:r>
      <w:r w:rsidR="00BC2C34" w:rsidRPr="00730724">
        <w:rPr>
          <w:rStyle w:val="Cross-Reference"/>
        </w:rPr>
        <w:t>table 28</w:t>
      </w:r>
      <w:r w:rsidR="00BC2C34" w:rsidRPr="00730724">
        <w:rPr>
          <w:rStyle w:val="Cross-Reference"/>
        </w:rPr>
        <w:fldChar w:fldCharType="end"/>
      </w:r>
      <w:r w:rsidR="0082478B" w:rsidRPr="00730724">
        <w:t xml:space="preserve"> </w:t>
      </w:r>
      <w:r w:rsidR="00E87632" w:rsidRPr="00730724">
        <w:t xml:space="preserve">provide </w:t>
      </w:r>
      <w:r w:rsidR="008D0F8B" w:rsidRPr="00730724">
        <w:t>the panel</w:t>
      </w:r>
      <w:r w:rsidR="00FF647B" w:rsidRPr="00730724">
        <w:t>-</w:t>
      </w:r>
      <w:r w:rsidR="008D0F8B" w:rsidRPr="00730724">
        <w:t>recommended threshold score +/- 1 SEJ and +/-</w:t>
      </w:r>
      <w:r w:rsidR="004237BA" w:rsidRPr="00730724">
        <w:t> </w:t>
      </w:r>
      <w:r w:rsidR="008D0F8B" w:rsidRPr="00730724">
        <w:t xml:space="preserve">2 SEJs </w:t>
      </w:r>
      <w:r w:rsidR="00E87632" w:rsidRPr="00730724">
        <w:t xml:space="preserve">by panel. </w:t>
      </w:r>
      <w:r w:rsidR="00DB0BAF" w:rsidRPr="00730724">
        <w:t>Ranges around the panel</w:t>
      </w:r>
      <w:r w:rsidR="00FF647B" w:rsidRPr="00730724">
        <w:t>-</w:t>
      </w:r>
      <w:r w:rsidR="00DB0BAF" w:rsidRPr="00730724">
        <w:t>recommended threshold score are rounded to one decimal.</w:t>
      </w:r>
    </w:p>
    <w:p w14:paraId="297721DF" w14:textId="5500CDBC" w:rsidR="00E87632" w:rsidRPr="00730724" w:rsidRDefault="005027D4" w:rsidP="000C604F">
      <w:pPr>
        <w:pStyle w:val="Caption"/>
      </w:pPr>
      <w:bookmarkStart w:id="186" w:name="_Ref19697168"/>
      <w:bookmarkStart w:id="187" w:name="_Toc20842435"/>
      <w:bookmarkStart w:id="188" w:name="_Toc109039513"/>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23</w:t>
      </w:r>
      <w:r w:rsidRPr="00730724">
        <w:rPr>
          <w:color w:val="2B579A"/>
          <w:shd w:val="clear" w:color="auto" w:fill="E6E6E6"/>
        </w:rPr>
        <w:fldChar w:fldCharType="end"/>
      </w:r>
      <w:bookmarkEnd w:id="186"/>
      <w:r w:rsidRPr="00730724">
        <w:t xml:space="preserve">.  </w:t>
      </w:r>
      <w:r w:rsidR="00A25FA8" w:rsidRPr="00730724">
        <w:t>Kindergarten</w:t>
      </w:r>
      <w:r w:rsidR="000905FA" w:rsidRPr="00730724">
        <w:t xml:space="preserve"> </w:t>
      </w:r>
      <w:r w:rsidR="0036428C" w:rsidRPr="00730724">
        <w:t xml:space="preserve">Round </w:t>
      </w:r>
      <w:r w:rsidR="00A25FA8" w:rsidRPr="00730724">
        <w:t>2</w:t>
      </w:r>
      <w:r w:rsidR="0036428C" w:rsidRPr="00730724">
        <w:t xml:space="preserve"> </w:t>
      </w:r>
      <w:r w:rsidR="00E87632" w:rsidRPr="00730724">
        <w:t xml:space="preserve">Recommended Threshold Scores </w:t>
      </w:r>
      <w:r w:rsidR="00FA0F12" w:rsidRPr="00730724">
        <w:t>+/- 1 SEJ and +/- 2 </w:t>
      </w:r>
      <w:r w:rsidR="00E87632" w:rsidRPr="00730724">
        <w:t>SEJs</w:t>
      </w:r>
      <w:bookmarkEnd w:id="187"/>
      <w:bookmarkEnd w:id="188"/>
    </w:p>
    <w:tbl>
      <w:tblPr>
        <w:tblStyle w:val="TRtable"/>
        <w:tblW w:w="5653" w:type="dxa"/>
        <w:tblLayout w:type="fixed"/>
        <w:tblLook w:val="04A0" w:firstRow="1" w:lastRow="0" w:firstColumn="1" w:lastColumn="0" w:noHBand="0" w:noVBand="1"/>
        <w:tblDescription w:val="Kindergarten Round 2 Recommended Threshold Scores +/- 1 SEJ and +/- 2 SEJs"/>
      </w:tblPr>
      <w:tblGrid>
        <w:gridCol w:w="2592"/>
        <w:gridCol w:w="1530"/>
        <w:gridCol w:w="1531"/>
      </w:tblGrid>
      <w:tr w:rsidR="00B63E71" w:rsidRPr="00730724" w14:paraId="3B84554C" w14:textId="77777777" w:rsidTr="00D30374">
        <w:trPr>
          <w:cnfStyle w:val="100000000000" w:firstRow="1" w:lastRow="0" w:firstColumn="0" w:lastColumn="0" w:oddVBand="0" w:evenVBand="0" w:oddHBand="0" w:evenHBand="0" w:firstRowFirstColumn="0" w:firstRowLastColumn="0" w:lastRowFirstColumn="0" w:lastRowLastColumn="0"/>
          <w:trHeight w:val="618"/>
          <w:tblHeader/>
        </w:trPr>
        <w:tc>
          <w:tcPr>
            <w:tcW w:w="2592" w:type="dxa"/>
            <w:shd w:val="clear" w:color="auto" w:fill="auto"/>
            <w:vAlign w:val="bottom"/>
            <w:hideMark/>
          </w:tcPr>
          <w:p w14:paraId="5A5B2F1E" w14:textId="77777777" w:rsidR="00B63E71" w:rsidRPr="00730724" w:rsidRDefault="00B63E71" w:rsidP="00D30374">
            <w:pPr>
              <w:pStyle w:val="TableHead"/>
              <w:rPr>
                <w:noProof w:val="0"/>
              </w:rPr>
            </w:pPr>
            <w:r w:rsidRPr="00730724">
              <w:rPr>
                <w:noProof w:val="0"/>
              </w:rPr>
              <w:t>Threshold</w:t>
            </w:r>
          </w:p>
        </w:tc>
        <w:tc>
          <w:tcPr>
            <w:tcW w:w="1530" w:type="dxa"/>
            <w:shd w:val="clear" w:color="auto" w:fill="auto"/>
            <w:vAlign w:val="bottom"/>
            <w:hideMark/>
          </w:tcPr>
          <w:p w14:paraId="772B7A32" w14:textId="77777777" w:rsidR="00B63E71" w:rsidRPr="00730724" w:rsidRDefault="00B63E71" w:rsidP="00D30374">
            <w:pPr>
              <w:pStyle w:val="TableHead"/>
              <w:rPr>
                <w:noProof w:val="0"/>
              </w:rPr>
            </w:pPr>
            <w:r w:rsidRPr="00730724">
              <w:rPr>
                <w:noProof w:val="0"/>
              </w:rPr>
              <w:t>Level 2 Raw Score</w:t>
            </w:r>
          </w:p>
        </w:tc>
        <w:tc>
          <w:tcPr>
            <w:tcW w:w="1531" w:type="dxa"/>
            <w:shd w:val="clear" w:color="auto" w:fill="auto"/>
            <w:vAlign w:val="bottom"/>
            <w:hideMark/>
          </w:tcPr>
          <w:p w14:paraId="59FBCA5F" w14:textId="77777777" w:rsidR="00B63E71" w:rsidRPr="00730724" w:rsidRDefault="00B63E71" w:rsidP="00D30374">
            <w:pPr>
              <w:pStyle w:val="TableHead"/>
              <w:rPr>
                <w:noProof w:val="0"/>
              </w:rPr>
            </w:pPr>
            <w:r w:rsidRPr="00730724">
              <w:rPr>
                <w:noProof w:val="0"/>
              </w:rPr>
              <w:t>Level 3 Raw Score</w:t>
            </w:r>
          </w:p>
        </w:tc>
      </w:tr>
      <w:tr w:rsidR="00B63E71" w:rsidRPr="00730724" w14:paraId="3413FD93" w14:textId="77777777" w:rsidTr="00D30374">
        <w:trPr>
          <w:trHeight w:val="304"/>
        </w:trPr>
        <w:tc>
          <w:tcPr>
            <w:tcW w:w="2592" w:type="dxa"/>
            <w:tcBorders>
              <w:top w:val="single" w:sz="4" w:space="0" w:color="auto"/>
            </w:tcBorders>
            <w:shd w:val="clear" w:color="auto" w:fill="auto"/>
            <w:vAlign w:val="center"/>
            <w:hideMark/>
          </w:tcPr>
          <w:p w14:paraId="5EC9171B" w14:textId="77777777" w:rsidR="00B63E71" w:rsidRPr="00730724" w:rsidRDefault="00B63E71" w:rsidP="00BE50C8">
            <w:pPr>
              <w:pStyle w:val="TableText"/>
              <w:rPr>
                <w:lang w:eastAsia="ko-KR"/>
              </w:rPr>
            </w:pPr>
            <w:r w:rsidRPr="00730724">
              <w:rPr>
                <w:lang w:eastAsia="ko-KR"/>
              </w:rPr>
              <w:t>-2 SEJ</w:t>
            </w:r>
          </w:p>
        </w:tc>
        <w:tc>
          <w:tcPr>
            <w:tcW w:w="1530" w:type="dxa"/>
            <w:tcBorders>
              <w:top w:val="single" w:sz="4" w:space="0" w:color="auto"/>
            </w:tcBorders>
            <w:shd w:val="clear" w:color="auto" w:fill="auto"/>
            <w:noWrap/>
            <w:vAlign w:val="center"/>
            <w:hideMark/>
          </w:tcPr>
          <w:p w14:paraId="6388401F" w14:textId="734384C0" w:rsidR="00B63E71" w:rsidRPr="00730724" w:rsidRDefault="00BF19DA" w:rsidP="0036428C">
            <w:pPr>
              <w:pStyle w:val="TableText"/>
              <w:rPr>
                <w:lang w:eastAsia="ko-KR"/>
              </w:rPr>
            </w:pPr>
            <w:r w:rsidRPr="00730724">
              <w:rPr>
                <w:lang w:eastAsia="ko-KR"/>
              </w:rPr>
              <w:t>13.7</w:t>
            </w:r>
          </w:p>
        </w:tc>
        <w:tc>
          <w:tcPr>
            <w:tcW w:w="1531" w:type="dxa"/>
            <w:tcBorders>
              <w:top w:val="single" w:sz="4" w:space="0" w:color="auto"/>
            </w:tcBorders>
            <w:shd w:val="clear" w:color="auto" w:fill="auto"/>
            <w:noWrap/>
            <w:vAlign w:val="center"/>
          </w:tcPr>
          <w:p w14:paraId="7D10D2E1" w14:textId="16487FB2" w:rsidR="00B63E71" w:rsidRPr="00730724" w:rsidRDefault="00F85D63" w:rsidP="0036428C">
            <w:pPr>
              <w:pStyle w:val="TableText"/>
              <w:rPr>
                <w:lang w:eastAsia="ko-KR"/>
              </w:rPr>
            </w:pPr>
            <w:r w:rsidRPr="00730724">
              <w:rPr>
                <w:lang w:eastAsia="ko-KR"/>
              </w:rPr>
              <w:t>30.4</w:t>
            </w:r>
          </w:p>
        </w:tc>
      </w:tr>
      <w:tr w:rsidR="00B63E71" w:rsidRPr="00730724" w14:paraId="658623F1" w14:textId="77777777" w:rsidTr="00D30374">
        <w:trPr>
          <w:trHeight w:val="304"/>
        </w:trPr>
        <w:tc>
          <w:tcPr>
            <w:tcW w:w="2592" w:type="dxa"/>
            <w:shd w:val="clear" w:color="auto" w:fill="auto"/>
            <w:vAlign w:val="center"/>
            <w:hideMark/>
          </w:tcPr>
          <w:p w14:paraId="7DF3BC60" w14:textId="77777777" w:rsidR="00B63E71" w:rsidRPr="00730724" w:rsidRDefault="00B63E71" w:rsidP="00BE50C8">
            <w:pPr>
              <w:pStyle w:val="TableText"/>
              <w:rPr>
                <w:lang w:eastAsia="ko-KR"/>
              </w:rPr>
            </w:pPr>
            <w:r w:rsidRPr="00730724">
              <w:rPr>
                <w:lang w:eastAsia="ko-KR"/>
              </w:rPr>
              <w:t>-1 SEJ</w:t>
            </w:r>
          </w:p>
        </w:tc>
        <w:tc>
          <w:tcPr>
            <w:tcW w:w="1530" w:type="dxa"/>
            <w:shd w:val="clear" w:color="auto" w:fill="auto"/>
            <w:noWrap/>
            <w:vAlign w:val="center"/>
            <w:hideMark/>
          </w:tcPr>
          <w:p w14:paraId="0A8EB620" w14:textId="3026F133" w:rsidR="00B63E71" w:rsidRPr="00730724" w:rsidRDefault="00BF19DA" w:rsidP="0036428C">
            <w:pPr>
              <w:pStyle w:val="TableText"/>
              <w:rPr>
                <w:lang w:eastAsia="ko-KR"/>
              </w:rPr>
            </w:pPr>
            <w:r w:rsidRPr="00730724">
              <w:rPr>
                <w:lang w:eastAsia="ko-KR"/>
              </w:rPr>
              <w:t>14.4</w:t>
            </w:r>
          </w:p>
        </w:tc>
        <w:tc>
          <w:tcPr>
            <w:tcW w:w="1531" w:type="dxa"/>
            <w:shd w:val="clear" w:color="auto" w:fill="auto"/>
            <w:noWrap/>
            <w:vAlign w:val="center"/>
          </w:tcPr>
          <w:p w14:paraId="1FED97DC" w14:textId="0578E258" w:rsidR="00B63E71" w:rsidRPr="00730724" w:rsidRDefault="00F85D63" w:rsidP="0036428C">
            <w:pPr>
              <w:pStyle w:val="TableText"/>
              <w:rPr>
                <w:lang w:eastAsia="ko-KR"/>
              </w:rPr>
            </w:pPr>
            <w:r w:rsidRPr="00730724">
              <w:rPr>
                <w:lang w:eastAsia="ko-KR"/>
              </w:rPr>
              <w:t>30.7</w:t>
            </w:r>
          </w:p>
        </w:tc>
      </w:tr>
      <w:tr w:rsidR="00B63E71" w:rsidRPr="00730724" w14:paraId="0340A54B" w14:textId="77777777" w:rsidTr="00D30374">
        <w:trPr>
          <w:trHeight w:val="304"/>
        </w:trPr>
        <w:tc>
          <w:tcPr>
            <w:tcW w:w="2592" w:type="dxa"/>
            <w:shd w:val="clear" w:color="auto" w:fill="auto"/>
            <w:vAlign w:val="center"/>
          </w:tcPr>
          <w:p w14:paraId="661DAEFD" w14:textId="724A1156" w:rsidR="00B63E71" w:rsidRPr="00730724" w:rsidRDefault="00B63E71" w:rsidP="00BE50C8">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530" w:type="dxa"/>
            <w:shd w:val="clear" w:color="auto" w:fill="auto"/>
            <w:noWrap/>
            <w:vAlign w:val="center"/>
          </w:tcPr>
          <w:p w14:paraId="1BCF02F8" w14:textId="6901D0A7" w:rsidR="00B63E71" w:rsidRPr="00730724" w:rsidRDefault="00BF19DA" w:rsidP="0036428C">
            <w:pPr>
              <w:pStyle w:val="TableText"/>
              <w:rPr>
                <w:lang w:eastAsia="ko-KR"/>
              </w:rPr>
            </w:pPr>
            <w:r w:rsidRPr="00730724">
              <w:rPr>
                <w:lang w:eastAsia="ko-KR"/>
              </w:rPr>
              <w:t>15.0</w:t>
            </w:r>
          </w:p>
        </w:tc>
        <w:tc>
          <w:tcPr>
            <w:tcW w:w="1531" w:type="dxa"/>
            <w:shd w:val="clear" w:color="auto" w:fill="auto"/>
            <w:noWrap/>
            <w:vAlign w:val="center"/>
          </w:tcPr>
          <w:p w14:paraId="6FB19C83" w14:textId="221DB516" w:rsidR="00B63E71" w:rsidRPr="00730724" w:rsidRDefault="00F85D63" w:rsidP="0036428C">
            <w:pPr>
              <w:pStyle w:val="TableText"/>
              <w:rPr>
                <w:lang w:eastAsia="ko-KR"/>
              </w:rPr>
            </w:pPr>
            <w:r w:rsidRPr="00730724">
              <w:rPr>
                <w:lang w:eastAsia="ko-KR"/>
              </w:rPr>
              <w:t>31.0</w:t>
            </w:r>
          </w:p>
        </w:tc>
      </w:tr>
      <w:tr w:rsidR="00B63E71" w:rsidRPr="00730724" w14:paraId="14C33BE5" w14:textId="77777777" w:rsidTr="00D30374">
        <w:trPr>
          <w:trHeight w:val="304"/>
        </w:trPr>
        <w:tc>
          <w:tcPr>
            <w:tcW w:w="2592" w:type="dxa"/>
            <w:shd w:val="clear" w:color="auto" w:fill="auto"/>
            <w:vAlign w:val="center"/>
            <w:hideMark/>
          </w:tcPr>
          <w:p w14:paraId="6211EED5" w14:textId="77777777" w:rsidR="00B63E71" w:rsidRPr="00730724" w:rsidRDefault="00B63E71" w:rsidP="00BE50C8">
            <w:pPr>
              <w:pStyle w:val="TableText"/>
              <w:rPr>
                <w:lang w:eastAsia="ko-KR"/>
              </w:rPr>
            </w:pPr>
            <w:r w:rsidRPr="00730724">
              <w:rPr>
                <w:lang w:eastAsia="ko-KR"/>
              </w:rPr>
              <w:t>+1 SEJ</w:t>
            </w:r>
          </w:p>
        </w:tc>
        <w:tc>
          <w:tcPr>
            <w:tcW w:w="1530" w:type="dxa"/>
            <w:shd w:val="clear" w:color="auto" w:fill="auto"/>
            <w:noWrap/>
            <w:vAlign w:val="center"/>
            <w:hideMark/>
          </w:tcPr>
          <w:p w14:paraId="6504513F" w14:textId="7F23EFBA" w:rsidR="00B63E71" w:rsidRPr="00730724" w:rsidRDefault="00BF19DA" w:rsidP="0036428C">
            <w:pPr>
              <w:pStyle w:val="TableText"/>
              <w:rPr>
                <w:lang w:eastAsia="ko-KR"/>
              </w:rPr>
            </w:pPr>
            <w:r w:rsidRPr="00730724">
              <w:rPr>
                <w:lang w:eastAsia="ko-KR"/>
              </w:rPr>
              <w:t>15.6</w:t>
            </w:r>
          </w:p>
        </w:tc>
        <w:tc>
          <w:tcPr>
            <w:tcW w:w="1531" w:type="dxa"/>
            <w:shd w:val="clear" w:color="auto" w:fill="auto"/>
            <w:noWrap/>
            <w:vAlign w:val="center"/>
          </w:tcPr>
          <w:p w14:paraId="71ADD5FE" w14:textId="579C1B2E" w:rsidR="00B63E71" w:rsidRPr="00730724" w:rsidRDefault="00F85D63" w:rsidP="0036428C">
            <w:pPr>
              <w:pStyle w:val="TableText"/>
              <w:rPr>
                <w:lang w:eastAsia="ko-KR"/>
              </w:rPr>
            </w:pPr>
            <w:r w:rsidRPr="00730724">
              <w:rPr>
                <w:lang w:eastAsia="ko-KR"/>
              </w:rPr>
              <w:t>31.3</w:t>
            </w:r>
          </w:p>
        </w:tc>
      </w:tr>
      <w:tr w:rsidR="00B63E71" w:rsidRPr="00730724" w14:paraId="756C1068" w14:textId="77777777" w:rsidTr="00D30374">
        <w:trPr>
          <w:trHeight w:val="317"/>
        </w:trPr>
        <w:tc>
          <w:tcPr>
            <w:tcW w:w="2592" w:type="dxa"/>
            <w:shd w:val="clear" w:color="auto" w:fill="auto"/>
            <w:vAlign w:val="center"/>
            <w:hideMark/>
          </w:tcPr>
          <w:p w14:paraId="20DD73E5" w14:textId="77777777" w:rsidR="00B63E71" w:rsidRPr="00730724" w:rsidRDefault="00B63E71" w:rsidP="00BE50C8">
            <w:pPr>
              <w:pStyle w:val="TableText"/>
              <w:rPr>
                <w:lang w:eastAsia="ko-KR"/>
              </w:rPr>
            </w:pPr>
            <w:r w:rsidRPr="00730724">
              <w:rPr>
                <w:lang w:eastAsia="ko-KR"/>
              </w:rPr>
              <w:t>+2 SEJ</w:t>
            </w:r>
          </w:p>
        </w:tc>
        <w:tc>
          <w:tcPr>
            <w:tcW w:w="1530" w:type="dxa"/>
            <w:shd w:val="clear" w:color="auto" w:fill="auto"/>
            <w:noWrap/>
            <w:vAlign w:val="center"/>
            <w:hideMark/>
          </w:tcPr>
          <w:p w14:paraId="6AB3D867" w14:textId="5316B329" w:rsidR="00B63E71" w:rsidRPr="00730724" w:rsidRDefault="00F85D63" w:rsidP="0036428C">
            <w:pPr>
              <w:pStyle w:val="TableText"/>
              <w:rPr>
                <w:lang w:eastAsia="ko-KR"/>
              </w:rPr>
            </w:pPr>
            <w:r w:rsidRPr="00730724">
              <w:rPr>
                <w:lang w:eastAsia="ko-KR"/>
              </w:rPr>
              <w:t>16.3</w:t>
            </w:r>
          </w:p>
        </w:tc>
        <w:tc>
          <w:tcPr>
            <w:tcW w:w="1531" w:type="dxa"/>
            <w:shd w:val="clear" w:color="auto" w:fill="auto"/>
            <w:noWrap/>
            <w:vAlign w:val="center"/>
          </w:tcPr>
          <w:p w14:paraId="1081DAD0" w14:textId="714FBA77" w:rsidR="00B63E71" w:rsidRPr="00730724" w:rsidRDefault="00F85D63" w:rsidP="0036428C">
            <w:pPr>
              <w:pStyle w:val="TableText"/>
              <w:rPr>
                <w:lang w:eastAsia="ko-KR"/>
              </w:rPr>
            </w:pPr>
            <w:r w:rsidRPr="00730724">
              <w:rPr>
                <w:lang w:eastAsia="ko-KR"/>
              </w:rPr>
              <w:t>31.6</w:t>
            </w:r>
          </w:p>
        </w:tc>
      </w:tr>
    </w:tbl>
    <w:p w14:paraId="4DBE6708" w14:textId="252DE1F1" w:rsidR="000905FA" w:rsidRPr="00730724" w:rsidRDefault="005027D4" w:rsidP="004237BA">
      <w:pPr>
        <w:pStyle w:val="Caption"/>
      </w:pPr>
      <w:bookmarkStart w:id="189" w:name="_Toc20842436"/>
      <w:bookmarkStart w:id="190" w:name="_Toc10903951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24</w:t>
      </w:r>
      <w:r w:rsidRPr="00730724">
        <w:rPr>
          <w:color w:val="2B579A"/>
          <w:shd w:val="clear" w:color="auto" w:fill="E6E6E6"/>
        </w:rPr>
        <w:fldChar w:fldCharType="end"/>
      </w:r>
      <w:r w:rsidRPr="00730724">
        <w:t xml:space="preserve">.  </w:t>
      </w:r>
      <w:r w:rsidR="000905FA" w:rsidRPr="00730724">
        <w:t xml:space="preserve">Grade </w:t>
      </w:r>
      <w:r w:rsidR="00072343" w:rsidRPr="00730724">
        <w:t>One</w:t>
      </w:r>
      <w:r w:rsidR="000905FA" w:rsidRPr="00730724">
        <w:t xml:space="preserve"> </w:t>
      </w:r>
      <w:r w:rsidR="0036428C" w:rsidRPr="00730724">
        <w:t xml:space="preserve">Round </w:t>
      </w:r>
      <w:r w:rsidR="00072343" w:rsidRPr="00730724">
        <w:t>2</w:t>
      </w:r>
      <w:r w:rsidR="0036428C" w:rsidRPr="00730724">
        <w:t xml:space="preserve"> </w:t>
      </w:r>
      <w:r w:rsidR="000905FA" w:rsidRPr="00730724">
        <w:t xml:space="preserve">Recommended Threshold Scores </w:t>
      </w:r>
      <w:r w:rsidR="00FA0F12" w:rsidRPr="00730724">
        <w:t>+/- 1 SEJ and +/- 2 </w:t>
      </w:r>
      <w:r w:rsidR="000905FA" w:rsidRPr="00730724">
        <w:t>SEJs</w:t>
      </w:r>
      <w:bookmarkEnd w:id="189"/>
      <w:bookmarkEnd w:id="190"/>
    </w:p>
    <w:tbl>
      <w:tblPr>
        <w:tblStyle w:val="TRtable"/>
        <w:tblW w:w="5832" w:type="dxa"/>
        <w:tblLayout w:type="fixed"/>
        <w:tblLook w:val="04A0" w:firstRow="1" w:lastRow="0" w:firstColumn="1" w:lastColumn="0" w:noHBand="0" w:noVBand="1"/>
        <w:tblDescription w:val="Grade One Round 2 Recommended Threshold Scores +/- 1 SEJ and +/- 2 SEJs"/>
      </w:tblPr>
      <w:tblGrid>
        <w:gridCol w:w="2592"/>
        <w:gridCol w:w="1620"/>
        <w:gridCol w:w="1620"/>
      </w:tblGrid>
      <w:tr w:rsidR="00072343" w:rsidRPr="00730724" w14:paraId="7308CF3B" w14:textId="77777777" w:rsidTr="00D30374">
        <w:trPr>
          <w:cnfStyle w:val="100000000000" w:firstRow="1" w:lastRow="0" w:firstColumn="0" w:lastColumn="0" w:oddVBand="0" w:evenVBand="0" w:oddHBand="0" w:evenHBand="0" w:firstRowFirstColumn="0" w:firstRowLastColumn="0" w:lastRowFirstColumn="0" w:lastRowLastColumn="0"/>
          <w:cantSplit/>
          <w:trHeight w:val="618"/>
          <w:tblHeader/>
        </w:trPr>
        <w:tc>
          <w:tcPr>
            <w:tcW w:w="2592" w:type="dxa"/>
            <w:shd w:val="clear" w:color="auto" w:fill="auto"/>
            <w:vAlign w:val="bottom"/>
            <w:hideMark/>
          </w:tcPr>
          <w:p w14:paraId="1C83847C" w14:textId="77777777" w:rsidR="00072343" w:rsidRPr="00730724" w:rsidRDefault="00072343" w:rsidP="00D30374">
            <w:pPr>
              <w:pStyle w:val="TableHead"/>
              <w:rPr>
                <w:noProof w:val="0"/>
              </w:rPr>
            </w:pPr>
            <w:r w:rsidRPr="00730724">
              <w:rPr>
                <w:noProof w:val="0"/>
              </w:rPr>
              <w:t>Threshold</w:t>
            </w:r>
          </w:p>
        </w:tc>
        <w:tc>
          <w:tcPr>
            <w:tcW w:w="1620" w:type="dxa"/>
            <w:shd w:val="clear" w:color="auto" w:fill="auto"/>
            <w:vAlign w:val="bottom"/>
            <w:hideMark/>
          </w:tcPr>
          <w:p w14:paraId="7C7E5612" w14:textId="77777777" w:rsidR="00072343" w:rsidRPr="00730724" w:rsidRDefault="00072343" w:rsidP="00D30374">
            <w:pPr>
              <w:pStyle w:val="TableHead"/>
              <w:rPr>
                <w:noProof w:val="0"/>
              </w:rPr>
            </w:pPr>
            <w:r w:rsidRPr="00730724">
              <w:rPr>
                <w:noProof w:val="0"/>
              </w:rPr>
              <w:t>Level 2 Raw Score</w:t>
            </w:r>
          </w:p>
        </w:tc>
        <w:tc>
          <w:tcPr>
            <w:tcW w:w="1620" w:type="dxa"/>
            <w:shd w:val="clear" w:color="auto" w:fill="auto"/>
            <w:vAlign w:val="bottom"/>
            <w:hideMark/>
          </w:tcPr>
          <w:p w14:paraId="15B8E641" w14:textId="77777777" w:rsidR="00072343" w:rsidRPr="00730724" w:rsidRDefault="00072343" w:rsidP="00D30374">
            <w:pPr>
              <w:pStyle w:val="TableHead"/>
              <w:rPr>
                <w:noProof w:val="0"/>
              </w:rPr>
            </w:pPr>
            <w:r w:rsidRPr="00730724">
              <w:rPr>
                <w:noProof w:val="0"/>
              </w:rPr>
              <w:t>Level 3 Raw Score</w:t>
            </w:r>
          </w:p>
        </w:tc>
      </w:tr>
      <w:tr w:rsidR="00072343" w:rsidRPr="00730724" w14:paraId="007C7CAC" w14:textId="77777777" w:rsidTr="00D30374">
        <w:trPr>
          <w:cantSplit/>
          <w:trHeight w:val="304"/>
        </w:trPr>
        <w:tc>
          <w:tcPr>
            <w:tcW w:w="2592" w:type="dxa"/>
            <w:tcBorders>
              <w:top w:val="single" w:sz="4" w:space="0" w:color="auto"/>
            </w:tcBorders>
            <w:shd w:val="clear" w:color="auto" w:fill="auto"/>
            <w:vAlign w:val="center"/>
            <w:hideMark/>
          </w:tcPr>
          <w:p w14:paraId="3402ECF7" w14:textId="77777777" w:rsidR="00072343" w:rsidRPr="00730724" w:rsidRDefault="00072343" w:rsidP="00BE50C8">
            <w:pPr>
              <w:pStyle w:val="TableText"/>
              <w:rPr>
                <w:lang w:eastAsia="ko-KR"/>
              </w:rPr>
            </w:pPr>
            <w:r w:rsidRPr="00730724">
              <w:rPr>
                <w:lang w:eastAsia="ko-KR"/>
              </w:rPr>
              <w:t>-2 SEJ</w:t>
            </w:r>
          </w:p>
        </w:tc>
        <w:tc>
          <w:tcPr>
            <w:tcW w:w="1620" w:type="dxa"/>
            <w:tcBorders>
              <w:top w:val="single" w:sz="4" w:space="0" w:color="auto"/>
            </w:tcBorders>
            <w:shd w:val="clear" w:color="auto" w:fill="auto"/>
            <w:noWrap/>
            <w:vAlign w:val="center"/>
          </w:tcPr>
          <w:p w14:paraId="6F49942C" w14:textId="0E18809C" w:rsidR="00072343" w:rsidRPr="00730724" w:rsidRDefault="002A6838" w:rsidP="0036428C">
            <w:pPr>
              <w:pStyle w:val="TableText"/>
              <w:rPr>
                <w:lang w:eastAsia="ko-KR"/>
              </w:rPr>
            </w:pPr>
            <w:r w:rsidRPr="00730724">
              <w:rPr>
                <w:lang w:eastAsia="ko-KR"/>
              </w:rPr>
              <w:t>12.6</w:t>
            </w:r>
          </w:p>
        </w:tc>
        <w:tc>
          <w:tcPr>
            <w:tcW w:w="1620" w:type="dxa"/>
            <w:tcBorders>
              <w:top w:val="single" w:sz="4" w:space="0" w:color="auto"/>
            </w:tcBorders>
            <w:shd w:val="clear" w:color="auto" w:fill="auto"/>
            <w:noWrap/>
            <w:vAlign w:val="center"/>
          </w:tcPr>
          <w:p w14:paraId="74C65105" w14:textId="0A53AF77" w:rsidR="00072343" w:rsidRPr="00730724" w:rsidRDefault="002A6838" w:rsidP="0036428C">
            <w:pPr>
              <w:pStyle w:val="TableText"/>
              <w:rPr>
                <w:lang w:eastAsia="ko-KR"/>
              </w:rPr>
            </w:pPr>
            <w:r w:rsidRPr="00730724">
              <w:rPr>
                <w:lang w:eastAsia="ko-KR"/>
              </w:rPr>
              <w:t>30</w:t>
            </w:r>
            <w:r w:rsidR="003469E4" w:rsidRPr="00730724">
              <w:rPr>
                <w:lang w:eastAsia="ko-KR"/>
              </w:rPr>
              <w:t>.0</w:t>
            </w:r>
          </w:p>
        </w:tc>
      </w:tr>
      <w:tr w:rsidR="00072343" w:rsidRPr="00730724" w14:paraId="69D48B65" w14:textId="77777777" w:rsidTr="00D30374">
        <w:trPr>
          <w:cantSplit/>
          <w:trHeight w:val="304"/>
        </w:trPr>
        <w:tc>
          <w:tcPr>
            <w:tcW w:w="2592" w:type="dxa"/>
            <w:shd w:val="clear" w:color="auto" w:fill="auto"/>
            <w:vAlign w:val="center"/>
            <w:hideMark/>
          </w:tcPr>
          <w:p w14:paraId="42C78E0D" w14:textId="77777777" w:rsidR="00072343" w:rsidRPr="00730724" w:rsidRDefault="00072343" w:rsidP="00BE50C8">
            <w:pPr>
              <w:pStyle w:val="TableText"/>
              <w:rPr>
                <w:lang w:eastAsia="ko-KR"/>
              </w:rPr>
            </w:pPr>
            <w:r w:rsidRPr="00730724">
              <w:rPr>
                <w:lang w:eastAsia="ko-KR"/>
              </w:rPr>
              <w:t>-1 SEJ</w:t>
            </w:r>
          </w:p>
        </w:tc>
        <w:tc>
          <w:tcPr>
            <w:tcW w:w="1620" w:type="dxa"/>
            <w:shd w:val="clear" w:color="auto" w:fill="auto"/>
            <w:noWrap/>
            <w:vAlign w:val="center"/>
          </w:tcPr>
          <w:p w14:paraId="7CA17212" w14:textId="0EB31C20" w:rsidR="00072343" w:rsidRPr="00730724" w:rsidRDefault="002A6838" w:rsidP="0036428C">
            <w:pPr>
              <w:pStyle w:val="TableText"/>
              <w:rPr>
                <w:lang w:eastAsia="ko-KR"/>
              </w:rPr>
            </w:pPr>
            <w:r w:rsidRPr="00730724">
              <w:rPr>
                <w:lang w:eastAsia="ko-KR"/>
              </w:rPr>
              <w:t>14.3</w:t>
            </w:r>
          </w:p>
        </w:tc>
        <w:tc>
          <w:tcPr>
            <w:tcW w:w="1620" w:type="dxa"/>
            <w:shd w:val="clear" w:color="auto" w:fill="auto"/>
            <w:noWrap/>
            <w:vAlign w:val="center"/>
          </w:tcPr>
          <w:p w14:paraId="58A210AD" w14:textId="6A6A2281" w:rsidR="00072343" w:rsidRPr="00730724" w:rsidRDefault="003469E4" w:rsidP="0036428C">
            <w:pPr>
              <w:pStyle w:val="TableText"/>
              <w:rPr>
                <w:lang w:eastAsia="ko-KR"/>
              </w:rPr>
            </w:pPr>
            <w:r w:rsidRPr="00730724">
              <w:rPr>
                <w:lang w:eastAsia="ko-KR"/>
              </w:rPr>
              <w:t>31.0</w:t>
            </w:r>
          </w:p>
        </w:tc>
      </w:tr>
      <w:tr w:rsidR="00072343" w:rsidRPr="00730724" w14:paraId="3468EAAF" w14:textId="77777777" w:rsidTr="00D30374">
        <w:trPr>
          <w:cantSplit/>
          <w:trHeight w:val="304"/>
        </w:trPr>
        <w:tc>
          <w:tcPr>
            <w:tcW w:w="2592" w:type="dxa"/>
            <w:shd w:val="clear" w:color="auto" w:fill="auto"/>
            <w:vAlign w:val="center"/>
          </w:tcPr>
          <w:p w14:paraId="19F49E73" w14:textId="1F118FAF" w:rsidR="00072343" w:rsidRPr="00730724" w:rsidRDefault="00072343" w:rsidP="00BE50C8">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620" w:type="dxa"/>
            <w:shd w:val="clear" w:color="auto" w:fill="auto"/>
            <w:noWrap/>
            <w:vAlign w:val="center"/>
          </w:tcPr>
          <w:p w14:paraId="586F65D0" w14:textId="64E7A3AC" w:rsidR="00072343" w:rsidRPr="00730724" w:rsidRDefault="002A6838" w:rsidP="0036428C">
            <w:pPr>
              <w:pStyle w:val="TableText"/>
              <w:rPr>
                <w:lang w:eastAsia="ko-KR"/>
              </w:rPr>
            </w:pPr>
            <w:r w:rsidRPr="00730724">
              <w:rPr>
                <w:lang w:eastAsia="ko-KR"/>
              </w:rPr>
              <w:t>16.0</w:t>
            </w:r>
          </w:p>
        </w:tc>
        <w:tc>
          <w:tcPr>
            <w:tcW w:w="1620" w:type="dxa"/>
            <w:shd w:val="clear" w:color="auto" w:fill="auto"/>
            <w:noWrap/>
            <w:vAlign w:val="center"/>
          </w:tcPr>
          <w:p w14:paraId="44A1B3B4" w14:textId="1F0FBB33" w:rsidR="00072343" w:rsidRPr="00730724" w:rsidRDefault="003469E4" w:rsidP="0036428C">
            <w:pPr>
              <w:pStyle w:val="TableText"/>
              <w:rPr>
                <w:lang w:eastAsia="ko-KR"/>
              </w:rPr>
            </w:pPr>
            <w:r w:rsidRPr="00730724">
              <w:rPr>
                <w:lang w:eastAsia="ko-KR"/>
              </w:rPr>
              <w:t>32.0</w:t>
            </w:r>
          </w:p>
        </w:tc>
      </w:tr>
      <w:tr w:rsidR="00072343" w:rsidRPr="00730724" w14:paraId="06CF5B5E" w14:textId="77777777" w:rsidTr="00D30374">
        <w:trPr>
          <w:cantSplit/>
          <w:trHeight w:val="304"/>
        </w:trPr>
        <w:tc>
          <w:tcPr>
            <w:tcW w:w="2592" w:type="dxa"/>
            <w:shd w:val="clear" w:color="auto" w:fill="auto"/>
            <w:vAlign w:val="center"/>
            <w:hideMark/>
          </w:tcPr>
          <w:p w14:paraId="37FFFC50" w14:textId="77777777" w:rsidR="00072343" w:rsidRPr="00730724" w:rsidRDefault="00072343" w:rsidP="00BE50C8">
            <w:pPr>
              <w:pStyle w:val="TableText"/>
              <w:rPr>
                <w:lang w:eastAsia="ko-KR"/>
              </w:rPr>
            </w:pPr>
            <w:r w:rsidRPr="00730724">
              <w:rPr>
                <w:lang w:eastAsia="ko-KR"/>
              </w:rPr>
              <w:t>+1 SEJ</w:t>
            </w:r>
          </w:p>
        </w:tc>
        <w:tc>
          <w:tcPr>
            <w:tcW w:w="1620" w:type="dxa"/>
            <w:shd w:val="clear" w:color="auto" w:fill="auto"/>
            <w:noWrap/>
            <w:vAlign w:val="center"/>
          </w:tcPr>
          <w:p w14:paraId="727F6080" w14:textId="03723219" w:rsidR="00072343" w:rsidRPr="00730724" w:rsidRDefault="002A6838" w:rsidP="0036428C">
            <w:pPr>
              <w:pStyle w:val="TableText"/>
              <w:rPr>
                <w:lang w:eastAsia="ko-KR"/>
              </w:rPr>
            </w:pPr>
            <w:r w:rsidRPr="00730724">
              <w:rPr>
                <w:lang w:eastAsia="ko-KR"/>
              </w:rPr>
              <w:t>17.7</w:t>
            </w:r>
          </w:p>
        </w:tc>
        <w:tc>
          <w:tcPr>
            <w:tcW w:w="1620" w:type="dxa"/>
            <w:shd w:val="clear" w:color="auto" w:fill="auto"/>
            <w:noWrap/>
            <w:vAlign w:val="center"/>
          </w:tcPr>
          <w:p w14:paraId="1BA60DBB" w14:textId="6B281541" w:rsidR="00072343" w:rsidRPr="00730724" w:rsidRDefault="003469E4" w:rsidP="0036428C">
            <w:pPr>
              <w:pStyle w:val="TableText"/>
              <w:rPr>
                <w:lang w:eastAsia="ko-KR"/>
              </w:rPr>
            </w:pPr>
            <w:r w:rsidRPr="00730724">
              <w:rPr>
                <w:lang w:eastAsia="ko-KR"/>
              </w:rPr>
              <w:t>33.0</w:t>
            </w:r>
          </w:p>
        </w:tc>
      </w:tr>
      <w:tr w:rsidR="00072343" w:rsidRPr="00730724" w14:paraId="3176A6A2" w14:textId="77777777" w:rsidTr="00D30374">
        <w:trPr>
          <w:cantSplit/>
          <w:trHeight w:val="317"/>
        </w:trPr>
        <w:tc>
          <w:tcPr>
            <w:tcW w:w="2592" w:type="dxa"/>
            <w:shd w:val="clear" w:color="auto" w:fill="auto"/>
            <w:vAlign w:val="center"/>
            <w:hideMark/>
          </w:tcPr>
          <w:p w14:paraId="5BF0E642" w14:textId="77777777" w:rsidR="00072343" w:rsidRPr="00730724" w:rsidRDefault="00072343" w:rsidP="00BE50C8">
            <w:pPr>
              <w:pStyle w:val="TableText"/>
              <w:rPr>
                <w:lang w:eastAsia="ko-KR"/>
              </w:rPr>
            </w:pPr>
            <w:r w:rsidRPr="00730724">
              <w:rPr>
                <w:lang w:eastAsia="ko-KR"/>
              </w:rPr>
              <w:t>+2 SEJ</w:t>
            </w:r>
          </w:p>
        </w:tc>
        <w:tc>
          <w:tcPr>
            <w:tcW w:w="1620" w:type="dxa"/>
            <w:shd w:val="clear" w:color="auto" w:fill="auto"/>
            <w:noWrap/>
            <w:vAlign w:val="center"/>
          </w:tcPr>
          <w:p w14:paraId="43BE6C42" w14:textId="00692673" w:rsidR="00072343" w:rsidRPr="00730724" w:rsidRDefault="002A6838" w:rsidP="0036428C">
            <w:pPr>
              <w:pStyle w:val="TableText"/>
              <w:rPr>
                <w:lang w:eastAsia="ko-KR"/>
              </w:rPr>
            </w:pPr>
            <w:r w:rsidRPr="00730724">
              <w:rPr>
                <w:lang w:eastAsia="ko-KR"/>
              </w:rPr>
              <w:t>19.4</w:t>
            </w:r>
          </w:p>
        </w:tc>
        <w:tc>
          <w:tcPr>
            <w:tcW w:w="1620" w:type="dxa"/>
            <w:shd w:val="clear" w:color="auto" w:fill="auto"/>
            <w:noWrap/>
            <w:vAlign w:val="center"/>
          </w:tcPr>
          <w:p w14:paraId="7B4C0A99" w14:textId="72B8B7D5" w:rsidR="00072343" w:rsidRPr="00730724" w:rsidRDefault="003469E4" w:rsidP="0036428C">
            <w:pPr>
              <w:pStyle w:val="TableText"/>
              <w:rPr>
                <w:lang w:eastAsia="ko-KR"/>
              </w:rPr>
            </w:pPr>
            <w:r w:rsidRPr="00730724">
              <w:rPr>
                <w:lang w:eastAsia="ko-KR"/>
              </w:rPr>
              <w:t>34.0</w:t>
            </w:r>
          </w:p>
        </w:tc>
      </w:tr>
    </w:tbl>
    <w:p w14:paraId="41540C2C" w14:textId="4AD34CF2" w:rsidR="00072343" w:rsidRPr="00730724" w:rsidRDefault="00072343" w:rsidP="00072343">
      <w:pPr>
        <w:pStyle w:val="Caption"/>
      </w:pPr>
      <w:bookmarkStart w:id="191" w:name="_Toc109039515"/>
      <w:bookmarkStart w:id="192" w:name="_Ref19681750"/>
      <w:bookmarkStart w:id="193" w:name="_Toc20842437"/>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25</w:t>
      </w:r>
      <w:r w:rsidRPr="00730724">
        <w:rPr>
          <w:color w:val="2B579A"/>
          <w:shd w:val="clear" w:color="auto" w:fill="E6E6E6"/>
        </w:rPr>
        <w:fldChar w:fldCharType="end"/>
      </w:r>
      <w:r w:rsidRPr="00730724">
        <w:t>.  Grade Two Round 2 Recommended Threshold Scores +/- 1 SEJ and +/- 2 SEJs</w:t>
      </w:r>
      <w:bookmarkEnd w:id="191"/>
    </w:p>
    <w:tbl>
      <w:tblPr>
        <w:tblStyle w:val="TRtable"/>
        <w:tblW w:w="5653" w:type="dxa"/>
        <w:tblLayout w:type="fixed"/>
        <w:tblLook w:val="04A0" w:firstRow="1" w:lastRow="0" w:firstColumn="1" w:lastColumn="0" w:noHBand="0" w:noVBand="1"/>
        <w:tblDescription w:val="Grade Two Round 2 Recommended Threshold Scores +/- 1 SEJ and +/- 2 SEJs"/>
      </w:tblPr>
      <w:tblGrid>
        <w:gridCol w:w="2592"/>
        <w:gridCol w:w="1530"/>
        <w:gridCol w:w="1531"/>
      </w:tblGrid>
      <w:tr w:rsidR="00072343" w:rsidRPr="00730724" w14:paraId="524AE80E" w14:textId="77777777" w:rsidTr="00D30374">
        <w:trPr>
          <w:cnfStyle w:val="100000000000" w:firstRow="1" w:lastRow="0" w:firstColumn="0" w:lastColumn="0" w:oddVBand="0" w:evenVBand="0" w:oddHBand="0" w:evenHBand="0" w:firstRowFirstColumn="0" w:firstRowLastColumn="0" w:lastRowFirstColumn="0" w:lastRowLastColumn="0"/>
          <w:trHeight w:val="618"/>
          <w:tblHeader/>
        </w:trPr>
        <w:tc>
          <w:tcPr>
            <w:tcW w:w="2592" w:type="dxa"/>
            <w:shd w:val="clear" w:color="auto" w:fill="auto"/>
            <w:vAlign w:val="bottom"/>
            <w:hideMark/>
          </w:tcPr>
          <w:p w14:paraId="5063BBD7" w14:textId="77777777" w:rsidR="00072343" w:rsidRPr="00730724" w:rsidRDefault="00072343" w:rsidP="00D30374">
            <w:pPr>
              <w:pStyle w:val="TableHead"/>
              <w:rPr>
                <w:noProof w:val="0"/>
              </w:rPr>
            </w:pPr>
            <w:r w:rsidRPr="00730724">
              <w:rPr>
                <w:noProof w:val="0"/>
              </w:rPr>
              <w:t>Threshold</w:t>
            </w:r>
          </w:p>
        </w:tc>
        <w:tc>
          <w:tcPr>
            <w:tcW w:w="1530" w:type="dxa"/>
            <w:shd w:val="clear" w:color="auto" w:fill="auto"/>
            <w:vAlign w:val="bottom"/>
            <w:hideMark/>
          </w:tcPr>
          <w:p w14:paraId="1D2A085D" w14:textId="77777777" w:rsidR="00072343" w:rsidRPr="00730724" w:rsidRDefault="00072343" w:rsidP="00D30374">
            <w:pPr>
              <w:pStyle w:val="TableHead"/>
              <w:rPr>
                <w:noProof w:val="0"/>
              </w:rPr>
            </w:pPr>
            <w:r w:rsidRPr="00730724">
              <w:rPr>
                <w:noProof w:val="0"/>
              </w:rPr>
              <w:t>Level 2 Raw Score</w:t>
            </w:r>
          </w:p>
        </w:tc>
        <w:tc>
          <w:tcPr>
            <w:tcW w:w="1531" w:type="dxa"/>
            <w:shd w:val="clear" w:color="auto" w:fill="auto"/>
            <w:vAlign w:val="bottom"/>
            <w:hideMark/>
          </w:tcPr>
          <w:p w14:paraId="708FA8C8" w14:textId="77777777" w:rsidR="00072343" w:rsidRPr="00730724" w:rsidRDefault="00072343" w:rsidP="00D30374">
            <w:pPr>
              <w:pStyle w:val="TableHead"/>
              <w:rPr>
                <w:noProof w:val="0"/>
              </w:rPr>
            </w:pPr>
            <w:r w:rsidRPr="00730724">
              <w:rPr>
                <w:noProof w:val="0"/>
              </w:rPr>
              <w:t>Level 3 Raw Score</w:t>
            </w:r>
          </w:p>
        </w:tc>
      </w:tr>
      <w:tr w:rsidR="00072343" w:rsidRPr="00730724" w14:paraId="14720F2C" w14:textId="77777777" w:rsidTr="00D30374">
        <w:trPr>
          <w:trHeight w:val="304"/>
        </w:trPr>
        <w:tc>
          <w:tcPr>
            <w:tcW w:w="2592" w:type="dxa"/>
            <w:tcBorders>
              <w:top w:val="single" w:sz="4" w:space="0" w:color="auto"/>
            </w:tcBorders>
            <w:shd w:val="clear" w:color="auto" w:fill="auto"/>
            <w:vAlign w:val="center"/>
            <w:hideMark/>
          </w:tcPr>
          <w:p w14:paraId="1EB55467" w14:textId="77777777" w:rsidR="00072343" w:rsidRPr="00730724" w:rsidRDefault="00072343" w:rsidP="00A02D87">
            <w:pPr>
              <w:pStyle w:val="TableText"/>
              <w:rPr>
                <w:lang w:eastAsia="ko-KR"/>
              </w:rPr>
            </w:pPr>
            <w:r w:rsidRPr="00730724">
              <w:rPr>
                <w:lang w:eastAsia="ko-KR"/>
              </w:rPr>
              <w:t>-2 SEJ</w:t>
            </w:r>
          </w:p>
        </w:tc>
        <w:tc>
          <w:tcPr>
            <w:tcW w:w="1530" w:type="dxa"/>
            <w:tcBorders>
              <w:top w:val="single" w:sz="4" w:space="0" w:color="auto"/>
            </w:tcBorders>
            <w:shd w:val="clear" w:color="auto" w:fill="auto"/>
            <w:noWrap/>
            <w:vAlign w:val="center"/>
          </w:tcPr>
          <w:p w14:paraId="2D73BBCD" w14:textId="40AF1A10" w:rsidR="00072343" w:rsidRPr="00730724" w:rsidRDefault="000131B7" w:rsidP="00A02D87">
            <w:pPr>
              <w:pStyle w:val="TableText"/>
              <w:rPr>
                <w:lang w:eastAsia="ko-KR"/>
              </w:rPr>
            </w:pPr>
            <w:r w:rsidRPr="00730724">
              <w:rPr>
                <w:lang w:eastAsia="ko-KR"/>
              </w:rPr>
              <w:t>16.5</w:t>
            </w:r>
          </w:p>
        </w:tc>
        <w:tc>
          <w:tcPr>
            <w:tcW w:w="1531" w:type="dxa"/>
            <w:tcBorders>
              <w:top w:val="single" w:sz="4" w:space="0" w:color="auto"/>
            </w:tcBorders>
            <w:shd w:val="clear" w:color="auto" w:fill="auto"/>
            <w:noWrap/>
            <w:vAlign w:val="center"/>
          </w:tcPr>
          <w:p w14:paraId="4BF86CC8" w14:textId="2265951E" w:rsidR="00072343" w:rsidRPr="00730724" w:rsidRDefault="007C05F9" w:rsidP="00A02D87">
            <w:pPr>
              <w:pStyle w:val="TableText"/>
              <w:rPr>
                <w:lang w:eastAsia="ko-KR"/>
              </w:rPr>
            </w:pPr>
            <w:r w:rsidRPr="00730724">
              <w:rPr>
                <w:lang w:eastAsia="ko-KR"/>
              </w:rPr>
              <w:t>28.5</w:t>
            </w:r>
          </w:p>
        </w:tc>
      </w:tr>
      <w:tr w:rsidR="00072343" w:rsidRPr="00730724" w14:paraId="68548F71" w14:textId="77777777" w:rsidTr="00D30374">
        <w:trPr>
          <w:trHeight w:val="304"/>
        </w:trPr>
        <w:tc>
          <w:tcPr>
            <w:tcW w:w="2592" w:type="dxa"/>
            <w:shd w:val="clear" w:color="auto" w:fill="auto"/>
            <w:vAlign w:val="center"/>
            <w:hideMark/>
          </w:tcPr>
          <w:p w14:paraId="76BCCEA4"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44506A9B" w14:textId="514608D2" w:rsidR="00072343" w:rsidRPr="00730724" w:rsidRDefault="000131B7" w:rsidP="00A02D87">
            <w:pPr>
              <w:pStyle w:val="TableText"/>
              <w:rPr>
                <w:lang w:eastAsia="ko-KR"/>
              </w:rPr>
            </w:pPr>
            <w:r w:rsidRPr="00730724">
              <w:rPr>
                <w:lang w:eastAsia="ko-KR"/>
              </w:rPr>
              <w:t>18.2</w:t>
            </w:r>
          </w:p>
        </w:tc>
        <w:tc>
          <w:tcPr>
            <w:tcW w:w="1531" w:type="dxa"/>
            <w:shd w:val="clear" w:color="auto" w:fill="auto"/>
            <w:noWrap/>
            <w:vAlign w:val="center"/>
          </w:tcPr>
          <w:p w14:paraId="5C168E0E" w14:textId="62C80AF8" w:rsidR="00072343" w:rsidRPr="00730724" w:rsidRDefault="007C05F9" w:rsidP="00A02D87">
            <w:pPr>
              <w:pStyle w:val="TableText"/>
              <w:rPr>
                <w:lang w:eastAsia="ko-KR"/>
              </w:rPr>
            </w:pPr>
            <w:r w:rsidRPr="00730724">
              <w:rPr>
                <w:lang w:eastAsia="ko-KR"/>
              </w:rPr>
              <w:t>30.2</w:t>
            </w:r>
          </w:p>
        </w:tc>
      </w:tr>
      <w:tr w:rsidR="00072343" w:rsidRPr="00730724" w14:paraId="5D38A45D" w14:textId="77777777" w:rsidTr="00D30374">
        <w:trPr>
          <w:trHeight w:val="304"/>
        </w:trPr>
        <w:tc>
          <w:tcPr>
            <w:tcW w:w="2592" w:type="dxa"/>
            <w:shd w:val="clear" w:color="auto" w:fill="auto"/>
            <w:vAlign w:val="center"/>
          </w:tcPr>
          <w:p w14:paraId="0F0FD285" w14:textId="2B432856" w:rsidR="00072343" w:rsidRPr="00730724" w:rsidRDefault="00072343" w:rsidP="00A02D87">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530" w:type="dxa"/>
            <w:shd w:val="clear" w:color="auto" w:fill="auto"/>
            <w:noWrap/>
            <w:vAlign w:val="center"/>
          </w:tcPr>
          <w:p w14:paraId="6D0C0471" w14:textId="03357DA7" w:rsidR="00072343" w:rsidRPr="00730724" w:rsidRDefault="000131B7" w:rsidP="00A02D87">
            <w:pPr>
              <w:pStyle w:val="TableText"/>
              <w:rPr>
                <w:lang w:eastAsia="ko-KR"/>
              </w:rPr>
            </w:pPr>
            <w:r w:rsidRPr="00730724">
              <w:rPr>
                <w:lang w:eastAsia="ko-KR"/>
              </w:rPr>
              <w:t>20.0</w:t>
            </w:r>
          </w:p>
        </w:tc>
        <w:tc>
          <w:tcPr>
            <w:tcW w:w="1531" w:type="dxa"/>
            <w:shd w:val="clear" w:color="auto" w:fill="auto"/>
            <w:noWrap/>
            <w:vAlign w:val="center"/>
          </w:tcPr>
          <w:p w14:paraId="011351E0" w14:textId="6FE9FFB0" w:rsidR="00072343" w:rsidRPr="00730724" w:rsidRDefault="007C05F9" w:rsidP="00A02D87">
            <w:pPr>
              <w:pStyle w:val="TableText"/>
              <w:rPr>
                <w:lang w:eastAsia="ko-KR"/>
              </w:rPr>
            </w:pPr>
            <w:r w:rsidRPr="00730724">
              <w:rPr>
                <w:lang w:eastAsia="ko-KR"/>
              </w:rPr>
              <w:t>32.0</w:t>
            </w:r>
          </w:p>
        </w:tc>
      </w:tr>
      <w:tr w:rsidR="00072343" w:rsidRPr="00730724" w14:paraId="626A1286" w14:textId="77777777" w:rsidTr="00D30374">
        <w:trPr>
          <w:trHeight w:val="304"/>
        </w:trPr>
        <w:tc>
          <w:tcPr>
            <w:tcW w:w="2592" w:type="dxa"/>
            <w:shd w:val="clear" w:color="auto" w:fill="auto"/>
            <w:vAlign w:val="center"/>
            <w:hideMark/>
          </w:tcPr>
          <w:p w14:paraId="61066125"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4CC9BA2F" w14:textId="7C51C72A" w:rsidR="00072343" w:rsidRPr="00730724" w:rsidRDefault="000131B7" w:rsidP="00A02D87">
            <w:pPr>
              <w:pStyle w:val="TableText"/>
              <w:rPr>
                <w:lang w:eastAsia="ko-KR"/>
              </w:rPr>
            </w:pPr>
            <w:r w:rsidRPr="00730724">
              <w:rPr>
                <w:lang w:eastAsia="ko-KR"/>
              </w:rPr>
              <w:t>21.8</w:t>
            </w:r>
          </w:p>
        </w:tc>
        <w:tc>
          <w:tcPr>
            <w:tcW w:w="1531" w:type="dxa"/>
            <w:shd w:val="clear" w:color="auto" w:fill="auto"/>
            <w:noWrap/>
            <w:vAlign w:val="center"/>
          </w:tcPr>
          <w:p w14:paraId="71F86C92" w14:textId="238CBF94" w:rsidR="00072343" w:rsidRPr="00730724" w:rsidRDefault="007C05F9" w:rsidP="00A02D87">
            <w:pPr>
              <w:pStyle w:val="TableText"/>
              <w:rPr>
                <w:lang w:eastAsia="ko-KR"/>
              </w:rPr>
            </w:pPr>
            <w:r w:rsidRPr="00730724">
              <w:rPr>
                <w:lang w:eastAsia="ko-KR"/>
              </w:rPr>
              <w:t>33.8</w:t>
            </w:r>
          </w:p>
        </w:tc>
      </w:tr>
      <w:tr w:rsidR="00072343" w:rsidRPr="00730724" w14:paraId="0DA1D28D" w14:textId="77777777" w:rsidTr="00D30374">
        <w:trPr>
          <w:trHeight w:val="317"/>
        </w:trPr>
        <w:tc>
          <w:tcPr>
            <w:tcW w:w="2592" w:type="dxa"/>
            <w:shd w:val="clear" w:color="auto" w:fill="auto"/>
            <w:vAlign w:val="center"/>
            <w:hideMark/>
          </w:tcPr>
          <w:p w14:paraId="1A5597B1" w14:textId="77777777" w:rsidR="00072343" w:rsidRPr="00730724" w:rsidRDefault="00072343" w:rsidP="00A02D87">
            <w:pPr>
              <w:pStyle w:val="TableText"/>
              <w:rPr>
                <w:lang w:eastAsia="ko-KR"/>
              </w:rPr>
            </w:pPr>
            <w:r w:rsidRPr="00730724">
              <w:rPr>
                <w:lang w:eastAsia="ko-KR"/>
              </w:rPr>
              <w:t>+2 SEJ</w:t>
            </w:r>
          </w:p>
        </w:tc>
        <w:tc>
          <w:tcPr>
            <w:tcW w:w="1530" w:type="dxa"/>
            <w:shd w:val="clear" w:color="auto" w:fill="auto"/>
            <w:noWrap/>
            <w:vAlign w:val="center"/>
          </w:tcPr>
          <w:p w14:paraId="60A92230" w14:textId="08957EDA" w:rsidR="00072343" w:rsidRPr="00730724" w:rsidRDefault="000131B7" w:rsidP="00A02D87">
            <w:pPr>
              <w:pStyle w:val="TableText"/>
              <w:rPr>
                <w:lang w:eastAsia="ko-KR"/>
              </w:rPr>
            </w:pPr>
            <w:r w:rsidRPr="00730724">
              <w:rPr>
                <w:lang w:eastAsia="ko-KR"/>
              </w:rPr>
              <w:t>23.5</w:t>
            </w:r>
          </w:p>
        </w:tc>
        <w:tc>
          <w:tcPr>
            <w:tcW w:w="1531" w:type="dxa"/>
            <w:shd w:val="clear" w:color="auto" w:fill="auto"/>
            <w:noWrap/>
            <w:vAlign w:val="center"/>
          </w:tcPr>
          <w:p w14:paraId="539170D1" w14:textId="603F6DDA" w:rsidR="00072343" w:rsidRPr="00730724" w:rsidRDefault="007C05F9" w:rsidP="00A02D87">
            <w:pPr>
              <w:pStyle w:val="TableText"/>
              <w:rPr>
                <w:lang w:eastAsia="ko-KR"/>
              </w:rPr>
            </w:pPr>
            <w:r w:rsidRPr="00730724">
              <w:rPr>
                <w:lang w:eastAsia="ko-KR"/>
              </w:rPr>
              <w:t>35.5</w:t>
            </w:r>
          </w:p>
        </w:tc>
      </w:tr>
    </w:tbl>
    <w:p w14:paraId="33DF83F4" w14:textId="567C8428" w:rsidR="00072343" w:rsidRPr="00730724" w:rsidRDefault="00072343" w:rsidP="00072343">
      <w:pPr>
        <w:pStyle w:val="Caption"/>
      </w:pPr>
      <w:bookmarkStart w:id="194" w:name="_Toc109039516"/>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26</w:t>
      </w:r>
      <w:r w:rsidRPr="00730724">
        <w:rPr>
          <w:color w:val="2B579A"/>
          <w:shd w:val="clear" w:color="auto" w:fill="E6E6E6"/>
        </w:rPr>
        <w:fldChar w:fldCharType="end"/>
      </w:r>
      <w:r w:rsidRPr="00730724">
        <w:t>.  Grade</w:t>
      </w:r>
      <w:r w:rsidR="009F5B02" w:rsidRPr="00730724">
        <w:t xml:space="preserve"> Span</w:t>
      </w:r>
      <w:r w:rsidRPr="00730724">
        <w:t xml:space="preserve"> Three </w:t>
      </w:r>
      <w:r w:rsidR="00B87BE4" w:rsidRPr="00730724">
        <w:t>T</w:t>
      </w:r>
      <w:r w:rsidRPr="00730724">
        <w:t>hrough Five Round 2 Recommended Threshold Scores +/- 1 SEJ and +/- 2 SEJs</w:t>
      </w:r>
      <w:bookmarkEnd w:id="194"/>
    </w:p>
    <w:tbl>
      <w:tblPr>
        <w:tblStyle w:val="TRtable"/>
        <w:tblW w:w="5653" w:type="dxa"/>
        <w:tblLayout w:type="fixed"/>
        <w:tblLook w:val="04A0" w:firstRow="1" w:lastRow="0" w:firstColumn="1" w:lastColumn="0" w:noHBand="0" w:noVBand="1"/>
        <w:tblDescription w:val="Grade Span Three Through Five Round 2 Recommended Threshold Scores +/- 1 SEJ and +/- 2 SEJs"/>
      </w:tblPr>
      <w:tblGrid>
        <w:gridCol w:w="2592"/>
        <w:gridCol w:w="1530"/>
        <w:gridCol w:w="1531"/>
      </w:tblGrid>
      <w:tr w:rsidR="00072343" w:rsidRPr="00730724" w14:paraId="497FB4F0" w14:textId="77777777" w:rsidTr="00D30374">
        <w:trPr>
          <w:cnfStyle w:val="100000000000" w:firstRow="1" w:lastRow="0" w:firstColumn="0" w:lastColumn="0" w:oddVBand="0" w:evenVBand="0" w:oddHBand="0" w:evenHBand="0" w:firstRowFirstColumn="0" w:firstRowLastColumn="0" w:lastRowFirstColumn="0" w:lastRowLastColumn="0"/>
          <w:trHeight w:val="618"/>
          <w:tblHeader/>
        </w:trPr>
        <w:tc>
          <w:tcPr>
            <w:tcW w:w="2592" w:type="dxa"/>
            <w:shd w:val="clear" w:color="auto" w:fill="auto"/>
            <w:vAlign w:val="bottom"/>
            <w:hideMark/>
          </w:tcPr>
          <w:p w14:paraId="20D60527" w14:textId="77777777" w:rsidR="00072343" w:rsidRPr="00730724" w:rsidRDefault="00072343" w:rsidP="00D30374">
            <w:pPr>
              <w:pStyle w:val="TableHead"/>
              <w:rPr>
                <w:noProof w:val="0"/>
              </w:rPr>
            </w:pPr>
            <w:r w:rsidRPr="00730724">
              <w:rPr>
                <w:noProof w:val="0"/>
              </w:rPr>
              <w:t>Threshold</w:t>
            </w:r>
          </w:p>
        </w:tc>
        <w:tc>
          <w:tcPr>
            <w:tcW w:w="1530" w:type="dxa"/>
            <w:shd w:val="clear" w:color="auto" w:fill="auto"/>
            <w:vAlign w:val="bottom"/>
            <w:hideMark/>
          </w:tcPr>
          <w:p w14:paraId="4D907705" w14:textId="77777777" w:rsidR="00072343" w:rsidRPr="00730724" w:rsidRDefault="00072343" w:rsidP="00D30374">
            <w:pPr>
              <w:pStyle w:val="TableHead"/>
              <w:rPr>
                <w:noProof w:val="0"/>
              </w:rPr>
            </w:pPr>
            <w:r w:rsidRPr="00730724">
              <w:rPr>
                <w:noProof w:val="0"/>
              </w:rPr>
              <w:t>Level 2 Raw Score</w:t>
            </w:r>
          </w:p>
        </w:tc>
        <w:tc>
          <w:tcPr>
            <w:tcW w:w="1531" w:type="dxa"/>
            <w:shd w:val="clear" w:color="auto" w:fill="auto"/>
            <w:vAlign w:val="bottom"/>
            <w:hideMark/>
          </w:tcPr>
          <w:p w14:paraId="3A32CA17" w14:textId="77777777" w:rsidR="00072343" w:rsidRPr="00730724" w:rsidRDefault="00072343" w:rsidP="00D30374">
            <w:pPr>
              <w:pStyle w:val="TableHead"/>
              <w:rPr>
                <w:noProof w:val="0"/>
              </w:rPr>
            </w:pPr>
            <w:r w:rsidRPr="00730724">
              <w:rPr>
                <w:noProof w:val="0"/>
              </w:rPr>
              <w:t>Level 3 Raw Score</w:t>
            </w:r>
          </w:p>
        </w:tc>
      </w:tr>
      <w:tr w:rsidR="00072343" w:rsidRPr="00730724" w14:paraId="64735ABA" w14:textId="77777777" w:rsidTr="00D30374">
        <w:trPr>
          <w:trHeight w:val="304"/>
        </w:trPr>
        <w:tc>
          <w:tcPr>
            <w:tcW w:w="2592" w:type="dxa"/>
            <w:tcBorders>
              <w:top w:val="single" w:sz="4" w:space="0" w:color="auto"/>
            </w:tcBorders>
            <w:shd w:val="clear" w:color="auto" w:fill="auto"/>
            <w:vAlign w:val="center"/>
            <w:hideMark/>
          </w:tcPr>
          <w:p w14:paraId="434D3A32" w14:textId="77777777" w:rsidR="00072343" w:rsidRPr="00730724" w:rsidRDefault="00072343" w:rsidP="00A02D87">
            <w:pPr>
              <w:pStyle w:val="TableText"/>
              <w:rPr>
                <w:lang w:eastAsia="ko-KR"/>
              </w:rPr>
            </w:pPr>
            <w:r w:rsidRPr="00730724">
              <w:rPr>
                <w:lang w:eastAsia="ko-KR"/>
              </w:rPr>
              <w:t>-2 SEJ</w:t>
            </w:r>
          </w:p>
        </w:tc>
        <w:tc>
          <w:tcPr>
            <w:tcW w:w="1530" w:type="dxa"/>
            <w:tcBorders>
              <w:top w:val="single" w:sz="4" w:space="0" w:color="auto"/>
            </w:tcBorders>
            <w:shd w:val="clear" w:color="auto" w:fill="auto"/>
            <w:noWrap/>
            <w:vAlign w:val="center"/>
          </w:tcPr>
          <w:p w14:paraId="04BE764C" w14:textId="092DFDB1" w:rsidR="00072343" w:rsidRPr="00730724" w:rsidRDefault="003355C5" w:rsidP="00A02D87">
            <w:pPr>
              <w:pStyle w:val="TableText"/>
              <w:rPr>
                <w:lang w:eastAsia="ko-KR"/>
              </w:rPr>
            </w:pPr>
            <w:r w:rsidRPr="00730724">
              <w:rPr>
                <w:lang w:eastAsia="ko-KR"/>
              </w:rPr>
              <w:t>19.0</w:t>
            </w:r>
          </w:p>
        </w:tc>
        <w:tc>
          <w:tcPr>
            <w:tcW w:w="1531" w:type="dxa"/>
            <w:tcBorders>
              <w:top w:val="single" w:sz="4" w:space="0" w:color="auto"/>
            </w:tcBorders>
            <w:shd w:val="clear" w:color="auto" w:fill="auto"/>
            <w:noWrap/>
            <w:vAlign w:val="center"/>
          </w:tcPr>
          <w:p w14:paraId="19CCE4D4" w14:textId="2AA2878F" w:rsidR="00072343" w:rsidRPr="00730724" w:rsidRDefault="00D41E49" w:rsidP="00A02D87">
            <w:pPr>
              <w:pStyle w:val="TableText"/>
              <w:rPr>
                <w:lang w:eastAsia="ko-KR"/>
              </w:rPr>
            </w:pPr>
            <w:r w:rsidRPr="00730724">
              <w:rPr>
                <w:lang w:eastAsia="ko-KR"/>
              </w:rPr>
              <w:t>41.0</w:t>
            </w:r>
          </w:p>
        </w:tc>
      </w:tr>
      <w:tr w:rsidR="00072343" w:rsidRPr="00730724" w14:paraId="105C4BAD" w14:textId="77777777" w:rsidTr="00D30374">
        <w:trPr>
          <w:trHeight w:val="304"/>
        </w:trPr>
        <w:tc>
          <w:tcPr>
            <w:tcW w:w="2592" w:type="dxa"/>
            <w:shd w:val="clear" w:color="auto" w:fill="auto"/>
            <w:vAlign w:val="center"/>
            <w:hideMark/>
          </w:tcPr>
          <w:p w14:paraId="386C76E0"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34193908" w14:textId="6217D7D8" w:rsidR="00072343" w:rsidRPr="00730724" w:rsidRDefault="003355C5" w:rsidP="00A02D87">
            <w:pPr>
              <w:pStyle w:val="TableText"/>
              <w:rPr>
                <w:lang w:eastAsia="ko-KR"/>
              </w:rPr>
            </w:pPr>
            <w:r w:rsidRPr="00730724">
              <w:rPr>
                <w:lang w:eastAsia="ko-KR"/>
              </w:rPr>
              <w:t>20.5</w:t>
            </w:r>
          </w:p>
        </w:tc>
        <w:tc>
          <w:tcPr>
            <w:tcW w:w="1531" w:type="dxa"/>
            <w:shd w:val="clear" w:color="auto" w:fill="auto"/>
            <w:noWrap/>
            <w:vAlign w:val="center"/>
          </w:tcPr>
          <w:p w14:paraId="46ADB096" w14:textId="7760185B" w:rsidR="00072343" w:rsidRPr="00730724" w:rsidRDefault="00D41E49" w:rsidP="00A02D87">
            <w:pPr>
              <w:pStyle w:val="TableText"/>
              <w:rPr>
                <w:lang w:eastAsia="ko-KR"/>
              </w:rPr>
            </w:pPr>
            <w:r w:rsidRPr="00730724">
              <w:rPr>
                <w:lang w:eastAsia="ko-KR"/>
              </w:rPr>
              <w:t>42.0</w:t>
            </w:r>
          </w:p>
        </w:tc>
      </w:tr>
      <w:tr w:rsidR="00072343" w:rsidRPr="00730724" w14:paraId="51D8BD41" w14:textId="77777777" w:rsidTr="00D30374">
        <w:trPr>
          <w:trHeight w:val="304"/>
        </w:trPr>
        <w:tc>
          <w:tcPr>
            <w:tcW w:w="2592" w:type="dxa"/>
            <w:shd w:val="clear" w:color="auto" w:fill="auto"/>
            <w:vAlign w:val="center"/>
          </w:tcPr>
          <w:p w14:paraId="3FCFF5E1" w14:textId="19DC8936" w:rsidR="00072343" w:rsidRPr="00730724" w:rsidRDefault="00072343" w:rsidP="00A02D87">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530" w:type="dxa"/>
            <w:shd w:val="clear" w:color="auto" w:fill="auto"/>
            <w:noWrap/>
            <w:vAlign w:val="center"/>
          </w:tcPr>
          <w:p w14:paraId="28187DE6" w14:textId="72493D43" w:rsidR="00072343" w:rsidRPr="00730724" w:rsidRDefault="003355C5" w:rsidP="00A02D87">
            <w:pPr>
              <w:pStyle w:val="TableText"/>
              <w:rPr>
                <w:lang w:eastAsia="ko-KR"/>
              </w:rPr>
            </w:pPr>
            <w:r w:rsidRPr="00730724">
              <w:rPr>
                <w:lang w:eastAsia="ko-KR"/>
              </w:rPr>
              <w:t>22.0</w:t>
            </w:r>
          </w:p>
        </w:tc>
        <w:tc>
          <w:tcPr>
            <w:tcW w:w="1531" w:type="dxa"/>
            <w:shd w:val="clear" w:color="auto" w:fill="auto"/>
            <w:noWrap/>
            <w:vAlign w:val="center"/>
          </w:tcPr>
          <w:p w14:paraId="4EA2AD21" w14:textId="3A2F9959" w:rsidR="00072343" w:rsidRPr="00730724" w:rsidRDefault="00D41E49" w:rsidP="00A02D87">
            <w:pPr>
              <w:pStyle w:val="TableText"/>
              <w:rPr>
                <w:lang w:eastAsia="ko-KR"/>
              </w:rPr>
            </w:pPr>
            <w:r w:rsidRPr="00730724">
              <w:rPr>
                <w:lang w:eastAsia="ko-KR"/>
              </w:rPr>
              <w:t>43.0</w:t>
            </w:r>
          </w:p>
        </w:tc>
      </w:tr>
      <w:tr w:rsidR="00072343" w:rsidRPr="00730724" w14:paraId="71D68512" w14:textId="77777777" w:rsidTr="00D30374">
        <w:trPr>
          <w:trHeight w:val="304"/>
        </w:trPr>
        <w:tc>
          <w:tcPr>
            <w:tcW w:w="2592" w:type="dxa"/>
            <w:shd w:val="clear" w:color="auto" w:fill="auto"/>
            <w:vAlign w:val="center"/>
            <w:hideMark/>
          </w:tcPr>
          <w:p w14:paraId="02E14088"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167553B0" w14:textId="74342990" w:rsidR="00072343" w:rsidRPr="00730724" w:rsidRDefault="003355C5" w:rsidP="00A02D87">
            <w:pPr>
              <w:pStyle w:val="TableText"/>
              <w:rPr>
                <w:lang w:eastAsia="ko-KR"/>
              </w:rPr>
            </w:pPr>
            <w:r w:rsidRPr="00730724">
              <w:rPr>
                <w:lang w:eastAsia="ko-KR"/>
              </w:rPr>
              <w:t>23.5</w:t>
            </w:r>
          </w:p>
        </w:tc>
        <w:tc>
          <w:tcPr>
            <w:tcW w:w="1531" w:type="dxa"/>
            <w:shd w:val="clear" w:color="auto" w:fill="auto"/>
            <w:noWrap/>
            <w:vAlign w:val="center"/>
          </w:tcPr>
          <w:p w14:paraId="2E1835D9" w14:textId="0C170A58" w:rsidR="00072343" w:rsidRPr="00730724" w:rsidRDefault="00D41E49" w:rsidP="00A02D87">
            <w:pPr>
              <w:pStyle w:val="TableText"/>
              <w:rPr>
                <w:lang w:eastAsia="ko-KR"/>
              </w:rPr>
            </w:pPr>
            <w:r w:rsidRPr="00730724">
              <w:rPr>
                <w:lang w:eastAsia="ko-KR"/>
              </w:rPr>
              <w:t>44.0</w:t>
            </w:r>
          </w:p>
        </w:tc>
      </w:tr>
      <w:tr w:rsidR="00072343" w:rsidRPr="00730724" w14:paraId="1386A005" w14:textId="77777777" w:rsidTr="00D30374">
        <w:trPr>
          <w:trHeight w:val="317"/>
        </w:trPr>
        <w:tc>
          <w:tcPr>
            <w:tcW w:w="2592" w:type="dxa"/>
            <w:shd w:val="clear" w:color="auto" w:fill="auto"/>
            <w:vAlign w:val="center"/>
            <w:hideMark/>
          </w:tcPr>
          <w:p w14:paraId="4DBBE911" w14:textId="77777777" w:rsidR="00072343" w:rsidRPr="00730724" w:rsidRDefault="00072343" w:rsidP="00A02D87">
            <w:pPr>
              <w:pStyle w:val="TableText"/>
              <w:rPr>
                <w:lang w:eastAsia="ko-KR"/>
              </w:rPr>
            </w:pPr>
            <w:r w:rsidRPr="00730724">
              <w:rPr>
                <w:lang w:eastAsia="ko-KR"/>
              </w:rPr>
              <w:t>+2 SEJ</w:t>
            </w:r>
          </w:p>
        </w:tc>
        <w:tc>
          <w:tcPr>
            <w:tcW w:w="1530" w:type="dxa"/>
            <w:shd w:val="clear" w:color="auto" w:fill="auto"/>
            <w:noWrap/>
            <w:vAlign w:val="center"/>
          </w:tcPr>
          <w:p w14:paraId="3CE90FD0" w14:textId="3C6BB752" w:rsidR="00072343" w:rsidRPr="00730724" w:rsidRDefault="003355C5" w:rsidP="00A02D87">
            <w:pPr>
              <w:pStyle w:val="TableText"/>
              <w:rPr>
                <w:lang w:eastAsia="ko-KR"/>
              </w:rPr>
            </w:pPr>
            <w:r w:rsidRPr="00730724">
              <w:rPr>
                <w:lang w:eastAsia="ko-KR"/>
              </w:rPr>
              <w:t>25.0</w:t>
            </w:r>
          </w:p>
        </w:tc>
        <w:tc>
          <w:tcPr>
            <w:tcW w:w="1531" w:type="dxa"/>
            <w:shd w:val="clear" w:color="auto" w:fill="auto"/>
            <w:noWrap/>
            <w:vAlign w:val="center"/>
          </w:tcPr>
          <w:p w14:paraId="541061D9" w14:textId="76EBBBCF" w:rsidR="00072343" w:rsidRPr="00730724" w:rsidRDefault="00D41E49" w:rsidP="00A02D87">
            <w:pPr>
              <w:pStyle w:val="TableText"/>
              <w:rPr>
                <w:lang w:eastAsia="ko-KR"/>
              </w:rPr>
            </w:pPr>
            <w:r w:rsidRPr="00730724">
              <w:rPr>
                <w:lang w:eastAsia="ko-KR"/>
              </w:rPr>
              <w:t>45.0</w:t>
            </w:r>
          </w:p>
        </w:tc>
      </w:tr>
    </w:tbl>
    <w:p w14:paraId="64646E62" w14:textId="30898826" w:rsidR="00072343" w:rsidRPr="00730724" w:rsidRDefault="00072343" w:rsidP="00072343">
      <w:pPr>
        <w:pStyle w:val="Caption"/>
      </w:pPr>
      <w:bookmarkStart w:id="195" w:name="_Toc109039517"/>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27</w:t>
      </w:r>
      <w:r w:rsidRPr="00730724">
        <w:rPr>
          <w:color w:val="2B579A"/>
          <w:shd w:val="clear" w:color="auto" w:fill="E6E6E6"/>
        </w:rPr>
        <w:fldChar w:fldCharType="end"/>
      </w:r>
      <w:r w:rsidRPr="00730724">
        <w:t>.  Grade</w:t>
      </w:r>
      <w:r w:rsidR="009F5B02" w:rsidRPr="00730724">
        <w:t xml:space="preserve"> Span</w:t>
      </w:r>
      <w:r w:rsidRPr="00730724">
        <w:t xml:space="preserve"> Six </w:t>
      </w:r>
      <w:r w:rsidR="00B87BE4" w:rsidRPr="00730724">
        <w:t>T</w:t>
      </w:r>
      <w:r w:rsidRPr="00730724">
        <w:t>hrough Eight Round 2 Recommended Threshold Scores +/- 1 SEJ and +/- 2 SEJs</w:t>
      </w:r>
      <w:bookmarkEnd w:id="195"/>
    </w:p>
    <w:tbl>
      <w:tblPr>
        <w:tblStyle w:val="TRtable"/>
        <w:tblW w:w="5653" w:type="dxa"/>
        <w:tblLayout w:type="fixed"/>
        <w:tblLook w:val="04A0" w:firstRow="1" w:lastRow="0" w:firstColumn="1" w:lastColumn="0" w:noHBand="0" w:noVBand="1"/>
        <w:tblDescription w:val="Grade Span Six Through Eight Round 2 Recommended Threshold Scores +/- 1 SEJ and +/- 2 SEJs"/>
      </w:tblPr>
      <w:tblGrid>
        <w:gridCol w:w="2592"/>
        <w:gridCol w:w="1530"/>
        <w:gridCol w:w="1531"/>
      </w:tblGrid>
      <w:tr w:rsidR="00072343" w:rsidRPr="00730724" w14:paraId="46A822E9" w14:textId="77777777" w:rsidTr="00D30374">
        <w:trPr>
          <w:cnfStyle w:val="100000000000" w:firstRow="1" w:lastRow="0" w:firstColumn="0" w:lastColumn="0" w:oddVBand="0" w:evenVBand="0" w:oddHBand="0" w:evenHBand="0" w:firstRowFirstColumn="0" w:firstRowLastColumn="0" w:lastRowFirstColumn="0" w:lastRowLastColumn="0"/>
          <w:trHeight w:val="618"/>
          <w:tblHeader/>
        </w:trPr>
        <w:tc>
          <w:tcPr>
            <w:tcW w:w="2592" w:type="dxa"/>
            <w:shd w:val="clear" w:color="auto" w:fill="auto"/>
            <w:vAlign w:val="bottom"/>
            <w:hideMark/>
          </w:tcPr>
          <w:p w14:paraId="7BEB97DD" w14:textId="77777777" w:rsidR="00072343" w:rsidRPr="00730724" w:rsidRDefault="00072343" w:rsidP="00D30374">
            <w:pPr>
              <w:pStyle w:val="TableHead"/>
              <w:rPr>
                <w:noProof w:val="0"/>
              </w:rPr>
            </w:pPr>
            <w:r w:rsidRPr="00730724">
              <w:rPr>
                <w:noProof w:val="0"/>
              </w:rPr>
              <w:t>Threshold</w:t>
            </w:r>
          </w:p>
        </w:tc>
        <w:tc>
          <w:tcPr>
            <w:tcW w:w="1530" w:type="dxa"/>
            <w:shd w:val="clear" w:color="auto" w:fill="auto"/>
            <w:vAlign w:val="bottom"/>
            <w:hideMark/>
          </w:tcPr>
          <w:p w14:paraId="182DF991" w14:textId="77777777" w:rsidR="00072343" w:rsidRPr="00730724" w:rsidRDefault="00072343" w:rsidP="00D30374">
            <w:pPr>
              <w:pStyle w:val="TableHead"/>
              <w:rPr>
                <w:noProof w:val="0"/>
              </w:rPr>
            </w:pPr>
            <w:r w:rsidRPr="00730724">
              <w:rPr>
                <w:noProof w:val="0"/>
              </w:rPr>
              <w:t>Level 2 Raw Score</w:t>
            </w:r>
          </w:p>
        </w:tc>
        <w:tc>
          <w:tcPr>
            <w:tcW w:w="1531" w:type="dxa"/>
            <w:shd w:val="clear" w:color="auto" w:fill="auto"/>
            <w:vAlign w:val="bottom"/>
            <w:hideMark/>
          </w:tcPr>
          <w:p w14:paraId="36CBE1F4" w14:textId="77777777" w:rsidR="00072343" w:rsidRPr="00730724" w:rsidRDefault="00072343" w:rsidP="00D30374">
            <w:pPr>
              <w:pStyle w:val="TableHead"/>
              <w:rPr>
                <w:noProof w:val="0"/>
              </w:rPr>
            </w:pPr>
            <w:r w:rsidRPr="00730724">
              <w:rPr>
                <w:noProof w:val="0"/>
              </w:rPr>
              <w:t>Level 3 Raw Score</w:t>
            </w:r>
          </w:p>
        </w:tc>
      </w:tr>
      <w:tr w:rsidR="00072343" w:rsidRPr="00730724" w14:paraId="180BB59C" w14:textId="77777777" w:rsidTr="00D30374">
        <w:trPr>
          <w:trHeight w:val="304"/>
        </w:trPr>
        <w:tc>
          <w:tcPr>
            <w:tcW w:w="2592" w:type="dxa"/>
            <w:tcBorders>
              <w:top w:val="single" w:sz="4" w:space="0" w:color="auto"/>
            </w:tcBorders>
            <w:shd w:val="clear" w:color="auto" w:fill="auto"/>
            <w:vAlign w:val="center"/>
            <w:hideMark/>
          </w:tcPr>
          <w:p w14:paraId="3B50133F" w14:textId="77777777" w:rsidR="00072343" w:rsidRPr="00730724" w:rsidRDefault="00072343" w:rsidP="00A02D87">
            <w:pPr>
              <w:pStyle w:val="TableText"/>
              <w:rPr>
                <w:lang w:eastAsia="ko-KR"/>
              </w:rPr>
            </w:pPr>
            <w:r w:rsidRPr="00730724">
              <w:rPr>
                <w:lang w:eastAsia="ko-KR"/>
              </w:rPr>
              <w:t>-2 SEJ</w:t>
            </w:r>
          </w:p>
        </w:tc>
        <w:tc>
          <w:tcPr>
            <w:tcW w:w="1530" w:type="dxa"/>
            <w:tcBorders>
              <w:top w:val="single" w:sz="4" w:space="0" w:color="auto"/>
            </w:tcBorders>
            <w:shd w:val="clear" w:color="auto" w:fill="auto"/>
            <w:noWrap/>
            <w:vAlign w:val="center"/>
          </w:tcPr>
          <w:p w14:paraId="09FF201F" w14:textId="02376D86" w:rsidR="00072343" w:rsidRPr="00730724" w:rsidRDefault="0047340A" w:rsidP="00A02D87">
            <w:pPr>
              <w:pStyle w:val="TableText"/>
              <w:rPr>
                <w:lang w:eastAsia="ko-KR"/>
              </w:rPr>
            </w:pPr>
            <w:r w:rsidRPr="00730724">
              <w:rPr>
                <w:lang w:eastAsia="ko-KR"/>
              </w:rPr>
              <w:t>22.0</w:t>
            </w:r>
          </w:p>
        </w:tc>
        <w:tc>
          <w:tcPr>
            <w:tcW w:w="1531" w:type="dxa"/>
            <w:tcBorders>
              <w:top w:val="single" w:sz="4" w:space="0" w:color="auto"/>
            </w:tcBorders>
            <w:shd w:val="clear" w:color="auto" w:fill="auto"/>
            <w:noWrap/>
            <w:vAlign w:val="center"/>
          </w:tcPr>
          <w:p w14:paraId="1B7FFCA3" w14:textId="6851C313" w:rsidR="00072343" w:rsidRPr="00730724" w:rsidRDefault="00AE6F27" w:rsidP="00A02D87">
            <w:pPr>
              <w:pStyle w:val="TableText"/>
              <w:rPr>
                <w:lang w:eastAsia="ko-KR"/>
              </w:rPr>
            </w:pPr>
            <w:r w:rsidRPr="00730724">
              <w:rPr>
                <w:lang w:eastAsia="ko-KR"/>
              </w:rPr>
              <w:t>41.9</w:t>
            </w:r>
          </w:p>
        </w:tc>
      </w:tr>
      <w:tr w:rsidR="00072343" w:rsidRPr="00730724" w14:paraId="0FBB9F1E" w14:textId="77777777" w:rsidTr="00D30374">
        <w:trPr>
          <w:trHeight w:val="304"/>
        </w:trPr>
        <w:tc>
          <w:tcPr>
            <w:tcW w:w="2592" w:type="dxa"/>
            <w:shd w:val="clear" w:color="auto" w:fill="auto"/>
            <w:vAlign w:val="center"/>
            <w:hideMark/>
          </w:tcPr>
          <w:p w14:paraId="1442E496"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654809D5" w14:textId="652CA155" w:rsidR="00072343" w:rsidRPr="00730724" w:rsidRDefault="00366854" w:rsidP="00A02D87">
            <w:pPr>
              <w:pStyle w:val="TableText"/>
              <w:rPr>
                <w:lang w:eastAsia="ko-KR"/>
              </w:rPr>
            </w:pPr>
            <w:r w:rsidRPr="00730724">
              <w:rPr>
                <w:lang w:eastAsia="ko-KR"/>
              </w:rPr>
              <w:t>24.0</w:t>
            </w:r>
          </w:p>
        </w:tc>
        <w:tc>
          <w:tcPr>
            <w:tcW w:w="1531" w:type="dxa"/>
            <w:shd w:val="clear" w:color="auto" w:fill="auto"/>
            <w:noWrap/>
            <w:vAlign w:val="center"/>
          </w:tcPr>
          <w:p w14:paraId="17AE2B30" w14:textId="238B17DD" w:rsidR="00072343" w:rsidRPr="00730724" w:rsidRDefault="00AE6F27" w:rsidP="00A02D87">
            <w:pPr>
              <w:pStyle w:val="TableText"/>
              <w:rPr>
                <w:lang w:eastAsia="ko-KR"/>
              </w:rPr>
            </w:pPr>
            <w:r w:rsidRPr="00730724">
              <w:rPr>
                <w:lang w:eastAsia="ko-KR"/>
              </w:rPr>
              <w:t>43.5</w:t>
            </w:r>
          </w:p>
        </w:tc>
      </w:tr>
      <w:tr w:rsidR="00072343" w:rsidRPr="00730724" w14:paraId="32CF89C2" w14:textId="77777777" w:rsidTr="00D30374">
        <w:trPr>
          <w:trHeight w:val="304"/>
        </w:trPr>
        <w:tc>
          <w:tcPr>
            <w:tcW w:w="2592" w:type="dxa"/>
            <w:shd w:val="clear" w:color="auto" w:fill="auto"/>
            <w:vAlign w:val="center"/>
          </w:tcPr>
          <w:p w14:paraId="2BD3EABC" w14:textId="61D7B846" w:rsidR="00072343" w:rsidRPr="00730724" w:rsidRDefault="00072343" w:rsidP="00A02D87">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530" w:type="dxa"/>
            <w:shd w:val="clear" w:color="auto" w:fill="auto"/>
            <w:noWrap/>
            <w:vAlign w:val="center"/>
          </w:tcPr>
          <w:p w14:paraId="7BE107E8" w14:textId="38D2066A" w:rsidR="00072343" w:rsidRPr="00730724" w:rsidRDefault="00366854" w:rsidP="00A02D87">
            <w:pPr>
              <w:pStyle w:val="TableText"/>
              <w:rPr>
                <w:lang w:eastAsia="ko-KR"/>
              </w:rPr>
            </w:pPr>
            <w:r w:rsidRPr="00730724">
              <w:rPr>
                <w:lang w:eastAsia="ko-KR"/>
              </w:rPr>
              <w:t>26.0</w:t>
            </w:r>
          </w:p>
        </w:tc>
        <w:tc>
          <w:tcPr>
            <w:tcW w:w="1531" w:type="dxa"/>
            <w:shd w:val="clear" w:color="auto" w:fill="auto"/>
            <w:noWrap/>
            <w:vAlign w:val="center"/>
          </w:tcPr>
          <w:p w14:paraId="02F958C7" w14:textId="3DC49CAD" w:rsidR="00072343" w:rsidRPr="00730724" w:rsidRDefault="00AE6F27" w:rsidP="00A02D87">
            <w:pPr>
              <w:pStyle w:val="TableText"/>
              <w:rPr>
                <w:lang w:eastAsia="ko-KR"/>
              </w:rPr>
            </w:pPr>
            <w:r w:rsidRPr="00730724">
              <w:rPr>
                <w:lang w:eastAsia="ko-KR"/>
              </w:rPr>
              <w:t>45.0</w:t>
            </w:r>
          </w:p>
        </w:tc>
      </w:tr>
      <w:tr w:rsidR="00072343" w:rsidRPr="00730724" w14:paraId="0D6BD702" w14:textId="77777777" w:rsidTr="00D30374">
        <w:trPr>
          <w:trHeight w:val="304"/>
        </w:trPr>
        <w:tc>
          <w:tcPr>
            <w:tcW w:w="2592" w:type="dxa"/>
            <w:shd w:val="clear" w:color="auto" w:fill="auto"/>
            <w:vAlign w:val="center"/>
            <w:hideMark/>
          </w:tcPr>
          <w:p w14:paraId="5EE4AB8C" w14:textId="77777777" w:rsidR="00072343" w:rsidRPr="00730724" w:rsidRDefault="00072343" w:rsidP="00A02D87">
            <w:pPr>
              <w:pStyle w:val="TableText"/>
              <w:rPr>
                <w:lang w:eastAsia="ko-KR"/>
              </w:rPr>
            </w:pPr>
            <w:r w:rsidRPr="00730724">
              <w:rPr>
                <w:lang w:eastAsia="ko-KR"/>
              </w:rPr>
              <w:t>+1 SEJ</w:t>
            </w:r>
          </w:p>
        </w:tc>
        <w:tc>
          <w:tcPr>
            <w:tcW w:w="1530" w:type="dxa"/>
            <w:shd w:val="clear" w:color="auto" w:fill="auto"/>
            <w:noWrap/>
            <w:vAlign w:val="center"/>
          </w:tcPr>
          <w:p w14:paraId="05960310" w14:textId="4280AA95" w:rsidR="00072343" w:rsidRPr="00730724" w:rsidRDefault="00366854" w:rsidP="00A02D87">
            <w:pPr>
              <w:pStyle w:val="TableText"/>
              <w:rPr>
                <w:lang w:eastAsia="ko-KR"/>
              </w:rPr>
            </w:pPr>
            <w:r w:rsidRPr="00730724">
              <w:rPr>
                <w:lang w:eastAsia="ko-KR"/>
              </w:rPr>
              <w:t>28.0</w:t>
            </w:r>
          </w:p>
        </w:tc>
        <w:tc>
          <w:tcPr>
            <w:tcW w:w="1531" w:type="dxa"/>
            <w:shd w:val="clear" w:color="auto" w:fill="auto"/>
            <w:noWrap/>
            <w:vAlign w:val="center"/>
          </w:tcPr>
          <w:p w14:paraId="6700312F" w14:textId="039C729B" w:rsidR="00072343" w:rsidRPr="00730724" w:rsidRDefault="00AE6F27" w:rsidP="00A02D87">
            <w:pPr>
              <w:pStyle w:val="TableText"/>
              <w:rPr>
                <w:lang w:eastAsia="ko-KR"/>
              </w:rPr>
            </w:pPr>
            <w:r w:rsidRPr="00730724">
              <w:rPr>
                <w:lang w:eastAsia="ko-KR"/>
              </w:rPr>
              <w:t>46.6</w:t>
            </w:r>
          </w:p>
        </w:tc>
      </w:tr>
      <w:tr w:rsidR="00072343" w:rsidRPr="00730724" w14:paraId="5D162477" w14:textId="77777777" w:rsidTr="00D30374">
        <w:trPr>
          <w:trHeight w:val="317"/>
        </w:trPr>
        <w:tc>
          <w:tcPr>
            <w:tcW w:w="2592" w:type="dxa"/>
            <w:shd w:val="clear" w:color="auto" w:fill="auto"/>
            <w:vAlign w:val="center"/>
            <w:hideMark/>
          </w:tcPr>
          <w:p w14:paraId="7D240FA9" w14:textId="77777777" w:rsidR="00072343" w:rsidRPr="00730724" w:rsidRDefault="00072343" w:rsidP="00A02D87">
            <w:pPr>
              <w:pStyle w:val="TableText"/>
              <w:rPr>
                <w:lang w:eastAsia="ko-KR"/>
              </w:rPr>
            </w:pPr>
            <w:r w:rsidRPr="00730724">
              <w:rPr>
                <w:lang w:eastAsia="ko-KR"/>
              </w:rPr>
              <w:t>+2 SEJ</w:t>
            </w:r>
          </w:p>
        </w:tc>
        <w:tc>
          <w:tcPr>
            <w:tcW w:w="1530" w:type="dxa"/>
            <w:shd w:val="clear" w:color="auto" w:fill="auto"/>
            <w:noWrap/>
            <w:vAlign w:val="center"/>
          </w:tcPr>
          <w:p w14:paraId="6B79BF7A" w14:textId="2BF1EC5C" w:rsidR="00072343" w:rsidRPr="00730724" w:rsidRDefault="00366854" w:rsidP="00A02D87">
            <w:pPr>
              <w:pStyle w:val="TableText"/>
              <w:rPr>
                <w:lang w:eastAsia="ko-KR"/>
              </w:rPr>
            </w:pPr>
            <w:r w:rsidRPr="00730724">
              <w:rPr>
                <w:lang w:eastAsia="ko-KR"/>
              </w:rPr>
              <w:t>30.0</w:t>
            </w:r>
          </w:p>
        </w:tc>
        <w:tc>
          <w:tcPr>
            <w:tcW w:w="1531" w:type="dxa"/>
            <w:shd w:val="clear" w:color="auto" w:fill="auto"/>
            <w:noWrap/>
            <w:vAlign w:val="center"/>
          </w:tcPr>
          <w:p w14:paraId="38B3998A" w14:textId="7D4D7E02" w:rsidR="00072343" w:rsidRPr="00730724" w:rsidRDefault="00AE6F27" w:rsidP="00A02D87">
            <w:pPr>
              <w:pStyle w:val="TableText"/>
              <w:rPr>
                <w:lang w:eastAsia="ko-KR"/>
              </w:rPr>
            </w:pPr>
            <w:r w:rsidRPr="00730724">
              <w:rPr>
                <w:lang w:eastAsia="ko-KR"/>
              </w:rPr>
              <w:t>48.1</w:t>
            </w:r>
          </w:p>
        </w:tc>
      </w:tr>
    </w:tbl>
    <w:p w14:paraId="2FE351D8" w14:textId="41E50E73" w:rsidR="000905FA" w:rsidRPr="00730724" w:rsidRDefault="005027D4" w:rsidP="005027D4">
      <w:pPr>
        <w:pStyle w:val="Caption"/>
      </w:pPr>
      <w:bookmarkStart w:id="196" w:name="_Ref100924701"/>
      <w:bookmarkStart w:id="197" w:name="_Toc109039518"/>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28</w:t>
      </w:r>
      <w:r w:rsidRPr="00730724">
        <w:rPr>
          <w:color w:val="2B579A"/>
          <w:shd w:val="clear" w:color="auto" w:fill="E6E6E6"/>
        </w:rPr>
        <w:fldChar w:fldCharType="end"/>
      </w:r>
      <w:bookmarkEnd w:id="192"/>
      <w:bookmarkEnd w:id="196"/>
      <w:r w:rsidRPr="00730724">
        <w:t xml:space="preserve">.  </w:t>
      </w:r>
      <w:r w:rsidR="00072343" w:rsidRPr="00730724">
        <w:t>Grade</w:t>
      </w:r>
      <w:r w:rsidR="009F5B02" w:rsidRPr="00730724">
        <w:t xml:space="preserve"> Span</w:t>
      </w:r>
      <w:r w:rsidR="00072343" w:rsidRPr="00730724">
        <w:t xml:space="preserve"> Nine </w:t>
      </w:r>
      <w:r w:rsidR="00B87BE4" w:rsidRPr="00730724">
        <w:t>T</w:t>
      </w:r>
      <w:r w:rsidR="00072343" w:rsidRPr="00730724">
        <w:t>hrough Twelve</w:t>
      </w:r>
      <w:r w:rsidRPr="00730724">
        <w:t xml:space="preserve"> </w:t>
      </w:r>
      <w:r w:rsidR="0036428C" w:rsidRPr="00730724">
        <w:t xml:space="preserve">Round </w:t>
      </w:r>
      <w:r w:rsidR="00072343" w:rsidRPr="00730724">
        <w:t>2</w:t>
      </w:r>
      <w:r w:rsidR="0036428C" w:rsidRPr="00730724">
        <w:t xml:space="preserve"> </w:t>
      </w:r>
      <w:r w:rsidRPr="00730724">
        <w:t xml:space="preserve">Recommended Threshold Scores </w:t>
      </w:r>
      <w:r w:rsidR="00FA0F12" w:rsidRPr="00730724">
        <w:t>+/- 1 SEJ and +/- 2 </w:t>
      </w:r>
      <w:r w:rsidRPr="00730724">
        <w:t>SEJs</w:t>
      </w:r>
      <w:bookmarkEnd w:id="193"/>
      <w:bookmarkEnd w:id="197"/>
    </w:p>
    <w:tbl>
      <w:tblPr>
        <w:tblStyle w:val="TRtable"/>
        <w:tblW w:w="5653" w:type="dxa"/>
        <w:tblLayout w:type="fixed"/>
        <w:tblLook w:val="04A0" w:firstRow="1" w:lastRow="0" w:firstColumn="1" w:lastColumn="0" w:noHBand="0" w:noVBand="1"/>
        <w:tblDescription w:val="Grade Span Nine Through Twelve Round 2 Recommended Threshold Scores +/- 1 SEJ and +/- 2 SEJs"/>
      </w:tblPr>
      <w:tblGrid>
        <w:gridCol w:w="2592"/>
        <w:gridCol w:w="1530"/>
        <w:gridCol w:w="1531"/>
      </w:tblGrid>
      <w:tr w:rsidR="00072343" w:rsidRPr="00730724" w14:paraId="03B6CBE4" w14:textId="77777777" w:rsidTr="00D30374">
        <w:trPr>
          <w:cnfStyle w:val="100000000000" w:firstRow="1" w:lastRow="0" w:firstColumn="0" w:lastColumn="0" w:oddVBand="0" w:evenVBand="0" w:oddHBand="0" w:evenHBand="0" w:firstRowFirstColumn="0" w:firstRowLastColumn="0" w:lastRowFirstColumn="0" w:lastRowLastColumn="0"/>
          <w:trHeight w:val="618"/>
          <w:tblHeader/>
        </w:trPr>
        <w:tc>
          <w:tcPr>
            <w:tcW w:w="2592" w:type="dxa"/>
            <w:shd w:val="clear" w:color="auto" w:fill="auto"/>
            <w:vAlign w:val="bottom"/>
            <w:hideMark/>
          </w:tcPr>
          <w:p w14:paraId="3EC79FC3" w14:textId="77777777" w:rsidR="00072343" w:rsidRPr="00730724" w:rsidRDefault="00072343" w:rsidP="00D30374">
            <w:pPr>
              <w:pStyle w:val="TableHead"/>
              <w:rPr>
                <w:noProof w:val="0"/>
              </w:rPr>
            </w:pPr>
            <w:r w:rsidRPr="00730724">
              <w:rPr>
                <w:noProof w:val="0"/>
              </w:rPr>
              <w:t>Threshold</w:t>
            </w:r>
          </w:p>
        </w:tc>
        <w:tc>
          <w:tcPr>
            <w:tcW w:w="1530" w:type="dxa"/>
            <w:shd w:val="clear" w:color="auto" w:fill="auto"/>
            <w:vAlign w:val="bottom"/>
            <w:hideMark/>
          </w:tcPr>
          <w:p w14:paraId="0B48E2F2" w14:textId="77777777" w:rsidR="00072343" w:rsidRPr="00730724" w:rsidRDefault="00072343" w:rsidP="00D30374">
            <w:pPr>
              <w:pStyle w:val="TableHead"/>
              <w:rPr>
                <w:noProof w:val="0"/>
              </w:rPr>
            </w:pPr>
            <w:r w:rsidRPr="00730724">
              <w:rPr>
                <w:noProof w:val="0"/>
              </w:rPr>
              <w:t>Level 2 Raw Score</w:t>
            </w:r>
          </w:p>
        </w:tc>
        <w:tc>
          <w:tcPr>
            <w:tcW w:w="1531" w:type="dxa"/>
            <w:shd w:val="clear" w:color="auto" w:fill="auto"/>
            <w:vAlign w:val="bottom"/>
            <w:hideMark/>
          </w:tcPr>
          <w:p w14:paraId="06370EFF" w14:textId="77777777" w:rsidR="00072343" w:rsidRPr="00730724" w:rsidRDefault="00072343" w:rsidP="00D30374">
            <w:pPr>
              <w:pStyle w:val="TableHead"/>
              <w:rPr>
                <w:noProof w:val="0"/>
              </w:rPr>
            </w:pPr>
            <w:r w:rsidRPr="00730724">
              <w:rPr>
                <w:noProof w:val="0"/>
              </w:rPr>
              <w:t>Level 3 Raw Score</w:t>
            </w:r>
          </w:p>
        </w:tc>
      </w:tr>
      <w:tr w:rsidR="00072343" w:rsidRPr="00730724" w14:paraId="2EDCD912" w14:textId="77777777" w:rsidTr="00D30374">
        <w:trPr>
          <w:trHeight w:val="304"/>
        </w:trPr>
        <w:tc>
          <w:tcPr>
            <w:tcW w:w="2592" w:type="dxa"/>
            <w:tcBorders>
              <w:top w:val="single" w:sz="4" w:space="0" w:color="auto"/>
            </w:tcBorders>
            <w:shd w:val="clear" w:color="auto" w:fill="auto"/>
            <w:vAlign w:val="center"/>
            <w:hideMark/>
          </w:tcPr>
          <w:p w14:paraId="16B8AC11" w14:textId="77777777" w:rsidR="00072343" w:rsidRPr="00730724" w:rsidRDefault="00072343" w:rsidP="00BE50C8">
            <w:pPr>
              <w:pStyle w:val="TableText"/>
              <w:rPr>
                <w:lang w:eastAsia="ko-KR"/>
              </w:rPr>
            </w:pPr>
            <w:r w:rsidRPr="00730724">
              <w:rPr>
                <w:lang w:eastAsia="ko-KR"/>
              </w:rPr>
              <w:t>-2 SEJ</w:t>
            </w:r>
          </w:p>
        </w:tc>
        <w:tc>
          <w:tcPr>
            <w:tcW w:w="1530" w:type="dxa"/>
            <w:tcBorders>
              <w:top w:val="single" w:sz="4" w:space="0" w:color="auto"/>
            </w:tcBorders>
            <w:shd w:val="clear" w:color="auto" w:fill="auto"/>
            <w:noWrap/>
            <w:vAlign w:val="center"/>
          </w:tcPr>
          <w:p w14:paraId="45ADD188" w14:textId="31A0B2E2" w:rsidR="00072343" w:rsidRPr="00730724" w:rsidRDefault="007304B8" w:rsidP="0036428C">
            <w:pPr>
              <w:pStyle w:val="TableText"/>
              <w:rPr>
                <w:lang w:eastAsia="ko-KR"/>
              </w:rPr>
            </w:pPr>
            <w:r w:rsidRPr="00730724">
              <w:rPr>
                <w:lang w:eastAsia="ko-KR"/>
              </w:rPr>
              <w:t>30.9</w:t>
            </w:r>
          </w:p>
        </w:tc>
        <w:tc>
          <w:tcPr>
            <w:tcW w:w="1531" w:type="dxa"/>
            <w:tcBorders>
              <w:top w:val="single" w:sz="4" w:space="0" w:color="auto"/>
            </w:tcBorders>
            <w:shd w:val="clear" w:color="auto" w:fill="auto"/>
            <w:noWrap/>
            <w:vAlign w:val="center"/>
          </w:tcPr>
          <w:p w14:paraId="384C2194" w14:textId="46140D92" w:rsidR="00072343" w:rsidRPr="00730724" w:rsidRDefault="00945B8C" w:rsidP="0036428C">
            <w:pPr>
              <w:pStyle w:val="TableText"/>
              <w:rPr>
                <w:lang w:eastAsia="ko-KR"/>
              </w:rPr>
            </w:pPr>
            <w:r w:rsidRPr="00730724">
              <w:rPr>
                <w:lang w:eastAsia="ko-KR"/>
              </w:rPr>
              <w:t>47.7</w:t>
            </w:r>
          </w:p>
        </w:tc>
      </w:tr>
      <w:tr w:rsidR="00072343" w:rsidRPr="00730724" w14:paraId="16AAAD4B" w14:textId="77777777" w:rsidTr="00D30374">
        <w:trPr>
          <w:trHeight w:val="304"/>
        </w:trPr>
        <w:tc>
          <w:tcPr>
            <w:tcW w:w="2592" w:type="dxa"/>
            <w:shd w:val="clear" w:color="auto" w:fill="auto"/>
            <w:vAlign w:val="center"/>
            <w:hideMark/>
          </w:tcPr>
          <w:p w14:paraId="69805AC8" w14:textId="77777777" w:rsidR="00072343" w:rsidRPr="00730724" w:rsidRDefault="00072343" w:rsidP="00BE50C8">
            <w:pPr>
              <w:pStyle w:val="TableText"/>
              <w:rPr>
                <w:lang w:eastAsia="ko-KR"/>
              </w:rPr>
            </w:pPr>
            <w:r w:rsidRPr="00730724">
              <w:rPr>
                <w:lang w:eastAsia="ko-KR"/>
              </w:rPr>
              <w:t>-1 SEJ</w:t>
            </w:r>
          </w:p>
        </w:tc>
        <w:tc>
          <w:tcPr>
            <w:tcW w:w="1530" w:type="dxa"/>
            <w:shd w:val="clear" w:color="auto" w:fill="auto"/>
            <w:noWrap/>
            <w:vAlign w:val="center"/>
          </w:tcPr>
          <w:p w14:paraId="7C27A34A" w14:textId="62CCC3E2" w:rsidR="00072343" w:rsidRPr="00730724" w:rsidRDefault="007304B8" w:rsidP="0036428C">
            <w:pPr>
              <w:pStyle w:val="TableText"/>
              <w:rPr>
                <w:lang w:eastAsia="ko-KR"/>
              </w:rPr>
            </w:pPr>
            <w:r w:rsidRPr="00730724">
              <w:rPr>
                <w:lang w:eastAsia="ko-KR"/>
              </w:rPr>
              <w:t>32.5</w:t>
            </w:r>
          </w:p>
        </w:tc>
        <w:tc>
          <w:tcPr>
            <w:tcW w:w="1531" w:type="dxa"/>
            <w:shd w:val="clear" w:color="auto" w:fill="auto"/>
            <w:noWrap/>
            <w:vAlign w:val="center"/>
          </w:tcPr>
          <w:p w14:paraId="17B038A9" w14:textId="4D700101" w:rsidR="00072343" w:rsidRPr="00730724" w:rsidRDefault="00945B8C" w:rsidP="0036428C">
            <w:pPr>
              <w:pStyle w:val="TableText"/>
              <w:rPr>
                <w:lang w:eastAsia="ko-KR"/>
              </w:rPr>
            </w:pPr>
            <w:r w:rsidRPr="00730724">
              <w:rPr>
                <w:lang w:eastAsia="ko-KR"/>
              </w:rPr>
              <w:t>48.9</w:t>
            </w:r>
          </w:p>
        </w:tc>
      </w:tr>
      <w:tr w:rsidR="00072343" w:rsidRPr="00730724" w14:paraId="6410EF5B" w14:textId="77777777" w:rsidTr="00D30374">
        <w:trPr>
          <w:trHeight w:val="304"/>
        </w:trPr>
        <w:tc>
          <w:tcPr>
            <w:tcW w:w="2592" w:type="dxa"/>
            <w:shd w:val="clear" w:color="auto" w:fill="auto"/>
            <w:vAlign w:val="center"/>
          </w:tcPr>
          <w:p w14:paraId="2CC6C1EE" w14:textId="57D511A4" w:rsidR="00072343" w:rsidRPr="00730724" w:rsidRDefault="00072343" w:rsidP="00BE50C8">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530" w:type="dxa"/>
            <w:shd w:val="clear" w:color="auto" w:fill="auto"/>
            <w:noWrap/>
            <w:vAlign w:val="center"/>
          </w:tcPr>
          <w:p w14:paraId="600A9D54" w14:textId="602E54FA" w:rsidR="00072343" w:rsidRPr="00730724" w:rsidRDefault="007304B8" w:rsidP="0036428C">
            <w:pPr>
              <w:pStyle w:val="TableText"/>
              <w:rPr>
                <w:lang w:eastAsia="ko-KR"/>
              </w:rPr>
            </w:pPr>
            <w:r w:rsidRPr="00730724">
              <w:rPr>
                <w:lang w:eastAsia="ko-KR"/>
              </w:rPr>
              <w:t>34.0</w:t>
            </w:r>
          </w:p>
        </w:tc>
        <w:tc>
          <w:tcPr>
            <w:tcW w:w="1531" w:type="dxa"/>
            <w:shd w:val="clear" w:color="auto" w:fill="auto"/>
            <w:noWrap/>
            <w:vAlign w:val="center"/>
          </w:tcPr>
          <w:p w14:paraId="12427F80" w14:textId="679418FC" w:rsidR="00072343" w:rsidRPr="00730724" w:rsidRDefault="00945B8C" w:rsidP="0036428C">
            <w:pPr>
              <w:pStyle w:val="TableText"/>
              <w:rPr>
                <w:lang w:eastAsia="ko-KR"/>
              </w:rPr>
            </w:pPr>
            <w:r w:rsidRPr="00730724">
              <w:rPr>
                <w:lang w:eastAsia="ko-KR"/>
              </w:rPr>
              <w:t>50.0</w:t>
            </w:r>
          </w:p>
        </w:tc>
      </w:tr>
      <w:tr w:rsidR="00072343" w:rsidRPr="00730724" w14:paraId="16A30475" w14:textId="77777777" w:rsidTr="00D30374">
        <w:trPr>
          <w:trHeight w:val="304"/>
        </w:trPr>
        <w:tc>
          <w:tcPr>
            <w:tcW w:w="2592" w:type="dxa"/>
            <w:shd w:val="clear" w:color="auto" w:fill="auto"/>
            <w:vAlign w:val="center"/>
            <w:hideMark/>
          </w:tcPr>
          <w:p w14:paraId="78BB6300" w14:textId="77777777" w:rsidR="00072343" w:rsidRPr="00730724" w:rsidRDefault="00072343" w:rsidP="00BE50C8">
            <w:pPr>
              <w:pStyle w:val="TableText"/>
              <w:rPr>
                <w:lang w:eastAsia="ko-KR"/>
              </w:rPr>
            </w:pPr>
            <w:r w:rsidRPr="00730724">
              <w:rPr>
                <w:lang w:eastAsia="ko-KR"/>
              </w:rPr>
              <w:t>+1 SEJ</w:t>
            </w:r>
          </w:p>
        </w:tc>
        <w:tc>
          <w:tcPr>
            <w:tcW w:w="1530" w:type="dxa"/>
            <w:shd w:val="clear" w:color="auto" w:fill="auto"/>
            <w:noWrap/>
            <w:vAlign w:val="center"/>
          </w:tcPr>
          <w:p w14:paraId="47D1FB40" w14:textId="3A896086" w:rsidR="00072343" w:rsidRPr="00730724" w:rsidRDefault="007304B8" w:rsidP="0036428C">
            <w:pPr>
              <w:pStyle w:val="TableText"/>
              <w:rPr>
                <w:lang w:eastAsia="ko-KR"/>
              </w:rPr>
            </w:pPr>
            <w:r w:rsidRPr="00730724">
              <w:rPr>
                <w:lang w:eastAsia="ko-KR"/>
              </w:rPr>
              <w:t>35.6</w:t>
            </w:r>
          </w:p>
        </w:tc>
        <w:tc>
          <w:tcPr>
            <w:tcW w:w="1531" w:type="dxa"/>
            <w:shd w:val="clear" w:color="auto" w:fill="auto"/>
            <w:noWrap/>
            <w:vAlign w:val="center"/>
          </w:tcPr>
          <w:p w14:paraId="5DA090A7" w14:textId="00599617" w:rsidR="00072343" w:rsidRPr="00730724" w:rsidRDefault="00945B8C" w:rsidP="0036428C">
            <w:pPr>
              <w:pStyle w:val="TableText"/>
              <w:rPr>
                <w:lang w:eastAsia="ko-KR"/>
              </w:rPr>
            </w:pPr>
            <w:r w:rsidRPr="00730724">
              <w:rPr>
                <w:lang w:eastAsia="ko-KR"/>
              </w:rPr>
              <w:t>51.1</w:t>
            </w:r>
          </w:p>
        </w:tc>
      </w:tr>
      <w:tr w:rsidR="00072343" w:rsidRPr="00730724" w14:paraId="74081980" w14:textId="77777777" w:rsidTr="00D30374">
        <w:trPr>
          <w:trHeight w:val="317"/>
        </w:trPr>
        <w:tc>
          <w:tcPr>
            <w:tcW w:w="2592" w:type="dxa"/>
            <w:shd w:val="clear" w:color="auto" w:fill="auto"/>
            <w:vAlign w:val="center"/>
            <w:hideMark/>
          </w:tcPr>
          <w:p w14:paraId="06EECA5C" w14:textId="77777777" w:rsidR="00072343" w:rsidRPr="00730724" w:rsidRDefault="00072343" w:rsidP="00BE50C8">
            <w:pPr>
              <w:pStyle w:val="TableText"/>
              <w:rPr>
                <w:lang w:eastAsia="ko-KR"/>
              </w:rPr>
            </w:pPr>
            <w:r w:rsidRPr="00730724">
              <w:rPr>
                <w:lang w:eastAsia="ko-KR"/>
              </w:rPr>
              <w:t>+2 SEJ</w:t>
            </w:r>
          </w:p>
        </w:tc>
        <w:tc>
          <w:tcPr>
            <w:tcW w:w="1530" w:type="dxa"/>
            <w:shd w:val="clear" w:color="auto" w:fill="auto"/>
            <w:noWrap/>
            <w:vAlign w:val="center"/>
          </w:tcPr>
          <w:p w14:paraId="11D5D456" w14:textId="383B70B4" w:rsidR="00072343" w:rsidRPr="00730724" w:rsidRDefault="007304B8" w:rsidP="0036428C">
            <w:pPr>
              <w:pStyle w:val="TableText"/>
              <w:rPr>
                <w:lang w:eastAsia="ko-KR"/>
              </w:rPr>
            </w:pPr>
            <w:r w:rsidRPr="00730724">
              <w:rPr>
                <w:lang w:eastAsia="ko-KR"/>
              </w:rPr>
              <w:t>37.1</w:t>
            </w:r>
          </w:p>
        </w:tc>
        <w:tc>
          <w:tcPr>
            <w:tcW w:w="1531" w:type="dxa"/>
            <w:shd w:val="clear" w:color="auto" w:fill="auto"/>
            <w:noWrap/>
            <w:vAlign w:val="center"/>
          </w:tcPr>
          <w:p w14:paraId="533FA176" w14:textId="4014BC19" w:rsidR="00072343" w:rsidRPr="00730724" w:rsidRDefault="00945B8C" w:rsidP="0036428C">
            <w:pPr>
              <w:pStyle w:val="TableText"/>
              <w:rPr>
                <w:lang w:eastAsia="ko-KR"/>
              </w:rPr>
            </w:pPr>
            <w:r w:rsidRPr="00730724">
              <w:rPr>
                <w:lang w:eastAsia="ko-KR"/>
              </w:rPr>
              <w:t>52.3</w:t>
            </w:r>
          </w:p>
        </w:tc>
      </w:tr>
    </w:tbl>
    <w:p w14:paraId="110AB76A" w14:textId="7F4A2949" w:rsidR="001F74CD" w:rsidRPr="00730724" w:rsidRDefault="00EF5408" w:rsidP="000C604F">
      <w:pPr>
        <w:spacing w:before="120"/>
        <w:rPr>
          <w:lang w:eastAsia="ko-KR"/>
        </w:rPr>
      </w:pPr>
      <w:r w:rsidRPr="00730724">
        <w:rPr>
          <w:rStyle w:val="Cross-Reference"/>
        </w:rPr>
        <w:fldChar w:fldCharType="begin"/>
      </w:r>
      <w:r w:rsidRPr="00730724">
        <w:rPr>
          <w:rStyle w:val="Cross-Reference"/>
        </w:rPr>
        <w:instrText xml:space="preserve"> REF _Ref101880357 \h  \* MERGEFORMAT </w:instrText>
      </w:r>
      <w:r w:rsidRPr="00730724">
        <w:rPr>
          <w:rStyle w:val="Cross-Reference"/>
        </w:rPr>
      </w:r>
      <w:r w:rsidRPr="00730724">
        <w:rPr>
          <w:rStyle w:val="Cross-Reference"/>
        </w:rPr>
        <w:fldChar w:fldCharType="separate"/>
      </w:r>
      <w:r w:rsidRPr="00730724">
        <w:rPr>
          <w:rStyle w:val="Cross-Reference"/>
        </w:rPr>
        <w:t>Table 29</w:t>
      </w:r>
      <w:r w:rsidRPr="00730724">
        <w:rPr>
          <w:rStyle w:val="Cross-Reference"/>
        </w:rPr>
        <w:fldChar w:fldCharType="end"/>
      </w:r>
      <w:r w:rsidR="00770E16" w:rsidRPr="00730724">
        <w:rPr>
          <w:lang w:eastAsia="ko-KR"/>
        </w:rPr>
        <w:t xml:space="preserve"> through </w:t>
      </w:r>
      <w:r w:rsidRPr="00730724">
        <w:rPr>
          <w:rStyle w:val="Cross-Reference"/>
        </w:rPr>
        <w:fldChar w:fldCharType="begin"/>
      </w:r>
      <w:r w:rsidRPr="00730724">
        <w:rPr>
          <w:rStyle w:val="Cross-Reference"/>
        </w:rPr>
        <w:instrText xml:space="preserve"> REF  _Ref101947870 \* Lower \h  \* MERGEFORMAT </w:instrText>
      </w:r>
      <w:r w:rsidRPr="00730724">
        <w:rPr>
          <w:rStyle w:val="Cross-Reference"/>
        </w:rPr>
      </w:r>
      <w:r w:rsidRPr="00730724">
        <w:rPr>
          <w:rStyle w:val="Cross-Reference"/>
        </w:rPr>
        <w:fldChar w:fldCharType="separate"/>
      </w:r>
      <w:r w:rsidRPr="00730724">
        <w:rPr>
          <w:rStyle w:val="Cross-Reference"/>
        </w:rPr>
        <w:t>table 34</w:t>
      </w:r>
      <w:r w:rsidRPr="00730724">
        <w:rPr>
          <w:rStyle w:val="Cross-Reference"/>
        </w:rPr>
        <w:fldChar w:fldCharType="end"/>
      </w:r>
      <w:r w:rsidR="00770E16" w:rsidRPr="00730724">
        <w:t xml:space="preserve"> provide the </w:t>
      </w:r>
      <w:r w:rsidR="00461056" w:rsidRPr="00730724">
        <w:t>p</w:t>
      </w:r>
      <w:r w:rsidR="008F396E" w:rsidRPr="00730724">
        <w:t>ercentage of students</w:t>
      </w:r>
      <w:r w:rsidR="00461056" w:rsidRPr="00730724">
        <w:t xml:space="preserve"> projected in each performance level</w:t>
      </w:r>
      <w:r w:rsidR="008F396E" w:rsidRPr="00730724">
        <w:t xml:space="preserve"> </w:t>
      </w:r>
      <w:r w:rsidR="00461056" w:rsidRPr="00730724">
        <w:t>based on the 2021</w:t>
      </w:r>
      <w:r w:rsidR="000E1762" w:rsidRPr="00730724">
        <w:t>–</w:t>
      </w:r>
      <w:r w:rsidR="00461056" w:rsidRPr="00730724">
        <w:t xml:space="preserve">22 distribution </w:t>
      </w:r>
      <w:r w:rsidR="00E83FF4" w:rsidRPr="00730724">
        <w:t xml:space="preserve">applied to the </w:t>
      </w:r>
      <w:r w:rsidR="00770E16" w:rsidRPr="00730724">
        <w:t>panel-recommended threshold score</w:t>
      </w:r>
      <w:r w:rsidR="00E83FF4" w:rsidRPr="00730724">
        <w:t>s</w:t>
      </w:r>
      <w:r w:rsidR="000C3C7F" w:rsidRPr="00730724">
        <w:rPr>
          <w:lang w:eastAsia="ko-KR"/>
        </w:rPr>
        <w:t>.</w:t>
      </w:r>
    </w:p>
    <w:p w14:paraId="6DB97B55" w14:textId="1643A91F" w:rsidR="00967FB0" w:rsidRPr="00730724" w:rsidRDefault="00967FB0" w:rsidP="00967FB0">
      <w:pPr>
        <w:pStyle w:val="Caption"/>
      </w:pPr>
      <w:bookmarkStart w:id="198" w:name="_Ref101880357"/>
      <w:bookmarkStart w:id="199" w:name="_Toc109039519"/>
      <w:bookmarkStart w:id="200" w:name="_Toc200883457"/>
      <w:bookmarkStart w:id="201" w:name="_Toc128914010"/>
      <w:bookmarkStart w:id="202" w:name="OLE_LINK23"/>
      <w:bookmarkStart w:id="203" w:name="OLE_LINK24"/>
      <w:bookmarkEnd w:id="173"/>
      <w:bookmarkEnd w:id="174"/>
      <w:bookmarkEnd w:id="175"/>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29</w:t>
      </w:r>
      <w:r w:rsidRPr="00730724">
        <w:rPr>
          <w:color w:val="2B579A"/>
          <w:shd w:val="clear" w:color="auto" w:fill="E6E6E6"/>
        </w:rPr>
        <w:fldChar w:fldCharType="end"/>
      </w:r>
      <w:bookmarkEnd w:id="198"/>
      <w:r w:rsidRPr="00730724">
        <w:t>.</w:t>
      </w:r>
      <w:r w:rsidR="00770E16" w:rsidRPr="00730724">
        <w:t xml:space="preserve"> </w:t>
      </w:r>
      <w:r w:rsidR="00A61AD6" w:rsidRPr="00730724">
        <w:t xml:space="preserve"> </w:t>
      </w:r>
      <w:r w:rsidR="00770E16" w:rsidRPr="00730724">
        <w:t>Projected Distribution of 2021–22 Students Based on Round 2 Recommendation:</w:t>
      </w:r>
      <w:r w:rsidR="000C7784">
        <w:t> </w:t>
      </w:r>
      <w:r w:rsidR="00770E16" w:rsidRPr="00730724">
        <w:t>Kindergarten</w:t>
      </w:r>
      <w:bookmarkEnd w:id="199"/>
    </w:p>
    <w:tbl>
      <w:tblPr>
        <w:tblStyle w:val="TRtable"/>
        <w:tblW w:w="4847" w:type="dxa"/>
        <w:tblLook w:val="04A0" w:firstRow="1" w:lastRow="0" w:firstColumn="1" w:lastColumn="0" w:noHBand="0" w:noVBand="1"/>
        <w:tblDescription w:val="Projected Distribution of 2021–22 Students Based on Round 2 Recommendation: Kindergarten"/>
      </w:tblPr>
      <w:tblGrid>
        <w:gridCol w:w="1710"/>
        <w:gridCol w:w="1627"/>
        <w:gridCol w:w="1510"/>
      </w:tblGrid>
      <w:tr w:rsidR="00B24785" w:rsidRPr="00730724" w14:paraId="4599D0E3"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355EB766" w14:textId="77777777" w:rsidR="00B24785" w:rsidRPr="00730724" w:rsidRDefault="00B24785" w:rsidP="006052A4">
            <w:pPr>
              <w:pStyle w:val="TableHead"/>
              <w:rPr>
                <w:noProof w:val="0"/>
                <w:lang w:eastAsia="ko-KR"/>
              </w:rPr>
            </w:pPr>
            <w:r w:rsidRPr="00730724">
              <w:rPr>
                <w:noProof w:val="0"/>
                <w:lang w:eastAsia="ko-KR"/>
              </w:rPr>
              <w:t>Performance Level</w:t>
            </w:r>
          </w:p>
        </w:tc>
        <w:tc>
          <w:tcPr>
            <w:tcW w:w="1627" w:type="dxa"/>
            <w:noWrap/>
            <w:vAlign w:val="bottom"/>
            <w:hideMark/>
          </w:tcPr>
          <w:p w14:paraId="0DAE9428" w14:textId="77777777" w:rsidR="00B24785" w:rsidRPr="00730724" w:rsidRDefault="00B24785" w:rsidP="006052A4">
            <w:pPr>
              <w:pStyle w:val="TableHead"/>
              <w:rPr>
                <w:noProof w:val="0"/>
                <w:lang w:eastAsia="ko-KR"/>
              </w:rPr>
            </w:pPr>
            <w:r w:rsidRPr="00730724">
              <w:rPr>
                <w:noProof w:val="0"/>
                <w:lang w:eastAsia="ko-KR"/>
              </w:rPr>
              <w:t>Threshold Score</w:t>
            </w:r>
          </w:p>
        </w:tc>
        <w:tc>
          <w:tcPr>
            <w:tcW w:w="1510" w:type="dxa"/>
            <w:vAlign w:val="bottom"/>
          </w:tcPr>
          <w:p w14:paraId="7D767CAC" w14:textId="77777777" w:rsidR="00B24785" w:rsidRPr="00730724" w:rsidRDefault="00B24785" w:rsidP="006052A4">
            <w:pPr>
              <w:pStyle w:val="TableHead"/>
              <w:rPr>
                <w:noProof w:val="0"/>
                <w:lang w:eastAsia="ko-KR"/>
              </w:rPr>
            </w:pPr>
            <w:r w:rsidRPr="00730724">
              <w:rPr>
                <w:noProof w:val="0"/>
                <w:lang w:eastAsia="ko-KR"/>
              </w:rPr>
              <w:t>Percentage</w:t>
            </w:r>
          </w:p>
        </w:tc>
      </w:tr>
      <w:tr w:rsidR="00B24785" w:rsidRPr="00730724" w14:paraId="68E63FBB" w14:textId="77777777" w:rsidTr="006052A4">
        <w:trPr>
          <w:trHeight w:val="185"/>
        </w:trPr>
        <w:tc>
          <w:tcPr>
            <w:tcW w:w="1710" w:type="dxa"/>
            <w:noWrap/>
            <w:hideMark/>
          </w:tcPr>
          <w:p w14:paraId="38EF7ECA" w14:textId="77777777" w:rsidR="00B24785" w:rsidRPr="00730724" w:rsidRDefault="00B24785" w:rsidP="006052A4">
            <w:pPr>
              <w:pStyle w:val="TableText"/>
              <w:rPr>
                <w:lang w:eastAsia="ko-KR"/>
              </w:rPr>
            </w:pPr>
            <w:r w:rsidRPr="00730724">
              <w:rPr>
                <w:lang w:eastAsia="ko-KR"/>
              </w:rPr>
              <w:t>Level 1</w:t>
            </w:r>
          </w:p>
        </w:tc>
        <w:tc>
          <w:tcPr>
            <w:tcW w:w="1627" w:type="dxa"/>
            <w:noWrap/>
          </w:tcPr>
          <w:p w14:paraId="56DFDB8E" w14:textId="7F1C081E" w:rsidR="00B24785" w:rsidRPr="00730724" w:rsidRDefault="00B24785" w:rsidP="006052A4">
            <w:pPr>
              <w:pStyle w:val="TableText"/>
              <w:ind w:right="244"/>
            </w:pPr>
            <w:r w:rsidRPr="00730724">
              <w:t>N</w:t>
            </w:r>
            <w:r w:rsidR="00182E8F" w:rsidRPr="00730724">
              <w:t>/</w:t>
            </w:r>
            <w:r w:rsidRPr="00730724">
              <w:t>A</w:t>
            </w:r>
          </w:p>
        </w:tc>
        <w:tc>
          <w:tcPr>
            <w:tcW w:w="1510" w:type="dxa"/>
          </w:tcPr>
          <w:p w14:paraId="64F6BE0F" w14:textId="740E65EB" w:rsidR="00B24785" w:rsidRPr="00730724" w:rsidRDefault="00F7617E" w:rsidP="006052A4">
            <w:pPr>
              <w:pStyle w:val="TableText"/>
              <w:ind w:right="244"/>
            </w:pPr>
            <w:r w:rsidRPr="00730724">
              <w:t>39.6</w:t>
            </w:r>
          </w:p>
        </w:tc>
      </w:tr>
      <w:tr w:rsidR="00B24785" w:rsidRPr="00730724" w14:paraId="0F16E6E4" w14:textId="77777777" w:rsidTr="006052A4">
        <w:trPr>
          <w:trHeight w:val="185"/>
        </w:trPr>
        <w:tc>
          <w:tcPr>
            <w:tcW w:w="1710" w:type="dxa"/>
            <w:noWrap/>
            <w:hideMark/>
          </w:tcPr>
          <w:p w14:paraId="6427D38E" w14:textId="77777777" w:rsidR="00B24785" w:rsidRPr="00730724" w:rsidRDefault="00B24785" w:rsidP="006052A4">
            <w:pPr>
              <w:pStyle w:val="TableText"/>
              <w:rPr>
                <w:lang w:eastAsia="ko-KR"/>
              </w:rPr>
            </w:pPr>
            <w:r w:rsidRPr="00730724">
              <w:rPr>
                <w:lang w:eastAsia="ko-KR"/>
              </w:rPr>
              <w:t>Level 2</w:t>
            </w:r>
          </w:p>
        </w:tc>
        <w:tc>
          <w:tcPr>
            <w:tcW w:w="1627" w:type="dxa"/>
            <w:noWrap/>
          </w:tcPr>
          <w:p w14:paraId="66EBDAA1" w14:textId="1B9025B4" w:rsidR="00B24785" w:rsidRPr="00730724" w:rsidRDefault="00645C80" w:rsidP="006052A4">
            <w:pPr>
              <w:pStyle w:val="TableText"/>
              <w:ind w:right="244"/>
            </w:pPr>
            <w:r w:rsidRPr="00730724">
              <w:t>254</w:t>
            </w:r>
          </w:p>
        </w:tc>
        <w:tc>
          <w:tcPr>
            <w:tcW w:w="1510" w:type="dxa"/>
          </w:tcPr>
          <w:p w14:paraId="012F4FD9" w14:textId="01D29F06" w:rsidR="00B24785" w:rsidRPr="00730724" w:rsidRDefault="00F7617E" w:rsidP="006052A4">
            <w:pPr>
              <w:pStyle w:val="TableText"/>
              <w:ind w:right="244"/>
            </w:pPr>
            <w:r w:rsidRPr="00730724">
              <w:t>44.0</w:t>
            </w:r>
          </w:p>
        </w:tc>
      </w:tr>
      <w:tr w:rsidR="00B24785" w:rsidRPr="00730724" w14:paraId="3C3F7E93" w14:textId="77777777" w:rsidTr="006052A4">
        <w:trPr>
          <w:trHeight w:val="185"/>
        </w:trPr>
        <w:tc>
          <w:tcPr>
            <w:tcW w:w="1710" w:type="dxa"/>
            <w:tcBorders>
              <w:bottom w:val="single" w:sz="12" w:space="0" w:color="auto"/>
            </w:tcBorders>
            <w:noWrap/>
            <w:hideMark/>
          </w:tcPr>
          <w:p w14:paraId="7CA46F00" w14:textId="77777777" w:rsidR="00B24785" w:rsidRPr="00730724" w:rsidRDefault="00B24785" w:rsidP="006052A4">
            <w:pPr>
              <w:pStyle w:val="TableText"/>
              <w:rPr>
                <w:lang w:eastAsia="ko-KR"/>
              </w:rPr>
            </w:pPr>
            <w:r w:rsidRPr="00730724">
              <w:rPr>
                <w:lang w:eastAsia="ko-KR"/>
              </w:rPr>
              <w:t>Level 3</w:t>
            </w:r>
          </w:p>
        </w:tc>
        <w:tc>
          <w:tcPr>
            <w:tcW w:w="1627" w:type="dxa"/>
            <w:tcBorders>
              <w:bottom w:val="single" w:sz="12" w:space="0" w:color="auto"/>
            </w:tcBorders>
            <w:noWrap/>
          </w:tcPr>
          <w:p w14:paraId="4B4344DA" w14:textId="4FAE20D8" w:rsidR="00B24785" w:rsidRPr="00730724" w:rsidRDefault="00645C80" w:rsidP="006052A4">
            <w:pPr>
              <w:pStyle w:val="TableText"/>
              <w:ind w:right="244"/>
            </w:pPr>
            <w:r w:rsidRPr="00730724">
              <w:t>273</w:t>
            </w:r>
          </w:p>
        </w:tc>
        <w:tc>
          <w:tcPr>
            <w:tcW w:w="1510" w:type="dxa"/>
            <w:tcBorders>
              <w:bottom w:val="single" w:sz="12" w:space="0" w:color="auto"/>
            </w:tcBorders>
          </w:tcPr>
          <w:p w14:paraId="6EB54C5D" w14:textId="7D5D32DE" w:rsidR="00B24785" w:rsidRPr="00730724" w:rsidRDefault="00F7617E" w:rsidP="006052A4">
            <w:pPr>
              <w:pStyle w:val="TableText"/>
              <w:ind w:right="244"/>
            </w:pPr>
            <w:r w:rsidRPr="00730724">
              <w:t>16.4</w:t>
            </w:r>
          </w:p>
        </w:tc>
      </w:tr>
    </w:tbl>
    <w:p w14:paraId="3D41CA71" w14:textId="2B21A8C7" w:rsidR="00F7617E" w:rsidRPr="00730724" w:rsidRDefault="00F7617E" w:rsidP="00F7617E">
      <w:pPr>
        <w:pStyle w:val="Caption"/>
      </w:pPr>
      <w:bookmarkStart w:id="204" w:name="_Toc109039520"/>
      <w:r w:rsidRPr="00730724">
        <w:lastRenderedPageBreak/>
        <w:t>Table</w:t>
      </w:r>
      <w:r w:rsidR="002E48C4" w:rsidRPr="00730724">
        <w:t xml:space="preserv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30</w:t>
      </w:r>
      <w:r w:rsidRPr="00730724">
        <w:rPr>
          <w:color w:val="2B579A"/>
          <w:shd w:val="clear" w:color="auto" w:fill="E6E6E6"/>
        </w:rPr>
        <w:fldChar w:fldCharType="end"/>
      </w:r>
      <w:r w:rsidR="002E48C4" w:rsidRPr="00730724">
        <w:t xml:space="preserve">. </w:t>
      </w:r>
      <w:r w:rsidR="006928F3" w:rsidRPr="00730724">
        <w:t xml:space="preserve"> </w:t>
      </w:r>
      <w:r w:rsidRPr="00730724">
        <w:t>Projected Distribution of 2021–22 Students</w:t>
      </w:r>
      <w:r w:rsidR="000A3BFD" w:rsidRPr="00730724">
        <w:t xml:space="preserve"> </w:t>
      </w:r>
      <w:r w:rsidRPr="00730724">
        <w:t>Based on Round 2 Recommendation:</w:t>
      </w:r>
      <w:r w:rsidR="000C7784">
        <w:t> </w:t>
      </w:r>
      <w:r w:rsidRPr="00730724">
        <w:t>Grade</w:t>
      </w:r>
      <w:r w:rsidR="004401A5" w:rsidRPr="00730724">
        <w:t xml:space="preserve"> One</w:t>
      </w:r>
      <w:bookmarkEnd w:id="204"/>
    </w:p>
    <w:tbl>
      <w:tblPr>
        <w:tblStyle w:val="TRtable"/>
        <w:tblW w:w="4847" w:type="dxa"/>
        <w:tblLook w:val="04A0" w:firstRow="1" w:lastRow="0" w:firstColumn="1" w:lastColumn="0" w:noHBand="0" w:noVBand="1"/>
        <w:tblDescription w:val="Projected Distribution of 2021–22 Students Based on Round 2 Recommendation: Grade One"/>
      </w:tblPr>
      <w:tblGrid>
        <w:gridCol w:w="1710"/>
        <w:gridCol w:w="1627"/>
        <w:gridCol w:w="1510"/>
      </w:tblGrid>
      <w:tr w:rsidR="00F7617E" w:rsidRPr="00730724" w14:paraId="35914BEF"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20001CCE" w14:textId="77777777" w:rsidR="00F7617E" w:rsidRPr="00730724" w:rsidRDefault="00F7617E" w:rsidP="006052A4">
            <w:pPr>
              <w:pStyle w:val="TableHead"/>
              <w:rPr>
                <w:noProof w:val="0"/>
                <w:lang w:eastAsia="ko-KR"/>
              </w:rPr>
            </w:pPr>
            <w:r w:rsidRPr="00730724">
              <w:rPr>
                <w:noProof w:val="0"/>
                <w:lang w:eastAsia="ko-KR"/>
              </w:rPr>
              <w:t>Performance Level</w:t>
            </w:r>
          </w:p>
        </w:tc>
        <w:tc>
          <w:tcPr>
            <w:tcW w:w="1627" w:type="dxa"/>
            <w:noWrap/>
            <w:vAlign w:val="bottom"/>
            <w:hideMark/>
          </w:tcPr>
          <w:p w14:paraId="3F5DD6D0" w14:textId="77777777" w:rsidR="00F7617E" w:rsidRPr="00730724" w:rsidRDefault="00F7617E" w:rsidP="006052A4">
            <w:pPr>
              <w:pStyle w:val="TableHead"/>
              <w:rPr>
                <w:noProof w:val="0"/>
                <w:lang w:eastAsia="ko-KR"/>
              </w:rPr>
            </w:pPr>
            <w:r w:rsidRPr="00730724">
              <w:rPr>
                <w:noProof w:val="0"/>
                <w:lang w:eastAsia="ko-KR"/>
              </w:rPr>
              <w:t>Threshold Score</w:t>
            </w:r>
          </w:p>
        </w:tc>
        <w:tc>
          <w:tcPr>
            <w:tcW w:w="1510" w:type="dxa"/>
            <w:vAlign w:val="bottom"/>
          </w:tcPr>
          <w:p w14:paraId="0E06CA73" w14:textId="77777777" w:rsidR="00F7617E" w:rsidRPr="00730724" w:rsidRDefault="00F7617E" w:rsidP="006052A4">
            <w:pPr>
              <w:pStyle w:val="TableHead"/>
              <w:rPr>
                <w:noProof w:val="0"/>
                <w:lang w:eastAsia="ko-KR"/>
              </w:rPr>
            </w:pPr>
            <w:r w:rsidRPr="00730724">
              <w:rPr>
                <w:noProof w:val="0"/>
                <w:lang w:eastAsia="ko-KR"/>
              </w:rPr>
              <w:t>Percentage</w:t>
            </w:r>
          </w:p>
        </w:tc>
      </w:tr>
      <w:tr w:rsidR="00F7617E" w:rsidRPr="00730724" w14:paraId="5DAD10A4" w14:textId="77777777" w:rsidTr="006052A4">
        <w:trPr>
          <w:trHeight w:val="185"/>
        </w:trPr>
        <w:tc>
          <w:tcPr>
            <w:tcW w:w="1710" w:type="dxa"/>
            <w:noWrap/>
            <w:hideMark/>
          </w:tcPr>
          <w:p w14:paraId="221AE578" w14:textId="77777777" w:rsidR="00F7617E" w:rsidRPr="00730724" w:rsidRDefault="00F7617E" w:rsidP="006052A4">
            <w:pPr>
              <w:pStyle w:val="TableText"/>
              <w:rPr>
                <w:lang w:eastAsia="ko-KR"/>
              </w:rPr>
            </w:pPr>
            <w:r w:rsidRPr="00730724">
              <w:rPr>
                <w:lang w:eastAsia="ko-KR"/>
              </w:rPr>
              <w:t>Level 1</w:t>
            </w:r>
          </w:p>
        </w:tc>
        <w:tc>
          <w:tcPr>
            <w:tcW w:w="1627" w:type="dxa"/>
            <w:noWrap/>
          </w:tcPr>
          <w:p w14:paraId="7CE1F7AB" w14:textId="0DE87B37" w:rsidR="00F7617E" w:rsidRPr="00730724" w:rsidRDefault="00F7617E" w:rsidP="006052A4">
            <w:pPr>
              <w:pStyle w:val="TableText"/>
              <w:ind w:right="244"/>
            </w:pPr>
            <w:r w:rsidRPr="00730724">
              <w:t>N</w:t>
            </w:r>
            <w:r w:rsidR="00182E8F" w:rsidRPr="00730724">
              <w:t>/</w:t>
            </w:r>
            <w:r w:rsidRPr="00730724">
              <w:t>A</w:t>
            </w:r>
          </w:p>
        </w:tc>
        <w:tc>
          <w:tcPr>
            <w:tcW w:w="1510" w:type="dxa"/>
          </w:tcPr>
          <w:p w14:paraId="03E75B7A" w14:textId="36307A5E" w:rsidR="00F7617E" w:rsidRPr="00730724" w:rsidRDefault="004401A5" w:rsidP="006052A4">
            <w:pPr>
              <w:pStyle w:val="TableText"/>
              <w:ind w:right="244"/>
            </w:pPr>
            <w:r w:rsidRPr="00730724">
              <w:t>30.1</w:t>
            </w:r>
          </w:p>
        </w:tc>
      </w:tr>
      <w:tr w:rsidR="00F7617E" w:rsidRPr="00730724" w14:paraId="1E73D207" w14:textId="77777777" w:rsidTr="006052A4">
        <w:trPr>
          <w:trHeight w:val="185"/>
        </w:trPr>
        <w:tc>
          <w:tcPr>
            <w:tcW w:w="1710" w:type="dxa"/>
            <w:noWrap/>
            <w:hideMark/>
          </w:tcPr>
          <w:p w14:paraId="53643BB1" w14:textId="77777777" w:rsidR="00F7617E" w:rsidRPr="00730724" w:rsidRDefault="00F7617E" w:rsidP="006052A4">
            <w:pPr>
              <w:pStyle w:val="TableText"/>
              <w:rPr>
                <w:lang w:eastAsia="ko-KR"/>
              </w:rPr>
            </w:pPr>
            <w:r w:rsidRPr="00730724">
              <w:rPr>
                <w:lang w:eastAsia="ko-KR"/>
              </w:rPr>
              <w:t>Level 2</w:t>
            </w:r>
          </w:p>
        </w:tc>
        <w:tc>
          <w:tcPr>
            <w:tcW w:w="1627" w:type="dxa"/>
            <w:noWrap/>
          </w:tcPr>
          <w:p w14:paraId="4752E684" w14:textId="70F2C2F3" w:rsidR="00F7617E" w:rsidRPr="00730724" w:rsidRDefault="004401A5" w:rsidP="006052A4">
            <w:pPr>
              <w:pStyle w:val="TableText"/>
              <w:ind w:right="244"/>
            </w:pPr>
            <w:r w:rsidRPr="00730724">
              <w:t>249</w:t>
            </w:r>
          </w:p>
        </w:tc>
        <w:tc>
          <w:tcPr>
            <w:tcW w:w="1510" w:type="dxa"/>
          </w:tcPr>
          <w:p w14:paraId="52624166" w14:textId="51F09913" w:rsidR="00F7617E" w:rsidRPr="00730724" w:rsidRDefault="00F2058C" w:rsidP="006052A4">
            <w:pPr>
              <w:pStyle w:val="TableText"/>
              <w:ind w:right="244"/>
            </w:pPr>
            <w:r w:rsidRPr="00730724">
              <w:t>49.9</w:t>
            </w:r>
          </w:p>
        </w:tc>
      </w:tr>
      <w:tr w:rsidR="00F7617E" w:rsidRPr="00730724" w14:paraId="3A34B2F4" w14:textId="77777777" w:rsidTr="006052A4">
        <w:trPr>
          <w:trHeight w:val="185"/>
        </w:trPr>
        <w:tc>
          <w:tcPr>
            <w:tcW w:w="1710" w:type="dxa"/>
            <w:tcBorders>
              <w:bottom w:val="single" w:sz="12" w:space="0" w:color="auto"/>
            </w:tcBorders>
            <w:noWrap/>
            <w:hideMark/>
          </w:tcPr>
          <w:p w14:paraId="5C4D2691" w14:textId="77777777" w:rsidR="00F7617E" w:rsidRPr="00730724" w:rsidRDefault="00F7617E" w:rsidP="006052A4">
            <w:pPr>
              <w:pStyle w:val="TableText"/>
              <w:rPr>
                <w:lang w:eastAsia="ko-KR"/>
              </w:rPr>
            </w:pPr>
            <w:r w:rsidRPr="00730724">
              <w:rPr>
                <w:lang w:eastAsia="ko-KR"/>
              </w:rPr>
              <w:t>Level 3</w:t>
            </w:r>
          </w:p>
        </w:tc>
        <w:tc>
          <w:tcPr>
            <w:tcW w:w="1627" w:type="dxa"/>
            <w:tcBorders>
              <w:bottom w:val="single" w:sz="12" w:space="0" w:color="auto"/>
            </w:tcBorders>
            <w:noWrap/>
          </w:tcPr>
          <w:p w14:paraId="16CD6238" w14:textId="3BA3D353" w:rsidR="00F7617E" w:rsidRPr="00730724" w:rsidRDefault="004401A5" w:rsidP="006052A4">
            <w:pPr>
              <w:pStyle w:val="TableText"/>
              <w:ind w:right="244"/>
            </w:pPr>
            <w:r w:rsidRPr="00730724">
              <w:t>269</w:t>
            </w:r>
          </w:p>
        </w:tc>
        <w:tc>
          <w:tcPr>
            <w:tcW w:w="1510" w:type="dxa"/>
            <w:tcBorders>
              <w:bottom w:val="single" w:sz="12" w:space="0" w:color="auto"/>
            </w:tcBorders>
          </w:tcPr>
          <w:p w14:paraId="603DB424" w14:textId="21273C5F" w:rsidR="00F7617E" w:rsidRPr="00730724" w:rsidRDefault="00F2058C" w:rsidP="006052A4">
            <w:pPr>
              <w:pStyle w:val="TableText"/>
              <w:ind w:right="244"/>
            </w:pPr>
            <w:r w:rsidRPr="00730724">
              <w:t>19.9</w:t>
            </w:r>
          </w:p>
        </w:tc>
      </w:tr>
    </w:tbl>
    <w:p w14:paraId="5F557142" w14:textId="23238B3D" w:rsidR="00770E16" w:rsidRPr="00730724" w:rsidRDefault="00770E16" w:rsidP="00770E16">
      <w:pPr>
        <w:pStyle w:val="Caption"/>
      </w:pPr>
      <w:bookmarkStart w:id="205" w:name="_Ref101880364"/>
      <w:bookmarkStart w:id="206" w:name="_Toc109039521"/>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Pr="00730724">
        <w:t>31</w:t>
      </w:r>
      <w:r w:rsidRPr="00730724">
        <w:rPr>
          <w:color w:val="2B579A"/>
          <w:shd w:val="clear" w:color="auto" w:fill="E6E6E6"/>
        </w:rPr>
        <w:fldChar w:fldCharType="end"/>
      </w:r>
      <w:bookmarkEnd w:id="205"/>
      <w:r w:rsidRPr="00730724">
        <w:t xml:space="preserve">. </w:t>
      </w:r>
      <w:r w:rsidR="006928F3" w:rsidRPr="00730724">
        <w:t xml:space="preserve"> </w:t>
      </w:r>
      <w:r w:rsidRPr="00730724">
        <w:t>Projected Distribution of 2021–22 Students Based on Round 2 Recommendation:</w:t>
      </w:r>
      <w:r w:rsidR="000C7784">
        <w:t> </w:t>
      </w:r>
      <w:r w:rsidRPr="00730724">
        <w:t>Grade Two</w:t>
      </w:r>
      <w:bookmarkEnd w:id="206"/>
    </w:p>
    <w:tbl>
      <w:tblPr>
        <w:tblStyle w:val="TRtable"/>
        <w:tblW w:w="4847" w:type="dxa"/>
        <w:tblLook w:val="04A0" w:firstRow="1" w:lastRow="0" w:firstColumn="1" w:lastColumn="0" w:noHBand="0" w:noVBand="1"/>
        <w:tblDescription w:val="Projected Distribution of 2021–22 Students Based on Round 2 Recommendation: Grade Two"/>
      </w:tblPr>
      <w:tblGrid>
        <w:gridCol w:w="1710"/>
        <w:gridCol w:w="1627"/>
        <w:gridCol w:w="1510"/>
      </w:tblGrid>
      <w:tr w:rsidR="00F2058C" w:rsidRPr="00730724" w14:paraId="51D12539"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2A033927" w14:textId="77777777" w:rsidR="00F2058C" w:rsidRPr="00730724" w:rsidRDefault="00F2058C" w:rsidP="006052A4">
            <w:pPr>
              <w:pStyle w:val="TableHead"/>
              <w:rPr>
                <w:noProof w:val="0"/>
                <w:lang w:eastAsia="ko-KR"/>
              </w:rPr>
            </w:pPr>
            <w:r w:rsidRPr="00730724">
              <w:rPr>
                <w:noProof w:val="0"/>
                <w:lang w:eastAsia="ko-KR"/>
              </w:rPr>
              <w:t>Performance Level</w:t>
            </w:r>
          </w:p>
        </w:tc>
        <w:tc>
          <w:tcPr>
            <w:tcW w:w="1627" w:type="dxa"/>
            <w:noWrap/>
            <w:vAlign w:val="bottom"/>
            <w:hideMark/>
          </w:tcPr>
          <w:p w14:paraId="58B44643" w14:textId="77777777" w:rsidR="00F2058C" w:rsidRPr="00730724" w:rsidRDefault="00F2058C" w:rsidP="006052A4">
            <w:pPr>
              <w:pStyle w:val="TableHead"/>
              <w:rPr>
                <w:noProof w:val="0"/>
                <w:lang w:eastAsia="ko-KR"/>
              </w:rPr>
            </w:pPr>
            <w:r w:rsidRPr="00730724">
              <w:rPr>
                <w:noProof w:val="0"/>
                <w:lang w:eastAsia="ko-KR"/>
              </w:rPr>
              <w:t>Threshold Score</w:t>
            </w:r>
          </w:p>
        </w:tc>
        <w:tc>
          <w:tcPr>
            <w:tcW w:w="1510" w:type="dxa"/>
            <w:vAlign w:val="bottom"/>
          </w:tcPr>
          <w:p w14:paraId="16F861EB" w14:textId="77777777" w:rsidR="00F2058C" w:rsidRPr="00730724" w:rsidRDefault="00F2058C" w:rsidP="006052A4">
            <w:pPr>
              <w:pStyle w:val="TableHead"/>
              <w:rPr>
                <w:noProof w:val="0"/>
                <w:lang w:eastAsia="ko-KR"/>
              </w:rPr>
            </w:pPr>
            <w:r w:rsidRPr="00730724">
              <w:rPr>
                <w:noProof w:val="0"/>
                <w:lang w:eastAsia="ko-KR"/>
              </w:rPr>
              <w:t>Percentage</w:t>
            </w:r>
          </w:p>
        </w:tc>
      </w:tr>
      <w:tr w:rsidR="00F2058C" w:rsidRPr="00730724" w14:paraId="6AC0B3F1" w14:textId="77777777" w:rsidTr="006052A4">
        <w:trPr>
          <w:trHeight w:val="185"/>
        </w:trPr>
        <w:tc>
          <w:tcPr>
            <w:tcW w:w="1710" w:type="dxa"/>
            <w:noWrap/>
            <w:hideMark/>
          </w:tcPr>
          <w:p w14:paraId="5F8DE607" w14:textId="77777777" w:rsidR="00F2058C" w:rsidRPr="00730724" w:rsidRDefault="00F2058C" w:rsidP="006052A4">
            <w:pPr>
              <w:pStyle w:val="TableText"/>
              <w:rPr>
                <w:lang w:eastAsia="ko-KR"/>
              </w:rPr>
            </w:pPr>
            <w:r w:rsidRPr="00730724">
              <w:rPr>
                <w:lang w:eastAsia="ko-KR"/>
              </w:rPr>
              <w:t>Level 1</w:t>
            </w:r>
          </w:p>
        </w:tc>
        <w:tc>
          <w:tcPr>
            <w:tcW w:w="1627" w:type="dxa"/>
            <w:noWrap/>
          </w:tcPr>
          <w:p w14:paraId="61BE9114" w14:textId="587708B8" w:rsidR="00F2058C" w:rsidRPr="00730724" w:rsidRDefault="00F2058C" w:rsidP="006052A4">
            <w:pPr>
              <w:pStyle w:val="TableText"/>
              <w:ind w:right="244"/>
            </w:pPr>
            <w:r w:rsidRPr="00730724">
              <w:t>N</w:t>
            </w:r>
            <w:r w:rsidR="00182E8F" w:rsidRPr="00730724">
              <w:t>/</w:t>
            </w:r>
            <w:r w:rsidRPr="00730724">
              <w:t>A</w:t>
            </w:r>
          </w:p>
        </w:tc>
        <w:tc>
          <w:tcPr>
            <w:tcW w:w="1510" w:type="dxa"/>
          </w:tcPr>
          <w:p w14:paraId="66D093BD" w14:textId="337D29DB" w:rsidR="00F2058C" w:rsidRPr="00730724" w:rsidRDefault="0096560E" w:rsidP="006052A4">
            <w:pPr>
              <w:pStyle w:val="TableText"/>
              <w:ind w:right="244"/>
            </w:pPr>
            <w:r w:rsidRPr="00730724">
              <w:t>43.3</w:t>
            </w:r>
          </w:p>
        </w:tc>
      </w:tr>
      <w:tr w:rsidR="00F2058C" w:rsidRPr="00730724" w14:paraId="28F740B7" w14:textId="77777777" w:rsidTr="006052A4">
        <w:trPr>
          <w:trHeight w:val="185"/>
        </w:trPr>
        <w:tc>
          <w:tcPr>
            <w:tcW w:w="1710" w:type="dxa"/>
            <w:noWrap/>
            <w:hideMark/>
          </w:tcPr>
          <w:p w14:paraId="7DC40F2C" w14:textId="77777777" w:rsidR="00F2058C" w:rsidRPr="00730724" w:rsidRDefault="00F2058C" w:rsidP="006052A4">
            <w:pPr>
              <w:pStyle w:val="TableText"/>
              <w:rPr>
                <w:lang w:eastAsia="ko-KR"/>
              </w:rPr>
            </w:pPr>
            <w:r w:rsidRPr="00730724">
              <w:rPr>
                <w:lang w:eastAsia="ko-KR"/>
              </w:rPr>
              <w:t>Level 2</w:t>
            </w:r>
          </w:p>
        </w:tc>
        <w:tc>
          <w:tcPr>
            <w:tcW w:w="1627" w:type="dxa"/>
            <w:noWrap/>
          </w:tcPr>
          <w:p w14:paraId="6586F707" w14:textId="1BD00C5F" w:rsidR="00F2058C" w:rsidRPr="00730724" w:rsidRDefault="0096560E" w:rsidP="006052A4">
            <w:pPr>
              <w:pStyle w:val="TableText"/>
              <w:ind w:right="244"/>
            </w:pPr>
            <w:r w:rsidRPr="00730724">
              <w:t>253</w:t>
            </w:r>
          </w:p>
        </w:tc>
        <w:tc>
          <w:tcPr>
            <w:tcW w:w="1510" w:type="dxa"/>
          </w:tcPr>
          <w:p w14:paraId="05BFC50D" w14:textId="1D4CF4E8" w:rsidR="00F2058C" w:rsidRPr="00730724" w:rsidRDefault="0096560E" w:rsidP="006052A4">
            <w:pPr>
              <w:pStyle w:val="TableText"/>
              <w:ind w:right="244"/>
            </w:pPr>
            <w:r w:rsidRPr="00730724">
              <w:t>36.4</w:t>
            </w:r>
          </w:p>
        </w:tc>
      </w:tr>
      <w:tr w:rsidR="00F2058C" w:rsidRPr="00730724" w14:paraId="1B08BC33" w14:textId="77777777" w:rsidTr="006052A4">
        <w:trPr>
          <w:trHeight w:val="185"/>
        </w:trPr>
        <w:tc>
          <w:tcPr>
            <w:tcW w:w="1710" w:type="dxa"/>
            <w:tcBorders>
              <w:bottom w:val="single" w:sz="12" w:space="0" w:color="auto"/>
            </w:tcBorders>
            <w:noWrap/>
            <w:hideMark/>
          </w:tcPr>
          <w:p w14:paraId="307A80C7" w14:textId="77777777" w:rsidR="00F2058C" w:rsidRPr="00730724" w:rsidRDefault="00F2058C" w:rsidP="006052A4">
            <w:pPr>
              <w:pStyle w:val="TableText"/>
              <w:rPr>
                <w:lang w:eastAsia="ko-KR"/>
              </w:rPr>
            </w:pPr>
            <w:r w:rsidRPr="00730724">
              <w:rPr>
                <w:lang w:eastAsia="ko-KR"/>
              </w:rPr>
              <w:t>Level 3</w:t>
            </w:r>
          </w:p>
        </w:tc>
        <w:tc>
          <w:tcPr>
            <w:tcW w:w="1627" w:type="dxa"/>
            <w:tcBorders>
              <w:bottom w:val="single" w:sz="12" w:space="0" w:color="auto"/>
            </w:tcBorders>
            <w:noWrap/>
          </w:tcPr>
          <w:p w14:paraId="66AB1307" w14:textId="58B87443" w:rsidR="00F2058C" w:rsidRPr="00730724" w:rsidRDefault="0096560E" w:rsidP="006052A4">
            <w:pPr>
              <w:pStyle w:val="TableText"/>
              <w:ind w:right="244"/>
            </w:pPr>
            <w:r w:rsidRPr="00730724">
              <w:t>270</w:t>
            </w:r>
          </w:p>
        </w:tc>
        <w:tc>
          <w:tcPr>
            <w:tcW w:w="1510" w:type="dxa"/>
            <w:tcBorders>
              <w:bottom w:val="single" w:sz="12" w:space="0" w:color="auto"/>
            </w:tcBorders>
          </w:tcPr>
          <w:p w14:paraId="4C05F159" w14:textId="7988874D" w:rsidR="00F2058C" w:rsidRPr="00730724" w:rsidRDefault="0096560E" w:rsidP="006052A4">
            <w:pPr>
              <w:pStyle w:val="TableText"/>
              <w:ind w:right="244"/>
            </w:pPr>
            <w:r w:rsidRPr="00730724">
              <w:t>20.3</w:t>
            </w:r>
          </w:p>
        </w:tc>
      </w:tr>
    </w:tbl>
    <w:p w14:paraId="6ACE2251" w14:textId="20D823B2" w:rsidR="00770E16" w:rsidRPr="00730724" w:rsidRDefault="00770E16" w:rsidP="00770E16">
      <w:pPr>
        <w:pStyle w:val="Caption"/>
      </w:pPr>
      <w:bookmarkStart w:id="207" w:name="_Toc10903952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Pr="00730724">
        <w:t>32</w:t>
      </w:r>
      <w:r w:rsidRPr="00730724">
        <w:rPr>
          <w:color w:val="2B579A"/>
          <w:shd w:val="clear" w:color="auto" w:fill="E6E6E6"/>
        </w:rPr>
        <w:fldChar w:fldCharType="end"/>
      </w:r>
      <w:r w:rsidRPr="00730724">
        <w:t xml:space="preserve">. </w:t>
      </w:r>
      <w:r w:rsidR="006928F3" w:rsidRPr="00730724">
        <w:t xml:space="preserve"> </w:t>
      </w:r>
      <w:r w:rsidRPr="00730724">
        <w:t>Projected Distribution of 2021–22 Students Based on Round 2 Recommendation:</w:t>
      </w:r>
      <w:r w:rsidR="000C7784">
        <w:t> </w:t>
      </w:r>
      <w:r w:rsidRPr="00730724">
        <w:t>Grade</w:t>
      </w:r>
      <w:r w:rsidR="00CD2BF6" w:rsidRPr="00730724">
        <w:t xml:space="preserve"> Span</w:t>
      </w:r>
      <w:r w:rsidRPr="00730724">
        <w:t xml:space="preserve"> Three </w:t>
      </w:r>
      <w:r w:rsidR="00B87BE4" w:rsidRPr="00730724">
        <w:t>T</w:t>
      </w:r>
      <w:r w:rsidRPr="00730724">
        <w:t>hrough Five</w:t>
      </w:r>
      <w:bookmarkEnd w:id="207"/>
    </w:p>
    <w:tbl>
      <w:tblPr>
        <w:tblStyle w:val="TRtable"/>
        <w:tblW w:w="4847" w:type="dxa"/>
        <w:tblLook w:val="04A0" w:firstRow="1" w:lastRow="0" w:firstColumn="1" w:lastColumn="0" w:noHBand="0" w:noVBand="1"/>
        <w:tblDescription w:val="Projected Distribution of 2021–22 Students Based on Round 2 Recommendation: Grade Span Three Through Five"/>
      </w:tblPr>
      <w:tblGrid>
        <w:gridCol w:w="1710"/>
        <w:gridCol w:w="1627"/>
        <w:gridCol w:w="1510"/>
      </w:tblGrid>
      <w:tr w:rsidR="00DF199B" w:rsidRPr="00730724" w14:paraId="054E6239"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7722BF0D" w14:textId="77777777" w:rsidR="00DF199B" w:rsidRPr="00730724" w:rsidRDefault="00DF199B" w:rsidP="006052A4">
            <w:pPr>
              <w:pStyle w:val="TableHead"/>
              <w:rPr>
                <w:noProof w:val="0"/>
                <w:lang w:eastAsia="ko-KR"/>
              </w:rPr>
            </w:pPr>
            <w:r w:rsidRPr="00730724">
              <w:rPr>
                <w:noProof w:val="0"/>
                <w:lang w:eastAsia="ko-KR"/>
              </w:rPr>
              <w:t>Performance Level</w:t>
            </w:r>
          </w:p>
        </w:tc>
        <w:tc>
          <w:tcPr>
            <w:tcW w:w="1627" w:type="dxa"/>
            <w:noWrap/>
            <w:vAlign w:val="bottom"/>
            <w:hideMark/>
          </w:tcPr>
          <w:p w14:paraId="0B084E36" w14:textId="77777777" w:rsidR="00DF199B" w:rsidRPr="00730724" w:rsidRDefault="00DF199B" w:rsidP="006052A4">
            <w:pPr>
              <w:pStyle w:val="TableHead"/>
              <w:rPr>
                <w:noProof w:val="0"/>
                <w:lang w:eastAsia="ko-KR"/>
              </w:rPr>
            </w:pPr>
            <w:r w:rsidRPr="00730724">
              <w:rPr>
                <w:noProof w:val="0"/>
                <w:lang w:eastAsia="ko-KR"/>
              </w:rPr>
              <w:t>Threshold Score</w:t>
            </w:r>
          </w:p>
        </w:tc>
        <w:tc>
          <w:tcPr>
            <w:tcW w:w="1510" w:type="dxa"/>
            <w:vAlign w:val="bottom"/>
          </w:tcPr>
          <w:p w14:paraId="58AD2417" w14:textId="77777777" w:rsidR="00DF199B" w:rsidRPr="00730724" w:rsidRDefault="00DF199B" w:rsidP="006052A4">
            <w:pPr>
              <w:pStyle w:val="TableHead"/>
              <w:rPr>
                <w:noProof w:val="0"/>
                <w:lang w:eastAsia="ko-KR"/>
              </w:rPr>
            </w:pPr>
            <w:r w:rsidRPr="00730724">
              <w:rPr>
                <w:noProof w:val="0"/>
                <w:lang w:eastAsia="ko-KR"/>
              </w:rPr>
              <w:t>Percentage</w:t>
            </w:r>
          </w:p>
        </w:tc>
      </w:tr>
      <w:tr w:rsidR="00DF199B" w:rsidRPr="00730724" w14:paraId="003BAC7C" w14:textId="77777777" w:rsidTr="006052A4">
        <w:trPr>
          <w:trHeight w:val="185"/>
        </w:trPr>
        <w:tc>
          <w:tcPr>
            <w:tcW w:w="1710" w:type="dxa"/>
            <w:noWrap/>
            <w:hideMark/>
          </w:tcPr>
          <w:p w14:paraId="2B1ACC59" w14:textId="77777777" w:rsidR="00DF199B" w:rsidRPr="00730724" w:rsidRDefault="00DF199B" w:rsidP="006052A4">
            <w:pPr>
              <w:pStyle w:val="TableText"/>
              <w:rPr>
                <w:lang w:eastAsia="ko-KR"/>
              </w:rPr>
            </w:pPr>
            <w:r w:rsidRPr="00730724">
              <w:rPr>
                <w:lang w:eastAsia="ko-KR"/>
              </w:rPr>
              <w:t>Level 1</w:t>
            </w:r>
          </w:p>
        </w:tc>
        <w:tc>
          <w:tcPr>
            <w:tcW w:w="1627" w:type="dxa"/>
            <w:noWrap/>
          </w:tcPr>
          <w:p w14:paraId="3E1E292E" w14:textId="30A74A1D" w:rsidR="00DF199B" w:rsidRPr="00730724" w:rsidRDefault="00DF199B" w:rsidP="006052A4">
            <w:pPr>
              <w:pStyle w:val="TableText"/>
              <w:ind w:right="244"/>
            </w:pPr>
            <w:r w:rsidRPr="00730724">
              <w:t>N</w:t>
            </w:r>
            <w:r w:rsidR="00182E8F" w:rsidRPr="00730724">
              <w:t>/</w:t>
            </w:r>
            <w:r w:rsidRPr="00730724">
              <w:t>A</w:t>
            </w:r>
          </w:p>
        </w:tc>
        <w:tc>
          <w:tcPr>
            <w:tcW w:w="1510" w:type="dxa"/>
          </w:tcPr>
          <w:p w14:paraId="261EA20E" w14:textId="5C38A85F" w:rsidR="00DF199B" w:rsidRPr="00730724" w:rsidRDefault="00BF04D9" w:rsidP="006052A4">
            <w:pPr>
              <w:pStyle w:val="TableText"/>
              <w:ind w:right="244"/>
            </w:pPr>
            <w:r w:rsidRPr="00730724">
              <w:t>21.4</w:t>
            </w:r>
          </w:p>
        </w:tc>
      </w:tr>
      <w:tr w:rsidR="00DF199B" w:rsidRPr="00730724" w14:paraId="78D53B9A" w14:textId="77777777" w:rsidTr="006052A4">
        <w:trPr>
          <w:trHeight w:val="185"/>
        </w:trPr>
        <w:tc>
          <w:tcPr>
            <w:tcW w:w="1710" w:type="dxa"/>
            <w:noWrap/>
            <w:hideMark/>
          </w:tcPr>
          <w:p w14:paraId="0C54C9C5" w14:textId="77777777" w:rsidR="00DF199B" w:rsidRPr="00730724" w:rsidRDefault="00DF199B" w:rsidP="006052A4">
            <w:pPr>
              <w:pStyle w:val="TableText"/>
              <w:rPr>
                <w:lang w:eastAsia="ko-KR"/>
              </w:rPr>
            </w:pPr>
            <w:r w:rsidRPr="00730724">
              <w:rPr>
                <w:lang w:eastAsia="ko-KR"/>
              </w:rPr>
              <w:t>Level 2</w:t>
            </w:r>
          </w:p>
        </w:tc>
        <w:tc>
          <w:tcPr>
            <w:tcW w:w="1627" w:type="dxa"/>
            <w:noWrap/>
          </w:tcPr>
          <w:p w14:paraId="2BCD514D" w14:textId="7D6994D5" w:rsidR="00DF199B" w:rsidRPr="00730724" w:rsidRDefault="00BF04D9" w:rsidP="006052A4">
            <w:pPr>
              <w:pStyle w:val="TableText"/>
              <w:ind w:right="244"/>
            </w:pPr>
            <w:r w:rsidRPr="00730724">
              <w:t>240</w:t>
            </w:r>
          </w:p>
        </w:tc>
        <w:tc>
          <w:tcPr>
            <w:tcW w:w="1510" w:type="dxa"/>
          </w:tcPr>
          <w:p w14:paraId="7EB4CACE" w14:textId="010B7DF1" w:rsidR="00DF199B" w:rsidRPr="00730724" w:rsidRDefault="00BF04D9" w:rsidP="006052A4">
            <w:pPr>
              <w:pStyle w:val="TableText"/>
              <w:ind w:right="244"/>
            </w:pPr>
            <w:r w:rsidRPr="00730724">
              <w:t>40.5</w:t>
            </w:r>
          </w:p>
        </w:tc>
      </w:tr>
      <w:tr w:rsidR="00DF199B" w:rsidRPr="00730724" w14:paraId="7C8551CD" w14:textId="77777777" w:rsidTr="006052A4">
        <w:trPr>
          <w:trHeight w:val="185"/>
        </w:trPr>
        <w:tc>
          <w:tcPr>
            <w:tcW w:w="1710" w:type="dxa"/>
            <w:tcBorders>
              <w:bottom w:val="single" w:sz="12" w:space="0" w:color="auto"/>
            </w:tcBorders>
            <w:noWrap/>
            <w:hideMark/>
          </w:tcPr>
          <w:p w14:paraId="275C87CC" w14:textId="77777777" w:rsidR="00DF199B" w:rsidRPr="00730724" w:rsidRDefault="00DF199B" w:rsidP="006052A4">
            <w:pPr>
              <w:pStyle w:val="TableText"/>
              <w:rPr>
                <w:lang w:eastAsia="ko-KR"/>
              </w:rPr>
            </w:pPr>
            <w:r w:rsidRPr="00730724">
              <w:rPr>
                <w:lang w:eastAsia="ko-KR"/>
              </w:rPr>
              <w:t>Level 3</w:t>
            </w:r>
          </w:p>
        </w:tc>
        <w:tc>
          <w:tcPr>
            <w:tcW w:w="1627" w:type="dxa"/>
            <w:tcBorders>
              <w:bottom w:val="single" w:sz="12" w:space="0" w:color="auto"/>
            </w:tcBorders>
            <w:noWrap/>
          </w:tcPr>
          <w:p w14:paraId="23D25289" w14:textId="272BA4F2" w:rsidR="00DF199B" w:rsidRPr="00730724" w:rsidRDefault="00BF04D9" w:rsidP="006052A4">
            <w:pPr>
              <w:pStyle w:val="TableText"/>
              <w:ind w:right="244"/>
            </w:pPr>
            <w:r w:rsidRPr="00730724">
              <w:t>260</w:t>
            </w:r>
          </w:p>
        </w:tc>
        <w:tc>
          <w:tcPr>
            <w:tcW w:w="1510" w:type="dxa"/>
            <w:tcBorders>
              <w:bottom w:val="single" w:sz="12" w:space="0" w:color="auto"/>
            </w:tcBorders>
          </w:tcPr>
          <w:p w14:paraId="56B518CD" w14:textId="49DC7C6B" w:rsidR="00DF199B" w:rsidRPr="00730724" w:rsidRDefault="00BF04D9" w:rsidP="006052A4">
            <w:pPr>
              <w:pStyle w:val="TableText"/>
              <w:ind w:right="244"/>
            </w:pPr>
            <w:r w:rsidRPr="00730724">
              <w:t>38.0</w:t>
            </w:r>
          </w:p>
        </w:tc>
      </w:tr>
    </w:tbl>
    <w:p w14:paraId="09092242" w14:textId="48FDE8D9" w:rsidR="00770E16" w:rsidRPr="00730724" w:rsidRDefault="00770E16" w:rsidP="00770E16">
      <w:pPr>
        <w:pStyle w:val="Caption"/>
      </w:pPr>
      <w:bookmarkStart w:id="208" w:name="_Toc109039523"/>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Pr="00730724">
        <w:t>33</w:t>
      </w:r>
      <w:r w:rsidRPr="00730724">
        <w:rPr>
          <w:color w:val="2B579A"/>
          <w:shd w:val="clear" w:color="auto" w:fill="E6E6E6"/>
        </w:rPr>
        <w:fldChar w:fldCharType="end"/>
      </w:r>
      <w:r w:rsidRPr="00730724">
        <w:t>.</w:t>
      </w:r>
      <w:r w:rsidR="006928F3" w:rsidRPr="00730724">
        <w:t xml:space="preserve"> </w:t>
      </w:r>
      <w:r w:rsidRPr="00730724">
        <w:t xml:space="preserve"> Projected Distribution of 2021–22 Students Based on Round 2 Recommendation:</w:t>
      </w:r>
      <w:r w:rsidR="000C7784">
        <w:t> </w:t>
      </w:r>
      <w:r w:rsidRPr="00730724">
        <w:t>Grade</w:t>
      </w:r>
      <w:r w:rsidR="00CD2BF6" w:rsidRPr="00730724">
        <w:t xml:space="preserve"> Span</w:t>
      </w:r>
      <w:r w:rsidRPr="00730724">
        <w:t xml:space="preserve"> Six </w:t>
      </w:r>
      <w:r w:rsidR="00B87BE4" w:rsidRPr="00730724">
        <w:t>T</w:t>
      </w:r>
      <w:r w:rsidRPr="00730724">
        <w:t>hrough Eight</w:t>
      </w:r>
      <w:bookmarkEnd w:id="208"/>
    </w:p>
    <w:tbl>
      <w:tblPr>
        <w:tblStyle w:val="TRtable"/>
        <w:tblW w:w="4847" w:type="dxa"/>
        <w:tblLook w:val="04A0" w:firstRow="1" w:lastRow="0" w:firstColumn="1" w:lastColumn="0" w:noHBand="0" w:noVBand="1"/>
        <w:tblDescription w:val="Projected Distribution of 2021–22 Students Based on Round 2 Recommendation: Grade Span Six Through Eight"/>
      </w:tblPr>
      <w:tblGrid>
        <w:gridCol w:w="1710"/>
        <w:gridCol w:w="1627"/>
        <w:gridCol w:w="1510"/>
      </w:tblGrid>
      <w:tr w:rsidR="00BF04D9" w:rsidRPr="00730724" w14:paraId="45CE8930"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3266C302" w14:textId="77777777" w:rsidR="00BF04D9" w:rsidRPr="00730724" w:rsidRDefault="00BF04D9" w:rsidP="006052A4">
            <w:pPr>
              <w:pStyle w:val="TableHead"/>
              <w:rPr>
                <w:noProof w:val="0"/>
                <w:lang w:eastAsia="ko-KR"/>
              </w:rPr>
            </w:pPr>
            <w:r w:rsidRPr="00730724">
              <w:rPr>
                <w:noProof w:val="0"/>
                <w:lang w:eastAsia="ko-KR"/>
              </w:rPr>
              <w:t>Performance Level</w:t>
            </w:r>
          </w:p>
        </w:tc>
        <w:tc>
          <w:tcPr>
            <w:tcW w:w="1627" w:type="dxa"/>
            <w:noWrap/>
            <w:vAlign w:val="bottom"/>
            <w:hideMark/>
          </w:tcPr>
          <w:p w14:paraId="2B53F506" w14:textId="77777777" w:rsidR="00BF04D9" w:rsidRPr="00730724" w:rsidRDefault="00BF04D9" w:rsidP="006052A4">
            <w:pPr>
              <w:pStyle w:val="TableHead"/>
              <w:rPr>
                <w:noProof w:val="0"/>
                <w:lang w:eastAsia="ko-KR"/>
              </w:rPr>
            </w:pPr>
            <w:r w:rsidRPr="00730724">
              <w:rPr>
                <w:noProof w:val="0"/>
                <w:lang w:eastAsia="ko-KR"/>
              </w:rPr>
              <w:t>Threshold Score</w:t>
            </w:r>
          </w:p>
        </w:tc>
        <w:tc>
          <w:tcPr>
            <w:tcW w:w="1510" w:type="dxa"/>
            <w:vAlign w:val="bottom"/>
          </w:tcPr>
          <w:p w14:paraId="4EEBC417" w14:textId="77777777" w:rsidR="00BF04D9" w:rsidRPr="00730724" w:rsidRDefault="00BF04D9" w:rsidP="006052A4">
            <w:pPr>
              <w:pStyle w:val="TableHead"/>
              <w:rPr>
                <w:noProof w:val="0"/>
                <w:lang w:eastAsia="ko-KR"/>
              </w:rPr>
            </w:pPr>
            <w:r w:rsidRPr="00730724">
              <w:rPr>
                <w:noProof w:val="0"/>
                <w:lang w:eastAsia="ko-KR"/>
              </w:rPr>
              <w:t>Percentage</w:t>
            </w:r>
          </w:p>
        </w:tc>
      </w:tr>
      <w:tr w:rsidR="00BF04D9" w:rsidRPr="00730724" w14:paraId="1E2409CD" w14:textId="77777777" w:rsidTr="006052A4">
        <w:trPr>
          <w:trHeight w:val="185"/>
        </w:trPr>
        <w:tc>
          <w:tcPr>
            <w:tcW w:w="1710" w:type="dxa"/>
            <w:noWrap/>
            <w:hideMark/>
          </w:tcPr>
          <w:p w14:paraId="1F71C052" w14:textId="77777777" w:rsidR="00BF04D9" w:rsidRPr="00730724" w:rsidRDefault="00BF04D9" w:rsidP="006052A4">
            <w:pPr>
              <w:pStyle w:val="TableText"/>
              <w:rPr>
                <w:lang w:eastAsia="ko-KR"/>
              </w:rPr>
            </w:pPr>
            <w:r w:rsidRPr="00730724">
              <w:rPr>
                <w:lang w:eastAsia="ko-KR"/>
              </w:rPr>
              <w:t>Level 1</w:t>
            </w:r>
          </w:p>
        </w:tc>
        <w:tc>
          <w:tcPr>
            <w:tcW w:w="1627" w:type="dxa"/>
            <w:noWrap/>
          </w:tcPr>
          <w:p w14:paraId="69EBC102" w14:textId="3A3D208C" w:rsidR="00BF04D9" w:rsidRPr="00730724" w:rsidRDefault="00BF04D9" w:rsidP="006052A4">
            <w:pPr>
              <w:pStyle w:val="TableText"/>
              <w:ind w:right="244"/>
            </w:pPr>
            <w:r w:rsidRPr="00730724">
              <w:t>N</w:t>
            </w:r>
            <w:r w:rsidR="00182E8F" w:rsidRPr="00730724">
              <w:t>/</w:t>
            </w:r>
            <w:r w:rsidRPr="00730724">
              <w:t>A</w:t>
            </w:r>
          </w:p>
        </w:tc>
        <w:tc>
          <w:tcPr>
            <w:tcW w:w="1510" w:type="dxa"/>
          </w:tcPr>
          <w:p w14:paraId="145864E9" w14:textId="27984BFB" w:rsidR="00BF04D9" w:rsidRPr="00730724" w:rsidRDefault="00A27C1C" w:rsidP="006052A4">
            <w:pPr>
              <w:pStyle w:val="TableText"/>
              <w:ind w:right="244"/>
            </w:pPr>
            <w:r w:rsidRPr="00730724">
              <w:t>18.1</w:t>
            </w:r>
          </w:p>
        </w:tc>
      </w:tr>
      <w:tr w:rsidR="00BF04D9" w:rsidRPr="00730724" w14:paraId="1C014B9D" w14:textId="77777777" w:rsidTr="006052A4">
        <w:trPr>
          <w:trHeight w:val="185"/>
        </w:trPr>
        <w:tc>
          <w:tcPr>
            <w:tcW w:w="1710" w:type="dxa"/>
            <w:noWrap/>
            <w:hideMark/>
          </w:tcPr>
          <w:p w14:paraId="6798B811" w14:textId="77777777" w:rsidR="00BF04D9" w:rsidRPr="00730724" w:rsidRDefault="00BF04D9" w:rsidP="006052A4">
            <w:pPr>
              <w:pStyle w:val="TableText"/>
              <w:rPr>
                <w:lang w:eastAsia="ko-KR"/>
              </w:rPr>
            </w:pPr>
            <w:r w:rsidRPr="00730724">
              <w:rPr>
                <w:lang w:eastAsia="ko-KR"/>
              </w:rPr>
              <w:t>Level 2</w:t>
            </w:r>
          </w:p>
        </w:tc>
        <w:tc>
          <w:tcPr>
            <w:tcW w:w="1627" w:type="dxa"/>
            <w:noWrap/>
          </w:tcPr>
          <w:p w14:paraId="68DA3FA9" w14:textId="1102F4A1" w:rsidR="00BF04D9" w:rsidRPr="00730724" w:rsidRDefault="00A27C1C" w:rsidP="006052A4">
            <w:pPr>
              <w:pStyle w:val="TableText"/>
              <w:ind w:right="244"/>
            </w:pPr>
            <w:r w:rsidRPr="00730724">
              <w:t>234</w:t>
            </w:r>
          </w:p>
        </w:tc>
        <w:tc>
          <w:tcPr>
            <w:tcW w:w="1510" w:type="dxa"/>
          </w:tcPr>
          <w:p w14:paraId="17C92E48" w14:textId="6A1CB4FF" w:rsidR="00BF04D9" w:rsidRPr="00730724" w:rsidRDefault="00A27C1C" w:rsidP="006052A4">
            <w:pPr>
              <w:pStyle w:val="TableText"/>
              <w:ind w:right="244"/>
            </w:pPr>
            <w:r w:rsidRPr="00730724">
              <w:t>28.6</w:t>
            </w:r>
          </w:p>
        </w:tc>
      </w:tr>
      <w:tr w:rsidR="00BF04D9" w:rsidRPr="00730724" w14:paraId="3765B9E8" w14:textId="77777777" w:rsidTr="006052A4">
        <w:trPr>
          <w:trHeight w:val="185"/>
        </w:trPr>
        <w:tc>
          <w:tcPr>
            <w:tcW w:w="1710" w:type="dxa"/>
            <w:tcBorders>
              <w:bottom w:val="single" w:sz="12" w:space="0" w:color="auto"/>
            </w:tcBorders>
            <w:noWrap/>
            <w:hideMark/>
          </w:tcPr>
          <w:p w14:paraId="78BE7623" w14:textId="77777777" w:rsidR="00BF04D9" w:rsidRPr="00730724" w:rsidRDefault="00BF04D9" w:rsidP="006052A4">
            <w:pPr>
              <w:pStyle w:val="TableText"/>
              <w:rPr>
                <w:lang w:eastAsia="ko-KR"/>
              </w:rPr>
            </w:pPr>
            <w:r w:rsidRPr="00730724">
              <w:rPr>
                <w:lang w:eastAsia="ko-KR"/>
              </w:rPr>
              <w:t>Level 3</w:t>
            </w:r>
          </w:p>
        </w:tc>
        <w:tc>
          <w:tcPr>
            <w:tcW w:w="1627" w:type="dxa"/>
            <w:tcBorders>
              <w:bottom w:val="single" w:sz="12" w:space="0" w:color="auto"/>
            </w:tcBorders>
            <w:noWrap/>
          </w:tcPr>
          <w:p w14:paraId="3DC70E15" w14:textId="71B327FA" w:rsidR="00BF04D9" w:rsidRPr="00730724" w:rsidRDefault="00A27C1C" w:rsidP="006052A4">
            <w:pPr>
              <w:pStyle w:val="TableText"/>
              <w:ind w:right="244"/>
            </w:pPr>
            <w:r w:rsidRPr="00730724">
              <w:t>253</w:t>
            </w:r>
          </w:p>
        </w:tc>
        <w:tc>
          <w:tcPr>
            <w:tcW w:w="1510" w:type="dxa"/>
            <w:tcBorders>
              <w:bottom w:val="single" w:sz="12" w:space="0" w:color="auto"/>
            </w:tcBorders>
          </w:tcPr>
          <w:p w14:paraId="18740EBA" w14:textId="01EED74E" w:rsidR="00BF04D9" w:rsidRPr="00730724" w:rsidRDefault="00A27C1C" w:rsidP="006052A4">
            <w:pPr>
              <w:pStyle w:val="TableText"/>
              <w:ind w:right="244"/>
            </w:pPr>
            <w:r w:rsidRPr="00730724">
              <w:t>53.4</w:t>
            </w:r>
          </w:p>
        </w:tc>
      </w:tr>
    </w:tbl>
    <w:p w14:paraId="7D63233D" w14:textId="698D87EF" w:rsidR="00770E16" w:rsidRPr="00730724" w:rsidRDefault="00770E16" w:rsidP="00770E16">
      <w:pPr>
        <w:pStyle w:val="Caption"/>
      </w:pPr>
      <w:bookmarkStart w:id="209" w:name="_Ref101947870"/>
      <w:bookmarkStart w:id="210" w:name="_Toc10903952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Pr="00730724">
        <w:t>34</w:t>
      </w:r>
      <w:r w:rsidRPr="00730724">
        <w:rPr>
          <w:color w:val="2B579A"/>
          <w:shd w:val="clear" w:color="auto" w:fill="E6E6E6"/>
        </w:rPr>
        <w:fldChar w:fldCharType="end"/>
      </w:r>
      <w:bookmarkEnd w:id="209"/>
      <w:r w:rsidRPr="00730724">
        <w:t xml:space="preserve">. </w:t>
      </w:r>
      <w:r w:rsidR="006928F3" w:rsidRPr="00730724">
        <w:t xml:space="preserve"> </w:t>
      </w:r>
      <w:r w:rsidRPr="00730724">
        <w:t>Projected Distribution of 2021–22 Students Based on Round 2 Recommendation:</w:t>
      </w:r>
      <w:r w:rsidR="000C7784">
        <w:t> </w:t>
      </w:r>
      <w:r w:rsidRPr="00730724">
        <w:t>Grade</w:t>
      </w:r>
      <w:r w:rsidR="00CD2BF6" w:rsidRPr="00730724">
        <w:t xml:space="preserve"> Span</w:t>
      </w:r>
      <w:r w:rsidRPr="00730724">
        <w:t xml:space="preserve"> Nine </w:t>
      </w:r>
      <w:r w:rsidR="00B87BE4" w:rsidRPr="00730724">
        <w:t>T</w:t>
      </w:r>
      <w:r w:rsidRPr="00730724">
        <w:t>hrough Twelve</w:t>
      </w:r>
      <w:bookmarkEnd w:id="210"/>
    </w:p>
    <w:tbl>
      <w:tblPr>
        <w:tblStyle w:val="TRtable"/>
        <w:tblW w:w="4847" w:type="dxa"/>
        <w:tblLook w:val="04A0" w:firstRow="1" w:lastRow="0" w:firstColumn="1" w:lastColumn="0" w:noHBand="0" w:noVBand="1"/>
        <w:tblDescription w:val="Projected Distribution of 2021–22 Students Based on Round 2 Recommendation: Grade Span Nine Through Twelve"/>
      </w:tblPr>
      <w:tblGrid>
        <w:gridCol w:w="1710"/>
        <w:gridCol w:w="1627"/>
        <w:gridCol w:w="1510"/>
      </w:tblGrid>
      <w:tr w:rsidR="00A27C1C" w:rsidRPr="00730724" w14:paraId="4CA214C3" w14:textId="77777777" w:rsidTr="006052A4">
        <w:trPr>
          <w:cnfStyle w:val="100000000000" w:firstRow="1" w:lastRow="0" w:firstColumn="0" w:lastColumn="0" w:oddVBand="0" w:evenVBand="0" w:oddHBand="0" w:evenHBand="0" w:firstRowFirstColumn="0" w:firstRowLastColumn="0" w:lastRowFirstColumn="0" w:lastRowLastColumn="0"/>
          <w:trHeight w:val="185"/>
          <w:tblHeader/>
        </w:trPr>
        <w:tc>
          <w:tcPr>
            <w:tcW w:w="1710" w:type="dxa"/>
            <w:noWrap/>
            <w:vAlign w:val="bottom"/>
            <w:hideMark/>
          </w:tcPr>
          <w:p w14:paraId="09B05993" w14:textId="77777777" w:rsidR="00A27C1C" w:rsidRPr="00730724" w:rsidRDefault="00A27C1C" w:rsidP="006052A4">
            <w:pPr>
              <w:pStyle w:val="TableHead"/>
              <w:rPr>
                <w:noProof w:val="0"/>
                <w:lang w:eastAsia="ko-KR"/>
              </w:rPr>
            </w:pPr>
            <w:r w:rsidRPr="00730724">
              <w:rPr>
                <w:noProof w:val="0"/>
                <w:lang w:eastAsia="ko-KR"/>
              </w:rPr>
              <w:t>Performance Level</w:t>
            </w:r>
          </w:p>
        </w:tc>
        <w:tc>
          <w:tcPr>
            <w:tcW w:w="1627" w:type="dxa"/>
            <w:noWrap/>
            <w:vAlign w:val="bottom"/>
            <w:hideMark/>
          </w:tcPr>
          <w:p w14:paraId="4D6906D0" w14:textId="77777777" w:rsidR="00A27C1C" w:rsidRPr="00730724" w:rsidRDefault="00A27C1C" w:rsidP="006052A4">
            <w:pPr>
              <w:pStyle w:val="TableHead"/>
              <w:rPr>
                <w:noProof w:val="0"/>
                <w:lang w:eastAsia="ko-KR"/>
              </w:rPr>
            </w:pPr>
            <w:r w:rsidRPr="00730724">
              <w:rPr>
                <w:noProof w:val="0"/>
                <w:lang w:eastAsia="ko-KR"/>
              </w:rPr>
              <w:t>Threshold Score</w:t>
            </w:r>
          </w:p>
        </w:tc>
        <w:tc>
          <w:tcPr>
            <w:tcW w:w="1510" w:type="dxa"/>
            <w:vAlign w:val="bottom"/>
          </w:tcPr>
          <w:p w14:paraId="51372C0F" w14:textId="77777777" w:rsidR="00A27C1C" w:rsidRPr="00730724" w:rsidRDefault="00A27C1C" w:rsidP="006052A4">
            <w:pPr>
              <w:pStyle w:val="TableHead"/>
              <w:rPr>
                <w:noProof w:val="0"/>
                <w:lang w:eastAsia="ko-KR"/>
              </w:rPr>
            </w:pPr>
            <w:r w:rsidRPr="00730724">
              <w:rPr>
                <w:noProof w:val="0"/>
                <w:lang w:eastAsia="ko-KR"/>
              </w:rPr>
              <w:t>Percentage</w:t>
            </w:r>
          </w:p>
        </w:tc>
      </w:tr>
      <w:tr w:rsidR="00A27C1C" w:rsidRPr="00730724" w14:paraId="77129E24" w14:textId="77777777" w:rsidTr="006052A4">
        <w:trPr>
          <w:trHeight w:val="185"/>
        </w:trPr>
        <w:tc>
          <w:tcPr>
            <w:tcW w:w="1710" w:type="dxa"/>
            <w:noWrap/>
            <w:hideMark/>
          </w:tcPr>
          <w:p w14:paraId="01036A77" w14:textId="77777777" w:rsidR="00A27C1C" w:rsidRPr="00730724" w:rsidRDefault="00A27C1C" w:rsidP="006052A4">
            <w:pPr>
              <w:pStyle w:val="TableText"/>
              <w:rPr>
                <w:lang w:eastAsia="ko-KR"/>
              </w:rPr>
            </w:pPr>
            <w:r w:rsidRPr="00730724">
              <w:rPr>
                <w:lang w:eastAsia="ko-KR"/>
              </w:rPr>
              <w:t>Level 1</w:t>
            </w:r>
          </w:p>
        </w:tc>
        <w:tc>
          <w:tcPr>
            <w:tcW w:w="1627" w:type="dxa"/>
            <w:noWrap/>
          </w:tcPr>
          <w:p w14:paraId="7B1800BD" w14:textId="5AED28A3" w:rsidR="00A27C1C" w:rsidRPr="00730724" w:rsidRDefault="00A27C1C" w:rsidP="006052A4">
            <w:pPr>
              <w:pStyle w:val="TableText"/>
              <w:ind w:right="244"/>
            </w:pPr>
            <w:r w:rsidRPr="00730724">
              <w:t>N</w:t>
            </w:r>
            <w:r w:rsidR="00182E8F" w:rsidRPr="00730724">
              <w:t>/</w:t>
            </w:r>
            <w:r w:rsidRPr="00730724">
              <w:t>A</w:t>
            </w:r>
          </w:p>
        </w:tc>
        <w:tc>
          <w:tcPr>
            <w:tcW w:w="1510" w:type="dxa"/>
          </w:tcPr>
          <w:p w14:paraId="62E144A0" w14:textId="0AF1FEF9" w:rsidR="00A27C1C" w:rsidRPr="00730724" w:rsidRDefault="006C79CC" w:rsidP="006052A4">
            <w:pPr>
              <w:pStyle w:val="TableText"/>
              <w:ind w:right="244"/>
            </w:pPr>
            <w:r w:rsidRPr="00730724">
              <w:t>30.0</w:t>
            </w:r>
          </w:p>
        </w:tc>
      </w:tr>
      <w:tr w:rsidR="00A27C1C" w:rsidRPr="00730724" w14:paraId="740F895A" w14:textId="77777777" w:rsidTr="006052A4">
        <w:trPr>
          <w:trHeight w:val="185"/>
        </w:trPr>
        <w:tc>
          <w:tcPr>
            <w:tcW w:w="1710" w:type="dxa"/>
            <w:noWrap/>
            <w:hideMark/>
          </w:tcPr>
          <w:p w14:paraId="2049BA20" w14:textId="77777777" w:rsidR="00A27C1C" w:rsidRPr="00730724" w:rsidRDefault="00A27C1C" w:rsidP="006052A4">
            <w:pPr>
              <w:pStyle w:val="TableText"/>
              <w:rPr>
                <w:lang w:eastAsia="ko-KR"/>
              </w:rPr>
            </w:pPr>
            <w:r w:rsidRPr="00730724">
              <w:rPr>
                <w:lang w:eastAsia="ko-KR"/>
              </w:rPr>
              <w:t>Level 2</w:t>
            </w:r>
          </w:p>
        </w:tc>
        <w:tc>
          <w:tcPr>
            <w:tcW w:w="1627" w:type="dxa"/>
            <w:noWrap/>
          </w:tcPr>
          <w:p w14:paraId="47761898" w14:textId="4427BFAA" w:rsidR="00A27C1C" w:rsidRPr="00730724" w:rsidRDefault="006C79CC" w:rsidP="006052A4">
            <w:pPr>
              <w:pStyle w:val="TableText"/>
              <w:ind w:right="244"/>
            </w:pPr>
            <w:r w:rsidRPr="00730724">
              <w:t>240</w:t>
            </w:r>
          </w:p>
        </w:tc>
        <w:tc>
          <w:tcPr>
            <w:tcW w:w="1510" w:type="dxa"/>
          </w:tcPr>
          <w:p w14:paraId="189A5730" w14:textId="0FD66A57" w:rsidR="00A27C1C" w:rsidRPr="00730724" w:rsidRDefault="006C79CC" w:rsidP="006052A4">
            <w:pPr>
              <w:pStyle w:val="TableText"/>
              <w:ind w:right="244"/>
            </w:pPr>
            <w:r w:rsidRPr="00730724">
              <w:t>24.6</w:t>
            </w:r>
          </w:p>
        </w:tc>
      </w:tr>
      <w:tr w:rsidR="00A27C1C" w:rsidRPr="00730724" w14:paraId="42DCE33B" w14:textId="77777777" w:rsidTr="00DC34EB">
        <w:trPr>
          <w:trHeight w:val="185"/>
        </w:trPr>
        <w:tc>
          <w:tcPr>
            <w:tcW w:w="1710" w:type="dxa"/>
            <w:noWrap/>
            <w:hideMark/>
          </w:tcPr>
          <w:p w14:paraId="13153563" w14:textId="77777777" w:rsidR="00A27C1C" w:rsidRPr="00730724" w:rsidRDefault="00A27C1C" w:rsidP="006052A4">
            <w:pPr>
              <w:pStyle w:val="TableText"/>
              <w:rPr>
                <w:lang w:eastAsia="ko-KR"/>
              </w:rPr>
            </w:pPr>
            <w:r w:rsidRPr="00730724">
              <w:rPr>
                <w:lang w:eastAsia="ko-KR"/>
              </w:rPr>
              <w:t>Level 3</w:t>
            </w:r>
          </w:p>
        </w:tc>
        <w:tc>
          <w:tcPr>
            <w:tcW w:w="1627" w:type="dxa"/>
            <w:noWrap/>
          </w:tcPr>
          <w:p w14:paraId="2FADDBD3" w14:textId="09D2F506" w:rsidR="00A27C1C" w:rsidRPr="00730724" w:rsidRDefault="006C79CC" w:rsidP="006052A4">
            <w:pPr>
              <w:pStyle w:val="TableText"/>
              <w:ind w:right="244"/>
            </w:pPr>
            <w:r w:rsidRPr="00730724">
              <w:t>258</w:t>
            </w:r>
          </w:p>
        </w:tc>
        <w:tc>
          <w:tcPr>
            <w:tcW w:w="1510" w:type="dxa"/>
          </w:tcPr>
          <w:p w14:paraId="3BD704B8" w14:textId="0B824541" w:rsidR="00A27C1C" w:rsidRPr="00730724" w:rsidRDefault="006C79CC" w:rsidP="006052A4">
            <w:pPr>
              <w:pStyle w:val="TableText"/>
              <w:ind w:right="244"/>
            </w:pPr>
            <w:r w:rsidRPr="00730724">
              <w:t>45.5</w:t>
            </w:r>
          </w:p>
        </w:tc>
      </w:tr>
    </w:tbl>
    <w:p w14:paraId="02852923" w14:textId="328B6341" w:rsidR="00DC34EB" w:rsidRPr="00730724" w:rsidRDefault="004963B7" w:rsidP="00B46B95">
      <w:pPr>
        <w:keepNext/>
        <w:keepLines/>
        <w:spacing w:before="120"/>
      </w:pPr>
      <w:r w:rsidRPr="00730724">
        <w:rPr>
          <w:rStyle w:val="Cross-Reference"/>
        </w:rPr>
        <w:lastRenderedPageBreak/>
        <w:fldChar w:fldCharType="begin"/>
      </w:r>
      <w:r w:rsidRPr="00730724">
        <w:rPr>
          <w:rStyle w:val="Cross-Reference"/>
        </w:rPr>
        <w:instrText xml:space="preserve"> REF _Ref19682684 \h  \* MERGEFORMAT </w:instrText>
      </w:r>
      <w:r w:rsidRPr="00730724">
        <w:rPr>
          <w:rStyle w:val="Cross-Reference"/>
        </w:rPr>
      </w:r>
      <w:r w:rsidRPr="00730724">
        <w:rPr>
          <w:rStyle w:val="Cross-Reference"/>
        </w:rPr>
        <w:fldChar w:fldCharType="separate"/>
      </w:r>
      <w:r w:rsidRPr="00730724">
        <w:rPr>
          <w:rStyle w:val="Cross-Reference"/>
        </w:rPr>
        <w:t>Table 35</w:t>
      </w:r>
      <w:r w:rsidRPr="00730724">
        <w:rPr>
          <w:rStyle w:val="Cross-Reference"/>
        </w:rPr>
        <w:fldChar w:fldCharType="end"/>
      </w:r>
      <w:r w:rsidR="00B632EC" w:rsidRPr="00730724">
        <w:t xml:space="preserve"> through </w:t>
      </w:r>
      <w:r w:rsidRPr="00730724">
        <w:rPr>
          <w:rStyle w:val="Cross-Reference"/>
        </w:rPr>
        <w:fldChar w:fldCharType="begin"/>
      </w:r>
      <w:r w:rsidRPr="00730724">
        <w:rPr>
          <w:rStyle w:val="Cross-Reference"/>
        </w:rPr>
        <w:instrText xml:space="preserve"> REF  _Ref101952861 \* Lower \h  \* MERGEFORMAT </w:instrText>
      </w:r>
      <w:r w:rsidRPr="00730724">
        <w:rPr>
          <w:rStyle w:val="Cross-Reference"/>
        </w:rPr>
      </w:r>
      <w:r w:rsidRPr="00730724">
        <w:rPr>
          <w:rStyle w:val="Cross-Reference"/>
        </w:rPr>
        <w:fldChar w:fldCharType="separate"/>
      </w:r>
      <w:r w:rsidRPr="00730724">
        <w:rPr>
          <w:rStyle w:val="Cross-Reference"/>
        </w:rPr>
        <w:t>table 40</w:t>
      </w:r>
      <w:r w:rsidRPr="00730724">
        <w:rPr>
          <w:rStyle w:val="Cross-Reference"/>
        </w:rPr>
        <w:fldChar w:fldCharType="end"/>
      </w:r>
      <w:r w:rsidR="00B632EC" w:rsidRPr="00730724">
        <w:t xml:space="preserve"> provide the </w:t>
      </w:r>
      <w:r w:rsidR="009F0E5B" w:rsidRPr="00730724">
        <w:t xml:space="preserve">percentage of students projected </w:t>
      </w:r>
      <w:r w:rsidR="00BD5E43" w:rsidRPr="00730724">
        <w:t>at or above</w:t>
      </w:r>
      <w:r w:rsidR="009F0E5B" w:rsidRPr="00730724">
        <w:t xml:space="preserve"> </w:t>
      </w:r>
      <w:r w:rsidR="00321267" w:rsidRPr="00730724">
        <w:t>L</w:t>
      </w:r>
      <w:r w:rsidR="009F0E5B" w:rsidRPr="00730724">
        <w:t>evel</w:t>
      </w:r>
      <w:r w:rsidR="00BD5E43" w:rsidRPr="00730724">
        <w:t xml:space="preserve"> </w:t>
      </w:r>
      <w:r w:rsidR="00321267" w:rsidRPr="00730724">
        <w:t>2</w:t>
      </w:r>
      <w:r w:rsidR="00BD5E43" w:rsidRPr="00730724">
        <w:t xml:space="preserve"> and Level </w:t>
      </w:r>
      <w:r w:rsidR="00321267" w:rsidRPr="00730724">
        <w:t>3</w:t>
      </w:r>
      <w:r w:rsidR="009F0E5B" w:rsidRPr="00730724">
        <w:t xml:space="preserve"> based on the 2021</w:t>
      </w:r>
      <w:r w:rsidR="006667C8" w:rsidRPr="00730724">
        <w:t>–</w:t>
      </w:r>
      <w:r w:rsidR="009F0E5B" w:rsidRPr="00730724">
        <w:t xml:space="preserve">22 distribution applied to the panel-recommended threshold scores, </w:t>
      </w:r>
      <w:r w:rsidR="00B632EC" w:rsidRPr="00730724">
        <w:t xml:space="preserve">+/- 1 </w:t>
      </w:r>
      <w:r w:rsidR="009F0E5B" w:rsidRPr="00730724">
        <w:t xml:space="preserve">and +/- 2 </w:t>
      </w:r>
      <w:r w:rsidR="00B632EC" w:rsidRPr="00730724">
        <w:t>CSEM</w:t>
      </w:r>
      <w:r w:rsidR="009F0E5B" w:rsidRPr="00730724">
        <w:t xml:space="preserve"> </w:t>
      </w:r>
      <w:r w:rsidR="00B632EC" w:rsidRPr="00730724">
        <w:t>by panel.</w:t>
      </w:r>
    </w:p>
    <w:p w14:paraId="357AF90A" w14:textId="3977A788" w:rsidR="00040BFD" w:rsidRPr="00730724" w:rsidRDefault="00040BFD" w:rsidP="000C604F">
      <w:pPr>
        <w:pStyle w:val="Caption"/>
      </w:pPr>
      <w:bookmarkStart w:id="211" w:name="_Ref19682684"/>
      <w:bookmarkStart w:id="212" w:name="_Toc20842444"/>
      <w:bookmarkStart w:id="213" w:name="_Toc109039525"/>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35</w:t>
      </w:r>
      <w:r w:rsidRPr="00730724">
        <w:rPr>
          <w:color w:val="2B579A"/>
          <w:shd w:val="clear" w:color="auto" w:fill="E6E6E6"/>
        </w:rPr>
        <w:fldChar w:fldCharType="end"/>
      </w:r>
      <w:bookmarkEnd w:id="211"/>
      <w:r w:rsidRPr="00730724">
        <w:t>.  Projected Percentage of 20</w:t>
      </w:r>
      <w:r w:rsidR="00373B9B" w:rsidRPr="00730724">
        <w:t>2</w:t>
      </w:r>
      <w:r w:rsidR="00640681" w:rsidRPr="00730724">
        <w:t>1</w:t>
      </w:r>
      <w:r w:rsidRPr="00730724">
        <w:t>–</w:t>
      </w:r>
      <w:r w:rsidR="00640681" w:rsidRPr="00730724">
        <w:t>22</w:t>
      </w:r>
      <w:r w:rsidRPr="00730724">
        <w:t xml:space="preserve"> Students at or Above </w:t>
      </w:r>
      <w:r w:rsidR="009B36DC" w:rsidRPr="00730724">
        <w:t xml:space="preserve">the </w:t>
      </w:r>
      <w:r w:rsidRPr="00730724">
        <w:t xml:space="preserve">Recommended Threshold Score, +/-1 CSEM and +/-2 CSEM for </w:t>
      </w:r>
      <w:bookmarkEnd w:id="212"/>
      <w:r w:rsidR="00BF52E0" w:rsidRPr="00730724">
        <w:t>Kindergarten</w:t>
      </w:r>
      <w:bookmarkEnd w:id="213"/>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Kindergarten"/>
      </w:tblPr>
      <w:tblGrid>
        <w:gridCol w:w="2592"/>
        <w:gridCol w:w="1161"/>
        <w:gridCol w:w="1496"/>
        <w:gridCol w:w="1161"/>
        <w:gridCol w:w="1496"/>
      </w:tblGrid>
      <w:tr w:rsidR="001C77BC" w:rsidRPr="00730724" w14:paraId="59252B17"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49B0B55F" w14:textId="77777777" w:rsidR="001C77BC" w:rsidRPr="00730724" w:rsidRDefault="001C77BC" w:rsidP="00CA5007">
            <w:pPr>
              <w:pStyle w:val="TableHead"/>
              <w:rPr>
                <w:noProof w:val="0"/>
              </w:rPr>
            </w:pPr>
            <w:r w:rsidRPr="00730724">
              <w:rPr>
                <w:noProof w:val="0"/>
              </w:rPr>
              <w:t>Threshold</w:t>
            </w:r>
          </w:p>
        </w:tc>
        <w:tc>
          <w:tcPr>
            <w:tcW w:w="1161" w:type="dxa"/>
            <w:shd w:val="clear" w:color="auto" w:fill="auto"/>
            <w:vAlign w:val="bottom"/>
            <w:hideMark/>
          </w:tcPr>
          <w:p w14:paraId="1B2AD4F5" w14:textId="77777777" w:rsidR="001C77BC" w:rsidRPr="00730724" w:rsidRDefault="001C77BC" w:rsidP="00CA5007">
            <w:pPr>
              <w:pStyle w:val="TableHead"/>
              <w:rPr>
                <w:noProof w:val="0"/>
              </w:rPr>
            </w:pPr>
            <w:r w:rsidRPr="00730724">
              <w:rPr>
                <w:noProof w:val="0"/>
              </w:rPr>
              <w:t>Level 2 Scale Score</w:t>
            </w:r>
          </w:p>
        </w:tc>
        <w:tc>
          <w:tcPr>
            <w:tcW w:w="1496" w:type="dxa"/>
            <w:shd w:val="clear" w:color="auto" w:fill="auto"/>
            <w:vAlign w:val="bottom"/>
            <w:hideMark/>
          </w:tcPr>
          <w:p w14:paraId="55386D81" w14:textId="77777777" w:rsidR="001C77BC" w:rsidRPr="00730724" w:rsidRDefault="001C77BC" w:rsidP="00CA5007">
            <w:pPr>
              <w:pStyle w:val="TableHead"/>
              <w:rPr>
                <w:noProof w:val="0"/>
              </w:rPr>
            </w:pPr>
            <w:r w:rsidRPr="00730724">
              <w:rPr>
                <w:noProof w:val="0"/>
              </w:rPr>
              <w:t>Level 2 Percent at or Above</w:t>
            </w:r>
          </w:p>
        </w:tc>
        <w:tc>
          <w:tcPr>
            <w:tcW w:w="1161" w:type="dxa"/>
            <w:shd w:val="clear" w:color="auto" w:fill="auto"/>
            <w:vAlign w:val="bottom"/>
            <w:hideMark/>
          </w:tcPr>
          <w:p w14:paraId="70CDD809" w14:textId="77777777" w:rsidR="001C77BC" w:rsidRPr="00730724" w:rsidRDefault="001C77BC" w:rsidP="00CA5007">
            <w:pPr>
              <w:pStyle w:val="TableHead"/>
              <w:rPr>
                <w:noProof w:val="0"/>
              </w:rPr>
            </w:pPr>
            <w:r w:rsidRPr="00730724">
              <w:rPr>
                <w:noProof w:val="0"/>
              </w:rPr>
              <w:t>Level 3 Scale Score</w:t>
            </w:r>
          </w:p>
        </w:tc>
        <w:tc>
          <w:tcPr>
            <w:tcW w:w="1496" w:type="dxa"/>
            <w:vAlign w:val="bottom"/>
          </w:tcPr>
          <w:p w14:paraId="23E5B9DF" w14:textId="77777777" w:rsidR="001C77BC" w:rsidRPr="00730724" w:rsidRDefault="001C77BC" w:rsidP="00CA5007">
            <w:pPr>
              <w:pStyle w:val="TableHead"/>
              <w:rPr>
                <w:noProof w:val="0"/>
              </w:rPr>
            </w:pPr>
            <w:r w:rsidRPr="00730724">
              <w:rPr>
                <w:noProof w:val="0"/>
              </w:rPr>
              <w:t>Level 3 Percent at or Above</w:t>
            </w:r>
          </w:p>
        </w:tc>
      </w:tr>
      <w:tr w:rsidR="007629DA" w:rsidRPr="00730724" w14:paraId="59D245F1" w14:textId="77777777" w:rsidTr="00D30374">
        <w:trPr>
          <w:trHeight w:val="304"/>
        </w:trPr>
        <w:tc>
          <w:tcPr>
            <w:tcW w:w="2592" w:type="dxa"/>
            <w:tcBorders>
              <w:top w:val="single" w:sz="4" w:space="0" w:color="auto"/>
            </w:tcBorders>
            <w:shd w:val="clear" w:color="auto" w:fill="auto"/>
            <w:vAlign w:val="center"/>
            <w:hideMark/>
          </w:tcPr>
          <w:p w14:paraId="01F30041" w14:textId="77777777" w:rsidR="007629DA" w:rsidRPr="00730724" w:rsidRDefault="007629DA" w:rsidP="007629DA">
            <w:pPr>
              <w:pStyle w:val="TableText"/>
              <w:rPr>
                <w:lang w:eastAsia="ko-KR"/>
              </w:rPr>
            </w:pPr>
            <w:r w:rsidRPr="00730724">
              <w:rPr>
                <w:lang w:eastAsia="ko-KR"/>
              </w:rPr>
              <w:t>-2 CSEM</w:t>
            </w:r>
          </w:p>
        </w:tc>
        <w:tc>
          <w:tcPr>
            <w:tcW w:w="1161" w:type="dxa"/>
            <w:tcBorders>
              <w:top w:val="single" w:sz="4" w:space="0" w:color="auto"/>
            </w:tcBorders>
            <w:shd w:val="clear" w:color="auto" w:fill="auto"/>
            <w:noWrap/>
            <w:hideMark/>
          </w:tcPr>
          <w:p w14:paraId="625D6A7E" w14:textId="54C40E66" w:rsidR="007629DA" w:rsidRPr="00730724" w:rsidRDefault="007629DA" w:rsidP="007629DA">
            <w:pPr>
              <w:pStyle w:val="TableText"/>
              <w:ind w:right="144"/>
              <w:rPr>
                <w:lang w:eastAsia="ko-KR"/>
              </w:rPr>
            </w:pPr>
            <w:r w:rsidRPr="00730724">
              <w:t>245</w:t>
            </w:r>
          </w:p>
        </w:tc>
        <w:tc>
          <w:tcPr>
            <w:tcW w:w="1496" w:type="dxa"/>
            <w:tcBorders>
              <w:top w:val="single" w:sz="4" w:space="0" w:color="auto"/>
            </w:tcBorders>
            <w:shd w:val="clear" w:color="auto" w:fill="auto"/>
            <w:noWrap/>
            <w:hideMark/>
          </w:tcPr>
          <w:p w14:paraId="34CB5C69" w14:textId="616A8755" w:rsidR="007629DA" w:rsidRPr="00730724" w:rsidRDefault="007629DA" w:rsidP="007629DA">
            <w:pPr>
              <w:pStyle w:val="TableText"/>
              <w:ind w:right="144"/>
              <w:rPr>
                <w:lang w:eastAsia="ko-KR"/>
              </w:rPr>
            </w:pPr>
            <w:r w:rsidRPr="00730724">
              <w:t>69.6</w:t>
            </w:r>
          </w:p>
        </w:tc>
        <w:tc>
          <w:tcPr>
            <w:tcW w:w="1161" w:type="dxa"/>
            <w:tcBorders>
              <w:top w:val="single" w:sz="4" w:space="0" w:color="auto"/>
            </w:tcBorders>
            <w:shd w:val="clear" w:color="auto" w:fill="auto"/>
            <w:noWrap/>
            <w:hideMark/>
          </w:tcPr>
          <w:p w14:paraId="78A5038E" w14:textId="1F709D14" w:rsidR="007629DA" w:rsidRPr="00730724" w:rsidRDefault="007629DA" w:rsidP="007629DA">
            <w:pPr>
              <w:pStyle w:val="TableText"/>
              <w:ind w:right="144"/>
              <w:rPr>
                <w:lang w:eastAsia="ko-KR"/>
              </w:rPr>
            </w:pPr>
            <w:r w:rsidRPr="00730724">
              <w:t>264</w:t>
            </w:r>
          </w:p>
        </w:tc>
        <w:tc>
          <w:tcPr>
            <w:tcW w:w="1496" w:type="dxa"/>
            <w:tcBorders>
              <w:top w:val="single" w:sz="4" w:space="0" w:color="auto"/>
            </w:tcBorders>
          </w:tcPr>
          <w:p w14:paraId="6D864F80" w14:textId="3E54AEE4" w:rsidR="007629DA" w:rsidRPr="00730724" w:rsidRDefault="007629DA" w:rsidP="007629DA">
            <w:pPr>
              <w:pStyle w:val="TableText"/>
              <w:ind w:right="144"/>
              <w:rPr>
                <w:lang w:eastAsia="ko-KR"/>
              </w:rPr>
            </w:pPr>
            <w:r w:rsidRPr="00730724">
              <w:t>35.9</w:t>
            </w:r>
          </w:p>
        </w:tc>
      </w:tr>
      <w:tr w:rsidR="007629DA" w:rsidRPr="00730724" w14:paraId="63192C60" w14:textId="77777777" w:rsidTr="00D30374">
        <w:trPr>
          <w:trHeight w:val="304"/>
        </w:trPr>
        <w:tc>
          <w:tcPr>
            <w:tcW w:w="2592" w:type="dxa"/>
            <w:shd w:val="clear" w:color="auto" w:fill="auto"/>
            <w:vAlign w:val="center"/>
            <w:hideMark/>
          </w:tcPr>
          <w:p w14:paraId="72D2126D" w14:textId="77777777" w:rsidR="007629DA" w:rsidRPr="00730724" w:rsidRDefault="007629DA" w:rsidP="007629DA">
            <w:pPr>
              <w:pStyle w:val="TableText"/>
              <w:rPr>
                <w:lang w:eastAsia="ko-KR"/>
              </w:rPr>
            </w:pPr>
            <w:r w:rsidRPr="00730724">
              <w:rPr>
                <w:lang w:eastAsia="ko-KR"/>
              </w:rPr>
              <w:t>-1 CSEM</w:t>
            </w:r>
          </w:p>
        </w:tc>
        <w:tc>
          <w:tcPr>
            <w:tcW w:w="1161" w:type="dxa"/>
            <w:shd w:val="clear" w:color="auto" w:fill="auto"/>
            <w:noWrap/>
            <w:hideMark/>
          </w:tcPr>
          <w:p w14:paraId="0019E4AD" w14:textId="3981096D" w:rsidR="007629DA" w:rsidRPr="00730724" w:rsidRDefault="007629DA" w:rsidP="007629DA">
            <w:pPr>
              <w:pStyle w:val="TableText"/>
              <w:ind w:right="144"/>
              <w:rPr>
                <w:lang w:eastAsia="ko-KR"/>
              </w:rPr>
            </w:pPr>
            <w:r w:rsidRPr="00730724">
              <w:t>250</w:t>
            </w:r>
          </w:p>
        </w:tc>
        <w:tc>
          <w:tcPr>
            <w:tcW w:w="1496" w:type="dxa"/>
            <w:shd w:val="clear" w:color="auto" w:fill="auto"/>
            <w:noWrap/>
            <w:hideMark/>
          </w:tcPr>
          <w:p w14:paraId="7C6664BC" w14:textId="6C13CDEF" w:rsidR="007629DA" w:rsidRPr="00730724" w:rsidRDefault="007629DA" w:rsidP="007629DA">
            <w:pPr>
              <w:pStyle w:val="TableText"/>
              <w:ind w:right="144"/>
              <w:rPr>
                <w:lang w:eastAsia="ko-KR"/>
              </w:rPr>
            </w:pPr>
            <w:r w:rsidRPr="00730724">
              <w:t>64.1</w:t>
            </w:r>
          </w:p>
        </w:tc>
        <w:tc>
          <w:tcPr>
            <w:tcW w:w="1161" w:type="dxa"/>
            <w:shd w:val="clear" w:color="auto" w:fill="auto"/>
            <w:noWrap/>
            <w:hideMark/>
          </w:tcPr>
          <w:p w14:paraId="7F3380B9" w14:textId="23F1CB8A" w:rsidR="007629DA" w:rsidRPr="00730724" w:rsidRDefault="007629DA" w:rsidP="007629DA">
            <w:pPr>
              <w:pStyle w:val="TableText"/>
              <w:ind w:right="144"/>
              <w:rPr>
                <w:lang w:eastAsia="ko-KR"/>
              </w:rPr>
            </w:pPr>
            <w:r w:rsidRPr="00730724">
              <w:t>269</w:t>
            </w:r>
          </w:p>
        </w:tc>
        <w:tc>
          <w:tcPr>
            <w:tcW w:w="1496" w:type="dxa"/>
          </w:tcPr>
          <w:p w14:paraId="75DE2D91" w14:textId="20FC31D0" w:rsidR="007629DA" w:rsidRPr="00730724" w:rsidRDefault="007629DA" w:rsidP="007629DA">
            <w:pPr>
              <w:pStyle w:val="TableText"/>
              <w:ind w:right="144"/>
              <w:rPr>
                <w:lang w:eastAsia="ko-KR"/>
              </w:rPr>
            </w:pPr>
            <w:r w:rsidRPr="00730724">
              <w:t>23.0</w:t>
            </w:r>
          </w:p>
        </w:tc>
      </w:tr>
      <w:tr w:rsidR="007629DA" w:rsidRPr="00730724" w14:paraId="5E9C8F9F" w14:textId="77777777" w:rsidTr="00D30374">
        <w:trPr>
          <w:trHeight w:val="304"/>
        </w:trPr>
        <w:tc>
          <w:tcPr>
            <w:tcW w:w="2592" w:type="dxa"/>
            <w:shd w:val="clear" w:color="auto" w:fill="auto"/>
            <w:vAlign w:val="center"/>
          </w:tcPr>
          <w:p w14:paraId="57C83A36" w14:textId="72B170D5" w:rsidR="007629DA" w:rsidRPr="00730724" w:rsidRDefault="007629DA" w:rsidP="007629DA">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376E1391" w14:textId="247E13D4" w:rsidR="007629DA" w:rsidRPr="00730724" w:rsidRDefault="007629DA" w:rsidP="007629DA">
            <w:pPr>
              <w:pStyle w:val="TableText"/>
              <w:ind w:right="144"/>
              <w:rPr>
                <w:lang w:eastAsia="ko-KR"/>
              </w:rPr>
            </w:pPr>
            <w:r w:rsidRPr="00730724">
              <w:t>254</w:t>
            </w:r>
          </w:p>
        </w:tc>
        <w:tc>
          <w:tcPr>
            <w:tcW w:w="1496" w:type="dxa"/>
            <w:shd w:val="clear" w:color="auto" w:fill="auto"/>
            <w:noWrap/>
          </w:tcPr>
          <w:p w14:paraId="14F17560" w14:textId="00DB1FBF" w:rsidR="007629DA" w:rsidRPr="00730724" w:rsidRDefault="007629DA" w:rsidP="007629DA">
            <w:pPr>
              <w:pStyle w:val="TableText"/>
              <w:ind w:right="144"/>
              <w:rPr>
                <w:lang w:eastAsia="ko-KR"/>
              </w:rPr>
            </w:pPr>
            <w:r w:rsidRPr="00730724">
              <w:t>60.4</w:t>
            </w:r>
          </w:p>
        </w:tc>
        <w:tc>
          <w:tcPr>
            <w:tcW w:w="1161" w:type="dxa"/>
            <w:shd w:val="clear" w:color="auto" w:fill="auto"/>
            <w:noWrap/>
          </w:tcPr>
          <w:p w14:paraId="0E30933C" w14:textId="2BB30ED6" w:rsidR="007629DA" w:rsidRPr="00730724" w:rsidRDefault="007629DA" w:rsidP="007629DA">
            <w:pPr>
              <w:pStyle w:val="TableText"/>
              <w:ind w:right="144"/>
              <w:rPr>
                <w:lang w:eastAsia="ko-KR"/>
              </w:rPr>
            </w:pPr>
            <w:r w:rsidRPr="00730724">
              <w:t>273</w:t>
            </w:r>
          </w:p>
        </w:tc>
        <w:tc>
          <w:tcPr>
            <w:tcW w:w="1496" w:type="dxa"/>
          </w:tcPr>
          <w:p w14:paraId="788D107A" w14:textId="131DFE09" w:rsidR="007629DA" w:rsidRPr="00730724" w:rsidRDefault="007629DA" w:rsidP="007629DA">
            <w:pPr>
              <w:pStyle w:val="TableText"/>
              <w:ind w:right="144"/>
              <w:rPr>
                <w:lang w:eastAsia="ko-KR"/>
              </w:rPr>
            </w:pPr>
            <w:r w:rsidRPr="00730724">
              <w:t>16.4</w:t>
            </w:r>
          </w:p>
        </w:tc>
      </w:tr>
      <w:tr w:rsidR="00CD27A2" w:rsidRPr="00730724" w14:paraId="6C298ECA" w14:textId="77777777" w:rsidTr="00D30374">
        <w:trPr>
          <w:trHeight w:val="304"/>
        </w:trPr>
        <w:tc>
          <w:tcPr>
            <w:tcW w:w="2592" w:type="dxa"/>
            <w:shd w:val="clear" w:color="auto" w:fill="auto"/>
            <w:vAlign w:val="center"/>
            <w:hideMark/>
          </w:tcPr>
          <w:p w14:paraId="373E9F41" w14:textId="77777777" w:rsidR="00CD27A2" w:rsidRPr="00730724" w:rsidRDefault="00CD27A2" w:rsidP="00CD27A2">
            <w:pPr>
              <w:pStyle w:val="TableText"/>
              <w:rPr>
                <w:lang w:eastAsia="ko-KR"/>
              </w:rPr>
            </w:pPr>
            <w:r w:rsidRPr="00730724">
              <w:rPr>
                <w:lang w:eastAsia="ko-KR"/>
              </w:rPr>
              <w:t>+1 CSEM</w:t>
            </w:r>
          </w:p>
        </w:tc>
        <w:tc>
          <w:tcPr>
            <w:tcW w:w="1161" w:type="dxa"/>
            <w:shd w:val="clear" w:color="auto" w:fill="auto"/>
            <w:noWrap/>
            <w:hideMark/>
          </w:tcPr>
          <w:p w14:paraId="787047F1" w14:textId="469B5C08" w:rsidR="00CD27A2" w:rsidRPr="00730724" w:rsidRDefault="00CD27A2" w:rsidP="00CD27A2">
            <w:pPr>
              <w:pStyle w:val="TableText"/>
              <w:ind w:right="144"/>
              <w:rPr>
                <w:lang w:eastAsia="ko-KR"/>
              </w:rPr>
            </w:pPr>
            <w:r w:rsidRPr="00730724">
              <w:t>258</w:t>
            </w:r>
          </w:p>
        </w:tc>
        <w:tc>
          <w:tcPr>
            <w:tcW w:w="1496" w:type="dxa"/>
            <w:shd w:val="clear" w:color="auto" w:fill="auto"/>
            <w:noWrap/>
            <w:hideMark/>
          </w:tcPr>
          <w:p w14:paraId="0684E5C3" w14:textId="4EAD89A2" w:rsidR="00CD27A2" w:rsidRPr="00730724" w:rsidRDefault="00CD27A2" w:rsidP="00CD27A2">
            <w:pPr>
              <w:pStyle w:val="TableText"/>
              <w:ind w:right="144"/>
              <w:rPr>
                <w:lang w:eastAsia="ko-KR"/>
              </w:rPr>
            </w:pPr>
            <w:r w:rsidRPr="00730724">
              <w:t>48.8</w:t>
            </w:r>
          </w:p>
        </w:tc>
        <w:tc>
          <w:tcPr>
            <w:tcW w:w="1161" w:type="dxa"/>
            <w:shd w:val="clear" w:color="auto" w:fill="auto"/>
            <w:noWrap/>
            <w:hideMark/>
          </w:tcPr>
          <w:p w14:paraId="336F0B09" w14:textId="151FF09B" w:rsidR="00CD27A2" w:rsidRPr="00730724" w:rsidRDefault="00CD27A2" w:rsidP="00CD27A2">
            <w:pPr>
              <w:pStyle w:val="TableText"/>
              <w:ind w:right="144"/>
              <w:rPr>
                <w:lang w:eastAsia="ko-KR"/>
              </w:rPr>
            </w:pPr>
            <w:r w:rsidRPr="00730724">
              <w:t>277</w:t>
            </w:r>
          </w:p>
        </w:tc>
        <w:tc>
          <w:tcPr>
            <w:tcW w:w="1496" w:type="dxa"/>
          </w:tcPr>
          <w:p w14:paraId="46071DA7" w14:textId="088C63F8" w:rsidR="00CD27A2" w:rsidRPr="00730724" w:rsidRDefault="00CD27A2" w:rsidP="00CD27A2">
            <w:pPr>
              <w:pStyle w:val="TableText"/>
              <w:ind w:right="144"/>
              <w:rPr>
                <w:lang w:eastAsia="ko-KR"/>
              </w:rPr>
            </w:pPr>
            <w:r w:rsidRPr="00730724">
              <w:t>10.6</w:t>
            </w:r>
          </w:p>
        </w:tc>
      </w:tr>
      <w:tr w:rsidR="00CD27A2" w:rsidRPr="00730724" w14:paraId="7EB18998" w14:textId="77777777" w:rsidTr="00D30374">
        <w:trPr>
          <w:trHeight w:val="317"/>
        </w:trPr>
        <w:tc>
          <w:tcPr>
            <w:tcW w:w="2592" w:type="dxa"/>
            <w:shd w:val="clear" w:color="auto" w:fill="auto"/>
            <w:vAlign w:val="center"/>
            <w:hideMark/>
          </w:tcPr>
          <w:p w14:paraId="1157CFE6" w14:textId="77777777" w:rsidR="00CD27A2" w:rsidRPr="00730724" w:rsidRDefault="00CD27A2" w:rsidP="00CD27A2">
            <w:pPr>
              <w:pStyle w:val="TableText"/>
              <w:rPr>
                <w:lang w:eastAsia="ko-KR"/>
              </w:rPr>
            </w:pPr>
            <w:r w:rsidRPr="00730724">
              <w:rPr>
                <w:lang w:eastAsia="ko-KR"/>
              </w:rPr>
              <w:t>+2 CSEM</w:t>
            </w:r>
          </w:p>
        </w:tc>
        <w:tc>
          <w:tcPr>
            <w:tcW w:w="1161" w:type="dxa"/>
            <w:shd w:val="clear" w:color="auto" w:fill="auto"/>
            <w:noWrap/>
            <w:hideMark/>
          </w:tcPr>
          <w:p w14:paraId="70CF6F69" w14:textId="1B087A98" w:rsidR="00CD27A2" w:rsidRPr="00730724" w:rsidRDefault="00CD27A2" w:rsidP="00CD27A2">
            <w:pPr>
              <w:pStyle w:val="TableText"/>
              <w:ind w:right="144"/>
              <w:rPr>
                <w:lang w:eastAsia="ko-KR"/>
              </w:rPr>
            </w:pPr>
            <w:r w:rsidRPr="00730724">
              <w:t>263</w:t>
            </w:r>
          </w:p>
        </w:tc>
        <w:tc>
          <w:tcPr>
            <w:tcW w:w="1496" w:type="dxa"/>
            <w:shd w:val="clear" w:color="auto" w:fill="auto"/>
            <w:noWrap/>
            <w:hideMark/>
          </w:tcPr>
          <w:p w14:paraId="60F20C93" w14:textId="3E170C5F" w:rsidR="00CD27A2" w:rsidRPr="00730724" w:rsidRDefault="00CD27A2" w:rsidP="00CD27A2">
            <w:pPr>
              <w:pStyle w:val="TableText"/>
              <w:ind w:right="144"/>
              <w:rPr>
                <w:lang w:eastAsia="ko-KR"/>
              </w:rPr>
            </w:pPr>
            <w:r w:rsidRPr="00730724">
              <w:t>39.5</w:t>
            </w:r>
          </w:p>
        </w:tc>
        <w:tc>
          <w:tcPr>
            <w:tcW w:w="1161" w:type="dxa"/>
            <w:shd w:val="clear" w:color="auto" w:fill="auto"/>
            <w:noWrap/>
            <w:hideMark/>
          </w:tcPr>
          <w:p w14:paraId="40D93FF0" w14:textId="2DA320FA" w:rsidR="00CD27A2" w:rsidRPr="00730724" w:rsidRDefault="00CD27A2" w:rsidP="00CD27A2">
            <w:pPr>
              <w:pStyle w:val="TableText"/>
              <w:ind w:right="144"/>
              <w:rPr>
                <w:lang w:eastAsia="ko-KR"/>
              </w:rPr>
            </w:pPr>
            <w:r w:rsidRPr="00730724">
              <w:t>282</w:t>
            </w:r>
          </w:p>
        </w:tc>
        <w:tc>
          <w:tcPr>
            <w:tcW w:w="1496" w:type="dxa"/>
          </w:tcPr>
          <w:p w14:paraId="6976C08A" w14:textId="166367B1" w:rsidR="00CD27A2" w:rsidRPr="00730724" w:rsidRDefault="00CD27A2" w:rsidP="00CD27A2">
            <w:pPr>
              <w:pStyle w:val="TableText"/>
              <w:ind w:right="144"/>
              <w:rPr>
                <w:lang w:eastAsia="ko-KR"/>
              </w:rPr>
            </w:pPr>
            <w:r w:rsidRPr="00730724">
              <w:t>6.5</w:t>
            </w:r>
          </w:p>
        </w:tc>
      </w:tr>
    </w:tbl>
    <w:p w14:paraId="7BF89808" w14:textId="4A1EE783" w:rsidR="00040BFD" w:rsidRPr="00730724" w:rsidRDefault="00040BFD" w:rsidP="000C604F">
      <w:pPr>
        <w:pStyle w:val="Caption"/>
      </w:pPr>
      <w:bookmarkStart w:id="214" w:name="_Toc20842445"/>
      <w:bookmarkStart w:id="215" w:name="_Toc109039526"/>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36</w:t>
      </w:r>
      <w:r w:rsidRPr="00730724">
        <w:rPr>
          <w:color w:val="2B579A"/>
          <w:shd w:val="clear" w:color="auto" w:fill="E6E6E6"/>
        </w:rPr>
        <w:fldChar w:fldCharType="end"/>
      </w:r>
      <w:r w:rsidRPr="00730724">
        <w:t>.  Projected Percentage of 20</w:t>
      </w:r>
      <w:r w:rsidR="00640681" w:rsidRPr="00730724">
        <w:t>21</w:t>
      </w:r>
      <w:r w:rsidRPr="00730724">
        <w:t>–</w:t>
      </w:r>
      <w:r w:rsidR="00640681" w:rsidRPr="00730724">
        <w:t>22</w:t>
      </w:r>
      <w:r w:rsidRPr="00730724">
        <w:t xml:space="preserve"> Students at or Above </w:t>
      </w:r>
      <w:r w:rsidR="009B36DC" w:rsidRPr="00730724">
        <w:t xml:space="preserve">the </w:t>
      </w:r>
      <w:r w:rsidRPr="00730724">
        <w:t xml:space="preserve">Recommended Threshold Score, +/-1 CSEM and +/-2 CSEM for Grade </w:t>
      </w:r>
      <w:bookmarkEnd w:id="214"/>
      <w:r w:rsidR="00BF52E0" w:rsidRPr="00730724">
        <w:t>One</w:t>
      </w:r>
      <w:bookmarkEnd w:id="215"/>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Grade One"/>
      </w:tblPr>
      <w:tblGrid>
        <w:gridCol w:w="2592"/>
        <w:gridCol w:w="1161"/>
        <w:gridCol w:w="1496"/>
        <w:gridCol w:w="1161"/>
        <w:gridCol w:w="1496"/>
      </w:tblGrid>
      <w:tr w:rsidR="001C77BC" w:rsidRPr="00730724" w14:paraId="52D850E1"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0AED6904" w14:textId="77777777" w:rsidR="001C77BC" w:rsidRPr="00730724" w:rsidRDefault="001C77BC" w:rsidP="00CA5007">
            <w:pPr>
              <w:pStyle w:val="TableHead"/>
              <w:rPr>
                <w:noProof w:val="0"/>
              </w:rPr>
            </w:pPr>
            <w:r w:rsidRPr="00730724">
              <w:rPr>
                <w:noProof w:val="0"/>
              </w:rPr>
              <w:t>Threshold</w:t>
            </w:r>
          </w:p>
        </w:tc>
        <w:tc>
          <w:tcPr>
            <w:tcW w:w="1161" w:type="dxa"/>
            <w:shd w:val="clear" w:color="auto" w:fill="auto"/>
            <w:vAlign w:val="bottom"/>
            <w:hideMark/>
          </w:tcPr>
          <w:p w14:paraId="50E2668A" w14:textId="77777777" w:rsidR="001C77BC" w:rsidRPr="00730724" w:rsidRDefault="001C77BC" w:rsidP="00CA5007">
            <w:pPr>
              <w:pStyle w:val="TableHead"/>
              <w:rPr>
                <w:noProof w:val="0"/>
              </w:rPr>
            </w:pPr>
            <w:r w:rsidRPr="00730724">
              <w:rPr>
                <w:noProof w:val="0"/>
              </w:rPr>
              <w:t>Level 2 Scale Score</w:t>
            </w:r>
          </w:p>
        </w:tc>
        <w:tc>
          <w:tcPr>
            <w:tcW w:w="1496" w:type="dxa"/>
            <w:shd w:val="clear" w:color="auto" w:fill="auto"/>
            <w:vAlign w:val="bottom"/>
            <w:hideMark/>
          </w:tcPr>
          <w:p w14:paraId="18849CCB" w14:textId="77777777" w:rsidR="001C77BC" w:rsidRPr="00730724" w:rsidRDefault="001C77BC" w:rsidP="00CA5007">
            <w:pPr>
              <w:pStyle w:val="TableHead"/>
              <w:rPr>
                <w:noProof w:val="0"/>
              </w:rPr>
            </w:pPr>
            <w:r w:rsidRPr="00730724">
              <w:rPr>
                <w:noProof w:val="0"/>
              </w:rPr>
              <w:t>Level 2 Percent at or Above</w:t>
            </w:r>
          </w:p>
        </w:tc>
        <w:tc>
          <w:tcPr>
            <w:tcW w:w="1161" w:type="dxa"/>
            <w:shd w:val="clear" w:color="auto" w:fill="auto"/>
            <w:vAlign w:val="bottom"/>
            <w:hideMark/>
          </w:tcPr>
          <w:p w14:paraId="327FD75D" w14:textId="77777777" w:rsidR="001C77BC" w:rsidRPr="00730724" w:rsidRDefault="001C77BC" w:rsidP="00CA5007">
            <w:pPr>
              <w:pStyle w:val="TableHead"/>
              <w:rPr>
                <w:noProof w:val="0"/>
              </w:rPr>
            </w:pPr>
            <w:r w:rsidRPr="00730724">
              <w:rPr>
                <w:noProof w:val="0"/>
              </w:rPr>
              <w:t>Level 3 Scale Score</w:t>
            </w:r>
          </w:p>
        </w:tc>
        <w:tc>
          <w:tcPr>
            <w:tcW w:w="1496" w:type="dxa"/>
            <w:vAlign w:val="bottom"/>
          </w:tcPr>
          <w:p w14:paraId="6D75C66D" w14:textId="77777777" w:rsidR="001C77BC" w:rsidRPr="00730724" w:rsidRDefault="001C77BC" w:rsidP="00CA5007">
            <w:pPr>
              <w:pStyle w:val="TableHead"/>
              <w:rPr>
                <w:noProof w:val="0"/>
              </w:rPr>
            </w:pPr>
            <w:r w:rsidRPr="00730724">
              <w:rPr>
                <w:noProof w:val="0"/>
              </w:rPr>
              <w:t>Level 3 Percent at or Above</w:t>
            </w:r>
          </w:p>
        </w:tc>
      </w:tr>
      <w:tr w:rsidR="006E29EA" w:rsidRPr="00730724" w14:paraId="73A22203" w14:textId="77777777" w:rsidTr="00D30374">
        <w:trPr>
          <w:trHeight w:val="304"/>
        </w:trPr>
        <w:tc>
          <w:tcPr>
            <w:tcW w:w="2592" w:type="dxa"/>
            <w:tcBorders>
              <w:top w:val="single" w:sz="4" w:space="0" w:color="auto"/>
            </w:tcBorders>
            <w:shd w:val="clear" w:color="auto" w:fill="auto"/>
            <w:vAlign w:val="center"/>
            <w:hideMark/>
          </w:tcPr>
          <w:p w14:paraId="4FA3B5A8" w14:textId="77777777" w:rsidR="006E29EA" w:rsidRPr="00730724" w:rsidRDefault="006E29EA" w:rsidP="006E29EA">
            <w:pPr>
              <w:pStyle w:val="TableText"/>
              <w:rPr>
                <w:lang w:eastAsia="ko-KR"/>
              </w:rPr>
            </w:pPr>
            <w:r w:rsidRPr="00730724">
              <w:rPr>
                <w:lang w:eastAsia="ko-KR"/>
              </w:rPr>
              <w:t>-2 CSEM</w:t>
            </w:r>
          </w:p>
        </w:tc>
        <w:tc>
          <w:tcPr>
            <w:tcW w:w="1161" w:type="dxa"/>
            <w:tcBorders>
              <w:top w:val="single" w:sz="4" w:space="0" w:color="auto"/>
            </w:tcBorders>
            <w:shd w:val="clear" w:color="auto" w:fill="auto"/>
            <w:noWrap/>
            <w:hideMark/>
          </w:tcPr>
          <w:p w14:paraId="567CD9C7" w14:textId="731064E3" w:rsidR="006E29EA" w:rsidRPr="00730724" w:rsidRDefault="006E29EA" w:rsidP="006E29EA">
            <w:pPr>
              <w:pStyle w:val="TableText"/>
              <w:ind w:right="144"/>
              <w:rPr>
                <w:lang w:eastAsia="ko-KR"/>
              </w:rPr>
            </w:pPr>
            <w:r w:rsidRPr="00730724">
              <w:t>240</w:t>
            </w:r>
          </w:p>
        </w:tc>
        <w:tc>
          <w:tcPr>
            <w:tcW w:w="1496" w:type="dxa"/>
            <w:tcBorders>
              <w:top w:val="single" w:sz="4" w:space="0" w:color="auto"/>
            </w:tcBorders>
            <w:shd w:val="clear" w:color="auto" w:fill="auto"/>
            <w:noWrap/>
            <w:hideMark/>
          </w:tcPr>
          <w:p w14:paraId="0EBB88C7" w14:textId="02AAF3B3" w:rsidR="006E29EA" w:rsidRPr="00730724" w:rsidRDefault="006E29EA" w:rsidP="006E29EA">
            <w:pPr>
              <w:pStyle w:val="TableText"/>
              <w:ind w:right="144"/>
              <w:rPr>
                <w:lang w:eastAsia="ko-KR"/>
              </w:rPr>
            </w:pPr>
            <w:r w:rsidRPr="00730724">
              <w:t>80.3</w:t>
            </w:r>
          </w:p>
        </w:tc>
        <w:tc>
          <w:tcPr>
            <w:tcW w:w="1161" w:type="dxa"/>
            <w:tcBorders>
              <w:top w:val="single" w:sz="4" w:space="0" w:color="auto"/>
            </w:tcBorders>
            <w:shd w:val="clear" w:color="auto" w:fill="auto"/>
            <w:noWrap/>
            <w:hideMark/>
          </w:tcPr>
          <w:p w14:paraId="4B7AF9D5" w14:textId="72EB296C" w:rsidR="006E29EA" w:rsidRPr="00730724" w:rsidRDefault="006E29EA" w:rsidP="006E29EA">
            <w:pPr>
              <w:pStyle w:val="TableText"/>
              <w:ind w:right="144"/>
              <w:rPr>
                <w:lang w:eastAsia="ko-KR"/>
              </w:rPr>
            </w:pPr>
            <w:r w:rsidRPr="00730724">
              <w:t>260</w:t>
            </w:r>
          </w:p>
        </w:tc>
        <w:tc>
          <w:tcPr>
            <w:tcW w:w="1496" w:type="dxa"/>
            <w:tcBorders>
              <w:top w:val="single" w:sz="4" w:space="0" w:color="auto"/>
            </w:tcBorders>
          </w:tcPr>
          <w:p w14:paraId="47CF3B6B" w14:textId="341C122A" w:rsidR="006E29EA" w:rsidRPr="00730724" w:rsidRDefault="006E29EA" w:rsidP="006E29EA">
            <w:pPr>
              <w:pStyle w:val="TableText"/>
              <w:ind w:right="144"/>
              <w:rPr>
                <w:lang w:eastAsia="ko-KR"/>
              </w:rPr>
            </w:pPr>
            <w:r w:rsidRPr="00730724">
              <w:t>41.5</w:t>
            </w:r>
          </w:p>
        </w:tc>
      </w:tr>
      <w:tr w:rsidR="006E29EA" w:rsidRPr="00730724" w14:paraId="7F42E051" w14:textId="77777777" w:rsidTr="00D30374">
        <w:trPr>
          <w:trHeight w:val="304"/>
        </w:trPr>
        <w:tc>
          <w:tcPr>
            <w:tcW w:w="2592" w:type="dxa"/>
            <w:shd w:val="clear" w:color="auto" w:fill="auto"/>
            <w:vAlign w:val="center"/>
            <w:hideMark/>
          </w:tcPr>
          <w:p w14:paraId="2DFFB431" w14:textId="77777777" w:rsidR="006E29EA" w:rsidRPr="00730724" w:rsidRDefault="006E29EA" w:rsidP="006E29EA">
            <w:pPr>
              <w:pStyle w:val="TableText"/>
              <w:rPr>
                <w:lang w:eastAsia="ko-KR"/>
              </w:rPr>
            </w:pPr>
            <w:r w:rsidRPr="00730724">
              <w:rPr>
                <w:lang w:eastAsia="ko-KR"/>
              </w:rPr>
              <w:t>-1 CSEM</w:t>
            </w:r>
          </w:p>
        </w:tc>
        <w:tc>
          <w:tcPr>
            <w:tcW w:w="1161" w:type="dxa"/>
            <w:shd w:val="clear" w:color="auto" w:fill="auto"/>
            <w:noWrap/>
            <w:hideMark/>
          </w:tcPr>
          <w:p w14:paraId="45B0933E" w14:textId="5AA33A92" w:rsidR="006E29EA" w:rsidRPr="00730724" w:rsidRDefault="006E29EA" w:rsidP="006E29EA">
            <w:pPr>
              <w:pStyle w:val="TableText"/>
              <w:ind w:right="144"/>
              <w:rPr>
                <w:lang w:eastAsia="ko-KR"/>
              </w:rPr>
            </w:pPr>
            <w:r w:rsidRPr="00730724">
              <w:t>245</w:t>
            </w:r>
          </w:p>
        </w:tc>
        <w:tc>
          <w:tcPr>
            <w:tcW w:w="1496" w:type="dxa"/>
            <w:shd w:val="clear" w:color="auto" w:fill="auto"/>
            <w:noWrap/>
            <w:hideMark/>
          </w:tcPr>
          <w:p w14:paraId="220D8A64" w14:textId="12766D7D" w:rsidR="006E29EA" w:rsidRPr="00730724" w:rsidRDefault="006E29EA" w:rsidP="006E29EA">
            <w:pPr>
              <w:pStyle w:val="TableText"/>
              <w:ind w:right="144"/>
              <w:rPr>
                <w:lang w:eastAsia="ko-KR"/>
              </w:rPr>
            </w:pPr>
            <w:r w:rsidRPr="00730724">
              <w:t>75.2</w:t>
            </w:r>
          </w:p>
        </w:tc>
        <w:tc>
          <w:tcPr>
            <w:tcW w:w="1161" w:type="dxa"/>
            <w:shd w:val="clear" w:color="auto" w:fill="auto"/>
            <w:noWrap/>
            <w:hideMark/>
          </w:tcPr>
          <w:p w14:paraId="7C82E223" w14:textId="610BF981" w:rsidR="006E29EA" w:rsidRPr="00730724" w:rsidRDefault="006E29EA" w:rsidP="006E29EA">
            <w:pPr>
              <w:pStyle w:val="TableText"/>
              <w:ind w:right="144"/>
              <w:rPr>
                <w:lang w:eastAsia="ko-KR"/>
              </w:rPr>
            </w:pPr>
            <w:r w:rsidRPr="00730724">
              <w:t>264</w:t>
            </w:r>
          </w:p>
        </w:tc>
        <w:tc>
          <w:tcPr>
            <w:tcW w:w="1496" w:type="dxa"/>
          </w:tcPr>
          <w:p w14:paraId="442A4151" w14:textId="10A53700" w:rsidR="006E29EA" w:rsidRPr="00730724" w:rsidRDefault="006E29EA" w:rsidP="006E29EA">
            <w:pPr>
              <w:pStyle w:val="TableText"/>
              <w:ind w:right="144"/>
              <w:rPr>
                <w:lang w:eastAsia="ko-KR"/>
              </w:rPr>
            </w:pPr>
            <w:r w:rsidRPr="00730724">
              <w:t>30.7</w:t>
            </w:r>
          </w:p>
        </w:tc>
      </w:tr>
      <w:tr w:rsidR="006E29EA" w:rsidRPr="00730724" w14:paraId="096B7F40" w14:textId="77777777" w:rsidTr="00D30374">
        <w:trPr>
          <w:trHeight w:val="304"/>
        </w:trPr>
        <w:tc>
          <w:tcPr>
            <w:tcW w:w="2592" w:type="dxa"/>
            <w:shd w:val="clear" w:color="auto" w:fill="auto"/>
            <w:vAlign w:val="center"/>
          </w:tcPr>
          <w:p w14:paraId="43A47252" w14:textId="46FE9D78" w:rsidR="006E29EA" w:rsidRPr="00730724" w:rsidRDefault="006E29EA" w:rsidP="006E29EA">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16C2870A" w14:textId="66E061A3" w:rsidR="006E29EA" w:rsidRPr="00730724" w:rsidRDefault="006E29EA" w:rsidP="006E29EA">
            <w:pPr>
              <w:pStyle w:val="TableText"/>
              <w:ind w:right="144"/>
              <w:rPr>
                <w:lang w:eastAsia="ko-KR"/>
              </w:rPr>
            </w:pPr>
            <w:r w:rsidRPr="00730724">
              <w:t>249</w:t>
            </w:r>
          </w:p>
        </w:tc>
        <w:tc>
          <w:tcPr>
            <w:tcW w:w="1496" w:type="dxa"/>
            <w:shd w:val="clear" w:color="auto" w:fill="auto"/>
            <w:noWrap/>
          </w:tcPr>
          <w:p w14:paraId="3FC3368B" w14:textId="4D4BBA7D" w:rsidR="006E29EA" w:rsidRPr="00730724" w:rsidRDefault="006E29EA" w:rsidP="006E29EA">
            <w:pPr>
              <w:pStyle w:val="TableText"/>
              <w:ind w:right="144"/>
              <w:rPr>
                <w:lang w:eastAsia="ko-KR"/>
              </w:rPr>
            </w:pPr>
            <w:r w:rsidRPr="00730724">
              <w:t>69.9</w:t>
            </w:r>
          </w:p>
        </w:tc>
        <w:tc>
          <w:tcPr>
            <w:tcW w:w="1161" w:type="dxa"/>
            <w:shd w:val="clear" w:color="auto" w:fill="auto"/>
            <w:noWrap/>
          </w:tcPr>
          <w:p w14:paraId="3F1036E8" w14:textId="07011692" w:rsidR="006E29EA" w:rsidRPr="00730724" w:rsidRDefault="006E29EA" w:rsidP="006E29EA">
            <w:pPr>
              <w:pStyle w:val="TableText"/>
              <w:ind w:right="144"/>
              <w:rPr>
                <w:lang w:eastAsia="ko-KR"/>
              </w:rPr>
            </w:pPr>
            <w:r w:rsidRPr="00730724">
              <w:t>269</w:t>
            </w:r>
          </w:p>
        </w:tc>
        <w:tc>
          <w:tcPr>
            <w:tcW w:w="1496" w:type="dxa"/>
          </w:tcPr>
          <w:p w14:paraId="6C1735E6" w14:textId="4D7BFDC0" w:rsidR="006E29EA" w:rsidRPr="00730724" w:rsidRDefault="006E29EA" w:rsidP="006E29EA">
            <w:pPr>
              <w:pStyle w:val="TableText"/>
              <w:ind w:right="144"/>
              <w:rPr>
                <w:lang w:eastAsia="ko-KR"/>
              </w:rPr>
            </w:pPr>
            <w:r w:rsidRPr="00730724">
              <w:t>19.9</w:t>
            </w:r>
          </w:p>
        </w:tc>
      </w:tr>
      <w:tr w:rsidR="006E29EA" w:rsidRPr="00730724" w14:paraId="141E900D" w14:textId="77777777" w:rsidTr="00D30374">
        <w:trPr>
          <w:trHeight w:val="304"/>
        </w:trPr>
        <w:tc>
          <w:tcPr>
            <w:tcW w:w="2592" w:type="dxa"/>
            <w:shd w:val="clear" w:color="auto" w:fill="auto"/>
            <w:vAlign w:val="center"/>
            <w:hideMark/>
          </w:tcPr>
          <w:p w14:paraId="7BFD7344" w14:textId="77777777" w:rsidR="006E29EA" w:rsidRPr="00730724" w:rsidRDefault="006E29EA" w:rsidP="006E29EA">
            <w:pPr>
              <w:pStyle w:val="TableText"/>
              <w:rPr>
                <w:lang w:eastAsia="ko-KR"/>
              </w:rPr>
            </w:pPr>
            <w:r w:rsidRPr="00730724">
              <w:rPr>
                <w:lang w:eastAsia="ko-KR"/>
              </w:rPr>
              <w:t>+1 CSEM</w:t>
            </w:r>
          </w:p>
        </w:tc>
        <w:tc>
          <w:tcPr>
            <w:tcW w:w="1161" w:type="dxa"/>
            <w:shd w:val="clear" w:color="auto" w:fill="auto"/>
            <w:noWrap/>
            <w:hideMark/>
          </w:tcPr>
          <w:p w14:paraId="453C00AC" w14:textId="4832EF38" w:rsidR="006E29EA" w:rsidRPr="00730724" w:rsidRDefault="006E29EA" w:rsidP="006E29EA">
            <w:pPr>
              <w:pStyle w:val="TableText"/>
              <w:ind w:right="144"/>
              <w:rPr>
                <w:lang w:eastAsia="ko-KR"/>
              </w:rPr>
            </w:pPr>
            <w:r w:rsidRPr="00730724">
              <w:t>253</w:t>
            </w:r>
          </w:p>
        </w:tc>
        <w:tc>
          <w:tcPr>
            <w:tcW w:w="1496" w:type="dxa"/>
            <w:shd w:val="clear" w:color="auto" w:fill="auto"/>
            <w:noWrap/>
            <w:hideMark/>
          </w:tcPr>
          <w:p w14:paraId="29F2A1D3" w14:textId="3572BE1C" w:rsidR="006E29EA" w:rsidRPr="00730724" w:rsidRDefault="006E29EA" w:rsidP="006E29EA">
            <w:pPr>
              <w:pStyle w:val="TableText"/>
              <w:ind w:right="144"/>
              <w:rPr>
                <w:lang w:eastAsia="ko-KR"/>
              </w:rPr>
            </w:pPr>
            <w:r w:rsidRPr="00730724">
              <w:t>61.5</w:t>
            </w:r>
          </w:p>
        </w:tc>
        <w:tc>
          <w:tcPr>
            <w:tcW w:w="1161" w:type="dxa"/>
            <w:shd w:val="clear" w:color="auto" w:fill="auto"/>
            <w:noWrap/>
            <w:hideMark/>
          </w:tcPr>
          <w:p w14:paraId="5C36DF3C" w14:textId="637B7BC4" w:rsidR="006E29EA" w:rsidRPr="00730724" w:rsidRDefault="006E29EA" w:rsidP="006E29EA">
            <w:pPr>
              <w:pStyle w:val="TableText"/>
              <w:ind w:right="144"/>
              <w:rPr>
                <w:lang w:eastAsia="ko-KR"/>
              </w:rPr>
            </w:pPr>
            <w:r w:rsidRPr="00730724">
              <w:t>274</w:t>
            </w:r>
          </w:p>
        </w:tc>
        <w:tc>
          <w:tcPr>
            <w:tcW w:w="1496" w:type="dxa"/>
          </w:tcPr>
          <w:p w14:paraId="401EFADB" w14:textId="4ABFE718" w:rsidR="006E29EA" w:rsidRPr="00730724" w:rsidRDefault="006E29EA" w:rsidP="006E29EA">
            <w:pPr>
              <w:pStyle w:val="TableText"/>
              <w:ind w:right="144"/>
              <w:rPr>
                <w:lang w:eastAsia="ko-KR"/>
              </w:rPr>
            </w:pPr>
            <w:r w:rsidRPr="00730724">
              <w:t>14.6</w:t>
            </w:r>
          </w:p>
        </w:tc>
      </w:tr>
      <w:tr w:rsidR="006E29EA" w:rsidRPr="00730724" w14:paraId="083984F2" w14:textId="77777777" w:rsidTr="00D30374">
        <w:trPr>
          <w:trHeight w:val="317"/>
        </w:trPr>
        <w:tc>
          <w:tcPr>
            <w:tcW w:w="2592" w:type="dxa"/>
            <w:shd w:val="clear" w:color="auto" w:fill="auto"/>
            <w:vAlign w:val="center"/>
            <w:hideMark/>
          </w:tcPr>
          <w:p w14:paraId="73890362" w14:textId="77777777" w:rsidR="006E29EA" w:rsidRPr="00730724" w:rsidRDefault="006E29EA" w:rsidP="006E29EA">
            <w:pPr>
              <w:pStyle w:val="TableText"/>
              <w:rPr>
                <w:lang w:eastAsia="ko-KR"/>
              </w:rPr>
            </w:pPr>
            <w:r w:rsidRPr="00730724">
              <w:rPr>
                <w:lang w:eastAsia="ko-KR"/>
              </w:rPr>
              <w:t>+2 CSEM</w:t>
            </w:r>
          </w:p>
        </w:tc>
        <w:tc>
          <w:tcPr>
            <w:tcW w:w="1161" w:type="dxa"/>
            <w:shd w:val="clear" w:color="auto" w:fill="auto"/>
            <w:noWrap/>
            <w:hideMark/>
          </w:tcPr>
          <w:p w14:paraId="6A53BD70" w14:textId="1B91E258" w:rsidR="006E29EA" w:rsidRPr="00730724" w:rsidRDefault="006E29EA" w:rsidP="006E29EA">
            <w:pPr>
              <w:pStyle w:val="TableText"/>
              <w:ind w:right="144"/>
              <w:rPr>
                <w:lang w:eastAsia="ko-KR"/>
              </w:rPr>
            </w:pPr>
            <w:r w:rsidRPr="00730724">
              <w:t>258</w:t>
            </w:r>
          </w:p>
        </w:tc>
        <w:tc>
          <w:tcPr>
            <w:tcW w:w="1496" w:type="dxa"/>
            <w:shd w:val="clear" w:color="auto" w:fill="auto"/>
            <w:noWrap/>
            <w:hideMark/>
          </w:tcPr>
          <w:p w14:paraId="29974ED3" w14:textId="43B58369" w:rsidR="006E29EA" w:rsidRPr="00730724" w:rsidRDefault="006E29EA" w:rsidP="006E29EA">
            <w:pPr>
              <w:pStyle w:val="TableText"/>
              <w:ind w:right="144"/>
              <w:rPr>
                <w:lang w:eastAsia="ko-KR"/>
              </w:rPr>
            </w:pPr>
            <w:r w:rsidRPr="00730724">
              <w:t>48.7</w:t>
            </w:r>
          </w:p>
        </w:tc>
        <w:tc>
          <w:tcPr>
            <w:tcW w:w="1161" w:type="dxa"/>
            <w:shd w:val="clear" w:color="auto" w:fill="auto"/>
            <w:noWrap/>
            <w:hideMark/>
          </w:tcPr>
          <w:p w14:paraId="2CB7C607" w14:textId="1D93F2B3" w:rsidR="006E29EA" w:rsidRPr="00730724" w:rsidRDefault="006E29EA" w:rsidP="006E29EA">
            <w:pPr>
              <w:pStyle w:val="TableText"/>
              <w:ind w:right="144"/>
              <w:rPr>
                <w:lang w:eastAsia="ko-KR"/>
              </w:rPr>
            </w:pPr>
            <w:r w:rsidRPr="00730724">
              <w:t>278</w:t>
            </w:r>
          </w:p>
        </w:tc>
        <w:tc>
          <w:tcPr>
            <w:tcW w:w="1496" w:type="dxa"/>
          </w:tcPr>
          <w:p w14:paraId="2134B810" w14:textId="5ADBEC60" w:rsidR="006E29EA" w:rsidRPr="00730724" w:rsidRDefault="006E29EA" w:rsidP="006E29EA">
            <w:pPr>
              <w:pStyle w:val="TableText"/>
              <w:ind w:right="144"/>
              <w:rPr>
                <w:lang w:eastAsia="ko-KR"/>
              </w:rPr>
            </w:pPr>
            <w:r w:rsidRPr="00730724">
              <w:t>11.3</w:t>
            </w:r>
          </w:p>
        </w:tc>
      </w:tr>
    </w:tbl>
    <w:p w14:paraId="494B8B5F" w14:textId="7B20CB65" w:rsidR="00802576" w:rsidRPr="00730724" w:rsidRDefault="00802576" w:rsidP="000C604F">
      <w:pPr>
        <w:pStyle w:val="Caption"/>
      </w:pPr>
      <w:bookmarkStart w:id="216" w:name="_Toc109039527"/>
      <w:bookmarkStart w:id="217" w:name="_Ref19682702"/>
      <w:bookmarkStart w:id="218" w:name="_Toc20842446"/>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37</w:t>
      </w:r>
      <w:r w:rsidRPr="00730724">
        <w:rPr>
          <w:color w:val="2B579A"/>
          <w:shd w:val="clear" w:color="auto" w:fill="E6E6E6"/>
        </w:rPr>
        <w:fldChar w:fldCharType="end"/>
      </w:r>
      <w:r w:rsidRPr="00730724">
        <w:t>.  Projected Percentage of 20</w:t>
      </w:r>
      <w:r w:rsidR="00640681" w:rsidRPr="00730724">
        <w:t>21</w:t>
      </w:r>
      <w:r w:rsidRPr="00730724">
        <w:t>–</w:t>
      </w:r>
      <w:r w:rsidR="00640681" w:rsidRPr="00730724">
        <w:t>22</w:t>
      </w:r>
      <w:r w:rsidRPr="00730724">
        <w:t xml:space="preserve"> Students at or Above the Recommended Threshold Score, +/-1 CSEM and +/-2 CSEM for Grade Two</w:t>
      </w:r>
      <w:bookmarkEnd w:id="216"/>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Grade Two"/>
      </w:tblPr>
      <w:tblGrid>
        <w:gridCol w:w="2592"/>
        <w:gridCol w:w="1161"/>
        <w:gridCol w:w="1496"/>
        <w:gridCol w:w="1161"/>
        <w:gridCol w:w="1496"/>
      </w:tblGrid>
      <w:tr w:rsidR="001C77BC" w:rsidRPr="00730724" w14:paraId="61E136A0"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722EA622" w14:textId="77777777" w:rsidR="001C77BC" w:rsidRPr="00730724" w:rsidRDefault="001C77BC" w:rsidP="00A02D87">
            <w:pPr>
              <w:pStyle w:val="TableHead"/>
              <w:rPr>
                <w:noProof w:val="0"/>
              </w:rPr>
            </w:pPr>
            <w:r w:rsidRPr="00730724">
              <w:rPr>
                <w:noProof w:val="0"/>
              </w:rPr>
              <w:t>Threshold</w:t>
            </w:r>
          </w:p>
        </w:tc>
        <w:tc>
          <w:tcPr>
            <w:tcW w:w="1161" w:type="dxa"/>
            <w:shd w:val="clear" w:color="auto" w:fill="auto"/>
            <w:vAlign w:val="bottom"/>
            <w:hideMark/>
          </w:tcPr>
          <w:p w14:paraId="02A85267" w14:textId="77777777" w:rsidR="001C77BC" w:rsidRPr="00730724" w:rsidRDefault="001C77BC" w:rsidP="00A02D87">
            <w:pPr>
              <w:pStyle w:val="TableHead"/>
              <w:rPr>
                <w:noProof w:val="0"/>
              </w:rPr>
            </w:pPr>
            <w:r w:rsidRPr="00730724">
              <w:rPr>
                <w:noProof w:val="0"/>
              </w:rPr>
              <w:t>Level 2 Scale Score</w:t>
            </w:r>
          </w:p>
        </w:tc>
        <w:tc>
          <w:tcPr>
            <w:tcW w:w="1496" w:type="dxa"/>
            <w:shd w:val="clear" w:color="auto" w:fill="auto"/>
            <w:vAlign w:val="bottom"/>
            <w:hideMark/>
          </w:tcPr>
          <w:p w14:paraId="0E6DEA33" w14:textId="77777777" w:rsidR="001C77BC" w:rsidRPr="00730724" w:rsidRDefault="001C77BC" w:rsidP="00A02D87">
            <w:pPr>
              <w:pStyle w:val="TableHead"/>
              <w:rPr>
                <w:noProof w:val="0"/>
              </w:rPr>
            </w:pPr>
            <w:r w:rsidRPr="00730724">
              <w:rPr>
                <w:noProof w:val="0"/>
              </w:rPr>
              <w:t>Level 2 Percent at or Above</w:t>
            </w:r>
          </w:p>
        </w:tc>
        <w:tc>
          <w:tcPr>
            <w:tcW w:w="1161" w:type="dxa"/>
            <w:shd w:val="clear" w:color="auto" w:fill="auto"/>
            <w:vAlign w:val="bottom"/>
            <w:hideMark/>
          </w:tcPr>
          <w:p w14:paraId="29BE6386" w14:textId="77777777" w:rsidR="001C77BC" w:rsidRPr="00730724" w:rsidRDefault="001C77BC" w:rsidP="00A02D87">
            <w:pPr>
              <w:pStyle w:val="TableHead"/>
              <w:rPr>
                <w:noProof w:val="0"/>
              </w:rPr>
            </w:pPr>
            <w:r w:rsidRPr="00730724">
              <w:rPr>
                <w:noProof w:val="0"/>
              </w:rPr>
              <w:t>Level 3 Scale Score</w:t>
            </w:r>
          </w:p>
        </w:tc>
        <w:tc>
          <w:tcPr>
            <w:tcW w:w="1496" w:type="dxa"/>
            <w:vAlign w:val="bottom"/>
          </w:tcPr>
          <w:p w14:paraId="07FCD09E" w14:textId="77777777" w:rsidR="001C77BC" w:rsidRPr="00730724" w:rsidRDefault="001C77BC" w:rsidP="00A02D87">
            <w:pPr>
              <w:pStyle w:val="TableHead"/>
              <w:rPr>
                <w:noProof w:val="0"/>
              </w:rPr>
            </w:pPr>
            <w:r w:rsidRPr="00730724">
              <w:rPr>
                <w:noProof w:val="0"/>
              </w:rPr>
              <w:t>Level 3 Percent at or Above</w:t>
            </w:r>
          </w:p>
        </w:tc>
      </w:tr>
      <w:tr w:rsidR="00B00CBC" w:rsidRPr="00730724" w14:paraId="4E617C62" w14:textId="77777777" w:rsidTr="00D30374">
        <w:trPr>
          <w:trHeight w:val="304"/>
        </w:trPr>
        <w:tc>
          <w:tcPr>
            <w:tcW w:w="2592" w:type="dxa"/>
            <w:tcBorders>
              <w:top w:val="single" w:sz="4" w:space="0" w:color="auto"/>
            </w:tcBorders>
            <w:shd w:val="clear" w:color="auto" w:fill="auto"/>
            <w:vAlign w:val="center"/>
            <w:hideMark/>
          </w:tcPr>
          <w:p w14:paraId="17F97B68" w14:textId="77777777" w:rsidR="00B00CBC" w:rsidRPr="00730724" w:rsidRDefault="00B00CBC" w:rsidP="00B00CBC">
            <w:pPr>
              <w:pStyle w:val="TableText"/>
              <w:rPr>
                <w:lang w:eastAsia="ko-KR"/>
              </w:rPr>
            </w:pPr>
            <w:r w:rsidRPr="00730724">
              <w:rPr>
                <w:lang w:eastAsia="ko-KR"/>
              </w:rPr>
              <w:t>-2 CSEM</w:t>
            </w:r>
          </w:p>
        </w:tc>
        <w:tc>
          <w:tcPr>
            <w:tcW w:w="1161" w:type="dxa"/>
            <w:tcBorders>
              <w:top w:val="single" w:sz="4" w:space="0" w:color="auto"/>
            </w:tcBorders>
            <w:shd w:val="clear" w:color="auto" w:fill="auto"/>
            <w:noWrap/>
            <w:hideMark/>
          </w:tcPr>
          <w:p w14:paraId="5900121B" w14:textId="03A41942" w:rsidR="00B00CBC" w:rsidRPr="00730724" w:rsidRDefault="00B00CBC" w:rsidP="00B00CBC">
            <w:pPr>
              <w:pStyle w:val="TableText"/>
              <w:ind w:right="144"/>
              <w:rPr>
                <w:lang w:eastAsia="ko-KR"/>
              </w:rPr>
            </w:pPr>
            <w:r w:rsidRPr="00730724">
              <w:t>244</w:t>
            </w:r>
          </w:p>
        </w:tc>
        <w:tc>
          <w:tcPr>
            <w:tcW w:w="1496" w:type="dxa"/>
            <w:tcBorders>
              <w:top w:val="single" w:sz="4" w:space="0" w:color="auto"/>
            </w:tcBorders>
            <w:shd w:val="clear" w:color="auto" w:fill="auto"/>
            <w:noWrap/>
            <w:hideMark/>
          </w:tcPr>
          <w:p w14:paraId="72C38107" w14:textId="748E40E1" w:rsidR="00B00CBC" w:rsidRPr="00730724" w:rsidRDefault="00B00CBC" w:rsidP="00B00CBC">
            <w:pPr>
              <w:pStyle w:val="TableText"/>
              <w:ind w:right="144"/>
              <w:rPr>
                <w:lang w:eastAsia="ko-KR"/>
              </w:rPr>
            </w:pPr>
            <w:r w:rsidRPr="00730724">
              <w:t>75.5</w:t>
            </w:r>
          </w:p>
        </w:tc>
        <w:tc>
          <w:tcPr>
            <w:tcW w:w="1161" w:type="dxa"/>
            <w:tcBorders>
              <w:top w:val="single" w:sz="4" w:space="0" w:color="auto"/>
            </w:tcBorders>
            <w:shd w:val="clear" w:color="auto" w:fill="auto"/>
            <w:noWrap/>
            <w:hideMark/>
          </w:tcPr>
          <w:p w14:paraId="5139E6F9" w14:textId="343ADF2D" w:rsidR="00B00CBC" w:rsidRPr="00730724" w:rsidRDefault="00B00CBC" w:rsidP="00B00CBC">
            <w:pPr>
              <w:pStyle w:val="TableText"/>
              <w:ind w:right="144"/>
              <w:rPr>
                <w:lang w:eastAsia="ko-KR"/>
              </w:rPr>
            </w:pPr>
            <w:r w:rsidRPr="00730724">
              <w:t>260</w:t>
            </w:r>
          </w:p>
        </w:tc>
        <w:tc>
          <w:tcPr>
            <w:tcW w:w="1496" w:type="dxa"/>
            <w:tcBorders>
              <w:top w:val="single" w:sz="4" w:space="0" w:color="auto"/>
            </w:tcBorders>
          </w:tcPr>
          <w:p w14:paraId="355EBAFF" w14:textId="3339B6A3" w:rsidR="00B00CBC" w:rsidRPr="00730724" w:rsidRDefault="00B00CBC" w:rsidP="00B00CBC">
            <w:pPr>
              <w:pStyle w:val="TableText"/>
              <w:ind w:right="144"/>
              <w:rPr>
                <w:lang w:eastAsia="ko-KR"/>
              </w:rPr>
            </w:pPr>
            <w:r w:rsidRPr="00730724">
              <w:t>40.4</w:t>
            </w:r>
          </w:p>
        </w:tc>
      </w:tr>
      <w:tr w:rsidR="00B00CBC" w:rsidRPr="00730724" w14:paraId="4E54C9C2" w14:textId="77777777" w:rsidTr="00D30374">
        <w:trPr>
          <w:trHeight w:val="304"/>
        </w:trPr>
        <w:tc>
          <w:tcPr>
            <w:tcW w:w="2592" w:type="dxa"/>
            <w:shd w:val="clear" w:color="auto" w:fill="auto"/>
            <w:vAlign w:val="center"/>
            <w:hideMark/>
          </w:tcPr>
          <w:p w14:paraId="0CEDA208" w14:textId="77777777" w:rsidR="00B00CBC" w:rsidRPr="00730724" w:rsidRDefault="00B00CBC" w:rsidP="00B00CBC">
            <w:pPr>
              <w:pStyle w:val="TableText"/>
              <w:rPr>
                <w:lang w:eastAsia="ko-KR"/>
              </w:rPr>
            </w:pPr>
            <w:r w:rsidRPr="00730724">
              <w:rPr>
                <w:lang w:eastAsia="ko-KR"/>
              </w:rPr>
              <w:t>-1 CSEM</w:t>
            </w:r>
          </w:p>
        </w:tc>
        <w:tc>
          <w:tcPr>
            <w:tcW w:w="1161" w:type="dxa"/>
            <w:shd w:val="clear" w:color="auto" w:fill="auto"/>
            <w:noWrap/>
            <w:hideMark/>
          </w:tcPr>
          <w:p w14:paraId="136DCC00" w14:textId="1C5ECC71" w:rsidR="00B00CBC" w:rsidRPr="00730724" w:rsidRDefault="00B00CBC" w:rsidP="00B00CBC">
            <w:pPr>
              <w:pStyle w:val="TableText"/>
              <w:ind w:right="144"/>
              <w:rPr>
                <w:lang w:eastAsia="ko-KR"/>
              </w:rPr>
            </w:pPr>
            <w:r w:rsidRPr="00730724">
              <w:t>249</w:t>
            </w:r>
          </w:p>
        </w:tc>
        <w:tc>
          <w:tcPr>
            <w:tcW w:w="1496" w:type="dxa"/>
            <w:shd w:val="clear" w:color="auto" w:fill="auto"/>
            <w:noWrap/>
            <w:hideMark/>
          </w:tcPr>
          <w:p w14:paraId="7637CD3A" w14:textId="56D7BAB7" w:rsidR="00B00CBC" w:rsidRPr="00730724" w:rsidRDefault="00B00CBC" w:rsidP="00B00CBC">
            <w:pPr>
              <w:pStyle w:val="TableText"/>
              <w:ind w:right="144"/>
              <w:rPr>
                <w:lang w:eastAsia="ko-KR"/>
              </w:rPr>
            </w:pPr>
            <w:r w:rsidRPr="00730724">
              <w:t>65.7</w:t>
            </w:r>
          </w:p>
        </w:tc>
        <w:tc>
          <w:tcPr>
            <w:tcW w:w="1161" w:type="dxa"/>
            <w:shd w:val="clear" w:color="auto" w:fill="auto"/>
            <w:noWrap/>
            <w:hideMark/>
          </w:tcPr>
          <w:p w14:paraId="55C910DF" w14:textId="2F8EF3E8" w:rsidR="00B00CBC" w:rsidRPr="00730724" w:rsidRDefault="00B00CBC" w:rsidP="00B00CBC">
            <w:pPr>
              <w:pStyle w:val="TableText"/>
              <w:ind w:right="144"/>
              <w:rPr>
                <w:lang w:eastAsia="ko-KR"/>
              </w:rPr>
            </w:pPr>
            <w:r w:rsidRPr="00730724">
              <w:t>265</w:t>
            </w:r>
          </w:p>
        </w:tc>
        <w:tc>
          <w:tcPr>
            <w:tcW w:w="1496" w:type="dxa"/>
          </w:tcPr>
          <w:p w14:paraId="1D991CF2" w14:textId="392DF6AD" w:rsidR="00B00CBC" w:rsidRPr="00730724" w:rsidRDefault="00B00CBC" w:rsidP="00B00CBC">
            <w:pPr>
              <w:pStyle w:val="TableText"/>
              <w:ind w:right="144"/>
              <w:rPr>
                <w:lang w:eastAsia="ko-KR"/>
              </w:rPr>
            </w:pPr>
            <w:r w:rsidRPr="00730724">
              <w:t>28.1</w:t>
            </w:r>
          </w:p>
        </w:tc>
      </w:tr>
      <w:tr w:rsidR="00B00CBC" w:rsidRPr="00730724" w14:paraId="1AE6B320" w14:textId="77777777" w:rsidTr="00D30374">
        <w:trPr>
          <w:trHeight w:val="304"/>
        </w:trPr>
        <w:tc>
          <w:tcPr>
            <w:tcW w:w="2592" w:type="dxa"/>
            <w:shd w:val="clear" w:color="auto" w:fill="auto"/>
            <w:vAlign w:val="center"/>
          </w:tcPr>
          <w:p w14:paraId="25CCE687" w14:textId="6D123C06" w:rsidR="00B00CBC" w:rsidRPr="00730724" w:rsidRDefault="00B00CBC" w:rsidP="00B00CBC">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40B494B9" w14:textId="18AE3618" w:rsidR="00B00CBC" w:rsidRPr="00730724" w:rsidRDefault="00B00CBC" w:rsidP="00B00CBC">
            <w:pPr>
              <w:pStyle w:val="TableText"/>
              <w:ind w:right="144"/>
              <w:rPr>
                <w:lang w:eastAsia="ko-KR"/>
              </w:rPr>
            </w:pPr>
            <w:r w:rsidRPr="00730724">
              <w:t>253</w:t>
            </w:r>
          </w:p>
        </w:tc>
        <w:tc>
          <w:tcPr>
            <w:tcW w:w="1496" w:type="dxa"/>
            <w:shd w:val="clear" w:color="auto" w:fill="auto"/>
            <w:noWrap/>
          </w:tcPr>
          <w:p w14:paraId="6ABA4237" w14:textId="247E0B5F" w:rsidR="00B00CBC" w:rsidRPr="00730724" w:rsidRDefault="00B00CBC" w:rsidP="00B00CBC">
            <w:pPr>
              <w:pStyle w:val="TableText"/>
              <w:ind w:right="144"/>
              <w:rPr>
                <w:lang w:eastAsia="ko-KR"/>
              </w:rPr>
            </w:pPr>
            <w:r w:rsidRPr="00730724">
              <w:t>56.7</w:t>
            </w:r>
          </w:p>
        </w:tc>
        <w:tc>
          <w:tcPr>
            <w:tcW w:w="1161" w:type="dxa"/>
            <w:shd w:val="clear" w:color="auto" w:fill="auto"/>
            <w:noWrap/>
          </w:tcPr>
          <w:p w14:paraId="068B1CFD" w14:textId="611788B7" w:rsidR="00B00CBC" w:rsidRPr="00730724" w:rsidRDefault="00B00CBC" w:rsidP="00B00CBC">
            <w:pPr>
              <w:pStyle w:val="TableText"/>
              <w:ind w:right="144"/>
              <w:rPr>
                <w:lang w:eastAsia="ko-KR"/>
              </w:rPr>
            </w:pPr>
            <w:r w:rsidRPr="00730724">
              <w:t>270</w:t>
            </w:r>
          </w:p>
        </w:tc>
        <w:tc>
          <w:tcPr>
            <w:tcW w:w="1496" w:type="dxa"/>
          </w:tcPr>
          <w:p w14:paraId="21E3C3B2" w14:textId="063F8E9F" w:rsidR="00B00CBC" w:rsidRPr="00730724" w:rsidRDefault="00B00CBC" w:rsidP="00B00CBC">
            <w:pPr>
              <w:pStyle w:val="TableText"/>
              <w:ind w:right="144"/>
              <w:rPr>
                <w:lang w:eastAsia="ko-KR"/>
              </w:rPr>
            </w:pPr>
            <w:r w:rsidRPr="00730724">
              <w:t>20.3</w:t>
            </w:r>
          </w:p>
        </w:tc>
      </w:tr>
      <w:tr w:rsidR="00B00CBC" w:rsidRPr="00730724" w14:paraId="77D1F38B" w14:textId="77777777" w:rsidTr="00D30374">
        <w:trPr>
          <w:trHeight w:val="304"/>
        </w:trPr>
        <w:tc>
          <w:tcPr>
            <w:tcW w:w="2592" w:type="dxa"/>
            <w:shd w:val="clear" w:color="auto" w:fill="auto"/>
            <w:vAlign w:val="center"/>
            <w:hideMark/>
          </w:tcPr>
          <w:p w14:paraId="1F729D7B" w14:textId="77777777" w:rsidR="00B00CBC" w:rsidRPr="00730724" w:rsidRDefault="00B00CBC" w:rsidP="00B00CBC">
            <w:pPr>
              <w:pStyle w:val="TableText"/>
              <w:rPr>
                <w:lang w:eastAsia="ko-KR"/>
              </w:rPr>
            </w:pPr>
            <w:r w:rsidRPr="00730724">
              <w:rPr>
                <w:lang w:eastAsia="ko-KR"/>
              </w:rPr>
              <w:t>+1 CSEM</w:t>
            </w:r>
          </w:p>
        </w:tc>
        <w:tc>
          <w:tcPr>
            <w:tcW w:w="1161" w:type="dxa"/>
            <w:shd w:val="clear" w:color="auto" w:fill="auto"/>
            <w:noWrap/>
            <w:hideMark/>
          </w:tcPr>
          <w:p w14:paraId="0B103CC5" w14:textId="26F997AA" w:rsidR="00B00CBC" w:rsidRPr="00730724" w:rsidRDefault="00B00CBC" w:rsidP="00B00CBC">
            <w:pPr>
              <w:pStyle w:val="TableText"/>
              <w:ind w:right="144"/>
              <w:rPr>
                <w:lang w:eastAsia="ko-KR"/>
              </w:rPr>
            </w:pPr>
            <w:r w:rsidRPr="00730724">
              <w:t>257</w:t>
            </w:r>
          </w:p>
        </w:tc>
        <w:tc>
          <w:tcPr>
            <w:tcW w:w="1496" w:type="dxa"/>
            <w:shd w:val="clear" w:color="auto" w:fill="auto"/>
            <w:noWrap/>
            <w:hideMark/>
          </w:tcPr>
          <w:p w14:paraId="08F8172E" w14:textId="2D9B4EDD" w:rsidR="00B00CBC" w:rsidRPr="00730724" w:rsidRDefault="00B00CBC" w:rsidP="00B00CBC">
            <w:pPr>
              <w:pStyle w:val="TableText"/>
              <w:ind w:right="144"/>
              <w:rPr>
                <w:lang w:eastAsia="ko-KR"/>
              </w:rPr>
            </w:pPr>
            <w:r w:rsidRPr="00730724">
              <w:t>47.0</w:t>
            </w:r>
          </w:p>
        </w:tc>
        <w:tc>
          <w:tcPr>
            <w:tcW w:w="1161" w:type="dxa"/>
            <w:shd w:val="clear" w:color="auto" w:fill="auto"/>
            <w:noWrap/>
            <w:hideMark/>
          </w:tcPr>
          <w:p w14:paraId="309DE95F" w14:textId="72D6A470" w:rsidR="00B00CBC" w:rsidRPr="00730724" w:rsidRDefault="00B00CBC" w:rsidP="00B00CBC">
            <w:pPr>
              <w:pStyle w:val="TableText"/>
              <w:ind w:right="144"/>
              <w:rPr>
                <w:lang w:eastAsia="ko-KR"/>
              </w:rPr>
            </w:pPr>
            <w:r w:rsidRPr="00730724">
              <w:t>275</w:t>
            </w:r>
          </w:p>
        </w:tc>
        <w:tc>
          <w:tcPr>
            <w:tcW w:w="1496" w:type="dxa"/>
          </w:tcPr>
          <w:p w14:paraId="350EBB0D" w14:textId="5D31B53F" w:rsidR="00B00CBC" w:rsidRPr="00730724" w:rsidRDefault="00B00CBC" w:rsidP="00B00CBC">
            <w:pPr>
              <w:pStyle w:val="TableText"/>
              <w:ind w:right="144"/>
              <w:rPr>
                <w:lang w:eastAsia="ko-KR"/>
              </w:rPr>
            </w:pPr>
            <w:r w:rsidRPr="00730724">
              <w:t>12.9</w:t>
            </w:r>
          </w:p>
        </w:tc>
      </w:tr>
      <w:tr w:rsidR="00B00CBC" w:rsidRPr="00730724" w14:paraId="024CC073" w14:textId="77777777" w:rsidTr="00D30374">
        <w:trPr>
          <w:trHeight w:val="317"/>
        </w:trPr>
        <w:tc>
          <w:tcPr>
            <w:tcW w:w="2592" w:type="dxa"/>
            <w:shd w:val="clear" w:color="auto" w:fill="auto"/>
            <w:vAlign w:val="center"/>
            <w:hideMark/>
          </w:tcPr>
          <w:p w14:paraId="4C791BB3" w14:textId="77777777" w:rsidR="00B00CBC" w:rsidRPr="00730724" w:rsidRDefault="00B00CBC" w:rsidP="00B00CBC">
            <w:pPr>
              <w:pStyle w:val="TableText"/>
              <w:rPr>
                <w:lang w:eastAsia="ko-KR"/>
              </w:rPr>
            </w:pPr>
            <w:r w:rsidRPr="00730724">
              <w:rPr>
                <w:lang w:eastAsia="ko-KR"/>
              </w:rPr>
              <w:t>+2 CSEM</w:t>
            </w:r>
          </w:p>
        </w:tc>
        <w:tc>
          <w:tcPr>
            <w:tcW w:w="1161" w:type="dxa"/>
            <w:shd w:val="clear" w:color="auto" w:fill="auto"/>
            <w:noWrap/>
            <w:hideMark/>
          </w:tcPr>
          <w:p w14:paraId="5D2873C6" w14:textId="2EE7E213" w:rsidR="00B00CBC" w:rsidRPr="00730724" w:rsidRDefault="00B00CBC" w:rsidP="00B00CBC">
            <w:pPr>
              <w:pStyle w:val="TableText"/>
              <w:ind w:right="144"/>
              <w:rPr>
                <w:lang w:eastAsia="ko-KR"/>
              </w:rPr>
            </w:pPr>
            <w:r w:rsidRPr="00730724">
              <w:t>262</w:t>
            </w:r>
          </w:p>
        </w:tc>
        <w:tc>
          <w:tcPr>
            <w:tcW w:w="1496" w:type="dxa"/>
            <w:shd w:val="clear" w:color="auto" w:fill="auto"/>
            <w:noWrap/>
            <w:hideMark/>
          </w:tcPr>
          <w:p w14:paraId="73EE5349" w14:textId="661F9E9E" w:rsidR="00B00CBC" w:rsidRPr="00730724" w:rsidRDefault="00B00CBC" w:rsidP="00B00CBC">
            <w:pPr>
              <w:pStyle w:val="TableText"/>
              <w:ind w:right="144"/>
              <w:rPr>
                <w:lang w:eastAsia="ko-KR"/>
              </w:rPr>
            </w:pPr>
            <w:r w:rsidRPr="00730724">
              <w:t>34.2</w:t>
            </w:r>
          </w:p>
        </w:tc>
        <w:tc>
          <w:tcPr>
            <w:tcW w:w="1161" w:type="dxa"/>
            <w:shd w:val="clear" w:color="auto" w:fill="auto"/>
            <w:noWrap/>
            <w:hideMark/>
          </w:tcPr>
          <w:p w14:paraId="18FE07FD" w14:textId="50D1B5CC" w:rsidR="00B00CBC" w:rsidRPr="00730724" w:rsidRDefault="00B00CBC" w:rsidP="00B00CBC">
            <w:pPr>
              <w:pStyle w:val="TableText"/>
              <w:ind w:right="144"/>
              <w:rPr>
                <w:lang w:eastAsia="ko-KR"/>
              </w:rPr>
            </w:pPr>
            <w:r w:rsidRPr="00730724">
              <w:t>280</w:t>
            </w:r>
          </w:p>
        </w:tc>
        <w:tc>
          <w:tcPr>
            <w:tcW w:w="1496" w:type="dxa"/>
          </w:tcPr>
          <w:p w14:paraId="6485411C" w14:textId="41AAAF36" w:rsidR="00B00CBC" w:rsidRPr="00730724" w:rsidRDefault="00B00CBC" w:rsidP="00B00CBC">
            <w:pPr>
              <w:pStyle w:val="TableText"/>
              <w:ind w:right="144"/>
              <w:rPr>
                <w:lang w:eastAsia="ko-KR"/>
              </w:rPr>
            </w:pPr>
            <w:r w:rsidRPr="00730724">
              <w:t>8.7</w:t>
            </w:r>
          </w:p>
        </w:tc>
      </w:tr>
    </w:tbl>
    <w:p w14:paraId="487E5BDA" w14:textId="57337E90" w:rsidR="00802576" w:rsidRPr="00730724" w:rsidRDefault="00802576" w:rsidP="00A42736">
      <w:pPr>
        <w:pStyle w:val="Caption"/>
        <w:keepLines/>
      </w:pPr>
      <w:bookmarkStart w:id="219" w:name="_Toc109039528"/>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38</w:t>
      </w:r>
      <w:r w:rsidRPr="00730724">
        <w:rPr>
          <w:color w:val="2B579A"/>
          <w:shd w:val="clear" w:color="auto" w:fill="E6E6E6"/>
        </w:rPr>
        <w:fldChar w:fldCharType="end"/>
      </w:r>
      <w:r w:rsidRPr="00730724">
        <w:t>.  Projected Percentage of 20</w:t>
      </w:r>
      <w:r w:rsidR="00640681" w:rsidRPr="00730724">
        <w:t>21</w:t>
      </w:r>
      <w:r w:rsidRPr="00730724">
        <w:t>–</w:t>
      </w:r>
      <w:r w:rsidR="00640681" w:rsidRPr="00730724">
        <w:t>22</w:t>
      </w:r>
      <w:r w:rsidRPr="00730724">
        <w:t xml:space="preserve"> Students at or Above the Recommended Threshold Score, +/-1 CSEM and +/-2 CSEM for Grade</w:t>
      </w:r>
      <w:r w:rsidR="003D0BF9" w:rsidRPr="00730724">
        <w:t xml:space="preserve"> Span</w:t>
      </w:r>
      <w:r w:rsidRPr="00730724">
        <w:t xml:space="preserve"> Three </w:t>
      </w:r>
      <w:r w:rsidR="00B87BE4" w:rsidRPr="00730724">
        <w:t>T</w:t>
      </w:r>
      <w:r w:rsidRPr="00730724">
        <w:t>hrough Five</w:t>
      </w:r>
      <w:bookmarkEnd w:id="219"/>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Grade Span Three Through Five"/>
      </w:tblPr>
      <w:tblGrid>
        <w:gridCol w:w="2592"/>
        <w:gridCol w:w="1161"/>
        <w:gridCol w:w="1496"/>
        <w:gridCol w:w="1161"/>
        <w:gridCol w:w="1496"/>
      </w:tblGrid>
      <w:tr w:rsidR="00EE571B" w:rsidRPr="00730724" w14:paraId="1688DF4D"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329697C8" w14:textId="77777777" w:rsidR="00EE571B" w:rsidRPr="00730724" w:rsidRDefault="00EE571B" w:rsidP="00A42736">
            <w:pPr>
              <w:pStyle w:val="TableHead"/>
              <w:keepNext/>
              <w:keepLines/>
              <w:rPr>
                <w:noProof w:val="0"/>
              </w:rPr>
            </w:pPr>
            <w:r w:rsidRPr="00730724">
              <w:rPr>
                <w:noProof w:val="0"/>
              </w:rPr>
              <w:t>Threshold</w:t>
            </w:r>
          </w:p>
        </w:tc>
        <w:tc>
          <w:tcPr>
            <w:tcW w:w="1161" w:type="dxa"/>
            <w:shd w:val="clear" w:color="auto" w:fill="auto"/>
            <w:vAlign w:val="bottom"/>
            <w:hideMark/>
          </w:tcPr>
          <w:p w14:paraId="5649A879" w14:textId="77777777" w:rsidR="00EE571B" w:rsidRPr="00730724" w:rsidRDefault="00EE571B" w:rsidP="00A42736">
            <w:pPr>
              <w:pStyle w:val="TableHead"/>
              <w:keepNext/>
              <w:keepLines/>
              <w:rPr>
                <w:noProof w:val="0"/>
              </w:rPr>
            </w:pPr>
            <w:r w:rsidRPr="00730724">
              <w:rPr>
                <w:noProof w:val="0"/>
              </w:rPr>
              <w:t>Level 2 Scale Score</w:t>
            </w:r>
          </w:p>
        </w:tc>
        <w:tc>
          <w:tcPr>
            <w:tcW w:w="1496" w:type="dxa"/>
            <w:shd w:val="clear" w:color="auto" w:fill="auto"/>
            <w:vAlign w:val="bottom"/>
            <w:hideMark/>
          </w:tcPr>
          <w:p w14:paraId="62D11B79" w14:textId="77777777" w:rsidR="00EE571B" w:rsidRPr="00730724" w:rsidRDefault="00EE571B" w:rsidP="00A42736">
            <w:pPr>
              <w:pStyle w:val="TableHead"/>
              <w:keepNext/>
              <w:keepLines/>
              <w:rPr>
                <w:noProof w:val="0"/>
              </w:rPr>
            </w:pPr>
            <w:r w:rsidRPr="00730724">
              <w:rPr>
                <w:noProof w:val="0"/>
              </w:rPr>
              <w:t>Level 2 Percent at or Above</w:t>
            </w:r>
          </w:p>
        </w:tc>
        <w:tc>
          <w:tcPr>
            <w:tcW w:w="1161" w:type="dxa"/>
            <w:shd w:val="clear" w:color="auto" w:fill="auto"/>
            <w:vAlign w:val="bottom"/>
            <w:hideMark/>
          </w:tcPr>
          <w:p w14:paraId="0B17D1EB" w14:textId="77777777" w:rsidR="00EE571B" w:rsidRPr="00730724" w:rsidRDefault="00EE571B" w:rsidP="00A42736">
            <w:pPr>
              <w:pStyle w:val="TableHead"/>
              <w:keepNext/>
              <w:keepLines/>
              <w:rPr>
                <w:noProof w:val="0"/>
              </w:rPr>
            </w:pPr>
            <w:r w:rsidRPr="00730724">
              <w:rPr>
                <w:noProof w:val="0"/>
              </w:rPr>
              <w:t>Level 3 Scale Score</w:t>
            </w:r>
          </w:p>
        </w:tc>
        <w:tc>
          <w:tcPr>
            <w:tcW w:w="1496" w:type="dxa"/>
            <w:vAlign w:val="bottom"/>
          </w:tcPr>
          <w:p w14:paraId="2BDCD97F" w14:textId="77777777" w:rsidR="00EE571B" w:rsidRPr="00730724" w:rsidRDefault="00EE571B" w:rsidP="00A42736">
            <w:pPr>
              <w:pStyle w:val="TableHead"/>
              <w:keepNext/>
              <w:keepLines/>
              <w:rPr>
                <w:noProof w:val="0"/>
              </w:rPr>
            </w:pPr>
            <w:r w:rsidRPr="00730724">
              <w:rPr>
                <w:noProof w:val="0"/>
              </w:rPr>
              <w:t>Level 3 Percent at or Above</w:t>
            </w:r>
          </w:p>
        </w:tc>
      </w:tr>
      <w:tr w:rsidR="00813997" w:rsidRPr="00730724" w14:paraId="72DA0DB1" w14:textId="77777777" w:rsidTr="00D30374">
        <w:trPr>
          <w:trHeight w:val="304"/>
        </w:trPr>
        <w:tc>
          <w:tcPr>
            <w:tcW w:w="2592" w:type="dxa"/>
            <w:tcBorders>
              <w:top w:val="single" w:sz="4" w:space="0" w:color="auto"/>
            </w:tcBorders>
            <w:shd w:val="clear" w:color="auto" w:fill="auto"/>
            <w:vAlign w:val="center"/>
            <w:hideMark/>
          </w:tcPr>
          <w:p w14:paraId="1BEB57FA" w14:textId="77777777" w:rsidR="00813997" w:rsidRPr="00730724" w:rsidRDefault="00813997" w:rsidP="00A42736">
            <w:pPr>
              <w:pStyle w:val="TableText"/>
              <w:keepNext/>
              <w:keepLines/>
              <w:rPr>
                <w:lang w:eastAsia="ko-KR"/>
              </w:rPr>
            </w:pPr>
            <w:r w:rsidRPr="00730724">
              <w:rPr>
                <w:lang w:eastAsia="ko-KR"/>
              </w:rPr>
              <w:t>-2 CSEM</w:t>
            </w:r>
          </w:p>
        </w:tc>
        <w:tc>
          <w:tcPr>
            <w:tcW w:w="1161" w:type="dxa"/>
            <w:tcBorders>
              <w:top w:val="single" w:sz="4" w:space="0" w:color="auto"/>
            </w:tcBorders>
            <w:shd w:val="clear" w:color="auto" w:fill="auto"/>
            <w:noWrap/>
            <w:hideMark/>
          </w:tcPr>
          <w:p w14:paraId="2E9AE4D8" w14:textId="17A31CEF" w:rsidR="00813997" w:rsidRPr="00730724" w:rsidRDefault="00813997" w:rsidP="00A42736">
            <w:pPr>
              <w:pStyle w:val="TableText"/>
              <w:keepNext/>
              <w:keepLines/>
              <w:ind w:right="144"/>
              <w:rPr>
                <w:lang w:eastAsia="ko-KR"/>
              </w:rPr>
            </w:pPr>
            <w:r w:rsidRPr="00730724">
              <w:t>233</w:t>
            </w:r>
          </w:p>
        </w:tc>
        <w:tc>
          <w:tcPr>
            <w:tcW w:w="1496" w:type="dxa"/>
            <w:tcBorders>
              <w:top w:val="single" w:sz="4" w:space="0" w:color="auto"/>
            </w:tcBorders>
            <w:shd w:val="clear" w:color="auto" w:fill="auto"/>
            <w:noWrap/>
            <w:hideMark/>
          </w:tcPr>
          <w:p w14:paraId="0749EFD7" w14:textId="0EF9010B" w:rsidR="00813997" w:rsidRPr="00730724" w:rsidRDefault="00813997" w:rsidP="00A42736">
            <w:pPr>
              <w:pStyle w:val="TableText"/>
              <w:keepNext/>
              <w:keepLines/>
              <w:ind w:right="144"/>
              <w:rPr>
                <w:lang w:eastAsia="ko-KR"/>
              </w:rPr>
            </w:pPr>
            <w:r w:rsidRPr="00730724">
              <w:t>87.9</w:t>
            </w:r>
          </w:p>
        </w:tc>
        <w:tc>
          <w:tcPr>
            <w:tcW w:w="1161" w:type="dxa"/>
            <w:tcBorders>
              <w:top w:val="single" w:sz="4" w:space="0" w:color="auto"/>
            </w:tcBorders>
            <w:shd w:val="clear" w:color="auto" w:fill="auto"/>
            <w:noWrap/>
            <w:hideMark/>
          </w:tcPr>
          <w:p w14:paraId="3A82B584" w14:textId="67D285BB" w:rsidR="00813997" w:rsidRPr="00730724" w:rsidRDefault="00813997" w:rsidP="00A42736">
            <w:pPr>
              <w:pStyle w:val="TableText"/>
              <w:keepNext/>
              <w:keepLines/>
              <w:ind w:right="144"/>
              <w:rPr>
                <w:lang w:eastAsia="ko-KR"/>
              </w:rPr>
            </w:pPr>
            <w:r w:rsidRPr="00730724">
              <w:t>252</w:t>
            </w:r>
          </w:p>
        </w:tc>
        <w:tc>
          <w:tcPr>
            <w:tcW w:w="1496" w:type="dxa"/>
            <w:tcBorders>
              <w:top w:val="single" w:sz="4" w:space="0" w:color="auto"/>
            </w:tcBorders>
          </w:tcPr>
          <w:p w14:paraId="437A5B73" w14:textId="36343215" w:rsidR="00813997" w:rsidRPr="00730724" w:rsidRDefault="00813997" w:rsidP="00A42736">
            <w:pPr>
              <w:pStyle w:val="TableText"/>
              <w:keepNext/>
              <w:keepLines/>
              <w:ind w:right="144"/>
              <w:rPr>
                <w:lang w:eastAsia="ko-KR"/>
              </w:rPr>
            </w:pPr>
            <w:r w:rsidRPr="00730724">
              <w:t>55.1</w:t>
            </w:r>
          </w:p>
        </w:tc>
      </w:tr>
      <w:tr w:rsidR="00813997" w:rsidRPr="00730724" w14:paraId="30BC9AC1" w14:textId="77777777" w:rsidTr="00D30374">
        <w:trPr>
          <w:trHeight w:val="304"/>
        </w:trPr>
        <w:tc>
          <w:tcPr>
            <w:tcW w:w="2592" w:type="dxa"/>
            <w:shd w:val="clear" w:color="auto" w:fill="auto"/>
            <w:vAlign w:val="center"/>
            <w:hideMark/>
          </w:tcPr>
          <w:p w14:paraId="324C3145" w14:textId="77777777" w:rsidR="00813997" w:rsidRPr="00730724" w:rsidRDefault="00813997" w:rsidP="00A42736">
            <w:pPr>
              <w:pStyle w:val="TableText"/>
              <w:keepNext/>
              <w:keepLines/>
              <w:rPr>
                <w:lang w:eastAsia="ko-KR"/>
              </w:rPr>
            </w:pPr>
            <w:r w:rsidRPr="00730724">
              <w:rPr>
                <w:lang w:eastAsia="ko-KR"/>
              </w:rPr>
              <w:t>-1 CSEM</w:t>
            </w:r>
          </w:p>
        </w:tc>
        <w:tc>
          <w:tcPr>
            <w:tcW w:w="1161" w:type="dxa"/>
            <w:shd w:val="clear" w:color="auto" w:fill="auto"/>
            <w:noWrap/>
            <w:hideMark/>
          </w:tcPr>
          <w:p w14:paraId="300AE22F" w14:textId="358E13B0" w:rsidR="00813997" w:rsidRPr="00730724" w:rsidRDefault="00813997" w:rsidP="00A42736">
            <w:pPr>
              <w:pStyle w:val="TableText"/>
              <w:keepNext/>
              <w:keepLines/>
              <w:ind w:right="144"/>
              <w:rPr>
                <w:lang w:eastAsia="ko-KR"/>
              </w:rPr>
            </w:pPr>
            <w:r w:rsidRPr="00730724">
              <w:t>236</w:t>
            </w:r>
          </w:p>
        </w:tc>
        <w:tc>
          <w:tcPr>
            <w:tcW w:w="1496" w:type="dxa"/>
            <w:shd w:val="clear" w:color="auto" w:fill="auto"/>
            <w:noWrap/>
            <w:hideMark/>
          </w:tcPr>
          <w:p w14:paraId="2C93EECE" w14:textId="696E58B6" w:rsidR="00813997" w:rsidRPr="00730724" w:rsidRDefault="00813997" w:rsidP="00A42736">
            <w:pPr>
              <w:pStyle w:val="TableText"/>
              <w:keepNext/>
              <w:keepLines/>
              <w:ind w:right="144"/>
              <w:rPr>
                <w:lang w:eastAsia="ko-KR"/>
              </w:rPr>
            </w:pPr>
            <w:r w:rsidRPr="00730724">
              <w:t>84.5</w:t>
            </w:r>
          </w:p>
        </w:tc>
        <w:tc>
          <w:tcPr>
            <w:tcW w:w="1161" w:type="dxa"/>
            <w:shd w:val="clear" w:color="auto" w:fill="auto"/>
            <w:noWrap/>
            <w:hideMark/>
          </w:tcPr>
          <w:p w14:paraId="423D247C" w14:textId="57AB9920" w:rsidR="00813997" w:rsidRPr="00730724" w:rsidRDefault="00813997" w:rsidP="00A42736">
            <w:pPr>
              <w:pStyle w:val="TableText"/>
              <w:keepNext/>
              <w:keepLines/>
              <w:ind w:right="144"/>
              <w:rPr>
                <w:lang w:eastAsia="ko-KR"/>
              </w:rPr>
            </w:pPr>
            <w:r w:rsidRPr="00730724">
              <w:t>256</w:t>
            </w:r>
          </w:p>
        </w:tc>
        <w:tc>
          <w:tcPr>
            <w:tcW w:w="1496" w:type="dxa"/>
          </w:tcPr>
          <w:p w14:paraId="3EAD861C" w14:textId="3F6D2E19" w:rsidR="00813997" w:rsidRPr="00730724" w:rsidRDefault="00813997" w:rsidP="00A42736">
            <w:pPr>
              <w:pStyle w:val="TableText"/>
              <w:keepNext/>
              <w:keepLines/>
              <w:ind w:right="144"/>
              <w:rPr>
                <w:lang w:eastAsia="ko-KR"/>
              </w:rPr>
            </w:pPr>
            <w:r w:rsidRPr="00730724">
              <w:t>46.2</w:t>
            </w:r>
          </w:p>
        </w:tc>
      </w:tr>
      <w:tr w:rsidR="00813997" w:rsidRPr="00730724" w14:paraId="00B1A396" w14:textId="77777777" w:rsidTr="00D30374">
        <w:trPr>
          <w:trHeight w:val="304"/>
        </w:trPr>
        <w:tc>
          <w:tcPr>
            <w:tcW w:w="2592" w:type="dxa"/>
            <w:shd w:val="clear" w:color="auto" w:fill="auto"/>
            <w:vAlign w:val="center"/>
          </w:tcPr>
          <w:p w14:paraId="4E89ABE3" w14:textId="31AC1E7D" w:rsidR="00813997" w:rsidRPr="00730724" w:rsidRDefault="00813997" w:rsidP="00A42736">
            <w:pPr>
              <w:pStyle w:val="TableText"/>
              <w:keepNext/>
              <w:keepLines/>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12941223" w14:textId="1D34EAEA" w:rsidR="00813997" w:rsidRPr="00730724" w:rsidRDefault="00813997" w:rsidP="00A42736">
            <w:pPr>
              <w:pStyle w:val="TableText"/>
              <w:keepNext/>
              <w:keepLines/>
              <w:ind w:right="144"/>
              <w:rPr>
                <w:lang w:eastAsia="ko-KR"/>
              </w:rPr>
            </w:pPr>
            <w:r w:rsidRPr="00730724">
              <w:t>240</w:t>
            </w:r>
          </w:p>
        </w:tc>
        <w:tc>
          <w:tcPr>
            <w:tcW w:w="1496" w:type="dxa"/>
            <w:shd w:val="clear" w:color="auto" w:fill="auto"/>
            <w:noWrap/>
          </w:tcPr>
          <w:p w14:paraId="5588870E" w14:textId="28AE4B69" w:rsidR="00813997" w:rsidRPr="00730724" w:rsidRDefault="00813997" w:rsidP="00A42736">
            <w:pPr>
              <w:pStyle w:val="TableText"/>
              <w:keepNext/>
              <w:keepLines/>
              <w:ind w:right="144"/>
              <w:rPr>
                <w:lang w:eastAsia="ko-KR"/>
              </w:rPr>
            </w:pPr>
            <w:r w:rsidRPr="00730724">
              <w:t>78.6</w:t>
            </w:r>
          </w:p>
        </w:tc>
        <w:tc>
          <w:tcPr>
            <w:tcW w:w="1161" w:type="dxa"/>
            <w:shd w:val="clear" w:color="auto" w:fill="auto"/>
            <w:noWrap/>
          </w:tcPr>
          <w:p w14:paraId="71B202B8" w14:textId="41A08A9F" w:rsidR="00813997" w:rsidRPr="00730724" w:rsidRDefault="00813997" w:rsidP="00A42736">
            <w:pPr>
              <w:pStyle w:val="TableText"/>
              <w:keepNext/>
              <w:keepLines/>
              <w:ind w:right="144"/>
              <w:rPr>
                <w:lang w:eastAsia="ko-KR"/>
              </w:rPr>
            </w:pPr>
            <w:r w:rsidRPr="00730724">
              <w:t>260</w:t>
            </w:r>
          </w:p>
        </w:tc>
        <w:tc>
          <w:tcPr>
            <w:tcW w:w="1496" w:type="dxa"/>
          </w:tcPr>
          <w:p w14:paraId="551F367E" w14:textId="6C359710" w:rsidR="00813997" w:rsidRPr="00730724" w:rsidRDefault="00813997" w:rsidP="00A42736">
            <w:pPr>
              <w:pStyle w:val="TableText"/>
              <w:keepNext/>
              <w:keepLines/>
              <w:ind w:right="144"/>
              <w:rPr>
                <w:lang w:eastAsia="ko-KR"/>
              </w:rPr>
            </w:pPr>
            <w:r w:rsidRPr="00730724">
              <w:t>38.0</w:t>
            </w:r>
          </w:p>
        </w:tc>
      </w:tr>
      <w:tr w:rsidR="00813997" w:rsidRPr="00730724" w14:paraId="6EE4A386" w14:textId="77777777" w:rsidTr="00D30374">
        <w:trPr>
          <w:trHeight w:val="304"/>
        </w:trPr>
        <w:tc>
          <w:tcPr>
            <w:tcW w:w="2592" w:type="dxa"/>
            <w:shd w:val="clear" w:color="auto" w:fill="auto"/>
            <w:vAlign w:val="center"/>
            <w:hideMark/>
          </w:tcPr>
          <w:p w14:paraId="39DD6FD5" w14:textId="77777777" w:rsidR="00813997" w:rsidRPr="00730724" w:rsidRDefault="00813997" w:rsidP="00A42736">
            <w:pPr>
              <w:pStyle w:val="TableText"/>
              <w:keepNext/>
              <w:keepLines/>
              <w:rPr>
                <w:lang w:eastAsia="ko-KR"/>
              </w:rPr>
            </w:pPr>
            <w:r w:rsidRPr="00730724">
              <w:rPr>
                <w:lang w:eastAsia="ko-KR"/>
              </w:rPr>
              <w:t>+1 CSEM</w:t>
            </w:r>
          </w:p>
        </w:tc>
        <w:tc>
          <w:tcPr>
            <w:tcW w:w="1161" w:type="dxa"/>
            <w:shd w:val="clear" w:color="auto" w:fill="auto"/>
            <w:noWrap/>
            <w:hideMark/>
          </w:tcPr>
          <w:p w14:paraId="7F181D03" w14:textId="669D5C1D" w:rsidR="00813997" w:rsidRPr="00730724" w:rsidRDefault="00813997" w:rsidP="00A42736">
            <w:pPr>
              <w:pStyle w:val="TableText"/>
              <w:keepNext/>
              <w:keepLines/>
              <w:ind w:right="144"/>
              <w:rPr>
                <w:lang w:eastAsia="ko-KR"/>
              </w:rPr>
            </w:pPr>
            <w:r w:rsidRPr="00730724">
              <w:t>244</w:t>
            </w:r>
          </w:p>
        </w:tc>
        <w:tc>
          <w:tcPr>
            <w:tcW w:w="1496" w:type="dxa"/>
            <w:shd w:val="clear" w:color="auto" w:fill="auto"/>
            <w:noWrap/>
            <w:hideMark/>
          </w:tcPr>
          <w:p w14:paraId="5B1DF134" w14:textId="6458CB57" w:rsidR="00813997" w:rsidRPr="00730724" w:rsidRDefault="00813997" w:rsidP="00A42736">
            <w:pPr>
              <w:pStyle w:val="TableText"/>
              <w:keepNext/>
              <w:keepLines/>
              <w:ind w:right="144"/>
              <w:rPr>
                <w:lang w:eastAsia="ko-KR"/>
              </w:rPr>
            </w:pPr>
            <w:r w:rsidRPr="00730724">
              <w:t>72.4</w:t>
            </w:r>
          </w:p>
        </w:tc>
        <w:tc>
          <w:tcPr>
            <w:tcW w:w="1161" w:type="dxa"/>
            <w:shd w:val="clear" w:color="auto" w:fill="auto"/>
            <w:noWrap/>
            <w:hideMark/>
          </w:tcPr>
          <w:p w14:paraId="26BB2E23" w14:textId="1C48AD7D" w:rsidR="00813997" w:rsidRPr="00730724" w:rsidRDefault="00813997" w:rsidP="00A42736">
            <w:pPr>
              <w:pStyle w:val="TableText"/>
              <w:keepNext/>
              <w:keepLines/>
              <w:ind w:right="144"/>
              <w:rPr>
                <w:lang w:eastAsia="ko-KR"/>
              </w:rPr>
            </w:pPr>
            <w:r w:rsidRPr="00730724">
              <w:t>264</w:t>
            </w:r>
          </w:p>
        </w:tc>
        <w:tc>
          <w:tcPr>
            <w:tcW w:w="1496" w:type="dxa"/>
          </w:tcPr>
          <w:p w14:paraId="75E5AACF" w14:textId="107178BC" w:rsidR="00813997" w:rsidRPr="00730724" w:rsidRDefault="00813997" w:rsidP="00A42736">
            <w:pPr>
              <w:pStyle w:val="TableText"/>
              <w:keepNext/>
              <w:keepLines/>
              <w:ind w:right="144"/>
              <w:rPr>
                <w:lang w:eastAsia="ko-KR"/>
              </w:rPr>
            </w:pPr>
            <w:r w:rsidRPr="00730724">
              <w:t>33.1</w:t>
            </w:r>
          </w:p>
        </w:tc>
      </w:tr>
      <w:tr w:rsidR="00813997" w:rsidRPr="00730724" w14:paraId="03F2202C" w14:textId="77777777" w:rsidTr="00D30374">
        <w:trPr>
          <w:trHeight w:val="317"/>
        </w:trPr>
        <w:tc>
          <w:tcPr>
            <w:tcW w:w="2592" w:type="dxa"/>
            <w:shd w:val="clear" w:color="auto" w:fill="auto"/>
            <w:vAlign w:val="center"/>
            <w:hideMark/>
          </w:tcPr>
          <w:p w14:paraId="54623182" w14:textId="77777777" w:rsidR="00813997" w:rsidRPr="00730724" w:rsidRDefault="00813997" w:rsidP="00813997">
            <w:pPr>
              <w:pStyle w:val="TableText"/>
              <w:rPr>
                <w:lang w:eastAsia="ko-KR"/>
              </w:rPr>
            </w:pPr>
            <w:r w:rsidRPr="00730724">
              <w:rPr>
                <w:lang w:eastAsia="ko-KR"/>
              </w:rPr>
              <w:t>+2 CSEM</w:t>
            </w:r>
          </w:p>
        </w:tc>
        <w:tc>
          <w:tcPr>
            <w:tcW w:w="1161" w:type="dxa"/>
            <w:shd w:val="clear" w:color="auto" w:fill="auto"/>
            <w:noWrap/>
            <w:hideMark/>
          </w:tcPr>
          <w:p w14:paraId="56121C5F" w14:textId="40D55837" w:rsidR="00813997" w:rsidRPr="00730724" w:rsidRDefault="00813997" w:rsidP="00813997">
            <w:pPr>
              <w:pStyle w:val="TableText"/>
              <w:ind w:right="144"/>
              <w:rPr>
                <w:lang w:eastAsia="ko-KR"/>
              </w:rPr>
            </w:pPr>
            <w:r w:rsidRPr="00730724">
              <w:t>247</w:t>
            </w:r>
          </w:p>
        </w:tc>
        <w:tc>
          <w:tcPr>
            <w:tcW w:w="1496" w:type="dxa"/>
            <w:shd w:val="clear" w:color="auto" w:fill="auto"/>
            <w:noWrap/>
            <w:hideMark/>
          </w:tcPr>
          <w:p w14:paraId="0FD741AE" w14:textId="22D112F3" w:rsidR="00813997" w:rsidRPr="00730724" w:rsidRDefault="00813997" w:rsidP="00813997">
            <w:pPr>
              <w:pStyle w:val="TableText"/>
              <w:ind w:right="144"/>
              <w:rPr>
                <w:lang w:eastAsia="ko-KR"/>
              </w:rPr>
            </w:pPr>
            <w:r w:rsidRPr="00730724">
              <w:t>64.8</w:t>
            </w:r>
          </w:p>
        </w:tc>
        <w:tc>
          <w:tcPr>
            <w:tcW w:w="1161" w:type="dxa"/>
            <w:shd w:val="clear" w:color="auto" w:fill="auto"/>
            <w:noWrap/>
            <w:hideMark/>
          </w:tcPr>
          <w:p w14:paraId="4FFF6988" w14:textId="6630583B" w:rsidR="00813997" w:rsidRPr="00730724" w:rsidRDefault="00813997" w:rsidP="00813997">
            <w:pPr>
              <w:pStyle w:val="TableText"/>
              <w:ind w:right="144"/>
              <w:rPr>
                <w:lang w:eastAsia="ko-KR"/>
              </w:rPr>
            </w:pPr>
            <w:r w:rsidRPr="00730724">
              <w:t>268</w:t>
            </w:r>
          </w:p>
        </w:tc>
        <w:tc>
          <w:tcPr>
            <w:tcW w:w="1496" w:type="dxa"/>
          </w:tcPr>
          <w:p w14:paraId="14805E86" w14:textId="408A6453" w:rsidR="00813997" w:rsidRPr="00730724" w:rsidRDefault="00813997" w:rsidP="00813997">
            <w:pPr>
              <w:pStyle w:val="TableText"/>
              <w:ind w:right="144"/>
              <w:rPr>
                <w:lang w:eastAsia="ko-KR"/>
              </w:rPr>
            </w:pPr>
            <w:r w:rsidRPr="00730724">
              <w:t>27.7</w:t>
            </w:r>
          </w:p>
        </w:tc>
      </w:tr>
    </w:tbl>
    <w:p w14:paraId="3D21673D" w14:textId="53BBA738" w:rsidR="00802576" w:rsidRPr="00730724" w:rsidRDefault="00802576" w:rsidP="000C604F">
      <w:pPr>
        <w:pStyle w:val="Caption"/>
      </w:pPr>
      <w:bookmarkStart w:id="220" w:name="_Toc109039529"/>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39</w:t>
      </w:r>
      <w:r w:rsidRPr="00730724">
        <w:rPr>
          <w:color w:val="2B579A"/>
          <w:shd w:val="clear" w:color="auto" w:fill="E6E6E6"/>
        </w:rPr>
        <w:fldChar w:fldCharType="end"/>
      </w:r>
      <w:r w:rsidRPr="00730724">
        <w:t>.  Projected Percentage of 20</w:t>
      </w:r>
      <w:r w:rsidR="00640681" w:rsidRPr="00730724">
        <w:t>21</w:t>
      </w:r>
      <w:r w:rsidRPr="00730724">
        <w:t>–</w:t>
      </w:r>
      <w:r w:rsidR="00640681" w:rsidRPr="00730724">
        <w:t>22</w:t>
      </w:r>
      <w:r w:rsidRPr="00730724">
        <w:t xml:space="preserve"> Students at or Above the Recommended Threshold Score, +/-1 CSEM and +/-2 CSEM for Grade</w:t>
      </w:r>
      <w:r w:rsidR="003D0BF9" w:rsidRPr="00730724">
        <w:t xml:space="preserve"> Span</w:t>
      </w:r>
      <w:r w:rsidRPr="00730724">
        <w:t xml:space="preserve"> Six </w:t>
      </w:r>
      <w:r w:rsidR="00B87BE4" w:rsidRPr="00730724">
        <w:t>T</w:t>
      </w:r>
      <w:r w:rsidRPr="00730724">
        <w:t>hrough Eight</w:t>
      </w:r>
      <w:bookmarkEnd w:id="220"/>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Grade Span Six Through Eight"/>
      </w:tblPr>
      <w:tblGrid>
        <w:gridCol w:w="2592"/>
        <w:gridCol w:w="1161"/>
        <w:gridCol w:w="1496"/>
        <w:gridCol w:w="1161"/>
        <w:gridCol w:w="1496"/>
      </w:tblGrid>
      <w:tr w:rsidR="00EE571B" w:rsidRPr="00730724" w14:paraId="01D546CA"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45825EF5" w14:textId="77777777" w:rsidR="00EE571B" w:rsidRPr="00730724" w:rsidRDefault="00EE571B" w:rsidP="00A02D87">
            <w:pPr>
              <w:pStyle w:val="TableHead"/>
              <w:rPr>
                <w:noProof w:val="0"/>
              </w:rPr>
            </w:pPr>
            <w:r w:rsidRPr="00730724">
              <w:rPr>
                <w:noProof w:val="0"/>
              </w:rPr>
              <w:t>Threshold</w:t>
            </w:r>
          </w:p>
        </w:tc>
        <w:tc>
          <w:tcPr>
            <w:tcW w:w="1161" w:type="dxa"/>
            <w:shd w:val="clear" w:color="auto" w:fill="auto"/>
            <w:vAlign w:val="bottom"/>
            <w:hideMark/>
          </w:tcPr>
          <w:p w14:paraId="3581C801" w14:textId="77777777" w:rsidR="00EE571B" w:rsidRPr="00730724" w:rsidRDefault="00EE571B" w:rsidP="00A02D87">
            <w:pPr>
              <w:pStyle w:val="TableHead"/>
              <w:rPr>
                <w:noProof w:val="0"/>
              </w:rPr>
            </w:pPr>
            <w:r w:rsidRPr="00730724">
              <w:rPr>
                <w:noProof w:val="0"/>
              </w:rPr>
              <w:t>Level 2 Scale Score</w:t>
            </w:r>
          </w:p>
        </w:tc>
        <w:tc>
          <w:tcPr>
            <w:tcW w:w="1496" w:type="dxa"/>
            <w:shd w:val="clear" w:color="auto" w:fill="auto"/>
            <w:vAlign w:val="bottom"/>
            <w:hideMark/>
          </w:tcPr>
          <w:p w14:paraId="4EE29086" w14:textId="77777777" w:rsidR="00EE571B" w:rsidRPr="00730724" w:rsidRDefault="00EE571B" w:rsidP="00A02D87">
            <w:pPr>
              <w:pStyle w:val="TableHead"/>
              <w:rPr>
                <w:noProof w:val="0"/>
              </w:rPr>
            </w:pPr>
            <w:r w:rsidRPr="00730724">
              <w:rPr>
                <w:noProof w:val="0"/>
              </w:rPr>
              <w:t>Level 2 Percent at or Above</w:t>
            </w:r>
          </w:p>
        </w:tc>
        <w:tc>
          <w:tcPr>
            <w:tcW w:w="1161" w:type="dxa"/>
            <w:shd w:val="clear" w:color="auto" w:fill="auto"/>
            <w:vAlign w:val="bottom"/>
            <w:hideMark/>
          </w:tcPr>
          <w:p w14:paraId="64CF4D6D" w14:textId="77777777" w:rsidR="00EE571B" w:rsidRPr="00730724" w:rsidRDefault="00EE571B" w:rsidP="00A02D87">
            <w:pPr>
              <w:pStyle w:val="TableHead"/>
              <w:rPr>
                <w:noProof w:val="0"/>
              </w:rPr>
            </w:pPr>
            <w:r w:rsidRPr="00730724">
              <w:rPr>
                <w:noProof w:val="0"/>
              </w:rPr>
              <w:t>Level 3 Scale Score</w:t>
            </w:r>
          </w:p>
        </w:tc>
        <w:tc>
          <w:tcPr>
            <w:tcW w:w="1496" w:type="dxa"/>
            <w:vAlign w:val="bottom"/>
          </w:tcPr>
          <w:p w14:paraId="7FDA4C40" w14:textId="77777777" w:rsidR="00EE571B" w:rsidRPr="00730724" w:rsidRDefault="00EE571B" w:rsidP="00A02D87">
            <w:pPr>
              <w:pStyle w:val="TableHead"/>
              <w:rPr>
                <w:noProof w:val="0"/>
              </w:rPr>
            </w:pPr>
            <w:r w:rsidRPr="00730724">
              <w:rPr>
                <w:noProof w:val="0"/>
              </w:rPr>
              <w:t>Level 3 Percent at or Above</w:t>
            </w:r>
          </w:p>
        </w:tc>
      </w:tr>
      <w:tr w:rsidR="0079370E" w:rsidRPr="00730724" w14:paraId="246FB747" w14:textId="77777777" w:rsidTr="00D30374">
        <w:trPr>
          <w:trHeight w:val="304"/>
        </w:trPr>
        <w:tc>
          <w:tcPr>
            <w:tcW w:w="2592" w:type="dxa"/>
            <w:tcBorders>
              <w:top w:val="single" w:sz="4" w:space="0" w:color="auto"/>
            </w:tcBorders>
            <w:shd w:val="clear" w:color="auto" w:fill="auto"/>
            <w:vAlign w:val="center"/>
            <w:hideMark/>
          </w:tcPr>
          <w:p w14:paraId="6E096462" w14:textId="77777777" w:rsidR="0079370E" w:rsidRPr="00730724" w:rsidRDefault="0079370E" w:rsidP="0079370E">
            <w:pPr>
              <w:pStyle w:val="TableText"/>
              <w:rPr>
                <w:lang w:eastAsia="ko-KR"/>
              </w:rPr>
            </w:pPr>
            <w:r w:rsidRPr="00730724">
              <w:rPr>
                <w:lang w:eastAsia="ko-KR"/>
              </w:rPr>
              <w:t>-2 CSEM</w:t>
            </w:r>
          </w:p>
        </w:tc>
        <w:tc>
          <w:tcPr>
            <w:tcW w:w="1161" w:type="dxa"/>
            <w:tcBorders>
              <w:top w:val="single" w:sz="4" w:space="0" w:color="auto"/>
            </w:tcBorders>
            <w:shd w:val="clear" w:color="auto" w:fill="auto"/>
            <w:noWrap/>
            <w:hideMark/>
          </w:tcPr>
          <w:p w14:paraId="795CFBDC" w14:textId="4C4479D2" w:rsidR="0079370E" w:rsidRPr="00730724" w:rsidRDefault="0079370E" w:rsidP="0079370E">
            <w:pPr>
              <w:pStyle w:val="TableText"/>
              <w:ind w:right="144"/>
              <w:rPr>
                <w:lang w:eastAsia="ko-KR"/>
              </w:rPr>
            </w:pPr>
            <w:r w:rsidRPr="00730724">
              <w:t>227</w:t>
            </w:r>
          </w:p>
        </w:tc>
        <w:tc>
          <w:tcPr>
            <w:tcW w:w="1496" w:type="dxa"/>
            <w:tcBorders>
              <w:top w:val="single" w:sz="4" w:space="0" w:color="auto"/>
            </w:tcBorders>
            <w:shd w:val="clear" w:color="auto" w:fill="auto"/>
            <w:noWrap/>
            <w:hideMark/>
          </w:tcPr>
          <w:p w14:paraId="7F372C37" w14:textId="441AC270" w:rsidR="0079370E" w:rsidRPr="00730724" w:rsidRDefault="0079370E" w:rsidP="0079370E">
            <w:pPr>
              <w:pStyle w:val="TableText"/>
              <w:ind w:right="144"/>
              <w:rPr>
                <w:lang w:eastAsia="ko-KR"/>
              </w:rPr>
            </w:pPr>
            <w:r w:rsidRPr="00730724">
              <w:t>87.9</w:t>
            </w:r>
          </w:p>
        </w:tc>
        <w:tc>
          <w:tcPr>
            <w:tcW w:w="1161" w:type="dxa"/>
            <w:tcBorders>
              <w:top w:val="single" w:sz="4" w:space="0" w:color="auto"/>
            </w:tcBorders>
            <w:shd w:val="clear" w:color="auto" w:fill="auto"/>
            <w:noWrap/>
            <w:hideMark/>
          </w:tcPr>
          <w:p w14:paraId="02A83F95" w14:textId="5394B40F" w:rsidR="0079370E" w:rsidRPr="00730724" w:rsidRDefault="0079370E" w:rsidP="0079370E">
            <w:pPr>
              <w:pStyle w:val="TableText"/>
              <w:ind w:right="144"/>
              <w:rPr>
                <w:lang w:eastAsia="ko-KR"/>
              </w:rPr>
            </w:pPr>
            <w:r w:rsidRPr="00730724">
              <w:t>245</w:t>
            </w:r>
          </w:p>
        </w:tc>
        <w:tc>
          <w:tcPr>
            <w:tcW w:w="1496" w:type="dxa"/>
            <w:tcBorders>
              <w:top w:val="single" w:sz="4" w:space="0" w:color="auto"/>
            </w:tcBorders>
          </w:tcPr>
          <w:p w14:paraId="0B9BE583" w14:textId="62A18989" w:rsidR="0079370E" w:rsidRPr="00730724" w:rsidRDefault="0079370E" w:rsidP="0079370E">
            <w:pPr>
              <w:pStyle w:val="TableText"/>
              <w:ind w:right="144"/>
              <w:rPr>
                <w:lang w:eastAsia="ko-KR"/>
              </w:rPr>
            </w:pPr>
            <w:r w:rsidRPr="00730724">
              <w:t>64.6</w:t>
            </w:r>
          </w:p>
        </w:tc>
      </w:tr>
      <w:tr w:rsidR="0079370E" w:rsidRPr="00730724" w14:paraId="53C6E7E6" w14:textId="77777777" w:rsidTr="00D30374">
        <w:trPr>
          <w:trHeight w:val="304"/>
        </w:trPr>
        <w:tc>
          <w:tcPr>
            <w:tcW w:w="2592" w:type="dxa"/>
            <w:shd w:val="clear" w:color="auto" w:fill="auto"/>
            <w:vAlign w:val="center"/>
            <w:hideMark/>
          </w:tcPr>
          <w:p w14:paraId="6CD6DA22" w14:textId="77777777" w:rsidR="0079370E" w:rsidRPr="00730724" w:rsidRDefault="0079370E" w:rsidP="0079370E">
            <w:pPr>
              <w:pStyle w:val="TableText"/>
              <w:rPr>
                <w:lang w:eastAsia="ko-KR"/>
              </w:rPr>
            </w:pPr>
            <w:r w:rsidRPr="00730724">
              <w:rPr>
                <w:lang w:eastAsia="ko-KR"/>
              </w:rPr>
              <w:t>-1 CSEM</w:t>
            </w:r>
          </w:p>
        </w:tc>
        <w:tc>
          <w:tcPr>
            <w:tcW w:w="1161" w:type="dxa"/>
            <w:shd w:val="clear" w:color="auto" w:fill="auto"/>
            <w:noWrap/>
            <w:hideMark/>
          </w:tcPr>
          <w:p w14:paraId="097B452A" w14:textId="5686EA9E" w:rsidR="0079370E" w:rsidRPr="00730724" w:rsidRDefault="0079370E" w:rsidP="0079370E">
            <w:pPr>
              <w:pStyle w:val="TableText"/>
              <w:ind w:right="144"/>
              <w:rPr>
                <w:lang w:eastAsia="ko-KR"/>
              </w:rPr>
            </w:pPr>
            <w:r w:rsidRPr="00730724">
              <w:t>230</w:t>
            </w:r>
          </w:p>
        </w:tc>
        <w:tc>
          <w:tcPr>
            <w:tcW w:w="1496" w:type="dxa"/>
            <w:shd w:val="clear" w:color="auto" w:fill="auto"/>
            <w:noWrap/>
            <w:hideMark/>
          </w:tcPr>
          <w:p w14:paraId="591904A5" w14:textId="03BE7EB7" w:rsidR="0079370E" w:rsidRPr="00730724" w:rsidRDefault="0079370E" w:rsidP="0079370E">
            <w:pPr>
              <w:pStyle w:val="TableText"/>
              <w:ind w:right="144"/>
              <w:rPr>
                <w:lang w:eastAsia="ko-KR"/>
              </w:rPr>
            </w:pPr>
            <w:r w:rsidRPr="00730724">
              <w:t>86.0</w:t>
            </w:r>
          </w:p>
        </w:tc>
        <w:tc>
          <w:tcPr>
            <w:tcW w:w="1161" w:type="dxa"/>
            <w:shd w:val="clear" w:color="auto" w:fill="auto"/>
            <w:noWrap/>
            <w:hideMark/>
          </w:tcPr>
          <w:p w14:paraId="2FD4041C" w14:textId="042C2BB6" w:rsidR="0079370E" w:rsidRPr="00730724" w:rsidRDefault="0079370E" w:rsidP="0079370E">
            <w:pPr>
              <w:pStyle w:val="TableText"/>
              <w:ind w:right="144"/>
              <w:rPr>
                <w:lang w:eastAsia="ko-KR"/>
              </w:rPr>
            </w:pPr>
            <w:r w:rsidRPr="00730724">
              <w:t>249</w:t>
            </w:r>
          </w:p>
        </w:tc>
        <w:tc>
          <w:tcPr>
            <w:tcW w:w="1496" w:type="dxa"/>
          </w:tcPr>
          <w:p w14:paraId="73AE7BAA" w14:textId="6144F748" w:rsidR="0079370E" w:rsidRPr="00730724" w:rsidRDefault="0079370E" w:rsidP="0079370E">
            <w:pPr>
              <w:pStyle w:val="TableText"/>
              <w:ind w:right="144"/>
              <w:rPr>
                <w:lang w:eastAsia="ko-KR"/>
              </w:rPr>
            </w:pPr>
            <w:r w:rsidRPr="00730724">
              <w:t>58.1</w:t>
            </w:r>
          </w:p>
        </w:tc>
      </w:tr>
      <w:tr w:rsidR="0079370E" w:rsidRPr="00730724" w14:paraId="73B747C0" w14:textId="77777777" w:rsidTr="00D30374">
        <w:trPr>
          <w:trHeight w:val="304"/>
        </w:trPr>
        <w:tc>
          <w:tcPr>
            <w:tcW w:w="2592" w:type="dxa"/>
            <w:shd w:val="clear" w:color="auto" w:fill="auto"/>
            <w:vAlign w:val="center"/>
          </w:tcPr>
          <w:p w14:paraId="10BB3AC0" w14:textId="52E3F31C" w:rsidR="0079370E" w:rsidRPr="00730724" w:rsidRDefault="0079370E" w:rsidP="0079370E">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79C98335" w14:textId="0B9DFEB8" w:rsidR="0079370E" w:rsidRPr="00730724" w:rsidRDefault="0079370E" w:rsidP="0079370E">
            <w:pPr>
              <w:pStyle w:val="TableText"/>
              <w:ind w:right="144"/>
              <w:rPr>
                <w:lang w:eastAsia="ko-KR"/>
              </w:rPr>
            </w:pPr>
            <w:r w:rsidRPr="00730724">
              <w:t>234</w:t>
            </w:r>
          </w:p>
        </w:tc>
        <w:tc>
          <w:tcPr>
            <w:tcW w:w="1496" w:type="dxa"/>
            <w:shd w:val="clear" w:color="auto" w:fill="auto"/>
            <w:noWrap/>
          </w:tcPr>
          <w:p w14:paraId="42BB6F95" w14:textId="3B519933" w:rsidR="0079370E" w:rsidRPr="00730724" w:rsidRDefault="0079370E" w:rsidP="0079370E">
            <w:pPr>
              <w:pStyle w:val="TableText"/>
              <w:ind w:right="144"/>
              <w:rPr>
                <w:lang w:eastAsia="ko-KR"/>
              </w:rPr>
            </w:pPr>
            <w:r w:rsidRPr="00730724">
              <w:t>81.9</w:t>
            </w:r>
          </w:p>
        </w:tc>
        <w:tc>
          <w:tcPr>
            <w:tcW w:w="1161" w:type="dxa"/>
            <w:shd w:val="clear" w:color="auto" w:fill="auto"/>
            <w:noWrap/>
          </w:tcPr>
          <w:p w14:paraId="2BB46D30" w14:textId="736C58A5" w:rsidR="0079370E" w:rsidRPr="00730724" w:rsidRDefault="0079370E" w:rsidP="0079370E">
            <w:pPr>
              <w:pStyle w:val="TableText"/>
              <w:ind w:right="144"/>
              <w:rPr>
                <w:lang w:eastAsia="ko-KR"/>
              </w:rPr>
            </w:pPr>
            <w:r w:rsidRPr="00730724">
              <w:t>253</w:t>
            </w:r>
          </w:p>
        </w:tc>
        <w:tc>
          <w:tcPr>
            <w:tcW w:w="1496" w:type="dxa"/>
          </w:tcPr>
          <w:p w14:paraId="43CD9DE8" w14:textId="574C3D1A" w:rsidR="0079370E" w:rsidRPr="00730724" w:rsidRDefault="0079370E" w:rsidP="0079370E">
            <w:pPr>
              <w:pStyle w:val="TableText"/>
              <w:ind w:right="144"/>
              <w:rPr>
                <w:lang w:eastAsia="ko-KR"/>
              </w:rPr>
            </w:pPr>
            <w:r w:rsidRPr="00730724">
              <w:t>53.4</w:t>
            </w:r>
          </w:p>
        </w:tc>
      </w:tr>
      <w:tr w:rsidR="0079370E" w:rsidRPr="00730724" w14:paraId="5C62F728" w14:textId="77777777" w:rsidTr="00D30374">
        <w:trPr>
          <w:trHeight w:val="304"/>
        </w:trPr>
        <w:tc>
          <w:tcPr>
            <w:tcW w:w="2592" w:type="dxa"/>
            <w:shd w:val="clear" w:color="auto" w:fill="auto"/>
            <w:vAlign w:val="center"/>
            <w:hideMark/>
          </w:tcPr>
          <w:p w14:paraId="59487B4C" w14:textId="77777777" w:rsidR="0079370E" w:rsidRPr="00730724" w:rsidRDefault="0079370E" w:rsidP="0079370E">
            <w:pPr>
              <w:pStyle w:val="TableText"/>
              <w:rPr>
                <w:lang w:eastAsia="ko-KR"/>
              </w:rPr>
            </w:pPr>
            <w:r w:rsidRPr="00730724">
              <w:rPr>
                <w:lang w:eastAsia="ko-KR"/>
              </w:rPr>
              <w:t>+1 CSEM</w:t>
            </w:r>
          </w:p>
        </w:tc>
        <w:tc>
          <w:tcPr>
            <w:tcW w:w="1161" w:type="dxa"/>
            <w:shd w:val="clear" w:color="auto" w:fill="auto"/>
            <w:noWrap/>
            <w:hideMark/>
          </w:tcPr>
          <w:p w14:paraId="4CAEF7D6" w14:textId="42387808" w:rsidR="0079370E" w:rsidRPr="00730724" w:rsidRDefault="0079370E" w:rsidP="0079370E">
            <w:pPr>
              <w:pStyle w:val="TableText"/>
              <w:ind w:right="144"/>
              <w:rPr>
                <w:lang w:eastAsia="ko-KR"/>
              </w:rPr>
            </w:pPr>
            <w:r w:rsidRPr="00730724">
              <w:t>238</w:t>
            </w:r>
          </w:p>
        </w:tc>
        <w:tc>
          <w:tcPr>
            <w:tcW w:w="1496" w:type="dxa"/>
            <w:shd w:val="clear" w:color="auto" w:fill="auto"/>
            <w:noWrap/>
            <w:hideMark/>
          </w:tcPr>
          <w:p w14:paraId="6F66B5CA" w14:textId="39004755" w:rsidR="0079370E" w:rsidRPr="00730724" w:rsidRDefault="0079370E" w:rsidP="0079370E">
            <w:pPr>
              <w:pStyle w:val="TableText"/>
              <w:ind w:right="144"/>
              <w:rPr>
                <w:lang w:eastAsia="ko-KR"/>
              </w:rPr>
            </w:pPr>
            <w:r w:rsidRPr="00730724">
              <w:t>74.9</w:t>
            </w:r>
          </w:p>
        </w:tc>
        <w:tc>
          <w:tcPr>
            <w:tcW w:w="1161" w:type="dxa"/>
            <w:shd w:val="clear" w:color="auto" w:fill="auto"/>
            <w:noWrap/>
            <w:hideMark/>
          </w:tcPr>
          <w:p w14:paraId="5258F98C" w14:textId="2B38A599" w:rsidR="0079370E" w:rsidRPr="00730724" w:rsidRDefault="0079370E" w:rsidP="0079370E">
            <w:pPr>
              <w:pStyle w:val="TableText"/>
              <w:ind w:right="144"/>
              <w:rPr>
                <w:lang w:eastAsia="ko-KR"/>
              </w:rPr>
            </w:pPr>
            <w:r w:rsidRPr="00730724">
              <w:t>257</w:t>
            </w:r>
          </w:p>
        </w:tc>
        <w:tc>
          <w:tcPr>
            <w:tcW w:w="1496" w:type="dxa"/>
          </w:tcPr>
          <w:p w14:paraId="3A6A50BE" w14:textId="22B47BA0" w:rsidR="0079370E" w:rsidRPr="00730724" w:rsidRDefault="0079370E" w:rsidP="0079370E">
            <w:pPr>
              <w:pStyle w:val="TableText"/>
              <w:ind w:right="144"/>
              <w:rPr>
                <w:lang w:eastAsia="ko-KR"/>
              </w:rPr>
            </w:pPr>
            <w:r w:rsidRPr="00730724">
              <w:t>47.3</w:t>
            </w:r>
          </w:p>
        </w:tc>
      </w:tr>
      <w:tr w:rsidR="0079370E" w:rsidRPr="00730724" w14:paraId="5985EF0B" w14:textId="77777777" w:rsidTr="00D30374">
        <w:trPr>
          <w:trHeight w:val="317"/>
        </w:trPr>
        <w:tc>
          <w:tcPr>
            <w:tcW w:w="2592" w:type="dxa"/>
            <w:shd w:val="clear" w:color="auto" w:fill="auto"/>
            <w:vAlign w:val="center"/>
            <w:hideMark/>
          </w:tcPr>
          <w:p w14:paraId="5BB09385" w14:textId="77777777" w:rsidR="0079370E" w:rsidRPr="00730724" w:rsidRDefault="0079370E" w:rsidP="0079370E">
            <w:pPr>
              <w:pStyle w:val="TableText"/>
              <w:rPr>
                <w:lang w:eastAsia="ko-KR"/>
              </w:rPr>
            </w:pPr>
            <w:r w:rsidRPr="00730724">
              <w:rPr>
                <w:lang w:eastAsia="ko-KR"/>
              </w:rPr>
              <w:t>+2 CSEM</w:t>
            </w:r>
          </w:p>
        </w:tc>
        <w:tc>
          <w:tcPr>
            <w:tcW w:w="1161" w:type="dxa"/>
            <w:shd w:val="clear" w:color="auto" w:fill="auto"/>
            <w:noWrap/>
            <w:hideMark/>
          </w:tcPr>
          <w:p w14:paraId="201834ED" w14:textId="2E0FA174" w:rsidR="0079370E" w:rsidRPr="00730724" w:rsidRDefault="0079370E" w:rsidP="0079370E">
            <w:pPr>
              <w:pStyle w:val="TableText"/>
              <w:ind w:right="144"/>
              <w:rPr>
                <w:lang w:eastAsia="ko-KR"/>
              </w:rPr>
            </w:pPr>
            <w:r w:rsidRPr="00730724">
              <w:t>241</w:t>
            </w:r>
          </w:p>
        </w:tc>
        <w:tc>
          <w:tcPr>
            <w:tcW w:w="1496" w:type="dxa"/>
            <w:shd w:val="clear" w:color="auto" w:fill="auto"/>
            <w:noWrap/>
            <w:hideMark/>
          </w:tcPr>
          <w:p w14:paraId="5BB3393E" w14:textId="428B8F75" w:rsidR="0079370E" w:rsidRPr="00730724" w:rsidRDefault="0079370E" w:rsidP="0079370E">
            <w:pPr>
              <w:pStyle w:val="TableText"/>
              <w:ind w:right="144"/>
              <w:rPr>
                <w:lang w:eastAsia="ko-KR"/>
              </w:rPr>
            </w:pPr>
            <w:r w:rsidRPr="00730724">
              <w:t>70.4</w:t>
            </w:r>
          </w:p>
        </w:tc>
        <w:tc>
          <w:tcPr>
            <w:tcW w:w="1161" w:type="dxa"/>
            <w:shd w:val="clear" w:color="auto" w:fill="auto"/>
            <w:noWrap/>
            <w:hideMark/>
          </w:tcPr>
          <w:p w14:paraId="05A7F4DD" w14:textId="6E30F10F" w:rsidR="0079370E" w:rsidRPr="00730724" w:rsidRDefault="0079370E" w:rsidP="0079370E">
            <w:pPr>
              <w:pStyle w:val="TableText"/>
              <w:ind w:right="144"/>
              <w:rPr>
                <w:lang w:eastAsia="ko-KR"/>
              </w:rPr>
            </w:pPr>
            <w:r w:rsidRPr="00730724">
              <w:t>261</w:t>
            </w:r>
          </w:p>
        </w:tc>
        <w:tc>
          <w:tcPr>
            <w:tcW w:w="1496" w:type="dxa"/>
          </w:tcPr>
          <w:p w14:paraId="176986FF" w14:textId="23C3A9B3" w:rsidR="0079370E" w:rsidRPr="00730724" w:rsidRDefault="0079370E" w:rsidP="0079370E">
            <w:pPr>
              <w:pStyle w:val="TableText"/>
              <w:ind w:right="144"/>
              <w:rPr>
                <w:lang w:eastAsia="ko-KR"/>
              </w:rPr>
            </w:pPr>
            <w:r w:rsidRPr="00730724">
              <w:t>40.6</w:t>
            </w:r>
          </w:p>
        </w:tc>
      </w:tr>
    </w:tbl>
    <w:p w14:paraId="21ADFF2C" w14:textId="47C1897E" w:rsidR="00040BFD" w:rsidRPr="00730724" w:rsidRDefault="00040BFD" w:rsidP="000C604F">
      <w:pPr>
        <w:pStyle w:val="Caption"/>
      </w:pPr>
      <w:bookmarkStart w:id="221" w:name="_Ref101952861"/>
      <w:bookmarkStart w:id="222" w:name="_Toc109039530"/>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40</w:t>
      </w:r>
      <w:r w:rsidRPr="00730724">
        <w:rPr>
          <w:color w:val="2B579A"/>
          <w:shd w:val="clear" w:color="auto" w:fill="E6E6E6"/>
        </w:rPr>
        <w:fldChar w:fldCharType="end"/>
      </w:r>
      <w:bookmarkEnd w:id="217"/>
      <w:bookmarkEnd w:id="221"/>
      <w:r w:rsidRPr="00730724">
        <w:t xml:space="preserve">.  </w:t>
      </w:r>
      <w:bookmarkStart w:id="223" w:name="_Hlk101963048"/>
      <w:r w:rsidRPr="00730724">
        <w:t>Projected Percentage of 20</w:t>
      </w:r>
      <w:r w:rsidR="00640681" w:rsidRPr="00730724">
        <w:t>21</w:t>
      </w:r>
      <w:r w:rsidRPr="00730724">
        <w:t>–</w:t>
      </w:r>
      <w:r w:rsidR="00640681" w:rsidRPr="00730724">
        <w:t>22</w:t>
      </w:r>
      <w:r w:rsidRPr="00730724">
        <w:t xml:space="preserve"> Students at or Above </w:t>
      </w:r>
      <w:r w:rsidR="009B36DC" w:rsidRPr="00730724">
        <w:t xml:space="preserve">the </w:t>
      </w:r>
      <w:r w:rsidRPr="00730724">
        <w:t xml:space="preserve">Recommended Threshold Score, +/-1 CSEM and +/-2 CSEM for </w:t>
      </w:r>
      <w:bookmarkEnd w:id="218"/>
      <w:r w:rsidR="00BF52E0" w:rsidRPr="00730724">
        <w:t>Grade</w:t>
      </w:r>
      <w:r w:rsidR="003D0BF9" w:rsidRPr="00730724">
        <w:t xml:space="preserve"> Span</w:t>
      </w:r>
      <w:r w:rsidR="00BF52E0" w:rsidRPr="00730724">
        <w:t xml:space="preserve"> </w:t>
      </w:r>
      <w:r w:rsidR="00802576" w:rsidRPr="00730724">
        <w:t xml:space="preserve">Nine </w:t>
      </w:r>
      <w:r w:rsidR="00B87BE4" w:rsidRPr="00730724">
        <w:t>T</w:t>
      </w:r>
      <w:r w:rsidR="00802576" w:rsidRPr="00730724">
        <w:t>hrough Twelve</w:t>
      </w:r>
      <w:bookmarkEnd w:id="222"/>
      <w:bookmarkEnd w:id="223"/>
    </w:p>
    <w:tbl>
      <w:tblPr>
        <w:tblStyle w:val="TRtable"/>
        <w:tblW w:w="0" w:type="auto"/>
        <w:tblLayout w:type="fixed"/>
        <w:tblLook w:val="04A0" w:firstRow="1" w:lastRow="0" w:firstColumn="1" w:lastColumn="0" w:noHBand="0" w:noVBand="1"/>
        <w:tblDescription w:val="Projected Percentage of 2021–22 Students at or Above the Recommended Threshold Score, +/-1 CSEM and +/-2 CSEM for Grade Span Nine Through Twelve "/>
      </w:tblPr>
      <w:tblGrid>
        <w:gridCol w:w="2592"/>
        <w:gridCol w:w="1161"/>
        <w:gridCol w:w="1496"/>
        <w:gridCol w:w="1161"/>
        <w:gridCol w:w="1496"/>
      </w:tblGrid>
      <w:tr w:rsidR="00EE571B" w:rsidRPr="00730724" w14:paraId="5E2BE309" w14:textId="77777777" w:rsidTr="00D30374">
        <w:trPr>
          <w:cnfStyle w:val="100000000000" w:firstRow="1" w:lastRow="0" w:firstColumn="0" w:lastColumn="0" w:oddVBand="0" w:evenVBand="0" w:oddHBand="0" w:evenHBand="0" w:firstRowFirstColumn="0" w:firstRowLastColumn="0" w:lastRowFirstColumn="0" w:lastRowLastColumn="0"/>
          <w:trHeight w:val="864"/>
          <w:tblHeader/>
        </w:trPr>
        <w:tc>
          <w:tcPr>
            <w:tcW w:w="2592" w:type="dxa"/>
            <w:shd w:val="clear" w:color="auto" w:fill="auto"/>
            <w:vAlign w:val="bottom"/>
            <w:hideMark/>
          </w:tcPr>
          <w:p w14:paraId="2B230ADC" w14:textId="77777777" w:rsidR="00EE571B" w:rsidRPr="00730724" w:rsidRDefault="00EE571B" w:rsidP="00CA5007">
            <w:pPr>
              <w:pStyle w:val="TableHead"/>
              <w:rPr>
                <w:noProof w:val="0"/>
              </w:rPr>
            </w:pPr>
            <w:r w:rsidRPr="00730724">
              <w:rPr>
                <w:noProof w:val="0"/>
              </w:rPr>
              <w:t>Threshold</w:t>
            </w:r>
          </w:p>
        </w:tc>
        <w:tc>
          <w:tcPr>
            <w:tcW w:w="1161" w:type="dxa"/>
            <w:shd w:val="clear" w:color="auto" w:fill="auto"/>
            <w:vAlign w:val="bottom"/>
            <w:hideMark/>
          </w:tcPr>
          <w:p w14:paraId="7A646585" w14:textId="77777777" w:rsidR="00EE571B" w:rsidRPr="00730724" w:rsidRDefault="00EE571B" w:rsidP="00CA5007">
            <w:pPr>
              <w:pStyle w:val="TableHead"/>
              <w:rPr>
                <w:noProof w:val="0"/>
              </w:rPr>
            </w:pPr>
            <w:r w:rsidRPr="00730724">
              <w:rPr>
                <w:noProof w:val="0"/>
              </w:rPr>
              <w:t>Level 2 Scale Score</w:t>
            </w:r>
          </w:p>
        </w:tc>
        <w:tc>
          <w:tcPr>
            <w:tcW w:w="1496" w:type="dxa"/>
            <w:shd w:val="clear" w:color="auto" w:fill="auto"/>
            <w:vAlign w:val="bottom"/>
            <w:hideMark/>
          </w:tcPr>
          <w:p w14:paraId="7897AA15" w14:textId="77777777" w:rsidR="00EE571B" w:rsidRPr="00730724" w:rsidRDefault="00EE571B" w:rsidP="00CA5007">
            <w:pPr>
              <w:pStyle w:val="TableHead"/>
              <w:rPr>
                <w:noProof w:val="0"/>
              </w:rPr>
            </w:pPr>
            <w:r w:rsidRPr="00730724">
              <w:rPr>
                <w:noProof w:val="0"/>
              </w:rPr>
              <w:t>Level 2 Percent at or Above</w:t>
            </w:r>
          </w:p>
        </w:tc>
        <w:tc>
          <w:tcPr>
            <w:tcW w:w="1161" w:type="dxa"/>
            <w:shd w:val="clear" w:color="auto" w:fill="auto"/>
            <w:vAlign w:val="bottom"/>
            <w:hideMark/>
          </w:tcPr>
          <w:p w14:paraId="6D64D0C0" w14:textId="77777777" w:rsidR="00EE571B" w:rsidRPr="00730724" w:rsidRDefault="00EE571B" w:rsidP="00CA5007">
            <w:pPr>
              <w:pStyle w:val="TableHead"/>
              <w:rPr>
                <w:noProof w:val="0"/>
              </w:rPr>
            </w:pPr>
            <w:r w:rsidRPr="00730724">
              <w:rPr>
                <w:noProof w:val="0"/>
              </w:rPr>
              <w:t>Level 3 Scale Score</w:t>
            </w:r>
          </w:p>
        </w:tc>
        <w:tc>
          <w:tcPr>
            <w:tcW w:w="1496" w:type="dxa"/>
            <w:vAlign w:val="bottom"/>
          </w:tcPr>
          <w:p w14:paraId="4FA94FF5" w14:textId="77777777" w:rsidR="00EE571B" w:rsidRPr="00730724" w:rsidRDefault="00EE571B" w:rsidP="00CA5007">
            <w:pPr>
              <w:pStyle w:val="TableHead"/>
              <w:rPr>
                <w:noProof w:val="0"/>
              </w:rPr>
            </w:pPr>
            <w:r w:rsidRPr="00730724">
              <w:rPr>
                <w:noProof w:val="0"/>
              </w:rPr>
              <w:t>Level 3 Percent at or Above</w:t>
            </w:r>
          </w:p>
        </w:tc>
      </w:tr>
      <w:tr w:rsidR="0030782B" w:rsidRPr="00730724" w14:paraId="1FE05B85" w14:textId="77777777" w:rsidTr="00D30374">
        <w:trPr>
          <w:trHeight w:val="304"/>
        </w:trPr>
        <w:tc>
          <w:tcPr>
            <w:tcW w:w="2592" w:type="dxa"/>
            <w:tcBorders>
              <w:top w:val="single" w:sz="4" w:space="0" w:color="auto"/>
            </w:tcBorders>
            <w:shd w:val="clear" w:color="auto" w:fill="auto"/>
            <w:vAlign w:val="center"/>
            <w:hideMark/>
          </w:tcPr>
          <w:p w14:paraId="54B1A995" w14:textId="77777777" w:rsidR="0030782B" w:rsidRPr="00730724" w:rsidRDefault="0030782B" w:rsidP="0030782B">
            <w:pPr>
              <w:pStyle w:val="TableText"/>
              <w:rPr>
                <w:lang w:eastAsia="ko-KR"/>
              </w:rPr>
            </w:pPr>
            <w:r w:rsidRPr="00730724">
              <w:rPr>
                <w:lang w:eastAsia="ko-KR"/>
              </w:rPr>
              <w:t>-2 CSEM</w:t>
            </w:r>
          </w:p>
        </w:tc>
        <w:tc>
          <w:tcPr>
            <w:tcW w:w="1161" w:type="dxa"/>
            <w:tcBorders>
              <w:top w:val="single" w:sz="4" w:space="0" w:color="auto"/>
            </w:tcBorders>
            <w:shd w:val="clear" w:color="auto" w:fill="auto"/>
            <w:noWrap/>
            <w:hideMark/>
          </w:tcPr>
          <w:p w14:paraId="3EC3A6C0" w14:textId="273DF6C8" w:rsidR="0030782B" w:rsidRPr="00730724" w:rsidRDefault="0030782B" w:rsidP="0030782B">
            <w:pPr>
              <w:pStyle w:val="TableText"/>
              <w:ind w:right="144"/>
              <w:rPr>
                <w:lang w:eastAsia="ko-KR"/>
              </w:rPr>
            </w:pPr>
            <w:r w:rsidRPr="00730724">
              <w:t>233</w:t>
            </w:r>
          </w:p>
        </w:tc>
        <w:tc>
          <w:tcPr>
            <w:tcW w:w="1496" w:type="dxa"/>
            <w:tcBorders>
              <w:top w:val="single" w:sz="4" w:space="0" w:color="auto"/>
            </w:tcBorders>
            <w:shd w:val="clear" w:color="auto" w:fill="auto"/>
            <w:noWrap/>
            <w:hideMark/>
          </w:tcPr>
          <w:p w14:paraId="72E0E39F" w14:textId="680DE422" w:rsidR="0030782B" w:rsidRPr="00730724" w:rsidRDefault="0030782B" w:rsidP="0030782B">
            <w:pPr>
              <w:pStyle w:val="TableText"/>
              <w:ind w:right="144"/>
              <w:rPr>
                <w:lang w:eastAsia="ko-KR"/>
              </w:rPr>
            </w:pPr>
            <w:r w:rsidRPr="00730724">
              <w:t>79.7</w:t>
            </w:r>
          </w:p>
        </w:tc>
        <w:tc>
          <w:tcPr>
            <w:tcW w:w="1161" w:type="dxa"/>
            <w:tcBorders>
              <w:top w:val="single" w:sz="4" w:space="0" w:color="auto"/>
            </w:tcBorders>
            <w:shd w:val="clear" w:color="auto" w:fill="auto"/>
            <w:noWrap/>
            <w:hideMark/>
          </w:tcPr>
          <w:p w14:paraId="38893CBA" w14:textId="2D421AA2" w:rsidR="0030782B" w:rsidRPr="00730724" w:rsidRDefault="0030782B" w:rsidP="0030782B">
            <w:pPr>
              <w:pStyle w:val="TableText"/>
              <w:ind w:right="144"/>
              <w:rPr>
                <w:lang w:eastAsia="ko-KR"/>
              </w:rPr>
            </w:pPr>
            <w:r w:rsidRPr="00730724">
              <w:t>249</w:t>
            </w:r>
          </w:p>
        </w:tc>
        <w:tc>
          <w:tcPr>
            <w:tcW w:w="1496" w:type="dxa"/>
            <w:tcBorders>
              <w:top w:val="single" w:sz="4" w:space="0" w:color="auto"/>
            </w:tcBorders>
          </w:tcPr>
          <w:p w14:paraId="03EB900E" w14:textId="36B01FA5" w:rsidR="0030782B" w:rsidRPr="00730724" w:rsidRDefault="0030782B" w:rsidP="0030782B">
            <w:pPr>
              <w:pStyle w:val="TableText"/>
              <w:ind w:right="144"/>
              <w:rPr>
                <w:lang w:eastAsia="ko-KR"/>
              </w:rPr>
            </w:pPr>
            <w:r w:rsidRPr="00730724">
              <w:t>57.0</w:t>
            </w:r>
          </w:p>
        </w:tc>
      </w:tr>
      <w:tr w:rsidR="0030782B" w:rsidRPr="00730724" w14:paraId="4FC6DA19" w14:textId="77777777" w:rsidTr="00D30374">
        <w:trPr>
          <w:trHeight w:val="304"/>
        </w:trPr>
        <w:tc>
          <w:tcPr>
            <w:tcW w:w="2592" w:type="dxa"/>
            <w:shd w:val="clear" w:color="auto" w:fill="auto"/>
            <w:vAlign w:val="center"/>
            <w:hideMark/>
          </w:tcPr>
          <w:p w14:paraId="7D23CEAF" w14:textId="77777777" w:rsidR="0030782B" w:rsidRPr="00730724" w:rsidRDefault="0030782B" w:rsidP="0030782B">
            <w:pPr>
              <w:pStyle w:val="TableText"/>
              <w:rPr>
                <w:lang w:eastAsia="ko-KR"/>
              </w:rPr>
            </w:pPr>
            <w:r w:rsidRPr="00730724">
              <w:rPr>
                <w:lang w:eastAsia="ko-KR"/>
              </w:rPr>
              <w:t>-1 CSEM</w:t>
            </w:r>
          </w:p>
        </w:tc>
        <w:tc>
          <w:tcPr>
            <w:tcW w:w="1161" w:type="dxa"/>
            <w:shd w:val="clear" w:color="auto" w:fill="auto"/>
            <w:noWrap/>
            <w:hideMark/>
          </w:tcPr>
          <w:p w14:paraId="61BD19D1" w14:textId="241F04B6" w:rsidR="0030782B" w:rsidRPr="00730724" w:rsidRDefault="0030782B" w:rsidP="0030782B">
            <w:pPr>
              <w:pStyle w:val="TableText"/>
              <w:ind w:right="144"/>
              <w:rPr>
                <w:lang w:eastAsia="ko-KR"/>
              </w:rPr>
            </w:pPr>
            <w:r w:rsidRPr="00730724">
              <w:t>236</w:t>
            </w:r>
          </w:p>
        </w:tc>
        <w:tc>
          <w:tcPr>
            <w:tcW w:w="1496" w:type="dxa"/>
            <w:shd w:val="clear" w:color="auto" w:fill="auto"/>
            <w:noWrap/>
            <w:hideMark/>
          </w:tcPr>
          <w:p w14:paraId="2E9445B6" w14:textId="25D07330" w:rsidR="0030782B" w:rsidRPr="00730724" w:rsidRDefault="0030782B" w:rsidP="0030782B">
            <w:pPr>
              <w:pStyle w:val="TableText"/>
              <w:ind w:right="144"/>
              <w:rPr>
                <w:lang w:eastAsia="ko-KR"/>
              </w:rPr>
            </w:pPr>
            <w:r w:rsidRPr="00730724">
              <w:t>75.7</w:t>
            </w:r>
          </w:p>
        </w:tc>
        <w:tc>
          <w:tcPr>
            <w:tcW w:w="1161" w:type="dxa"/>
            <w:shd w:val="clear" w:color="auto" w:fill="auto"/>
            <w:noWrap/>
            <w:hideMark/>
          </w:tcPr>
          <w:p w14:paraId="09432858" w14:textId="482EFD8B" w:rsidR="0030782B" w:rsidRPr="00730724" w:rsidRDefault="0030782B" w:rsidP="0030782B">
            <w:pPr>
              <w:pStyle w:val="TableText"/>
              <w:ind w:right="144"/>
              <w:rPr>
                <w:lang w:eastAsia="ko-KR"/>
              </w:rPr>
            </w:pPr>
            <w:r w:rsidRPr="00730724">
              <w:t>253</w:t>
            </w:r>
          </w:p>
        </w:tc>
        <w:tc>
          <w:tcPr>
            <w:tcW w:w="1496" w:type="dxa"/>
          </w:tcPr>
          <w:p w14:paraId="706F678C" w14:textId="14426DA9" w:rsidR="0030782B" w:rsidRPr="00730724" w:rsidRDefault="0030782B" w:rsidP="0030782B">
            <w:pPr>
              <w:pStyle w:val="TableText"/>
              <w:ind w:right="144"/>
              <w:rPr>
                <w:lang w:eastAsia="ko-KR"/>
              </w:rPr>
            </w:pPr>
            <w:r w:rsidRPr="00730724">
              <w:t>51.9</w:t>
            </w:r>
          </w:p>
        </w:tc>
      </w:tr>
      <w:tr w:rsidR="0030782B" w:rsidRPr="00730724" w14:paraId="2ACA9A1A" w14:textId="77777777" w:rsidTr="00D30374">
        <w:trPr>
          <w:trHeight w:val="304"/>
        </w:trPr>
        <w:tc>
          <w:tcPr>
            <w:tcW w:w="2592" w:type="dxa"/>
            <w:shd w:val="clear" w:color="auto" w:fill="auto"/>
            <w:vAlign w:val="center"/>
          </w:tcPr>
          <w:p w14:paraId="1AA9D93C" w14:textId="55E2ECF1" w:rsidR="0030782B" w:rsidRPr="00730724" w:rsidRDefault="0030782B" w:rsidP="0030782B">
            <w:pPr>
              <w:pStyle w:val="TableText"/>
              <w:rPr>
                <w:lang w:eastAsia="ko-KR"/>
              </w:rPr>
            </w:pPr>
            <w:r w:rsidRPr="00730724">
              <w:rPr>
                <w:lang w:eastAsia="ko-KR"/>
              </w:rPr>
              <w:t xml:space="preserve">Panel </w:t>
            </w:r>
            <w:r w:rsidR="009B33DC" w:rsidRPr="00730724">
              <w:rPr>
                <w:lang w:eastAsia="ko-KR"/>
              </w:rPr>
              <w:t>r</w:t>
            </w:r>
            <w:r w:rsidRPr="00730724">
              <w:rPr>
                <w:lang w:eastAsia="ko-KR"/>
              </w:rPr>
              <w:t>ecommended</w:t>
            </w:r>
          </w:p>
        </w:tc>
        <w:tc>
          <w:tcPr>
            <w:tcW w:w="1161" w:type="dxa"/>
            <w:shd w:val="clear" w:color="auto" w:fill="auto"/>
            <w:noWrap/>
          </w:tcPr>
          <w:p w14:paraId="00FF98B6" w14:textId="668251A4" w:rsidR="0030782B" w:rsidRPr="00730724" w:rsidRDefault="0030782B" w:rsidP="0030782B">
            <w:pPr>
              <w:pStyle w:val="TableText"/>
              <w:ind w:right="144"/>
              <w:rPr>
                <w:lang w:eastAsia="ko-KR"/>
              </w:rPr>
            </w:pPr>
            <w:r w:rsidRPr="00730724">
              <w:t>240</w:t>
            </w:r>
          </w:p>
        </w:tc>
        <w:tc>
          <w:tcPr>
            <w:tcW w:w="1496" w:type="dxa"/>
            <w:shd w:val="clear" w:color="auto" w:fill="auto"/>
            <w:noWrap/>
          </w:tcPr>
          <w:p w14:paraId="68921D49" w14:textId="2B4C1B24" w:rsidR="0030782B" w:rsidRPr="00730724" w:rsidRDefault="0030782B" w:rsidP="0030782B">
            <w:pPr>
              <w:pStyle w:val="TableText"/>
              <w:ind w:right="144"/>
              <w:rPr>
                <w:lang w:eastAsia="ko-KR"/>
              </w:rPr>
            </w:pPr>
            <w:r w:rsidRPr="00730724">
              <w:t>70.0</w:t>
            </w:r>
          </w:p>
        </w:tc>
        <w:tc>
          <w:tcPr>
            <w:tcW w:w="1161" w:type="dxa"/>
            <w:shd w:val="clear" w:color="auto" w:fill="auto"/>
            <w:noWrap/>
          </w:tcPr>
          <w:p w14:paraId="487A68F0" w14:textId="796FC525" w:rsidR="0030782B" w:rsidRPr="00730724" w:rsidRDefault="0030782B" w:rsidP="0030782B">
            <w:pPr>
              <w:pStyle w:val="TableText"/>
              <w:ind w:right="144"/>
              <w:rPr>
                <w:lang w:eastAsia="ko-KR"/>
              </w:rPr>
            </w:pPr>
            <w:r w:rsidRPr="00730724">
              <w:t>258</w:t>
            </w:r>
          </w:p>
        </w:tc>
        <w:tc>
          <w:tcPr>
            <w:tcW w:w="1496" w:type="dxa"/>
          </w:tcPr>
          <w:p w14:paraId="1B18A851" w14:textId="07389467" w:rsidR="0030782B" w:rsidRPr="00730724" w:rsidRDefault="0030782B" w:rsidP="0030782B">
            <w:pPr>
              <w:pStyle w:val="TableText"/>
              <w:ind w:right="144"/>
              <w:rPr>
                <w:lang w:eastAsia="ko-KR"/>
              </w:rPr>
            </w:pPr>
            <w:r w:rsidRPr="00730724">
              <w:t>45.5</w:t>
            </w:r>
          </w:p>
        </w:tc>
      </w:tr>
      <w:tr w:rsidR="0030782B" w:rsidRPr="00730724" w14:paraId="6F2EFABB" w14:textId="77777777" w:rsidTr="00D30374">
        <w:trPr>
          <w:trHeight w:val="304"/>
        </w:trPr>
        <w:tc>
          <w:tcPr>
            <w:tcW w:w="2592" w:type="dxa"/>
            <w:shd w:val="clear" w:color="auto" w:fill="auto"/>
            <w:vAlign w:val="center"/>
            <w:hideMark/>
          </w:tcPr>
          <w:p w14:paraId="3986ADB0" w14:textId="77777777" w:rsidR="0030782B" w:rsidRPr="00730724" w:rsidRDefault="0030782B" w:rsidP="0030782B">
            <w:pPr>
              <w:pStyle w:val="TableText"/>
              <w:rPr>
                <w:lang w:eastAsia="ko-KR"/>
              </w:rPr>
            </w:pPr>
            <w:r w:rsidRPr="00730724">
              <w:rPr>
                <w:lang w:eastAsia="ko-KR"/>
              </w:rPr>
              <w:t>+1 CSEM</w:t>
            </w:r>
          </w:p>
        </w:tc>
        <w:tc>
          <w:tcPr>
            <w:tcW w:w="1161" w:type="dxa"/>
            <w:shd w:val="clear" w:color="auto" w:fill="auto"/>
            <w:noWrap/>
            <w:hideMark/>
          </w:tcPr>
          <w:p w14:paraId="7EC21565" w14:textId="7E3D8FB2" w:rsidR="0030782B" w:rsidRPr="00730724" w:rsidRDefault="0030782B" w:rsidP="0030782B">
            <w:pPr>
              <w:pStyle w:val="TableText"/>
              <w:ind w:right="144"/>
              <w:rPr>
                <w:lang w:eastAsia="ko-KR"/>
              </w:rPr>
            </w:pPr>
            <w:r w:rsidRPr="00730724">
              <w:t>244</w:t>
            </w:r>
          </w:p>
        </w:tc>
        <w:tc>
          <w:tcPr>
            <w:tcW w:w="1496" w:type="dxa"/>
            <w:shd w:val="clear" w:color="auto" w:fill="auto"/>
            <w:noWrap/>
            <w:hideMark/>
          </w:tcPr>
          <w:p w14:paraId="76BBC96F" w14:textId="1E27780D" w:rsidR="0030782B" w:rsidRPr="00730724" w:rsidRDefault="0030782B" w:rsidP="0030782B">
            <w:pPr>
              <w:pStyle w:val="TableText"/>
              <w:ind w:right="144"/>
              <w:rPr>
                <w:lang w:eastAsia="ko-KR"/>
              </w:rPr>
            </w:pPr>
            <w:r w:rsidRPr="00730724">
              <w:t>66.1</w:t>
            </w:r>
          </w:p>
        </w:tc>
        <w:tc>
          <w:tcPr>
            <w:tcW w:w="1161" w:type="dxa"/>
            <w:shd w:val="clear" w:color="auto" w:fill="auto"/>
            <w:noWrap/>
            <w:hideMark/>
          </w:tcPr>
          <w:p w14:paraId="1D2BB05F" w14:textId="759A10F2" w:rsidR="0030782B" w:rsidRPr="00730724" w:rsidRDefault="0030782B" w:rsidP="0030782B">
            <w:pPr>
              <w:pStyle w:val="TableText"/>
              <w:ind w:right="144"/>
              <w:rPr>
                <w:lang w:eastAsia="ko-KR"/>
              </w:rPr>
            </w:pPr>
            <w:r w:rsidRPr="00730724">
              <w:t>263</w:t>
            </w:r>
          </w:p>
        </w:tc>
        <w:tc>
          <w:tcPr>
            <w:tcW w:w="1496" w:type="dxa"/>
          </w:tcPr>
          <w:p w14:paraId="3019E888" w14:textId="4DCA6C2F" w:rsidR="0030782B" w:rsidRPr="00730724" w:rsidRDefault="0030782B" w:rsidP="0030782B">
            <w:pPr>
              <w:pStyle w:val="TableText"/>
              <w:ind w:right="144"/>
              <w:rPr>
                <w:lang w:eastAsia="ko-KR"/>
              </w:rPr>
            </w:pPr>
            <w:r w:rsidRPr="00730724">
              <w:t>38.9</w:t>
            </w:r>
          </w:p>
        </w:tc>
      </w:tr>
      <w:tr w:rsidR="0030782B" w:rsidRPr="00730724" w14:paraId="7E59892C" w14:textId="77777777" w:rsidTr="00D30374">
        <w:trPr>
          <w:trHeight w:val="317"/>
        </w:trPr>
        <w:tc>
          <w:tcPr>
            <w:tcW w:w="2592" w:type="dxa"/>
            <w:shd w:val="clear" w:color="auto" w:fill="auto"/>
            <w:vAlign w:val="center"/>
            <w:hideMark/>
          </w:tcPr>
          <w:p w14:paraId="7855BF2F" w14:textId="77777777" w:rsidR="0030782B" w:rsidRPr="00730724" w:rsidRDefault="0030782B" w:rsidP="0030782B">
            <w:pPr>
              <w:pStyle w:val="TableText"/>
              <w:rPr>
                <w:lang w:eastAsia="ko-KR"/>
              </w:rPr>
            </w:pPr>
            <w:r w:rsidRPr="00730724">
              <w:rPr>
                <w:lang w:eastAsia="ko-KR"/>
              </w:rPr>
              <w:t>+2 CSEM</w:t>
            </w:r>
          </w:p>
        </w:tc>
        <w:tc>
          <w:tcPr>
            <w:tcW w:w="1161" w:type="dxa"/>
            <w:shd w:val="clear" w:color="auto" w:fill="auto"/>
            <w:noWrap/>
            <w:hideMark/>
          </w:tcPr>
          <w:p w14:paraId="0C94539B" w14:textId="7D51752B" w:rsidR="0030782B" w:rsidRPr="00730724" w:rsidRDefault="0030782B" w:rsidP="0030782B">
            <w:pPr>
              <w:pStyle w:val="TableText"/>
              <w:ind w:right="144"/>
              <w:rPr>
                <w:lang w:eastAsia="ko-KR"/>
              </w:rPr>
            </w:pPr>
            <w:r w:rsidRPr="00730724">
              <w:t>247</w:t>
            </w:r>
          </w:p>
        </w:tc>
        <w:tc>
          <w:tcPr>
            <w:tcW w:w="1496" w:type="dxa"/>
            <w:shd w:val="clear" w:color="auto" w:fill="auto"/>
            <w:noWrap/>
            <w:hideMark/>
          </w:tcPr>
          <w:p w14:paraId="31581995" w14:textId="295AE354" w:rsidR="0030782B" w:rsidRPr="00730724" w:rsidRDefault="0030782B" w:rsidP="0030782B">
            <w:pPr>
              <w:pStyle w:val="TableText"/>
              <w:ind w:right="144"/>
              <w:rPr>
                <w:lang w:eastAsia="ko-KR"/>
              </w:rPr>
            </w:pPr>
            <w:r w:rsidRPr="00730724">
              <w:t>61.8</w:t>
            </w:r>
          </w:p>
        </w:tc>
        <w:tc>
          <w:tcPr>
            <w:tcW w:w="1161" w:type="dxa"/>
            <w:shd w:val="clear" w:color="auto" w:fill="auto"/>
            <w:noWrap/>
            <w:hideMark/>
          </w:tcPr>
          <w:p w14:paraId="1BDA2C6B" w14:textId="23E0B9CD" w:rsidR="0030782B" w:rsidRPr="00730724" w:rsidRDefault="0030782B" w:rsidP="0030782B">
            <w:pPr>
              <w:pStyle w:val="TableText"/>
              <w:ind w:right="144"/>
              <w:rPr>
                <w:lang w:eastAsia="ko-KR"/>
              </w:rPr>
            </w:pPr>
            <w:r w:rsidRPr="00730724">
              <w:t>267</w:t>
            </w:r>
          </w:p>
        </w:tc>
        <w:tc>
          <w:tcPr>
            <w:tcW w:w="1496" w:type="dxa"/>
          </w:tcPr>
          <w:p w14:paraId="1BE6BCB2" w14:textId="08242D57" w:rsidR="0030782B" w:rsidRPr="00730724" w:rsidRDefault="0030782B" w:rsidP="0030782B">
            <w:pPr>
              <w:pStyle w:val="TableText"/>
              <w:ind w:right="144"/>
              <w:rPr>
                <w:lang w:eastAsia="ko-KR"/>
              </w:rPr>
            </w:pPr>
            <w:r w:rsidRPr="00730724">
              <w:t>34.3</w:t>
            </w:r>
          </w:p>
        </w:tc>
      </w:tr>
    </w:tbl>
    <w:p w14:paraId="4BF049A1" w14:textId="77777777" w:rsidR="0055366C" w:rsidRPr="00730724" w:rsidRDefault="007241AF" w:rsidP="00804C61">
      <w:pPr>
        <w:pStyle w:val="Heading3"/>
      </w:pPr>
      <w:bookmarkStart w:id="224" w:name="_Comparative_Data:_Additional"/>
      <w:bookmarkStart w:id="225" w:name="_Toc107300841"/>
      <w:bookmarkEnd w:id="224"/>
      <w:r w:rsidRPr="00730724">
        <w:lastRenderedPageBreak/>
        <w:t>Incorporating Additional Considerations in Setting Threshold Scores</w:t>
      </w:r>
      <w:bookmarkEnd w:id="225"/>
    </w:p>
    <w:p w14:paraId="5C458E03" w14:textId="78CD0E34" w:rsidR="00BE4F66" w:rsidRPr="00730724" w:rsidRDefault="00BE4F66" w:rsidP="00804C61">
      <w:pPr>
        <w:keepNext/>
        <w:keepLines/>
      </w:pPr>
      <w:r w:rsidRPr="00730724">
        <w:t xml:space="preserve">In standard setting, policymakers sometimes wish to reduce the number of examinees who fall below the panel-recommended threshold scores </w:t>
      </w:r>
      <w:r w:rsidR="0013026C" w:rsidRPr="00730724">
        <w:t>because of</w:t>
      </w:r>
      <w:r w:rsidRPr="00730724">
        <w:t xml:space="preserve"> random error. In addition to measurement error metrics (e.g., </w:t>
      </w:r>
      <w:r w:rsidR="000230B5" w:rsidRPr="00730724">
        <w:t>C</w:t>
      </w:r>
      <w:r w:rsidRPr="00730724">
        <w:t>SEM, SEJ), policymakers should consider the likelihood of classification error; that is, when adjusting a threshold score, policymakers should consider whether it is more important to minimize a false</w:t>
      </w:r>
      <w:r w:rsidR="002461D3" w:rsidRPr="00730724">
        <w:t>-</w:t>
      </w:r>
      <w:r w:rsidRPr="00730724">
        <w:t>positive decision or to minimize a false</w:t>
      </w:r>
      <w:r w:rsidR="002461D3" w:rsidRPr="00730724">
        <w:t>-</w:t>
      </w:r>
      <w:r w:rsidRPr="00730724">
        <w:t>negative decision.</w:t>
      </w:r>
    </w:p>
    <w:p w14:paraId="7365F1D6" w14:textId="77777777" w:rsidR="00BE4F66" w:rsidRPr="00730724" w:rsidRDefault="00BE4F66" w:rsidP="00BE4F66">
      <w:r w:rsidRPr="00730724">
        <w:t>A false</w:t>
      </w:r>
      <w:r w:rsidR="002461D3" w:rsidRPr="00730724">
        <w:t>-</w:t>
      </w:r>
      <w:r w:rsidRPr="00730724">
        <w:t xml:space="preserve">positive decision occurs when a test taker’s score suggests one level of knowledge and skills, but the </w:t>
      </w:r>
      <w:r w:rsidR="008E35B9" w:rsidRPr="00730724">
        <w:t xml:space="preserve">student’s </w:t>
      </w:r>
      <w:r w:rsidRPr="00730724">
        <w:t xml:space="preserve">actual level is lower (i.e., the </w:t>
      </w:r>
      <w:r w:rsidR="008E35B9" w:rsidRPr="00730724">
        <w:t xml:space="preserve">student </w:t>
      </w:r>
      <w:r w:rsidRPr="00730724">
        <w:t>does not possess the required skills). A</w:t>
      </w:r>
      <w:r w:rsidR="002461D3" w:rsidRPr="00730724">
        <w:t xml:space="preserve"> </w:t>
      </w:r>
      <w:r w:rsidRPr="00730724">
        <w:t>false</w:t>
      </w:r>
      <w:r w:rsidR="002461D3" w:rsidRPr="00730724">
        <w:t>-</w:t>
      </w:r>
      <w:r w:rsidRPr="00730724">
        <w:t xml:space="preserve">negative </w:t>
      </w:r>
      <w:r w:rsidR="002461D3" w:rsidRPr="00730724">
        <w:t xml:space="preserve">decision </w:t>
      </w:r>
      <w:r w:rsidRPr="00730724">
        <w:t xml:space="preserve">occurs when a test taker’s score suggests that </w:t>
      </w:r>
      <w:r w:rsidR="009018E2" w:rsidRPr="00730724">
        <w:t>the student</w:t>
      </w:r>
      <w:r w:rsidRPr="00730724">
        <w:t xml:space="preserve"> does not possess the required skills, but that </w:t>
      </w:r>
      <w:r w:rsidR="008E35B9" w:rsidRPr="00730724">
        <w:t xml:space="preserve">student </w:t>
      </w:r>
      <w:r w:rsidRPr="00730724">
        <w:t>nevertheless actually does possess those skills.</w:t>
      </w:r>
    </w:p>
    <w:p w14:paraId="28FB9C66" w14:textId="79F2D158" w:rsidR="00BE4F66" w:rsidRPr="00730724" w:rsidRDefault="0013026C" w:rsidP="00BE4F66">
      <w:r w:rsidRPr="00730724">
        <w:t>T</w:t>
      </w:r>
      <w:r w:rsidR="00BE4F66" w:rsidRPr="00730724">
        <w:t xml:space="preserve">o reduce the number of false negatives, policymakers will decide to lower the threshold score(s). On the other hand, they may desire to reduce the number of </w:t>
      </w:r>
      <w:r w:rsidR="008E35B9" w:rsidRPr="00730724">
        <w:t xml:space="preserve">test takers </w:t>
      </w:r>
      <w:r w:rsidR="00BE4F66" w:rsidRPr="00730724">
        <w:t>who attain a score above the recommended threshold score because of random error at each level to reduce the number of false positives and thus raise the threshold score(s).</w:t>
      </w:r>
    </w:p>
    <w:p w14:paraId="57ABC00F" w14:textId="77777777" w:rsidR="00BE4F66" w:rsidRPr="00730724" w:rsidRDefault="00BE4F66" w:rsidP="00BE4F66">
      <w:r w:rsidRPr="00730724">
        <w:t>Raising threshold scores reduces false positives but increases false negatives; the reverse occurs when threshold scores are lowered. Policymakers need to consider which decision error to minimize; it is not possible to eliminate both types of decision errors simultaneously.</w:t>
      </w:r>
    </w:p>
    <w:p w14:paraId="72F3D278" w14:textId="22F4FE21" w:rsidR="00564558" w:rsidRPr="00730724" w:rsidRDefault="00583EFF" w:rsidP="0061048B">
      <w:pPr>
        <w:pStyle w:val="Heading3"/>
      </w:pPr>
      <w:bookmarkStart w:id="226" w:name="_Evaluation_Results_from"/>
      <w:bookmarkStart w:id="227" w:name="_Toc128914011"/>
      <w:bookmarkStart w:id="228" w:name="_Toc216780916"/>
      <w:bookmarkStart w:id="229" w:name="_Toc107300842"/>
      <w:bookmarkStart w:id="230" w:name="_Toc54409672"/>
      <w:bookmarkStart w:id="231" w:name="_Toc54409840"/>
      <w:bookmarkStart w:id="232" w:name="_Toc54498711"/>
      <w:bookmarkStart w:id="233" w:name="_Toc55879539"/>
      <w:bookmarkEnd w:id="200"/>
      <w:bookmarkEnd w:id="201"/>
      <w:bookmarkEnd w:id="202"/>
      <w:bookmarkEnd w:id="203"/>
      <w:bookmarkEnd w:id="226"/>
      <w:r w:rsidRPr="00730724">
        <w:t xml:space="preserve">Evaluation Results </w:t>
      </w:r>
      <w:r w:rsidR="005F3809" w:rsidRPr="00730724">
        <w:t xml:space="preserve">from the </w:t>
      </w:r>
      <w:r w:rsidR="00C03418" w:rsidRPr="00730724">
        <w:t xml:space="preserve">Training </w:t>
      </w:r>
      <w:r w:rsidR="00564558" w:rsidRPr="00730724">
        <w:t xml:space="preserve">Evaluation of </w:t>
      </w:r>
      <w:r w:rsidR="002B080F" w:rsidRPr="00730724">
        <w:t xml:space="preserve">the </w:t>
      </w:r>
      <w:r w:rsidR="00A40FBE" w:rsidRPr="00730724">
        <w:t xml:space="preserve">Standard </w:t>
      </w:r>
      <w:r w:rsidR="00DC0C51" w:rsidRPr="00730724">
        <w:t>S</w:t>
      </w:r>
      <w:r w:rsidR="00A40FBE" w:rsidRPr="00730724">
        <w:t>etting</w:t>
      </w:r>
      <w:r w:rsidR="00564558" w:rsidRPr="00730724">
        <w:t xml:space="preserve"> Process</w:t>
      </w:r>
      <w:bookmarkEnd w:id="227"/>
      <w:bookmarkEnd w:id="228"/>
      <w:bookmarkEnd w:id="229"/>
    </w:p>
    <w:p w14:paraId="0EDE2954" w14:textId="4E0E30FF" w:rsidR="00473C9D" w:rsidRPr="00730724" w:rsidRDefault="00024E64">
      <w:r w:rsidRPr="00730724">
        <w:t>Each p</w:t>
      </w:r>
      <w:r w:rsidR="009E04D7" w:rsidRPr="00730724">
        <w:t xml:space="preserve">anelist </w:t>
      </w:r>
      <w:r w:rsidRPr="00730724">
        <w:t xml:space="preserve">was </w:t>
      </w:r>
      <w:r w:rsidR="009E04D7" w:rsidRPr="00730724">
        <w:t xml:space="preserve">asked at </w:t>
      </w:r>
      <w:r w:rsidR="000923B3" w:rsidRPr="00730724">
        <w:t>four</w:t>
      </w:r>
      <w:r w:rsidR="00564558" w:rsidRPr="00730724">
        <w:t xml:space="preserve"> points over the course of the workshop to </w:t>
      </w:r>
      <w:r w:rsidR="00F84237" w:rsidRPr="00730724">
        <w:t>respond to</w:t>
      </w:r>
      <w:r w:rsidR="00AF64BA" w:rsidRPr="00730724">
        <w:t xml:space="preserve"> </w:t>
      </w:r>
      <w:r w:rsidR="0068090A" w:rsidRPr="00730724">
        <w:t xml:space="preserve">training </w:t>
      </w:r>
      <w:r w:rsidR="00F84237" w:rsidRPr="00730724">
        <w:t>polls prior to completing</w:t>
      </w:r>
      <w:r w:rsidR="00B00689" w:rsidRPr="00730724">
        <w:t xml:space="preserve"> steps in the process.</w:t>
      </w:r>
      <w:r w:rsidR="00BF1CB2" w:rsidRPr="00730724">
        <w:t xml:space="preserve"> The questions asked about the panelists’ understanding of</w:t>
      </w:r>
      <w:r w:rsidR="008856B1" w:rsidRPr="00730724">
        <w:t xml:space="preserve"> the</w:t>
      </w:r>
      <w:r w:rsidR="00244BE4" w:rsidRPr="00730724">
        <w:t xml:space="preserve"> following topics</w:t>
      </w:r>
      <w:r w:rsidR="00BF1CB2" w:rsidRPr="00730724">
        <w:t>:</w:t>
      </w:r>
    </w:p>
    <w:p w14:paraId="7BE425FF" w14:textId="760E6D03" w:rsidR="00473C9D" w:rsidRPr="00730724" w:rsidRDefault="00024E64" w:rsidP="000E5A3B">
      <w:pPr>
        <w:pStyle w:val="Numbered"/>
        <w:numPr>
          <w:ilvl w:val="0"/>
          <w:numId w:val="12"/>
        </w:numPr>
        <w:ind w:left="576" w:hanging="288"/>
        <w:contextualSpacing/>
      </w:pPr>
      <w:r w:rsidRPr="00730724">
        <w:t>T</w:t>
      </w:r>
      <w:r w:rsidR="00B00689" w:rsidRPr="00730724">
        <w:t>hreshold student</w:t>
      </w:r>
      <w:r w:rsidR="00F50F69" w:rsidRPr="00730724">
        <w:t xml:space="preserve"> definitions and how to use them in making judgments</w:t>
      </w:r>
    </w:p>
    <w:p w14:paraId="7A92A776" w14:textId="63EC0D71" w:rsidR="00473C9D" w:rsidRPr="00730724" w:rsidRDefault="008856B1" w:rsidP="000E5A3B">
      <w:pPr>
        <w:pStyle w:val="Numbered"/>
        <w:contextualSpacing/>
      </w:pPr>
      <w:r w:rsidRPr="00730724">
        <w:t>S</w:t>
      </w:r>
      <w:r w:rsidR="00FE62CB" w:rsidRPr="00730724">
        <w:t xml:space="preserve">teps to complete standard setting judgments for the </w:t>
      </w:r>
      <w:r w:rsidR="00081003" w:rsidRPr="00730724">
        <w:t>1</w:t>
      </w:r>
      <w:r w:rsidR="00FE62CB" w:rsidRPr="00730724">
        <w:t>-point items</w:t>
      </w:r>
    </w:p>
    <w:p w14:paraId="7BC73968" w14:textId="77777777" w:rsidR="00D1435D" w:rsidRPr="00730724" w:rsidRDefault="00D1435D" w:rsidP="000E5A3B">
      <w:pPr>
        <w:pStyle w:val="Numbered"/>
        <w:contextualSpacing/>
      </w:pPr>
      <w:r w:rsidRPr="00730724">
        <w:t>Summary data from Round 1 and how to make Round 2 judgments</w:t>
      </w:r>
    </w:p>
    <w:p w14:paraId="2B06FD12" w14:textId="20C6039B" w:rsidR="00563EA3" w:rsidRPr="00730724" w:rsidRDefault="008856B1" w:rsidP="000E5A3B">
      <w:pPr>
        <w:pStyle w:val="Numbered"/>
        <w:contextualSpacing/>
      </w:pPr>
      <w:r w:rsidRPr="00730724">
        <w:t>S</w:t>
      </w:r>
      <w:r w:rsidR="00FE62CB" w:rsidRPr="00730724">
        <w:t xml:space="preserve">teps to complete standard setting judgments for the </w:t>
      </w:r>
      <w:r w:rsidR="00081003" w:rsidRPr="00730724">
        <w:t>2</w:t>
      </w:r>
      <w:r w:rsidR="00FE62CB" w:rsidRPr="00730724">
        <w:t>-point items</w:t>
      </w:r>
    </w:p>
    <w:p w14:paraId="79DD0F7E" w14:textId="3CB3A57E" w:rsidR="002B444F" w:rsidRPr="00730724" w:rsidRDefault="00564558">
      <w:r w:rsidRPr="00730724">
        <w:t xml:space="preserve">Panelists’ ratings were collected </w:t>
      </w:r>
      <w:r w:rsidR="007D5293" w:rsidRPr="00730724">
        <w:t>using</w:t>
      </w:r>
      <w:r w:rsidRPr="00730724">
        <w:t xml:space="preserve"> </w:t>
      </w:r>
      <w:r w:rsidR="00ED7A2C" w:rsidRPr="00730724">
        <w:t>Zoom polls.</w:t>
      </w:r>
      <w:r w:rsidRPr="00730724">
        <w:t xml:space="preserve"> The purpose of the </w:t>
      </w:r>
      <w:r w:rsidR="00ED7A2C" w:rsidRPr="00730724">
        <w:t>training poll</w:t>
      </w:r>
      <w:r w:rsidR="00563EA3" w:rsidRPr="00730724">
        <w:t>s</w:t>
      </w:r>
      <w:r w:rsidRPr="00730724">
        <w:t xml:space="preserve">, completed prior to </w:t>
      </w:r>
      <w:r w:rsidR="00563EA3" w:rsidRPr="00730724">
        <w:t xml:space="preserve">each step in the process, </w:t>
      </w:r>
      <w:r w:rsidRPr="00730724">
        <w:t>was to provide an early check on the level of panelist</w:t>
      </w:r>
      <w:r w:rsidR="004D00D6" w:rsidRPr="00730724">
        <w:t>s’</w:t>
      </w:r>
      <w:r w:rsidRPr="00730724">
        <w:t xml:space="preserve"> understanding </w:t>
      </w:r>
      <w:r w:rsidR="00240933" w:rsidRPr="00730724">
        <w:t xml:space="preserve">of the task </w:t>
      </w:r>
      <w:r w:rsidRPr="00730724">
        <w:t xml:space="preserve">and to identify any areas of confusion. Assessing the level of clarity prior to beginning the </w:t>
      </w:r>
      <w:r w:rsidR="009E04D7" w:rsidRPr="00730724">
        <w:t>judgment</w:t>
      </w:r>
      <w:r w:rsidRPr="00730724">
        <w:t xml:space="preserve"> process is essential to validating the overall </w:t>
      </w:r>
      <w:r w:rsidR="00A40FBE" w:rsidRPr="00730724">
        <w:t>standard setting</w:t>
      </w:r>
      <w:r w:rsidRPr="00730724">
        <w:t xml:space="preserve"> process. </w:t>
      </w:r>
      <w:r w:rsidR="008E3D47" w:rsidRPr="00730724">
        <w:t>Generally</w:t>
      </w:r>
      <w:r w:rsidR="00EF3DFA" w:rsidRPr="00730724">
        <w:t>,</w:t>
      </w:r>
      <w:r w:rsidR="008E3D47" w:rsidRPr="00730724">
        <w:t xml:space="preserve"> panelists indicated understanding of each step following training across </w:t>
      </w:r>
      <w:r w:rsidR="00EF3DFA" w:rsidRPr="00730724">
        <w:t>t</w:t>
      </w:r>
      <w:r w:rsidR="002B444F" w:rsidRPr="00730724">
        <w:t>he six panels</w:t>
      </w:r>
      <w:r w:rsidR="008E3D47" w:rsidRPr="00730724">
        <w:t>.</w:t>
      </w:r>
      <w:r w:rsidR="002B444F" w:rsidRPr="00730724" w:rsidDel="00113310">
        <w:t xml:space="preserve"> </w:t>
      </w:r>
      <w:r w:rsidR="00EF3DFA" w:rsidRPr="00730724">
        <w:t>O</w:t>
      </w:r>
      <w:r w:rsidR="002B444F" w:rsidRPr="00730724">
        <w:t>ne panelist in the grade</w:t>
      </w:r>
      <w:r w:rsidR="008554E1" w:rsidRPr="00730724">
        <w:t xml:space="preserve"> </w:t>
      </w:r>
      <w:r w:rsidR="002B444F" w:rsidRPr="00730724">
        <w:t>s</w:t>
      </w:r>
      <w:r w:rsidR="008554E1" w:rsidRPr="00730724">
        <w:t>pan</w:t>
      </w:r>
      <w:r w:rsidR="002B444F" w:rsidRPr="00730724">
        <w:t xml:space="preserve"> nine t</w:t>
      </w:r>
      <w:r w:rsidR="00DF3560" w:rsidRPr="00730724">
        <w:t>hrough</w:t>
      </w:r>
      <w:r w:rsidR="002B444F" w:rsidRPr="00730724">
        <w:t xml:space="preserve"> twelve panel indicated on </w:t>
      </w:r>
      <w:r w:rsidR="00EE6D26" w:rsidRPr="00730724">
        <w:t xml:space="preserve">how to complete the </w:t>
      </w:r>
      <w:r w:rsidR="00081003" w:rsidRPr="00730724">
        <w:t>1</w:t>
      </w:r>
      <w:r w:rsidR="00364528" w:rsidRPr="00730724">
        <w:t>-point item judgments;</w:t>
      </w:r>
      <w:r w:rsidR="002B444F" w:rsidRPr="00730724">
        <w:t xml:space="preserve"> additional training was </w:t>
      </w:r>
      <w:r w:rsidR="00364528" w:rsidRPr="00730724">
        <w:t>provided</w:t>
      </w:r>
      <w:r w:rsidR="0053051A" w:rsidRPr="00730724">
        <w:t>,</w:t>
      </w:r>
      <w:r w:rsidR="00364528" w:rsidRPr="00730724">
        <w:t xml:space="preserve"> after which the panelists indicated they were ready to proceed. </w:t>
      </w:r>
      <w:r w:rsidR="002B444F" w:rsidRPr="00730724">
        <w:t>In both the grade</w:t>
      </w:r>
      <w:r w:rsidR="008554E1" w:rsidRPr="00730724">
        <w:t xml:space="preserve"> </w:t>
      </w:r>
      <w:r w:rsidR="0053051A" w:rsidRPr="00730724">
        <w:t>s</w:t>
      </w:r>
      <w:r w:rsidR="008554E1" w:rsidRPr="00730724">
        <w:t>pan</w:t>
      </w:r>
      <w:r w:rsidR="002B444F" w:rsidRPr="00730724">
        <w:t xml:space="preserve"> six t</w:t>
      </w:r>
      <w:r w:rsidR="0053051A" w:rsidRPr="00730724">
        <w:t>hrough</w:t>
      </w:r>
      <w:r w:rsidR="002B444F" w:rsidRPr="00730724">
        <w:t xml:space="preserve"> eight and grade</w:t>
      </w:r>
      <w:r w:rsidR="008554E1" w:rsidRPr="00730724">
        <w:t xml:space="preserve"> </w:t>
      </w:r>
      <w:r w:rsidR="0053051A" w:rsidRPr="00730724">
        <w:t>s</w:t>
      </w:r>
      <w:r w:rsidR="008554E1" w:rsidRPr="00730724">
        <w:t>pan</w:t>
      </w:r>
      <w:r w:rsidR="002B444F" w:rsidRPr="00730724">
        <w:t xml:space="preserve"> nine </w:t>
      </w:r>
      <w:r w:rsidR="0053051A" w:rsidRPr="00730724">
        <w:t>through</w:t>
      </w:r>
      <w:r w:rsidR="002B444F" w:rsidRPr="00730724">
        <w:t xml:space="preserve"> twelve panel</w:t>
      </w:r>
      <w:r w:rsidR="00364528" w:rsidRPr="00730724">
        <w:t>s</w:t>
      </w:r>
      <w:r w:rsidR="002B444F" w:rsidRPr="00730724">
        <w:t xml:space="preserve">, one panelist had questions on the process to enter </w:t>
      </w:r>
      <w:r w:rsidR="0053051A" w:rsidRPr="00730724">
        <w:t>R</w:t>
      </w:r>
      <w:r w:rsidR="002B444F" w:rsidRPr="00730724">
        <w:t>ound 2 judgments into the tool and</w:t>
      </w:r>
      <w:r w:rsidR="0053051A" w:rsidRPr="00730724">
        <w:t>,</w:t>
      </w:r>
      <w:r w:rsidR="002B444F" w:rsidRPr="00730724">
        <w:t xml:space="preserve"> after discussion with the panel facilitator, indicated a readiness to proceed.</w:t>
      </w:r>
    </w:p>
    <w:p w14:paraId="50497109" w14:textId="1C8FD790" w:rsidR="00564558" w:rsidRPr="00730724" w:rsidRDefault="00564558" w:rsidP="0061048B">
      <w:pPr>
        <w:pStyle w:val="Heading3"/>
      </w:pPr>
      <w:bookmarkStart w:id="234" w:name="_Toc216780917"/>
      <w:bookmarkStart w:id="235" w:name="_Toc107300843"/>
      <w:r w:rsidRPr="00730724">
        <w:lastRenderedPageBreak/>
        <w:t xml:space="preserve">Evaluation Results from the </w:t>
      </w:r>
      <w:bookmarkEnd w:id="234"/>
      <w:r w:rsidR="004A2C8D" w:rsidRPr="00730724">
        <w:t>Alternate ELPAC</w:t>
      </w:r>
      <w:r w:rsidR="00627977" w:rsidRPr="00730724">
        <w:t xml:space="preserve"> </w:t>
      </w:r>
      <w:r w:rsidR="00A40FBE" w:rsidRPr="00730724">
        <w:t xml:space="preserve">Standard </w:t>
      </w:r>
      <w:r w:rsidR="000230B5" w:rsidRPr="00730724">
        <w:t>S</w:t>
      </w:r>
      <w:r w:rsidR="00A40FBE" w:rsidRPr="00730724">
        <w:t>etting</w:t>
      </w:r>
      <w:r w:rsidR="000E4373" w:rsidRPr="00730724">
        <w:t xml:space="preserve"> </w:t>
      </w:r>
      <w:r w:rsidR="0002444C" w:rsidRPr="00730724">
        <w:t>Final Evaluations</w:t>
      </w:r>
      <w:bookmarkEnd w:id="235"/>
    </w:p>
    <w:p w14:paraId="60A7FAD0" w14:textId="7DCD811D" w:rsidR="00E33ED5" w:rsidRPr="00730724" w:rsidRDefault="00E33ED5" w:rsidP="00E33ED5">
      <w:r w:rsidRPr="00730724">
        <w:t>At the end of the workshop, a final evaluation form contained additional questions used to analyze the whole process, including the following</w:t>
      </w:r>
      <w:r w:rsidR="00804C61" w:rsidRPr="00730724">
        <w:t xml:space="preserve"> topics</w:t>
      </w:r>
      <w:r w:rsidRPr="00730724">
        <w:t>:</w:t>
      </w:r>
    </w:p>
    <w:p w14:paraId="274DF766" w14:textId="77777777" w:rsidR="00E33ED5" w:rsidRPr="00730724" w:rsidRDefault="00E33ED5" w:rsidP="00E33ED5">
      <w:pPr>
        <w:pStyle w:val="bullet"/>
        <w:spacing w:after="0"/>
      </w:pPr>
      <w:r w:rsidRPr="00730724">
        <w:t>Training</w:t>
      </w:r>
    </w:p>
    <w:p w14:paraId="7518C4DD" w14:textId="77777777" w:rsidR="00E33ED5" w:rsidRPr="00730724" w:rsidRDefault="00E33ED5" w:rsidP="00E33ED5">
      <w:pPr>
        <w:pStyle w:val="bullet"/>
        <w:spacing w:after="0"/>
      </w:pPr>
      <w:r w:rsidRPr="00730724">
        <w:t>Usefulness of materials and procedures</w:t>
      </w:r>
    </w:p>
    <w:p w14:paraId="5245570F" w14:textId="77777777" w:rsidR="00E33ED5" w:rsidRPr="00730724" w:rsidRDefault="00E33ED5" w:rsidP="00E33ED5">
      <w:pPr>
        <w:pStyle w:val="bullet"/>
        <w:spacing w:after="0"/>
      </w:pPr>
      <w:r w:rsidRPr="00730724">
        <w:t>Influence of policy documents and work products</w:t>
      </w:r>
    </w:p>
    <w:p w14:paraId="4929AF31" w14:textId="77777777" w:rsidR="00E33ED5" w:rsidRPr="00730724" w:rsidRDefault="00E33ED5" w:rsidP="00E33ED5">
      <w:pPr>
        <w:pStyle w:val="bullet"/>
        <w:spacing w:after="0"/>
      </w:pPr>
      <w:r w:rsidRPr="00730724">
        <w:t>Individual and group perceptions</w:t>
      </w:r>
    </w:p>
    <w:p w14:paraId="5F32D559" w14:textId="1DB3FCB6" w:rsidR="00E33ED5" w:rsidRPr="00730724" w:rsidRDefault="00E33ED5" w:rsidP="00E33ED5">
      <w:pPr>
        <w:pStyle w:val="bullet"/>
        <w:spacing w:after="0"/>
      </w:pPr>
      <w:r w:rsidRPr="00730724">
        <w:t>Student performance data</w:t>
      </w:r>
    </w:p>
    <w:p w14:paraId="3C2F9C69" w14:textId="77777777" w:rsidR="00E33ED5" w:rsidRPr="00730724" w:rsidRDefault="00E33ED5" w:rsidP="00E33ED5">
      <w:pPr>
        <w:pStyle w:val="bullet"/>
      </w:pPr>
      <w:r w:rsidRPr="00730724">
        <w:t>Discussion</w:t>
      </w:r>
    </w:p>
    <w:p w14:paraId="09904343" w14:textId="77777777" w:rsidR="00E33ED5" w:rsidRPr="00730724" w:rsidRDefault="00E33ED5" w:rsidP="00E33ED5">
      <w:r w:rsidRPr="00730724">
        <w:t>Results from the final evaluation forms are panel-based and are specific to each panel. There was no cross-panel discussion during the process of the standard setting workshop; therefore, any comparisons across panels should acknowledge the independence of the panels.</w:t>
      </w:r>
    </w:p>
    <w:p w14:paraId="2C823EC3" w14:textId="5E96F7A9" w:rsidR="001A20FC" w:rsidRPr="00730724" w:rsidRDefault="0029213C" w:rsidP="001A20FC">
      <w:r w:rsidRPr="00730724">
        <w:t xml:space="preserve">The evaluation forms are in </w:t>
      </w:r>
      <w:hyperlink w:anchor="_Appendix_1:_ELA" w:history="1">
        <w:r w:rsidR="00633552" w:rsidRPr="00730724">
          <w:rPr>
            <w:rStyle w:val="Hyperlink"/>
          </w:rPr>
          <w:t xml:space="preserve">appendix </w:t>
        </w:r>
        <w:r w:rsidR="009C0F2C" w:rsidRPr="00730724">
          <w:rPr>
            <w:rStyle w:val="Hyperlink"/>
          </w:rPr>
          <w:t>1</w:t>
        </w:r>
      </w:hyperlink>
      <w:r w:rsidRPr="00730724">
        <w:t xml:space="preserve">: </w:t>
      </w:r>
      <w:hyperlink w:anchor="_Attachment_D:_Evaluation" w:history="1">
        <w:r w:rsidR="00633552" w:rsidRPr="00730724">
          <w:rPr>
            <w:rStyle w:val="Hyperlink"/>
          </w:rPr>
          <w:t xml:space="preserve">attachment </w:t>
        </w:r>
        <w:r w:rsidR="001437AB" w:rsidRPr="00730724">
          <w:rPr>
            <w:rStyle w:val="Hyperlink"/>
          </w:rPr>
          <w:t>C</w:t>
        </w:r>
      </w:hyperlink>
      <w:r w:rsidRPr="00730724">
        <w:t>.</w:t>
      </w:r>
    </w:p>
    <w:p w14:paraId="1BAE862D" w14:textId="4CFF818C" w:rsidR="00564558" w:rsidRPr="00730724" w:rsidRDefault="006D5B7E">
      <w:r w:rsidRPr="00730724">
        <w:rPr>
          <w:rStyle w:val="Cross-Reference"/>
        </w:rPr>
        <w:fldChar w:fldCharType="begin"/>
      </w:r>
      <w:r w:rsidRPr="00730724">
        <w:rPr>
          <w:rStyle w:val="Cross-Reference"/>
        </w:rPr>
        <w:instrText xml:space="preserve"> REF _Ref19690528 \h </w:instrText>
      </w:r>
      <w:r w:rsidR="003B3C4A" w:rsidRPr="00730724">
        <w:rPr>
          <w:rStyle w:val="Cross-Reference"/>
        </w:rPr>
        <w:instrText xml:space="preserve"> \* MERGEFORMAT </w:instrText>
      </w:r>
      <w:r w:rsidRPr="00730724">
        <w:rPr>
          <w:rStyle w:val="Cross-Reference"/>
        </w:rPr>
      </w:r>
      <w:r w:rsidRPr="00730724">
        <w:rPr>
          <w:rStyle w:val="Cross-Reference"/>
        </w:rPr>
        <w:fldChar w:fldCharType="separate"/>
      </w:r>
      <w:r w:rsidR="00495886" w:rsidRPr="00730724">
        <w:rPr>
          <w:rStyle w:val="Cross-Reference"/>
        </w:rPr>
        <w:t>Table 41</w:t>
      </w:r>
      <w:r w:rsidRPr="00730724">
        <w:rPr>
          <w:rStyle w:val="Cross-Reference"/>
        </w:rPr>
        <w:fldChar w:fldCharType="end"/>
      </w:r>
      <w:r w:rsidR="00DE2222" w:rsidRPr="00730724">
        <w:t xml:space="preserve"> </w:t>
      </w:r>
      <w:r w:rsidR="00CA0404" w:rsidRPr="00730724">
        <w:t>through</w:t>
      </w:r>
      <w:r w:rsidR="00F606AE" w:rsidRPr="00730724">
        <w:t xml:space="preserve"> </w:t>
      </w:r>
      <w:r w:rsidR="00DF5E37" w:rsidRPr="00730724">
        <w:rPr>
          <w:rStyle w:val="Cross-Reference"/>
        </w:rPr>
        <w:fldChar w:fldCharType="begin"/>
      </w:r>
      <w:r w:rsidR="00DF5E37" w:rsidRPr="00730724">
        <w:rPr>
          <w:rStyle w:val="Cross-Reference"/>
        </w:rPr>
        <w:instrText xml:space="preserve"> REF  _Ref101963779 \* Lower \h  \* MERGEFORMAT </w:instrText>
      </w:r>
      <w:r w:rsidR="00DF5E37" w:rsidRPr="00730724">
        <w:rPr>
          <w:rStyle w:val="Cross-Reference"/>
        </w:rPr>
      </w:r>
      <w:r w:rsidR="00DF5E37" w:rsidRPr="00730724">
        <w:rPr>
          <w:rStyle w:val="Cross-Reference"/>
        </w:rPr>
        <w:fldChar w:fldCharType="separate"/>
      </w:r>
      <w:r w:rsidR="00DF5E37" w:rsidRPr="00730724">
        <w:rPr>
          <w:rStyle w:val="Cross-Reference"/>
        </w:rPr>
        <w:t>table 58</w:t>
      </w:r>
      <w:r w:rsidR="00DF5E37" w:rsidRPr="00730724">
        <w:rPr>
          <w:rStyle w:val="Cross-Reference"/>
        </w:rPr>
        <w:fldChar w:fldCharType="end"/>
      </w:r>
      <w:r w:rsidR="00DE2222" w:rsidRPr="00730724">
        <w:t xml:space="preserve"> </w:t>
      </w:r>
      <w:r w:rsidR="009B2C4B" w:rsidRPr="00730724">
        <w:t xml:space="preserve">provide the </w:t>
      </w:r>
      <w:r w:rsidR="00DB54A7" w:rsidRPr="00730724">
        <w:t xml:space="preserve">results of </w:t>
      </w:r>
      <w:r w:rsidR="009B2C4B" w:rsidRPr="00730724">
        <w:t>final evaluations</w:t>
      </w:r>
      <w:r w:rsidR="00727E71" w:rsidRPr="00730724">
        <w:t>.</w:t>
      </w:r>
      <w:r w:rsidR="009B2C4B" w:rsidRPr="00730724">
        <w:t xml:space="preserve"> The </w:t>
      </w:r>
      <w:r w:rsidR="00D577FB" w:rsidRPr="00730724">
        <w:t xml:space="preserve">results provide information about </w:t>
      </w:r>
      <w:r w:rsidR="00564558" w:rsidRPr="00730724">
        <w:t>panelists’</w:t>
      </w:r>
      <w:r w:rsidR="00D577FB" w:rsidRPr="00730724">
        <w:t xml:space="preserve"> thoughts as to the usefulness and influence of materials and </w:t>
      </w:r>
      <w:r w:rsidR="00113310" w:rsidRPr="00730724">
        <w:t xml:space="preserve">other </w:t>
      </w:r>
      <w:r w:rsidR="00D577FB" w:rsidRPr="00730724">
        <w:t>aspects of th</w:t>
      </w:r>
      <w:r w:rsidR="00573CF9" w:rsidRPr="00730724">
        <w:t xml:space="preserve">e </w:t>
      </w:r>
      <w:r w:rsidR="00DE2222" w:rsidRPr="00730724">
        <w:t>three</w:t>
      </w:r>
      <w:r w:rsidR="00CC1594" w:rsidRPr="00730724">
        <w:t>-</w:t>
      </w:r>
      <w:r w:rsidR="00573CF9" w:rsidRPr="00730724">
        <w:t>day process</w:t>
      </w:r>
      <w:r w:rsidR="00113310" w:rsidRPr="00730724">
        <w:t>.</w:t>
      </w:r>
      <w:r w:rsidR="00573CF9" w:rsidRPr="00730724">
        <w:t xml:space="preserve"> </w:t>
      </w:r>
      <w:r w:rsidR="009C267D" w:rsidRPr="00730724">
        <w:t>They</w:t>
      </w:r>
      <w:r w:rsidR="00113310" w:rsidRPr="00730724">
        <w:t xml:space="preserve"> also provide insight into</w:t>
      </w:r>
      <w:r w:rsidR="00573CF9" w:rsidRPr="00730724">
        <w:t xml:space="preserve"> </w:t>
      </w:r>
      <w:r w:rsidR="00113310" w:rsidRPr="00730724">
        <w:t>each</w:t>
      </w:r>
      <w:r w:rsidR="00240933" w:rsidRPr="00730724">
        <w:t xml:space="preserve"> panelist</w:t>
      </w:r>
      <w:r w:rsidR="00113310" w:rsidRPr="00730724">
        <w:t>’</w:t>
      </w:r>
      <w:r w:rsidR="00240933" w:rsidRPr="00730724">
        <w:t xml:space="preserve">s </w:t>
      </w:r>
      <w:r w:rsidR="00DB54A7" w:rsidRPr="00730724">
        <w:t xml:space="preserve">stated belief as to the appropriateness of the </w:t>
      </w:r>
      <w:r w:rsidR="00727E71" w:rsidRPr="00730724">
        <w:t>threshold</w:t>
      </w:r>
      <w:r w:rsidR="00473C9D" w:rsidRPr="00730724">
        <w:t>-</w:t>
      </w:r>
      <w:r w:rsidR="00727E71" w:rsidRPr="00730724">
        <w:t>score recommendations</w:t>
      </w:r>
      <w:r w:rsidR="00113310" w:rsidRPr="00730724">
        <w:t xml:space="preserve"> and whether the panelist could support them</w:t>
      </w:r>
      <w:r w:rsidR="00727E71" w:rsidRPr="00730724">
        <w:t>.</w:t>
      </w:r>
    </w:p>
    <w:p w14:paraId="115E1CD4" w14:textId="1F093918" w:rsidR="00D31F08" w:rsidRPr="00730724" w:rsidRDefault="00DB54A7" w:rsidP="00DB54A7">
      <w:r w:rsidRPr="00730724">
        <w:t xml:space="preserve">In the final evaluation, </w:t>
      </w:r>
      <w:r w:rsidR="00573CF9" w:rsidRPr="00730724">
        <w:t xml:space="preserve">the majority of </w:t>
      </w:r>
      <w:r w:rsidRPr="00730724">
        <w:t>panelists indicated having a clear understanding of th</w:t>
      </w:r>
      <w:r w:rsidR="00727E71" w:rsidRPr="00730724">
        <w:t xml:space="preserve">e </w:t>
      </w:r>
      <w:r w:rsidR="00A40FBE" w:rsidRPr="00730724">
        <w:t>standard setting</w:t>
      </w:r>
      <w:r w:rsidR="00727E71" w:rsidRPr="00730724">
        <w:t xml:space="preserve"> process</w:t>
      </w:r>
      <w:r w:rsidR="00D31F08" w:rsidRPr="00730724">
        <w:t xml:space="preserve"> and indicated that the materials and processes were somewhat or very useful</w:t>
      </w:r>
      <w:r w:rsidR="00DC6399" w:rsidRPr="00730724">
        <w:t>.</w:t>
      </w:r>
      <w:r w:rsidRPr="00730724">
        <w:t xml:space="preserve"> </w:t>
      </w:r>
      <w:r w:rsidR="009C267D" w:rsidRPr="00730724">
        <w:t>Overall, p</w:t>
      </w:r>
      <w:r w:rsidR="00D31F08" w:rsidRPr="00730724">
        <w:t>anelists indicated that most of the process materials, data</w:t>
      </w:r>
      <w:r w:rsidR="00CC1594" w:rsidRPr="00730724">
        <w:t>,</w:t>
      </w:r>
      <w:r w:rsidR="00D31F08" w:rsidRPr="00730724">
        <w:t xml:space="preserve"> and discussion were somewhat or very influential. </w:t>
      </w:r>
      <w:r w:rsidR="00DE2222" w:rsidRPr="00730724">
        <w:t>Five panelists in the grade five panel and one panelist in the high school panel indicated that “</w:t>
      </w:r>
      <w:r w:rsidR="00266A4C" w:rsidRPr="00730724">
        <w:t>C</w:t>
      </w:r>
      <w:r w:rsidR="00DE2222" w:rsidRPr="00730724">
        <w:t>ompleting the pre-workshop assignment” was not at all useful</w:t>
      </w:r>
      <w:r w:rsidR="00266A4C" w:rsidRPr="00730724">
        <w:t xml:space="preserve"> (</w:t>
      </w:r>
      <w:r w:rsidR="00DD31D9" w:rsidRPr="00730724">
        <w:t>refer to</w:t>
      </w:r>
      <w:r w:rsidR="00922FC2" w:rsidRPr="00730724">
        <w:t xml:space="preserve"> </w:t>
      </w:r>
      <w:hyperlink w:anchor="_Attachment_A:_Panelist" w:history="1">
        <w:r w:rsidR="00922FC2" w:rsidRPr="00730724">
          <w:rPr>
            <w:rStyle w:val="Hyperlink"/>
          </w:rPr>
          <w:t>attachment A</w:t>
        </w:r>
      </w:hyperlink>
      <w:r w:rsidR="00266A4C" w:rsidRPr="00730724">
        <w:t>)</w:t>
      </w:r>
      <w:r w:rsidR="00DE2222" w:rsidRPr="00730724">
        <w:t xml:space="preserve">. </w:t>
      </w:r>
      <w:r w:rsidR="00D31F08" w:rsidRPr="00730724">
        <w:t>In some panels</w:t>
      </w:r>
      <w:r w:rsidR="00CC1594" w:rsidRPr="00730724">
        <w:t>,</w:t>
      </w:r>
      <w:r w:rsidR="00D31F08" w:rsidRPr="00730724">
        <w:t xml:space="preserve"> one panelist indicated that one aspect was not influential </w:t>
      </w:r>
      <w:r w:rsidR="001E48BA" w:rsidRPr="00730724">
        <w:t>(</w:t>
      </w:r>
      <w:r w:rsidR="00D31F08" w:rsidRPr="00730724">
        <w:t>e.g.</w:t>
      </w:r>
      <w:r w:rsidR="001E48BA" w:rsidRPr="00730724">
        <w:t>,</w:t>
      </w:r>
      <w:r w:rsidR="00D31F08" w:rsidRPr="00730724">
        <w:t xml:space="preserve"> </w:t>
      </w:r>
      <w:r w:rsidR="00473C9D" w:rsidRPr="00730724">
        <w:t>“</w:t>
      </w:r>
      <w:r w:rsidR="00D31F08" w:rsidRPr="00730724">
        <w:t xml:space="preserve">the percent of students in each </w:t>
      </w:r>
      <w:r w:rsidR="00471BB0" w:rsidRPr="00730724">
        <w:t>performance level</w:t>
      </w:r>
      <w:r w:rsidR="00D31F08" w:rsidRPr="00730724">
        <w:t xml:space="preserve"> was not at all influential</w:t>
      </w:r>
      <w:r w:rsidR="00473C9D" w:rsidRPr="00730724">
        <w:t>”</w:t>
      </w:r>
      <w:r w:rsidR="001E48BA" w:rsidRPr="00730724">
        <w:t>)</w:t>
      </w:r>
      <w:r w:rsidR="00D31F08" w:rsidRPr="00730724">
        <w:t>.</w:t>
      </w:r>
    </w:p>
    <w:p w14:paraId="6284B87F" w14:textId="2BA23EAB" w:rsidR="003547B1" w:rsidRPr="00730724" w:rsidRDefault="00E0337D" w:rsidP="00DB54A7">
      <w:r w:rsidRPr="00730724">
        <w:t>The majority of panelists indicated that the amount of time for different components of the process was about right.</w:t>
      </w:r>
      <w:r w:rsidR="00A546CC" w:rsidRPr="00730724">
        <w:t xml:space="preserve"> </w:t>
      </w:r>
      <w:r w:rsidRPr="00730724">
        <w:t>However, p</w:t>
      </w:r>
      <w:r w:rsidR="003547B1" w:rsidRPr="00730724">
        <w:t xml:space="preserve">anelists’ responses to the questions about the appropriate amount of time allowed for each step </w:t>
      </w:r>
      <w:r w:rsidR="00113310" w:rsidRPr="00730724">
        <w:t xml:space="preserve">varied </w:t>
      </w:r>
      <w:r w:rsidR="003547B1" w:rsidRPr="00730724">
        <w:t xml:space="preserve">somewhat. In </w:t>
      </w:r>
      <w:r w:rsidRPr="00730724">
        <w:t>all three</w:t>
      </w:r>
      <w:r w:rsidR="003547B1" w:rsidRPr="00730724">
        <w:t xml:space="preserve"> panels, one or more </w:t>
      </w:r>
      <w:r w:rsidR="001E48BA" w:rsidRPr="00730724">
        <w:t xml:space="preserve">of the </w:t>
      </w:r>
      <w:r w:rsidR="003547B1" w:rsidRPr="00730724">
        <w:t>panelist</w:t>
      </w:r>
      <w:r w:rsidR="001E48BA" w:rsidRPr="00730724">
        <w:t>s</w:t>
      </w:r>
      <w:r w:rsidR="003547B1" w:rsidRPr="00730724">
        <w:t xml:space="preserve"> indicated that there was either too little or too much time allotted to </w:t>
      </w:r>
      <w:r w:rsidR="00627977" w:rsidRPr="00730724">
        <w:t>some</w:t>
      </w:r>
      <w:r w:rsidR="003547B1" w:rsidRPr="00730724">
        <w:t xml:space="preserve"> aspect </w:t>
      </w:r>
      <w:r w:rsidR="00573CF9" w:rsidRPr="00730724">
        <w:t xml:space="preserve">of the process. For example, in </w:t>
      </w:r>
      <w:r w:rsidR="003547B1" w:rsidRPr="00730724">
        <w:t xml:space="preserve">the </w:t>
      </w:r>
      <w:r w:rsidR="001E48BA" w:rsidRPr="00730724">
        <w:t>g</w:t>
      </w:r>
      <w:r w:rsidR="003547B1" w:rsidRPr="00730724">
        <w:t>rade</w:t>
      </w:r>
      <w:r w:rsidRPr="00730724">
        <w:t xml:space="preserve"> five</w:t>
      </w:r>
      <w:r w:rsidR="003547B1" w:rsidRPr="00730724">
        <w:t xml:space="preserve"> panel, </w:t>
      </w:r>
      <w:r w:rsidRPr="00730724">
        <w:t>two</w:t>
      </w:r>
      <w:r w:rsidR="003547B1" w:rsidRPr="00730724">
        <w:t xml:space="preserve"> panelist</w:t>
      </w:r>
      <w:r w:rsidRPr="00730724">
        <w:t>s</w:t>
      </w:r>
      <w:r w:rsidR="003547B1" w:rsidRPr="00730724">
        <w:t xml:space="preserve"> indicat</w:t>
      </w:r>
      <w:r w:rsidR="001E48BA" w:rsidRPr="00730724">
        <w:t>ed</w:t>
      </w:r>
      <w:r w:rsidR="003547B1" w:rsidRPr="00730724">
        <w:t xml:space="preserve"> there was too little time </w:t>
      </w:r>
      <w:r w:rsidRPr="00730724">
        <w:t>for group discussion</w:t>
      </w:r>
      <w:r w:rsidR="004166C9" w:rsidRPr="00730724">
        <w:t>,</w:t>
      </w:r>
      <w:r w:rsidR="003547B1" w:rsidRPr="00730724">
        <w:t xml:space="preserve"> and </w:t>
      </w:r>
      <w:r w:rsidRPr="00730724">
        <w:t>two</w:t>
      </w:r>
      <w:r w:rsidR="004166C9" w:rsidRPr="00730724">
        <w:t xml:space="preserve"> panelists indicated </w:t>
      </w:r>
      <w:r w:rsidR="00113310" w:rsidRPr="00730724">
        <w:t xml:space="preserve">there was </w:t>
      </w:r>
      <w:r w:rsidR="004166C9" w:rsidRPr="00730724">
        <w:t>too much time fo</w:t>
      </w:r>
      <w:r w:rsidR="003547B1" w:rsidRPr="00730724">
        <w:t>r group discussion</w:t>
      </w:r>
      <w:r w:rsidR="001E48BA" w:rsidRPr="00730724">
        <w:t>.</w:t>
      </w:r>
      <w:r w:rsidR="003547B1" w:rsidRPr="00730724">
        <w:t xml:space="preserve"> </w:t>
      </w:r>
      <w:r w:rsidR="00697CEC" w:rsidRPr="00730724">
        <w:t>E</w:t>
      </w:r>
      <w:r w:rsidR="003547B1" w:rsidRPr="00730724">
        <w:t>xperience indicates that variability in panelists’ sense of the training and process is expected and dependent on the characteristics and interactions of the panel.</w:t>
      </w:r>
    </w:p>
    <w:p w14:paraId="18A6C4EB" w14:textId="2D705EBD" w:rsidR="009272E9" w:rsidRPr="00730724" w:rsidRDefault="000629BB" w:rsidP="00DB54A7">
      <w:r w:rsidRPr="00730724">
        <w:t>In the vertical articulation panel, p</w:t>
      </w:r>
      <w:r w:rsidR="003547B1" w:rsidRPr="00730724">
        <w:t xml:space="preserve">anelists </w:t>
      </w:r>
      <w:r w:rsidR="00240933" w:rsidRPr="00730724">
        <w:t>provided</w:t>
      </w:r>
      <w:r w:rsidR="003547B1" w:rsidRPr="00730724">
        <w:t xml:space="preserve"> </w:t>
      </w:r>
      <w:r w:rsidR="00350C85" w:rsidRPr="00730724">
        <w:t>comments and discussed their level of comfort</w:t>
      </w:r>
      <w:r w:rsidR="003547B1" w:rsidRPr="00730724">
        <w:t xml:space="preserve"> with the threshold</w:t>
      </w:r>
      <w:r w:rsidR="00473C9D" w:rsidRPr="00730724">
        <w:t>-</w:t>
      </w:r>
      <w:r w:rsidR="003547B1" w:rsidRPr="00730724">
        <w:t>score recommendations</w:t>
      </w:r>
      <w:r w:rsidR="00350C85" w:rsidRPr="00730724">
        <w:t>.</w:t>
      </w:r>
      <w:r w:rsidR="00E0337D" w:rsidRPr="00730724">
        <w:t xml:space="preserve"> </w:t>
      </w:r>
      <w:r w:rsidR="00FA1AC8" w:rsidRPr="00730724">
        <w:t xml:space="preserve">They confirmed that the </w:t>
      </w:r>
      <w:r w:rsidR="00F6550B" w:rsidRPr="00730724">
        <w:t xml:space="preserve">final recommendations for their own panel was appropriate, and </w:t>
      </w:r>
      <w:r w:rsidR="00CA072C" w:rsidRPr="00730724">
        <w:t xml:space="preserve">they </w:t>
      </w:r>
      <w:r w:rsidR="00F6550B" w:rsidRPr="00730724">
        <w:t>supported the panel recommendations.</w:t>
      </w:r>
    </w:p>
    <w:p w14:paraId="50DD2A9C" w14:textId="467248A6" w:rsidR="006D1A7B" w:rsidRPr="00730724" w:rsidRDefault="006D1A7B" w:rsidP="000C604F">
      <w:pPr>
        <w:pStyle w:val="Caption"/>
      </w:pPr>
      <w:bookmarkStart w:id="236" w:name="_Ref19690528"/>
      <w:bookmarkStart w:id="237" w:name="_Toc515390871"/>
      <w:bookmarkStart w:id="238" w:name="_Toc20842447"/>
      <w:bookmarkStart w:id="239" w:name="_Toc109039531"/>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41</w:t>
      </w:r>
      <w:r w:rsidRPr="00730724">
        <w:rPr>
          <w:color w:val="2B579A"/>
          <w:shd w:val="clear" w:color="auto" w:fill="E6E6E6"/>
        </w:rPr>
        <w:fldChar w:fldCharType="end"/>
      </w:r>
      <w:bookmarkEnd w:id="236"/>
      <w:r w:rsidRPr="00730724">
        <w:t xml:space="preserve">.  Final Evaluation on </w:t>
      </w:r>
      <w:r w:rsidR="00A76BF6" w:rsidRPr="00730724">
        <w:t xml:space="preserve">the </w:t>
      </w:r>
      <w:r w:rsidRPr="00730724">
        <w:t>Usefulness of Materials</w:t>
      </w:r>
      <w:bookmarkEnd w:id="237"/>
      <w:bookmarkEnd w:id="238"/>
      <w:r w:rsidR="001B5F9F" w:rsidRPr="00730724">
        <w:t>, Kindergarten</w:t>
      </w:r>
      <w:bookmarkEnd w:id="239"/>
    </w:p>
    <w:tbl>
      <w:tblPr>
        <w:tblStyle w:val="TRtable"/>
        <w:tblW w:w="9936" w:type="dxa"/>
        <w:tblLayout w:type="fixed"/>
        <w:tblLook w:val="04A0" w:firstRow="1" w:lastRow="0" w:firstColumn="1" w:lastColumn="0" w:noHBand="0" w:noVBand="1"/>
        <w:tblDescription w:val="Final Evaluation on the Usefulness of Materials, Kindergarten"/>
      </w:tblPr>
      <w:tblGrid>
        <w:gridCol w:w="6336"/>
        <w:gridCol w:w="576"/>
        <w:gridCol w:w="576"/>
        <w:gridCol w:w="576"/>
        <w:gridCol w:w="576"/>
        <w:gridCol w:w="576"/>
        <w:gridCol w:w="720"/>
      </w:tblGrid>
      <w:tr w:rsidR="006D1A7B" w:rsidRPr="00730724" w14:paraId="532D0886" w14:textId="77777777" w:rsidTr="21DAA10F">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4FB88833" w14:textId="38B30AD0" w:rsidR="006D1A7B" w:rsidRPr="00730724" w:rsidRDefault="006D1A7B"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w:t>
            </w:r>
            <w:r w:rsidR="00A40FBE" w:rsidRPr="00730724">
              <w:rPr>
                <w:noProof w:val="0"/>
              </w:rPr>
              <w:t>standard</w:t>
            </w:r>
            <w:r w:rsidR="00B72AD3" w:rsidRPr="00730724">
              <w:rPr>
                <w:noProof w:val="0"/>
              </w:rPr>
              <w:t> </w:t>
            </w:r>
            <w:r w:rsidR="00A40FBE" w:rsidRPr="00730724">
              <w:rPr>
                <w:noProof w:val="0"/>
              </w:rPr>
              <w:t>setting</w:t>
            </w:r>
            <w:r w:rsidR="00B72AD3" w:rsidRPr="00730724">
              <w:rPr>
                <w:noProof w:val="0"/>
              </w:rPr>
              <w:t> </w:t>
            </w:r>
            <w:r w:rsidRPr="00730724">
              <w:rPr>
                <w:noProof w:val="0"/>
              </w:rPr>
              <w:t>process?</w:t>
            </w:r>
          </w:p>
        </w:tc>
        <w:tc>
          <w:tcPr>
            <w:tcW w:w="576" w:type="dxa"/>
            <w:textDirection w:val="btLr"/>
            <w:vAlign w:val="center"/>
            <w:hideMark/>
          </w:tcPr>
          <w:p w14:paraId="754DEB15" w14:textId="77777777" w:rsidR="006D1A7B" w:rsidRPr="00730724" w:rsidRDefault="0CD6B095" w:rsidP="00EF7CD4">
            <w:pPr>
              <w:pStyle w:val="TableHead"/>
              <w:ind w:left="72" w:right="72"/>
              <w:jc w:val="left"/>
              <w:rPr>
                <w:noProof w:val="0"/>
              </w:rPr>
            </w:pPr>
            <w:r w:rsidRPr="00730724">
              <w:rPr>
                <w:noProof w:val="0"/>
              </w:rPr>
              <w:t>Not at All Useful N</w:t>
            </w:r>
          </w:p>
        </w:tc>
        <w:tc>
          <w:tcPr>
            <w:tcW w:w="576" w:type="dxa"/>
            <w:textDirection w:val="btLr"/>
            <w:vAlign w:val="center"/>
          </w:tcPr>
          <w:p w14:paraId="49408DAC" w14:textId="77777777" w:rsidR="006D1A7B" w:rsidRPr="00730724" w:rsidRDefault="006D1A7B" w:rsidP="00EF7CD4">
            <w:pPr>
              <w:pStyle w:val="TableHead"/>
              <w:ind w:left="72" w:right="72"/>
              <w:jc w:val="left"/>
              <w:rPr>
                <w:noProof w:val="0"/>
              </w:rPr>
            </w:pPr>
            <w:r w:rsidRPr="00730724">
              <w:rPr>
                <w:noProof w:val="0"/>
              </w:rPr>
              <w:t>Not at All Useful %</w:t>
            </w:r>
          </w:p>
        </w:tc>
        <w:tc>
          <w:tcPr>
            <w:tcW w:w="576" w:type="dxa"/>
            <w:textDirection w:val="btLr"/>
            <w:vAlign w:val="center"/>
          </w:tcPr>
          <w:p w14:paraId="4C87E1DD" w14:textId="77777777" w:rsidR="006D1A7B" w:rsidRPr="00730724" w:rsidRDefault="006D1A7B" w:rsidP="00EF7CD4">
            <w:pPr>
              <w:pStyle w:val="TableHead"/>
              <w:ind w:left="72" w:right="72"/>
              <w:jc w:val="left"/>
              <w:rPr>
                <w:noProof w:val="0"/>
              </w:rPr>
            </w:pPr>
            <w:r w:rsidRPr="00730724">
              <w:rPr>
                <w:noProof w:val="0"/>
              </w:rPr>
              <w:t>Somewhat Useful N</w:t>
            </w:r>
          </w:p>
        </w:tc>
        <w:tc>
          <w:tcPr>
            <w:tcW w:w="576" w:type="dxa"/>
            <w:textDirection w:val="btLr"/>
            <w:vAlign w:val="center"/>
          </w:tcPr>
          <w:p w14:paraId="13F0C816" w14:textId="77777777" w:rsidR="006D1A7B" w:rsidRPr="00730724" w:rsidRDefault="006D1A7B" w:rsidP="00EF7CD4">
            <w:pPr>
              <w:pStyle w:val="TableHead"/>
              <w:ind w:left="72" w:right="72"/>
              <w:jc w:val="left"/>
              <w:rPr>
                <w:noProof w:val="0"/>
              </w:rPr>
            </w:pPr>
            <w:r w:rsidRPr="00730724">
              <w:rPr>
                <w:noProof w:val="0"/>
              </w:rPr>
              <w:t>Somewhat Useful %</w:t>
            </w:r>
          </w:p>
        </w:tc>
        <w:tc>
          <w:tcPr>
            <w:tcW w:w="576" w:type="dxa"/>
            <w:textDirection w:val="btLr"/>
            <w:vAlign w:val="center"/>
          </w:tcPr>
          <w:p w14:paraId="17389D95" w14:textId="77777777" w:rsidR="006D1A7B" w:rsidRPr="00730724" w:rsidRDefault="006D1A7B" w:rsidP="00EF7CD4">
            <w:pPr>
              <w:pStyle w:val="TableHead"/>
              <w:ind w:left="72" w:right="72"/>
              <w:jc w:val="left"/>
              <w:rPr>
                <w:noProof w:val="0"/>
              </w:rPr>
            </w:pPr>
            <w:r w:rsidRPr="00730724">
              <w:rPr>
                <w:noProof w:val="0"/>
              </w:rPr>
              <w:t>Very Useful N</w:t>
            </w:r>
          </w:p>
        </w:tc>
        <w:tc>
          <w:tcPr>
            <w:tcW w:w="720" w:type="dxa"/>
            <w:textDirection w:val="btLr"/>
            <w:vAlign w:val="center"/>
          </w:tcPr>
          <w:p w14:paraId="72020955" w14:textId="77777777" w:rsidR="006D1A7B" w:rsidRPr="00730724" w:rsidRDefault="006D1A7B" w:rsidP="00EF7CD4">
            <w:pPr>
              <w:pStyle w:val="TableHead"/>
              <w:ind w:left="72" w:right="72"/>
              <w:jc w:val="left"/>
              <w:rPr>
                <w:noProof w:val="0"/>
              </w:rPr>
            </w:pPr>
            <w:r w:rsidRPr="00730724">
              <w:rPr>
                <w:noProof w:val="0"/>
              </w:rPr>
              <w:t>Very Useful %</w:t>
            </w:r>
          </w:p>
        </w:tc>
      </w:tr>
      <w:tr w:rsidR="006D1A7B" w:rsidRPr="00730724" w14:paraId="688EF172" w14:textId="77777777" w:rsidTr="21DAA10F">
        <w:trPr>
          <w:trHeight w:val="259"/>
        </w:trPr>
        <w:tc>
          <w:tcPr>
            <w:tcW w:w="6336" w:type="dxa"/>
            <w:tcBorders>
              <w:top w:val="single" w:sz="4" w:space="0" w:color="auto"/>
            </w:tcBorders>
          </w:tcPr>
          <w:p w14:paraId="01ACE642" w14:textId="77777777" w:rsidR="006D1A7B" w:rsidRPr="00730724" w:rsidRDefault="006D1A7B" w:rsidP="009B5936">
            <w:pPr>
              <w:pStyle w:val="TableText"/>
              <w:jc w:val="left"/>
            </w:pPr>
            <w:r w:rsidRPr="00730724">
              <w:t>Completing the pre-work</w:t>
            </w:r>
            <w:r w:rsidR="00DE2222" w:rsidRPr="00730724">
              <w:t>shop</w:t>
            </w:r>
            <w:r w:rsidRPr="00730724">
              <w:t xml:space="preserve"> assignment</w:t>
            </w:r>
          </w:p>
        </w:tc>
        <w:tc>
          <w:tcPr>
            <w:tcW w:w="576" w:type="dxa"/>
            <w:tcBorders>
              <w:top w:val="single" w:sz="4" w:space="0" w:color="auto"/>
            </w:tcBorders>
            <w:hideMark/>
          </w:tcPr>
          <w:p w14:paraId="610A22D4" w14:textId="48707D80" w:rsidR="006D1A7B" w:rsidRPr="00730724" w:rsidRDefault="006B05D4" w:rsidP="009B5936">
            <w:pPr>
              <w:pStyle w:val="TableText"/>
              <w:rPr>
                <w:szCs w:val="22"/>
              </w:rPr>
            </w:pPr>
            <w:r w:rsidRPr="00730724">
              <w:t>0</w:t>
            </w:r>
          </w:p>
        </w:tc>
        <w:tc>
          <w:tcPr>
            <w:tcW w:w="576" w:type="dxa"/>
            <w:tcBorders>
              <w:top w:val="single" w:sz="4" w:space="0" w:color="auto"/>
            </w:tcBorders>
            <w:hideMark/>
          </w:tcPr>
          <w:p w14:paraId="5CE70957" w14:textId="1B00B016" w:rsidR="006D1A7B" w:rsidRPr="00730724" w:rsidRDefault="006B05D4" w:rsidP="009B5936">
            <w:pPr>
              <w:pStyle w:val="TableText"/>
              <w:rPr>
                <w:szCs w:val="22"/>
              </w:rPr>
            </w:pPr>
            <w:r w:rsidRPr="00730724">
              <w:t>0</w:t>
            </w:r>
          </w:p>
        </w:tc>
        <w:tc>
          <w:tcPr>
            <w:tcW w:w="576" w:type="dxa"/>
            <w:tcBorders>
              <w:top w:val="single" w:sz="4" w:space="0" w:color="auto"/>
            </w:tcBorders>
            <w:hideMark/>
          </w:tcPr>
          <w:p w14:paraId="265E35C9" w14:textId="50962CE5" w:rsidR="006D1A7B" w:rsidRPr="00730724" w:rsidRDefault="006B05D4" w:rsidP="009B5936">
            <w:pPr>
              <w:pStyle w:val="TableText"/>
              <w:rPr>
                <w:szCs w:val="22"/>
              </w:rPr>
            </w:pPr>
            <w:r w:rsidRPr="00730724">
              <w:t>3</w:t>
            </w:r>
          </w:p>
        </w:tc>
        <w:tc>
          <w:tcPr>
            <w:tcW w:w="576" w:type="dxa"/>
            <w:tcBorders>
              <w:top w:val="single" w:sz="4" w:space="0" w:color="auto"/>
            </w:tcBorders>
            <w:hideMark/>
          </w:tcPr>
          <w:p w14:paraId="07421812" w14:textId="1D94C558" w:rsidR="006D1A7B" w:rsidRPr="00730724" w:rsidRDefault="006B05D4" w:rsidP="009B5936">
            <w:pPr>
              <w:pStyle w:val="TableText"/>
              <w:rPr>
                <w:szCs w:val="22"/>
              </w:rPr>
            </w:pPr>
            <w:r w:rsidRPr="00730724">
              <w:t>38</w:t>
            </w:r>
          </w:p>
        </w:tc>
        <w:tc>
          <w:tcPr>
            <w:tcW w:w="576" w:type="dxa"/>
            <w:tcBorders>
              <w:top w:val="single" w:sz="4" w:space="0" w:color="auto"/>
            </w:tcBorders>
            <w:hideMark/>
          </w:tcPr>
          <w:p w14:paraId="0DA218EC" w14:textId="0D43EC45" w:rsidR="006D1A7B" w:rsidRPr="00730724" w:rsidRDefault="006B05D4" w:rsidP="009B5936">
            <w:pPr>
              <w:pStyle w:val="TableText"/>
              <w:rPr>
                <w:szCs w:val="22"/>
              </w:rPr>
            </w:pPr>
            <w:r w:rsidRPr="00730724">
              <w:t>5</w:t>
            </w:r>
          </w:p>
        </w:tc>
        <w:tc>
          <w:tcPr>
            <w:tcW w:w="720" w:type="dxa"/>
            <w:tcBorders>
              <w:top w:val="single" w:sz="4" w:space="0" w:color="auto"/>
            </w:tcBorders>
            <w:hideMark/>
          </w:tcPr>
          <w:p w14:paraId="1EA2D9EC" w14:textId="6B8A1C7C" w:rsidR="006D1A7B" w:rsidRPr="00730724" w:rsidRDefault="006B05D4" w:rsidP="009B5936">
            <w:pPr>
              <w:pStyle w:val="TableText"/>
              <w:rPr>
                <w:szCs w:val="22"/>
              </w:rPr>
            </w:pPr>
            <w:r w:rsidRPr="00730724">
              <w:t>63</w:t>
            </w:r>
          </w:p>
        </w:tc>
      </w:tr>
      <w:tr w:rsidR="006D1A7B" w:rsidRPr="00730724" w14:paraId="1B5BC210" w14:textId="77777777" w:rsidTr="21DAA10F">
        <w:trPr>
          <w:trHeight w:val="259"/>
        </w:trPr>
        <w:tc>
          <w:tcPr>
            <w:tcW w:w="6336" w:type="dxa"/>
          </w:tcPr>
          <w:p w14:paraId="4ED1A3E4" w14:textId="77777777" w:rsidR="006D1A7B" w:rsidRPr="00730724" w:rsidRDefault="006D1A7B" w:rsidP="009B5936">
            <w:pPr>
              <w:pStyle w:val="TableText"/>
              <w:jc w:val="left"/>
            </w:pPr>
            <w:r w:rsidRPr="00730724">
              <w:t>Taking the test before making judgments</w:t>
            </w:r>
          </w:p>
        </w:tc>
        <w:tc>
          <w:tcPr>
            <w:tcW w:w="576" w:type="dxa"/>
            <w:hideMark/>
          </w:tcPr>
          <w:p w14:paraId="5B8936DF" w14:textId="3A3E3069" w:rsidR="006D1A7B" w:rsidRPr="00730724" w:rsidRDefault="006B05D4" w:rsidP="009B5936">
            <w:pPr>
              <w:pStyle w:val="TableText"/>
              <w:rPr>
                <w:szCs w:val="22"/>
              </w:rPr>
            </w:pPr>
            <w:r w:rsidRPr="00730724">
              <w:t>0</w:t>
            </w:r>
          </w:p>
        </w:tc>
        <w:tc>
          <w:tcPr>
            <w:tcW w:w="576" w:type="dxa"/>
            <w:hideMark/>
          </w:tcPr>
          <w:p w14:paraId="3A0AE912" w14:textId="6B9FC9DB" w:rsidR="006D1A7B" w:rsidRPr="00730724" w:rsidRDefault="006B05D4" w:rsidP="009B5936">
            <w:pPr>
              <w:pStyle w:val="TableText"/>
              <w:rPr>
                <w:szCs w:val="22"/>
              </w:rPr>
            </w:pPr>
            <w:r w:rsidRPr="00730724">
              <w:t>0</w:t>
            </w:r>
          </w:p>
        </w:tc>
        <w:tc>
          <w:tcPr>
            <w:tcW w:w="576" w:type="dxa"/>
            <w:hideMark/>
          </w:tcPr>
          <w:p w14:paraId="4F9C2C22" w14:textId="626F332E" w:rsidR="006D1A7B" w:rsidRPr="00730724" w:rsidRDefault="006B05D4" w:rsidP="009B5936">
            <w:pPr>
              <w:pStyle w:val="TableText"/>
              <w:rPr>
                <w:szCs w:val="22"/>
              </w:rPr>
            </w:pPr>
            <w:r w:rsidRPr="00730724">
              <w:t>4</w:t>
            </w:r>
          </w:p>
        </w:tc>
        <w:tc>
          <w:tcPr>
            <w:tcW w:w="576" w:type="dxa"/>
            <w:hideMark/>
          </w:tcPr>
          <w:p w14:paraId="3555F0F7" w14:textId="4A184F1F" w:rsidR="006D1A7B" w:rsidRPr="00730724" w:rsidRDefault="006B05D4" w:rsidP="009B5936">
            <w:pPr>
              <w:pStyle w:val="TableText"/>
              <w:rPr>
                <w:szCs w:val="22"/>
              </w:rPr>
            </w:pPr>
            <w:r w:rsidRPr="00730724">
              <w:t>50</w:t>
            </w:r>
          </w:p>
        </w:tc>
        <w:tc>
          <w:tcPr>
            <w:tcW w:w="576" w:type="dxa"/>
            <w:hideMark/>
          </w:tcPr>
          <w:p w14:paraId="3D09FAB0" w14:textId="68D2924B" w:rsidR="006D1A7B" w:rsidRPr="00730724" w:rsidRDefault="006B05D4" w:rsidP="009B5936">
            <w:pPr>
              <w:pStyle w:val="TableText"/>
              <w:rPr>
                <w:szCs w:val="22"/>
              </w:rPr>
            </w:pPr>
            <w:r w:rsidRPr="00730724">
              <w:t>4</w:t>
            </w:r>
          </w:p>
        </w:tc>
        <w:tc>
          <w:tcPr>
            <w:tcW w:w="720" w:type="dxa"/>
            <w:hideMark/>
          </w:tcPr>
          <w:p w14:paraId="42E30C4D" w14:textId="2807A139" w:rsidR="006D1A7B" w:rsidRPr="00730724" w:rsidRDefault="006B05D4" w:rsidP="009B5936">
            <w:pPr>
              <w:pStyle w:val="TableText"/>
              <w:rPr>
                <w:szCs w:val="22"/>
              </w:rPr>
            </w:pPr>
            <w:r w:rsidRPr="00730724">
              <w:t>50</w:t>
            </w:r>
          </w:p>
        </w:tc>
      </w:tr>
      <w:tr w:rsidR="006D1A7B" w:rsidRPr="00730724" w14:paraId="46C8D42C" w14:textId="77777777" w:rsidTr="21DAA10F">
        <w:trPr>
          <w:trHeight w:val="259"/>
        </w:trPr>
        <w:tc>
          <w:tcPr>
            <w:tcW w:w="6336" w:type="dxa"/>
          </w:tcPr>
          <w:p w14:paraId="2A309C5B" w14:textId="3239340A" w:rsidR="006D1A7B" w:rsidRPr="00730724" w:rsidRDefault="006D1A7B" w:rsidP="009B5936">
            <w:pPr>
              <w:pStyle w:val="TableText"/>
              <w:jc w:val="left"/>
            </w:pPr>
            <w:r w:rsidRPr="00730724">
              <w:t xml:space="preserve">Defining the </w:t>
            </w:r>
            <w:r w:rsidR="00762FB8" w:rsidRPr="00730724">
              <w:t>threshold</w:t>
            </w:r>
            <w:r w:rsidRPr="00730724">
              <w:t xml:space="preserve"> students</w:t>
            </w:r>
          </w:p>
        </w:tc>
        <w:tc>
          <w:tcPr>
            <w:tcW w:w="576" w:type="dxa"/>
          </w:tcPr>
          <w:p w14:paraId="25EB1FE8" w14:textId="07E6A9B3" w:rsidR="006D1A7B" w:rsidRPr="00730724" w:rsidRDefault="006B05D4" w:rsidP="009B5936">
            <w:pPr>
              <w:pStyle w:val="TableText"/>
            </w:pPr>
            <w:r w:rsidRPr="00730724">
              <w:t>0</w:t>
            </w:r>
          </w:p>
        </w:tc>
        <w:tc>
          <w:tcPr>
            <w:tcW w:w="576" w:type="dxa"/>
          </w:tcPr>
          <w:p w14:paraId="4833E0BF" w14:textId="6D55C555" w:rsidR="006D1A7B" w:rsidRPr="00730724" w:rsidRDefault="006B05D4" w:rsidP="009B5936">
            <w:pPr>
              <w:pStyle w:val="TableText"/>
            </w:pPr>
            <w:r w:rsidRPr="00730724">
              <w:t>0</w:t>
            </w:r>
          </w:p>
        </w:tc>
        <w:tc>
          <w:tcPr>
            <w:tcW w:w="576" w:type="dxa"/>
          </w:tcPr>
          <w:p w14:paraId="0941D495" w14:textId="076EB01C" w:rsidR="006D1A7B" w:rsidRPr="00730724" w:rsidRDefault="006B05D4" w:rsidP="009B5936">
            <w:pPr>
              <w:pStyle w:val="TableText"/>
            </w:pPr>
            <w:r w:rsidRPr="00730724">
              <w:t>0</w:t>
            </w:r>
          </w:p>
        </w:tc>
        <w:tc>
          <w:tcPr>
            <w:tcW w:w="576" w:type="dxa"/>
          </w:tcPr>
          <w:p w14:paraId="3D851FC3" w14:textId="1232EEC8" w:rsidR="006D1A7B" w:rsidRPr="00730724" w:rsidRDefault="006B05D4" w:rsidP="009B5936">
            <w:pPr>
              <w:pStyle w:val="TableText"/>
            </w:pPr>
            <w:r w:rsidRPr="00730724">
              <w:t>0</w:t>
            </w:r>
          </w:p>
        </w:tc>
        <w:tc>
          <w:tcPr>
            <w:tcW w:w="576" w:type="dxa"/>
          </w:tcPr>
          <w:p w14:paraId="37204831" w14:textId="2424C0A2" w:rsidR="006D1A7B" w:rsidRPr="00730724" w:rsidRDefault="006B05D4" w:rsidP="009B5936">
            <w:pPr>
              <w:pStyle w:val="TableText"/>
            </w:pPr>
            <w:r w:rsidRPr="00730724">
              <w:t>8</w:t>
            </w:r>
          </w:p>
        </w:tc>
        <w:tc>
          <w:tcPr>
            <w:tcW w:w="720" w:type="dxa"/>
          </w:tcPr>
          <w:p w14:paraId="6C7E5D29" w14:textId="089C5D7D" w:rsidR="006D1A7B" w:rsidRPr="00730724" w:rsidRDefault="006B05D4" w:rsidP="009B5936">
            <w:pPr>
              <w:pStyle w:val="TableText"/>
            </w:pPr>
            <w:r w:rsidRPr="00730724">
              <w:t>100</w:t>
            </w:r>
          </w:p>
        </w:tc>
      </w:tr>
      <w:tr w:rsidR="006D1A7B" w:rsidRPr="00730724" w14:paraId="14C61AEA" w14:textId="77777777" w:rsidTr="21DAA10F">
        <w:trPr>
          <w:trHeight w:val="259"/>
        </w:trPr>
        <w:tc>
          <w:tcPr>
            <w:tcW w:w="6336" w:type="dxa"/>
            <w:hideMark/>
          </w:tcPr>
          <w:p w14:paraId="21807394" w14:textId="77777777" w:rsidR="006D1A7B" w:rsidRPr="00730724" w:rsidRDefault="006D1A7B" w:rsidP="009B5936">
            <w:pPr>
              <w:pStyle w:val="TableText"/>
              <w:jc w:val="left"/>
            </w:pPr>
            <w:r w:rsidRPr="00730724">
              <w:t>Practicing the procedure</w:t>
            </w:r>
          </w:p>
        </w:tc>
        <w:tc>
          <w:tcPr>
            <w:tcW w:w="576" w:type="dxa"/>
            <w:hideMark/>
          </w:tcPr>
          <w:p w14:paraId="57DEB534" w14:textId="2458F7F4" w:rsidR="006D1A7B" w:rsidRPr="00730724" w:rsidRDefault="006B05D4" w:rsidP="009B5936">
            <w:pPr>
              <w:pStyle w:val="TableText"/>
              <w:rPr>
                <w:szCs w:val="22"/>
              </w:rPr>
            </w:pPr>
            <w:r w:rsidRPr="00730724">
              <w:t>0</w:t>
            </w:r>
          </w:p>
        </w:tc>
        <w:tc>
          <w:tcPr>
            <w:tcW w:w="576" w:type="dxa"/>
            <w:hideMark/>
          </w:tcPr>
          <w:p w14:paraId="15DA6DD3" w14:textId="689E14D9" w:rsidR="006D1A7B" w:rsidRPr="00730724" w:rsidRDefault="006B05D4" w:rsidP="009B5936">
            <w:pPr>
              <w:pStyle w:val="TableText"/>
              <w:rPr>
                <w:szCs w:val="22"/>
              </w:rPr>
            </w:pPr>
            <w:r w:rsidRPr="00730724">
              <w:t>0</w:t>
            </w:r>
          </w:p>
        </w:tc>
        <w:tc>
          <w:tcPr>
            <w:tcW w:w="576" w:type="dxa"/>
            <w:hideMark/>
          </w:tcPr>
          <w:p w14:paraId="77B3FAA3" w14:textId="7BF13136" w:rsidR="006D1A7B" w:rsidRPr="00730724" w:rsidRDefault="006B05D4" w:rsidP="009B5936">
            <w:pPr>
              <w:pStyle w:val="TableText"/>
              <w:rPr>
                <w:szCs w:val="22"/>
              </w:rPr>
            </w:pPr>
            <w:r w:rsidRPr="00730724">
              <w:t>0</w:t>
            </w:r>
          </w:p>
        </w:tc>
        <w:tc>
          <w:tcPr>
            <w:tcW w:w="576" w:type="dxa"/>
            <w:hideMark/>
          </w:tcPr>
          <w:p w14:paraId="4EA327E4" w14:textId="770CF292" w:rsidR="006D1A7B" w:rsidRPr="00730724" w:rsidRDefault="006B05D4" w:rsidP="009B5936">
            <w:pPr>
              <w:pStyle w:val="TableText"/>
              <w:rPr>
                <w:szCs w:val="22"/>
              </w:rPr>
            </w:pPr>
            <w:r w:rsidRPr="00730724">
              <w:t>0</w:t>
            </w:r>
          </w:p>
        </w:tc>
        <w:tc>
          <w:tcPr>
            <w:tcW w:w="576" w:type="dxa"/>
            <w:hideMark/>
          </w:tcPr>
          <w:p w14:paraId="643E2639" w14:textId="616AF127" w:rsidR="006D1A7B" w:rsidRPr="00730724" w:rsidRDefault="006B05D4" w:rsidP="009B5936">
            <w:pPr>
              <w:pStyle w:val="TableText"/>
              <w:rPr>
                <w:szCs w:val="22"/>
              </w:rPr>
            </w:pPr>
            <w:r w:rsidRPr="00730724">
              <w:t>8</w:t>
            </w:r>
          </w:p>
        </w:tc>
        <w:tc>
          <w:tcPr>
            <w:tcW w:w="720" w:type="dxa"/>
            <w:hideMark/>
          </w:tcPr>
          <w:p w14:paraId="3F4D5517" w14:textId="7015946B" w:rsidR="006D1A7B" w:rsidRPr="00730724" w:rsidRDefault="006B05D4" w:rsidP="009B5936">
            <w:pPr>
              <w:pStyle w:val="TableText"/>
              <w:rPr>
                <w:szCs w:val="22"/>
              </w:rPr>
            </w:pPr>
            <w:r w:rsidRPr="00730724">
              <w:t>100</w:t>
            </w:r>
          </w:p>
        </w:tc>
      </w:tr>
      <w:tr w:rsidR="006D1A7B" w:rsidRPr="00730724" w14:paraId="7DFB625B" w14:textId="77777777" w:rsidTr="21DAA10F">
        <w:trPr>
          <w:trHeight w:val="259"/>
        </w:trPr>
        <w:tc>
          <w:tcPr>
            <w:tcW w:w="6336" w:type="dxa"/>
            <w:hideMark/>
          </w:tcPr>
          <w:p w14:paraId="4F77D27F" w14:textId="72E924C2" w:rsidR="006D1A7B" w:rsidRPr="00730724" w:rsidRDefault="0080727F" w:rsidP="009B5936">
            <w:pPr>
              <w:pStyle w:val="TableText"/>
              <w:jc w:val="left"/>
            </w:pPr>
            <w:r w:rsidRPr="00730724">
              <w:t>Group discussions</w:t>
            </w:r>
          </w:p>
        </w:tc>
        <w:tc>
          <w:tcPr>
            <w:tcW w:w="576" w:type="dxa"/>
            <w:hideMark/>
          </w:tcPr>
          <w:p w14:paraId="42D32395" w14:textId="70E11965" w:rsidR="006D1A7B" w:rsidRPr="00730724" w:rsidRDefault="006B05D4" w:rsidP="009B5936">
            <w:pPr>
              <w:pStyle w:val="TableText"/>
              <w:rPr>
                <w:szCs w:val="22"/>
              </w:rPr>
            </w:pPr>
            <w:r w:rsidRPr="00730724">
              <w:t>0</w:t>
            </w:r>
          </w:p>
        </w:tc>
        <w:tc>
          <w:tcPr>
            <w:tcW w:w="576" w:type="dxa"/>
            <w:hideMark/>
          </w:tcPr>
          <w:p w14:paraId="3908F5FA" w14:textId="6678EC4B" w:rsidR="006D1A7B" w:rsidRPr="00730724" w:rsidRDefault="006B05D4" w:rsidP="009B5936">
            <w:pPr>
              <w:pStyle w:val="TableText"/>
              <w:rPr>
                <w:szCs w:val="22"/>
              </w:rPr>
            </w:pPr>
            <w:r w:rsidRPr="00730724">
              <w:t>0</w:t>
            </w:r>
          </w:p>
        </w:tc>
        <w:tc>
          <w:tcPr>
            <w:tcW w:w="576" w:type="dxa"/>
            <w:hideMark/>
          </w:tcPr>
          <w:p w14:paraId="27D15269" w14:textId="2B7FFB87" w:rsidR="006D1A7B" w:rsidRPr="00730724" w:rsidRDefault="006B05D4" w:rsidP="009B5936">
            <w:pPr>
              <w:pStyle w:val="TableText"/>
              <w:rPr>
                <w:szCs w:val="22"/>
              </w:rPr>
            </w:pPr>
            <w:r w:rsidRPr="00730724">
              <w:t>0</w:t>
            </w:r>
          </w:p>
        </w:tc>
        <w:tc>
          <w:tcPr>
            <w:tcW w:w="576" w:type="dxa"/>
            <w:hideMark/>
          </w:tcPr>
          <w:p w14:paraId="245350C6" w14:textId="6408A95F" w:rsidR="006D1A7B" w:rsidRPr="00730724" w:rsidRDefault="006B05D4" w:rsidP="009B5936">
            <w:pPr>
              <w:pStyle w:val="TableText"/>
              <w:rPr>
                <w:szCs w:val="22"/>
              </w:rPr>
            </w:pPr>
            <w:r w:rsidRPr="00730724">
              <w:t>0</w:t>
            </w:r>
          </w:p>
        </w:tc>
        <w:tc>
          <w:tcPr>
            <w:tcW w:w="576" w:type="dxa"/>
            <w:hideMark/>
          </w:tcPr>
          <w:p w14:paraId="2B4E9279" w14:textId="3B4A3935" w:rsidR="006D1A7B" w:rsidRPr="00730724" w:rsidRDefault="006B05D4" w:rsidP="009B5936">
            <w:pPr>
              <w:pStyle w:val="TableText"/>
              <w:rPr>
                <w:szCs w:val="22"/>
              </w:rPr>
            </w:pPr>
            <w:r w:rsidRPr="00730724">
              <w:t>8</w:t>
            </w:r>
          </w:p>
        </w:tc>
        <w:tc>
          <w:tcPr>
            <w:tcW w:w="720" w:type="dxa"/>
            <w:hideMark/>
          </w:tcPr>
          <w:p w14:paraId="0055FDEF" w14:textId="17331B83" w:rsidR="006D1A7B" w:rsidRPr="00730724" w:rsidRDefault="006B05D4" w:rsidP="009B5936">
            <w:pPr>
              <w:pStyle w:val="TableText"/>
              <w:rPr>
                <w:szCs w:val="22"/>
              </w:rPr>
            </w:pPr>
            <w:r w:rsidRPr="00730724">
              <w:t>100</w:t>
            </w:r>
          </w:p>
        </w:tc>
      </w:tr>
    </w:tbl>
    <w:p w14:paraId="2FF94787" w14:textId="52481E11" w:rsidR="007A0A4C" w:rsidRPr="00730724" w:rsidRDefault="007A0A4C" w:rsidP="000C604F">
      <w:pPr>
        <w:pStyle w:val="Caption"/>
      </w:pPr>
      <w:bookmarkStart w:id="240" w:name="_Toc515390872"/>
      <w:bookmarkStart w:id="241" w:name="_Toc20842448"/>
      <w:bookmarkStart w:id="242" w:name="_Toc10903953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42</w:t>
      </w:r>
      <w:r w:rsidRPr="00730724">
        <w:rPr>
          <w:color w:val="2B579A"/>
          <w:shd w:val="clear" w:color="auto" w:fill="E6E6E6"/>
        </w:rPr>
        <w:fldChar w:fldCharType="end"/>
      </w:r>
      <w:r w:rsidRPr="00730724">
        <w:t xml:space="preserve">.  Final Evaluation on </w:t>
      </w:r>
      <w:r w:rsidR="00021E52" w:rsidRPr="00730724">
        <w:t xml:space="preserve">the </w:t>
      </w:r>
      <w:r w:rsidRPr="00730724">
        <w:t>Influence of Process Components</w:t>
      </w:r>
      <w:bookmarkEnd w:id="240"/>
      <w:bookmarkEnd w:id="241"/>
      <w:r w:rsidR="001B5F9F" w:rsidRPr="00730724">
        <w:t>, Kindergarten</w:t>
      </w:r>
      <w:bookmarkEnd w:id="242"/>
    </w:p>
    <w:tbl>
      <w:tblPr>
        <w:tblStyle w:val="TRtable"/>
        <w:tblW w:w="9990" w:type="dxa"/>
        <w:tblLayout w:type="fixed"/>
        <w:tblLook w:val="04A0" w:firstRow="1" w:lastRow="0" w:firstColumn="1" w:lastColumn="0" w:noHBand="0" w:noVBand="1"/>
        <w:tblDescription w:val="Final Evaluation on the Influence of Process Components, Kindergarten"/>
      </w:tblPr>
      <w:tblGrid>
        <w:gridCol w:w="6480"/>
        <w:gridCol w:w="576"/>
        <w:gridCol w:w="576"/>
        <w:gridCol w:w="576"/>
        <w:gridCol w:w="576"/>
        <w:gridCol w:w="576"/>
        <w:gridCol w:w="630"/>
      </w:tblGrid>
      <w:tr w:rsidR="007A0A4C" w:rsidRPr="00730724" w14:paraId="243E7F1A" w14:textId="77777777" w:rsidTr="005269B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0939E1AF" w14:textId="77777777" w:rsidR="007A0A4C" w:rsidRPr="00730724" w:rsidRDefault="007A0A4C" w:rsidP="00EF7CD4">
            <w:pPr>
              <w:pStyle w:val="TableHead"/>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0C93AFAC" w14:textId="77777777" w:rsidR="007A0A4C" w:rsidRPr="00730724" w:rsidRDefault="007A0A4C" w:rsidP="00EF7CD4">
            <w:pPr>
              <w:pStyle w:val="TableHead"/>
              <w:ind w:left="72" w:right="72"/>
              <w:jc w:val="left"/>
              <w:rPr>
                <w:noProof w:val="0"/>
              </w:rPr>
            </w:pPr>
            <w:r w:rsidRPr="00730724">
              <w:rPr>
                <w:noProof w:val="0"/>
              </w:rPr>
              <w:t>Not at All Influential N</w:t>
            </w:r>
          </w:p>
        </w:tc>
        <w:tc>
          <w:tcPr>
            <w:tcW w:w="576" w:type="dxa"/>
            <w:textDirection w:val="btLr"/>
            <w:vAlign w:val="center"/>
          </w:tcPr>
          <w:p w14:paraId="18C71CB3" w14:textId="77777777" w:rsidR="007A0A4C" w:rsidRPr="00730724" w:rsidRDefault="007A0A4C" w:rsidP="00EF7CD4">
            <w:pPr>
              <w:pStyle w:val="TableHead"/>
              <w:ind w:left="72" w:right="72"/>
              <w:jc w:val="left"/>
              <w:rPr>
                <w:noProof w:val="0"/>
              </w:rPr>
            </w:pPr>
            <w:r w:rsidRPr="00730724">
              <w:rPr>
                <w:noProof w:val="0"/>
              </w:rPr>
              <w:t>Not at All Influential %</w:t>
            </w:r>
          </w:p>
        </w:tc>
        <w:tc>
          <w:tcPr>
            <w:tcW w:w="576" w:type="dxa"/>
            <w:textDirection w:val="btLr"/>
            <w:vAlign w:val="center"/>
          </w:tcPr>
          <w:p w14:paraId="29A4AFE2" w14:textId="77777777" w:rsidR="007A0A4C" w:rsidRPr="00730724" w:rsidRDefault="007A0A4C" w:rsidP="00EF7CD4">
            <w:pPr>
              <w:pStyle w:val="TableHead"/>
              <w:ind w:left="72" w:right="72"/>
              <w:jc w:val="left"/>
              <w:rPr>
                <w:noProof w:val="0"/>
              </w:rPr>
            </w:pPr>
            <w:r w:rsidRPr="00730724">
              <w:rPr>
                <w:noProof w:val="0"/>
              </w:rPr>
              <w:t>Somewhat Influential N</w:t>
            </w:r>
          </w:p>
        </w:tc>
        <w:tc>
          <w:tcPr>
            <w:tcW w:w="576" w:type="dxa"/>
            <w:textDirection w:val="btLr"/>
            <w:vAlign w:val="center"/>
          </w:tcPr>
          <w:p w14:paraId="2DFC3510" w14:textId="77777777" w:rsidR="007A0A4C" w:rsidRPr="00730724" w:rsidRDefault="007A0A4C" w:rsidP="00EF7CD4">
            <w:pPr>
              <w:pStyle w:val="TableHead"/>
              <w:ind w:left="72" w:right="72"/>
              <w:jc w:val="left"/>
              <w:rPr>
                <w:noProof w:val="0"/>
              </w:rPr>
            </w:pPr>
            <w:r w:rsidRPr="00730724">
              <w:rPr>
                <w:noProof w:val="0"/>
              </w:rPr>
              <w:t>Somewhat Influential %</w:t>
            </w:r>
          </w:p>
        </w:tc>
        <w:tc>
          <w:tcPr>
            <w:tcW w:w="576" w:type="dxa"/>
            <w:textDirection w:val="btLr"/>
            <w:vAlign w:val="center"/>
          </w:tcPr>
          <w:p w14:paraId="3F8C76FC" w14:textId="77777777" w:rsidR="007A0A4C" w:rsidRPr="00730724" w:rsidRDefault="007A0A4C" w:rsidP="00EF7CD4">
            <w:pPr>
              <w:pStyle w:val="TableHead"/>
              <w:ind w:left="72" w:right="72"/>
              <w:jc w:val="left"/>
              <w:rPr>
                <w:noProof w:val="0"/>
              </w:rPr>
            </w:pPr>
            <w:r w:rsidRPr="00730724">
              <w:rPr>
                <w:noProof w:val="0"/>
              </w:rPr>
              <w:t>Very Influential N</w:t>
            </w:r>
          </w:p>
        </w:tc>
        <w:tc>
          <w:tcPr>
            <w:tcW w:w="630" w:type="dxa"/>
            <w:textDirection w:val="btLr"/>
            <w:vAlign w:val="center"/>
          </w:tcPr>
          <w:p w14:paraId="0ABD8907" w14:textId="77777777" w:rsidR="007A0A4C" w:rsidRPr="00730724" w:rsidRDefault="007A0A4C" w:rsidP="00EF7CD4">
            <w:pPr>
              <w:pStyle w:val="TableHead"/>
              <w:ind w:left="72" w:right="72"/>
              <w:jc w:val="left"/>
              <w:rPr>
                <w:noProof w:val="0"/>
              </w:rPr>
            </w:pPr>
            <w:r w:rsidRPr="00730724">
              <w:rPr>
                <w:noProof w:val="0"/>
              </w:rPr>
              <w:t>Very Influential %</w:t>
            </w:r>
          </w:p>
        </w:tc>
      </w:tr>
      <w:tr w:rsidR="007A0A4C" w:rsidRPr="00730724" w14:paraId="3CF1246E" w14:textId="77777777" w:rsidTr="009913D3">
        <w:trPr>
          <w:trHeight w:val="259"/>
        </w:trPr>
        <w:tc>
          <w:tcPr>
            <w:tcW w:w="6480" w:type="dxa"/>
            <w:tcBorders>
              <w:top w:val="single" w:sz="4" w:space="0" w:color="auto"/>
            </w:tcBorders>
            <w:hideMark/>
          </w:tcPr>
          <w:p w14:paraId="0C9ECCB5" w14:textId="6D9C8E34" w:rsidR="007A0A4C" w:rsidRPr="00730724" w:rsidRDefault="0080727F" w:rsidP="009B5936">
            <w:pPr>
              <w:pStyle w:val="TableText"/>
              <w:jc w:val="left"/>
            </w:pPr>
            <w:r w:rsidRPr="00730724">
              <w:t>Performance</w:t>
            </w:r>
            <w:r w:rsidR="007A0A4C" w:rsidRPr="00730724">
              <w:t xml:space="preserve"> </w:t>
            </w:r>
            <w:r w:rsidR="00030D55" w:rsidRPr="00730724">
              <w:t>l</w:t>
            </w:r>
            <w:r w:rsidR="007A0A4C" w:rsidRPr="00730724">
              <w:t xml:space="preserve">evel </w:t>
            </w:r>
            <w:r w:rsidR="00030D55" w:rsidRPr="00730724">
              <w:t>d</w:t>
            </w:r>
            <w:r w:rsidR="007A0A4C" w:rsidRPr="00730724">
              <w:t>escriptors</w:t>
            </w:r>
          </w:p>
        </w:tc>
        <w:tc>
          <w:tcPr>
            <w:tcW w:w="576" w:type="dxa"/>
            <w:tcBorders>
              <w:top w:val="single" w:sz="4" w:space="0" w:color="auto"/>
            </w:tcBorders>
            <w:hideMark/>
          </w:tcPr>
          <w:p w14:paraId="43200170" w14:textId="1DF7FB44" w:rsidR="007A0A4C" w:rsidRPr="00730724" w:rsidRDefault="006B05D4" w:rsidP="009B5936">
            <w:pPr>
              <w:pStyle w:val="TableText"/>
              <w:rPr>
                <w:szCs w:val="22"/>
              </w:rPr>
            </w:pPr>
            <w:r w:rsidRPr="00730724">
              <w:t>0</w:t>
            </w:r>
          </w:p>
        </w:tc>
        <w:tc>
          <w:tcPr>
            <w:tcW w:w="576" w:type="dxa"/>
            <w:tcBorders>
              <w:top w:val="single" w:sz="4" w:space="0" w:color="auto"/>
            </w:tcBorders>
            <w:hideMark/>
          </w:tcPr>
          <w:p w14:paraId="3DE3FCAE" w14:textId="11F4F5A2" w:rsidR="007A0A4C" w:rsidRPr="00730724" w:rsidRDefault="006B05D4" w:rsidP="009B5936">
            <w:pPr>
              <w:pStyle w:val="TableText"/>
              <w:rPr>
                <w:szCs w:val="22"/>
              </w:rPr>
            </w:pPr>
            <w:r w:rsidRPr="00730724">
              <w:t>0</w:t>
            </w:r>
          </w:p>
        </w:tc>
        <w:tc>
          <w:tcPr>
            <w:tcW w:w="576" w:type="dxa"/>
            <w:tcBorders>
              <w:top w:val="single" w:sz="4" w:space="0" w:color="auto"/>
            </w:tcBorders>
            <w:hideMark/>
          </w:tcPr>
          <w:p w14:paraId="6E6174A0" w14:textId="55439281" w:rsidR="007A0A4C" w:rsidRPr="00730724" w:rsidRDefault="006B05D4" w:rsidP="009B5936">
            <w:pPr>
              <w:pStyle w:val="TableText"/>
              <w:rPr>
                <w:szCs w:val="22"/>
              </w:rPr>
            </w:pPr>
            <w:r w:rsidRPr="00730724">
              <w:t>1</w:t>
            </w:r>
          </w:p>
        </w:tc>
        <w:tc>
          <w:tcPr>
            <w:tcW w:w="576" w:type="dxa"/>
            <w:tcBorders>
              <w:top w:val="single" w:sz="4" w:space="0" w:color="auto"/>
            </w:tcBorders>
            <w:hideMark/>
          </w:tcPr>
          <w:p w14:paraId="2BC42107" w14:textId="056A7272" w:rsidR="007A0A4C" w:rsidRPr="00730724" w:rsidRDefault="006B05D4" w:rsidP="009B5936">
            <w:pPr>
              <w:pStyle w:val="TableText"/>
              <w:rPr>
                <w:szCs w:val="22"/>
              </w:rPr>
            </w:pPr>
            <w:r w:rsidRPr="00730724">
              <w:t>13</w:t>
            </w:r>
          </w:p>
        </w:tc>
        <w:tc>
          <w:tcPr>
            <w:tcW w:w="576" w:type="dxa"/>
            <w:tcBorders>
              <w:top w:val="single" w:sz="4" w:space="0" w:color="auto"/>
            </w:tcBorders>
            <w:hideMark/>
          </w:tcPr>
          <w:p w14:paraId="1E33C99C" w14:textId="4298D0CD" w:rsidR="007A0A4C" w:rsidRPr="00730724" w:rsidRDefault="006B05D4" w:rsidP="009B5936">
            <w:pPr>
              <w:pStyle w:val="TableText"/>
              <w:rPr>
                <w:szCs w:val="22"/>
              </w:rPr>
            </w:pPr>
            <w:r w:rsidRPr="00730724">
              <w:t>7</w:t>
            </w:r>
          </w:p>
        </w:tc>
        <w:tc>
          <w:tcPr>
            <w:tcW w:w="630" w:type="dxa"/>
            <w:tcBorders>
              <w:top w:val="single" w:sz="4" w:space="0" w:color="auto"/>
            </w:tcBorders>
            <w:hideMark/>
          </w:tcPr>
          <w:p w14:paraId="43CA24C3" w14:textId="49EEE77B" w:rsidR="007A0A4C" w:rsidRPr="00730724" w:rsidRDefault="006B05D4" w:rsidP="009B5936">
            <w:pPr>
              <w:pStyle w:val="TableText"/>
              <w:rPr>
                <w:szCs w:val="22"/>
              </w:rPr>
            </w:pPr>
            <w:r w:rsidRPr="00730724">
              <w:t>88</w:t>
            </w:r>
          </w:p>
        </w:tc>
      </w:tr>
      <w:tr w:rsidR="007A0A4C" w:rsidRPr="00730724" w14:paraId="63F1F9EB" w14:textId="77777777" w:rsidTr="009913D3">
        <w:trPr>
          <w:trHeight w:val="259"/>
        </w:trPr>
        <w:tc>
          <w:tcPr>
            <w:tcW w:w="6480" w:type="dxa"/>
            <w:hideMark/>
          </w:tcPr>
          <w:p w14:paraId="0A0F76C4" w14:textId="30050D02" w:rsidR="007A0A4C" w:rsidRPr="00730724" w:rsidRDefault="0080727F" w:rsidP="009B5936">
            <w:pPr>
              <w:pStyle w:val="TableText"/>
              <w:jc w:val="left"/>
            </w:pPr>
            <w:r w:rsidRPr="00730724">
              <w:t>Threshold</w:t>
            </w:r>
            <w:r w:rsidR="007A0A4C" w:rsidRPr="00730724">
              <w:t xml:space="preserve"> student definitions</w:t>
            </w:r>
          </w:p>
        </w:tc>
        <w:tc>
          <w:tcPr>
            <w:tcW w:w="576" w:type="dxa"/>
            <w:hideMark/>
          </w:tcPr>
          <w:p w14:paraId="0E4BF8C6" w14:textId="31F610A1" w:rsidR="007A0A4C" w:rsidRPr="00730724" w:rsidRDefault="006B05D4" w:rsidP="009B5936">
            <w:pPr>
              <w:pStyle w:val="TableText"/>
              <w:rPr>
                <w:szCs w:val="22"/>
              </w:rPr>
            </w:pPr>
            <w:r w:rsidRPr="00730724">
              <w:t>0</w:t>
            </w:r>
          </w:p>
        </w:tc>
        <w:tc>
          <w:tcPr>
            <w:tcW w:w="576" w:type="dxa"/>
            <w:hideMark/>
          </w:tcPr>
          <w:p w14:paraId="139386EB" w14:textId="40A4D181" w:rsidR="007A0A4C" w:rsidRPr="00730724" w:rsidRDefault="006B05D4" w:rsidP="009B5936">
            <w:pPr>
              <w:pStyle w:val="TableText"/>
              <w:rPr>
                <w:szCs w:val="22"/>
              </w:rPr>
            </w:pPr>
            <w:r w:rsidRPr="00730724">
              <w:t>0</w:t>
            </w:r>
          </w:p>
        </w:tc>
        <w:tc>
          <w:tcPr>
            <w:tcW w:w="576" w:type="dxa"/>
            <w:hideMark/>
          </w:tcPr>
          <w:p w14:paraId="1DABA7AF" w14:textId="03218425" w:rsidR="007A0A4C" w:rsidRPr="00730724" w:rsidRDefault="006B05D4" w:rsidP="009B5936">
            <w:pPr>
              <w:pStyle w:val="TableText"/>
              <w:rPr>
                <w:szCs w:val="22"/>
              </w:rPr>
            </w:pPr>
            <w:r w:rsidRPr="00730724">
              <w:t>0</w:t>
            </w:r>
          </w:p>
        </w:tc>
        <w:tc>
          <w:tcPr>
            <w:tcW w:w="576" w:type="dxa"/>
            <w:hideMark/>
          </w:tcPr>
          <w:p w14:paraId="5D4CB4E5" w14:textId="454D38FF" w:rsidR="007A0A4C" w:rsidRPr="00730724" w:rsidRDefault="006B05D4" w:rsidP="009B5936">
            <w:pPr>
              <w:pStyle w:val="TableText"/>
              <w:rPr>
                <w:szCs w:val="22"/>
              </w:rPr>
            </w:pPr>
            <w:r w:rsidRPr="00730724">
              <w:t>0</w:t>
            </w:r>
          </w:p>
        </w:tc>
        <w:tc>
          <w:tcPr>
            <w:tcW w:w="576" w:type="dxa"/>
            <w:hideMark/>
          </w:tcPr>
          <w:p w14:paraId="62C4AA9A" w14:textId="2DA9C631" w:rsidR="007A0A4C" w:rsidRPr="00730724" w:rsidRDefault="006B05D4" w:rsidP="009B5936">
            <w:pPr>
              <w:pStyle w:val="TableText"/>
              <w:rPr>
                <w:szCs w:val="22"/>
              </w:rPr>
            </w:pPr>
            <w:r w:rsidRPr="00730724">
              <w:t>8</w:t>
            </w:r>
          </w:p>
        </w:tc>
        <w:tc>
          <w:tcPr>
            <w:tcW w:w="630" w:type="dxa"/>
            <w:hideMark/>
          </w:tcPr>
          <w:p w14:paraId="2DD1C7FD" w14:textId="452FA898" w:rsidR="007A0A4C" w:rsidRPr="00730724" w:rsidRDefault="009913D3" w:rsidP="009B5936">
            <w:pPr>
              <w:pStyle w:val="TableText"/>
              <w:rPr>
                <w:szCs w:val="22"/>
              </w:rPr>
            </w:pPr>
            <w:r w:rsidRPr="00730724">
              <w:t>100</w:t>
            </w:r>
          </w:p>
        </w:tc>
      </w:tr>
      <w:tr w:rsidR="007A0A4C" w:rsidRPr="00730724" w14:paraId="74E2CF94" w14:textId="77777777" w:rsidTr="009913D3">
        <w:trPr>
          <w:trHeight w:val="259"/>
        </w:trPr>
        <w:tc>
          <w:tcPr>
            <w:tcW w:w="6480" w:type="dxa"/>
            <w:hideMark/>
          </w:tcPr>
          <w:p w14:paraId="550D9160" w14:textId="77777777" w:rsidR="007A0A4C" w:rsidRPr="00730724" w:rsidRDefault="007A0A4C" w:rsidP="009B5936">
            <w:pPr>
              <w:pStyle w:val="TableText"/>
              <w:jc w:val="left"/>
            </w:pPr>
            <w:r w:rsidRPr="00730724">
              <w:t>My perception of the difficulty of the items and tasks</w:t>
            </w:r>
          </w:p>
        </w:tc>
        <w:tc>
          <w:tcPr>
            <w:tcW w:w="576" w:type="dxa"/>
            <w:hideMark/>
          </w:tcPr>
          <w:p w14:paraId="048EE406" w14:textId="465D6C7A" w:rsidR="007A0A4C" w:rsidRPr="00730724" w:rsidRDefault="009913D3" w:rsidP="009B5936">
            <w:pPr>
              <w:pStyle w:val="TableText"/>
              <w:rPr>
                <w:szCs w:val="22"/>
              </w:rPr>
            </w:pPr>
            <w:r w:rsidRPr="00730724">
              <w:t>0</w:t>
            </w:r>
          </w:p>
        </w:tc>
        <w:tc>
          <w:tcPr>
            <w:tcW w:w="576" w:type="dxa"/>
            <w:hideMark/>
          </w:tcPr>
          <w:p w14:paraId="78CE6CFA" w14:textId="3E062F7C" w:rsidR="007A0A4C" w:rsidRPr="00730724" w:rsidRDefault="009913D3" w:rsidP="009B5936">
            <w:pPr>
              <w:pStyle w:val="TableText"/>
              <w:rPr>
                <w:szCs w:val="22"/>
              </w:rPr>
            </w:pPr>
            <w:r w:rsidRPr="00730724">
              <w:t>0</w:t>
            </w:r>
          </w:p>
        </w:tc>
        <w:tc>
          <w:tcPr>
            <w:tcW w:w="576" w:type="dxa"/>
            <w:hideMark/>
          </w:tcPr>
          <w:p w14:paraId="2237B8DF" w14:textId="476ED118" w:rsidR="007A0A4C" w:rsidRPr="00730724" w:rsidRDefault="009913D3" w:rsidP="009B5936">
            <w:pPr>
              <w:pStyle w:val="TableText"/>
              <w:rPr>
                <w:szCs w:val="22"/>
              </w:rPr>
            </w:pPr>
            <w:r w:rsidRPr="00730724">
              <w:t>2</w:t>
            </w:r>
          </w:p>
        </w:tc>
        <w:tc>
          <w:tcPr>
            <w:tcW w:w="576" w:type="dxa"/>
            <w:hideMark/>
          </w:tcPr>
          <w:p w14:paraId="4EBBF4D7" w14:textId="50D6DD06" w:rsidR="007A0A4C" w:rsidRPr="00730724" w:rsidRDefault="009913D3" w:rsidP="009B5936">
            <w:pPr>
              <w:pStyle w:val="TableText"/>
              <w:rPr>
                <w:szCs w:val="22"/>
              </w:rPr>
            </w:pPr>
            <w:r w:rsidRPr="00730724">
              <w:t>25</w:t>
            </w:r>
          </w:p>
        </w:tc>
        <w:tc>
          <w:tcPr>
            <w:tcW w:w="576" w:type="dxa"/>
            <w:hideMark/>
          </w:tcPr>
          <w:p w14:paraId="1BACADEE" w14:textId="3A9D6431" w:rsidR="007A0A4C" w:rsidRPr="00730724" w:rsidRDefault="009913D3" w:rsidP="009B5936">
            <w:pPr>
              <w:pStyle w:val="TableText"/>
              <w:rPr>
                <w:szCs w:val="22"/>
              </w:rPr>
            </w:pPr>
            <w:r w:rsidRPr="00730724">
              <w:t>6</w:t>
            </w:r>
          </w:p>
        </w:tc>
        <w:tc>
          <w:tcPr>
            <w:tcW w:w="630" w:type="dxa"/>
            <w:hideMark/>
          </w:tcPr>
          <w:p w14:paraId="4A99446C" w14:textId="41DD4703" w:rsidR="007A0A4C" w:rsidRPr="00730724" w:rsidRDefault="009913D3" w:rsidP="009B5936">
            <w:pPr>
              <w:pStyle w:val="TableText"/>
              <w:rPr>
                <w:szCs w:val="22"/>
              </w:rPr>
            </w:pPr>
            <w:r w:rsidRPr="00730724">
              <w:t>75</w:t>
            </w:r>
          </w:p>
        </w:tc>
      </w:tr>
      <w:tr w:rsidR="007A0A4C" w:rsidRPr="00730724" w14:paraId="457D2D97" w14:textId="77777777" w:rsidTr="009913D3">
        <w:trPr>
          <w:trHeight w:val="259"/>
        </w:trPr>
        <w:tc>
          <w:tcPr>
            <w:tcW w:w="6480" w:type="dxa"/>
            <w:hideMark/>
          </w:tcPr>
          <w:p w14:paraId="3C4253A2" w14:textId="77777777" w:rsidR="007A0A4C" w:rsidRPr="00730724" w:rsidRDefault="007A0A4C" w:rsidP="009B5936">
            <w:pPr>
              <w:pStyle w:val="TableText"/>
              <w:jc w:val="left"/>
            </w:pPr>
            <w:r w:rsidRPr="00730724">
              <w:t>My experience with the students</w:t>
            </w:r>
          </w:p>
        </w:tc>
        <w:tc>
          <w:tcPr>
            <w:tcW w:w="576" w:type="dxa"/>
            <w:hideMark/>
          </w:tcPr>
          <w:p w14:paraId="578F32DC" w14:textId="3BA5AE9F" w:rsidR="007A0A4C" w:rsidRPr="00730724" w:rsidRDefault="009913D3" w:rsidP="009B5936">
            <w:pPr>
              <w:pStyle w:val="TableText"/>
              <w:rPr>
                <w:szCs w:val="22"/>
              </w:rPr>
            </w:pPr>
            <w:r w:rsidRPr="00730724">
              <w:t>0</w:t>
            </w:r>
          </w:p>
        </w:tc>
        <w:tc>
          <w:tcPr>
            <w:tcW w:w="576" w:type="dxa"/>
            <w:hideMark/>
          </w:tcPr>
          <w:p w14:paraId="2B9F06ED" w14:textId="6C60127D" w:rsidR="007A0A4C" w:rsidRPr="00730724" w:rsidRDefault="009913D3" w:rsidP="009B5936">
            <w:pPr>
              <w:pStyle w:val="TableText"/>
              <w:rPr>
                <w:szCs w:val="22"/>
              </w:rPr>
            </w:pPr>
            <w:r w:rsidRPr="00730724">
              <w:t>0</w:t>
            </w:r>
          </w:p>
        </w:tc>
        <w:tc>
          <w:tcPr>
            <w:tcW w:w="576" w:type="dxa"/>
            <w:hideMark/>
          </w:tcPr>
          <w:p w14:paraId="0ED9863F" w14:textId="4FF11643" w:rsidR="007A0A4C" w:rsidRPr="00730724" w:rsidRDefault="009913D3" w:rsidP="009B5936">
            <w:pPr>
              <w:pStyle w:val="TableText"/>
              <w:rPr>
                <w:szCs w:val="22"/>
              </w:rPr>
            </w:pPr>
            <w:r w:rsidRPr="00730724">
              <w:t>0</w:t>
            </w:r>
          </w:p>
        </w:tc>
        <w:tc>
          <w:tcPr>
            <w:tcW w:w="576" w:type="dxa"/>
            <w:hideMark/>
          </w:tcPr>
          <w:p w14:paraId="49FFD1B0" w14:textId="722B5714" w:rsidR="007A0A4C" w:rsidRPr="00730724" w:rsidRDefault="009913D3" w:rsidP="009B5936">
            <w:pPr>
              <w:pStyle w:val="TableText"/>
              <w:rPr>
                <w:szCs w:val="22"/>
              </w:rPr>
            </w:pPr>
            <w:r w:rsidRPr="00730724">
              <w:t>0</w:t>
            </w:r>
          </w:p>
        </w:tc>
        <w:tc>
          <w:tcPr>
            <w:tcW w:w="576" w:type="dxa"/>
            <w:hideMark/>
          </w:tcPr>
          <w:p w14:paraId="761C2C9E" w14:textId="388431C1" w:rsidR="007A0A4C" w:rsidRPr="00730724" w:rsidRDefault="009913D3" w:rsidP="009B5936">
            <w:pPr>
              <w:pStyle w:val="TableText"/>
              <w:rPr>
                <w:szCs w:val="22"/>
              </w:rPr>
            </w:pPr>
            <w:r w:rsidRPr="00730724">
              <w:t>8</w:t>
            </w:r>
          </w:p>
        </w:tc>
        <w:tc>
          <w:tcPr>
            <w:tcW w:w="630" w:type="dxa"/>
            <w:hideMark/>
          </w:tcPr>
          <w:p w14:paraId="31E8A7E1" w14:textId="629BB371" w:rsidR="007A0A4C" w:rsidRPr="00730724" w:rsidRDefault="009913D3" w:rsidP="009B5936">
            <w:pPr>
              <w:pStyle w:val="TableText"/>
              <w:rPr>
                <w:szCs w:val="22"/>
              </w:rPr>
            </w:pPr>
            <w:r w:rsidRPr="00730724">
              <w:t>100</w:t>
            </w:r>
          </w:p>
        </w:tc>
      </w:tr>
      <w:tr w:rsidR="007A0A4C" w:rsidRPr="00730724" w14:paraId="083178EC" w14:textId="77777777" w:rsidTr="009913D3">
        <w:trPr>
          <w:trHeight w:val="259"/>
        </w:trPr>
        <w:tc>
          <w:tcPr>
            <w:tcW w:w="6480" w:type="dxa"/>
            <w:hideMark/>
          </w:tcPr>
          <w:p w14:paraId="6E4AE54D" w14:textId="77777777" w:rsidR="007A0A4C" w:rsidRPr="00730724" w:rsidRDefault="007A0A4C" w:rsidP="009B5936">
            <w:pPr>
              <w:pStyle w:val="TableText"/>
              <w:jc w:val="left"/>
            </w:pPr>
            <w:r w:rsidRPr="00730724">
              <w:t>Group discussions</w:t>
            </w:r>
          </w:p>
        </w:tc>
        <w:tc>
          <w:tcPr>
            <w:tcW w:w="576" w:type="dxa"/>
            <w:hideMark/>
          </w:tcPr>
          <w:p w14:paraId="4A4BA6F2" w14:textId="707FA883" w:rsidR="007A0A4C" w:rsidRPr="00730724" w:rsidRDefault="009913D3" w:rsidP="009B5936">
            <w:pPr>
              <w:pStyle w:val="TableText"/>
              <w:rPr>
                <w:szCs w:val="22"/>
              </w:rPr>
            </w:pPr>
            <w:r w:rsidRPr="00730724">
              <w:t>0</w:t>
            </w:r>
          </w:p>
        </w:tc>
        <w:tc>
          <w:tcPr>
            <w:tcW w:w="576" w:type="dxa"/>
            <w:hideMark/>
          </w:tcPr>
          <w:p w14:paraId="53506203" w14:textId="54CF1286" w:rsidR="007A0A4C" w:rsidRPr="00730724" w:rsidRDefault="009913D3" w:rsidP="009B5936">
            <w:pPr>
              <w:pStyle w:val="TableText"/>
              <w:rPr>
                <w:szCs w:val="22"/>
              </w:rPr>
            </w:pPr>
            <w:r w:rsidRPr="00730724">
              <w:t>0</w:t>
            </w:r>
          </w:p>
        </w:tc>
        <w:tc>
          <w:tcPr>
            <w:tcW w:w="576" w:type="dxa"/>
            <w:hideMark/>
          </w:tcPr>
          <w:p w14:paraId="4DCCED99" w14:textId="558530ED" w:rsidR="007A0A4C" w:rsidRPr="00730724" w:rsidRDefault="009913D3" w:rsidP="009B5936">
            <w:pPr>
              <w:pStyle w:val="TableText"/>
              <w:rPr>
                <w:szCs w:val="22"/>
              </w:rPr>
            </w:pPr>
            <w:r w:rsidRPr="00730724">
              <w:t>0</w:t>
            </w:r>
          </w:p>
        </w:tc>
        <w:tc>
          <w:tcPr>
            <w:tcW w:w="576" w:type="dxa"/>
            <w:hideMark/>
          </w:tcPr>
          <w:p w14:paraId="49C3DE9F" w14:textId="66DB9892" w:rsidR="007A0A4C" w:rsidRPr="00730724" w:rsidRDefault="009913D3" w:rsidP="009B5936">
            <w:pPr>
              <w:pStyle w:val="TableText"/>
              <w:rPr>
                <w:szCs w:val="22"/>
              </w:rPr>
            </w:pPr>
            <w:r w:rsidRPr="00730724">
              <w:t>0</w:t>
            </w:r>
          </w:p>
        </w:tc>
        <w:tc>
          <w:tcPr>
            <w:tcW w:w="576" w:type="dxa"/>
            <w:hideMark/>
          </w:tcPr>
          <w:p w14:paraId="7A406402" w14:textId="3B72D344" w:rsidR="007A0A4C" w:rsidRPr="00730724" w:rsidRDefault="009913D3" w:rsidP="009B5936">
            <w:pPr>
              <w:pStyle w:val="TableText"/>
              <w:rPr>
                <w:szCs w:val="22"/>
              </w:rPr>
            </w:pPr>
            <w:r w:rsidRPr="00730724">
              <w:t>8</w:t>
            </w:r>
          </w:p>
        </w:tc>
        <w:tc>
          <w:tcPr>
            <w:tcW w:w="630" w:type="dxa"/>
            <w:hideMark/>
          </w:tcPr>
          <w:p w14:paraId="1349904C" w14:textId="411CE627" w:rsidR="007A0A4C" w:rsidRPr="00730724" w:rsidRDefault="009913D3" w:rsidP="009B5936">
            <w:pPr>
              <w:pStyle w:val="TableText"/>
              <w:rPr>
                <w:szCs w:val="22"/>
              </w:rPr>
            </w:pPr>
            <w:r w:rsidRPr="00730724">
              <w:t>100</w:t>
            </w:r>
          </w:p>
        </w:tc>
      </w:tr>
      <w:tr w:rsidR="007A0A4C" w:rsidRPr="00730724" w14:paraId="3381100D" w14:textId="77777777" w:rsidTr="009913D3">
        <w:trPr>
          <w:trHeight w:val="259"/>
        </w:trPr>
        <w:tc>
          <w:tcPr>
            <w:tcW w:w="6480" w:type="dxa"/>
            <w:hideMark/>
          </w:tcPr>
          <w:p w14:paraId="6CF8A9E2" w14:textId="77777777" w:rsidR="007A0A4C" w:rsidRPr="00730724" w:rsidRDefault="007A0A4C" w:rsidP="009B5936">
            <w:pPr>
              <w:pStyle w:val="TableText"/>
              <w:jc w:val="left"/>
            </w:pPr>
            <w:r w:rsidRPr="00730724">
              <w:t>Judgments and rationales of other panelists</w:t>
            </w:r>
          </w:p>
        </w:tc>
        <w:tc>
          <w:tcPr>
            <w:tcW w:w="576" w:type="dxa"/>
            <w:hideMark/>
          </w:tcPr>
          <w:p w14:paraId="1A9A2D21" w14:textId="6D881A8E" w:rsidR="007A0A4C" w:rsidRPr="00730724" w:rsidRDefault="009913D3" w:rsidP="009B5936">
            <w:pPr>
              <w:pStyle w:val="TableText"/>
              <w:rPr>
                <w:szCs w:val="22"/>
              </w:rPr>
            </w:pPr>
            <w:r w:rsidRPr="00730724">
              <w:t>0</w:t>
            </w:r>
          </w:p>
        </w:tc>
        <w:tc>
          <w:tcPr>
            <w:tcW w:w="576" w:type="dxa"/>
            <w:hideMark/>
          </w:tcPr>
          <w:p w14:paraId="27C1FF5D" w14:textId="1B0377D6" w:rsidR="007A0A4C" w:rsidRPr="00730724" w:rsidRDefault="009913D3" w:rsidP="009B5936">
            <w:pPr>
              <w:pStyle w:val="TableText"/>
              <w:rPr>
                <w:szCs w:val="22"/>
              </w:rPr>
            </w:pPr>
            <w:r w:rsidRPr="00730724">
              <w:t>0</w:t>
            </w:r>
          </w:p>
        </w:tc>
        <w:tc>
          <w:tcPr>
            <w:tcW w:w="576" w:type="dxa"/>
            <w:hideMark/>
          </w:tcPr>
          <w:p w14:paraId="586E6B59" w14:textId="2EDBB44B" w:rsidR="007A0A4C" w:rsidRPr="00730724" w:rsidRDefault="009913D3" w:rsidP="009B5936">
            <w:pPr>
              <w:pStyle w:val="TableText"/>
              <w:rPr>
                <w:szCs w:val="22"/>
              </w:rPr>
            </w:pPr>
            <w:r w:rsidRPr="00730724">
              <w:t>1</w:t>
            </w:r>
          </w:p>
        </w:tc>
        <w:tc>
          <w:tcPr>
            <w:tcW w:w="576" w:type="dxa"/>
            <w:hideMark/>
          </w:tcPr>
          <w:p w14:paraId="1F1929FF" w14:textId="1FF19A67" w:rsidR="007A0A4C" w:rsidRPr="00730724" w:rsidRDefault="009913D3" w:rsidP="009B5936">
            <w:pPr>
              <w:pStyle w:val="TableText"/>
              <w:rPr>
                <w:szCs w:val="22"/>
              </w:rPr>
            </w:pPr>
            <w:r w:rsidRPr="00730724">
              <w:t>13</w:t>
            </w:r>
          </w:p>
        </w:tc>
        <w:tc>
          <w:tcPr>
            <w:tcW w:w="576" w:type="dxa"/>
            <w:hideMark/>
          </w:tcPr>
          <w:p w14:paraId="236CEE5C" w14:textId="0C71EAF1" w:rsidR="007A0A4C" w:rsidRPr="00730724" w:rsidRDefault="009913D3" w:rsidP="009B5936">
            <w:pPr>
              <w:pStyle w:val="TableText"/>
              <w:rPr>
                <w:szCs w:val="22"/>
              </w:rPr>
            </w:pPr>
            <w:r w:rsidRPr="00730724">
              <w:t>7</w:t>
            </w:r>
          </w:p>
        </w:tc>
        <w:tc>
          <w:tcPr>
            <w:tcW w:w="630" w:type="dxa"/>
            <w:hideMark/>
          </w:tcPr>
          <w:p w14:paraId="25010748" w14:textId="102FCF15" w:rsidR="007A0A4C" w:rsidRPr="00730724" w:rsidRDefault="009913D3" w:rsidP="009B5936">
            <w:pPr>
              <w:pStyle w:val="TableText"/>
              <w:rPr>
                <w:szCs w:val="22"/>
              </w:rPr>
            </w:pPr>
            <w:r w:rsidRPr="00730724">
              <w:t>88</w:t>
            </w:r>
          </w:p>
        </w:tc>
      </w:tr>
      <w:tr w:rsidR="007A0A4C" w:rsidRPr="00730724" w14:paraId="71C4B88F" w14:textId="77777777" w:rsidTr="009913D3">
        <w:trPr>
          <w:trHeight w:val="259"/>
        </w:trPr>
        <w:tc>
          <w:tcPr>
            <w:tcW w:w="6480" w:type="dxa"/>
            <w:hideMark/>
          </w:tcPr>
          <w:p w14:paraId="39B5CED8" w14:textId="77777777" w:rsidR="007A0A4C" w:rsidRPr="00730724" w:rsidRDefault="007A0A4C" w:rsidP="009B5936">
            <w:pPr>
              <w:pStyle w:val="TableText"/>
              <w:jc w:val="left"/>
            </w:pPr>
            <w:r w:rsidRPr="00730724">
              <w:t>My sense of what students need to know to be proficient</w:t>
            </w:r>
          </w:p>
        </w:tc>
        <w:tc>
          <w:tcPr>
            <w:tcW w:w="576" w:type="dxa"/>
            <w:hideMark/>
          </w:tcPr>
          <w:p w14:paraId="0ECD06E5" w14:textId="77777777" w:rsidR="007A0A4C" w:rsidRPr="00730724" w:rsidRDefault="007A0A4C" w:rsidP="009B5936">
            <w:pPr>
              <w:pStyle w:val="TableText"/>
              <w:rPr>
                <w:szCs w:val="22"/>
              </w:rPr>
            </w:pPr>
            <w:r w:rsidRPr="00730724">
              <w:t>0</w:t>
            </w:r>
          </w:p>
        </w:tc>
        <w:tc>
          <w:tcPr>
            <w:tcW w:w="576" w:type="dxa"/>
            <w:hideMark/>
          </w:tcPr>
          <w:p w14:paraId="6A8E2B2C" w14:textId="77777777" w:rsidR="007A0A4C" w:rsidRPr="00730724" w:rsidRDefault="007A0A4C" w:rsidP="009B5936">
            <w:pPr>
              <w:pStyle w:val="TableText"/>
              <w:rPr>
                <w:szCs w:val="22"/>
              </w:rPr>
            </w:pPr>
            <w:r w:rsidRPr="00730724">
              <w:t>0</w:t>
            </w:r>
          </w:p>
        </w:tc>
        <w:tc>
          <w:tcPr>
            <w:tcW w:w="576" w:type="dxa"/>
            <w:hideMark/>
          </w:tcPr>
          <w:p w14:paraId="6B1B28B9" w14:textId="6C1E3468" w:rsidR="007A0A4C" w:rsidRPr="00730724" w:rsidRDefault="002C3676" w:rsidP="009B5936">
            <w:pPr>
              <w:pStyle w:val="TableText"/>
              <w:rPr>
                <w:szCs w:val="22"/>
              </w:rPr>
            </w:pPr>
            <w:r w:rsidRPr="00730724">
              <w:t>1</w:t>
            </w:r>
          </w:p>
        </w:tc>
        <w:tc>
          <w:tcPr>
            <w:tcW w:w="576" w:type="dxa"/>
            <w:hideMark/>
          </w:tcPr>
          <w:p w14:paraId="0BF63713" w14:textId="554BD7A5" w:rsidR="007A0A4C" w:rsidRPr="00730724" w:rsidRDefault="002C3676" w:rsidP="009B5936">
            <w:pPr>
              <w:pStyle w:val="TableText"/>
              <w:rPr>
                <w:szCs w:val="22"/>
              </w:rPr>
            </w:pPr>
            <w:r w:rsidRPr="00730724">
              <w:t>13</w:t>
            </w:r>
          </w:p>
        </w:tc>
        <w:tc>
          <w:tcPr>
            <w:tcW w:w="576" w:type="dxa"/>
            <w:hideMark/>
          </w:tcPr>
          <w:p w14:paraId="7FAB7CBC" w14:textId="35E7776E" w:rsidR="007A0A4C" w:rsidRPr="00730724" w:rsidRDefault="002C3676" w:rsidP="009B5936">
            <w:pPr>
              <w:pStyle w:val="TableText"/>
              <w:rPr>
                <w:szCs w:val="22"/>
              </w:rPr>
            </w:pPr>
            <w:r w:rsidRPr="00730724">
              <w:t>7</w:t>
            </w:r>
          </w:p>
        </w:tc>
        <w:tc>
          <w:tcPr>
            <w:tcW w:w="630" w:type="dxa"/>
            <w:hideMark/>
          </w:tcPr>
          <w:p w14:paraId="70DD3846" w14:textId="39CCF5C7" w:rsidR="007A0A4C" w:rsidRPr="00730724" w:rsidRDefault="002C3676" w:rsidP="009B5936">
            <w:pPr>
              <w:pStyle w:val="TableText"/>
              <w:rPr>
                <w:szCs w:val="22"/>
              </w:rPr>
            </w:pPr>
            <w:r w:rsidRPr="00730724">
              <w:t>88</w:t>
            </w:r>
          </w:p>
        </w:tc>
      </w:tr>
    </w:tbl>
    <w:p w14:paraId="22E92BC7" w14:textId="463740C1" w:rsidR="0099524F" w:rsidRPr="00730724" w:rsidRDefault="0099524F" w:rsidP="000C604F">
      <w:pPr>
        <w:pStyle w:val="Caption"/>
      </w:pPr>
      <w:bookmarkStart w:id="243" w:name="_Toc515390873"/>
      <w:bookmarkStart w:id="244" w:name="_Toc20842449"/>
      <w:bookmarkStart w:id="245" w:name="_Toc109039533"/>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43</w:t>
      </w:r>
      <w:r w:rsidRPr="00730724">
        <w:rPr>
          <w:color w:val="2B579A"/>
          <w:shd w:val="clear" w:color="auto" w:fill="E6E6E6"/>
        </w:rPr>
        <w:fldChar w:fldCharType="end"/>
      </w:r>
      <w:r w:rsidRPr="00730724">
        <w:t>.  Final Evaluation on Timing</w:t>
      </w:r>
      <w:bookmarkEnd w:id="243"/>
      <w:bookmarkEnd w:id="244"/>
      <w:r w:rsidR="001B5F9F" w:rsidRPr="00730724">
        <w:t>, Kindergarten</w:t>
      </w:r>
      <w:bookmarkEnd w:id="245"/>
    </w:p>
    <w:tbl>
      <w:tblPr>
        <w:tblStyle w:val="TRtable"/>
        <w:tblW w:w="9936" w:type="dxa"/>
        <w:tblLayout w:type="fixed"/>
        <w:tblLook w:val="04A0" w:firstRow="1" w:lastRow="0" w:firstColumn="1" w:lastColumn="0" w:noHBand="0" w:noVBand="1"/>
        <w:tblDescription w:val="Final Evaluation on Timing, Kindergarten"/>
      </w:tblPr>
      <w:tblGrid>
        <w:gridCol w:w="6336"/>
        <w:gridCol w:w="576"/>
        <w:gridCol w:w="576"/>
        <w:gridCol w:w="576"/>
        <w:gridCol w:w="720"/>
        <w:gridCol w:w="576"/>
        <w:gridCol w:w="576"/>
      </w:tblGrid>
      <w:tr w:rsidR="0099524F" w:rsidRPr="00730724" w14:paraId="24745669"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6641456F" w14:textId="77777777" w:rsidR="0099524F" w:rsidRPr="00730724" w:rsidRDefault="0099524F"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7111B2D9" w14:textId="77777777" w:rsidR="0099524F" w:rsidRPr="00730724" w:rsidRDefault="0099524F"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4F0734E1" w14:textId="77777777" w:rsidR="0099524F" w:rsidRPr="00730724" w:rsidRDefault="0099524F"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628473ED" w14:textId="77777777" w:rsidR="0099524F" w:rsidRPr="00730724" w:rsidRDefault="0099524F"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0E604349" w14:textId="77777777" w:rsidR="0099524F" w:rsidRPr="00730724" w:rsidRDefault="0099524F"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1E02087C" w14:textId="77777777" w:rsidR="0099524F" w:rsidRPr="00730724" w:rsidRDefault="0099524F" w:rsidP="00EF7CD4">
            <w:pPr>
              <w:pStyle w:val="TableHead"/>
              <w:ind w:left="72" w:right="72"/>
              <w:jc w:val="left"/>
              <w:rPr>
                <w:noProof w:val="0"/>
              </w:rPr>
            </w:pPr>
            <w:r w:rsidRPr="00730724">
              <w:rPr>
                <w:noProof w:val="0"/>
              </w:rPr>
              <w:t>Too Much Time N</w:t>
            </w:r>
          </w:p>
        </w:tc>
        <w:tc>
          <w:tcPr>
            <w:tcW w:w="576" w:type="dxa"/>
            <w:textDirection w:val="btLr"/>
            <w:vAlign w:val="center"/>
          </w:tcPr>
          <w:p w14:paraId="4F0C4308" w14:textId="77777777" w:rsidR="0099524F" w:rsidRPr="00730724" w:rsidRDefault="0099524F" w:rsidP="00EF7CD4">
            <w:pPr>
              <w:pStyle w:val="TableHead"/>
              <w:ind w:left="72" w:right="72"/>
              <w:jc w:val="left"/>
              <w:rPr>
                <w:noProof w:val="0"/>
              </w:rPr>
            </w:pPr>
            <w:r w:rsidRPr="00730724">
              <w:rPr>
                <w:noProof w:val="0"/>
              </w:rPr>
              <w:t>Too Much Time %</w:t>
            </w:r>
          </w:p>
        </w:tc>
      </w:tr>
      <w:tr w:rsidR="0099524F" w:rsidRPr="00730724" w14:paraId="6D35DF88" w14:textId="77777777" w:rsidTr="009B5936">
        <w:trPr>
          <w:trHeight w:val="259"/>
        </w:trPr>
        <w:tc>
          <w:tcPr>
            <w:tcW w:w="6336" w:type="dxa"/>
            <w:tcBorders>
              <w:top w:val="single" w:sz="4" w:space="0" w:color="auto"/>
            </w:tcBorders>
            <w:hideMark/>
          </w:tcPr>
          <w:p w14:paraId="1E23BF15" w14:textId="33441D0B" w:rsidR="0099524F" w:rsidRPr="00730724" w:rsidRDefault="00C57F52" w:rsidP="009B5936">
            <w:pPr>
              <w:pStyle w:val="TableText"/>
              <w:keepNext/>
              <w:jc w:val="left"/>
            </w:pPr>
            <w:r w:rsidRPr="00730724">
              <w:t>Test familiarization ("Taking the test")</w:t>
            </w:r>
          </w:p>
        </w:tc>
        <w:tc>
          <w:tcPr>
            <w:tcW w:w="576" w:type="dxa"/>
            <w:tcBorders>
              <w:top w:val="single" w:sz="4" w:space="0" w:color="auto"/>
            </w:tcBorders>
            <w:hideMark/>
          </w:tcPr>
          <w:p w14:paraId="5C66404D" w14:textId="0290C0B7" w:rsidR="0099524F" w:rsidRPr="00730724" w:rsidRDefault="002C3676" w:rsidP="009B5936">
            <w:pPr>
              <w:pStyle w:val="TableText"/>
              <w:rPr>
                <w:szCs w:val="22"/>
              </w:rPr>
            </w:pPr>
            <w:r w:rsidRPr="00730724">
              <w:t>0</w:t>
            </w:r>
          </w:p>
        </w:tc>
        <w:tc>
          <w:tcPr>
            <w:tcW w:w="576" w:type="dxa"/>
            <w:tcBorders>
              <w:top w:val="single" w:sz="4" w:space="0" w:color="auto"/>
            </w:tcBorders>
            <w:hideMark/>
          </w:tcPr>
          <w:p w14:paraId="59BDA23D" w14:textId="75330841" w:rsidR="0099524F" w:rsidRPr="00730724" w:rsidRDefault="002C3676" w:rsidP="009B5936">
            <w:pPr>
              <w:pStyle w:val="TableText"/>
              <w:rPr>
                <w:szCs w:val="22"/>
              </w:rPr>
            </w:pPr>
            <w:r w:rsidRPr="00730724">
              <w:t>0</w:t>
            </w:r>
          </w:p>
        </w:tc>
        <w:tc>
          <w:tcPr>
            <w:tcW w:w="576" w:type="dxa"/>
            <w:tcBorders>
              <w:top w:val="single" w:sz="4" w:space="0" w:color="auto"/>
            </w:tcBorders>
            <w:hideMark/>
          </w:tcPr>
          <w:p w14:paraId="5B05D6F3" w14:textId="38DE7183" w:rsidR="0099524F" w:rsidRPr="00730724" w:rsidRDefault="002C3676" w:rsidP="009B5936">
            <w:pPr>
              <w:pStyle w:val="TableText"/>
              <w:rPr>
                <w:szCs w:val="22"/>
              </w:rPr>
            </w:pPr>
            <w:r w:rsidRPr="00730724">
              <w:t>6</w:t>
            </w:r>
          </w:p>
        </w:tc>
        <w:tc>
          <w:tcPr>
            <w:tcW w:w="720" w:type="dxa"/>
            <w:tcBorders>
              <w:top w:val="single" w:sz="4" w:space="0" w:color="auto"/>
            </w:tcBorders>
            <w:hideMark/>
          </w:tcPr>
          <w:p w14:paraId="0A140B7C" w14:textId="3F9666F0" w:rsidR="0099524F" w:rsidRPr="00730724" w:rsidRDefault="002C3676" w:rsidP="009B5936">
            <w:pPr>
              <w:pStyle w:val="TableText"/>
              <w:rPr>
                <w:szCs w:val="22"/>
              </w:rPr>
            </w:pPr>
            <w:r w:rsidRPr="00730724">
              <w:t>75</w:t>
            </w:r>
          </w:p>
        </w:tc>
        <w:tc>
          <w:tcPr>
            <w:tcW w:w="576" w:type="dxa"/>
            <w:tcBorders>
              <w:top w:val="single" w:sz="4" w:space="0" w:color="auto"/>
            </w:tcBorders>
            <w:hideMark/>
          </w:tcPr>
          <w:p w14:paraId="3E095A68" w14:textId="012C2994" w:rsidR="0099524F" w:rsidRPr="00730724" w:rsidRDefault="002C3676" w:rsidP="009B5936">
            <w:pPr>
              <w:pStyle w:val="TableText"/>
              <w:rPr>
                <w:szCs w:val="22"/>
              </w:rPr>
            </w:pPr>
            <w:r w:rsidRPr="00730724">
              <w:t>2</w:t>
            </w:r>
          </w:p>
        </w:tc>
        <w:tc>
          <w:tcPr>
            <w:tcW w:w="576" w:type="dxa"/>
            <w:tcBorders>
              <w:top w:val="single" w:sz="4" w:space="0" w:color="auto"/>
            </w:tcBorders>
            <w:hideMark/>
          </w:tcPr>
          <w:p w14:paraId="07DE10C4" w14:textId="6EDE476F" w:rsidR="0099524F" w:rsidRPr="00730724" w:rsidRDefault="002C3676" w:rsidP="009B5936">
            <w:pPr>
              <w:pStyle w:val="TableText"/>
              <w:rPr>
                <w:szCs w:val="22"/>
              </w:rPr>
            </w:pPr>
            <w:r w:rsidRPr="00730724">
              <w:t>25</w:t>
            </w:r>
          </w:p>
        </w:tc>
      </w:tr>
      <w:tr w:rsidR="0099524F" w:rsidRPr="00730724" w14:paraId="75717058" w14:textId="77777777" w:rsidTr="009B5936">
        <w:trPr>
          <w:trHeight w:val="259"/>
        </w:trPr>
        <w:tc>
          <w:tcPr>
            <w:tcW w:w="6336" w:type="dxa"/>
            <w:hideMark/>
          </w:tcPr>
          <w:p w14:paraId="46CD4450" w14:textId="6D7BBA8C" w:rsidR="0099524F" w:rsidRPr="00730724" w:rsidRDefault="00C57F52" w:rsidP="009B5936">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4BC29E15" w14:textId="554F4D7B" w:rsidR="0099524F" w:rsidRPr="00730724" w:rsidRDefault="002C3676" w:rsidP="009B5936">
            <w:pPr>
              <w:pStyle w:val="TableText"/>
              <w:rPr>
                <w:szCs w:val="22"/>
              </w:rPr>
            </w:pPr>
            <w:r w:rsidRPr="00730724">
              <w:t>0</w:t>
            </w:r>
          </w:p>
        </w:tc>
        <w:tc>
          <w:tcPr>
            <w:tcW w:w="576" w:type="dxa"/>
            <w:hideMark/>
          </w:tcPr>
          <w:p w14:paraId="0437707D" w14:textId="24B17374" w:rsidR="0099524F" w:rsidRPr="00730724" w:rsidRDefault="002C3676" w:rsidP="009B5936">
            <w:pPr>
              <w:pStyle w:val="TableText"/>
              <w:rPr>
                <w:szCs w:val="22"/>
              </w:rPr>
            </w:pPr>
            <w:r w:rsidRPr="00730724">
              <w:t>0</w:t>
            </w:r>
          </w:p>
        </w:tc>
        <w:tc>
          <w:tcPr>
            <w:tcW w:w="576" w:type="dxa"/>
            <w:hideMark/>
          </w:tcPr>
          <w:p w14:paraId="5DE30B41" w14:textId="7B6221B5" w:rsidR="0099524F" w:rsidRPr="00730724" w:rsidRDefault="002C3676" w:rsidP="009B5936">
            <w:pPr>
              <w:pStyle w:val="TableText"/>
              <w:rPr>
                <w:szCs w:val="22"/>
              </w:rPr>
            </w:pPr>
            <w:r w:rsidRPr="00730724">
              <w:t>8</w:t>
            </w:r>
          </w:p>
        </w:tc>
        <w:tc>
          <w:tcPr>
            <w:tcW w:w="720" w:type="dxa"/>
            <w:hideMark/>
          </w:tcPr>
          <w:p w14:paraId="6A339E05" w14:textId="61B16F87" w:rsidR="0099524F" w:rsidRPr="00730724" w:rsidRDefault="002C3676" w:rsidP="009B5936">
            <w:pPr>
              <w:pStyle w:val="TableText"/>
              <w:rPr>
                <w:szCs w:val="22"/>
              </w:rPr>
            </w:pPr>
            <w:r w:rsidRPr="00730724">
              <w:t>100</w:t>
            </w:r>
          </w:p>
        </w:tc>
        <w:tc>
          <w:tcPr>
            <w:tcW w:w="576" w:type="dxa"/>
            <w:hideMark/>
          </w:tcPr>
          <w:p w14:paraId="594204C0" w14:textId="74CCBCFB" w:rsidR="0099524F" w:rsidRPr="00730724" w:rsidRDefault="002C3676" w:rsidP="009B5936">
            <w:pPr>
              <w:pStyle w:val="TableText"/>
              <w:rPr>
                <w:szCs w:val="22"/>
              </w:rPr>
            </w:pPr>
            <w:r w:rsidRPr="00730724">
              <w:t>0</w:t>
            </w:r>
          </w:p>
        </w:tc>
        <w:tc>
          <w:tcPr>
            <w:tcW w:w="576" w:type="dxa"/>
            <w:hideMark/>
          </w:tcPr>
          <w:p w14:paraId="54BD18E8" w14:textId="424D334E" w:rsidR="0099524F" w:rsidRPr="00730724" w:rsidRDefault="002C3676" w:rsidP="009B5936">
            <w:pPr>
              <w:pStyle w:val="TableText"/>
              <w:rPr>
                <w:szCs w:val="22"/>
              </w:rPr>
            </w:pPr>
            <w:r w:rsidRPr="00730724">
              <w:t>0</w:t>
            </w:r>
          </w:p>
        </w:tc>
      </w:tr>
      <w:tr w:rsidR="0099524F" w:rsidRPr="00730724" w14:paraId="6BC5434F" w14:textId="77777777" w:rsidTr="009B5936">
        <w:trPr>
          <w:trHeight w:val="259"/>
        </w:trPr>
        <w:tc>
          <w:tcPr>
            <w:tcW w:w="6336" w:type="dxa"/>
            <w:hideMark/>
          </w:tcPr>
          <w:p w14:paraId="1BEFC7AC" w14:textId="4DA93383" w:rsidR="0099524F" w:rsidRPr="00730724" w:rsidRDefault="007E5E22" w:rsidP="009B5936">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58CBD3F2" w14:textId="15EE364C" w:rsidR="0099524F" w:rsidRPr="00730724" w:rsidRDefault="002C3676" w:rsidP="009B5936">
            <w:pPr>
              <w:pStyle w:val="TableText"/>
              <w:rPr>
                <w:szCs w:val="22"/>
              </w:rPr>
            </w:pPr>
            <w:r w:rsidRPr="00730724">
              <w:t>0</w:t>
            </w:r>
          </w:p>
        </w:tc>
        <w:tc>
          <w:tcPr>
            <w:tcW w:w="576" w:type="dxa"/>
            <w:hideMark/>
          </w:tcPr>
          <w:p w14:paraId="1E8EC92D" w14:textId="6D8D747B" w:rsidR="0099524F" w:rsidRPr="00730724" w:rsidRDefault="002C3676" w:rsidP="009B5936">
            <w:pPr>
              <w:pStyle w:val="TableText"/>
              <w:rPr>
                <w:szCs w:val="22"/>
              </w:rPr>
            </w:pPr>
            <w:r w:rsidRPr="00730724">
              <w:t>0</w:t>
            </w:r>
          </w:p>
        </w:tc>
        <w:tc>
          <w:tcPr>
            <w:tcW w:w="576" w:type="dxa"/>
            <w:hideMark/>
          </w:tcPr>
          <w:p w14:paraId="66C88A27" w14:textId="50147CED" w:rsidR="0099524F" w:rsidRPr="00730724" w:rsidRDefault="002C3676" w:rsidP="009B5936">
            <w:pPr>
              <w:pStyle w:val="TableText"/>
              <w:rPr>
                <w:szCs w:val="22"/>
              </w:rPr>
            </w:pPr>
            <w:r w:rsidRPr="00730724">
              <w:t>8</w:t>
            </w:r>
          </w:p>
        </w:tc>
        <w:tc>
          <w:tcPr>
            <w:tcW w:w="720" w:type="dxa"/>
            <w:hideMark/>
          </w:tcPr>
          <w:p w14:paraId="3668ECF6" w14:textId="333B34EC" w:rsidR="0099524F" w:rsidRPr="00730724" w:rsidRDefault="002C3676" w:rsidP="009B5936">
            <w:pPr>
              <w:pStyle w:val="TableText"/>
              <w:rPr>
                <w:szCs w:val="22"/>
              </w:rPr>
            </w:pPr>
            <w:r w:rsidRPr="00730724">
              <w:t>100</w:t>
            </w:r>
          </w:p>
        </w:tc>
        <w:tc>
          <w:tcPr>
            <w:tcW w:w="576" w:type="dxa"/>
            <w:hideMark/>
          </w:tcPr>
          <w:p w14:paraId="72575755" w14:textId="6DF8F812" w:rsidR="0099524F" w:rsidRPr="00730724" w:rsidRDefault="002C3676" w:rsidP="009B5936">
            <w:pPr>
              <w:pStyle w:val="TableText"/>
              <w:rPr>
                <w:szCs w:val="22"/>
              </w:rPr>
            </w:pPr>
            <w:r w:rsidRPr="00730724">
              <w:t>0</w:t>
            </w:r>
          </w:p>
        </w:tc>
        <w:tc>
          <w:tcPr>
            <w:tcW w:w="576" w:type="dxa"/>
            <w:hideMark/>
          </w:tcPr>
          <w:p w14:paraId="1BBE3A0A" w14:textId="108A44A8" w:rsidR="0099524F" w:rsidRPr="00730724" w:rsidRDefault="002C3676" w:rsidP="009B5936">
            <w:pPr>
              <w:pStyle w:val="TableText"/>
              <w:rPr>
                <w:szCs w:val="22"/>
              </w:rPr>
            </w:pPr>
            <w:r w:rsidRPr="00730724">
              <w:t>0</w:t>
            </w:r>
          </w:p>
        </w:tc>
      </w:tr>
      <w:tr w:rsidR="0099524F" w:rsidRPr="00730724" w14:paraId="3F9AD032" w14:textId="77777777" w:rsidTr="009B5936">
        <w:trPr>
          <w:trHeight w:val="259"/>
        </w:trPr>
        <w:tc>
          <w:tcPr>
            <w:tcW w:w="6336" w:type="dxa"/>
            <w:hideMark/>
          </w:tcPr>
          <w:p w14:paraId="09B417F4" w14:textId="77777777" w:rsidR="0099524F" w:rsidRPr="00730724" w:rsidRDefault="0099524F" w:rsidP="009B5936">
            <w:pPr>
              <w:pStyle w:val="TableText"/>
              <w:jc w:val="left"/>
            </w:pPr>
            <w:r w:rsidRPr="00730724">
              <w:t>Group discussion</w:t>
            </w:r>
          </w:p>
        </w:tc>
        <w:tc>
          <w:tcPr>
            <w:tcW w:w="576" w:type="dxa"/>
            <w:hideMark/>
          </w:tcPr>
          <w:p w14:paraId="5D078EA1" w14:textId="79BE0FCA" w:rsidR="0099524F" w:rsidRPr="00730724" w:rsidRDefault="002C3676" w:rsidP="009B5936">
            <w:pPr>
              <w:pStyle w:val="TableText"/>
              <w:rPr>
                <w:szCs w:val="22"/>
              </w:rPr>
            </w:pPr>
            <w:r w:rsidRPr="00730724">
              <w:t>0</w:t>
            </w:r>
          </w:p>
        </w:tc>
        <w:tc>
          <w:tcPr>
            <w:tcW w:w="576" w:type="dxa"/>
            <w:hideMark/>
          </w:tcPr>
          <w:p w14:paraId="05F7B007" w14:textId="6BB0AAB6" w:rsidR="0099524F" w:rsidRPr="00730724" w:rsidRDefault="002C3676" w:rsidP="009B5936">
            <w:pPr>
              <w:pStyle w:val="TableText"/>
              <w:rPr>
                <w:szCs w:val="22"/>
              </w:rPr>
            </w:pPr>
            <w:r w:rsidRPr="00730724">
              <w:t>0</w:t>
            </w:r>
          </w:p>
        </w:tc>
        <w:tc>
          <w:tcPr>
            <w:tcW w:w="576" w:type="dxa"/>
            <w:hideMark/>
          </w:tcPr>
          <w:p w14:paraId="0A28A17C" w14:textId="1B394B2E" w:rsidR="0099524F" w:rsidRPr="00730724" w:rsidRDefault="002C3676" w:rsidP="009B5936">
            <w:pPr>
              <w:pStyle w:val="TableText"/>
              <w:rPr>
                <w:szCs w:val="22"/>
              </w:rPr>
            </w:pPr>
            <w:r w:rsidRPr="00730724">
              <w:t>7</w:t>
            </w:r>
          </w:p>
        </w:tc>
        <w:tc>
          <w:tcPr>
            <w:tcW w:w="720" w:type="dxa"/>
            <w:hideMark/>
          </w:tcPr>
          <w:p w14:paraId="53C7DA94" w14:textId="28841DFF" w:rsidR="0099524F" w:rsidRPr="00730724" w:rsidRDefault="002C3676" w:rsidP="009B5936">
            <w:pPr>
              <w:pStyle w:val="TableText"/>
              <w:rPr>
                <w:szCs w:val="22"/>
              </w:rPr>
            </w:pPr>
            <w:r w:rsidRPr="00730724">
              <w:t>88</w:t>
            </w:r>
          </w:p>
        </w:tc>
        <w:tc>
          <w:tcPr>
            <w:tcW w:w="576" w:type="dxa"/>
            <w:hideMark/>
          </w:tcPr>
          <w:p w14:paraId="35193303" w14:textId="56F62BFD" w:rsidR="0099524F" w:rsidRPr="00730724" w:rsidRDefault="002C3676" w:rsidP="009B5936">
            <w:pPr>
              <w:pStyle w:val="TableText"/>
              <w:rPr>
                <w:szCs w:val="22"/>
              </w:rPr>
            </w:pPr>
            <w:r w:rsidRPr="00730724">
              <w:t>1</w:t>
            </w:r>
          </w:p>
        </w:tc>
        <w:tc>
          <w:tcPr>
            <w:tcW w:w="576" w:type="dxa"/>
            <w:hideMark/>
          </w:tcPr>
          <w:p w14:paraId="22C6CC5D" w14:textId="77777777" w:rsidR="0099524F" w:rsidRPr="00730724" w:rsidRDefault="0099524F" w:rsidP="009B5936">
            <w:pPr>
              <w:pStyle w:val="TableText"/>
              <w:rPr>
                <w:szCs w:val="22"/>
              </w:rPr>
            </w:pPr>
            <w:r w:rsidRPr="00730724">
              <w:t>13</w:t>
            </w:r>
          </w:p>
        </w:tc>
      </w:tr>
    </w:tbl>
    <w:p w14:paraId="0950DB2D" w14:textId="4F25704C" w:rsidR="002C629C" w:rsidRPr="00730724" w:rsidRDefault="002C629C" w:rsidP="000C604F">
      <w:pPr>
        <w:pStyle w:val="Caption"/>
      </w:pPr>
      <w:bookmarkStart w:id="246" w:name="_Toc10903953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44</w:t>
      </w:r>
      <w:r w:rsidRPr="00730724">
        <w:rPr>
          <w:color w:val="2B579A"/>
          <w:shd w:val="clear" w:color="auto" w:fill="E6E6E6"/>
        </w:rPr>
        <w:fldChar w:fldCharType="end"/>
      </w:r>
      <w:r w:rsidRPr="00730724">
        <w:t>.  Final Evaluation on the Usefulness of Materials</w:t>
      </w:r>
      <w:r w:rsidR="001B5F9F" w:rsidRPr="00730724">
        <w:t>, Grade One</w:t>
      </w:r>
      <w:bookmarkEnd w:id="246"/>
    </w:p>
    <w:tbl>
      <w:tblPr>
        <w:tblStyle w:val="TRtable"/>
        <w:tblW w:w="9936" w:type="dxa"/>
        <w:tblLayout w:type="fixed"/>
        <w:tblLook w:val="04A0" w:firstRow="1" w:lastRow="0" w:firstColumn="1" w:lastColumn="0" w:noHBand="0" w:noVBand="1"/>
        <w:tblDescription w:val="Final Evaluation on the Usefulness of Materials, Grade One"/>
      </w:tblPr>
      <w:tblGrid>
        <w:gridCol w:w="6336"/>
        <w:gridCol w:w="576"/>
        <w:gridCol w:w="576"/>
        <w:gridCol w:w="576"/>
        <w:gridCol w:w="576"/>
        <w:gridCol w:w="576"/>
        <w:gridCol w:w="720"/>
      </w:tblGrid>
      <w:tr w:rsidR="002C629C" w:rsidRPr="00730724" w14:paraId="0299720A" w14:textId="77777777" w:rsidTr="005269BC">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7DF501B8" w14:textId="77777777" w:rsidR="002C629C" w:rsidRPr="00730724" w:rsidRDefault="002C629C"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standard setting process?</w:t>
            </w:r>
          </w:p>
        </w:tc>
        <w:tc>
          <w:tcPr>
            <w:tcW w:w="576" w:type="dxa"/>
            <w:textDirection w:val="btLr"/>
            <w:vAlign w:val="center"/>
            <w:hideMark/>
          </w:tcPr>
          <w:p w14:paraId="3B4FEEC6" w14:textId="77777777" w:rsidR="002C629C" w:rsidRPr="00730724" w:rsidRDefault="002C629C" w:rsidP="00EF7CD4">
            <w:pPr>
              <w:pStyle w:val="TableHead"/>
              <w:ind w:left="72" w:right="72"/>
              <w:jc w:val="left"/>
              <w:rPr>
                <w:noProof w:val="0"/>
              </w:rPr>
            </w:pPr>
            <w:r w:rsidRPr="00730724">
              <w:rPr>
                <w:noProof w:val="0"/>
              </w:rPr>
              <w:t>Not at All Useful N</w:t>
            </w:r>
          </w:p>
        </w:tc>
        <w:tc>
          <w:tcPr>
            <w:tcW w:w="576" w:type="dxa"/>
            <w:textDirection w:val="btLr"/>
            <w:vAlign w:val="center"/>
          </w:tcPr>
          <w:p w14:paraId="0487F062" w14:textId="77777777" w:rsidR="002C629C" w:rsidRPr="00730724" w:rsidRDefault="002C629C" w:rsidP="00EF7CD4">
            <w:pPr>
              <w:pStyle w:val="TableHead"/>
              <w:ind w:left="72" w:right="72"/>
              <w:jc w:val="left"/>
              <w:rPr>
                <w:noProof w:val="0"/>
              </w:rPr>
            </w:pPr>
            <w:r w:rsidRPr="00730724">
              <w:rPr>
                <w:noProof w:val="0"/>
              </w:rPr>
              <w:t>Not at All Useful %</w:t>
            </w:r>
          </w:p>
        </w:tc>
        <w:tc>
          <w:tcPr>
            <w:tcW w:w="576" w:type="dxa"/>
            <w:textDirection w:val="btLr"/>
            <w:vAlign w:val="center"/>
          </w:tcPr>
          <w:p w14:paraId="6E1D99E5" w14:textId="77777777" w:rsidR="002C629C" w:rsidRPr="00730724" w:rsidRDefault="002C629C" w:rsidP="00EF7CD4">
            <w:pPr>
              <w:pStyle w:val="TableHead"/>
              <w:ind w:left="72" w:right="72"/>
              <w:jc w:val="left"/>
              <w:rPr>
                <w:noProof w:val="0"/>
              </w:rPr>
            </w:pPr>
            <w:r w:rsidRPr="00730724">
              <w:rPr>
                <w:noProof w:val="0"/>
              </w:rPr>
              <w:t>Somewhat Useful N</w:t>
            </w:r>
          </w:p>
        </w:tc>
        <w:tc>
          <w:tcPr>
            <w:tcW w:w="576" w:type="dxa"/>
            <w:textDirection w:val="btLr"/>
            <w:vAlign w:val="center"/>
          </w:tcPr>
          <w:p w14:paraId="00A5CC2C" w14:textId="77777777" w:rsidR="002C629C" w:rsidRPr="00730724" w:rsidRDefault="002C629C" w:rsidP="00EF7CD4">
            <w:pPr>
              <w:pStyle w:val="TableHead"/>
              <w:ind w:left="72" w:right="72"/>
              <w:jc w:val="left"/>
              <w:rPr>
                <w:noProof w:val="0"/>
              </w:rPr>
            </w:pPr>
            <w:r w:rsidRPr="00730724">
              <w:rPr>
                <w:noProof w:val="0"/>
              </w:rPr>
              <w:t>Somewhat Useful %</w:t>
            </w:r>
          </w:p>
        </w:tc>
        <w:tc>
          <w:tcPr>
            <w:tcW w:w="576" w:type="dxa"/>
            <w:textDirection w:val="btLr"/>
            <w:vAlign w:val="center"/>
          </w:tcPr>
          <w:p w14:paraId="73966FB3" w14:textId="77777777" w:rsidR="002C629C" w:rsidRPr="00730724" w:rsidRDefault="002C629C" w:rsidP="00EF7CD4">
            <w:pPr>
              <w:pStyle w:val="TableHead"/>
              <w:ind w:left="72" w:right="72"/>
              <w:jc w:val="left"/>
              <w:rPr>
                <w:noProof w:val="0"/>
              </w:rPr>
            </w:pPr>
            <w:r w:rsidRPr="00730724">
              <w:rPr>
                <w:noProof w:val="0"/>
              </w:rPr>
              <w:t>Very Useful N</w:t>
            </w:r>
          </w:p>
        </w:tc>
        <w:tc>
          <w:tcPr>
            <w:tcW w:w="720" w:type="dxa"/>
            <w:textDirection w:val="btLr"/>
            <w:vAlign w:val="center"/>
          </w:tcPr>
          <w:p w14:paraId="6D481D50" w14:textId="77777777" w:rsidR="002C629C" w:rsidRPr="00730724" w:rsidRDefault="002C629C" w:rsidP="00EF7CD4">
            <w:pPr>
              <w:pStyle w:val="TableHead"/>
              <w:ind w:left="72" w:right="72"/>
              <w:jc w:val="left"/>
              <w:rPr>
                <w:noProof w:val="0"/>
              </w:rPr>
            </w:pPr>
            <w:r w:rsidRPr="00730724">
              <w:rPr>
                <w:noProof w:val="0"/>
              </w:rPr>
              <w:t>Very Useful %</w:t>
            </w:r>
          </w:p>
        </w:tc>
      </w:tr>
      <w:tr w:rsidR="002C629C" w:rsidRPr="00730724" w14:paraId="7C81AF95" w14:textId="77777777" w:rsidTr="00A02D87">
        <w:trPr>
          <w:trHeight w:val="259"/>
        </w:trPr>
        <w:tc>
          <w:tcPr>
            <w:tcW w:w="6336" w:type="dxa"/>
            <w:tcBorders>
              <w:top w:val="single" w:sz="4" w:space="0" w:color="auto"/>
            </w:tcBorders>
          </w:tcPr>
          <w:p w14:paraId="53B8935E" w14:textId="77777777" w:rsidR="002C629C" w:rsidRPr="00730724" w:rsidRDefault="002C629C" w:rsidP="00A02D87">
            <w:pPr>
              <w:pStyle w:val="TableText"/>
              <w:jc w:val="left"/>
            </w:pPr>
            <w:r w:rsidRPr="00730724">
              <w:t>Completing the pre-workshop assignment</w:t>
            </w:r>
          </w:p>
        </w:tc>
        <w:tc>
          <w:tcPr>
            <w:tcW w:w="576" w:type="dxa"/>
            <w:tcBorders>
              <w:top w:val="single" w:sz="4" w:space="0" w:color="auto"/>
            </w:tcBorders>
            <w:hideMark/>
          </w:tcPr>
          <w:p w14:paraId="6AFA5DA8" w14:textId="3145938C" w:rsidR="002C629C" w:rsidRPr="00730724" w:rsidRDefault="00484FF5" w:rsidP="00A02D87">
            <w:pPr>
              <w:pStyle w:val="TableText"/>
              <w:rPr>
                <w:szCs w:val="22"/>
              </w:rPr>
            </w:pPr>
            <w:r w:rsidRPr="00730724">
              <w:t>0</w:t>
            </w:r>
          </w:p>
        </w:tc>
        <w:tc>
          <w:tcPr>
            <w:tcW w:w="576" w:type="dxa"/>
            <w:tcBorders>
              <w:top w:val="single" w:sz="4" w:space="0" w:color="auto"/>
            </w:tcBorders>
            <w:hideMark/>
          </w:tcPr>
          <w:p w14:paraId="21E7E514" w14:textId="0C3E432F" w:rsidR="002C629C" w:rsidRPr="00730724" w:rsidRDefault="00484FF5" w:rsidP="00A02D87">
            <w:pPr>
              <w:pStyle w:val="TableText"/>
              <w:rPr>
                <w:szCs w:val="22"/>
              </w:rPr>
            </w:pPr>
            <w:r w:rsidRPr="00730724">
              <w:t>0</w:t>
            </w:r>
          </w:p>
        </w:tc>
        <w:tc>
          <w:tcPr>
            <w:tcW w:w="576" w:type="dxa"/>
            <w:tcBorders>
              <w:top w:val="single" w:sz="4" w:space="0" w:color="auto"/>
            </w:tcBorders>
            <w:hideMark/>
          </w:tcPr>
          <w:p w14:paraId="584BEB3C" w14:textId="7A815663" w:rsidR="002C629C" w:rsidRPr="00730724" w:rsidRDefault="00484FF5" w:rsidP="00A02D87">
            <w:pPr>
              <w:pStyle w:val="TableText"/>
              <w:rPr>
                <w:szCs w:val="22"/>
              </w:rPr>
            </w:pPr>
            <w:r w:rsidRPr="00730724">
              <w:t>4</w:t>
            </w:r>
          </w:p>
        </w:tc>
        <w:tc>
          <w:tcPr>
            <w:tcW w:w="576" w:type="dxa"/>
            <w:tcBorders>
              <w:top w:val="single" w:sz="4" w:space="0" w:color="auto"/>
            </w:tcBorders>
            <w:hideMark/>
          </w:tcPr>
          <w:p w14:paraId="738C34C3" w14:textId="3EA0E903" w:rsidR="002C629C" w:rsidRPr="00730724" w:rsidRDefault="00484FF5" w:rsidP="00A02D87">
            <w:pPr>
              <w:pStyle w:val="TableText"/>
              <w:rPr>
                <w:szCs w:val="22"/>
              </w:rPr>
            </w:pPr>
            <w:r w:rsidRPr="00730724">
              <w:t>50</w:t>
            </w:r>
          </w:p>
        </w:tc>
        <w:tc>
          <w:tcPr>
            <w:tcW w:w="576" w:type="dxa"/>
            <w:tcBorders>
              <w:top w:val="single" w:sz="4" w:space="0" w:color="auto"/>
            </w:tcBorders>
            <w:hideMark/>
          </w:tcPr>
          <w:p w14:paraId="64D1001E" w14:textId="486DF5AD" w:rsidR="002C629C" w:rsidRPr="00730724" w:rsidRDefault="00484FF5" w:rsidP="00A02D87">
            <w:pPr>
              <w:pStyle w:val="TableText"/>
              <w:rPr>
                <w:szCs w:val="22"/>
              </w:rPr>
            </w:pPr>
            <w:r w:rsidRPr="00730724">
              <w:t>4</w:t>
            </w:r>
          </w:p>
        </w:tc>
        <w:tc>
          <w:tcPr>
            <w:tcW w:w="720" w:type="dxa"/>
            <w:tcBorders>
              <w:top w:val="single" w:sz="4" w:space="0" w:color="auto"/>
            </w:tcBorders>
            <w:hideMark/>
          </w:tcPr>
          <w:p w14:paraId="40FE72AA" w14:textId="218CB470" w:rsidR="002C629C" w:rsidRPr="00730724" w:rsidRDefault="00484FF5" w:rsidP="00A02D87">
            <w:pPr>
              <w:pStyle w:val="TableText"/>
              <w:rPr>
                <w:szCs w:val="22"/>
              </w:rPr>
            </w:pPr>
            <w:r w:rsidRPr="00730724">
              <w:t>50</w:t>
            </w:r>
          </w:p>
        </w:tc>
      </w:tr>
      <w:tr w:rsidR="002C629C" w:rsidRPr="00730724" w14:paraId="5405FD9B" w14:textId="77777777" w:rsidTr="00A02D87">
        <w:trPr>
          <w:trHeight w:val="259"/>
        </w:trPr>
        <w:tc>
          <w:tcPr>
            <w:tcW w:w="6336" w:type="dxa"/>
          </w:tcPr>
          <w:p w14:paraId="1639E071" w14:textId="77777777" w:rsidR="002C629C" w:rsidRPr="00730724" w:rsidRDefault="002C629C" w:rsidP="00A02D87">
            <w:pPr>
              <w:pStyle w:val="TableText"/>
              <w:jc w:val="left"/>
            </w:pPr>
            <w:r w:rsidRPr="00730724">
              <w:t>Taking the test before making judgments</w:t>
            </w:r>
          </w:p>
        </w:tc>
        <w:tc>
          <w:tcPr>
            <w:tcW w:w="576" w:type="dxa"/>
            <w:hideMark/>
          </w:tcPr>
          <w:p w14:paraId="45640586" w14:textId="2D55B694" w:rsidR="002C629C" w:rsidRPr="00730724" w:rsidRDefault="00484FF5" w:rsidP="00A02D87">
            <w:pPr>
              <w:pStyle w:val="TableText"/>
              <w:rPr>
                <w:szCs w:val="22"/>
              </w:rPr>
            </w:pPr>
            <w:r w:rsidRPr="00730724">
              <w:t>0</w:t>
            </w:r>
          </w:p>
        </w:tc>
        <w:tc>
          <w:tcPr>
            <w:tcW w:w="576" w:type="dxa"/>
            <w:hideMark/>
          </w:tcPr>
          <w:p w14:paraId="2934C18B" w14:textId="497A3D76" w:rsidR="002C629C" w:rsidRPr="00730724" w:rsidRDefault="00484FF5" w:rsidP="00A02D87">
            <w:pPr>
              <w:pStyle w:val="TableText"/>
              <w:rPr>
                <w:szCs w:val="22"/>
              </w:rPr>
            </w:pPr>
            <w:r w:rsidRPr="00730724">
              <w:t>0</w:t>
            </w:r>
          </w:p>
        </w:tc>
        <w:tc>
          <w:tcPr>
            <w:tcW w:w="576" w:type="dxa"/>
            <w:hideMark/>
          </w:tcPr>
          <w:p w14:paraId="67F1BF7F" w14:textId="22C19ECD" w:rsidR="002C629C" w:rsidRPr="00730724" w:rsidRDefault="00484FF5" w:rsidP="00A02D87">
            <w:pPr>
              <w:pStyle w:val="TableText"/>
              <w:rPr>
                <w:szCs w:val="22"/>
              </w:rPr>
            </w:pPr>
            <w:r w:rsidRPr="00730724">
              <w:t>2</w:t>
            </w:r>
          </w:p>
        </w:tc>
        <w:tc>
          <w:tcPr>
            <w:tcW w:w="576" w:type="dxa"/>
            <w:hideMark/>
          </w:tcPr>
          <w:p w14:paraId="404C4859" w14:textId="64C6A8EF" w:rsidR="002C629C" w:rsidRPr="00730724" w:rsidRDefault="00484FF5" w:rsidP="00A02D87">
            <w:pPr>
              <w:pStyle w:val="TableText"/>
              <w:rPr>
                <w:szCs w:val="22"/>
              </w:rPr>
            </w:pPr>
            <w:r w:rsidRPr="00730724">
              <w:t>25</w:t>
            </w:r>
          </w:p>
        </w:tc>
        <w:tc>
          <w:tcPr>
            <w:tcW w:w="576" w:type="dxa"/>
            <w:hideMark/>
          </w:tcPr>
          <w:p w14:paraId="498056AC" w14:textId="3D22CED4" w:rsidR="002C629C" w:rsidRPr="00730724" w:rsidRDefault="00484FF5" w:rsidP="00A02D87">
            <w:pPr>
              <w:pStyle w:val="TableText"/>
              <w:rPr>
                <w:szCs w:val="22"/>
              </w:rPr>
            </w:pPr>
            <w:r w:rsidRPr="00730724">
              <w:t>6</w:t>
            </w:r>
          </w:p>
        </w:tc>
        <w:tc>
          <w:tcPr>
            <w:tcW w:w="720" w:type="dxa"/>
            <w:hideMark/>
          </w:tcPr>
          <w:p w14:paraId="5B89E43E" w14:textId="25C183DE" w:rsidR="002C629C" w:rsidRPr="00730724" w:rsidRDefault="00484FF5" w:rsidP="00A02D87">
            <w:pPr>
              <w:pStyle w:val="TableText"/>
              <w:rPr>
                <w:szCs w:val="22"/>
              </w:rPr>
            </w:pPr>
            <w:r w:rsidRPr="00730724">
              <w:t>75</w:t>
            </w:r>
          </w:p>
        </w:tc>
      </w:tr>
      <w:tr w:rsidR="002C629C" w:rsidRPr="00730724" w14:paraId="2157F380" w14:textId="77777777" w:rsidTr="00A02D87">
        <w:trPr>
          <w:trHeight w:val="259"/>
        </w:trPr>
        <w:tc>
          <w:tcPr>
            <w:tcW w:w="6336" w:type="dxa"/>
          </w:tcPr>
          <w:p w14:paraId="04DF1068" w14:textId="77777777" w:rsidR="002C629C" w:rsidRPr="00730724" w:rsidRDefault="002C629C" w:rsidP="00A02D87">
            <w:pPr>
              <w:pStyle w:val="TableText"/>
              <w:jc w:val="left"/>
            </w:pPr>
            <w:r w:rsidRPr="00730724">
              <w:t>Defining the threshold students</w:t>
            </w:r>
          </w:p>
        </w:tc>
        <w:tc>
          <w:tcPr>
            <w:tcW w:w="576" w:type="dxa"/>
          </w:tcPr>
          <w:p w14:paraId="7C852B3D" w14:textId="450AF282" w:rsidR="002C629C" w:rsidRPr="00730724" w:rsidRDefault="00484FF5" w:rsidP="00A02D87">
            <w:pPr>
              <w:pStyle w:val="TableText"/>
            </w:pPr>
            <w:r w:rsidRPr="00730724">
              <w:t>0</w:t>
            </w:r>
          </w:p>
        </w:tc>
        <w:tc>
          <w:tcPr>
            <w:tcW w:w="576" w:type="dxa"/>
          </w:tcPr>
          <w:p w14:paraId="1BD8AB9D" w14:textId="443358E8" w:rsidR="002C629C" w:rsidRPr="00730724" w:rsidRDefault="00484FF5" w:rsidP="00A02D87">
            <w:pPr>
              <w:pStyle w:val="TableText"/>
            </w:pPr>
            <w:r w:rsidRPr="00730724">
              <w:t>0</w:t>
            </w:r>
          </w:p>
        </w:tc>
        <w:tc>
          <w:tcPr>
            <w:tcW w:w="576" w:type="dxa"/>
          </w:tcPr>
          <w:p w14:paraId="623C619A" w14:textId="4940D066" w:rsidR="002C629C" w:rsidRPr="00730724" w:rsidRDefault="00484FF5" w:rsidP="00A02D87">
            <w:pPr>
              <w:pStyle w:val="TableText"/>
            </w:pPr>
            <w:r w:rsidRPr="00730724">
              <w:t>1</w:t>
            </w:r>
          </w:p>
        </w:tc>
        <w:tc>
          <w:tcPr>
            <w:tcW w:w="576" w:type="dxa"/>
          </w:tcPr>
          <w:p w14:paraId="41793A4B" w14:textId="06B10AC8" w:rsidR="002C629C" w:rsidRPr="00730724" w:rsidRDefault="00484FF5" w:rsidP="00A02D87">
            <w:pPr>
              <w:pStyle w:val="TableText"/>
            </w:pPr>
            <w:r w:rsidRPr="00730724">
              <w:t>13</w:t>
            </w:r>
          </w:p>
        </w:tc>
        <w:tc>
          <w:tcPr>
            <w:tcW w:w="576" w:type="dxa"/>
          </w:tcPr>
          <w:p w14:paraId="62BE37EB" w14:textId="5C7B8F1B" w:rsidR="002C629C" w:rsidRPr="00730724" w:rsidRDefault="00484FF5" w:rsidP="00A02D87">
            <w:pPr>
              <w:pStyle w:val="TableText"/>
            </w:pPr>
            <w:r w:rsidRPr="00730724">
              <w:t>7</w:t>
            </w:r>
          </w:p>
        </w:tc>
        <w:tc>
          <w:tcPr>
            <w:tcW w:w="720" w:type="dxa"/>
          </w:tcPr>
          <w:p w14:paraId="3674290F" w14:textId="42845FF9" w:rsidR="002C629C" w:rsidRPr="00730724" w:rsidRDefault="00484FF5" w:rsidP="00A02D87">
            <w:pPr>
              <w:pStyle w:val="TableText"/>
            </w:pPr>
            <w:r w:rsidRPr="00730724">
              <w:t>88</w:t>
            </w:r>
          </w:p>
        </w:tc>
      </w:tr>
      <w:tr w:rsidR="002C629C" w:rsidRPr="00730724" w14:paraId="51B52E47" w14:textId="77777777" w:rsidTr="00A02D87">
        <w:trPr>
          <w:trHeight w:val="259"/>
        </w:trPr>
        <w:tc>
          <w:tcPr>
            <w:tcW w:w="6336" w:type="dxa"/>
            <w:hideMark/>
          </w:tcPr>
          <w:p w14:paraId="4625412D" w14:textId="77777777" w:rsidR="002C629C" w:rsidRPr="00730724" w:rsidRDefault="002C629C" w:rsidP="00A02D87">
            <w:pPr>
              <w:pStyle w:val="TableText"/>
              <w:jc w:val="left"/>
            </w:pPr>
            <w:r w:rsidRPr="00730724">
              <w:t>Practicing the procedure</w:t>
            </w:r>
          </w:p>
        </w:tc>
        <w:tc>
          <w:tcPr>
            <w:tcW w:w="576" w:type="dxa"/>
            <w:hideMark/>
          </w:tcPr>
          <w:p w14:paraId="1E4246B9" w14:textId="77777777" w:rsidR="002C629C" w:rsidRPr="00730724" w:rsidRDefault="002C629C" w:rsidP="00A02D87">
            <w:pPr>
              <w:pStyle w:val="TableText"/>
              <w:rPr>
                <w:szCs w:val="22"/>
              </w:rPr>
            </w:pPr>
            <w:r w:rsidRPr="00730724">
              <w:t>0</w:t>
            </w:r>
          </w:p>
        </w:tc>
        <w:tc>
          <w:tcPr>
            <w:tcW w:w="576" w:type="dxa"/>
            <w:hideMark/>
          </w:tcPr>
          <w:p w14:paraId="6F9FE5D8" w14:textId="2B7D185C" w:rsidR="002C629C" w:rsidRPr="00730724" w:rsidRDefault="00484FF5" w:rsidP="00A02D87">
            <w:pPr>
              <w:pStyle w:val="TableText"/>
              <w:rPr>
                <w:szCs w:val="22"/>
              </w:rPr>
            </w:pPr>
            <w:r w:rsidRPr="00730724">
              <w:t>0</w:t>
            </w:r>
          </w:p>
        </w:tc>
        <w:tc>
          <w:tcPr>
            <w:tcW w:w="576" w:type="dxa"/>
            <w:hideMark/>
          </w:tcPr>
          <w:p w14:paraId="644189FA" w14:textId="69E4E46E" w:rsidR="002C629C" w:rsidRPr="00730724" w:rsidRDefault="00484FF5" w:rsidP="00A02D87">
            <w:pPr>
              <w:pStyle w:val="TableText"/>
              <w:rPr>
                <w:szCs w:val="22"/>
              </w:rPr>
            </w:pPr>
            <w:r w:rsidRPr="00730724">
              <w:t>0</w:t>
            </w:r>
          </w:p>
        </w:tc>
        <w:tc>
          <w:tcPr>
            <w:tcW w:w="576" w:type="dxa"/>
            <w:hideMark/>
          </w:tcPr>
          <w:p w14:paraId="4157150F" w14:textId="033B7D08" w:rsidR="002C629C" w:rsidRPr="00730724" w:rsidRDefault="00484FF5" w:rsidP="00A02D87">
            <w:pPr>
              <w:pStyle w:val="TableText"/>
              <w:rPr>
                <w:szCs w:val="22"/>
              </w:rPr>
            </w:pPr>
            <w:r w:rsidRPr="00730724">
              <w:t>0</w:t>
            </w:r>
          </w:p>
        </w:tc>
        <w:tc>
          <w:tcPr>
            <w:tcW w:w="576" w:type="dxa"/>
            <w:hideMark/>
          </w:tcPr>
          <w:p w14:paraId="44CFC71A" w14:textId="659783A4" w:rsidR="002C629C" w:rsidRPr="00730724" w:rsidRDefault="00484FF5" w:rsidP="00A02D87">
            <w:pPr>
              <w:pStyle w:val="TableText"/>
              <w:rPr>
                <w:szCs w:val="22"/>
              </w:rPr>
            </w:pPr>
            <w:r w:rsidRPr="00730724">
              <w:t>8</w:t>
            </w:r>
          </w:p>
        </w:tc>
        <w:tc>
          <w:tcPr>
            <w:tcW w:w="720" w:type="dxa"/>
            <w:hideMark/>
          </w:tcPr>
          <w:p w14:paraId="72160470" w14:textId="12252C7A" w:rsidR="002C629C" w:rsidRPr="00730724" w:rsidRDefault="00484FF5" w:rsidP="00A02D87">
            <w:pPr>
              <w:pStyle w:val="TableText"/>
              <w:rPr>
                <w:szCs w:val="22"/>
              </w:rPr>
            </w:pPr>
            <w:r w:rsidRPr="00730724">
              <w:t>100</w:t>
            </w:r>
          </w:p>
        </w:tc>
      </w:tr>
      <w:tr w:rsidR="002C629C" w:rsidRPr="00730724" w14:paraId="74E7654F" w14:textId="77777777" w:rsidTr="00A02D87">
        <w:trPr>
          <w:trHeight w:val="259"/>
        </w:trPr>
        <w:tc>
          <w:tcPr>
            <w:tcW w:w="6336" w:type="dxa"/>
            <w:hideMark/>
          </w:tcPr>
          <w:p w14:paraId="2EBD41B8" w14:textId="77777777" w:rsidR="002C629C" w:rsidRPr="00730724" w:rsidRDefault="002C629C" w:rsidP="00A02D87">
            <w:pPr>
              <w:pStyle w:val="TableText"/>
              <w:jc w:val="left"/>
            </w:pPr>
            <w:r w:rsidRPr="00730724">
              <w:t>Group discussions</w:t>
            </w:r>
          </w:p>
        </w:tc>
        <w:tc>
          <w:tcPr>
            <w:tcW w:w="576" w:type="dxa"/>
            <w:hideMark/>
          </w:tcPr>
          <w:p w14:paraId="2D8F0736" w14:textId="199F729D" w:rsidR="002C629C" w:rsidRPr="00730724" w:rsidRDefault="00484FF5" w:rsidP="00A02D87">
            <w:pPr>
              <w:pStyle w:val="TableText"/>
              <w:rPr>
                <w:szCs w:val="22"/>
              </w:rPr>
            </w:pPr>
            <w:r w:rsidRPr="00730724">
              <w:t>0</w:t>
            </w:r>
          </w:p>
        </w:tc>
        <w:tc>
          <w:tcPr>
            <w:tcW w:w="576" w:type="dxa"/>
            <w:hideMark/>
          </w:tcPr>
          <w:p w14:paraId="63147483" w14:textId="37781F96" w:rsidR="002C629C" w:rsidRPr="00730724" w:rsidRDefault="00484FF5" w:rsidP="00A02D87">
            <w:pPr>
              <w:pStyle w:val="TableText"/>
              <w:rPr>
                <w:szCs w:val="22"/>
              </w:rPr>
            </w:pPr>
            <w:r w:rsidRPr="00730724">
              <w:t>0</w:t>
            </w:r>
          </w:p>
        </w:tc>
        <w:tc>
          <w:tcPr>
            <w:tcW w:w="576" w:type="dxa"/>
            <w:hideMark/>
          </w:tcPr>
          <w:p w14:paraId="22C6B3E3" w14:textId="63083966" w:rsidR="002C629C" w:rsidRPr="00730724" w:rsidRDefault="00484FF5" w:rsidP="00A02D87">
            <w:pPr>
              <w:pStyle w:val="TableText"/>
              <w:rPr>
                <w:szCs w:val="22"/>
              </w:rPr>
            </w:pPr>
            <w:r w:rsidRPr="00730724">
              <w:t>1</w:t>
            </w:r>
          </w:p>
        </w:tc>
        <w:tc>
          <w:tcPr>
            <w:tcW w:w="576" w:type="dxa"/>
            <w:hideMark/>
          </w:tcPr>
          <w:p w14:paraId="3BEFCD54" w14:textId="0120516B" w:rsidR="002C629C" w:rsidRPr="00730724" w:rsidRDefault="00484FF5" w:rsidP="00A02D87">
            <w:pPr>
              <w:pStyle w:val="TableText"/>
              <w:rPr>
                <w:szCs w:val="22"/>
              </w:rPr>
            </w:pPr>
            <w:r w:rsidRPr="00730724">
              <w:t>13</w:t>
            </w:r>
          </w:p>
        </w:tc>
        <w:tc>
          <w:tcPr>
            <w:tcW w:w="576" w:type="dxa"/>
            <w:hideMark/>
          </w:tcPr>
          <w:p w14:paraId="79A4DC64" w14:textId="52795BA5" w:rsidR="002C629C" w:rsidRPr="00730724" w:rsidRDefault="00484FF5" w:rsidP="00A02D87">
            <w:pPr>
              <w:pStyle w:val="TableText"/>
              <w:rPr>
                <w:szCs w:val="22"/>
              </w:rPr>
            </w:pPr>
            <w:r w:rsidRPr="00730724">
              <w:t>7</w:t>
            </w:r>
          </w:p>
        </w:tc>
        <w:tc>
          <w:tcPr>
            <w:tcW w:w="720" w:type="dxa"/>
            <w:hideMark/>
          </w:tcPr>
          <w:p w14:paraId="44A7D01B" w14:textId="37EBF870" w:rsidR="002C629C" w:rsidRPr="00730724" w:rsidRDefault="00484FF5" w:rsidP="00A02D87">
            <w:pPr>
              <w:pStyle w:val="TableText"/>
              <w:rPr>
                <w:szCs w:val="22"/>
              </w:rPr>
            </w:pPr>
            <w:r w:rsidRPr="00730724">
              <w:t>88</w:t>
            </w:r>
          </w:p>
        </w:tc>
      </w:tr>
    </w:tbl>
    <w:p w14:paraId="6C268F2B" w14:textId="67DDEAB2" w:rsidR="002C629C" w:rsidRPr="00730724" w:rsidRDefault="002C629C" w:rsidP="00906B25">
      <w:pPr>
        <w:pStyle w:val="Caption"/>
        <w:keepLines/>
      </w:pPr>
      <w:bookmarkStart w:id="247" w:name="_Toc109039535"/>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45</w:t>
      </w:r>
      <w:r w:rsidRPr="00730724">
        <w:rPr>
          <w:color w:val="2B579A"/>
          <w:shd w:val="clear" w:color="auto" w:fill="E6E6E6"/>
        </w:rPr>
        <w:fldChar w:fldCharType="end"/>
      </w:r>
      <w:r w:rsidRPr="00730724">
        <w:t>.  Final Evaluation on the Influence of Process Components</w:t>
      </w:r>
      <w:r w:rsidR="001B5F9F" w:rsidRPr="00730724">
        <w:t>, Grade One</w:t>
      </w:r>
      <w:bookmarkEnd w:id="247"/>
    </w:p>
    <w:tbl>
      <w:tblPr>
        <w:tblStyle w:val="TRtable"/>
        <w:tblW w:w="9936" w:type="dxa"/>
        <w:tblLayout w:type="fixed"/>
        <w:tblLook w:val="04A0" w:firstRow="1" w:lastRow="0" w:firstColumn="1" w:lastColumn="0" w:noHBand="0" w:noVBand="1"/>
        <w:tblDescription w:val="Final Evaluation on the Influence of Process Components, Grade One"/>
      </w:tblPr>
      <w:tblGrid>
        <w:gridCol w:w="6480"/>
        <w:gridCol w:w="576"/>
        <w:gridCol w:w="576"/>
        <w:gridCol w:w="576"/>
        <w:gridCol w:w="576"/>
        <w:gridCol w:w="576"/>
        <w:gridCol w:w="576"/>
      </w:tblGrid>
      <w:tr w:rsidR="002C629C" w:rsidRPr="00730724" w14:paraId="6387F73E" w14:textId="77777777" w:rsidTr="005269B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1E4F4E0C" w14:textId="77777777" w:rsidR="002C629C" w:rsidRPr="00730724" w:rsidRDefault="002C629C" w:rsidP="00906B25">
            <w:pPr>
              <w:pStyle w:val="TableHead"/>
              <w:keepNext/>
              <w:keepLines/>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6371EBB6" w14:textId="77777777" w:rsidR="002C629C" w:rsidRPr="00730724" w:rsidRDefault="002C629C" w:rsidP="00906B25">
            <w:pPr>
              <w:pStyle w:val="TableHead"/>
              <w:keepNext/>
              <w:keepLines/>
              <w:ind w:left="72" w:right="72"/>
              <w:jc w:val="left"/>
              <w:rPr>
                <w:noProof w:val="0"/>
              </w:rPr>
            </w:pPr>
            <w:r w:rsidRPr="00730724">
              <w:rPr>
                <w:noProof w:val="0"/>
              </w:rPr>
              <w:t>Not at All Influential N</w:t>
            </w:r>
          </w:p>
        </w:tc>
        <w:tc>
          <w:tcPr>
            <w:tcW w:w="576" w:type="dxa"/>
            <w:textDirection w:val="btLr"/>
            <w:vAlign w:val="center"/>
          </w:tcPr>
          <w:p w14:paraId="246C9EA7" w14:textId="77777777" w:rsidR="002C629C" w:rsidRPr="00730724" w:rsidRDefault="002C629C" w:rsidP="00906B25">
            <w:pPr>
              <w:pStyle w:val="TableHead"/>
              <w:keepNext/>
              <w:keepLines/>
              <w:ind w:left="72" w:right="72"/>
              <w:jc w:val="left"/>
              <w:rPr>
                <w:noProof w:val="0"/>
              </w:rPr>
            </w:pPr>
            <w:r w:rsidRPr="00730724">
              <w:rPr>
                <w:noProof w:val="0"/>
              </w:rPr>
              <w:t>Not at All Influential %</w:t>
            </w:r>
          </w:p>
        </w:tc>
        <w:tc>
          <w:tcPr>
            <w:tcW w:w="576" w:type="dxa"/>
            <w:textDirection w:val="btLr"/>
            <w:vAlign w:val="center"/>
          </w:tcPr>
          <w:p w14:paraId="760F37F8" w14:textId="77777777" w:rsidR="002C629C" w:rsidRPr="00730724" w:rsidRDefault="002C629C" w:rsidP="00906B25">
            <w:pPr>
              <w:pStyle w:val="TableHead"/>
              <w:keepNext/>
              <w:keepLines/>
              <w:ind w:left="72" w:right="72"/>
              <w:jc w:val="left"/>
              <w:rPr>
                <w:noProof w:val="0"/>
              </w:rPr>
            </w:pPr>
            <w:r w:rsidRPr="00730724">
              <w:rPr>
                <w:noProof w:val="0"/>
              </w:rPr>
              <w:t>Somewhat Influential N</w:t>
            </w:r>
          </w:p>
        </w:tc>
        <w:tc>
          <w:tcPr>
            <w:tcW w:w="576" w:type="dxa"/>
            <w:textDirection w:val="btLr"/>
            <w:vAlign w:val="center"/>
          </w:tcPr>
          <w:p w14:paraId="40E313FD" w14:textId="77777777" w:rsidR="002C629C" w:rsidRPr="00730724" w:rsidRDefault="002C629C" w:rsidP="00906B25">
            <w:pPr>
              <w:pStyle w:val="TableHead"/>
              <w:keepNext/>
              <w:keepLines/>
              <w:ind w:left="72" w:right="72"/>
              <w:jc w:val="left"/>
              <w:rPr>
                <w:noProof w:val="0"/>
              </w:rPr>
            </w:pPr>
            <w:r w:rsidRPr="00730724">
              <w:rPr>
                <w:noProof w:val="0"/>
              </w:rPr>
              <w:t>Somewhat Influential %</w:t>
            </w:r>
          </w:p>
        </w:tc>
        <w:tc>
          <w:tcPr>
            <w:tcW w:w="576" w:type="dxa"/>
            <w:textDirection w:val="btLr"/>
            <w:vAlign w:val="center"/>
          </w:tcPr>
          <w:p w14:paraId="6282A427" w14:textId="77777777" w:rsidR="002C629C" w:rsidRPr="00730724" w:rsidRDefault="002C629C" w:rsidP="00906B25">
            <w:pPr>
              <w:pStyle w:val="TableHead"/>
              <w:keepNext/>
              <w:keepLines/>
              <w:ind w:left="72" w:right="72"/>
              <w:jc w:val="left"/>
              <w:rPr>
                <w:noProof w:val="0"/>
              </w:rPr>
            </w:pPr>
            <w:r w:rsidRPr="00730724">
              <w:rPr>
                <w:noProof w:val="0"/>
              </w:rPr>
              <w:t>Very Influential N</w:t>
            </w:r>
          </w:p>
        </w:tc>
        <w:tc>
          <w:tcPr>
            <w:tcW w:w="576" w:type="dxa"/>
            <w:textDirection w:val="btLr"/>
            <w:vAlign w:val="center"/>
          </w:tcPr>
          <w:p w14:paraId="48E064CD" w14:textId="77777777" w:rsidR="002C629C" w:rsidRPr="00730724" w:rsidRDefault="002C629C" w:rsidP="00906B25">
            <w:pPr>
              <w:pStyle w:val="TableHead"/>
              <w:keepNext/>
              <w:keepLines/>
              <w:ind w:left="72" w:right="72"/>
              <w:jc w:val="left"/>
              <w:rPr>
                <w:noProof w:val="0"/>
              </w:rPr>
            </w:pPr>
            <w:r w:rsidRPr="00730724">
              <w:rPr>
                <w:noProof w:val="0"/>
              </w:rPr>
              <w:t>Very Influential %</w:t>
            </w:r>
          </w:p>
        </w:tc>
      </w:tr>
      <w:tr w:rsidR="002C629C" w:rsidRPr="00730724" w14:paraId="43A7F55C" w14:textId="77777777" w:rsidTr="00A02D87">
        <w:trPr>
          <w:trHeight w:val="259"/>
        </w:trPr>
        <w:tc>
          <w:tcPr>
            <w:tcW w:w="6480" w:type="dxa"/>
            <w:tcBorders>
              <w:top w:val="single" w:sz="4" w:space="0" w:color="auto"/>
            </w:tcBorders>
            <w:hideMark/>
          </w:tcPr>
          <w:p w14:paraId="7224FF81" w14:textId="77777777" w:rsidR="002C629C" w:rsidRPr="00730724" w:rsidRDefault="002C629C" w:rsidP="00906B25">
            <w:pPr>
              <w:pStyle w:val="TableText"/>
              <w:keepNext/>
              <w:keepLines/>
              <w:jc w:val="left"/>
            </w:pPr>
            <w:r w:rsidRPr="00730724">
              <w:t>Performance level descriptors</w:t>
            </w:r>
          </w:p>
        </w:tc>
        <w:tc>
          <w:tcPr>
            <w:tcW w:w="576" w:type="dxa"/>
            <w:tcBorders>
              <w:top w:val="single" w:sz="4" w:space="0" w:color="auto"/>
            </w:tcBorders>
            <w:hideMark/>
          </w:tcPr>
          <w:p w14:paraId="106AECFB" w14:textId="56EB3E2F" w:rsidR="002C629C" w:rsidRPr="00730724" w:rsidRDefault="00484FF5" w:rsidP="00906B25">
            <w:pPr>
              <w:pStyle w:val="TableText"/>
              <w:keepNext/>
              <w:keepLines/>
              <w:rPr>
                <w:szCs w:val="22"/>
              </w:rPr>
            </w:pPr>
            <w:r w:rsidRPr="00730724">
              <w:t>0</w:t>
            </w:r>
          </w:p>
        </w:tc>
        <w:tc>
          <w:tcPr>
            <w:tcW w:w="576" w:type="dxa"/>
            <w:tcBorders>
              <w:top w:val="single" w:sz="4" w:space="0" w:color="auto"/>
            </w:tcBorders>
            <w:hideMark/>
          </w:tcPr>
          <w:p w14:paraId="7112090F" w14:textId="25691997" w:rsidR="002C629C" w:rsidRPr="00730724" w:rsidRDefault="00484FF5" w:rsidP="00906B25">
            <w:pPr>
              <w:pStyle w:val="TableText"/>
              <w:keepNext/>
              <w:keepLines/>
              <w:rPr>
                <w:szCs w:val="22"/>
              </w:rPr>
            </w:pPr>
            <w:r w:rsidRPr="00730724">
              <w:t>0</w:t>
            </w:r>
          </w:p>
        </w:tc>
        <w:tc>
          <w:tcPr>
            <w:tcW w:w="576" w:type="dxa"/>
            <w:tcBorders>
              <w:top w:val="single" w:sz="4" w:space="0" w:color="auto"/>
            </w:tcBorders>
            <w:hideMark/>
          </w:tcPr>
          <w:p w14:paraId="5BF28746" w14:textId="37F848BC" w:rsidR="002C629C" w:rsidRPr="00730724" w:rsidRDefault="00484FF5" w:rsidP="00906B25">
            <w:pPr>
              <w:pStyle w:val="TableText"/>
              <w:keepNext/>
              <w:keepLines/>
              <w:rPr>
                <w:szCs w:val="22"/>
              </w:rPr>
            </w:pPr>
            <w:r w:rsidRPr="00730724">
              <w:t>1</w:t>
            </w:r>
          </w:p>
        </w:tc>
        <w:tc>
          <w:tcPr>
            <w:tcW w:w="576" w:type="dxa"/>
            <w:tcBorders>
              <w:top w:val="single" w:sz="4" w:space="0" w:color="auto"/>
            </w:tcBorders>
            <w:hideMark/>
          </w:tcPr>
          <w:p w14:paraId="023C67F8" w14:textId="0BA02177" w:rsidR="002C629C" w:rsidRPr="00730724" w:rsidRDefault="00484FF5" w:rsidP="00906B25">
            <w:pPr>
              <w:pStyle w:val="TableText"/>
              <w:keepNext/>
              <w:keepLines/>
              <w:rPr>
                <w:szCs w:val="22"/>
              </w:rPr>
            </w:pPr>
            <w:r w:rsidRPr="00730724">
              <w:t>13</w:t>
            </w:r>
          </w:p>
        </w:tc>
        <w:tc>
          <w:tcPr>
            <w:tcW w:w="576" w:type="dxa"/>
            <w:tcBorders>
              <w:top w:val="single" w:sz="4" w:space="0" w:color="auto"/>
            </w:tcBorders>
            <w:hideMark/>
          </w:tcPr>
          <w:p w14:paraId="626D38E8" w14:textId="1B326F80" w:rsidR="002C629C" w:rsidRPr="00730724" w:rsidRDefault="00484FF5" w:rsidP="00906B25">
            <w:pPr>
              <w:pStyle w:val="TableText"/>
              <w:keepNext/>
              <w:keepLines/>
              <w:rPr>
                <w:szCs w:val="22"/>
              </w:rPr>
            </w:pPr>
            <w:r w:rsidRPr="00730724">
              <w:t>7</w:t>
            </w:r>
          </w:p>
        </w:tc>
        <w:tc>
          <w:tcPr>
            <w:tcW w:w="576" w:type="dxa"/>
            <w:tcBorders>
              <w:top w:val="single" w:sz="4" w:space="0" w:color="auto"/>
            </w:tcBorders>
            <w:hideMark/>
          </w:tcPr>
          <w:p w14:paraId="132D15BF" w14:textId="555AA8BD" w:rsidR="002C629C" w:rsidRPr="00730724" w:rsidRDefault="00484FF5" w:rsidP="00906B25">
            <w:pPr>
              <w:pStyle w:val="TableText"/>
              <w:keepNext/>
              <w:keepLines/>
              <w:rPr>
                <w:szCs w:val="22"/>
              </w:rPr>
            </w:pPr>
            <w:r w:rsidRPr="00730724">
              <w:t>88</w:t>
            </w:r>
          </w:p>
        </w:tc>
      </w:tr>
      <w:tr w:rsidR="002C629C" w:rsidRPr="00730724" w14:paraId="25D0DE93" w14:textId="77777777" w:rsidTr="00A02D87">
        <w:trPr>
          <w:trHeight w:val="259"/>
        </w:trPr>
        <w:tc>
          <w:tcPr>
            <w:tcW w:w="6480" w:type="dxa"/>
            <w:hideMark/>
          </w:tcPr>
          <w:p w14:paraId="1D7CB45F" w14:textId="77777777" w:rsidR="002C629C" w:rsidRPr="00730724" w:rsidRDefault="002C629C" w:rsidP="00906B25">
            <w:pPr>
              <w:pStyle w:val="TableText"/>
              <w:keepNext/>
              <w:keepLines/>
              <w:jc w:val="left"/>
            </w:pPr>
            <w:r w:rsidRPr="00730724">
              <w:t>Threshold student definitions</w:t>
            </w:r>
          </w:p>
        </w:tc>
        <w:tc>
          <w:tcPr>
            <w:tcW w:w="576" w:type="dxa"/>
            <w:hideMark/>
          </w:tcPr>
          <w:p w14:paraId="54207435" w14:textId="77777777" w:rsidR="002C629C" w:rsidRPr="00730724" w:rsidRDefault="002C629C" w:rsidP="00906B25">
            <w:pPr>
              <w:pStyle w:val="TableText"/>
              <w:keepNext/>
              <w:keepLines/>
              <w:rPr>
                <w:szCs w:val="22"/>
              </w:rPr>
            </w:pPr>
            <w:r w:rsidRPr="00730724">
              <w:t>0</w:t>
            </w:r>
          </w:p>
        </w:tc>
        <w:tc>
          <w:tcPr>
            <w:tcW w:w="576" w:type="dxa"/>
            <w:hideMark/>
          </w:tcPr>
          <w:p w14:paraId="7C16EAF8" w14:textId="77777777" w:rsidR="002C629C" w:rsidRPr="00730724" w:rsidRDefault="002C629C" w:rsidP="00906B25">
            <w:pPr>
              <w:pStyle w:val="TableText"/>
              <w:keepNext/>
              <w:keepLines/>
              <w:rPr>
                <w:szCs w:val="22"/>
              </w:rPr>
            </w:pPr>
            <w:r w:rsidRPr="00730724">
              <w:t>0</w:t>
            </w:r>
          </w:p>
        </w:tc>
        <w:tc>
          <w:tcPr>
            <w:tcW w:w="576" w:type="dxa"/>
            <w:hideMark/>
          </w:tcPr>
          <w:p w14:paraId="16412482" w14:textId="3BECFF1E" w:rsidR="002C629C" w:rsidRPr="00730724" w:rsidRDefault="00484FF5" w:rsidP="00906B25">
            <w:pPr>
              <w:pStyle w:val="TableText"/>
              <w:keepNext/>
              <w:keepLines/>
              <w:rPr>
                <w:szCs w:val="22"/>
              </w:rPr>
            </w:pPr>
            <w:r w:rsidRPr="00730724">
              <w:t>1</w:t>
            </w:r>
          </w:p>
        </w:tc>
        <w:tc>
          <w:tcPr>
            <w:tcW w:w="576" w:type="dxa"/>
            <w:hideMark/>
          </w:tcPr>
          <w:p w14:paraId="5C223ECE" w14:textId="0F0848F8" w:rsidR="002C629C" w:rsidRPr="00730724" w:rsidRDefault="00484FF5" w:rsidP="00906B25">
            <w:pPr>
              <w:pStyle w:val="TableText"/>
              <w:keepNext/>
              <w:keepLines/>
              <w:rPr>
                <w:szCs w:val="22"/>
              </w:rPr>
            </w:pPr>
            <w:r w:rsidRPr="00730724">
              <w:t>13</w:t>
            </w:r>
          </w:p>
        </w:tc>
        <w:tc>
          <w:tcPr>
            <w:tcW w:w="576" w:type="dxa"/>
            <w:hideMark/>
          </w:tcPr>
          <w:p w14:paraId="28D04BCA" w14:textId="5745CD75" w:rsidR="002C629C" w:rsidRPr="00730724" w:rsidRDefault="00BB20A4" w:rsidP="00906B25">
            <w:pPr>
              <w:pStyle w:val="TableText"/>
              <w:keepNext/>
              <w:keepLines/>
              <w:rPr>
                <w:szCs w:val="22"/>
              </w:rPr>
            </w:pPr>
            <w:r w:rsidRPr="00730724">
              <w:t>7</w:t>
            </w:r>
          </w:p>
        </w:tc>
        <w:tc>
          <w:tcPr>
            <w:tcW w:w="576" w:type="dxa"/>
            <w:hideMark/>
          </w:tcPr>
          <w:p w14:paraId="59F84DE3" w14:textId="4D65665E" w:rsidR="002C629C" w:rsidRPr="00730724" w:rsidRDefault="00BB20A4" w:rsidP="00906B25">
            <w:pPr>
              <w:pStyle w:val="TableText"/>
              <w:keepNext/>
              <w:keepLines/>
              <w:rPr>
                <w:szCs w:val="22"/>
              </w:rPr>
            </w:pPr>
            <w:r w:rsidRPr="00730724">
              <w:t>88</w:t>
            </w:r>
          </w:p>
        </w:tc>
      </w:tr>
      <w:tr w:rsidR="002C629C" w:rsidRPr="00730724" w14:paraId="735D0EDE" w14:textId="77777777" w:rsidTr="00A02D87">
        <w:trPr>
          <w:trHeight w:val="259"/>
        </w:trPr>
        <w:tc>
          <w:tcPr>
            <w:tcW w:w="6480" w:type="dxa"/>
            <w:hideMark/>
          </w:tcPr>
          <w:p w14:paraId="58F77076" w14:textId="77777777" w:rsidR="002C629C" w:rsidRPr="00730724" w:rsidRDefault="002C629C" w:rsidP="00906B25">
            <w:pPr>
              <w:pStyle w:val="TableText"/>
              <w:keepNext/>
              <w:keepLines/>
              <w:jc w:val="left"/>
            </w:pPr>
            <w:r w:rsidRPr="00730724">
              <w:t>My perception of the difficulty of the items and tasks</w:t>
            </w:r>
          </w:p>
        </w:tc>
        <w:tc>
          <w:tcPr>
            <w:tcW w:w="576" w:type="dxa"/>
            <w:hideMark/>
          </w:tcPr>
          <w:p w14:paraId="27A24E83" w14:textId="0DFCE37E" w:rsidR="002C629C" w:rsidRPr="00730724" w:rsidRDefault="00BB20A4" w:rsidP="00906B25">
            <w:pPr>
              <w:pStyle w:val="TableText"/>
              <w:keepNext/>
              <w:keepLines/>
              <w:rPr>
                <w:szCs w:val="22"/>
              </w:rPr>
            </w:pPr>
            <w:r w:rsidRPr="00730724">
              <w:t>0</w:t>
            </w:r>
          </w:p>
        </w:tc>
        <w:tc>
          <w:tcPr>
            <w:tcW w:w="576" w:type="dxa"/>
            <w:hideMark/>
          </w:tcPr>
          <w:p w14:paraId="18AAC3CB" w14:textId="43D04232" w:rsidR="002C629C" w:rsidRPr="00730724" w:rsidRDefault="00BB20A4" w:rsidP="00906B25">
            <w:pPr>
              <w:pStyle w:val="TableText"/>
              <w:keepNext/>
              <w:keepLines/>
              <w:rPr>
                <w:szCs w:val="22"/>
              </w:rPr>
            </w:pPr>
            <w:r w:rsidRPr="00730724">
              <w:t>0</w:t>
            </w:r>
          </w:p>
        </w:tc>
        <w:tc>
          <w:tcPr>
            <w:tcW w:w="576" w:type="dxa"/>
            <w:hideMark/>
          </w:tcPr>
          <w:p w14:paraId="6A26122B" w14:textId="636F3589" w:rsidR="002C629C" w:rsidRPr="00730724" w:rsidRDefault="00BB20A4" w:rsidP="00906B25">
            <w:pPr>
              <w:pStyle w:val="TableText"/>
              <w:keepNext/>
              <w:keepLines/>
              <w:rPr>
                <w:szCs w:val="22"/>
              </w:rPr>
            </w:pPr>
            <w:r w:rsidRPr="00730724">
              <w:t>3</w:t>
            </w:r>
          </w:p>
        </w:tc>
        <w:tc>
          <w:tcPr>
            <w:tcW w:w="576" w:type="dxa"/>
            <w:hideMark/>
          </w:tcPr>
          <w:p w14:paraId="5193EA24" w14:textId="2302D55A" w:rsidR="002C629C" w:rsidRPr="00730724" w:rsidRDefault="00BB20A4" w:rsidP="00906B25">
            <w:pPr>
              <w:pStyle w:val="TableText"/>
              <w:keepNext/>
              <w:keepLines/>
              <w:rPr>
                <w:szCs w:val="22"/>
              </w:rPr>
            </w:pPr>
            <w:r w:rsidRPr="00730724">
              <w:t>38</w:t>
            </w:r>
          </w:p>
        </w:tc>
        <w:tc>
          <w:tcPr>
            <w:tcW w:w="576" w:type="dxa"/>
            <w:hideMark/>
          </w:tcPr>
          <w:p w14:paraId="328A3DD9" w14:textId="347B11B6" w:rsidR="002C629C" w:rsidRPr="00730724" w:rsidRDefault="00BB20A4" w:rsidP="00906B25">
            <w:pPr>
              <w:pStyle w:val="TableText"/>
              <w:keepNext/>
              <w:keepLines/>
              <w:rPr>
                <w:szCs w:val="22"/>
              </w:rPr>
            </w:pPr>
            <w:r w:rsidRPr="00730724">
              <w:t>5</w:t>
            </w:r>
          </w:p>
        </w:tc>
        <w:tc>
          <w:tcPr>
            <w:tcW w:w="576" w:type="dxa"/>
            <w:hideMark/>
          </w:tcPr>
          <w:p w14:paraId="7C736E58" w14:textId="3F548E7C" w:rsidR="002C629C" w:rsidRPr="00730724" w:rsidRDefault="00BB20A4" w:rsidP="00906B25">
            <w:pPr>
              <w:pStyle w:val="TableText"/>
              <w:keepNext/>
              <w:keepLines/>
              <w:rPr>
                <w:szCs w:val="22"/>
              </w:rPr>
            </w:pPr>
            <w:r w:rsidRPr="00730724">
              <w:t>63</w:t>
            </w:r>
          </w:p>
        </w:tc>
      </w:tr>
      <w:tr w:rsidR="002C629C" w:rsidRPr="00730724" w14:paraId="0F5A7B21" w14:textId="77777777" w:rsidTr="00A02D87">
        <w:trPr>
          <w:trHeight w:val="259"/>
        </w:trPr>
        <w:tc>
          <w:tcPr>
            <w:tcW w:w="6480" w:type="dxa"/>
            <w:hideMark/>
          </w:tcPr>
          <w:p w14:paraId="54103FE0" w14:textId="77777777" w:rsidR="002C629C" w:rsidRPr="00730724" w:rsidRDefault="002C629C" w:rsidP="00906B25">
            <w:pPr>
              <w:pStyle w:val="TableText"/>
              <w:keepNext/>
              <w:keepLines/>
              <w:jc w:val="left"/>
            </w:pPr>
            <w:r w:rsidRPr="00730724">
              <w:t>My experience with the students</w:t>
            </w:r>
          </w:p>
        </w:tc>
        <w:tc>
          <w:tcPr>
            <w:tcW w:w="576" w:type="dxa"/>
            <w:hideMark/>
          </w:tcPr>
          <w:p w14:paraId="0E6F5D81" w14:textId="39BAFE3E" w:rsidR="002C629C" w:rsidRPr="00730724" w:rsidRDefault="00BB20A4" w:rsidP="00906B25">
            <w:pPr>
              <w:pStyle w:val="TableText"/>
              <w:keepNext/>
              <w:keepLines/>
              <w:rPr>
                <w:szCs w:val="22"/>
              </w:rPr>
            </w:pPr>
            <w:r w:rsidRPr="00730724">
              <w:t>0</w:t>
            </w:r>
          </w:p>
        </w:tc>
        <w:tc>
          <w:tcPr>
            <w:tcW w:w="576" w:type="dxa"/>
            <w:hideMark/>
          </w:tcPr>
          <w:p w14:paraId="6162CB45" w14:textId="013D023F" w:rsidR="002C629C" w:rsidRPr="00730724" w:rsidRDefault="00BB20A4" w:rsidP="00906B25">
            <w:pPr>
              <w:pStyle w:val="TableText"/>
              <w:keepNext/>
              <w:keepLines/>
              <w:rPr>
                <w:szCs w:val="22"/>
              </w:rPr>
            </w:pPr>
            <w:r w:rsidRPr="00730724">
              <w:t>0</w:t>
            </w:r>
          </w:p>
        </w:tc>
        <w:tc>
          <w:tcPr>
            <w:tcW w:w="576" w:type="dxa"/>
            <w:hideMark/>
          </w:tcPr>
          <w:p w14:paraId="261CF2C1" w14:textId="1E305FFA" w:rsidR="002C629C" w:rsidRPr="00730724" w:rsidRDefault="00BB20A4" w:rsidP="00906B25">
            <w:pPr>
              <w:pStyle w:val="TableText"/>
              <w:keepNext/>
              <w:keepLines/>
              <w:rPr>
                <w:szCs w:val="22"/>
              </w:rPr>
            </w:pPr>
            <w:r w:rsidRPr="00730724">
              <w:t>1</w:t>
            </w:r>
          </w:p>
        </w:tc>
        <w:tc>
          <w:tcPr>
            <w:tcW w:w="576" w:type="dxa"/>
            <w:hideMark/>
          </w:tcPr>
          <w:p w14:paraId="3F99A40A" w14:textId="7E19A4D9" w:rsidR="002C629C" w:rsidRPr="00730724" w:rsidRDefault="00BB20A4" w:rsidP="00906B25">
            <w:pPr>
              <w:pStyle w:val="TableText"/>
              <w:keepNext/>
              <w:keepLines/>
              <w:rPr>
                <w:szCs w:val="22"/>
              </w:rPr>
            </w:pPr>
            <w:r w:rsidRPr="00730724">
              <w:t>13</w:t>
            </w:r>
          </w:p>
        </w:tc>
        <w:tc>
          <w:tcPr>
            <w:tcW w:w="576" w:type="dxa"/>
            <w:hideMark/>
          </w:tcPr>
          <w:p w14:paraId="0436E9E1" w14:textId="054FE2AE" w:rsidR="002C629C" w:rsidRPr="00730724" w:rsidRDefault="00BB20A4" w:rsidP="00906B25">
            <w:pPr>
              <w:pStyle w:val="TableText"/>
              <w:keepNext/>
              <w:keepLines/>
              <w:rPr>
                <w:szCs w:val="22"/>
              </w:rPr>
            </w:pPr>
            <w:r w:rsidRPr="00730724">
              <w:t>7</w:t>
            </w:r>
          </w:p>
        </w:tc>
        <w:tc>
          <w:tcPr>
            <w:tcW w:w="576" w:type="dxa"/>
            <w:hideMark/>
          </w:tcPr>
          <w:p w14:paraId="49B712D6" w14:textId="1635FEF7" w:rsidR="002C629C" w:rsidRPr="00730724" w:rsidRDefault="00BB20A4" w:rsidP="00906B25">
            <w:pPr>
              <w:pStyle w:val="TableText"/>
              <w:keepNext/>
              <w:keepLines/>
              <w:rPr>
                <w:szCs w:val="22"/>
              </w:rPr>
            </w:pPr>
            <w:r w:rsidRPr="00730724">
              <w:t>88</w:t>
            </w:r>
          </w:p>
        </w:tc>
      </w:tr>
      <w:tr w:rsidR="002C629C" w:rsidRPr="00730724" w14:paraId="5FCBDC2B" w14:textId="77777777" w:rsidTr="00A02D87">
        <w:trPr>
          <w:trHeight w:val="259"/>
        </w:trPr>
        <w:tc>
          <w:tcPr>
            <w:tcW w:w="6480" w:type="dxa"/>
            <w:hideMark/>
          </w:tcPr>
          <w:p w14:paraId="1D325D3C" w14:textId="77777777" w:rsidR="002C629C" w:rsidRPr="00730724" w:rsidRDefault="002C629C" w:rsidP="00906B25">
            <w:pPr>
              <w:pStyle w:val="TableText"/>
              <w:keepNext/>
              <w:keepLines/>
              <w:jc w:val="left"/>
            </w:pPr>
            <w:r w:rsidRPr="00730724">
              <w:t>Group discussions</w:t>
            </w:r>
          </w:p>
        </w:tc>
        <w:tc>
          <w:tcPr>
            <w:tcW w:w="576" w:type="dxa"/>
            <w:hideMark/>
          </w:tcPr>
          <w:p w14:paraId="302F7BC6" w14:textId="7839551F" w:rsidR="002C629C" w:rsidRPr="00730724" w:rsidRDefault="00BB20A4" w:rsidP="00906B25">
            <w:pPr>
              <w:pStyle w:val="TableText"/>
              <w:keepNext/>
              <w:keepLines/>
              <w:rPr>
                <w:szCs w:val="22"/>
              </w:rPr>
            </w:pPr>
            <w:r w:rsidRPr="00730724">
              <w:t>0</w:t>
            </w:r>
          </w:p>
        </w:tc>
        <w:tc>
          <w:tcPr>
            <w:tcW w:w="576" w:type="dxa"/>
            <w:hideMark/>
          </w:tcPr>
          <w:p w14:paraId="28AC1E84" w14:textId="56371EE6" w:rsidR="002C629C" w:rsidRPr="00730724" w:rsidRDefault="00BB20A4" w:rsidP="00906B25">
            <w:pPr>
              <w:pStyle w:val="TableText"/>
              <w:keepNext/>
              <w:keepLines/>
              <w:rPr>
                <w:szCs w:val="22"/>
              </w:rPr>
            </w:pPr>
            <w:r w:rsidRPr="00730724">
              <w:t>0</w:t>
            </w:r>
          </w:p>
        </w:tc>
        <w:tc>
          <w:tcPr>
            <w:tcW w:w="576" w:type="dxa"/>
            <w:hideMark/>
          </w:tcPr>
          <w:p w14:paraId="6E1B81A5" w14:textId="3A27C6B7" w:rsidR="002C629C" w:rsidRPr="00730724" w:rsidRDefault="00BB20A4" w:rsidP="00906B25">
            <w:pPr>
              <w:pStyle w:val="TableText"/>
              <w:keepNext/>
              <w:keepLines/>
              <w:rPr>
                <w:szCs w:val="22"/>
              </w:rPr>
            </w:pPr>
            <w:r w:rsidRPr="00730724">
              <w:t>2</w:t>
            </w:r>
          </w:p>
        </w:tc>
        <w:tc>
          <w:tcPr>
            <w:tcW w:w="576" w:type="dxa"/>
            <w:hideMark/>
          </w:tcPr>
          <w:p w14:paraId="30499306" w14:textId="062CC73D" w:rsidR="002C629C" w:rsidRPr="00730724" w:rsidRDefault="00BB20A4" w:rsidP="00906B25">
            <w:pPr>
              <w:pStyle w:val="TableText"/>
              <w:keepNext/>
              <w:keepLines/>
              <w:rPr>
                <w:szCs w:val="22"/>
              </w:rPr>
            </w:pPr>
            <w:r w:rsidRPr="00730724">
              <w:t>25</w:t>
            </w:r>
          </w:p>
        </w:tc>
        <w:tc>
          <w:tcPr>
            <w:tcW w:w="576" w:type="dxa"/>
            <w:hideMark/>
          </w:tcPr>
          <w:p w14:paraId="119A1F3B" w14:textId="1BA9588E" w:rsidR="002C629C" w:rsidRPr="00730724" w:rsidRDefault="00BB20A4" w:rsidP="00906B25">
            <w:pPr>
              <w:pStyle w:val="TableText"/>
              <w:keepNext/>
              <w:keepLines/>
              <w:rPr>
                <w:szCs w:val="22"/>
              </w:rPr>
            </w:pPr>
            <w:r w:rsidRPr="00730724">
              <w:t>6</w:t>
            </w:r>
          </w:p>
        </w:tc>
        <w:tc>
          <w:tcPr>
            <w:tcW w:w="576" w:type="dxa"/>
            <w:hideMark/>
          </w:tcPr>
          <w:p w14:paraId="60ACC9F0" w14:textId="29C80D09" w:rsidR="002C629C" w:rsidRPr="00730724" w:rsidRDefault="00BB20A4" w:rsidP="00906B25">
            <w:pPr>
              <w:pStyle w:val="TableText"/>
              <w:keepNext/>
              <w:keepLines/>
              <w:rPr>
                <w:szCs w:val="22"/>
              </w:rPr>
            </w:pPr>
            <w:r w:rsidRPr="00730724">
              <w:t>75</w:t>
            </w:r>
          </w:p>
        </w:tc>
      </w:tr>
      <w:tr w:rsidR="002C629C" w:rsidRPr="00730724" w14:paraId="3902E240" w14:textId="77777777" w:rsidTr="00A02D87">
        <w:trPr>
          <w:trHeight w:val="259"/>
        </w:trPr>
        <w:tc>
          <w:tcPr>
            <w:tcW w:w="6480" w:type="dxa"/>
            <w:hideMark/>
          </w:tcPr>
          <w:p w14:paraId="2ACA519D" w14:textId="77777777" w:rsidR="002C629C" w:rsidRPr="00730724" w:rsidRDefault="002C629C" w:rsidP="00906B25">
            <w:pPr>
              <w:pStyle w:val="TableText"/>
              <w:keepNext/>
              <w:keepLines/>
              <w:jc w:val="left"/>
            </w:pPr>
            <w:r w:rsidRPr="00730724">
              <w:t>Judgments and rationales of other panelists</w:t>
            </w:r>
          </w:p>
        </w:tc>
        <w:tc>
          <w:tcPr>
            <w:tcW w:w="576" w:type="dxa"/>
            <w:hideMark/>
          </w:tcPr>
          <w:p w14:paraId="2EA9AE68" w14:textId="1EF67963" w:rsidR="002C629C" w:rsidRPr="00730724" w:rsidRDefault="00BB20A4" w:rsidP="00906B25">
            <w:pPr>
              <w:pStyle w:val="TableText"/>
              <w:keepNext/>
              <w:keepLines/>
              <w:rPr>
                <w:szCs w:val="22"/>
              </w:rPr>
            </w:pPr>
            <w:r w:rsidRPr="00730724">
              <w:t>0</w:t>
            </w:r>
          </w:p>
        </w:tc>
        <w:tc>
          <w:tcPr>
            <w:tcW w:w="576" w:type="dxa"/>
            <w:hideMark/>
          </w:tcPr>
          <w:p w14:paraId="3E94925D" w14:textId="4DA2EB9D" w:rsidR="002C629C" w:rsidRPr="00730724" w:rsidRDefault="00BB20A4" w:rsidP="00906B25">
            <w:pPr>
              <w:pStyle w:val="TableText"/>
              <w:keepNext/>
              <w:keepLines/>
              <w:rPr>
                <w:szCs w:val="22"/>
              </w:rPr>
            </w:pPr>
            <w:r w:rsidRPr="00730724">
              <w:t>0</w:t>
            </w:r>
          </w:p>
        </w:tc>
        <w:tc>
          <w:tcPr>
            <w:tcW w:w="576" w:type="dxa"/>
            <w:hideMark/>
          </w:tcPr>
          <w:p w14:paraId="64BFD7AB" w14:textId="7F1FE3B0" w:rsidR="002C629C" w:rsidRPr="00730724" w:rsidRDefault="00BB20A4" w:rsidP="00906B25">
            <w:pPr>
              <w:pStyle w:val="TableText"/>
              <w:keepNext/>
              <w:keepLines/>
              <w:rPr>
                <w:szCs w:val="22"/>
              </w:rPr>
            </w:pPr>
            <w:r w:rsidRPr="00730724">
              <w:t>1</w:t>
            </w:r>
          </w:p>
        </w:tc>
        <w:tc>
          <w:tcPr>
            <w:tcW w:w="576" w:type="dxa"/>
            <w:hideMark/>
          </w:tcPr>
          <w:p w14:paraId="2EC1ABD1" w14:textId="7750BF27" w:rsidR="002C629C" w:rsidRPr="00730724" w:rsidRDefault="00BB20A4" w:rsidP="00906B25">
            <w:pPr>
              <w:pStyle w:val="TableText"/>
              <w:keepNext/>
              <w:keepLines/>
              <w:rPr>
                <w:szCs w:val="22"/>
              </w:rPr>
            </w:pPr>
            <w:r w:rsidRPr="00730724">
              <w:t>13</w:t>
            </w:r>
          </w:p>
        </w:tc>
        <w:tc>
          <w:tcPr>
            <w:tcW w:w="576" w:type="dxa"/>
            <w:hideMark/>
          </w:tcPr>
          <w:p w14:paraId="56E92B98" w14:textId="21799633" w:rsidR="002C629C" w:rsidRPr="00730724" w:rsidRDefault="00BB20A4" w:rsidP="00906B25">
            <w:pPr>
              <w:pStyle w:val="TableText"/>
              <w:keepNext/>
              <w:keepLines/>
              <w:rPr>
                <w:szCs w:val="22"/>
              </w:rPr>
            </w:pPr>
            <w:r w:rsidRPr="00730724">
              <w:t>7</w:t>
            </w:r>
          </w:p>
        </w:tc>
        <w:tc>
          <w:tcPr>
            <w:tcW w:w="576" w:type="dxa"/>
            <w:hideMark/>
          </w:tcPr>
          <w:p w14:paraId="4A3A48AD" w14:textId="63ACC8AF" w:rsidR="002C629C" w:rsidRPr="00730724" w:rsidRDefault="00BB20A4" w:rsidP="00906B25">
            <w:pPr>
              <w:pStyle w:val="TableText"/>
              <w:keepNext/>
              <w:keepLines/>
              <w:rPr>
                <w:szCs w:val="22"/>
              </w:rPr>
            </w:pPr>
            <w:r w:rsidRPr="00730724">
              <w:t>88</w:t>
            </w:r>
          </w:p>
        </w:tc>
      </w:tr>
      <w:tr w:rsidR="002C629C" w:rsidRPr="00730724" w14:paraId="413A5EAC" w14:textId="77777777" w:rsidTr="00A02D87">
        <w:trPr>
          <w:trHeight w:val="259"/>
        </w:trPr>
        <w:tc>
          <w:tcPr>
            <w:tcW w:w="6480" w:type="dxa"/>
            <w:hideMark/>
          </w:tcPr>
          <w:p w14:paraId="3EAE7D14" w14:textId="77777777" w:rsidR="002C629C" w:rsidRPr="00730724" w:rsidRDefault="002C629C" w:rsidP="00A02D87">
            <w:pPr>
              <w:pStyle w:val="TableText"/>
              <w:jc w:val="left"/>
            </w:pPr>
            <w:r w:rsidRPr="00730724">
              <w:t>My sense of what students need to know to be proficient</w:t>
            </w:r>
          </w:p>
        </w:tc>
        <w:tc>
          <w:tcPr>
            <w:tcW w:w="576" w:type="dxa"/>
            <w:hideMark/>
          </w:tcPr>
          <w:p w14:paraId="47013B36" w14:textId="25A664CC" w:rsidR="002C629C" w:rsidRPr="00730724" w:rsidRDefault="00BB20A4" w:rsidP="00A02D87">
            <w:pPr>
              <w:pStyle w:val="TableText"/>
              <w:rPr>
                <w:szCs w:val="22"/>
              </w:rPr>
            </w:pPr>
            <w:r w:rsidRPr="00730724">
              <w:t>0</w:t>
            </w:r>
          </w:p>
        </w:tc>
        <w:tc>
          <w:tcPr>
            <w:tcW w:w="576" w:type="dxa"/>
            <w:hideMark/>
          </w:tcPr>
          <w:p w14:paraId="15496362" w14:textId="55912966" w:rsidR="002C629C" w:rsidRPr="00730724" w:rsidRDefault="00BB20A4" w:rsidP="00A02D87">
            <w:pPr>
              <w:pStyle w:val="TableText"/>
              <w:rPr>
                <w:szCs w:val="22"/>
              </w:rPr>
            </w:pPr>
            <w:r w:rsidRPr="00730724">
              <w:t>0</w:t>
            </w:r>
          </w:p>
        </w:tc>
        <w:tc>
          <w:tcPr>
            <w:tcW w:w="576" w:type="dxa"/>
            <w:hideMark/>
          </w:tcPr>
          <w:p w14:paraId="3B765522" w14:textId="0F789801" w:rsidR="002C629C" w:rsidRPr="00730724" w:rsidRDefault="00BB20A4" w:rsidP="00A02D87">
            <w:pPr>
              <w:pStyle w:val="TableText"/>
              <w:rPr>
                <w:szCs w:val="22"/>
              </w:rPr>
            </w:pPr>
            <w:r w:rsidRPr="00730724">
              <w:t>3</w:t>
            </w:r>
          </w:p>
        </w:tc>
        <w:tc>
          <w:tcPr>
            <w:tcW w:w="576" w:type="dxa"/>
            <w:hideMark/>
          </w:tcPr>
          <w:p w14:paraId="45ACCB79" w14:textId="75CE1CA6" w:rsidR="002C629C" w:rsidRPr="00730724" w:rsidRDefault="00BB20A4" w:rsidP="00A02D87">
            <w:pPr>
              <w:pStyle w:val="TableText"/>
              <w:rPr>
                <w:szCs w:val="22"/>
              </w:rPr>
            </w:pPr>
            <w:r w:rsidRPr="00730724">
              <w:t>38</w:t>
            </w:r>
          </w:p>
        </w:tc>
        <w:tc>
          <w:tcPr>
            <w:tcW w:w="576" w:type="dxa"/>
            <w:hideMark/>
          </w:tcPr>
          <w:p w14:paraId="1106BDCC" w14:textId="6791A09D" w:rsidR="002C629C" w:rsidRPr="00730724" w:rsidRDefault="00BB20A4" w:rsidP="00A02D87">
            <w:pPr>
              <w:pStyle w:val="TableText"/>
              <w:rPr>
                <w:szCs w:val="22"/>
              </w:rPr>
            </w:pPr>
            <w:r w:rsidRPr="00730724">
              <w:t>5</w:t>
            </w:r>
          </w:p>
        </w:tc>
        <w:tc>
          <w:tcPr>
            <w:tcW w:w="576" w:type="dxa"/>
            <w:hideMark/>
          </w:tcPr>
          <w:p w14:paraId="4AABF09C" w14:textId="758B78C5" w:rsidR="002C629C" w:rsidRPr="00730724" w:rsidRDefault="00BB20A4" w:rsidP="00A02D87">
            <w:pPr>
              <w:pStyle w:val="TableText"/>
              <w:rPr>
                <w:szCs w:val="22"/>
              </w:rPr>
            </w:pPr>
            <w:r w:rsidRPr="00730724">
              <w:t>63</w:t>
            </w:r>
          </w:p>
        </w:tc>
      </w:tr>
    </w:tbl>
    <w:p w14:paraId="774EC9B1" w14:textId="6A4020F3" w:rsidR="002C629C" w:rsidRPr="00730724" w:rsidRDefault="002C629C" w:rsidP="000C604F">
      <w:pPr>
        <w:pStyle w:val="Caption"/>
      </w:pPr>
      <w:bookmarkStart w:id="248" w:name="_Toc109039536"/>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46</w:t>
      </w:r>
      <w:r w:rsidRPr="00730724">
        <w:rPr>
          <w:color w:val="2B579A"/>
          <w:shd w:val="clear" w:color="auto" w:fill="E6E6E6"/>
        </w:rPr>
        <w:fldChar w:fldCharType="end"/>
      </w:r>
      <w:r w:rsidRPr="00730724">
        <w:t>.  Final Evaluation on Timing</w:t>
      </w:r>
      <w:r w:rsidR="001B5F9F" w:rsidRPr="00730724">
        <w:t>, Grade One</w:t>
      </w:r>
      <w:bookmarkEnd w:id="248"/>
    </w:p>
    <w:tbl>
      <w:tblPr>
        <w:tblStyle w:val="TRtable"/>
        <w:tblW w:w="9936" w:type="dxa"/>
        <w:tblLayout w:type="fixed"/>
        <w:tblLook w:val="04A0" w:firstRow="1" w:lastRow="0" w:firstColumn="1" w:lastColumn="0" w:noHBand="0" w:noVBand="1"/>
        <w:tblDescription w:val="Final Evaluation on Timing, Grade One"/>
      </w:tblPr>
      <w:tblGrid>
        <w:gridCol w:w="6336"/>
        <w:gridCol w:w="576"/>
        <w:gridCol w:w="576"/>
        <w:gridCol w:w="576"/>
        <w:gridCol w:w="720"/>
        <w:gridCol w:w="576"/>
        <w:gridCol w:w="576"/>
      </w:tblGrid>
      <w:tr w:rsidR="002C629C" w:rsidRPr="00730724" w14:paraId="312FABAE"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249C8A02" w14:textId="77777777" w:rsidR="002C629C" w:rsidRPr="00730724" w:rsidRDefault="002C629C"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24672833" w14:textId="77777777" w:rsidR="002C629C" w:rsidRPr="00730724" w:rsidRDefault="002C629C"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247DEC38" w14:textId="77777777" w:rsidR="002C629C" w:rsidRPr="00730724" w:rsidRDefault="002C629C"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0DDBE2F5" w14:textId="77777777" w:rsidR="002C629C" w:rsidRPr="00730724" w:rsidRDefault="002C629C"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479E96D6" w14:textId="77777777" w:rsidR="002C629C" w:rsidRPr="00730724" w:rsidRDefault="002C629C"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2A0D74AC" w14:textId="77777777" w:rsidR="002C629C" w:rsidRPr="00730724" w:rsidRDefault="002C629C" w:rsidP="00EF7CD4">
            <w:pPr>
              <w:pStyle w:val="TableHead"/>
              <w:ind w:left="72" w:right="72"/>
              <w:jc w:val="left"/>
              <w:rPr>
                <w:noProof w:val="0"/>
              </w:rPr>
            </w:pPr>
            <w:r w:rsidRPr="00730724">
              <w:rPr>
                <w:noProof w:val="0"/>
              </w:rPr>
              <w:t>Too Much Time N</w:t>
            </w:r>
          </w:p>
        </w:tc>
        <w:tc>
          <w:tcPr>
            <w:tcW w:w="576" w:type="dxa"/>
            <w:textDirection w:val="btLr"/>
            <w:vAlign w:val="center"/>
          </w:tcPr>
          <w:p w14:paraId="6141B7A9" w14:textId="77777777" w:rsidR="002C629C" w:rsidRPr="00730724" w:rsidRDefault="002C629C" w:rsidP="00EF7CD4">
            <w:pPr>
              <w:pStyle w:val="TableHead"/>
              <w:ind w:left="72" w:right="72"/>
              <w:jc w:val="left"/>
              <w:rPr>
                <w:noProof w:val="0"/>
              </w:rPr>
            </w:pPr>
            <w:r w:rsidRPr="00730724">
              <w:rPr>
                <w:noProof w:val="0"/>
              </w:rPr>
              <w:t>Too Much Time %</w:t>
            </w:r>
          </w:p>
        </w:tc>
      </w:tr>
      <w:tr w:rsidR="002C629C" w:rsidRPr="00730724" w14:paraId="34865CBB" w14:textId="77777777" w:rsidTr="00A02D87">
        <w:trPr>
          <w:trHeight w:val="259"/>
        </w:trPr>
        <w:tc>
          <w:tcPr>
            <w:tcW w:w="6336" w:type="dxa"/>
            <w:tcBorders>
              <w:top w:val="single" w:sz="4" w:space="0" w:color="auto"/>
            </w:tcBorders>
            <w:hideMark/>
          </w:tcPr>
          <w:p w14:paraId="0CDA1186" w14:textId="77777777" w:rsidR="002C629C" w:rsidRPr="00730724" w:rsidRDefault="002C629C" w:rsidP="00A02D87">
            <w:pPr>
              <w:pStyle w:val="TableText"/>
              <w:keepNext/>
              <w:jc w:val="left"/>
            </w:pPr>
            <w:r w:rsidRPr="00730724">
              <w:t>Test familiarization ("Taking the test")</w:t>
            </w:r>
          </w:p>
        </w:tc>
        <w:tc>
          <w:tcPr>
            <w:tcW w:w="576" w:type="dxa"/>
            <w:tcBorders>
              <w:top w:val="single" w:sz="4" w:space="0" w:color="auto"/>
            </w:tcBorders>
            <w:hideMark/>
          </w:tcPr>
          <w:p w14:paraId="24DEF6F5" w14:textId="6EEDC39D" w:rsidR="002C629C" w:rsidRPr="00730724" w:rsidRDefault="00901E99" w:rsidP="00A02D87">
            <w:pPr>
              <w:pStyle w:val="TableText"/>
              <w:rPr>
                <w:szCs w:val="22"/>
              </w:rPr>
            </w:pPr>
            <w:r w:rsidRPr="00730724">
              <w:t>0</w:t>
            </w:r>
          </w:p>
        </w:tc>
        <w:tc>
          <w:tcPr>
            <w:tcW w:w="576" w:type="dxa"/>
            <w:tcBorders>
              <w:top w:val="single" w:sz="4" w:space="0" w:color="auto"/>
            </w:tcBorders>
            <w:hideMark/>
          </w:tcPr>
          <w:p w14:paraId="18B4CE1A" w14:textId="4C55BC24" w:rsidR="002C629C" w:rsidRPr="00730724" w:rsidRDefault="00901E99" w:rsidP="00A02D87">
            <w:pPr>
              <w:pStyle w:val="TableText"/>
              <w:rPr>
                <w:szCs w:val="22"/>
              </w:rPr>
            </w:pPr>
            <w:r w:rsidRPr="00730724">
              <w:t>0</w:t>
            </w:r>
          </w:p>
        </w:tc>
        <w:tc>
          <w:tcPr>
            <w:tcW w:w="576" w:type="dxa"/>
            <w:tcBorders>
              <w:top w:val="single" w:sz="4" w:space="0" w:color="auto"/>
            </w:tcBorders>
            <w:hideMark/>
          </w:tcPr>
          <w:p w14:paraId="6B537EA7" w14:textId="365F9F23" w:rsidR="002C629C" w:rsidRPr="00730724" w:rsidRDefault="00901E99" w:rsidP="00A02D87">
            <w:pPr>
              <w:pStyle w:val="TableText"/>
              <w:rPr>
                <w:szCs w:val="22"/>
              </w:rPr>
            </w:pPr>
            <w:r w:rsidRPr="00730724">
              <w:t>5</w:t>
            </w:r>
          </w:p>
        </w:tc>
        <w:tc>
          <w:tcPr>
            <w:tcW w:w="720" w:type="dxa"/>
            <w:tcBorders>
              <w:top w:val="single" w:sz="4" w:space="0" w:color="auto"/>
            </w:tcBorders>
            <w:hideMark/>
          </w:tcPr>
          <w:p w14:paraId="7D2ECA3F" w14:textId="112C4A17" w:rsidR="002C629C" w:rsidRPr="00730724" w:rsidRDefault="00901E99" w:rsidP="00A02D87">
            <w:pPr>
              <w:pStyle w:val="TableText"/>
              <w:rPr>
                <w:szCs w:val="22"/>
              </w:rPr>
            </w:pPr>
            <w:r w:rsidRPr="00730724">
              <w:t>63</w:t>
            </w:r>
          </w:p>
        </w:tc>
        <w:tc>
          <w:tcPr>
            <w:tcW w:w="576" w:type="dxa"/>
            <w:tcBorders>
              <w:top w:val="single" w:sz="4" w:space="0" w:color="auto"/>
            </w:tcBorders>
            <w:hideMark/>
          </w:tcPr>
          <w:p w14:paraId="0711BD37" w14:textId="530343B6" w:rsidR="002C629C" w:rsidRPr="00730724" w:rsidRDefault="00901E99" w:rsidP="00A02D87">
            <w:pPr>
              <w:pStyle w:val="TableText"/>
              <w:rPr>
                <w:szCs w:val="22"/>
              </w:rPr>
            </w:pPr>
            <w:r w:rsidRPr="00730724">
              <w:t>3</w:t>
            </w:r>
          </w:p>
        </w:tc>
        <w:tc>
          <w:tcPr>
            <w:tcW w:w="576" w:type="dxa"/>
            <w:tcBorders>
              <w:top w:val="single" w:sz="4" w:space="0" w:color="auto"/>
            </w:tcBorders>
            <w:hideMark/>
          </w:tcPr>
          <w:p w14:paraId="4E9490DD" w14:textId="63271ACF" w:rsidR="002C629C" w:rsidRPr="00730724" w:rsidRDefault="00901E99" w:rsidP="00A02D87">
            <w:pPr>
              <w:pStyle w:val="TableText"/>
              <w:rPr>
                <w:szCs w:val="22"/>
              </w:rPr>
            </w:pPr>
            <w:r w:rsidRPr="00730724">
              <w:t>38</w:t>
            </w:r>
          </w:p>
        </w:tc>
      </w:tr>
      <w:tr w:rsidR="002C629C" w:rsidRPr="00730724" w14:paraId="6243FAF3" w14:textId="77777777" w:rsidTr="00A02D87">
        <w:trPr>
          <w:trHeight w:val="259"/>
        </w:trPr>
        <w:tc>
          <w:tcPr>
            <w:tcW w:w="6336" w:type="dxa"/>
            <w:hideMark/>
          </w:tcPr>
          <w:p w14:paraId="21A041BC" w14:textId="77777777" w:rsidR="002C629C" w:rsidRPr="00730724" w:rsidRDefault="002C629C" w:rsidP="00A02D87">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1C068DEF" w14:textId="34F7AE4D" w:rsidR="002C629C" w:rsidRPr="00730724" w:rsidRDefault="00901E99" w:rsidP="00A02D87">
            <w:pPr>
              <w:pStyle w:val="TableText"/>
              <w:rPr>
                <w:szCs w:val="22"/>
              </w:rPr>
            </w:pPr>
            <w:r w:rsidRPr="00730724">
              <w:t>0</w:t>
            </w:r>
          </w:p>
        </w:tc>
        <w:tc>
          <w:tcPr>
            <w:tcW w:w="576" w:type="dxa"/>
            <w:hideMark/>
          </w:tcPr>
          <w:p w14:paraId="427FCBFC" w14:textId="4A21F2D8" w:rsidR="002C629C" w:rsidRPr="00730724" w:rsidRDefault="00901E99" w:rsidP="00A02D87">
            <w:pPr>
              <w:pStyle w:val="TableText"/>
              <w:rPr>
                <w:szCs w:val="22"/>
              </w:rPr>
            </w:pPr>
            <w:r w:rsidRPr="00730724">
              <w:t>0</w:t>
            </w:r>
          </w:p>
        </w:tc>
        <w:tc>
          <w:tcPr>
            <w:tcW w:w="576" w:type="dxa"/>
            <w:hideMark/>
          </w:tcPr>
          <w:p w14:paraId="3BC16B4C" w14:textId="1035E0C4" w:rsidR="002C629C" w:rsidRPr="00730724" w:rsidRDefault="00901E99" w:rsidP="00A02D87">
            <w:pPr>
              <w:pStyle w:val="TableText"/>
              <w:rPr>
                <w:szCs w:val="22"/>
              </w:rPr>
            </w:pPr>
            <w:r w:rsidRPr="00730724">
              <w:t>6</w:t>
            </w:r>
          </w:p>
        </w:tc>
        <w:tc>
          <w:tcPr>
            <w:tcW w:w="720" w:type="dxa"/>
            <w:hideMark/>
          </w:tcPr>
          <w:p w14:paraId="063E19E8" w14:textId="2C5A1D48" w:rsidR="002C629C" w:rsidRPr="00730724" w:rsidRDefault="00901E99" w:rsidP="00A02D87">
            <w:pPr>
              <w:pStyle w:val="TableText"/>
              <w:rPr>
                <w:szCs w:val="22"/>
              </w:rPr>
            </w:pPr>
            <w:r w:rsidRPr="00730724">
              <w:t>75</w:t>
            </w:r>
          </w:p>
        </w:tc>
        <w:tc>
          <w:tcPr>
            <w:tcW w:w="576" w:type="dxa"/>
            <w:hideMark/>
          </w:tcPr>
          <w:p w14:paraId="17747DD9" w14:textId="1EE39A34" w:rsidR="002C629C" w:rsidRPr="00730724" w:rsidRDefault="00901E99" w:rsidP="00A02D87">
            <w:pPr>
              <w:pStyle w:val="TableText"/>
              <w:rPr>
                <w:szCs w:val="22"/>
              </w:rPr>
            </w:pPr>
            <w:r w:rsidRPr="00730724">
              <w:t>2</w:t>
            </w:r>
          </w:p>
        </w:tc>
        <w:tc>
          <w:tcPr>
            <w:tcW w:w="576" w:type="dxa"/>
            <w:hideMark/>
          </w:tcPr>
          <w:p w14:paraId="6B0CB9E2" w14:textId="0FA0891D" w:rsidR="002C629C" w:rsidRPr="00730724" w:rsidRDefault="00901E99" w:rsidP="00A02D87">
            <w:pPr>
              <w:pStyle w:val="TableText"/>
              <w:rPr>
                <w:szCs w:val="22"/>
              </w:rPr>
            </w:pPr>
            <w:r w:rsidRPr="00730724">
              <w:t>25</w:t>
            </w:r>
          </w:p>
        </w:tc>
      </w:tr>
      <w:tr w:rsidR="002C629C" w:rsidRPr="00730724" w14:paraId="7B725607" w14:textId="77777777" w:rsidTr="00A02D87">
        <w:trPr>
          <w:trHeight w:val="259"/>
        </w:trPr>
        <w:tc>
          <w:tcPr>
            <w:tcW w:w="6336" w:type="dxa"/>
            <w:hideMark/>
          </w:tcPr>
          <w:p w14:paraId="64FF3330" w14:textId="77777777" w:rsidR="002C629C" w:rsidRPr="00730724" w:rsidRDefault="002C629C" w:rsidP="00A02D87">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2D5B9C65" w14:textId="758AEB93" w:rsidR="002C629C" w:rsidRPr="00730724" w:rsidRDefault="00901E99" w:rsidP="00A02D87">
            <w:pPr>
              <w:pStyle w:val="TableText"/>
              <w:rPr>
                <w:szCs w:val="22"/>
              </w:rPr>
            </w:pPr>
            <w:r w:rsidRPr="00730724">
              <w:t>0</w:t>
            </w:r>
          </w:p>
        </w:tc>
        <w:tc>
          <w:tcPr>
            <w:tcW w:w="576" w:type="dxa"/>
            <w:hideMark/>
          </w:tcPr>
          <w:p w14:paraId="2E8B8E02" w14:textId="3D441ED0" w:rsidR="002C629C" w:rsidRPr="00730724" w:rsidRDefault="00901E99" w:rsidP="00A02D87">
            <w:pPr>
              <w:pStyle w:val="TableText"/>
              <w:rPr>
                <w:szCs w:val="22"/>
              </w:rPr>
            </w:pPr>
            <w:r w:rsidRPr="00730724">
              <w:t>0</w:t>
            </w:r>
          </w:p>
        </w:tc>
        <w:tc>
          <w:tcPr>
            <w:tcW w:w="576" w:type="dxa"/>
            <w:hideMark/>
          </w:tcPr>
          <w:p w14:paraId="3AD3A8DC" w14:textId="76EC3C92" w:rsidR="002C629C" w:rsidRPr="00730724" w:rsidRDefault="00901E99" w:rsidP="00A02D87">
            <w:pPr>
              <w:pStyle w:val="TableText"/>
              <w:rPr>
                <w:szCs w:val="22"/>
              </w:rPr>
            </w:pPr>
            <w:r w:rsidRPr="00730724">
              <w:t>6</w:t>
            </w:r>
          </w:p>
        </w:tc>
        <w:tc>
          <w:tcPr>
            <w:tcW w:w="720" w:type="dxa"/>
            <w:hideMark/>
          </w:tcPr>
          <w:p w14:paraId="6501DA5C" w14:textId="7E527882" w:rsidR="002C629C" w:rsidRPr="00730724" w:rsidRDefault="00901E99" w:rsidP="00A02D87">
            <w:pPr>
              <w:pStyle w:val="TableText"/>
              <w:rPr>
                <w:szCs w:val="22"/>
              </w:rPr>
            </w:pPr>
            <w:r w:rsidRPr="00730724">
              <w:t>75</w:t>
            </w:r>
          </w:p>
        </w:tc>
        <w:tc>
          <w:tcPr>
            <w:tcW w:w="576" w:type="dxa"/>
            <w:hideMark/>
          </w:tcPr>
          <w:p w14:paraId="1322DE7B" w14:textId="103370DC" w:rsidR="002C629C" w:rsidRPr="00730724" w:rsidRDefault="00901E99" w:rsidP="00A02D87">
            <w:pPr>
              <w:pStyle w:val="TableText"/>
              <w:rPr>
                <w:szCs w:val="22"/>
              </w:rPr>
            </w:pPr>
            <w:r w:rsidRPr="00730724">
              <w:t>2</w:t>
            </w:r>
          </w:p>
        </w:tc>
        <w:tc>
          <w:tcPr>
            <w:tcW w:w="576" w:type="dxa"/>
            <w:hideMark/>
          </w:tcPr>
          <w:p w14:paraId="3BBDCD1B" w14:textId="19A1C81F" w:rsidR="002C629C" w:rsidRPr="00730724" w:rsidRDefault="00901E99" w:rsidP="00A02D87">
            <w:pPr>
              <w:pStyle w:val="TableText"/>
              <w:rPr>
                <w:szCs w:val="22"/>
              </w:rPr>
            </w:pPr>
            <w:r w:rsidRPr="00730724">
              <w:t>25</w:t>
            </w:r>
          </w:p>
        </w:tc>
      </w:tr>
      <w:tr w:rsidR="002C629C" w:rsidRPr="00730724" w14:paraId="644A2322" w14:textId="77777777" w:rsidTr="00A02D87">
        <w:trPr>
          <w:trHeight w:val="259"/>
        </w:trPr>
        <w:tc>
          <w:tcPr>
            <w:tcW w:w="6336" w:type="dxa"/>
            <w:hideMark/>
          </w:tcPr>
          <w:p w14:paraId="6C5B46D9" w14:textId="77777777" w:rsidR="002C629C" w:rsidRPr="00730724" w:rsidRDefault="002C629C" w:rsidP="00A02D87">
            <w:pPr>
              <w:pStyle w:val="TableText"/>
              <w:jc w:val="left"/>
            </w:pPr>
            <w:r w:rsidRPr="00730724">
              <w:t>Group discussion</w:t>
            </w:r>
          </w:p>
        </w:tc>
        <w:tc>
          <w:tcPr>
            <w:tcW w:w="576" w:type="dxa"/>
            <w:hideMark/>
          </w:tcPr>
          <w:p w14:paraId="04B9D9DD" w14:textId="2C3A5403" w:rsidR="002C629C" w:rsidRPr="00730724" w:rsidRDefault="00901E99" w:rsidP="00A02D87">
            <w:pPr>
              <w:pStyle w:val="TableText"/>
              <w:rPr>
                <w:szCs w:val="22"/>
              </w:rPr>
            </w:pPr>
            <w:r w:rsidRPr="00730724">
              <w:t>0</w:t>
            </w:r>
          </w:p>
        </w:tc>
        <w:tc>
          <w:tcPr>
            <w:tcW w:w="576" w:type="dxa"/>
            <w:hideMark/>
          </w:tcPr>
          <w:p w14:paraId="68E79D78" w14:textId="7286E452" w:rsidR="002C629C" w:rsidRPr="00730724" w:rsidRDefault="00901E99" w:rsidP="00A02D87">
            <w:pPr>
              <w:pStyle w:val="TableText"/>
              <w:rPr>
                <w:szCs w:val="22"/>
              </w:rPr>
            </w:pPr>
            <w:r w:rsidRPr="00730724">
              <w:t>0</w:t>
            </w:r>
          </w:p>
        </w:tc>
        <w:tc>
          <w:tcPr>
            <w:tcW w:w="576" w:type="dxa"/>
            <w:hideMark/>
          </w:tcPr>
          <w:p w14:paraId="1890E88D" w14:textId="1331E5DB" w:rsidR="002C629C" w:rsidRPr="00730724" w:rsidRDefault="00901E99" w:rsidP="00A02D87">
            <w:pPr>
              <w:pStyle w:val="TableText"/>
              <w:rPr>
                <w:szCs w:val="22"/>
              </w:rPr>
            </w:pPr>
            <w:r w:rsidRPr="00730724">
              <w:t>4</w:t>
            </w:r>
          </w:p>
        </w:tc>
        <w:tc>
          <w:tcPr>
            <w:tcW w:w="720" w:type="dxa"/>
            <w:hideMark/>
          </w:tcPr>
          <w:p w14:paraId="0A36288A" w14:textId="6288E809" w:rsidR="002C629C" w:rsidRPr="00730724" w:rsidRDefault="00901E99" w:rsidP="00A02D87">
            <w:pPr>
              <w:pStyle w:val="TableText"/>
              <w:rPr>
                <w:szCs w:val="22"/>
              </w:rPr>
            </w:pPr>
            <w:r w:rsidRPr="00730724">
              <w:t>50</w:t>
            </w:r>
          </w:p>
        </w:tc>
        <w:tc>
          <w:tcPr>
            <w:tcW w:w="576" w:type="dxa"/>
            <w:hideMark/>
          </w:tcPr>
          <w:p w14:paraId="5ABDFC44" w14:textId="5365EC44" w:rsidR="002C629C" w:rsidRPr="00730724" w:rsidRDefault="00901E99" w:rsidP="00A02D87">
            <w:pPr>
              <w:pStyle w:val="TableText"/>
              <w:rPr>
                <w:szCs w:val="22"/>
              </w:rPr>
            </w:pPr>
            <w:r w:rsidRPr="00730724">
              <w:t>4</w:t>
            </w:r>
          </w:p>
        </w:tc>
        <w:tc>
          <w:tcPr>
            <w:tcW w:w="576" w:type="dxa"/>
            <w:hideMark/>
          </w:tcPr>
          <w:p w14:paraId="45839724" w14:textId="54E218F5" w:rsidR="002C629C" w:rsidRPr="00730724" w:rsidRDefault="00901E99" w:rsidP="00A02D87">
            <w:pPr>
              <w:pStyle w:val="TableText"/>
              <w:rPr>
                <w:szCs w:val="22"/>
              </w:rPr>
            </w:pPr>
            <w:r w:rsidRPr="00730724">
              <w:t>50</w:t>
            </w:r>
          </w:p>
        </w:tc>
      </w:tr>
    </w:tbl>
    <w:p w14:paraId="7DDD22BC" w14:textId="49CCB3A2" w:rsidR="00E33665" w:rsidRPr="00730724" w:rsidRDefault="00E33665" w:rsidP="000C604F">
      <w:pPr>
        <w:pStyle w:val="Caption"/>
      </w:pPr>
      <w:bookmarkStart w:id="249" w:name="_Toc109039537"/>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47</w:t>
      </w:r>
      <w:r w:rsidRPr="00730724">
        <w:rPr>
          <w:color w:val="2B579A"/>
          <w:shd w:val="clear" w:color="auto" w:fill="E6E6E6"/>
        </w:rPr>
        <w:fldChar w:fldCharType="end"/>
      </w:r>
      <w:r w:rsidRPr="00730724">
        <w:t>.  Final Evaluation on the Usefulness of Materials</w:t>
      </w:r>
      <w:r w:rsidR="001B5F9F" w:rsidRPr="00730724">
        <w:t>, Grade Two</w:t>
      </w:r>
      <w:bookmarkEnd w:id="249"/>
    </w:p>
    <w:tbl>
      <w:tblPr>
        <w:tblStyle w:val="TRtable"/>
        <w:tblW w:w="9936" w:type="dxa"/>
        <w:tblLayout w:type="fixed"/>
        <w:tblLook w:val="04A0" w:firstRow="1" w:lastRow="0" w:firstColumn="1" w:lastColumn="0" w:noHBand="0" w:noVBand="1"/>
        <w:tblDescription w:val="Final Evaluation on the Usefulness of Materials, Grade Two"/>
      </w:tblPr>
      <w:tblGrid>
        <w:gridCol w:w="6336"/>
        <w:gridCol w:w="576"/>
        <w:gridCol w:w="576"/>
        <w:gridCol w:w="576"/>
        <w:gridCol w:w="576"/>
        <w:gridCol w:w="576"/>
        <w:gridCol w:w="720"/>
      </w:tblGrid>
      <w:tr w:rsidR="00E33665" w:rsidRPr="00730724" w14:paraId="3A517C38" w14:textId="77777777" w:rsidTr="008249FC">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278A920A" w14:textId="77777777" w:rsidR="00E33665" w:rsidRPr="00730724" w:rsidRDefault="00E33665"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standard setting process?</w:t>
            </w:r>
          </w:p>
        </w:tc>
        <w:tc>
          <w:tcPr>
            <w:tcW w:w="576" w:type="dxa"/>
            <w:textDirection w:val="btLr"/>
            <w:vAlign w:val="center"/>
            <w:hideMark/>
          </w:tcPr>
          <w:p w14:paraId="0A115A56" w14:textId="77777777" w:rsidR="00E33665" w:rsidRPr="00730724" w:rsidRDefault="00E33665" w:rsidP="00EF7CD4">
            <w:pPr>
              <w:pStyle w:val="TableHead"/>
              <w:ind w:left="72" w:right="72"/>
              <w:jc w:val="left"/>
              <w:rPr>
                <w:noProof w:val="0"/>
              </w:rPr>
            </w:pPr>
            <w:r w:rsidRPr="00730724">
              <w:rPr>
                <w:noProof w:val="0"/>
              </w:rPr>
              <w:t>Not at All Useful N</w:t>
            </w:r>
          </w:p>
        </w:tc>
        <w:tc>
          <w:tcPr>
            <w:tcW w:w="576" w:type="dxa"/>
            <w:textDirection w:val="btLr"/>
            <w:vAlign w:val="center"/>
          </w:tcPr>
          <w:p w14:paraId="56C33A68" w14:textId="77777777" w:rsidR="00E33665" w:rsidRPr="00730724" w:rsidRDefault="00E33665" w:rsidP="00EF7CD4">
            <w:pPr>
              <w:pStyle w:val="TableHead"/>
              <w:ind w:left="72" w:right="72"/>
              <w:jc w:val="left"/>
              <w:rPr>
                <w:noProof w:val="0"/>
              </w:rPr>
            </w:pPr>
            <w:r w:rsidRPr="00730724">
              <w:rPr>
                <w:noProof w:val="0"/>
              </w:rPr>
              <w:t>Not at All Useful %</w:t>
            </w:r>
          </w:p>
        </w:tc>
        <w:tc>
          <w:tcPr>
            <w:tcW w:w="576" w:type="dxa"/>
            <w:textDirection w:val="btLr"/>
            <w:vAlign w:val="center"/>
          </w:tcPr>
          <w:p w14:paraId="1AA48538" w14:textId="77777777" w:rsidR="00E33665" w:rsidRPr="00730724" w:rsidRDefault="00E33665" w:rsidP="00EF7CD4">
            <w:pPr>
              <w:pStyle w:val="TableHead"/>
              <w:ind w:left="72" w:right="72"/>
              <w:jc w:val="left"/>
              <w:rPr>
                <w:noProof w:val="0"/>
              </w:rPr>
            </w:pPr>
            <w:r w:rsidRPr="00730724">
              <w:rPr>
                <w:noProof w:val="0"/>
              </w:rPr>
              <w:t>Somewhat Useful N</w:t>
            </w:r>
          </w:p>
        </w:tc>
        <w:tc>
          <w:tcPr>
            <w:tcW w:w="576" w:type="dxa"/>
            <w:textDirection w:val="btLr"/>
            <w:vAlign w:val="center"/>
          </w:tcPr>
          <w:p w14:paraId="34977C3A" w14:textId="77777777" w:rsidR="00E33665" w:rsidRPr="00730724" w:rsidRDefault="00E33665" w:rsidP="00EF7CD4">
            <w:pPr>
              <w:pStyle w:val="TableHead"/>
              <w:ind w:left="72" w:right="72"/>
              <w:jc w:val="left"/>
              <w:rPr>
                <w:noProof w:val="0"/>
              </w:rPr>
            </w:pPr>
            <w:r w:rsidRPr="00730724">
              <w:rPr>
                <w:noProof w:val="0"/>
              </w:rPr>
              <w:t>Somewhat Useful %</w:t>
            </w:r>
          </w:p>
        </w:tc>
        <w:tc>
          <w:tcPr>
            <w:tcW w:w="576" w:type="dxa"/>
            <w:textDirection w:val="btLr"/>
            <w:vAlign w:val="center"/>
          </w:tcPr>
          <w:p w14:paraId="32859077" w14:textId="77777777" w:rsidR="00E33665" w:rsidRPr="00730724" w:rsidRDefault="00E33665" w:rsidP="00EF7CD4">
            <w:pPr>
              <w:pStyle w:val="TableHead"/>
              <w:ind w:left="72" w:right="72"/>
              <w:jc w:val="left"/>
              <w:rPr>
                <w:noProof w:val="0"/>
              </w:rPr>
            </w:pPr>
            <w:r w:rsidRPr="00730724">
              <w:rPr>
                <w:noProof w:val="0"/>
              </w:rPr>
              <w:t>Very Useful N</w:t>
            </w:r>
          </w:p>
        </w:tc>
        <w:tc>
          <w:tcPr>
            <w:tcW w:w="720" w:type="dxa"/>
            <w:textDirection w:val="btLr"/>
            <w:vAlign w:val="center"/>
          </w:tcPr>
          <w:p w14:paraId="49040570" w14:textId="77777777" w:rsidR="00E33665" w:rsidRPr="00730724" w:rsidRDefault="00E33665" w:rsidP="00EF7CD4">
            <w:pPr>
              <w:pStyle w:val="TableHead"/>
              <w:ind w:left="72" w:right="72"/>
              <w:jc w:val="left"/>
              <w:rPr>
                <w:noProof w:val="0"/>
              </w:rPr>
            </w:pPr>
            <w:r w:rsidRPr="00730724">
              <w:rPr>
                <w:noProof w:val="0"/>
              </w:rPr>
              <w:t>Very Useful %</w:t>
            </w:r>
          </w:p>
        </w:tc>
      </w:tr>
      <w:tr w:rsidR="00E33665" w:rsidRPr="00730724" w14:paraId="61C574DF" w14:textId="77777777" w:rsidTr="00A02D87">
        <w:trPr>
          <w:trHeight w:val="259"/>
        </w:trPr>
        <w:tc>
          <w:tcPr>
            <w:tcW w:w="6336" w:type="dxa"/>
            <w:tcBorders>
              <w:top w:val="single" w:sz="4" w:space="0" w:color="auto"/>
            </w:tcBorders>
          </w:tcPr>
          <w:p w14:paraId="631744B6" w14:textId="77777777" w:rsidR="00E33665" w:rsidRPr="00730724" w:rsidRDefault="00E33665" w:rsidP="00A02D87">
            <w:pPr>
              <w:pStyle w:val="TableText"/>
              <w:jc w:val="left"/>
            </w:pPr>
            <w:r w:rsidRPr="00730724">
              <w:t>Completing the pre-workshop assignment</w:t>
            </w:r>
          </w:p>
        </w:tc>
        <w:tc>
          <w:tcPr>
            <w:tcW w:w="576" w:type="dxa"/>
            <w:tcBorders>
              <w:top w:val="single" w:sz="4" w:space="0" w:color="auto"/>
            </w:tcBorders>
            <w:hideMark/>
          </w:tcPr>
          <w:p w14:paraId="0EB3E831" w14:textId="5B579A1F" w:rsidR="00E33665" w:rsidRPr="00730724" w:rsidRDefault="00AA4AA7" w:rsidP="00A02D87">
            <w:pPr>
              <w:pStyle w:val="TableText"/>
              <w:rPr>
                <w:szCs w:val="22"/>
              </w:rPr>
            </w:pPr>
            <w:r w:rsidRPr="00730724">
              <w:t>1</w:t>
            </w:r>
          </w:p>
        </w:tc>
        <w:tc>
          <w:tcPr>
            <w:tcW w:w="576" w:type="dxa"/>
            <w:tcBorders>
              <w:top w:val="single" w:sz="4" w:space="0" w:color="auto"/>
            </w:tcBorders>
            <w:hideMark/>
          </w:tcPr>
          <w:p w14:paraId="26DF4CC2" w14:textId="2261BD11" w:rsidR="00E33665" w:rsidRPr="00730724" w:rsidRDefault="00AA4AA7" w:rsidP="00A02D87">
            <w:pPr>
              <w:pStyle w:val="TableText"/>
              <w:rPr>
                <w:szCs w:val="22"/>
              </w:rPr>
            </w:pPr>
            <w:r w:rsidRPr="00730724">
              <w:t>17</w:t>
            </w:r>
          </w:p>
        </w:tc>
        <w:tc>
          <w:tcPr>
            <w:tcW w:w="576" w:type="dxa"/>
            <w:tcBorders>
              <w:top w:val="single" w:sz="4" w:space="0" w:color="auto"/>
            </w:tcBorders>
            <w:hideMark/>
          </w:tcPr>
          <w:p w14:paraId="5F9087B7" w14:textId="651E8114" w:rsidR="00E33665" w:rsidRPr="00730724" w:rsidRDefault="004B39D1" w:rsidP="00A02D87">
            <w:pPr>
              <w:pStyle w:val="TableText"/>
              <w:rPr>
                <w:szCs w:val="22"/>
              </w:rPr>
            </w:pPr>
            <w:r w:rsidRPr="00730724">
              <w:t>1</w:t>
            </w:r>
          </w:p>
        </w:tc>
        <w:tc>
          <w:tcPr>
            <w:tcW w:w="576" w:type="dxa"/>
            <w:tcBorders>
              <w:top w:val="single" w:sz="4" w:space="0" w:color="auto"/>
            </w:tcBorders>
            <w:hideMark/>
          </w:tcPr>
          <w:p w14:paraId="46B35E22" w14:textId="00595181" w:rsidR="00E33665" w:rsidRPr="00730724" w:rsidRDefault="004B39D1" w:rsidP="00A02D87">
            <w:pPr>
              <w:pStyle w:val="TableText"/>
              <w:rPr>
                <w:szCs w:val="22"/>
              </w:rPr>
            </w:pPr>
            <w:r w:rsidRPr="00730724">
              <w:t>17</w:t>
            </w:r>
          </w:p>
        </w:tc>
        <w:tc>
          <w:tcPr>
            <w:tcW w:w="576" w:type="dxa"/>
            <w:tcBorders>
              <w:top w:val="single" w:sz="4" w:space="0" w:color="auto"/>
            </w:tcBorders>
            <w:hideMark/>
          </w:tcPr>
          <w:p w14:paraId="6A2F1258" w14:textId="23E371EF" w:rsidR="00E33665" w:rsidRPr="00730724" w:rsidRDefault="004B39D1" w:rsidP="00A02D87">
            <w:pPr>
              <w:pStyle w:val="TableText"/>
              <w:rPr>
                <w:szCs w:val="22"/>
              </w:rPr>
            </w:pPr>
            <w:r w:rsidRPr="00730724">
              <w:t>4</w:t>
            </w:r>
          </w:p>
        </w:tc>
        <w:tc>
          <w:tcPr>
            <w:tcW w:w="720" w:type="dxa"/>
            <w:tcBorders>
              <w:top w:val="single" w:sz="4" w:space="0" w:color="auto"/>
            </w:tcBorders>
            <w:hideMark/>
          </w:tcPr>
          <w:p w14:paraId="2ADFAB90" w14:textId="32F1D5FC" w:rsidR="00E33665" w:rsidRPr="00730724" w:rsidRDefault="004B39D1" w:rsidP="00A02D87">
            <w:pPr>
              <w:pStyle w:val="TableText"/>
              <w:rPr>
                <w:szCs w:val="22"/>
              </w:rPr>
            </w:pPr>
            <w:r w:rsidRPr="00730724">
              <w:t>67</w:t>
            </w:r>
          </w:p>
        </w:tc>
      </w:tr>
      <w:tr w:rsidR="00E33665" w:rsidRPr="00730724" w14:paraId="5F64B5BB" w14:textId="77777777" w:rsidTr="00A02D87">
        <w:trPr>
          <w:trHeight w:val="259"/>
        </w:trPr>
        <w:tc>
          <w:tcPr>
            <w:tcW w:w="6336" w:type="dxa"/>
          </w:tcPr>
          <w:p w14:paraId="6F218CBD" w14:textId="77777777" w:rsidR="00E33665" w:rsidRPr="00730724" w:rsidRDefault="00E33665" w:rsidP="00A02D87">
            <w:pPr>
              <w:pStyle w:val="TableText"/>
              <w:jc w:val="left"/>
            </w:pPr>
            <w:r w:rsidRPr="00730724">
              <w:t>Taking the test before making judgments</w:t>
            </w:r>
          </w:p>
        </w:tc>
        <w:tc>
          <w:tcPr>
            <w:tcW w:w="576" w:type="dxa"/>
            <w:hideMark/>
          </w:tcPr>
          <w:p w14:paraId="752126EB" w14:textId="0BC7841E" w:rsidR="00E33665" w:rsidRPr="00730724" w:rsidRDefault="004B39D1" w:rsidP="00A02D87">
            <w:pPr>
              <w:pStyle w:val="TableText"/>
              <w:rPr>
                <w:szCs w:val="22"/>
              </w:rPr>
            </w:pPr>
            <w:r w:rsidRPr="00730724">
              <w:t>1</w:t>
            </w:r>
          </w:p>
        </w:tc>
        <w:tc>
          <w:tcPr>
            <w:tcW w:w="576" w:type="dxa"/>
            <w:hideMark/>
          </w:tcPr>
          <w:p w14:paraId="13DEF3BE" w14:textId="0F97E4BB" w:rsidR="00E33665" w:rsidRPr="00730724" w:rsidRDefault="004B39D1" w:rsidP="00A02D87">
            <w:pPr>
              <w:pStyle w:val="TableText"/>
              <w:rPr>
                <w:szCs w:val="22"/>
              </w:rPr>
            </w:pPr>
            <w:r w:rsidRPr="00730724">
              <w:t>17</w:t>
            </w:r>
          </w:p>
        </w:tc>
        <w:tc>
          <w:tcPr>
            <w:tcW w:w="576" w:type="dxa"/>
            <w:hideMark/>
          </w:tcPr>
          <w:p w14:paraId="6B3988ED" w14:textId="504DB2B2" w:rsidR="00E33665" w:rsidRPr="00730724" w:rsidRDefault="004B39D1" w:rsidP="00A02D87">
            <w:pPr>
              <w:pStyle w:val="TableText"/>
              <w:rPr>
                <w:szCs w:val="22"/>
              </w:rPr>
            </w:pPr>
            <w:r w:rsidRPr="00730724">
              <w:t>0</w:t>
            </w:r>
          </w:p>
        </w:tc>
        <w:tc>
          <w:tcPr>
            <w:tcW w:w="576" w:type="dxa"/>
            <w:hideMark/>
          </w:tcPr>
          <w:p w14:paraId="1946E230" w14:textId="638FD494" w:rsidR="00E33665" w:rsidRPr="00730724" w:rsidRDefault="004B39D1" w:rsidP="00A02D87">
            <w:pPr>
              <w:pStyle w:val="TableText"/>
              <w:rPr>
                <w:szCs w:val="22"/>
              </w:rPr>
            </w:pPr>
            <w:r w:rsidRPr="00730724">
              <w:t>0</w:t>
            </w:r>
          </w:p>
        </w:tc>
        <w:tc>
          <w:tcPr>
            <w:tcW w:w="576" w:type="dxa"/>
            <w:hideMark/>
          </w:tcPr>
          <w:p w14:paraId="4F60091A" w14:textId="28E69F6B" w:rsidR="00E33665" w:rsidRPr="00730724" w:rsidRDefault="004B39D1" w:rsidP="00A02D87">
            <w:pPr>
              <w:pStyle w:val="TableText"/>
              <w:rPr>
                <w:szCs w:val="22"/>
              </w:rPr>
            </w:pPr>
            <w:r w:rsidRPr="00730724">
              <w:t>5</w:t>
            </w:r>
          </w:p>
        </w:tc>
        <w:tc>
          <w:tcPr>
            <w:tcW w:w="720" w:type="dxa"/>
            <w:hideMark/>
          </w:tcPr>
          <w:p w14:paraId="324A1718" w14:textId="741E1446" w:rsidR="00E33665" w:rsidRPr="00730724" w:rsidRDefault="004B39D1" w:rsidP="00A02D87">
            <w:pPr>
              <w:pStyle w:val="TableText"/>
              <w:rPr>
                <w:szCs w:val="22"/>
              </w:rPr>
            </w:pPr>
            <w:r w:rsidRPr="00730724">
              <w:t>83</w:t>
            </w:r>
          </w:p>
        </w:tc>
      </w:tr>
      <w:tr w:rsidR="00E33665" w:rsidRPr="00730724" w14:paraId="017E8FDB" w14:textId="77777777" w:rsidTr="00A02D87">
        <w:trPr>
          <w:trHeight w:val="259"/>
        </w:trPr>
        <w:tc>
          <w:tcPr>
            <w:tcW w:w="6336" w:type="dxa"/>
          </w:tcPr>
          <w:p w14:paraId="359CA1BF" w14:textId="77777777" w:rsidR="00E33665" w:rsidRPr="00730724" w:rsidRDefault="00E33665" w:rsidP="00A02D87">
            <w:pPr>
              <w:pStyle w:val="TableText"/>
              <w:jc w:val="left"/>
            </w:pPr>
            <w:r w:rsidRPr="00730724">
              <w:t>Defining the threshold students</w:t>
            </w:r>
          </w:p>
        </w:tc>
        <w:tc>
          <w:tcPr>
            <w:tcW w:w="576" w:type="dxa"/>
          </w:tcPr>
          <w:p w14:paraId="54F5FBEB" w14:textId="55776660" w:rsidR="00E33665" w:rsidRPr="00730724" w:rsidRDefault="004B39D1" w:rsidP="00A02D87">
            <w:pPr>
              <w:pStyle w:val="TableText"/>
            </w:pPr>
            <w:r w:rsidRPr="00730724">
              <w:t>1</w:t>
            </w:r>
          </w:p>
        </w:tc>
        <w:tc>
          <w:tcPr>
            <w:tcW w:w="576" w:type="dxa"/>
          </w:tcPr>
          <w:p w14:paraId="7BCE56E9" w14:textId="436B7EB8" w:rsidR="00E33665" w:rsidRPr="00730724" w:rsidRDefault="004B39D1" w:rsidP="00A02D87">
            <w:pPr>
              <w:pStyle w:val="TableText"/>
            </w:pPr>
            <w:r w:rsidRPr="00730724">
              <w:t>17</w:t>
            </w:r>
          </w:p>
        </w:tc>
        <w:tc>
          <w:tcPr>
            <w:tcW w:w="576" w:type="dxa"/>
          </w:tcPr>
          <w:p w14:paraId="35E9221B" w14:textId="248D77BF" w:rsidR="00E33665" w:rsidRPr="00730724" w:rsidRDefault="004B39D1" w:rsidP="00A02D87">
            <w:pPr>
              <w:pStyle w:val="TableText"/>
            </w:pPr>
            <w:r w:rsidRPr="00730724">
              <w:t>0</w:t>
            </w:r>
          </w:p>
        </w:tc>
        <w:tc>
          <w:tcPr>
            <w:tcW w:w="576" w:type="dxa"/>
          </w:tcPr>
          <w:p w14:paraId="4BCE2A38" w14:textId="097AE73E" w:rsidR="00E33665" w:rsidRPr="00730724" w:rsidRDefault="004B39D1" w:rsidP="00A02D87">
            <w:pPr>
              <w:pStyle w:val="TableText"/>
            </w:pPr>
            <w:r w:rsidRPr="00730724">
              <w:t>0</w:t>
            </w:r>
          </w:p>
        </w:tc>
        <w:tc>
          <w:tcPr>
            <w:tcW w:w="576" w:type="dxa"/>
          </w:tcPr>
          <w:p w14:paraId="3F3679F7" w14:textId="7F9CF4E7" w:rsidR="00E33665" w:rsidRPr="00730724" w:rsidRDefault="004B39D1" w:rsidP="00A02D87">
            <w:pPr>
              <w:pStyle w:val="TableText"/>
            </w:pPr>
            <w:r w:rsidRPr="00730724">
              <w:t>5</w:t>
            </w:r>
          </w:p>
        </w:tc>
        <w:tc>
          <w:tcPr>
            <w:tcW w:w="720" w:type="dxa"/>
          </w:tcPr>
          <w:p w14:paraId="27F1C77B" w14:textId="26375E7D" w:rsidR="00E33665" w:rsidRPr="00730724" w:rsidRDefault="004B39D1" w:rsidP="00A02D87">
            <w:pPr>
              <w:pStyle w:val="TableText"/>
            </w:pPr>
            <w:r w:rsidRPr="00730724">
              <w:t>83</w:t>
            </w:r>
          </w:p>
        </w:tc>
      </w:tr>
      <w:tr w:rsidR="00E33665" w:rsidRPr="00730724" w14:paraId="12769EF1" w14:textId="77777777" w:rsidTr="00A02D87">
        <w:trPr>
          <w:trHeight w:val="259"/>
        </w:trPr>
        <w:tc>
          <w:tcPr>
            <w:tcW w:w="6336" w:type="dxa"/>
            <w:hideMark/>
          </w:tcPr>
          <w:p w14:paraId="6F6173B0" w14:textId="77777777" w:rsidR="00E33665" w:rsidRPr="00730724" w:rsidRDefault="00E33665" w:rsidP="00A02D87">
            <w:pPr>
              <w:pStyle w:val="TableText"/>
              <w:jc w:val="left"/>
            </w:pPr>
            <w:r w:rsidRPr="00730724">
              <w:t>Practicing the procedure</w:t>
            </w:r>
          </w:p>
        </w:tc>
        <w:tc>
          <w:tcPr>
            <w:tcW w:w="576" w:type="dxa"/>
            <w:hideMark/>
          </w:tcPr>
          <w:p w14:paraId="08A00A72" w14:textId="54272296" w:rsidR="00E33665" w:rsidRPr="00730724" w:rsidRDefault="004B39D1" w:rsidP="00A02D87">
            <w:pPr>
              <w:pStyle w:val="TableText"/>
              <w:rPr>
                <w:szCs w:val="22"/>
              </w:rPr>
            </w:pPr>
            <w:r w:rsidRPr="00730724">
              <w:t>1</w:t>
            </w:r>
          </w:p>
        </w:tc>
        <w:tc>
          <w:tcPr>
            <w:tcW w:w="576" w:type="dxa"/>
            <w:hideMark/>
          </w:tcPr>
          <w:p w14:paraId="7EBD7ED1" w14:textId="33EFB169" w:rsidR="00E33665" w:rsidRPr="00730724" w:rsidRDefault="004B39D1" w:rsidP="00A02D87">
            <w:pPr>
              <w:pStyle w:val="TableText"/>
              <w:rPr>
                <w:szCs w:val="22"/>
              </w:rPr>
            </w:pPr>
            <w:r w:rsidRPr="00730724">
              <w:t>17</w:t>
            </w:r>
          </w:p>
        </w:tc>
        <w:tc>
          <w:tcPr>
            <w:tcW w:w="576" w:type="dxa"/>
            <w:hideMark/>
          </w:tcPr>
          <w:p w14:paraId="46B71C19" w14:textId="05E6065F" w:rsidR="00E33665" w:rsidRPr="00730724" w:rsidRDefault="004B39D1" w:rsidP="00A02D87">
            <w:pPr>
              <w:pStyle w:val="TableText"/>
              <w:rPr>
                <w:szCs w:val="22"/>
              </w:rPr>
            </w:pPr>
            <w:r w:rsidRPr="00730724">
              <w:t>0</w:t>
            </w:r>
          </w:p>
        </w:tc>
        <w:tc>
          <w:tcPr>
            <w:tcW w:w="576" w:type="dxa"/>
            <w:hideMark/>
          </w:tcPr>
          <w:p w14:paraId="79BDD4CD" w14:textId="5150D6BC" w:rsidR="00E33665" w:rsidRPr="00730724" w:rsidRDefault="004B39D1" w:rsidP="00A02D87">
            <w:pPr>
              <w:pStyle w:val="TableText"/>
              <w:rPr>
                <w:szCs w:val="22"/>
              </w:rPr>
            </w:pPr>
            <w:r w:rsidRPr="00730724">
              <w:t>0</w:t>
            </w:r>
          </w:p>
        </w:tc>
        <w:tc>
          <w:tcPr>
            <w:tcW w:w="576" w:type="dxa"/>
            <w:hideMark/>
          </w:tcPr>
          <w:p w14:paraId="0299C7FE" w14:textId="73C9CDF9" w:rsidR="00E33665" w:rsidRPr="00730724" w:rsidRDefault="004B39D1" w:rsidP="00A02D87">
            <w:pPr>
              <w:pStyle w:val="TableText"/>
              <w:rPr>
                <w:szCs w:val="22"/>
              </w:rPr>
            </w:pPr>
            <w:r w:rsidRPr="00730724">
              <w:t>5</w:t>
            </w:r>
          </w:p>
        </w:tc>
        <w:tc>
          <w:tcPr>
            <w:tcW w:w="720" w:type="dxa"/>
            <w:hideMark/>
          </w:tcPr>
          <w:p w14:paraId="609A1724" w14:textId="7C189148" w:rsidR="00E33665" w:rsidRPr="00730724" w:rsidRDefault="004B39D1" w:rsidP="00A02D87">
            <w:pPr>
              <w:pStyle w:val="TableText"/>
              <w:rPr>
                <w:szCs w:val="22"/>
              </w:rPr>
            </w:pPr>
            <w:r w:rsidRPr="00730724">
              <w:t>83</w:t>
            </w:r>
          </w:p>
        </w:tc>
      </w:tr>
      <w:tr w:rsidR="00E33665" w:rsidRPr="00730724" w14:paraId="40B59FF9" w14:textId="77777777" w:rsidTr="00A02D87">
        <w:trPr>
          <w:trHeight w:val="259"/>
        </w:trPr>
        <w:tc>
          <w:tcPr>
            <w:tcW w:w="6336" w:type="dxa"/>
            <w:hideMark/>
          </w:tcPr>
          <w:p w14:paraId="6BBC4C61" w14:textId="77777777" w:rsidR="00E33665" w:rsidRPr="00730724" w:rsidRDefault="00E33665" w:rsidP="00A02D87">
            <w:pPr>
              <w:pStyle w:val="TableText"/>
              <w:jc w:val="left"/>
            </w:pPr>
            <w:r w:rsidRPr="00730724">
              <w:t>Group discussions</w:t>
            </w:r>
          </w:p>
        </w:tc>
        <w:tc>
          <w:tcPr>
            <w:tcW w:w="576" w:type="dxa"/>
            <w:hideMark/>
          </w:tcPr>
          <w:p w14:paraId="31CB145C" w14:textId="77777777" w:rsidR="00E33665" w:rsidRPr="00730724" w:rsidRDefault="00E33665" w:rsidP="00A02D87">
            <w:pPr>
              <w:pStyle w:val="TableText"/>
              <w:rPr>
                <w:szCs w:val="22"/>
              </w:rPr>
            </w:pPr>
            <w:r w:rsidRPr="00730724">
              <w:t>1</w:t>
            </w:r>
          </w:p>
        </w:tc>
        <w:tc>
          <w:tcPr>
            <w:tcW w:w="576" w:type="dxa"/>
            <w:hideMark/>
          </w:tcPr>
          <w:p w14:paraId="56D8CF48" w14:textId="4B8D1D97" w:rsidR="00E33665" w:rsidRPr="00730724" w:rsidRDefault="004B39D1" w:rsidP="00A02D87">
            <w:pPr>
              <w:pStyle w:val="TableText"/>
              <w:rPr>
                <w:szCs w:val="22"/>
              </w:rPr>
            </w:pPr>
            <w:r w:rsidRPr="00730724">
              <w:t>17</w:t>
            </w:r>
          </w:p>
        </w:tc>
        <w:tc>
          <w:tcPr>
            <w:tcW w:w="576" w:type="dxa"/>
            <w:hideMark/>
          </w:tcPr>
          <w:p w14:paraId="5694F065" w14:textId="197F9946" w:rsidR="00E33665" w:rsidRPr="00730724" w:rsidRDefault="004B39D1" w:rsidP="00A02D87">
            <w:pPr>
              <w:pStyle w:val="TableText"/>
              <w:rPr>
                <w:szCs w:val="22"/>
              </w:rPr>
            </w:pPr>
            <w:r w:rsidRPr="00730724">
              <w:t>0</w:t>
            </w:r>
          </w:p>
        </w:tc>
        <w:tc>
          <w:tcPr>
            <w:tcW w:w="576" w:type="dxa"/>
            <w:hideMark/>
          </w:tcPr>
          <w:p w14:paraId="2AD73A78" w14:textId="7FF6D574" w:rsidR="00E33665" w:rsidRPr="00730724" w:rsidRDefault="004B39D1" w:rsidP="00A02D87">
            <w:pPr>
              <w:pStyle w:val="TableText"/>
              <w:rPr>
                <w:szCs w:val="22"/>
              </w:rPr>
            </w:pPr>
            <w:r w:rsidRPr="00730724">
              <w:t>0</w:t>
            </w:r>
          </w:p>
        </w:tc>
        <w:tc>
          <w:tcPr>
            <w:tcW w:w="576" w:type="dxa"/>
            <w:hideMark/>
          </w:tcPr>
          <w:p w14:paraId="1DEAD707" w14:textId="484B2FAD" w:rsidR="00E33665" w:rsidRPr="00730724" w:rsidRDefault="004B39D1" w:rsidP="00A02D87">
            <w:pPr>
              <w:pStyle w:val="TableText"/>
              <w:rPr>
                <w:szCs w:val="22"/>
              </w:rPr>
            </w:pPr>
            <w:r w:rsidRPr="00730724">
              <w:t>5</w:t>
            </w:r>
          </w:p>
        </w:tc>
        <w:tc>
          <w:tcPr>
            <w:tcW w:w="720" w:type="dxa"/>
            <w:hideMark/>
          </w:tcPr>
          <w:p w14:paraId="5547DB51" w14:textId="2DD24486" w:rsidR="00E33665" w:rsidRPr="00730724" w:rsidRDefault="004B39D1" w:rsidP="00A02D87">
            <w:pPr>
              <w:pStyle w:val="TableText"/>
              <w:rPr>
                <w:szCs w:val="22"/>
              </w:rPr>
            </w:pPr>
            <w:r w:rsidRPr="00730724">
              <w:t>83</w:t>
            </w:r>
          </w:p>
        </w:tc>
      </w:tr>
    </w:tbl>
    <w:p w14:paraId="12C6DC5E" w14:textId="4E1883A9" w:rsidR="00E33665" w:rsidRPr="00730724" w:rsidRDefault="00E33665" w:rsidP="000C604F">
      <w:pPr>
        <w:pStyle w:val="Caption"/>
      </w:pPr>
      <w:bookmarkStart w:id="250" w:name="_Toc109039538"/>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48</w:t>
      </w:r>
      <w:r w:rsidRPr="00730724">
        <w:rPr>
          <w:color w:val="2B579A"/>
          <w:shd w:val="clear" w:color="auto" w:fill="E6E6E6"/>
        </w:rPr>
        <w:fldChar w:fldCharType="end"/>
      </w:r>
      <w:r w:rsidRPr="00730724">
        <w:t>.  Final Evaluation on the Influence of Process Components</w:t>
      </w:r>
      <w:r w:rsidR="001B5F9F" w:rsidRPr="00730724">
        <w:t>, Grade Two</w:t>
      </w:r>
      <w:bookmarkEnd w:id="250"/>
    </w:p>
    <w:tbl>
      <w:tblPr>
        <w:tblStyle w:val="TRtable"/>
        <w:tblW w:w="9990" w:type="dxa"/>
        <w:tblLayout w:type="fixed"/>
        <w:tblLook w:val="04A0" w:firstRow="1" w:lastRow="0" w:firstColumn="1" w:lastColumn="0" w:noHBand="0" w:noVBand="1"/>
        <w:tblDescription w:val="Final Evaluation on the Influence of Process Components, Grade Two"/>
      </w:tblPr>
      <w:tblGrid>
        <w:gridCol w:w="6480"/>
        <w:gridCol w:w="576"/>
        <w:gridCol w:w="576"/>
        <w:gridCol w:w="576"/>
        <w:gridCol w:w="576"/>
        <w:gridCol w:w="576"/>
        <w:gridCol w:w="630"/>
      </w:tblGrid>
      <w:tr w:rsidR="00E33665" w:rsidRPr="00730724" w14:paraId="0F2D85D2" w14:textId="77777777" w:rsidTr="008249F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7200AB82" w14:textId="77777777" w:rsidR="00E33665" w:rsidRPr="00730724" w:rsidRDefault="00E33665" w:rsidP="00EF7CD4">
            <w:pPr>
              <w:pStyle w:val="TableHead"/>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1EC07E42" w14:textId="77777777" w:rsidR="00E33665" w:rsidRPr="00730724" w:rsidRDefault="00E33665" w:rsidP="00EF7CD4">
            <w:pPr>
              <w:pStyle w:val="TableHead"/>
              <w:ind w:left="72" w:right="72"/>
              <w:jc w:val="left"/>
              <w:rPr>
                <w:noProof w:val="0"/>
              </w:rPr>
            </w:pPr>
            <w:r w:rsidRPr="00730724">
              <w:rPr>
                <w:noProof w:val="0"/>
              </w:rPr>
              <w:t>Not at All Influential N</w:t>
            </w:r>
          </w:p>
        </w:tc>
        <w:tc>
          <w:tcPr>
            <w:tcW w:w="576" w:type="dxa"/>
            <w:textDirection w:val="btLr"/>
            <w:vAlign w:val="center"/>
          </w:tcPr>
          <w:p w14:paraId="59B87055" w14:textId="77777777" w:rsidR="00E33665" w:rsidRPr="00730724" w:rsidRDefault="00E33665" w:rsidP="00EF7CD4">
            <w:pPr>
              <w:pStyle w:val="TableHead"/>
              <w:ind w:left="72" w:right="72"/>
              <w:jc w:val="left"/>
              <w:rPr>
                <w:noProof w:val="0"/>
              </w:rPr>
            </w:pPr>
            <w:r w:rsidRPr="00730724">
              <w:rPr>
                <w:noProof w:val="0"/>
              </w:rPr>
              <w:t>Not at All Influential %</w:t>
            </w:r>
          </w:p>
        </w:tc>
        <w:tc>
          <w:tcPr>
            <w:tcW w:w="576" w:type="dxa"/>
            <w:textDirection w:val="btLr"/>
            <w:vAlign w:val="center"/>
          </w:tcPr>
          <w:p w14:paraId="13BA5C3A" w14:textId="77777777" w:rsidR="00E33665" w:rsidRPr="00730724" w:rsidRDefault="00E33665" w:rsidP="00EF7CD4">
            <w:pPr>
              <w:pStyle w:val="TableHead"/>
              <w:ind w:left="72" w:right="72"/>
              <w:jc w:val="left"/>
              <w:rPr>
                <w:noProof w:val="0"/>
              </w:rPr>
            </w:pPr>
            <w:r w:rsidRPr="00730724">
              <w:rPr>
                <w:noProof w:val="0"/>
              </w:rPr>
              <w:t>Somewhat Influential N</w:t>
            </w:r>
          </w:p>
        </w:tc>
        <w:tc>
          <w:tcPr>
            <w:tcW w:w="576" w:type="dxa"/>
            <w:textDirection w:val="btLr"/>
            <w:vAlign w:val="center"/>
          </w:tcPr>
          <w:p w14:paraId="6F70CD66" w14:textId="77777777" w:rsidR="00E33665" w:rsidRPr="00730724" w:rsidRDefault="00E33665" w:rsidP="00EF7CD4">
            <w:pPr>
              <w:pStyle w:val="TableHead"/>
              <w:ind w:left="72" w:right="72"/>
              <w:jc w:val="left"/>
              <w:rPr>
                <w:noProof w:val="0"/>
              </w:rPr>
            </w:pPr>
            <w:r w:rsidRPr="00730724">
              <w:rPr>
                <w:noProof w:val="0"/>
              </w:rPr>
              <w:t>Somewhat Influential %</w:t>
            </w:r>
          </w:p>
        </w:tc>
        <w:tc>
          <w:tcPr>
            <w:tcW w:w="576" w:type="dxa"/>
            <w:textDirection w:val="btLr"/>
            <w:vAlign w:val="center"/>
          </w:tcPr>
          <w:p w14:paraId="5584A1F6" w14:textId="77777777" w:rsidR="00E33665" w:rsidRPr="00730724" w:rsidRDefault="00E33665" w:rsidP="00EF7CD4">
            <w:pPr>
              <w:pStyle w:val="TableHead"/>
              <w:ind w:left="72" w:right="72"/>
              <w:jc w:val="left"/>
              <w:rPr>
                <w:noProof w:val="0"/>
              </w:rPr>
            </w:pPr>
            <w:r w:rsidRPr="00730724">
              <w:rPr>
                <w:noProof w:val="0"/>
              </w:rPr>
              <w:t>Very Influential N</w:t>
            </w:r>
          </w:p>
        </w:tc>
        <w:tc>
          <w:tcPr>
            <w:tcW w:w="630" w:type="dxa"/>
            <w:textDirection w:val="btLr"/>
            <w:vAlign w:val="center"/>
          </w:tcPr>
          <w:p w14:paraId="5C464763" w14:textId="77777777" w:rsidR="00E33665" w:rsidRPr="00730724" w:rsidRDefault="00E33665" w:rsidP="00EF7CD4">
            <w:pPr>
              <w:pStyle w:val="TableHead"/>
              <w:ind w:left="72" w:right="72"/>
              <w:jc w:val="left"/>
              <w:rPr>
                <w:noProof w:val="0"/>
              </w:rPr>
            </w:pPr>
            <w:r w:rsidRPr="00730724">
              <w:rPr>
                <w:noProof w:val="0"/>
              </w:rPr>
              <w:t>Very Influential %</w:t>
            </w:r>
          </w:p>
        </w:tc>
      </w:tr>
      <w:tr w:rsidR="00E33665" w:rsidRPr="00730724" w14:paraId="00D164AB" w14:textId="77777777" w:rsidTr="004A1FA9">
        <w:trPr>
          <w:trHeight w:val="259"/>
        </w:trPr>
        <w:tc>
          <w:tcPr>
            <w:tcW w:w="6480" w:type="dxa"/>
            <w:tcBorders>
              <w:top w:val="single" w:sz="4" w:space="0" w:color="auto"/>
            </w:tcBorders>
            <w:hideMark/>
          </w:tcPr>
          <w:p w14:paraId="60738F7F" w14:textId="77777777" w:rsidR="00E33665" w:rsidRPr="00730724" w:rsidRDefault="00E33665" w:rsidP="00A02D87">
            <w:pPr>
              <w:pStyle w:val="TableText"/>
              <w:jc w:val="left"/>
            </w:pPr>
            <w:r w:rsidRPr="00730724">
              <w:t>Performance level descriptors</w:t>
            </w:r>
          </w:p>
        </w:tc>
        <w:tc>
          <w:tcPr>
            <w:tcW w:w="576" w:type="dxa"/>
            <w:tcBorders>
              <w:top w:val="single" w:sz="4" w:space="0" w:color="auto"/>
            </w:tcBorders>
            <w:hideMark/>
          </w:tcPr>
          <w:p w14:paraId="4C54DC8B" w14:textId="6703BA3D" w:rsidR="00E33665" w:rsidRPr="00730724" w:rsidRDefault="004B39D1" w:rsidP="00A02D87">
            <w:pPr>
              <w:pStyle w:val="TableText"/>
              <w:rPr>
                <w:szCs w:val="22"/>
              </w:rPr>
            </w:pPr>
            <w:r w:rsidRPr="00730724">
              <w:t>0</w:t>
            </w:r>
          </w:p>
        </w:tc>
        <w:tc>
          <w:tcPr>
            <w:tcW w:w="576" w:type="dxa"/>
            <w:tcBorders>
              <w:top w:val="single" w:sz="4" w:space="0" w:color="auto"/>
            </w:tcBorders>
            <w:hideMark/>
          </w:tcPr>
          <w:p w14:paraId="6E9D9F6D" w14:textId="7F99FFF3" w:rsidR="00E33665" w:rsidRPr="00730724" w:rsidRDefault="004B39D1" w:rsidP="00A02D87">
            <w:pPr>
              <w:pStyle w:val="TableText"/>
              <w:rPr>
                <w:szCs w:val="22"/>
              </w:rPr>
            </w:pPr>
            <w:r w:rsidRPr="00730724">
              <w:t>0</w:t>
            </w:r>
          </w:p>
        </w:tc>
        <w:tc>
          <w:tcPr>
            <w:tcW w:w="576" w:type="dxa"/>
            <w:tcBorders>
              <w:top w:val="single" w:sz="4" w:space="0" w:color="auto"/>
            </w:tcBorders>
            <w:hideMark/>
          </w:tcPr>
          <w:p w14:paraId="2FFA1E1F" w14:textId="2434397C" w:rsidR="00E33665" w:rsidRPr="00730724" w:rsidRDefault="004B39D1" w:rsidP="00A02D87">
            <w:pPr>
              <w:pStyle w:val="TableText"/>
              <w:rPr>
                <w:szCs w:val="22"/>
              </w:rPr>
            </w:pPr>
            <w:r w:rsidRPr="00730724">
              <w:t>1</w:t>
            </w:r>
          </w:p>
        </w:tc>
        <w:tc>
          <w:tcPr>
            <w:tcW w:w="576" w:type="dxa"/>
            <w:tcBorders>
              <w:top w:val="single" w:sz="4" w:space="0" w:color="auto"/>
            </w:tcBorders>
            <w:hideMark/>
          </w:tcPr>
          <w:p w14:paraId="2962591D" w14:textId="140AFDC1" w:rsidR="00E33665" w:rsidRPr="00730724" w:rsidRDefault="004B39D1" w:rsidP="00A02D87">
            <w:pPr>
              <w:pStyle w:val="TableText"/>
              <w:rPr>
                <w:szCs w:val="22"/>
              </w:rPr>
            </w:pPr>
            <w:r w:rsidRPr="00730724">
              <w:t>17</w:t>
            </w:r>
          </w:p>
        </w:tc>
        <w:tc>
          <w:tcPr>
            <w:tcW w:w="576" w:type="dxa"/>
            <w:tcBorders>
              <w:top w:val="single" w:sz="4" w:space="0" w:color="auto"/>
            </w:tcBorders>
            <w:hideMark/>
          </w:tcPr>
          <w:p w14:paraId="3D017CCF" w14:textId="542D444B" w:rsidR="00E33665" w:rsidRPr="00730724" w:rsidRDefault="004B39D1" w:rsidP="00A02D87">
            <w:pPr>
              <w:pStyle w:val="TableText"/>
              <w:rPr>
                <w:szCs w:val="22"/>
              </w:rPr>
            </w:pPr>
            <w:r w:rsidRPr="00730724">
              <w:t>5</w:t>
            </w:r>
          </w:p>
        </w:tc>
        <w:tc>
          <w:tcPr>
            <w:tcW w:w="630" w:type="dxa"/>
            <w:tcBorders>
              <w:top w:val="single" w:sz="4" w:space="0" w:color="auto"/>
            </w:tcBorders>
            <w:hideMark/>
          </w:tcPr>
          <w:p w14:paraId="7D1DF1C7" w14:textId="6EC42D2D" w:rsidR="00E33665" w:rsidRPr="00730724" w:rsidRDefault="004B39D1" w:rsidP="00A02D87">
            <w:pPr>
              <w:pStyle w:val="TableText"/>
              <w:rPr>
                <w:szCs w:val="22"/>
              </w:rPr>
            </w:pPr>
            <w:r w:rsidRPr="00730724">
              <w:t>83</w:t>
            </w:r>
          </w:p>
        </w:tc>
      </w:tr>
      <w:tr w:rsidR="00E33665" w:rsidRPr="00730724" w14:paraId="372ED40E" w14:textId="77777777" w:rsidTr="004A1FA9">
        <w:trPr>
          <w:trHeight w:val="259"/>
        </w:trPr>
        <w:tc>
          <w:tcPr>
            <w:tcW w:w="6480" w:type="dxa"/>
            <w:hideMark/>
          </w:tcPr>
          <w:p w14:paraId="7C0FB3E2" w14:textId="77777777" w:rsidR="00E33665" w:rsidRPr="00730724" w:rsidRDefault="00E33665" w:rsidP="00A02D87">
            <w:pPr>
              <w:pStyle w:val="TableText"/>
              <w:jc w:val="left"/>
            </w:pPr>
            <w:r w:rsidRPr="00730724">
              <w:t>Threshold student definitions</w:t>
            </w:r>
          </w:p>
        </w:tc>
        <w:tc>
          <w:tcPr>
            <w:tcW w:w="576" w:type="dxa"/>
            <w:hideMark/>
          </w:tcPr>
          <w:p w14:paraId="0174D50D" w14:textId="7F8E5BEC" w:rsidR="00E33665" w:rsidRPr="00730724" w:rsidRDefault="004B39D1" w:rsidP="00A02D87">
            <w:pPr>
              <w:pStyle w:val="TableText"/>
              <w:rPr>
                <w:szCs w:val="22"/>
              </w:rPr>
            </w:pPr>
            <w:r w:rsidRPr="00730724">
              <w:t>0</w:t>
            </w:r>
          </w:p>
        </w:tc>
        <w:tc>
          <w:tcPr>
            <w:tcW w:w="576" w:type="dxa"/>
            <w:hideMark/>
          </w:tcPr>
          <w:p w14:paraId="7A1DFA9B" w14:textId="7CF22BF0" w:rsidR="00E33665" w:rsidRPr="00730724" w:rsidRDefault="004B39D1" w:rsidP="00A02D87">
            <w:pPr>
              <w:pStyle w:val="TableText"/>
              <w:rPr>
                <w:szCs w:val="22"/>
              </w:rPr>
            </w:pPr>
            <w:r w:rsidRPr="00730724">
              <w:t>0</w:t>
            </w:r>
          </w:p>
        </w:tc>
        <w:tc>
          <w:tcPr>
            <w:tcW w:w="576" w:type="dxa"/>
            <w:hideMark/>
          </w:tcPr>
          <w:p w14:paraId="6B2416ED" w14:textId="3F06DF3C" w:rsidR="00E33665" w:rsidRPr="00730724" w:rsidRDefault="004B39D1" w:rsidP="00A02D87">
            <w:pPr>
              <w:pStyle w:val="TableText"/>
              <w:rPr>
                <w:szCs w:val="22"/>
              </w:rPr>
            </w:pPr>
            <w:r w:rsidRPr="00730724">
              <w:t>1</w:t>
            </w:r>
          </w:p>
        </w:tc>
        <w:tc>
          <w:tcPr>
            <w:tcW w:w="576" w:type="dxa"/>
            <w:hideMark/>
          </w:tcPr>
          <w:p w14:paraId="629068D3" w14:textId="324DD50C" w:rsidR="00E33665" w:rsidRPr="00730724" w:rsidRDefault="004B39D1" w:rsidP="00A02D87">
            <w:pPr>
              <w:pStyle w:val="TableText"/>
              <w:rPr>
                <w:szCs w:val="22"/>
              </w:rPr>
            </w:pPr>
            <w:r w:rsidRPr="00730724">
              <w:t>17</w:t>
            </w:r>
          </w:p>
        </w:tc>
        <w:tc>
          <w:tcPr>
            <w:tcW w:w="576" w:type="dxa"/>
            <w:hideMark/>
          </w:tcPr>
          <w:p w14:paraId="591241B0" w14:textId="49585713" w:rsidR="00E33665" w:rsidRPr="00730724" w:rsidRDefault="004B39D1" w:rsidP="00A02D87">
            <w:pPr>
              <w:pStyle w:val="TableText"/>
              <w:rPr>
                <w:szCs w:val="22"/>
              </w:rPr>
            </w:pPr>
            <w:r w:rsidRPr="00730724">
              <w:t>5</w:t>
            </w:r>
          </w:p>
        </w:tc>
        <w:tc>
          <w:tcPr>
            <w:tcW w:w="630" w:type="dxa"/>
            <w:hideMark/>
          </w:tcPr>
          <w:p w14:paraId="2C6EF161" w14:textId="5A405B01" w:rsidR="00E33665" w:rsidRPr="00730724" w:rsidRDefault="004B39D1" w:rsidP="00A02D87">
            <w:pPr>
              <w:pStyle w:val="TableText"/>
              <w:rPr>
                <w:szCs w:val="22"/>
              </w:rPr>
            </w:pPr>
            <w:r w:rsidRPr="00730724">
              <w:t>83</w:t>
            </w:r>
          </w:p>
        </w:tc>
      </w:tr>
      <w:tr w:rsidR="00E33665" w:rsidRPr="00730724" w14:paraId="085CE89E" w14:textId="77777777" w:rsidTr="004A1FA9">
        <w:trPr>
          <w:trHeight w:val="259"/>
        </w:trPr>
        <w:tc>
          <w:tcPr>
            <w:tcW w:w="6480" w:type="dxa"/>
            <w:hideMark/>
          </w:tcPr>
          <w:p w14:paraId="1A89F14F" w14:textId="4A885817" w:rsidR="00E33665" w:rsidRPr="00730724" w:rsidRDefault="00E33665" w:rsidP="00A02D87">
            <w:pPr>
              <w:pStyle w:val="TableText"/>
              <w:jc w:val="left"/>
            </w:pPr>
            <w:r w:rsidRPr="00730724">
              <w:t>My perception of the difficulty of the items and tasks</w:t>
            </w:r>
          </w:p>
        </w:tc>
        <w:tc>
          <w:tcPr>
            <w:tcW w:w="576" w:type="dxa"/>
            <w:hideMark/>
          </w:tcPr>
          <w:p w14:paraId="38FB1D78" w14:textId="46AD496C" w:rsidR="00E33665" w:rsidRPr="00730724" w:rsidRDefault="004A1FA9" w:rsidP="00A02D87">
            <w:pPr>
              <w:pStyle w:val="TableText"/>
              <w:rPr>
                <w:szCs w:val="22"/>
              </w:rPr>
            </w:pPr>
            <w:r w:rsidRPr="00730724">
              <w:t>0</w:t>
            </w:r>
          </w:p>
        </w:tc>
        <w:tc>
          <w:tcPr>
            <w:tcW w:w="576" w:type="dxa"/>
            <w:hideMark/>
          </w:tcPr>
          <w:p w14:paraId="14A66029" w14:textId="59FBF5E6" w:rsidR="00E33665" w:rsidRPr="00730724" w:rsidRDefault="004A1FA9" w:rsidP="00A02D87">
            <w:pPr>
              <w:pStyle w:val="TableText"/>
              <w:rPr>
                <w:szCs w:val="22"/>
              </w:rPr>
            </w:pPr>
            <w:r w:rsidRPr="00730724">
              <w:t>0</w:t>
            </w:r>
          </w:p>
        </w:tc>
        <w:tc>
          <w:tcPr>
            <w:tcW w:w="576" w:type="dxa"/>
            <w:hideMark/>
          </w:tcPr>
          <w:p w14:paraId="4DC3B705" w14:textId="36FC9C18" w:rsidR="00E33665" w:rsidRPr="00730724" w:rsidRDefault="00F317F0" w:rsidP="00A02D87">
            <w:pPr>
              <w:pStyle w:val="TableText"/>
              <w:rPr>
                <w:szCs w:val="22"/>
              </w:rPr>
            </w:pPr>
            <w:r w:rsidRPr="00730724">
              <w:t>0</w:t>
            </w:r>
          </w:p>
        </w:tc>
        <w:tc>
          <w:tcPr>
            <w:tcW w:w="576" w:type="dxa"/>
            <w:hideMark/>
          </w:tcPr>
          <w:p w14:paraId="68512882" w14:textId="3AC1964B" w:rsidR="00E33665" w:rsidRPr="00730724" w:rsidRDefault="00F317F0" w:rsidP="00A02D87">
            <w:pPr>
              <w:pStyle w:val="TableText"/>
              <w:rPr>
                <w:szCs w:val="22"/>
              </w:rPr>
            </w:pPr>
            <w:r w:rsidRPr="00730724">
              <w:t>0</w:t>
            </w:r>
          </w:p>
        </w:tc>
        <w:tc>
          <w:tcPr>
            <w:tcW w:w="576" w:type="dxa"/>
            <w:hideMark/>
          </w:tcPr>
          <w:p w14:paraId="0C8C006F" w14:textId="301FA5FA" w:rsidR="00E33665" w:rsidRPr="00730724" w:rsidRDefault="00F317F0" w:rsidP="00A02D87">
            <w:pPr>
              <w:pStyle w:val="TableText"/>
              <w:rPr>
                <w:szCs w:val="22"/>
              </w:rPr>
            </w:pPr>
            <w:r w:rsidRPr="00730724">
              <w:t>6</w:t>
            </w:r>
          </w:p>
        </w:tc>
        <w:tc>
          <w:tcPr>
            <w:tcW w:w="630" w:type="dxa"/>
            <w:hideMark/>
          </w:tcPr>
          <w:p w14:paraId="71F969CE" w14:textId="09143883" w:rsidR="00E33665" w:rsidRPr="00730724" w:rsidRDefault="00F317F0" w:rsidP="00A02D87">
            <w:pPr>
              <w:pStyle w:val="TableText"/>
              <w:rPr>
                <w:szCs w:val="22"/>
              </w:rPr>
            </w:pPr>
            <w:r w:rsidRPr="00730724">
              <w:t>100</w:t>
            </w:r>
          </w:p>
        </w:tc>
      </w:tr>
      <w:tr w:rsidR="00E33665" w:rsidRPr="00730724" w14:paraId="3FABE1B5" w14:textId="77777777" w:rsidTr="004A1FA9">
        <w:trPr>
          <w:trHeight w:val="259"/>
        </w:trPr>
        <w:tc>
          <w:tcPr>
            <w:tcW w:w="6480" w:type="dxa"/>
            <w:hideMark/>
          </w:tcPr>
          <w:p w14:paraId="6F54B4B6" w14:textId="77777777" w:rsidR="00E33665" w:rsidRPr="00730724" w:rsidRDefault="00E33665" w:rsidP="00A02D87">
            <w:pPr>
              <w:pStyle w:val="TableText"/>
              <w:jc w:val="left"/>
            </w:pPr>
            <w:r w:rsidRPr="00730724">
              <w:t>My experience with the students</w:t>
            </w:r>
          </w:p>
        </w:tc>
        <w:tc>
          <w:tcPr>
            <w:tcW w:w="576" w:type="dxa"/>
            <w:hideMark/>
          </w:tcPr>
          <w:p w14:paraId="1FA5969E" w14:textId="77777777" w:rsidR="00E33665" w:rsidRPr="00730724" w:rsidRDefault="00E33665" w:rsidP="00A02D87">
            <w:pPr>
              <w:pStyle w:val="TableText"/>
              <w:rPr>
                <w:szCs w:val="22"/>
              </w:rPr>
            </w:pPr>
            <w:r w:rsidRPr="00730724">
              <w:t>0</w:t>
            </w:r>
          </w:p>
        </w:tc>
        <w:tc>
          <w:tcPr>
            <w:tcW w:w="576" w:type="dxa"/>
            <w:hideMark/>
          </w:tcPr>
          <w:p w14:paraId="2E8FDF7A" w14:textId="77777777" w:rsidR="00E33665" w:rsidRPr="00730724" w:rsidRDefault="00E33665" w:rsidP="00A02D87">
            <w:pPr>
              <w:pStyle w:val="TableText"/>
              <w:rPr>
                <w:szCs w:val="22"/>
              </w:rPr>
            </w:pPr>
            <w:r w:rsidRPr="00730724">
              <w:t>0</w:t>
            </w:r>
          </w:p>
        </w:tc>
        <w:tc>
          <w:tcPr>
            <w:tcW w:w="576" w:type="dxa"/>
            <w:hideMark/>
          </w:tcPr>
          <w:p w14:paraId="607D0803" w14:textId="21849BE9" w:rsidR="00E33665" w:rsidRPr="00730724" w:rsidRDefault="004A1FA9" w:rsidP="00A02D87">
            <w:pPr>
              <w:pStyle w:val="TableText"/>
              <w:rPr>
                <w:szCs w:val="22"/>
              </w:rPr>
            </w:pPr>
            <w:r w:rsidRPr="00730724">
              <w:t>0</w:t>
            </w:r>
          </w:p>
        </w:tc>
        <w:tc>
          <w:tcPr>
            <w:tcW w:w="576" w:type="dxa"/>
            <w:hideMark/>
          </w:tcPr>
          <w:p w14:paraId="37A939E0" w14:textId="1F45FF17" w:rsidR="00E33665" w:rsidRPr="00730724" w:rsidRDefault="004A1FA9" w:rsidP="00A02D87">
            <w:pPr>
              <w:pStyle w:val="TableText"/>
              <w:rPr>
                <w:szCs w:val="22"/>
              </w:rPr>
            </w:pPr>
            <w:r w:rsidRPr="00730724">
              <w:t>0</w:t>
            </w:r>
          </w:p>
        </w:tc>
        <w:tc>
          <w:tcPr>
            <w:tcW w:w="576" w:type="dxa"/>
            <w:hideMark/>
          </w:tcPr>
          <w:p w14:paraId="721E1798" w14:textId="40F761CA" w:rsidR="00E33665" w:rsidRPr="00730724" w:rsidRDefault="004A1FA9" w:rsidP="00A02D87">
            <w:pPr>
              <w:pStyle w:val="TableText"/>
              <w:rPr>
                <w:szCs w:val="22"/>
              </w:rPr>
            </w:pPr>
            <w:r w:rsidRPr="00730724">
              <w:t>6</w:t>
            </w:r>
          </w:p>
        </w:tc>
        <w:tc>
          <w:tcPr>
            <w:tcW w:w="630" w:type="dxa"/>
            <w:hideMark/>
          </w:tcPr>
          <w:p w14:paraId="077C1E87" w14:textId="18E14413" w:rsidR="00E33665" w:rsidRPr="00730724" w:rsidRDefault="004A1FA9" w:rsidP="00A02D87">
            <w:pPr>
              <w:pStyle w:val="TableText"/>
              <w:rPr>
                <w:szCs w:val="22"/>
              </w:rPr>
            </w:pPr>
            <w:r w:rsidRPr="00730724">
              <w:t>100</w:t>
            </w:r>
          </w:p>
        </w:tc>
      </w:tr>
      <w:tr w:rsidR="00E33665" w:rsidRPr="00730724" w14:paraId="34D8B06F" w14:textId="77777777" w:rsidTr="004A1FA9">
        <w:trPr>
          <w:trHeight w:val="259"/>
        </w:trPr>
        <w:tc>
          <w:tcPr>
            <w:tcW w:w="6480" w:type="dxa"/>
            <w:hideMark/>
          </w:tcPr>
          <w:p w14:paraId="3FFEAD3A" w14:textId="77777777" w:rsidR="00E33665" w:rsidRPr="00730724" w:rsidRDefault="00E33665" w:rsidP="00A02D87">
            <w:pPr>
              <w:pStyle w:val="TableText"/>
              <w:jc w:val="left"/>
            </w:pPr>
            <w:r w:rsidRPr="00730724">
              <w:t>Group discussions</w:t>
            </w:r>
          </w:p>
        </w:tc>
        <w:tc>
          <w:tcPr>
            <w:tcW w:w="576" w:type="dxa"/>
            <w:hideMark/>
          </w:tcPr>
          <w:p w14:paraId="2848670F" w14:textId="77777777" w:rsidR="00E33665" w:rsidRPr="00730724" w:rsidRDefault="00E33665" w:rsidP="00A02D87">
            <w:pPr>
              <w:pStyle w:val="TableText"/>
              <w:rPr>
                <w:szCs w:val="22"/>
              </w:rPr>
            </w:pPr>
            <w:r w:rsidRPr="00730724">
              <w:t>0</w:t>
            </w:r>
          </w:p>
        </w:tc>
        <w:tc>
          <w:tcPr>
            <w:tcW w:w="576" w:type="dxa"/>
            <w:hideMark/>
          </w:tcPr>
          <w:p w14:paraId="7CA66DE2" w14:textId="77777777" w:rsidR="00E33665" w:rsidRPr="00730724" w:rsidRDefault="00E33665" w:rsidP="00A02D87">
            <w:pPr>
              <w:pStyle w:val="TableText"/>
              <w:rPr>
                <w:szCs w:val="22"/>
              </w:rPr>
            </w:pPr>
            <w:r w:rsidRPr="00730724">
              <w:t>0</w:t>
            </w:r>
          </w:p>
        </w:tc>
        <w:tc>
          <w:tcPr>
            <w:tcW w:w="576" w:type="dxa"/>
            <w:hideMark/>
          </w:tcPr>
          <w:p w14:paraId="17D2633A" w14:textId="752D882F" w:rsidR="00E33665" w:rsidRPr="00730724" w:rsidRDefault="004A1FA9" w:rsidP="00A02D87">
            <w:pPr>
              <w:pStyle w:val="TableText"/>
              <w:rPr>
                <w:szCs w:val="22"/>
              </w:rPr>
            </w:pPr>
            <w:r w:rsidRPr="00730724">
              <w:t>0</w:t>
            </w:r>
          </w:p>
        </w:tc>
        <w:tc>
          <w:tcPr>
            <w:tcW w:w="576" w:type="dxa"/>
            <w:hideMark/>
          </w:tcPr>
          <w:p w14:paraId="7D355FBD" w14:textId="43BE1AA7" w:rsidR="00E33665" w:rsidRPr="00730724" w:rsidRDefault="004A1FA9" w:rsidP="00A02D87">
            <w:pPr>
              <w:pStyle w:val="TableText"/>
              <w:rPr>
                <w:szCs w:val="22"/>
              </w:rPr>
            </w:pPr>
            <w:r w:rsidRPr="00730724">
              <w:t>0</w:t>
            </w:r>
          </w:p>
        </w:tc>
        <w:tc>
          <w:tcPr>
            <w:tcW w:w="576" w:type="dxa"/>
            <w:hideMark/>
          </w:tcPr>
          <w:p w14:paraId="03A6D44B" w14:textId="3D0B71A0" w:rsidR="00E33665" w:rsidRPr="00730724" w:rsidRDefault="004A1FA9" w:rsidP="00A02D87">
            <w:pPr>
              <w:pStyle w:val="TableText"/>
              <w:rPr>
                <w:szCs w:val="22"/>
              </w:rPr>
            </w:pPr>
            <w:r w:rsidRPr="00730724">
              <w:t>6</w:t>
            </w:r>
          </w:p>
        </w:tc>
        <w:tc>
          <w:tcPr>
            <w:tcW w:w="630" w:type="dxa"/>
            <w:hideMark/>
          </w:tcPr>
          <w:p w14:paraId="322AF3D3" w14:textId="24E3328B" w:rsidR="00E33665" w:rsidRPr="00730724" w:rsidRDefault="004A1FA9" w:rsidP="00A02D87">
            <w:pPr>
              <w:pStyle w:val="TableText"/>
              <w:rPr>
                <w:szCs w:val="22"/>
              </w:rPr>
            </w:pPr>
            <w:r w:rsidRPr="00730724">
              <w:t>100</w:t>
            </w:r>
          </w:p>
        </w:tc>
      </w:tr>
      <w:tr w:rsidR="00E33665" w:rsidRPr="00730724" w14:paraId="3FCB154E" w14:textId="77777777" w:rsidTr="004A1FA9">
        <w:trPr>
          <w:trHeight w:val="259"/>
        </w:trPr>
        <w:tc>
          <w:tcPr>
            <w:tcW w:w="6480" w:type="dxa"/>
            <w:hideMark/>
          </w:tcPr>
          <w:p w14:paraId="77F55070" w14:textId="77777777" w:rsidR="00E33665" w:rsidRPr="00730724" w:rsidRDefault="00E33665" w:rsidP="00A02D87">
            <w:pPr>
              <w:pStyle w:val="TableText"/>
              <w:jc w:val="left"/>
            </w:pPr>
            <w:r w:rsidRPr="00730724">
              <w:t>Judgments and rationales of other panelists</w:t>
            </w:r>
          </w:p>
        </w:tc>
        <w:tc>
          <w:tcPr>
            <w:tcW w:w="576" w:type="dxa"/>
            <w:hideMark/>
          </w:tcPr>
          <w:p w14:paraId="191BC8C8" w14:textId="6CD28564" w:rsidR="00E33665" w:rsidRPr="00730724" w:rsidRDefault="004A1FA9" w:rsidP="00A02D87">
            <w:pPr>
              <w:pStyle w:val="TableText"/>
              <w:rPr>
                <w:szCs w:val="22"/>
              </w:rPr>
            </w:pPr>
            <w:r w:rsidRPr="00730724">
              <w:t>0</w:t>
            </w:r>
          </w:p>
        </w:tc>
        <w:tc>
          <w:tcPr>
            <w:tcW w:w="576" w:type="dxa"/>
            <w:hideMark/>
          </w:tcPr>
          <w:p w14:paraId="59F2704E" w14:textId="18F2B479" w:rsidR="00E33665" w:rsidRPr="00730724" w:rsidRDefault="004A1FA9" w:rsidP="00A02D87">
            <w:pPr>
              <w:pStyle w:val="TableText"/>
              <w:rPr>
                <w:szCs w:val="22"/>
              </w:rPr>
            </w:pPr>
            <w:r w:rsidRPr="00730724">
              <w:t>0</w:t>
            </w:r>
          </w:p>
        </w:tc>
        <w:tc>
          <w:tcPr>
            <w:tcW w:w="576" w:type="dxa"/>
            <w:hideMark/>
          </w:tcPr>
          <w:p w14:paraId="44CB3D66" w14:textId="646A95C2" w:rsidR="00E33665" w:rsidRPr="00730724" w:rsidRDefault="004A1FA9" w:rsidP="00A02D87">
            <w:pPr>
              <w:pStyle w:val="TableText"/>
              <w:rPr>
                <w:szCs w:val="22"/>
              </w:rPr>
            </w:pPr>
            <w:r w:rsidRPr="00730724">
              <w:t>1</w:t>
            </w:r>
          </w:p>
        </w:tc>
        <w:tc>
          <w:tcPr>
            <w:tcW w:w="576" w:type="dxa"/>
            <w:hideMark/>
          </w:tcPr>
          <w:p w14:paraId="43FF3C75" w14:textId="4230A04B" w:rsidR="00E33665" w:rsidRPr="00730724" w:rsidRDefault="004A1FA9" w:rsidP="00A02D87">
            <w:pPr>
              <w:pStyle w:val="TableText"/>
              <w:rPr>
                <w:szCs w:val="22"/>
              </w:rPr>
            </w:pPr>
            <w:r w:rsidRPr="00730724">
              <w:t>17</w:t>
            </w:r>
          </w:p>
        </w:tc>
        <w:tc>
          <w:tcPr>
            <w:tcW w:w="576" w:type="dxa"/>
            <w:hideMark/>
          </w:tcPr>
          <w:p w14:paraId="31BF3C81" w14:textId="308D99E8" w:rsidR="00E33665" w:rsidRPr="00730724" w:rsidRDefault="002277D6" w:rsidP="00A02D87">
            <w:pPr>
              <w:pStyle w:val="TableText"/>
              <w:rPr>
                <w:szCs w:val="22"/>
              </w:rPr>
            </w:pPr>
            <w:r w:rsidRPr="00730724">
              <w:t>5</w:t>
            </w:r>
          </w:p>
        </w:tc>
        <w:tc>
          <w:tcPr>
            <w:tcW w:w="630" w:type="dxa"/>
            <w:hideMark/>
          </w:tcPr>
          <w:p w14:paraId="1080FF34" w14:textId="7A59EE3B" w:rsidR="00E33665" w:rsidRPr="00730724" w:rsidRDefault="002277D6" w:rsidP="00A02D87">
            <w:pPr>
              <w:pStyle w:val="TableText"/>
              <w:rPr>
                <w:szCs w:val="22"/>
              </w:rPr>
            </w:pPr>
            <w:r w:rsidRPr="00730724">
              <w:t>83</w:t>
            </w:r>
          </w:p>
        </w:tc>
      </w:tr>
      <w:tr w:rsidR="00E33665" w:rsidRPr="00730724" w14:paraId="0879F4FC" w14:textId="77777777" w:rsidTr="004A1FA9">
        <w:trPr>
          <w:trHeight w:val="259"/>
        </w:trPr>
        <w:tc>
          <w:tcPr>
            <w:tcW w:w="6480" w:type="dxa"/>
            <w:hideMark/>
          </w:tcPr>
          <w:p w14:paraId="6CFD19A4" w14:textId="77777777" w:rsidR="00E33665" w:rsidRPr="00730724" w:rsidRDefault="00E33665" w:rsidP="00A02D87">
            <w:pPr>
              <w:pStyle w:val="TableText"/>
              <w:jc w:val="left"/>
            </w:pPr>
            <w:r w:rsidRPr="00730724">
              <w:t>My sense of what students need to know to be proficient</w:t>
            </w:r>
          </w:p>
        </w:tc>
        <w:tc>
          <w:tcPr>
            <w:tcW w:w="576" w:type="dxa"/>
            <w:hideMark/>
          </w:tcPr>
          <w:p w14:paraId="44CD8D48" w14:textId="77777777" w:rsidR="00E33665" w:rsidRPr="00730724" w:rsidRDefault="00E33665" w:rsidP="00A02D87">
            <w:pPr>
              <w:pStyle w:val="TableText"/>
              <w:rPr>
                <w:szCs w:val="22"/>
              </w:rPr>
            </w:pPr>
            <w:r w:rsidRPr="00730724">
              <w:t>0</w:t>
            </w:r>
          </w:p>
        </w:tc>
        <w:tc>
          <w:tcPr>
            <w:tcW w:w="576" w:type="dxa"/>
            <w:hideMark/>
          </w:tcPr>
          <w:p w14:paraId="1CB1E1CB" w14:textId="77777777" w:rsidR="00E33665" w:rsidRPr="00730724" w:rsidRDefault="00E33665" w:rsidP="00A02D87">
            <w:pPr>
              <w:pStyle w:val="TableText"/>
              <w:rPr>
                <w:szCs w:val="22"/>
              </w:rPr>
            </w:pPr>
            <w:r w:rsidRPr="00730724">
              <w:t>0</w:t>
            </w:r>
          </w:p>
        </w:tc>
        <w:tc>
          <w:tcPr>
            <w:tcW w:w="576" w:type="dxa"/>
            <w:hideMark/>
          </w:tcPr>
          <w:p w14:paraId="6F2FEC07" w14:textId="1CA572B7" w:rsidR="00E33665" w:rsidRPr="00730724" w:rsidRDefault="002277D6" w:rsidP="00A02D87">
            <w:pPr>
              <w:pStyle w:val="TableText"/>
              <w:rPr>
                <w:szCs w:val="22"/>
              </w:rPr>
            </w:pPr>
            <w:r w:rsidRPr="00730724">
              <w:t>1</w:t>
            </w:r>
          </w:p>
        </w:tc>
        <w:tc>
          <w:tcPr>
            <w:tcW w:w="576" w:type="dxa"/>
            <w:hideMark/>
          </w:tcPr>
          <w:p w14:paraId="1C7ECD18" w14:textId="61A060DA" w:rsidR="00E33665" w:rsidRPr="00730724" w:rsidRDefault="002277D6" w:rsidP="00A02D87">
            <w:pPr>
              <w:pStyle w:val="TableText"/>
              <w:rPr>
                <w:szCs w:val="22"/>
              </w:rPr>
            </w:pPr>
            <w:r w:rsidRPr="00730724">
              <w:t>17</w:t>
            </w:r>
          </w:p>
        </w:tc>
        <w:tc>
          <w:tcPr>
            <w:tcW w:w="576" w:type="dxa"/>
            <w:hideMark/>
          </w:tcPr>
          <w:p w14:paraId="478ED1A2" w14:textId="2CDAB1E4" w:rsidR="00E33665" w:rsidRPr="00730724" w:rsidRDefault="002277D6" w:rsidP="00A02D87">
            <w:pPr>
              <w:pStyle w:val="TableText"/>
              <w:rPr>
                <w:szCs w:val="22"/>
              </w:rPr>
            </w:pPr>
            <w:r w:rsidRPr="00730724">
              <w:t>5</w:t>
            </w:r>
          </w:p>
        </w:tc>
        <w:tc>
          <w:tcPr>
            <w:tcW w:w="630" w:type="dxa"/>
            <w:hideMark/>
          </w:tcPr>
          <w:p w14:paraId="4D0D0B5E" w14:textId="35DAA6C0" w:rsidR="00E33665" w:rsidRPr="00730724" w:rsidRDefault="002277D6" w:rsidP="00A02D87">
            <w:pPr>
              <w:pStyle w:val="TableText"/>
              <w:rPr>
                <w:szCs w:val="22"/>
              </w:rPr>
            </w:pPr>
            <w:r w:rsidRPr="00730724">
              <w:t>83</w:t>
            </w:r>
          </w:p>
        </w:tc>
      </w:tr>
    </w:tbl>
    <w:p w14:paraId="49B8273C" w14:textId="5BB92E87" w:rsidR="00E33665" w:rsidRPr="00730724" w:rsidRDefault="00E33665" w:rsidP="000C604F">
      <w:pPr>
        <w:pStyle w:val="Caption"/>
      </w:pPr>
      <w:bookmarkStart w:id="251" w:name="_Toc109039539"/>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49</w:t>
      </w:r>
      <w:r w:rsidRPr="00730724">
        <w:rPr>
          <w:color w:val="2B579A"/>
          <w:shd w:val="clear" w:color="auto" w:fill="E6E6E6"/>
        </w:rPr>
        <w:fldChar w:fldCharType="end"/>
      </w:r>
      <w:r w:rsidRPr="00730724">
        <w:t>.  Final Evaluation on Timing</w:t>
      </w:r>
      <w:r w:rsidR="001B5F9F" w:rsidRPr="00730724">
        <w:t>, Grade Two</w:t>
      </w:r>
      <w:bookmarkEnd w:id="251"/>
    </w:p>
    <w:tbl>
      <w:tblPr>
        <w:tblStyle w:val="TRtable"/>
        <w:tblW w:w="9936" w:type="dxa"/>
        <w:tblLayout w:type="fixed"/>
        <w:tblLook w:val="04A0" w:firstRow="1" w:lastRow="0" w:firstColumn="1" w:lastColumn="0" w:noHBand="0" w:noVBand="1"/>
        <w:tblDescription w:val="Final Evaluation on Timing, Grade Two"/>
      </w:tblPr>
      <w:tblGrid>
        <w:gridCol w:w="6336"/>
        <w:gridCol w:w="576"/>
        <w:gridCol w:w="576"/>
        <w:gridCol w:w="576"/>
        <w:gridCol w:w="720"/>
        <w:gridCol w:w="576"/>
        <w:gridCol w:w="576"/>
      </w:tblGrid>
      <w:tr w:rsidR="00E33665" w:rsidRPr="00730724" w14:paraId="43DD243E"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38C611C6" w14:textId="77777777" w:rsidR="00E33665" w:rsidRPr="00730724" w:rsidRDefault="00E33665"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21A49EC4" w14:textId="77777777" w:rsidR="00E33665" w:rsidRPr="00730724" w:rsidRDefault="00E33665"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436B83C5" w14:textId="77777777" w:rsidR="00E33665" w:rsidRPr="00730724" w:rsidRDefault="00E33665"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0EAAE9BF" w14:textId="77777777" w:rsidR="00E33665" w:rsidRPr="00730724" w:rsidRDefault="00E33665"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4DD5FB4F" w14:textId="77777777" w:rsidR="00E33665" w:rsidRPr="00730724" w:rsidRDefault="00E33665"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2516E503" w14:textId="77777777" w:rsidR="00E33665" w:rsidRPr="00730724" w:rsidRDefault="00E33665" w:rsidP="00EF7CD4">
            <w:pPr>
              <w:pStyle w:val="TableHead"/>
              <w:ind w:left="72" w:right="72"/>
              <w:jc w:val="left"/>
              <w:rPr>
                <w:noProof w:val="0"/>
              </w:rPr>
            </w:pPr>
            <w:r w:rsidRPr="00730724">
              <w:rPr>
                <w:noProof w:val="0"/>
              </w:rPr>
              <w:t>Too Much Time N</w:t>
            </w:r>
          </w:p>
        </w:tc>
        <w:tc>
          <w:tcPr>
            <w:tcW w:w="576" w:type="dxa"/>
            <w:textDirection w:val="btLr"/>
            <w:vAlign w:val="center"/>
          </w:tcPr>
          <w:p w14:paraId="7A5C595C" w14:textId="77777777" w:rsidR="00E33665" w:rsidRPr="00730724" w:rsidRDefault="00E33665" w:rsidP="00EF7CD4">
            <w:pPr>
              <w:pStyle w:val="TableHead"/>
              <w:ind w:left="72" w:right="72"/>
              <w:jc w:val="left"/>
              <w:rPr>
                <w:noProof w:val="0"/>
              </w:rPr>
            </w:pPr>
            <w:r w:rsidRPr="00730724">
              <w:rPr>
                <w:noProof w:val="0"/>
              </w:rPr>
              <w:t>Too Much Time %</w:t>
            </w:r>
          </w:p>
        </w:tc>
      </w:tr>
      <w:tr w:rsidR="00E33665" w:rsidRPr="00730724" w14:paraId="6CE8B3CE" w14:textId="77777777" w:rsidTr="00A02D87">
        <w:trPr>
          <w:trHeight w:val="259"/>
        </w:trPr>
        <w:tc>
          <w:tcPr>
            <w:tcW w:w="6336" w:type="dxa"/>
            <w:tcBorders>
              <w:top w:val="single" w:sz="4" w:space="0" w:color="auto"/>
            </w:tcBorders>
            <w:hideMark/>
          </w:tcPr>
          <w:p w14:paraId="15C44840" w14:textId="77777777" w:rsidR="00E33665" w:rsidRPr="00730724" w:rsidRDefault="00E33665" w:rsidP="00A02D87">
            <w:pPr>
              <w:pStyle w:val="TableText"/>
              <w:keepNext/>
              <w:jc w:val="left"/>
            </w:pPr>
            <w:r w:rsidRPr="00730724">
              <w:t>Test familiarization ("Taking the test")</w:t>
            </w:r>
          </w:p>
        </w:tc>
        <w:tc>
          <w:tcPr>
            <w:tcW w:w="576" w:type="dxa"/>
            <w:tcBorders>
              <w:top w:val="single" w:sz="4" w:space="0" w:color="auto"/>
            </w:tcBorders>
            <w:hideMark/>
          </w:tcPr>
          <w:p w14:paraId="26147E0B" w14:textId="4E8821A3" w:rsidR="00E33665" w:rsidRPr="00730724" w:rsidRDefault="002277D6" w:rsidP="00A02D87">
            <w:pPr>
              <w:pStyle w:val="TableText"/>
              <w:rPr>
                <w:szCs w:val="22"/>
              </w:rPr>
            </w:pPr>
            <w:r w:rsidRPr="00730724">
              <w:t>0</w:t>
            </w:r>
          </w:p>
        </w:tc>
        <w:tc>
          <w:tcPr>
            <w:tcW w:w="576" w:type="dxa"/>
            <w:tcBorders>
              <w:top w:val="single" w:sz="4" w:space="0" w:color="auto"/>
            </w:tcBorders>
            <w:hideMark/>
          </w:tcPr>
          <w:p w14:paraId="7B3427B6" w14:textId="68721B39" w:rsidR="00E33665" w:rsidRPr="00730724" w:rsidRDefault="002277D6" w:rsidP="00A02D87">
            <w:pPr>
              <w:pStyle w:val="TableText"/>
              <w:rPr>
                <w:szCs w:val="22"/>
              </w:rPr>
            </w:pPr>
            <w:r w:rsidRPr="00730724">
              <w:t>0</w:t>
            </w:r>
          </w:p>
        </w:tc>
        <w:tc>
          <w:tcPr>
            <w:tcW w:w="576" w:type="dxa"/>
            <w:tcBorders>
              <w:top w:val="single" w:sz="4" w:space="0" w:color="auto"/>
            </w:tcBorders>
            <w:hideMark/>
          </w:tcPr>
          <w:p w14:paraId="1AE46868" w14:textId="4735C76B" w:rsidR="00E33665" w:rsidRPr="00730724" w:rsidRDefault="002277D6" w:rsidP="00A02D87">
            <w:pPr>
              <w:pStyle w:val="TableText"/>
              <w:rPr>
                <w:szCs w:val="22"/>
              </w:rPr>
            </w:pPr>
            <w:r w:rsidRPr="00730724">
              <w:t>6</w:t>
            </w:r>
          </w:p>
        </w:tc>
        <w:tc>
          <w:tcPr>
            <w:tcW w:w="720" w:type="dxa"/>
            <w:tcBorders>
              <w:top w:val="single" w:sz="4" w:space="0" w:color="auto"/>
            </w:tcBorders>
            <w:hideMark/>
          </w:tcPr>
          <w:p w14:paraId="478617DA" w14:textId="284661F9" w:rsidR="00E33665" w:rsidRPr="00730724" w:rsidRDefault="002277D6" w:rsidP="00A02D87">
            <w:pPr>
              <w:pStyle w:val="TableText"/>
              <w:rPr>
                <w:szCs w:val="22"/>
              </w:rPr>
            </w:pPr>
            <w:r w:rsidRPr="00730724">
              <w:t>100</w:t>
            </w:r>
          </w:p>
        </w:tc>
        <w:tc>
          <w:tcPr>
            <w:tcW w:w="576" w:type="dxa"/>
            <w:tcBorders>
              <w:top w:val="single" w:sz="4" w:space="0" w:color="auto"/>
            </w:tcBorders>
            <w:hideMark/>
          </w:tcPr>
          <w:p w14:paraId="7E4DD744" w14:textId="263D435D" w:rsidR="00E33665" w:rsidRPr="00730724" w:rsidRDefault="002277D6" w:rsidP="00A02D87">
            <w:pPr>
              <w:pStyle w:val="TableText"/>
              <w:rPr>
                <w:szCs w:val="22"/>
              </w:rPr>
            </w:pPr>
            <w:r w:rsidRPr="00730724">
              <w:t>0</w:t>
            </w:r>
          </w:p>
        </w:tc>
        <w:tc>
          <w:tcPr>
            <w:tcW w:w="576" w:type="dxa"/>
            <w:tcBorders>
              <w:top w:val="single" w:sz="4" w:space="0" w:color="auto"/>
            </w:tcBorders>
            <w:hideMark/>
          </w:tcPr>
          <w:p w14:paraId="0B483A13" w14:textId="755CB2C9" w:rsidR="00E33665" w:rsidRPr="00730724" w:rsidRDefault="002277D6" w:rsidP="00A02D87">
            <w:pPr>
              <w:pStyle w:val="TableText"/>
              <w:rPr>
                <w:szCs w:val="22"/>
              </w:rPr>
            </w:pPr>
            <w:r w:rsidRPr="00730724">
              <w:t>0</w:t>
            </w:r>
          </w:p>
        </w:tc>
      </w:tr>
      <w:tr w:rsidR="00E33665" w:rsidRPr="00730724" w14:paraId="3BC641CF" w14:textId="77777777" w:rsidTr="00A02D87">
        <w:trPr>
          <w:trHeight w:val="259"/>
        </w:trPr>
        <w:tc>
          <w:tcPr>
            <w:tcW w:w="6336" w:type="dxa"/>
            <w:hideMark/>
          </w:tcPr>
          <w:p w14:paraId="3646DBED" w14:textId="77777777" w:rsidR="00E33665" w:rsidRPr="00730724" w:rsidRDefault="00E33665" w:rsidP="00A02D87">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576FD0C3" w14:textId="461A6EB6" w:rsidR="00E33665" w:rsidRPr="00730724" w:rsidRDefault="002277D6" w:rsidP="00A02D87">
            <w:pPr>
              <w:pStyle w:val="TableText"/>
              <w:rPr>
                <w:szCs w:val="22"/>
              </w:rPr>
            </w:pPr>
            <w:r w:rsidRPr="00730724">
              <w:t>0</w:t>
            </w:r>
          </w:p>
        </w:tc>
        <w:tc>
          <w:tcPr>
            <w:tcW w:w="576" w:type="dxa"/>
            <w:hideMark/>
          </w:tcPr>
          <w:p w14:paraId="77A8B57C" w14:textId="15133EB8" w:rsidR="00E33665" w:rsidRPr="00730724" w:rsidRDefault="002277D6" w:rsidP="00A02D87">
            <w:pPr>
              <w:pStyle w:val="TableText"/>
              <w:rPr>
                <w:szCs w:val="22"/>
              </w:rPr>
            </w:pPr>
            <w:r w:rsidRPr="00730724">
              <w:t>0</w:t>
            </w:r>
          </w:p>
        </w:tc>
        <w:tc>
          <w:tcPr>
            <w:tcW w:w="576" w:type="dxa"/>
            <w:hideMark/>
          </w:tcPr>
          <w:p w14:paraId="1E473E6D" w14:textId="71B266A5" w:rsidR="00E33665" w:rsidRPr="00730724" w:rsidRDefault="002277D6" w:rsidP="00A02D87">
            <w:pPr>
              <w:pStyle w:val="TableText"/>
              <w:rPr>
                <w:szCs w:val="22"/>
              </w:rPr>
            </w:pPr>
            <w:r w:rsidRPr="00730724">
              <w:t>6</w:t>
            </w:r>
          </w:p>
        </w:tc>
        <w:tc>
          <w:tcPr>
            <w:tcW w:w="720" w:type="dxa"/>
            <w:hideMark/>
          </w:tcPr>
          <w:p w14:paraId="2E329020" w14:textId="32A06F52" w:rsidR="00E33665" w:rsidRPr="00730724" w:rsidRDefault="002277D6" w:rsidP="00A02D87">
            <w:pPr>
              <w:pStyle w:val="TableText"/>
              <w:rPr>
                <w:szCs w:val="22"/>
              </w:rPr>
            </w:pPr>
            <w:r w:rsidRPr="00730724">
              <w:t>100</w:t>
            </w:r>
          </w:p>
        </w:tc>
        <w:tc>
          <w:tcPr>
            <w:tcW w:w="576" w:type="dxa"/>
            <w:hideMark/>
          </w:tcPr>
          <w:p w14:paraId="64CFDBC3" w14:textId="412F5FD9" w:rsidR="00E33665" w:rsidRPr="00730724" w:rsidRDefault="002277D6" w:rsidP="00A02D87">
            <w:pPr>
              <w:pStyle w:val="TableText"/>
              <w:rPr>
                <w:szCs w:val="22"/>
              </w:rPr>
            </w:pPr>
            <w:r w:rsidRPr="00730724">
              <w:t>0</w:t>
            </w:r>
          </w:p>
        </w:tc>
        <w:tc>
          <w:tcPr>
            <w:tcW w:w="576" w:type="dxa"/>
            <w:hideMark/>
          </w:tcPr>
          <w:p w14:paraId="152EB444" w14:textId="3DAE5229" w:rsidR="00E33665" w:rsidRPr="00730724" w:rsidRDefault="002277D6" w:rsidP="00A02D87">
            <w:pPr>
              <w:pStyle w:val="TableText"/>
              <w:rPr>
                <w:szCs w:val="22"/>
              </w:rPr>
            </w:pPr>
            <w:r w:rsidRPr="00730724">
              <w:t>0</w:t>
            </w:r>
          </w:p>
        </w:tc>
      </w:tr>
      <w:tr w:rsidR="00E33665" w:rsidRPr="00730724" w14:paraId="5AA9B6D5" w14:textId="77777777" w:rsidTr="00A02D87">
        <w:trPr>
          <w:trHeight w:val="259"/>
        </w:trPr>
        <w:tc>
          <w:tcPr>
            <w:tcW w:w="6336" w:type="dxa"/>
            <w:hideMark/>
          </w:tcPr>
          <w:p w14:paraId="3FD78960" w14:textId="77777777" w:rsidR="00E33665" w:rsidRPr="00730724" w:rsidRDefault="00E33665" w:rsidP="00A02D87">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4ABE0649" w14:textId="2D4E1BBF" w:rsidR="00E33665" w:rsidRPr="00730724" w:rsidRDefault="002277D6" w:rsidP="00A02D87">
            <w:pPr>
              <w:pStyle w:val="TableText"/>
              <w:rPr>
                <w:szCs w:val="22"/>
              </w:rPr>
            </w:pPr>
            <w:r w:rsidRPr="00730724">
              <w:t>0</w:t>
            </w:r>
          </w:p>
        </w:tc>
        <w:tc>
          <w:tcPr>
            <w:tcW w:w="576" w:type="dxa"/>
            <w:hideMark/>
          </w:tcPr>
          <w:p w14:paraId="7703F343" w14:textId="6DB310F9" w:rsidR="00E33665" w:rsidRPr="00730724" w:rsidRDefault="002277D6" w:rsidP="00A02D87">
            <w:pPr>
              <w:pStyle w:val="TableText"/>
              <w:rPr>
                <w:szCs w:val="22"/>
              </w:rPr>
            </w:pPr>
            <w:r w:rsidRPr="00730724">
              <w:t>0</w:t>
            </w:r>
          </w:p>
        </w:tc>
        <w:tc>
          <w:tcPr>
            <w:tcW w:w="576" w:type="dxa"/>
            <w:hideMark/>
          </w:tcPr>
          <w:p w14:paraId="6D983BE3" w14:textId="61FE541E" w:rsidR="00E33665" w:rsidRPr="00730724" w:rsidRDefault="002277D6" w:rsidP="00A02D87">
            <w:pPr>
              <w:pStyle w:val="TableText"/>
              <w:rPr>
                <w:szCs w:val="22"/>
              </w:rPr>
            </w:pPr>
            <w:r w:rsidRPr="00730724">
              <w:t>5</w:t>
            </w:r>
          </w:p>
        </w:tc>
        <w:tc>
          <w:tcPr>
            <w:tcW w:w="720" w:type="dxa"/>
            <w:hideMark/>
          </w:tcPr>
          <w:p w14:paraId="043E58B2" w14:textId="26868FB8" w:rsidR="00E33665" w:rsidRPr="00730724" w:rsidRDefault="002277D6" w:rsidP="00A02D87">
            <w:pPr>
              <w:pStyle w:val="TableText"/>
              <w:rPr>
                <w:szCs w:val="22"/>
              </w:rPr>
            </w:pPr>
            <w:r w:rsidRPr="00730724">
              <w:t>83</w:t>
            </w:r>
          </w:p>
        </w:tc>
        <w:tc>
          <w:tcPr>
            <w:tcW w:w="576" w:type="dxa"/>
            <w:hideMark/>
          </w:tcPr>
          <w:p w14:paraId="66DD676C" w14:textId="5ABC0F0D" w:rsidR="00E33665" w:rsidRPr="00730724" w:rsidRDefault="002277D6" w:rsidP="00A02D87">
            <w:pPr>
              <w:pStyle w:val="TableText"/>
              <w:rPr>
                <w:szCs w:val="22"/>
              </w:rPr>
            </w:pPr>
            <w:r w:rsidRPr="00730724">
              <w:t>1</w:t>
            </w:r>
          </w:p>
        </w:tc>
        <w:tc>
          <w:tcPr>
            <w:tcW w:w="576" w:type="dxa"/>
            <w:hideMark/>
          </w:tcPr>
          <w:p w14:paraId="56D5945E" w14:textId="3874EE7C" w:rsidR="00E33665" w:rsidRPr="00730724" w:rsidRDefault="002277D6" w:rsidP="00A02D87">
            <w:pPr>
              <w:pStyle w:val="TableText"/>
              <w:rPr>
                <w:szCs w:val="22"/>
              </w:rPr>
            </w:pPr>
            <w:r w:rsidRPr="00730724">
              <w:t>17</w:t>
            </w:r>
          </w:p>
        </w:tc>
      </w:tr>
      <w:tr w:rsidR="00E33665" w:rsidRPr="00730724" w14:paraId="76618ADA" w14:textId="77777777" w:rsidTr="00A02D87">
        <w:trPr>
          <w:trHeight w:val="259"/>
        </w:trPr>
        <w:tc>
          <w:tcPr>
            <w:tcW w:w="6336" w:type="dxa"/>
            <w:hideMark/>
          </w:tcPr>
          <w:p w14:paraId="3BD7FDAB" w14:textId="77777777" w:rsidR="00E33665" w:rsidRPr="00730724" w:rsidRDefault="00E33665" w:rsidP="00A02D87">
            <w:pPr>
              <w:pStyle w:val="TableText"/>
              <w:jc w:val="left"/>
            </w:pPr>
            <w:r w:rsidRPr="00730724">
              <w:t>Group discussion</w:t>
            </w:r>
          </w:p>
        </w:tc>
        <w:tc>
          <w:tcPr>
            <w:tcW w:w="576" w:type="dxa"/>
            <w:hideMark/>
          </w:tcPr>
          <w:p w14:paraId="682B5F5D" w14:textId="020CBCEF" w:rsidR="00E33665" w:rsidRPr="00730724" w:rsidRDefault="002277D6" w:rsidP="00A02D87">
            <w:pPr>
              <w:pStyle w:val="TableText"/>
              <w:rPr>
                <w:szCs w:val="22"/>
              </w:rPr>
            </w:pPr>
            <w:r w:rsidRPr="00730724">
              <w:t>0</w:t>
            </w:r>
          </w:p>
        </w:tc>
        <w:tc>
          <w:tcPr>
            <w:tcW w:w="576" w:type="dxa"/>
            <w:hideMark/>
          </w:tcPr>
          <w:p w14:paraId="62F64F3F" w14:textId="1DDC63DE" w:rsidR="00E33665" w:rsidRPr="00730724" w:rsidRDefault="002277D6" w:rsidP="00A02D87">
            <w:pPr>
              <w:pStyle w:val="TableText"/>
              <w:rPr>
                <w:szCs w:val="22"/>
              </w:rPr>
            </w:pPr>
            <w:r w:rsidRPr="00730724">
              <w:t>0</w:t>
            </w:r>
          </w:p>
        </w:tc>
        <w:tc>
          <w:tcPr>
            <w:tcW w:w="576" w:type="dxa"/>
            <w:hideMark/>
          </w:tcPr>
          <w:p w14:paraId="1E4B0346" w14:textId="41A0088C" w:rsidR="00E33665" w:rsidRPr="00730724" w:rsidRDefault="002277D6" w:rsidP="00A02D87">
            <w:pPr>
              <w:pStyle w:val="TableText"/>
              <w:rPr>
                <w:szCs w:val="22"/>
              </w:rPr>
            </w:pPr>
            <w:r w:rsidRPr="00730724">
              <w:t>5</w:t>
            </w:r>
          </w:p>
        </w:tc>
        <w:tc>
          <w:tcPr>
            <w:tcW w:w="720" w:type="dxa"/>
            <w:hideMark/>
          </w:tcPr>
          <w:p w14:paraId="3EC950AC" w14:textId="529C1A21" w:rsidR="00E33665" w:rsidRPr="00730724" w:rsidRDefault="002277D6" w:rsidP="00A02D87">
            <w:pPr>
              <w:pStyle w:val="TableText"/>
              <w:rPr>
                <w:szCs w:val="22"/>
              </w:rPr>
            </w:pPr>
            <w:r w:rsidRPr="00730724">
              <w:t>83</w:t>
            </w:r>
          </w:p>
        </w:tc>
        <w:tc>
          <w:tcPr>
            <w:tcW w:w="576" w:type="dxa"/>
            <w:hideMark/>
          </w:tcPr>
          <w:p w14:paraId="4C28B1D2" w14:textId="05579810" w:rsidR="00E33665" w:rsidRPr="00730724" w:rsidRDefault="002277D6" w:rsidP="00A02D87">
            <w:pPr>
              <w:pStyle w:val="TableText"/>
              <w:rPr>
                <w:szCs w:val="22"/>
              </w:rPr>
            </w:pPr>
            <w:r w:rsidRPr="00730724">
              <w:t>1</w:t>
            </w:r>
          </w:p>
        </w:tc>
        <w:tc>
          <w:tcPr>
            <w:tcW w:w="576" w:type="dxa"/>
            <w:hideMark/>
          </w:tcPr>
          <w:p w14:paraId="503AAF3D" w14:textId="02BDC93E" w:rsidR="00E33665" w:rsidRPr="00730724" w:rsidRDefault="002277D6" w:rsidP="00A02D87">
            <w:pPr>
              <w:pStyle w:val="TableText"/>
              <w:rPr>
                <w:szCs w:val="22"/>
              </w:rPr>
            </w:pPr>
            <w:r w:rsidRPr="00730724">
              <w:t>17</w:t>
            </w:r>
          </w:p>
        </w:tc>
      </w:tr>
    </w:tbl>
    <w:p w14:paraId="66011896" w14:textId="46352163" w:rsidR="00E33665" w:rsidRPr="00730724" w:rsidRDefault="00E33665" w:rsidP="000C604F">
      <w:pPr>
        <w:pStyle w:val="Caption"/>
      </w:pPr>
      <w:bookmarkStart w:id="252" w:name="_Toc109039540"/>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50</w:t>
      </w:r>
      <w:r w:rsidRPr="00730724">
        <w:rPr>
          <w:color w:val="2B579A"/>
          <w:shd w:val="clear" w:color="auto" w:fill="E6E6E6"/>
        </w:rPr>
        <w:fldChar w:fldCharType="end"/>
      </w:r>
      <w:r w:rsidRPr="00730724">
        <w:t>.  Final Evaluation on the Usefulness of Materials</w:t>
      </w:r>
      <w:r w:rsidR="001B5F9F" w:rsidRPr="00730724">
        <w:t>, Grade</w:t>
      </w:r>
      <w:r w:rsidR="0052171D" w:rsidRPr="00730724">
        <w:t xml:space="preserve"> Span</w:t>
      </w:r>
      <w:r w:rsidR="001B5F9F" w:rsidRPr="00730724">
        <w:t xml:space="preserve"> Three Through Five</w:t>
      </w:r>
      <w:bookmarkEnd w:id="252"/>
    </w:p>
    <w:tbl>
      <w:tblPr>
        <w:tblStyle w:val="TRtable"/>
        <w:tblW w:w="9936" w:type="dxa"/>
        <w:tblLayout w:type="fixed"/>
        <w:tblLook w:val="04A0" w:firstRow="1" w:lastRow="0" w:firstColumn="1" w:lastColumn="0" w:noHBand="0" w:noVBand="1"/>
        <w:tblDescription w:val="Final Evaluation on the Usefulness of Materials, Grade Span Three Through Five"/>
      </w:tblPr>
      <w:tblGrid>
        <w:gridCol w:w="6336"/>
        <w:gridCol w:w="576"/>
        <w:gridCol w:w="576"/>
        <w:gridCol w:w="576"/>
        <w:gridCol w:w="576"/>
        <w:gridCol w:w="576"/>
        <w:gridCol w:w="720"/>
      </w:tblGrid>
      <w:tr w:rsidR="00E33665" w:rsidRPr="00730724" w14:paraId="285298EE" w14:textId="77777777" w:rsidTr="008249FC">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53192FD9" w14:textId="77777777" w:rsidR="00E33665" w:rsidRPr="00730724" w:rsidRDefault="00E33665"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standard setting process?</w:t>
            </w:r>
          </w:p>
        </w:tc>
        <w:tc>
          <w:tcPr>
            <w:tcW w:w="576" w:type="dxa"/>
            <w:textDirection w:val="btLr"/>
            <w:vAlign w:val="center"/>
            <w:hideMark/>
          </w:tcPr>
          <w:p w14:paraId="084D6D41" w14:textId="77777777" w:rsidR="00E33665" w:rsidRPr="00730724" w:rsidRDefault="00E33665" w:rsidP="00EF7CD4">
            <w:pPr>
              <w:pStyle w:val="TableHead"/>
              <w:ind w:left="72" w:right="72"/>
              <w:jc w:val="left"/>
              <w:rPr>
                <w:noProof w:val="0"/>
              </w:rPr>
            </w:pPr>
            <w:r w:rsidRPr="00730724">
              <w:rPr>
                <w:noProof w:val="0"/>
              </w:rPr>
              <w:t>Not at All Useful N</w:t>
            </w:r>
          </w:p>
        </w:tc>
        <w:tc>
          <w:tcPr>
            <w:tcW w:w="576" w:type="dxa"/>
            <w:textDirection w:val="btLr"/>
            <w:vAlign w:val="center"/>
          </w:tcPr>
          <w:p w14:paraId="1D650CCA" w14:textId="77777777" w:rsidR="00E33665" w:rsidRPr="00730724" w:rsidRDefault="00E33665" w:rsidP="00EF7CD4">
            <w:pPr>
              <w:pStyle w:val="TableHead"/>
              <w:ind w:left="72" w:right="72"/>
              <w:jc w:val="left"/>
              <w:rPr>
                <w:noProof w:val="0"/>
              </w:rPr>
            </w:pPr>
            <w:r w:rsidRPr="00730724">
              <w:rPr>
                <w:noProof w:val="0"/>
              </w:rPr>
              <w:t>Not at All Useful %</w:t>
            </w:r>
          </w:p>
        </w:tc>
        <w:tc>
          <w:tcPr>
            <w:tcW w:w="576" w:type="dxa"/>
            <w:textDirection w:val="btLr"/>
            <w:vAlign w:val="center"/>
          </w:tcPr>
          <w:p w14:paraId="48A8615F" w14:textId="77777777" w:rsidR="00E33665" w:rsidRPr="00730724" w:rsidRDefault="00E33665" w:rsidP="00EF7CD4">
            <w:pPr>
              <w:pStyle w:val="TableHead"/>
              <w:ind w:left="72" w:right="72"/>
              <w:jc w:val="left"/>
              <w:rPr>
                <w:noProof w:val="0"/>
              </w:rPr>
            </w:pPr>
            <w:r w:rsidRPr="00730724">
              <w:rPr>
                <w:noProof w:val="0"/>
              </w:rPr>
              <w:t>Somewhat Useful N</w:t>
            </w:r>
          </w:p>
        </w:tc>
        <w:tc>
          <w:tcPr>
            <w:tcW w:w="576" w:type="dxa"/>
            <w:textDirection w:val="btLr"/>
            <w:vAlign w:val="center"/>
          </w:tcPr>
          <w:p w14:paraId="7EAC57FE" w14:textId="77777777" w:rsidR="00E33665" w:rsidRPr="00730724" w:rsidRDefault="00E33665" w:rsidP="00EF7CD4">
            <w:pPr>
              <w:pStyle w:val="TableHead"/>
              <w:ind w:left="72" w:right="72"/>
              <w:jc w:val="left"/>
              <w:rPr>
                <w:noProof w:val="0"/>
              </w:rPr>
            </w:pPr>
            <w:r w:rsidRPr="00730724">
              <w:rPr>
                <w:noProof w:val="0"/>
              </w:rPr>
              <w:t>Somewhat Useful %</w:t>
            </w:r>
          </w:p>
        </w:tc>
        <w:tc>
          <w:tcPr>
            <w:tcW w:w="576" w:type="dxa"/>
            <w:textDirection w:val="btLr"/>
            <w:vAlign w:val="center"/>
          </w:tcPr>
          <w:p w14:paraId="34B8AD5A" w14:textId="77777777" w:rsidR="00E33665" w:rsidRPr="00730724" w:rsidRDefault="00E33665" w:rsidP="00EF7CD4">
            <w:pPr>
              <w:pStyle w:val="TableHead"/>
              <w:ind w:left="72" w:right="72"/>
              <w:jc w:val="left"/>
              <w:rPr>
                <w:noProof w:val="0"/>
              </w:rPr>
            </w:pPr>
            <w:r w:rsidRPr="00730724">
              <w:rPr>
                <w:noProof w:val="0"/>
              </w:rPr>
              <w:t>Very Useful N</w:t>
            </w:r>
          </w:p>
        </w:tc>
        <w:tc>
          <w:tcPr>
            <w:tcW w:w="720" w:type="dxa"/>
            <w:textDirection w:val="btLr"/>
            <w:vAlign w:val="center"/>
          </w:tcPr>
          <w:p w14:paraId="2BDF15C3" w14:textId="77777777" w:rsidR="00E33665" w:rsidRPr="00730724" w:rsidRDefault="00E33665" w:rsidP="00EF7CD4">
            <w:pPr>
              <w:pStyle w:val="TableHead"/>
              <w:ind w:left="72" w:right="72"/>
              <w:jc w:val="left"/>
              <w:rPr>
                <w:noProof w:val="0"/>
              </w:rPr>
            </w:pPr>
            <w:r w:rsidRPr="00730724">
              <w:rPr>
                <w:noProof w:val="0"/>
              </w:rPr>
              <w:t>Very Useful %</w:t>
            </w:r>
          </w:p>
        </w:tc>
      </w:tr>
      <w:tr w:rsidR="00E33665" w:rsidRPr="00730724" w14:paraId="219A1F08" w14:textId="77777777" w:rsidTr="00A02D87">
        <w:trPr>
          <w:trHeight w:val="259"/>
        </w:trPr>
        <w:tc>
          <w:tcPr>
            <w:tcW w:w="6336" w:type="dxa"/>
            <w:tcBorders>
              <w:top w:val="single" w:sz="4" w:space="0" w:color="auto"/>
            </w:tcBorders>
          </w:tcPr>
          <w:p w14:paraId="03C1BA0E" w14:textId="77777777" w:rsidR="00E33665" w:rsidRPr="00730724" w:rsidRDefault="00E33665" w:rsidP="00A02D87">
            <w:pPr>
              <w:pStyle w:val="TableText"/>
              <w:jc w:val="left"/>
            </w:pPr>
            <w:r w:rsidRPr="00730724">
              <w:t>Completing the pre-workshop assignment</w:t>
            </w:r>
          </w:p>
        </w:tc>
        <w:tc>
          <w:tcPr>
            <w:tcW w:w="576" w:type="dxa"/>
            <w:tcBorders>
              <w:top w:val="single" w:sz="4" w:space="0" w:color="auto"/>
            </w:tcBorders>
            <w:hideMark/>
          </w:tcPr>
          <w:p w14:paraId="3A0B6B86" w14:textId="6A7C4E24" w:rsidR="00E33665" w:rsidRPr="00730724" w:rsidRDefault="00911B42" w:rsidP="00A02D87">
            <w:pPr>
              <w:pStyle w:val="TableText"/>
              <w:rPr>
                <w:szCs w:val="22"/>
              </w:rPr>
            </w:pPr>
            <w:r w:rsidRPr="00730724">
              <w:t>2</w:t>
            </w:r>
          </w:p>
        </w:tc>
        <w:tc>
          <w:tcPr>
            <w:tcW w:w="576" w:type="dxa"/>
            <w:tcBorders>
              <w:top w:val="single" w:sz="4" w:space="0" w:color="auto"/>
            </w:tcBorders>
            <w:hideMark/>
          </w:tcPr>
          <w:p w14:paraId="6328D59C" w14:textId="76BA2600" w:rsidR="00E33665" w:rsidRPr="00730724" w:rsidRDefault="00911B42" w:rsidP="00A02D87">
            <w:pPr>
              <w:pStyle w:val="TableText"/>
              <w:rPr>
                <w:szCs w:val="22"/>
              </w:rPr>
            </w:pPr>
            <w:r w:rsidRPr="00730724">
              <w:t>22</w:t>
            </w:r>
          </w:p>
        </w:tc>
        <w:tc>
          <w:tcPr>
            <w:tcW w:w="576" w:type="dxa"/>
            <w:tcBorders>
              <w:top w:val="single" w:sz="4" w:space="0" w:color="auto"/>
            </w:tcBorders>
            <w:hideMark/>
          </w:tcPr>
          <w:p w14:paraId="3097AB06" w14:textId="2E4090EB" w:rsidR="00E33665" w:rsidRPr="00730724" w:rsidRDefault="00911B42" w:rsidP="00A02D87">
            <w:pPr>
              <w:pStyle w:val="TableText"/>
              <w:rPr>
                <w:szCs w:val="22"/>
              </w:rPr>
            </w:pPr>
            <w:r w:rsidRPr="00730724">
              <w:t>1</w:t>
            </w:r>
          </w:p>
        </w:tc>
        <w:tc>
          <w:tcPr>
            <w:tcW w:w="576" w:type="dxa"/>
            <w:tcBorders>
              <w:top w:val="single" w:sz="4" w:space="0" w:color="auto"/>
            </w:tcBorders>
            <w:hideMark/>
          </w:tcPr>
          <w:p w14:paraId="4588C77E" w14:textId="75CB36D7" w:rsidR="00E33665" w:rsidRPr="00730724" w:rsidRDefault="00911B42" w:rsidP="00A02D87">
            <w:pPr>
              <w:pStyle w:val="TableText"/>
              <w:rPr>
                <w:szCs w:val="22"/>
              </w:rPr>
            </w:pPr>
            <w:r w:rsidRPr="00730724">
              <w:t>11</w:t>
            </w:r>
          </w:p>
        </w:tc>
        <w:tc>
          <w:tcPr>
            <w:tcW w:w="576" w:type="dxa"/>
            <w:tcBorders>
              <w:top w:val="single" w:sz="4" w:space="0" w:color="auto"/>
            </w:tcBorders>
            <w:hideMark/>
          </w:tcPr>
          <w:p w14:paraId="2B59FD19" w14:textId="579D37EF" w:rsidR="00E33665" w:rsidRPr="00730724" w:rsidRDefault="00911B42" w:rsidP="00A02D87">
            <w:pPr>
              <w:pStyle w:val="TableText"/>
              <w:rPr>
                <w:szCs w:val="22"/>
              </w:rPr>
            </w:pPr>
            <w:r w:rsidRPr="00730724">
              <w:t>6</w:t>
            </w:r>
          </w:p>
        </w:tc>
        <w:tc>
          <w:tcPr>
            <w:tcW w:w="720" w:type="dxa"/>
            <w:tcBorders>
              <w:top w:val="single" w:sz="4" w:space="0" w:color="auto"/>
            </w:tcBorders>
            <w:hideMark/>
          </w:tcPr>
          <w:p w14:paraId="364F7722" w14:textId="3A2F13B9" w:rsidR="00E33665" w:rsidRPr="00730724" w:rsidRDefault="00911B42" w:rsidP="00A02D87">
            <w:pPr>
              <w:pStyle w:val="TableText"/>
              <w:rPr>
                <w:szCs w:val="22"/>
              </w:rPr>
            </w:pPr>
            <w:r w:rsidRPr="00730724">
              <w:t>67</w:t>
            </w:r>
          </w:p>
        </w:tc>
      </w:tr>
      <w:tr w:rsidR="00E33665" w:rsidRPr="00730724" w14:paraId="4E95E073" w14:textId="77777777" w:rsidTr="00A02D87">
        <w:trPr>
          <w:trHeight w:val="259"/>
        </w:trPr>
        <w:tc>
          <w:tcPr>
            <w:tcW w:w="6336" w:type="dxa"/>
          </w:tcPr>
          <w:p w14:paraId="30A53AEB" w14:textId="77777777" w:rsidR="00E33665" w:rsidRPr="00730724" w:rsidRDefault="00E33665" w:rsidP="00A02D87">
            <w:pPr>
              <w:pStyle w:val="TableText"/>
              <w:jc w:val="left"/>
            </w:pPr>
            <w:r w:rsidRPr="00730724">
              <w:t>Taking the test before making judgments</w:t>
            </w:r>
          </w:p>
        </w:tc>
        <w:tc>
          <w:tcPr>
            <w:tcW w:w="576" w:type="dxa"/>
            <w:hideMark/>
          </w:tcPr>
          <w:p w14:paraId="4DD20803" w14:textId="15347A4C" w:rsidR="00E33665" w:rsidRPr="00730724" w:rsidRDefault="00911B42" w:rsidP="00A02D87">
            <w:pPr>
              <w:pStyle w:val="TableText"/>
              <w:rPr>
                <w:szCs w:val="22"/>
              </w:rPr>
            </w:pPr>
            <w:r w:rsidRPr="00730724">
              <w:t>0</w:t>
            </w:r>
          </w:p>
        </w:tc>
        <w:tc>
          <w:tcPr>
            <w:tcW w:w="576" w:type="dxa"/>
            <w:hideMark/>
          </w:tcPr>
          <w:p w14:paraId="0D8A2F3D" w14:textId="5154B500" w:rsidR="00E33665" w:rsidRPr="00730724" w:rsidRDefault="00911B42" w:rsidP="00A02D87">
            <w:pPr>
              <w:pStyle w:val="TableText"/>
              <w:rPr>
                <w:szCs w:val="22"/>
              </w:rPr>
            </w:pPr>
            <w:r w:rsidRPr="00730724">
              <w:t>0</w:t>
            </w:r>
          </w:p>
        </w:tc>
        <w:tc>
          <w:tcPr>
            <w:tcW w:w="576" w:type="dxa"/>
            <w:hideMark/>
          </w:tcPr>
          <w:p w14:paraId="0942E9F7" w14:textId="0333C8FC" w:rsidR="00E33665" w:rsidRPr="00730724" w:rsidRDefault="00911B42" w:rsidP="00A02D87">
            <w:pPr>
              <w:pStyle w:val="TableText"/>
              <w:rPr>
                <w:szCs w:val="22"/>
              </w:rPr>
            </w:pPr>
            <w:r w:rsidRPr="00730724">
              <w:t>1</w:t>
            </w:r>
          </w:p>
        </w:tc>
        <w:tc>
          <w:tcPr>
            <w:tcW w:w="576" w:type="dxa"/>
            <w:hideMark/>
          </w:tcPr>
          <w:p w14:paraId="6716620C" w14:textId="3AB02787" w:rsidR="00E33665" w:rsidRPr="00730724" w:rsidRDefault="00911B42" w:rsidP="00A02D87">
            <w:pPr>
              <w:pStyle w:val="TableText"/>
              <w:rPr>
                <w:szCs w:val="22"/>
              </w:rPr>
            </w:pPr>
            <w:r w:rsidRPr="00730724">
              <w:t>11</w:t>
            </w:r>
          </w:p>
        </w:tc>
        <w:tc>
          <w:tcPr>
            <w:tcW w:w="576" w:type="dxa"/>
            <w:hideMark/>
          </w:tcPr>
          <w:p w14:paraId="60BC64D6" w14:textId="0DE3AAA7" w:rsidR="00E33665" w:rsidRPr="00730724" w:rsidRDefault="00911B42" w:rsidP="00A02D87">
            <w:pPr>
              <w:pStyle w:val="TableText"/>
              <w:rPr>
                <w:szCs w:val="22"/>
              </w:rPr>
            </w:pPr>
            <w:r w:rsidRPr="00730724">
              <w:t>8</w:t>
            </w:r>
          </w:p>
        </w:tc>
        <w:tc>
          <w:tcPr>
            <w:tcW w:w="720" w:type="dxa"/>
            <w:hideMark/>
          </w:tcPr>
          <w:p w14:paraId="367556F6" w14:textId="7BACAB07" w:rsidR="00E33665" w:rsidRPr="00730724" w:rsidRDefault="00911B42" w:rsidP="00A02D87">
            <w:pPr>
              <w:pStyle w:val="TableText"/>
              <w:rPr>
                <w:szCs w:val="22"/>
              </w:rPr>
            </w:pPr>
            <w:r w:rsidRPr="00730724">
              <w:t>89</w:t>
            </w:r>
          </w:p>
        </w:tc>
      </w:tr>
      <w:tr w:rsidR="00E33665" w:rsidRPr="00730724" w14:paraId="2F270CC2" w14:textId="77777777" w:rsidTr="00A02D87">
        <w:trPr>
          <w:trHeight w:val="259"/>
        </w:trPr>
        <w:tc>
          <w:tcPr>
            <w:tcW w:w="6336" w:type="dxa"/>
          </w:tcPr>
          <w:p w14:paraId="66D087BF" w14:textId="77777777" w:rsidR="00E33665" w:rsidRPr="00730724" w:rsidRDefault="00E33665" w:rsidP="00A02D87">
            <w:pPr>
              <w:pStyle w:val="TableText"/>
              <w:jc w:val="left"/>
            </w:pPr>
            <w:r w:rsidRPr="00730724">
              <w:t>Defining the threshold students</w:t>
            </w:r>
          </w:p>
        </w:tc>
        <w:tc>
          <w:tcPr>
            <w:tcW w:w="576" w:type="dxa"/>
          </w:tcPr>
          <w:p w14:paraId="68F4A0C5" w14:textId="5B57FDEA" w:rsidR="00E33665" w:rsidRPr="00730724" w:rsidRDefault="00911B42" w:rsidP="00A02D87">
            <w:pPr>
              <w:pStyle w:val="TableText"/>
            </w:pPr>
            <w:r w:rsidRPr="00730724">
              <w:t>0</w:t>
            </w:r>
          </w:p>
        </w:tc>
        <w:tc>
          <w:tcPr>
            <w:tcW w:w="576" w:type="dxa"/>
          </w:tcPr>
          <w:p w14:paraId="0BC8A579" w14:textId="5BDE93A7" w:rsidR="00E33665" w:rsidRPr="00730724" w:rsidRDefault="00911B42" w:rsidP="00A02D87">
            <w:pPr>
              <w:pStyle w:val="TableText"/>
            </w:pPr>
            <w:r w:rsidRPr="00730724">
              <w:t>0</w:t>
            </w:r>
          </w:p>
        </w:tc>
        <w:tc>
          <w:tcPr>
            <w:tcW w:w="576" w:type="dxa"/>
          </w:tcPr>
          <w:p w14:paraId="2B80C8C2" w14:textId="47EDFE45" w:rsidR="00E33665" w:rsidRPr="00730724" w:rsidRDefault="00911B42" w:rsidP="00A02D87">
            <w:pPr>
              <w:pStyle w:val="TableText"/>
            </w:pPr>
            <w:r w:rsidRPr="00730724">
              <w:t>0</w:t>
            </w:r>
          </w:p>
        </w:tc>
        <w:tc>
          <w:tcPr>
            <w:tcW w:w="576" w:type="dxa"/>
          </w:tcPr>
          <w:p w14:paraId="06A27DFE" w14:textId="4F9C62D9" w:rsidR="00E33665" w:rsidRPr="00730724" w:rsidRDefault="00911B42" w:rsidP="00A02D87">
            <w:pPr>
              <w:pStyle w:val="TableText"/>
            </w:pPr>
            <w:r w:rsidRPr="00730724">
              <w:t>0</w:t>
            </w:r>
          </w:p>
        </w:tc>
        <w:tc>
          <w:tcPr>
            <w:tcW w:w="576" w:type="dxa"/>
          </w:tcPr>
          <w:p w14:paraId="22C81FA4" w14:textId="7FF091D6" w:rsidR="00E33665" w:rsidRPr="00730724" w:rsidRDefault="00911B42" w:rsidP="00A02D87">
            <w:pPr>
              <w:pStyle w:val="TableText"/>
            </w:pPr>
            <w:r w:rsidRPr="00730724">
              <w:t>9</w:t>
            </w:r>
          </w:p>
        </w:tc>
        <w:tc>
          <w:tcPr>
            <w:tcW w:w="720" w:type="dxa"/>
          </w:tcPr>
          <w:p w14:paraId="72728A0D" w14:textId="32613F5A" w:rsidR="00E33665" w:rsidRPr="00730724" w:rsidRDefault="00911B42" w:rsidP="00A02D87">
            <w:pPr>
              <w:pStyle w:val="TableText"/>
            </w:pPr>
            <w:r w:rsidRPr="00730724">
              <w:t>100</w:t>
            </w:r>
          </w:p>
        </w:tc>
      </w:tr>
      <w:tr w:rsidR="00E33665" w:rsidRPr="00730724" w14:paraId="45DE3EBA" w14:textId="77777777" w:rsidTr="00A02D87">
        <w:trPr>
          <w:trHeight w:val="259"/>
        </w:trPr>
        <w:tc>
          <w:tcPr>
            <w:tcW w:w="6336" w:type="dxa"/>
            <w:hideMark/>
          </w:tcPr>
          <w:p w14:paraId="08214805" w14:textId="77777777" w:rsidR="00E33665" w:rsidRPr="00730724" w:rsidRDefault="00E33665" w:rsidP="00A02D87">
            <w:pPr>
              <w:pStyle w:val="TableText"/>
              <w:jc w:val="left"/>
            </w:pPr>
            <w:r w:rsidRPr="00730724">
              <w:t>Practicing the procedure</w:t>
            </w:r>
          </w:p>
        </w:tc>
        <w:tc>
          <w:tcPr>
            <w:tcW w:w="576" w:type="dxa"/>
            <w:hideMark/>
          </w:tcPr>
          <w:p w14:paraId="7FD49D9D" w14:textId="1FC4B1A7" w:rsidR="00E33665" w:rsidRPr="00730724" w:rsidRDefault="00911B42" w:rsidP="00A02D87">
            <w:pPr>
              <w:pStyle w:val="TableText"/>
              <w:rPr>
                <w:szCs w:val="22"/>
              </w:rPr>
            </w:pPr>
            <w:r w:rsidRPr="00730724">
              <w:t>0</w:t>
            </w:r>
          </w:p>
        </w:tc>
        <w:tc>
          <w:tcPr>
            <w:tcW w:w="576" w:type="dxa"/>
            <w:hideMark/>
          </w:tcPr>
          <w:p w14:paraId="1AAF79E9" w14:textId="7F95DA69" w:rsidR="00E33665" w:rsidRPr="00730724" w:rsidRDefault="00911B42" w:rsidP="00A02D87">
            <w:pPr>
              <w:pStyle w:val="TableText"/>
              <w:rPr>
                <w:szCs w:val="22"/>
              </w:rPr>
            </w:pPr>
            <w:r w:rsidRPr="00730724">
              <w:t>0</w:t>
            </w:r>
          </w:p>
        </w:tc>
        <w:tc>
          <w:tcPr>
            <w:tcW w:w="576" w:type="dxa"/>
            <w:hideMark/>
          </w:tcPr>
          <w:p w14:paraId="58E4AC72" w14:textId="0F7F6640" w:rsidR="00E33665" w:rsidRPr="00730724" w:rsidRDefault="00911B42" w:rsidP="00A02D87">
            <w:pPr>
              <w:pStyle w:val="TableText"/>
              <w:rPr>
                <w:szCs w:val="22"/>
              </w:rPr>
            </w:pPr>
            <w:r w:rsidRPr="00730724">
              <w:t>0</w:t>
            </w:r>
          </w:p>
        </w:tc>
        <w:tc>
          <w:tcPr>
            <w:tcW w:w="576" w:type="dxa"/>
            <w:hideMark/>
          </w:tcPr>
          <w:p w14:paraId="57B87238" w14:textId="7A870331" w:rsidR="00E33665" w:rsidRPr="00730724" w:rsidRDefault="00911B42" w:rsidP="00A02D87">
            <w:pPr>
              <w:pStyle w:val="TableText"/>
              <w:rPr>
                <w:szCs w:val="22"/>
              </w:rPr>
            </w:pPr>
            <w:r w:rsidRPr="00730724">
              <w:t>0</w:t>
            </w:r>
          </w:p>
        </w:tc>
        <w:tc>
          <w:tcPr>
            <w:tcW w:w="576" w:type="dxa"/>
            <w:hideMark/>
          </w:tcPr>
          <w:p w14:paraId="5A02C242" w14:textId="20F329C8" w:rsidR="00E33665" w:rsidRPr="00730724" w:rsidRDefault="00911B42" w:rsidP="00A02D87">
            <w:pPr>
              <w:pStyle w:val="TableText"/>
              <w:rPr>
                <w:szCs w:val="22"/>
              </w:rPr>
            </w:pPr>
            <w:r w:rsidRPr="00730724">
              <w:t>9</w:t>
            </w:r>
          </w:p>
        </w:tc>
        <w:tc>
          <w:tcPr>
            <w:tcW w:w="720" w:type="dxa"/>
            <w:hideMark/>
          </w:tcPr>
          <w:p w14:paraId="36E337BE" w14:textId="475C6BE5" w:rsidR="00E33665" w:rsidRPr="00730724" w:rsidRDefault="00911B42" w:rsidP="00A02D87">
            <w:pPr>
              <w:pStyle w:val="TableText"/>
              <w:rPr>
                <w:szCs w:val="22"/>
              </w:rPr>
            </w:pPr>
            <w:r w:rsidRPr="00730724">
              <w:t>100</w:t>
            </w:r>
          </w:p>
        </w:tc>
      </w:tr>
      <w:tr w:rsidR="00E33665" w:rsidRPr="00730724" w14:paraId="547A2428" w14:textId="77777777" w:rsidTr="00A02D87">
        <w:trPr>
          <w:trHeight w:val="259"/>
        </w:trPr>
        <w:tc>
          <w:tcPr>
            <w:tcW w:w="6336" w:type="dxa"/>
            <w:hideMark/>
          </w:tcPr>
          <w:p w14:paraId="7A194314" w14:textId="77777777" w:rsidR="00E33665" w:rsidRPr="00730724" w:rsidRDefault="00E33665" w:rsidP="00A02D87">
            <w:pPr>
              <w:pStyle w:val="TableText"/>
              <w:jc w:val="left"/>
            </w:pPr>
            <w:r w:rsidRPr="00730724">
              <w:t>Group discussions</w:t>
            </w:r>
          </w:p>
        </w:tc>
        <w:tc>
          <w:tcPr>
            <w:tcW w:w="576" w:type="dxa"/>
            <w:hideMark/>
          </w:tcPr>
          <w:p w14:paraId="362F4A7B" w14:textId="7BF580CB" w:rsidR="00E33665" w:rsidRPr="00730724" w:rsidRDefault="00911B42" w:rsidP="00A02D87">
            <w:pPr>
              <w:pStyle w:val="TableText"/>
              <w:rPr>
                <w:szCs w:val="22"/>
              </w:rPr>
            </w:pPr>
            <w:r w:rsidRPr="00730724">
              <w:t>0</w:t>
            </w:r>
          </w:p>
        </w:tc>
        <w:tc>
          <w:tcPr>
            <w:tcW w:w="576" w:type="dxa"/>
            <w:hideMark/>
          </w:tcPr>
          <w:p w14:paraId="4F492008" w14:textId="5AF33CF3" w:rsidR="00E33665" w:rsidRPr="00730724" w:rsidRDefault="00911B42" w:rsidP="00A02D87">
            <w:pPr>
              <w:pStyle w:val="TableText"/>
              <w:rPr>
                <w:szCs w:val="22"/>
              </w:rPr>
            </w:pPr>
            <w:r w:rsidRPr="00730724">
              <w:t>0</w:t>
            </w:r>
          </w:p>
        </w:tc>
        <w:tc>
          <w:tcPr>
            <w:tcW w:w="576" w:type="dxa"/>
            <w:hideMark/>
          </w:tcPr>
          <w:p w14:paraId="435EBA75" w14:textId="5C136943" w:rsidR="00E33665" w:rsidRPr="00730724" w:rsidRDefault="00911B42" w:rsidP="00A02D87">
            <w:pPr>
              <w:pStyle w:val="TableText"/>
              <w:rPr>
                <w:szCs w:val="22"/>
              </w:rPr>
            </w:pPr>
            <w:r w:rsidRPr="00730724">
              <w:t>0</w:t>
            </w:r>
          </w:p>
        </w:tc>
        <w:tc>
          <w:tcPr>
            <w:tcW w:w="576" w:type="dxa"/>
            <w:hideMark/>
          </w:tcPr>
          <w:p w14:paraId="2423F565" w14:textId="471E1E55" w:rsidR="00E33665" w:rsidRPr="00730724" w:rsidRDefault="00911B42" w:rsidP="00A02D87">
            <w:pPr>
              <w:pStyle w:val="TableText"/>
              <w:rPr>
                <w:szCs w:val="22"/>
              </w:rPr>
            </w:pPr>
            <w:r w:rsidRPr="00730724">
              <w:t>0</w:t>
            </w:r>
          </w:p>
        </w:tc>
        <w:tc>
          <w:tcPr>
            <w:tcW w:w="576" w:type="dxa"/>
            <w:hideMark/>
          </w:tcPr>
          <w:p w14:paraId="1289E3D5" w14:textId="5579F296" w:rsidR="00E33665" w:rsidRPr="00730724" w:rsidRDefault="00911B42" w:rsidP="00A02D87">
            <w:pPr>
              <w:pStyle w:val="TableText"/>
              <w:rPr>
                <w:szCs w:val="22"/>
              </w:rPr>
            </w:pPr>
            <w:r w:rsidRPr="00730724">
              <w:t>9</w:t>
            </w:r>
          </w:p>
        </w:tc>
        <w:tc>
          <w:tcPr>
            <w:tcW w:w="720" w:type="dxa"/>
            <w:hideMark/>
          </w:tcPr>
          <w:p w14:paraId="4EF62870" w14:textId="7FD9E16E" w:rsidR="00E33665" w:rsidRPr="00730724" w:rsidRDefault="00911B42" w:rsidP="00A02D87">
            <w:pPr>
              <w:pStyle w:val="TableText"/>
              <w:rPr>
                <w:szCs w:val="22"/>
              </w:rPr>
            </w:pPr>
            <w:r w:rsidRPr="00730724">
              <w:t>100</w:t>
            </w:r>
          </w:p>
        </w:tc>
      </w:tr>
    </w:tbl>
    <w:p w14:paraId="6CC9F9B5" w14:textId="109BBD4B" w:rsidR="00E33665" w:rsidRPr="00730724" w:rsidRDefault="00E33665" w:rsidP="00906B25">
      <w:pPr>
        <w:pStyle w:val="Caption"/>
        <w:keepLines/>
      </w:pPr>
      <w:bookmarkStart w:id="253" w:name="_Toc109039541"/>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51</w:t>
      </w:r>
      <w:r w:rsidRPr="00730724">
        <w:rPr>
          <w:color w:val="2B579A"/>
          <w:shd w:val="clear" w:color="auto" w:fill="E6E6E6"/>
        </w:rPr>
        <w:fldChar w:fldCharType="end"/>
      </w:r>
      <w:r w:rsidRPr="00730724">
        <w:t>.  Final Evaluation on the Influence of Process Components</w:t>
      </w:r>
      <w:r w:rsidR="001B5F9F" w:rsidRPr="00730724">
        <w:t>, Grade</w:t>
      </w:r>
      <w:r w:rsidR="008554E1" w:rsidRPr="00730724">
        <w:t xml:space="preserve"> Span</w:t>
      </w:r>
      <w:r w:rsidR="001B5F9F" w:rsidRPr="00730724">
        <w:t xml:space="preserve"> Three Through Five</w:t>
      </w:r>
      <w:bookmarkEnd w:id="253"/>
    </w:p>
    <w:tbl>
      <w:tblPr>
        <w:tblStyle w:val="TRtable"/>
        <w:tblW w:w="9990" w:type="dxa"/>
        <w:tblLayout w:type="fixed"/>
        <w:tblLook w:val="04A0" w:firstRow="1" w:lastRow="0" w:firstColumn="1" w:lastColumn="0" w:noHBand="0" w:noVBand="1"/>
        <w:tblDescription w:val="Final Evaluation on the Influence of Process Components, Grade Span Three Through Five"/>
      </w:tblPr>
      <w:tblGrid>
        <w:gridCol w:w="6480"/>
        <w:gridCol w:w="576"/>
        <w:gridCol w:w="576"/>
        <w:gridCol w:w="576"/>
        <w:gridCol w:w="576"/>
        <w:gridCol w:w="576"/>
        <w:gridCol w:w="630"/>
      </w:tblGrid>
      <w:tr w:rsidR="00E33665" w:rsidRPr="00730724" w14:paraId="571A3C21" w14:textId="77777777" w:rsidTr="008249F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1B7D732B" w14:textId="77777777" w:rsidR="00E33665" w:rsidRPr="00730724" w:rsidRDefault="00E33665" w:rsidP="00906B25">
            <w:pPr>
              <w:pStyle w:val="TableHead"/>
              <w:keepNext/>
              <w:keepLines/>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36B7E701" w14:textId="77777777" w:rsidR="00E33665" w:rsidRPr="00730724" w:rsidRDefault="00E33665" w:rsidP="00906B25">
            <w:pPr>
              <w:pStyle w:val="TableHead"/>
              <w:keepNext/>
              <w:keepLines/>
              <w:ind w:left="72" w:right="72"/>
              <w:jc w:val="left"/>
              <w:rPr>
                <w:noProof w:val="0"/>
              </w:rPr>
            </w:pPr>
            <w:r w:rsidRPr="00730724">
              <w:rPr>
                <w:noProof w:val="0"/>
              </w:rPr>
              <w:t>Not at All Influential N</w:t>
            </w:r>
          </w:p>
        </w:tc>
        <w:tc>
          <w:tcPr>
            <w:tcW w:w="576" w:type="dxa"/>
            <w:textDirection w:val="btLr"/>
            <w:vAlign w:val="center"/>
          </w:tcPr>
          <w:p w14:paraId="4825D58C" w14:textId="77777777" w:rsidR="00E33665" w:rsidRPr="00730724" w:rsidRDefault="00E33665" w:rsidP="00906B25">
            <w:pPr>
              <w:pStyle w:val="TableHead"/>
              <w:keepNext/>
              <w:keepLines/>
              <w:ind w:left="72" w:right="72"/>
              <w:jc w:val="left"/>
              <w:rPr>
                <w:noProof w:val="0"/>
              </w:rPr>
            </w:pPr>
            <w:r w:rsidRPr="00730724">
              <w:rPr>
                <w:noProof w:val="0"/>
              </w:rPr>
              <w:t>Not at All Influential %</w:t>
            </w:r>
          </w:p>
        </w:tc>
        <w:tc>
          <w:tcPr>
            <w:tcW w:w="576" w:type="dxa"/>
            <w:textDirection w:val="btLr"/>
            <w:vAlign w:val="center"/>
          </w:tcPr>
          <w:p w14:paraId="6E7E40EF" w14:textId="77777777" w:rsidR="00E33665" w:rsidRPr="00730724" w:rsidRDefault="00E33665" w:rsidP="00906B25">
            <w:pPr>
              <w:pStyle w:val="TableHead"/>
              <w:keepNext/>
              <w:keepLines/>
              <w:ind w:left="72" w:right="72"/>
              <w:jc w:val="left"/>
              <w:rPr>
                <w:noProof w:val="0"/>
              </w:rPr>
            </w:pPr>
            <w:r w:rsidRPr="00730724">
              <w:rPr>
                <w:noProof w:val="0"/>
              </w:rPr>
              <w:t>Somewhat Influential N</w:t>
            </w:r>
          </w:p>
        </w:tc>
        <w:tc>
          <w:tcPr>
            <w:tcW w:w="576" w:type="dxa"/>
            <w:textDirection w:val="btLr"/>
            <w:vAlign w:val="center"/>
          </w:tcPr>
          <w:p w14:paraId="7C8E124C" w14:textId="77777777" w:rsidR="00E33665" w:rsidRPr="00730724" w:rsidRDefault="00E33665" w:rsidP="00906B25">
            <w:pPr>
              <w:pStyle w:val="TableHead"/>
              <w:keepNext/>
              <w:keepLines/>
              <w:ind w:left="72" w:right="72"/>
              <w:jc w:val="left"/>
              <w:rPr>
                <w:noProof w:val="0"/>
              </w:rPr>
            </w:pPr>
            <w:r w:rsidRPr="00730724">
              <w:rPr>
                <w:noProof w:val="0"/>
              </w:rPr>
              <w:t>Somewhat Influential %</w:t>
            </w:r>
          </w:p>
        </w:tc>
        <w:tc>
          <w:tcPr>
            <w:tcW w:w="576" w:type="dxa"/>
            <w:textDirection w:val="btLr"/>
            <w:vAlign w:val="center"/>
          </w:tcPr>
          <w:p w14:paraId="7160E903" w14:textId="77777777" w:rsidR="00E33665" w:rsidRPr="00730724" w:rsidRDefault="00E33665" w:rsidP="00906B25">
            <w:pPr>
              <w:pStyle w:val="TableHead"/>
              <w:keepNext/>
              <w:keepLines/>
              <w:ind w:left="72" w:right="72"/>
              <w:jc w:val="left"/>
              <w:rPr>
                <w:noProof w:val="0"/>
              </w:rPr>
            </w:pPr>
            <w:r w:rsidRPr="00730724">
              <w:rPr>
                <w:noProof w:val="0"/>
              </w:rPr>
              <w:t>Very Influential N</w:t>
            </w:r>
          </w:p>
        </w:tc>
        <w:tc>
          <w:tcPr>
            <w:tcW w:w="630" w:type="dxa"/>
            <w:textDirection w:val="btLr"/>
            <w:vAlign w:val="center"/>
          </w:tcPr>
          <w:p w14:paraId="2DD81E96" w14:textId="77777777" w:rsidR="00E33665" w:rsidRPr="00730724" w:rsidRDefault="00E33665" w:rsidP="00906B25">
            <w:pPr>
              <w:pStyle w:val="TableHead"/>
              <w:keepNext/>
              <w:keepLines/>
              <w:ind w:left="72" w:right="72"/>
              <w:jc w:val="left"/>
              <w:rPr>
                <w:noProof w:val="0"/>
              </w:rPr>
            </w:pPr>
            <w:r w:rsidRPr="00730724">
              <w:rPr>
                <w:noProof w:val="0"/>
              </w:rPr>
              <w:t>Very Influential %</w:t>
            </w:r>
          </w:p>
        </w:tc>
      </w:tr>
      <w:tr w:rsidR="00E33665" w:rsidRPr="00730724" w14:paraId="3203B708" w14:textId="77777777" w:rsidTr="00911B42">
        <w:trPr>
          <w:trHeight w:val="259"/>
        </w:trPr>
        <w:tc>
          <w:tcPr>
            <w:tcW w:w="6480" w:type="dxa"/>
            <w:tcBorders>
              <w:top w:val="single" w:sz="4" w:space="0" w:color="auto"/>
            </w:tcBorders>
            <w:hideMark/>
          </w:tcPr>
          <w:p w14:paraId="24819D73" w14:textId="77777777" w:rsidR="00E33665" w:rsidRPr="00730724" w:rsidRDefault="00E33665" w:rsidP="00906B25">
            <w:pPr>
              <w:pStyle w:val="TableText"/>
              <w:keepNext/>
              <w:keepLines/>
              <w:jc w:val="left"/>
            </w:pPr>
            <w:r w:rsidRPr="00730724">
              <w:t>Performance level descriptors</w:t>
            </w:r>
          </w:p>
        </w:tc>
        <w:tc>
          <w:tcPr>
            <w:tcW w:w="576" w:type="dxa"/>
            <w:tcBorders>
              <w:top w:val="single" w:sz="4" w:space="0" w:color="auto"/>
            </w:tcBorders>
            <w:hideMark/>
          </w:tcPr>
          <w:p w14:paraId="1B8207FE" w14:textId="1CB3B51C" w:rsidR="00E33665" w:rsidRPr="00730724" w:rsidRDefault="00911B42" w:rsidP="00906B25">
            <w:pPr>
              <w:pStyle w:val="TableText"/>
              <w:keepNext/>
              <w:keepLines/>
              <w:rPr>
                <w:szCs w:val="22"/>
              </w:rPr>
            </w:pPr>
            <w:r w:rsidRPr="00730724">
              <w:t>0</w:t>
            </w:r>
          </w:p>
        </w:tc>
        <w:tc>
          <w:tcPr>
            <w:tcW w:w="576" w:type="dxa"/>
            <w:tcBorders>
              <w:top w:val="single" w:sz="4" w:space="0" w:color="auto"/>
            </w:tcBorders>
            <w:hideMark/>
          </w:tcPr>
          <w:p w14:paraId="66794C20" w14:textId="6951DC5E" w:rsidR="00E33665" w:rsidRPr="00730724" w:rsidRDefault="00911B42" w:rsidP="00906B25">
            <w:pPr>
              <w:pStyle w:val="TableText"/>
              <w:keepNext/>
              <w:keepLines/>
              <w:rPr>
                <w:szCs w:val="22"/>
              </w:rPr>
            </w:pPr>
            <w:r w:rsidRPr="00730724">
              <w:t>0</w:t>
            </w:r>
          </w:p>
        </w:tc>
        <w:tc>
          <w:tcPr>
            <w:tcW w:w="576" w:type="dxa"/>
            <w:tcBorders>
              <w:top w:val="single" w:sz="4" w:space="0" w:color="auto"/>
            </w:tcBorders>
            <w:hideMark/>
          </w:tcPr>
          <w:p w14:paraId="566A51F2" w14:textId="52FB8DBC" w:rsidR="00E33665" w:rsidRPr="00730724" w:rsidRDefault="00911B42" w:rsidP="00906B25">
            <w:pPr>
              <w:pStyle w:val="TableText"/>
              <w:keepNext/>
              <w:keepLines/>
              <w:rPr>
                <w:szCs w:val="22"/>
              </w:rPr>
            </w:pPr>
            <w:r w:rsidRPr="00730724">
              <w:t>2</w:t>
            </w:r>
          </w:p>
        </w:tc>
        <w:tc>
          <w:tcPr>
            <w:tcW w:w="576" w:type="dxa"/>
            <w:tcBorders>
              <w:top w:val="single" w:sz="4" w:space="0" w:color="auto"/>
            </w:tcBorders>
            <w:hideMark/>
          </w:tcPr>
          <w:p w14:paraId="47D6A773" w14:textId="3BE4D8C1" w:rsidR="00E33665" w:rsidRPr="00730724" w:rsidRDefault="00911B42" w:rsidP="00906B25">
            <w:pPr>
              <w:pStyle w:val="TableText"/>
              <w:keepNext/>
              <w:keepLines/>
              <w:rPr>
                <w:szCs w:val="22"/>
              </w:rPr>
            </w:pPr>
            <w:r w:rsidRPr="00730724">
              <w:t>22</w:t>
            </w:r>
          </w:p>
        </w:tc>
        <w:tc>
          <w:tcPr>
            <w:tcW w:w="576" w:type="dxa"/>
            <w:tcBorders>
              <w:top w:val="single" w:sz="4" w:space="0" w:color="auto"/>
            </w:tcBorders>
            <w:hideMark/>
          </w:tcPr>
          <w:p w14:paraId="10E2CE42" w14:textId="2BE8C4BB" w:rsidR="00E33665" w:rsidRPr="00730724" w:rsidRDefault="00911B42" w:rsidP="00906B25">
            <w:pPr>
              <w:pStyle w:val="TableText"/>
              <w:keepNext/>
              <w:keepLines/>
              <w:rPr>
                <w:szCs w:val="22"/>
              </w:rPr>
            </w:pPr>
            <w:r w:rsidRPr="00730724">
              <w:t>7</w:t>
            </w:r>
          </w:p>
        </w:tc>
        <w:tc>
          <w:tcPr>
            <w:tcW w:w="630" w:type="dxa"/>
            <w:tcBorders>
              <w:top w:val="single" w:sz="4" w:space="0" w:color="auto"/>
            </w:tcBorders>
            <w:hideMark/>
          </w:tcPr>
          <w:p w14:paraId="680F6788" w14:textId="1BB02AA0" w:rsidR="00E33665" w:rsidRPr="00730724" w:rsidRDefault="00911B42" w:rsidP="00906B25">
            <w:pPr>
              <w:pStyle w:val="TableText"/>
              <w:keepNext/>
              <w:keepLines/>
              <w:rPr>
                <w:szCs w:val="22"/>
              </w:rPr>
            </w:pPr>
            <w:r w:rsidRPr="00730724">
              <w:t>78</w:t>
            </w:r>
          </w:p>
        </w:tc>
      </w:tr>
      <w:tr w:rsidR="00E33665" w:rsidRPr="00730724" w14:paraId="34CB8CC3" w14:textId="77777777" w:rsidTr="00911B42">
        <w:trPr>
          <w:trHeight w:val="259"/>
        </w:trPr>
        <w:tc>
          <w:tcPr>
            <w:tcW w:w="6480" w:type="dxa"/>
            <w:hideMark/>
          </w:tcPr>
          <w:p w14:paraId="53917397" w14:textId="77777777" w:rsidR="00E33665" w:rsidRPr="00730724" w:rsidRDefault="00E33665" w:rsidP="00906B25">
            <w:pPr>
              <w:pStyle w:val="TableText"/>
              <w:keepNext/>
              <w:keepLines/>
              <w:jc w:val="left"/>
            </w:pPr>
            <w:r w:rsidRPr="00730724">
              <w:t>Threshold student definitions</w:t>
            </w:r>
          </w:p>
        </w:tc>
        <w:tc>
          <w:tcPr>
            <w:tcW w:w="576" w:type="dxa"/>
            <w:hideMark/>
          </w:tcPr>
          <w:p w14:paraId="0E0C3EDA" w14:textId="77777777" w:rsidR="00E33665" w:rsidRPr="00730724" w:rsidRDefault="00E33665" w:rsidP="00906B25">
            <w:pPr>
              <w:pStyle w:val="TableText"/>
              <w:keepNext/>
              <w:keepLines/>
              <w:rPr>
                <w:szCs w:val="22"/>
              </w:rPr>
            </w:pPr>
            <w:r w:rsidRPr="00730724">
              <w:t>0</w:t>
            </w:r>
          </w:p>
        </w:tc>
        <w:tc>
          <w:tcPr>
            <w:tcW w:w="576" w:type="dxa"/>
            <w:hideMark/>
          </w:tcPr>
          <w:p w14:paraId="06D3E041" w14:textId="77777777" w:rsidR="00E33665" w:rsidRPr="00730724" w:rsidRDefault="00E33665" w:rsidP="00906B25">
            <w:pPr>
              <w:pStyle w:val="TableText"/>
              <w:keepNext/>
              <w:keepLines/>
              <w:rPr>
                <w:szCs w:val="22"/>
              </w:rPr>
            </w:pPr>
            <w:r w:rsidRPr="00730724">
              <w:t>0</w:t>
            </w:r>
          </w:p>
        </w:tc>
        <w:tc>
          <w:tcPr>
            <w:tcW w:w="576" w:type="dxa"/>
            <w:hideMark/>
          </w:tcPr>
          <w:p w14:paraId="094ED3CA" w14:textId="6C4707CF" w:rsidR="00E33665" w:rsidRPr="00730724" w:rsidRDefault="00911B42" w:rsidP="00906B25">
            <w:pPr>
              <w:pStyle w:val="TableText"/>
              <w:keepNext/>
              <w:keepLines/>
              <w:rPr>
                <w:szCs w:val="22"/>
              </w:rPr>
            </w:pPr>
            <w:r w:rsidRPr="00730724">
              <w:t>0</w:t>
            </w:r>
          </w:p>
        </w:tc>
        <w:tc>
          <w:tcPr>
            <w:tcW w:w="576" w:type="dxa"/>
            <w:hideMark/>
          </w:tcPr>
          <w:p w14:paraId="301FAC5F" w14:textId="25E5C01D" w:rsidR="00E33665" w:rsidRPr="00730724" w:rsidRDefault="00911B42" w:rsidP="00906B25">
            <w:pPr>
              <w:pStyle w:val="TableText"/>
              <w:keepNext/>
              <w:keepLines/>
              <w:rPr>
                <w:szCs w:val="22"/>
              </w:rPr>
            </w:pPr>
            <w:r w:rsidRPr="00730724">
              <w:t>0</w:t>
            </w:r>
          </w:p>
        </w:tc>
        <w:tc>
          <w:tcPr>
            <w:tcW w:w="576" w:type="dxa"/>
            <w:hideMark/>
          </w:tcPr>
          <w:p w14:paraId="4A2496FF" w14:textId="2BF5BBBD" w:rsidR="00E33665" w:rsidRPr="00730724" w:rsidRDefault="00911B42" w:rsidP="00906B25">
            <w:pPr>
              <w:pStyle w:val="TableText"/>
              <w:keepNext/>
              <w:keepLines/>
              <w:rPr>
                <w:szCs w:val="22"/>
              </w:rPr>
            </w:pPr>
            <w:r w:rsidRPr="00730724">
              <w:t>9</w:t>
            </w:r>
          </w:p>
        </w:tc>
        <w:tc>
          <w:tcPr>
            <w:tcW w:w="630" w:type="dxa"/>
            <w:hideMark/>
          </w:tcPr>
          <w:p w14:paraId="78C19059" w14:textId="5FC280A2" w:rsidR="00E33665" w:rsidRPr="00730724" w:rsidRDefault="00911B42" w:rsidP="00906B25">
            <w:pPr>
              <w:pStyle w:val="TableText"/>
              <w:keepNext/>
              <w:keepLines/>
              <w:rPr>
                <w:szCs w:val="22"/>
              </w:rPr>
            </w:pPr>
            <w:r w:rsidRPr="00730724">
              <w:t>100</w:t>
            </w:r>
          </w:p>
        </w:tc>
      </w:tr>
      <w:tr w:rsidR="00E33665" w:rsidRPr="00730724" w14:paraId="124A80DF" w14:textId="77777777" w:rsidTr="00911B42">
        <w:trPr>
          <w:trHeight w:val="259"/>
        </w:trPr>
        <w:tc>
          <w:tcPr>
            <w:tcW w:w="6480" w:type="dxa"/>
            <w:hideMark/>
          </w:tcPr>
          <w:p w14:paraId="7FE3D400" w14:textId="77777777" w:rsidR="00E33665" w:rsidRPr="00730724" w:rsidRDefault="00E33665" w:rsidP="00906B25">
            <w:pPr>
              <w:pStyle w:val="TableText"/>
              <w:keepNext/>
              <w:keepLines/>
              <w:jc w:val="left"/>
            </w:pPr>
            <w:r w:rsidRPr="00730724">
              <w:t>My perception of the difficulty of the items and tasks</w:t>
            </w:r>
          </w:p>
        </w:tc>
        <w:tc>
          <w:tcPr>
            <w:tcW w:w="576" w:type="dxa"/>
            <w:hideMark/>
          </w:tcPr>
          <w:p w14:paraId="624908EC" w14:textId="61D43B17" w:rsidR="00E33665" w:rsidRPr="00730724" w:rsidRDefault="00911B42" w:rsidP="00906B25">
            <w:pPr>
              <w:pStyle w:val="TableText"/>
              <w:keepNext/>
              <w:keepLines/>
              <w:rPr>
                <w:szCs w:val="22"/>
              </w:rPr>
            </w:pPr>
            <w:r w:rsidRPr="00730724">
              <w:t>0</w:t>
            </w:r>
          </w:p>
        </w:tc>
        <w:tc>
          <w:tcPr>
            <w:tcW w:w="576" w:type="dxa"/>
            <w:hideMark/>
          </w:tcPr>
          <w:p w14:paraId="26E82891" w14:textId="269E54BF" w:rsidR="00E33665" w:rsidRPr="00730724" w:rsidRDefault="00911B42" w:rsidP="00906B25">
            <w:pPr>
              <w:pStyle w:val="TableText"/>
              <w:keepNext/>
              <w:keepLines/>
              <w:rPr>
                <w:szCs w:val="22"/>
              </w:rPr>
            </w:pPr>
            <w:r w:rsidRPr="00730724">
              <w:t>0</w:t>
            </w:r>
          </w:p>
        </w:tc>
        <w:tc>
          <w:tcPr>
            <w:tcW w:w="576" w:type="dxa"/>
            <w:hideMark/>
          </w:tcPr>
          <w:p w14:paraId="33690C8E" w14:textId="76433199" w:rsidR="00E33665" w:rsidRPr="00730724" w:rsidRDefault="00911B42" w:rsidP="00906B25">
            <w:pPr>
              <w:pStyle w:val="TableText"/>
              <w:keepNext/>
              <w:keepLines/>
              <w:rPr>
                <w:szCs w:val="22"/>
              </w:rPr>
            </w:pPr>
            <w:r w:rsidRPr="00730724">
              <w:t>2</w:t>
            </w:r>
          </w:p>
        </w:tc>
        <w:tc>
          <w:tcPr>
            <w:tcW w:w="576" w:type="dxa"/>
            <w:hideMark/>
          </w:tcPr>
          <w:p w14:paraId="6013812B" w14:textId="098148CB" w:rsidR="00E33665" w:rsidRPr="00730724" w:rsidRDefault="00911B42" w:rsidP="00906B25">
            <w:pPr>
              <w:pStyle w:val="TableText"/>
              <w:keepNext/>
              <w:keepLines/>
              <w:rPr>
                <w:szCs w:val="22"/>
              </w:rPr>
            </w:pPr>
            <w:r w:rsidRPr="00730724">
              <w:t>22</w:t>
            </w:r>
          </w:p>
        </w:tc>
        <w:tc>
          <w:tcPr>
            <w:tcW w:w="576" w:type="dxa"/>
            <w:hideMark/>
          </w:tcPr>
          <w:p w14:paraId="674F49CD" w14:textId="529B1371" w:rsidR="00E33665" w:rsidRPr="00730724" w:rsidRDefault="00911B42" w:rsidP="00906B25">
            <w:pPr>
              <w:pStyle w:val="TableText"/>
              <w:keepNext/>
              <w:keepLines/>
              <w:rPr>
                <w:szCs w:val="22"/>
              </w:rPr>
            </w:pPr>
            <w:r w:rsidRPr="00730724">
              <w:t>7</w:t>
            </w:r>
          </w:p>
        </w:tc>
        <w:tc>
          <w:tcPr>
            <w:tcW w:w="630" w:type="dxa"/>
            <w:hideMark/>
          </w:tcPr>
          <w:p w14:paraId="67CF2EFD" w14:textId="5463EF81" w:rsidR="00E33665" w:rsidRPr="00730724" w:rsidRDefault="00911B42" w:rsidP="00906B25">
            <w:pPr>
              <w:pStyle w:val="TableText"/>
              <w:keepNext/>
              <w:keepLines/>
              <w:rPr>
                <w:szCs w:val="22"/>
              </w:rPr>
            </w:pPr>
            <w:r w:rsidRPr="00730724">
              <w:t>78</w:t>
            </w:r>
          </w:p>
        </w:tc>
      </w:tr>
      <w:tr w:rsidR="00E33665" w:rsidRPr="00730724" w14:paraId="6A6D3D5F" w14:textId="77777777" w:rsidTr="00911B42">
        <w:trPr>
          <w:trHeight w:val="259"/>
        </w:trPr>
        <w:tc>
          <w:tcPr>
            <w:tcW w:w="6480" w:type="dxa"/>
            <w:hideMark/>
          </w:tcPr>
          <w:p w14:paraId="4F3EA023" w14:textId="77777777" w:rsidR="00E33665" w:rsidRPr="00730724" w:rsidRDefault="00E33665" w:rsidP="00906B25">
            <w:pPr>
              <w:pStyle w:val="TableText"/>
              <w:keepNext/>
              <w:keepLines/>
              <w:jc w:val="left"/>
            </w:pPr>
            <w:r w:rsidRPr="00730724">
              <w:t>My experience with the students</w:t>
            </w:r>
          </w:p>
        </w:tc>
        <w:tc>
          <w:tcPr>
            <w:tcW w:w="576" w:type="dxa"/>
            <w:hideMark/>
          </w:tcPr>
          <w:p w14:paraId="3092303D" w14:textId="2F024DA8" w:rsidR="00E33665" w:rsidRPr="00730724" w:rsidRDefault="00911B42" w:rsidP="00906B25">
            <w:pPr>
              <w:pStyle w:val="TableText"/>
              <w:keepNext/>
              <w:keepLines/>
              <w:rPr>
                <w:szCs w:val="22"/>
              </w:rPr>
            </w:pPr>
            <w:r w:rsidRPr="00730724">
              <w:t>0</w:t>
            </w:r>
          </w:p>
        </w:tc>
        <w:tc>
          <w:tcPr>
            <w:tcW w:w="576" w:type="dxa"/>
            <w:hideMark/>
          </w:tcPr>
          <w:p w14:paraId="73515F9C" w14:textId="7057B251" w:rsidR="00E33665" w:rsidRPr="00730724" w:rsidRDefault="00911B42" w:rsidP="00906B25">
            <w:pPr>
              <w:pStyle w:val="TableText"/>
              <w:keepNext/>
              <w:keepLines/>
              <w:rPr>
                <w:szCs w:val="22"/>
              </w:rPr>
            </w:pPr>
            <w:r w:rsidRPr="00730724">
              <w:t>0</w:t>
            </w:r>
          </w:p>
        </w:tc>
        <w:tc>
          <w:tcPr>
            <w:tcW w:w="576" w:type="dxa"/>
            <w:hideMark/>
          </w:tcPr>
          <w:p w14:paraId="13CDE081" w14:textId="227F2B63" w:rsidR="00E33665" w:rsidRPr="00730724" w:rsidRDefault="00911B42" w:rsidP="00906B25">
            <w:pPr>
              <w:pStyle w:val="TableText"/>
              <w:keepNext/>
              <w:keepLines/>
              <w:rPr>
                <w:szCs w:val="22"/>
              </w:rPr>
            </w:pPr>
            <w:r w:rsidRPr="00730724">
              <w:t>1</w:t>
            </w:r>
          </w:p>
        </w:tc>
        <w:tc>
          <w:tcPr>
            <w:tcW w:w="576" w:type="dxa"/>
            <w:hideMark/>
          </w:tcPr>
          <w:p w14:paraId="5C2A8004" w14:textId="6A10491E" w:rsidR="00E33665" w:rsidRPr="00730724" w:rsidRDefault="00911B42" w:rsidP="00906B25">
            <w:pPr>
              <w:pStyle w:val="TableText"/>
              <w:keepNext/>
              <w:keepLines/>
              <w:rPr>
                <w:szCs w:val="22"/>
              </w:rPr>
            </w:pPr>
            <w:r w:rsidRPr="00730724">
              <w:t>11</w:t>
            </w:r>
          </w:p>
        </w:tc>
        <w:tc>
          <w:tcPr>
            <w:tcW w:w="576" w:type="dxa"/>
            <w:hideMark/>
          </w:tcPr>
          <w:p w14:paraId="657DFA69" w14:textId="2ACFEFB2" w:rsidR="00E33665" w:rsidRPr="00730724" w:rsidRDefault="00911B42" w:rsidP="00906B25">
            <w:pPr>
              <w:pStyle w:val="TableText"/>
              <w:keepNext/>
              <w:keepLines/>
              <w:rPr>
                <w:szCs w:val="22"/>
              </w:rPr>
            </w:pPr>
            <w:r w:rsidRPr="00730724">
              <w:t>8</w:t>
            </w:r>
          </w:p>
        </w:tc>
        <w:tc>
          <w:tcPr>
            <w:tcW w:w="630" w:type="dxa"/>
            <w:hideMark/>
          </w:tcPr>
          <w:p w14:paraId="2CFC69A2" w14:textId="3B04D3C7" w:rsidR="00E33665" w:rsidRPr="00730724" w:rsidRDefault="00911B42" w:rsidP="00906B25">
            <w:pPr>
              <w:pStyle w:val="TableText"/>
              <w:keepNext/>
              <w:keepLines/>
              <w:rPr>
                <w:szCs w:val="22"/>
              </w:rPr>
            </w:pPr>
            <w:r w:rsidRPr="00730724">
              <w:t>89</w:t>
            </w:r>
          </w:p>
        </w:tc>
      </w:tr>
      <w:tr w:rsidR="00E33665" w:rsidRPr="00730724" w14:paraId="399ED2FF" w14:textId="77777777" w:rsidTr="00911B42">
        <w:trPr>
          <w:trHeight w:val="259"/>
        </w:trPr>
        <w:tc>
          <w:tcPr>
            <w:tcW w:w="6480" w:type="dxa"/>
            <w:hideMark/>
          </w:tcPr>
          <w:p w14:paraId="7BD85753" w14:textId="77777777" w:rsidR="00E33665" w:rsidRPr="00730724" w:rsidRDefault="00E33665" w:rsidP="00906B25">
            <w:pPr>
              <w:pStyle w:val="TableText"/>
              <w:keepNext/>
              <w:keepLines/>
              <w:jc w:val="left"/>
            </w:pPr>
            <w:r w:rsidRPr="00730724">
              <w:t>Group discussions</w:t>
            </w:r>
          </w:p>
        </w:tc>
        <w:tc>
          <w:tcPr>
            <w:tcW w:w="576" w:type="dxa"/>
            <w:hideMark/>
          </w:tcPr>
          <w:p w14:paraId="359B07FC" w14:textId="77777777" w:rsidR="00E33665" w:rsidRPr="00730724" w:rsidRDefault="00E33665" w:rsidP="00906B25">
            <w:pPr>
              <w:pStyle w:val="TableText"/>
              <w:keepNext/>
              <w:keepLines/>
              <w:rPr>
                <w:szCs w:val="22"/>
              </w:rPr>
            </w:pPr>
            <w:r w:rsidRPr="00730724">
              <w:t>0</w:t>
            </w:r>
          </w:p>
        </w:tc>
        <w:tc>
          <w:tcPr>
            <w:tcW w:w="576" w:type="dxa"/>
            <w:hideMark/>
          </w:tcPr>
          <w:p w14:paraId="178E19B4" w14:textId="77777777" w:rsidR="00E33665" w:rsidRPr="00730724" w:rsidRDefault="00E33665" w:rsidP="00906B25">
            <w:pPr>
              <w:pStyle w:val="TableText"/>
              <w:keepNext/>
              <w:keepLines/>
              <w:rPr>
                <w:szCs w:val="22"/>
              </w:rPr>
            </w:pPr>
            <w:r w:rsidRPr="00730724">
              <w:t>0</w:t>
            </w:r>
          </w:p>
        </w:tc>
        <w:tc>
          <w:tcPr>
            <w:tcW w:w="576" w:type="dxa"/>
            <w:hideMark/>
          </w:tcPr>
          <w:p w14:paraId="417CC8FC" w14:textId="6D238039" w:rsidR="00E33665" w:rsidRPr="00730724" w:rsidRDefault="00911B42" w:rsidP="00906B25">
            <w:pPr>
              <w:pStyle w:val="TableText"/>
              <w:keepNext/>
              <w:keepLines/>
              <w:rPr>
                <w:szCs w:val="22"/>
              </w:rPr>
            </w:pPr>
            <w:r w:rsidRPr="00730724">
              <w:t>1</w:t>
            </w:r>
          </w:p>
        </w:tc>
        <w:tc>
          <w:tcPr>
            <w:tcW w:w="576" w:type="dxa"/>
            <w:hideMark/>
          </w:tcPr>
          <w:p w14:paraId="6B374708" w14:textId="591423E6" w:rsidR="00E33665" w:rsidRPr="00730724" w:rsidRDefault="00911B42" w:rsidP="00906B25">
            <w:pPr>
              <w:pStyle w:val="TableText"/>
              <w:keepNext/>
              <w:keepLines/>
              <w:rPr>
                <w:szCs w:val="22"/>
              </w:rPr>
            </w:pPr>
            <w:r w:rsidRPr="00730724">
              <w:t>11</w:t>
            </w:r>
          </w:p>
        </w:tc>
        <w:tc>
          <w:tcPr>
            <w:tcW w:w="576" w:type="dxa"/>
            <w:hideMark/>
          </w:tcPr>
          <w:p w14:paraId="42ACF5CB" w14:textId="5E500C51" w:rsidR="00E33665" w:rsidRPr="00730724" w:rsidRDefault="00911B42" w:rsidP="00906B25">
            <w:pPr>
              <w:pStyle w:val="TableText"/>
              <w:keepNext/>
              <w:keepLines/>
              <w:rPr>
                <w:szCs w:val="22"/>
              </w:rPr>
            </w:pPr>
            <w:r w:rsidRPr="00730724">
              <w:t>8</w:t>
            </w:r>
          </w:p>
        </w:tc>
        <w:tc>
          <w:tcPr>
            <w:tcW w:w="630" w:type="dxa"/>
            <w:hideMark/>
          </w:tcPr>
          <w:p w14:paraId="005E3834" w14:textId="2D4C667B" w:rsidR="00E33665" w:rsidRPr="00730724" w:rsidRDefault="00911B42" w:rsidP="00906B25">
            <w:pPr>
              <w:pStyle w:val="TableText"/>
              <w:keepNext/>
              <w:keepLines/>
              <w:rPr>
                <w:szCs w:val="22"/>
              </w:rPr>
            </w:pPr>
            <w:r w:rsidRPr="00730724">
              <w:t>89</w:t>
            </w:r>
          </w:p>
        </w:tc>
      </w:tr>
      <w:tr w:rsidR="00E33665" w:rsidRPr="00730724" w14:paraId="1FB89E5F" w14:textId="77777777" w:rsidTr="00911B42">
        <w:trPr>
          <w:trHeight w:val="259"/>
        </w:trPr>
        <w:tc>
          <w:tcPr>
            <w:tcW w:w="6480" w:type="dxa"/>
            <w:hideMark/>
          </w:tcPr>
          <w:p w14:paraId="1D114BA5" w14:textId="77777777" w:rsidR="00E33665" w:rsidRPr="00730724" w:rsidRDefault="00E33665" w:rsidP="00906B25">
            <w:pPr>
              <w:pStyle w:val="TableText"/>
              <w:keepNext/>
              <w:keepLines/>
              <w:jc w:val="left"/>
            </w:pPr>
            <w:r w:rsidRPr="00730724">
              <w:t>Judgments and rationales of other panelists</w:t>
            </w:r>
          </w:p>
        </w:tc>
        <w:tc>
          <w:tcPr>
            <w:tcW w:w="576" w:type="dxa"/>
            <w:hideMark/>
          </w:tcPr>
          <w:p w14:paraId="3B8FB3FC" w14:textId="7E52C0B2" w:rsidR="00E33665" w:rsidRPr="00730724" w:rsidRDefault="00911B42" w:rsidP="00906B25">
            <w:pPr>
              <w:pStyle w:val="TableText"/>
              <w:keepNext/>
              <w:keepLines/>
              <w:rPr>
                <w:szCs w:val="22"/>
              </w:rPr>
            </w:pPr>
            <w:r w:rsidRPr="00730724">
              <w:t>0</w:t>
            </w:r>
          </w:p>
        </w:tc>
        <w:tc>
          <w:tcPr>
            <w:tcW w:w="576" w:type="dxa"/>
            <w:hideMark/>
          </w:tcPr>
          <w:p w14:paraId="12F8A97C" w14:textId="766D6771" w:rsidR="00E33665" w:rsidRPr="00730724" w:rsidRDefault="00911B42" w:rsidP="00906B25">
            <w:pPr>
              <w:pStyle w:val="TableText"/>
              <w:keepNext/>
              <w:keepLines/>
              <w:rPr>
                <w:szCs w:val="22"/>
              </w:rPr>
            </w:pPr>
            <w:r w:rsidRPr="00730724">
              <w:t>0</w:t>
            </w:r>
          </w:p>
        </w:tc>
        <w:tc>
          <w:tcPr>
            <w:tcW w:w="576" w:type="dxa"/>
            <w:hideMark/>
          </w:tcPr>
          <w:p w14:paraId="688AB2D7" w14:textId="2D883B9A" w:rsidR="00E33665" w:rsidRPr="00730724" w:rsidRDefault="00911B42" w:rsidP="00906B25">
            <w:pPr>
              <w:pStyle w:val="TableText"/>
              <w:keepNext/>
              <w:keepLines/>
              <w:rPr>
                <w:szCs w:val="22"/>
              </w:rPr>
            </w:pPr>
            <w:r w:rsidRPr="00730724">
              <w:t>3</w:t>
            </w:r>
          </w:p>
        </w:tc>
        <w:tc>
          <w:tcPr>
            <w:tcW w:w="576" w:type="dxa"/>
            <w:hideMark/>
          </w:tcPr>
          <w:p w14:paraId="2BFBD62C" w14:textId="6368BB1F" w:rsidR="00E33665" w:rsidRPr="00730724" w:rsidRDefault="00911B42" w:rsidP="00906B25">
            <w:pPr>
              <w:pStyle w:val="TableText"/>
              <w:keepNext/>
              <w:keepLines/>
              <w:rPr>
                <w:szCs w:val="22"/>
              </w:rPr>
            </w:pPr>
            <w:r w:rsidRPr="00730724">
              <w:t>33</w:t>
            </w:r>
          </w:p>
        </w:tc>
        <w:tc>
          <w:tcPr>
            <w:tcW w:w="576" w:type="dxa"/>
            <w:hideMark/>
          </w:tcPr>
          <w:p w14:paraId="77541752" w14:textId="23468455" w:rsidR="00E33665" w:rsidRPr="00730724" w:rsidRDefault="00911B42" w:rsidP="00906B25">
            <w:pPr>
              <w:pStyle w:val="TableText"/>
              <w:keepNext/>
              <w:keepLines/>
              <w:rPr>
                <w:szCs w:val="22"/>
              </w:rPr>
            </w:pPr>
            <w:r w:rsidRPr="00730724">
              <w:t>6</w:t>
            </w:r>
          </w:p>
        </w:tc>
        <w:tc>
          <w:tcPr>
            <w:tcW w:w="630" w:type="dxa"/>
            <w:hideMark/>
          </w:tcPr>
          <w:p w14:paraId="700F8D9C" w14:textId="1B0DB72C" w:rsidR="00E33665" w:rsidRPr="00730724" w:rsidRDefault="00911B42" w:rsidP="00906B25">
            <w:pPr>
              <w:pStyle w:val="TableText"/>
              <w:keepNext/>
              <w:keepLines/>
              <w:rPr>
                <w:szCs w:val="22"/>
              </w:rPr>
            </w:pPr>
            <w:r w:rsidRPr="00730724">
              <w:t>67</w:t>
            </w:r>
          </w:p>
        </w:tc>
      </w:tr>
      <w:tr w:rsidR="00E33665" w:rsidRPr="00730724" w14:paraId="42AE1318" w14:textId="77777777" w:rsidTr="00911B42">
        <w:trPr>
          <w:trHeight w:val="259"/>
        </w:trPr>
        <w:tc>
          <w:tcPr>
            <w:tcW w:w="6480" w:type="dxa"/>
            <w:hideMark/>
          </w:tcPr>
          <w:p w14:paraId="08A0705E" w14:textId="77777777" w:rsidR="00E33665" w:rsidRPr="00730724" w:rsidRDefault="00E33665" w:rsidP="00A02D87">
            <w:pPr>
              <w:pStyle w:val="TableText"/>
              <w:jc w:val="left"/>
            </w:pPr>
            <w:r w:rsidRPr="00730724">
              <w:t>My sense of what students need to know to be proficient</w:t>
            </w:r>
          </w:p>
        </w:tc>
        <w:tc>
          <w:tcPr>
            <w:tcW w:w="576" w:type="dxa"/>
            <w:hideMark/>
          </w:tcPr>
          <w:p w14:paraId="0E036F10" w14:textId="77777777" w:rsidR="00E33665" w:rsidRPr="00730724" w:rsidRDefault="00E33665" w:rsidP="00A02D87">
            <w:pPr>
              <w:pStyle w:val="TableText"/>
              <w:rPr>
                <w:szCs w:val="22"/>
              </w:rPr>
            </w:pPr>
            <w:r w:rsidRPr="00730724">
              <w:t>0</w:t>
            </w:r>
          </w:p>
        </w:tc>
        <w:tc>
          <w:tcPr>
            <w:tcW w:w="576" w:type="dxa"/>
            <w:hideMark/>
          </w:tcPr>
          <w:p w14:paraId="34C87308" w14:textId="77777777" w:rsidR="00E33665" w:rsidRPr="00730724" w:rsidRDefault="00E33665" w:rsidP="00A02D87">
            <w:pPr>
              <w:pStyle w:val="TableText"/>
              <w:rPr>
                <w:szCs w:val="22"/>
              </w:rPr>
            </w:pPr>
            <w:r w:rsidRPr="00730724">
              <w:t>0</w:t>
            </w:r>
          </w:p>
        </w:tc>
        <w:tc>
          <w:tcPr>
            <w:tcW w:w="576" w:type="dxa"/>
            <w:hideMark/>
          </w:tcPr>
          <w:p w14:paraId="08F1D8EB" w14:textId="32F9F89B" w:rsidR="00E33665" w:rsidRPr="00730724" w:rsidRDefault="00911B42" w:rsidP="00A02D87">
            <w:pPr>
              <w:pStyle w:val="TableText"/>
              <w:rPr>
                <w:szCs w:val="22"/>
              </w:rPr>
            </w:pPr>
            <w:r w:rsidRPr="00730724">
              <w:t>2</w:t>
            </w:r>
          </w:p>
        </w:tc>
        <w:tc>
          <w:tcPr>
            <w:tcW w:w="576" w:type="dxa"/>
            <w:hideMark/>
          </w:tcPr>
          <w:p w14:paraId="411B6F23" w14:textId="7F4A9BBE" w:rsidR="00E33665" w:rsidRPr="00730724" w:rsidRDefault="00911B42" w:rsidP="00A02D87">
            <w:pPr>
              <w:pStyle w:val="TableText"/>
              <w:rPr>
                <w:szCs w:val="22"/>
              </w:rPr>
            </w:pPr>
            <w:r w:rsidRPr="00730724">
              <w:t>22</w:t>
            </w:r>
          </w:p>
        </w:tc>
        <w:tc>
          <w:tcPr>
            <w:tcW w:w="576" w:type="dxa"/>
            <w:hideMark/>
          </w:tcPr>
          <w:p w14:paraId="54835B4B" w14:textId="41A7EF68" w:rsidR="00E33665" w:rsidRPr="00730724" w:rsidRDefault="00911B42" w:rsidP="00A02D87">
            <w:pPr>
              <w:pStyle w:val="TableText"/>
              <w:rPr>
                <w:szCs w:val="22"/>
              </w:rPr>
            </w:pPr>
            <w:r w:rsidRPr="00730724">
              <w:t>7</w:t>
            </w:r>
          </w:p>
        </w:tc>
        <w:tc>
          <w:tcPr>
            <w:tcW w:w="630" w:type="dxa"/>
            <w:hideMark/>
          </w:tcPr>
          <w:p w14:paraId="4E523452" w14:textId="79BEDADE" w:rsidR="00E33665" w:rsidRPr="00730724" w:rsidRDefault="00911B42" w:rsidP="00A02D87">
            <w:pPr>
              <w:pStyle w:val="TableText"/>
              <w:rPr>
                <w:szCs w:val="22"/>
              </w:rPr>
            </w:pPr>
            <w:r w:rsidRPr="00730724">
              <w:t>78</w:t>
            </w:r>
          </w:p>
        </w:tc>
      </w:tr>
    </w:tbl>
    <w:p w14:paraId="2B1F4960" w14:textId="1F4BF9B0" w:rsidR="00E33665" w:rsidRPr="00730724" w:rsidRDefault="00E33665" w:rsidP="000C604F">
      <w:pPr>
        <w:pStyle w:val="Caption"/>
      </w:pPr>
      <w:bookmarkStart w:id="254" w:name="_Toc109039542"/>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52</w:t>
      </w:r>
      <w:r w:rsidRPr="00730724">
        <w:rPr>
          <w:color w:val="2B579A"/>
          <w:shd w:val="clear" w:color="auto" w:fill="E6E6E6"/>
        </w:rPr>
        <w:fldChar w:fldCharType="end"/>
      </w:r>
      <w:r w:rsidRPr="00730724">
        <w:t>.  Final Evaluation</w:t>
      </w:r>
      <w:r w:rsidR="00C76E24" w:rsidRPr="00730724">
        <w:t xml:space="preserve"> </w:t>
      </w:r>
      <w:r w:rsidRPr="00730724">
        <w:t>on Timing</w:t>
      </w:r>
      <w:r w:rsidR="001B5F9F" w:rsidRPr="00730724">
        <w:t>, Grade</w:t>
      </w:r>
      <w:r w:rsidR="00E863B9" w:rsidRPr="00730724">
        <w:t xml:space="preserve"> Span</w:t>
      </w:r>
      <w:r w:rsidR="001B5F9F" w:rsidRPr="00730724">
        <w:t xml:space="preserve"> Three Through Five</w:t>
      </w:r>
      <w:bookmarkEnd w:id="254"/>
    </w:p>
    <w:tbl>
      <w:tblPr>
        <w:tblStyle w:val="TRtable"/>
        <w:tblW w:w="9936" w:type="dxa"/>
        <w:tblLayout w:type="fixed"/>
        <w:tblLook w:val="04A0" w:firstRow="1" w:lastRow="0" w:firstColumn="1" w:lastColumn="0" w:noHBand="0" w:noVBand="1"/>
        <w:tblDescription w:val="Final Evaluation on Timing, Grade Span Three Through Five"/>
      </w:tblPr>
      <w:tblGrid>
        <w:gridCol w:w="6336"/>
        <w:gridCol w:w="576"/>
        <w:gridCol w:w="576"/>
        <w:gridCol w:w="576"/>
        <w:gridCol w:w="720"/>
        <w:gridCol w:w="576"/>
        <w:gridCol w:w="576"/>
      </w:tblGrid>
      <w:tr w:rsidR="00E33665" w:rsidRPr="00730724" w14:paraId="65A7DB06"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6A4EB08E" w14:textId="77777777" w:rsidR="00E33665" w:rsidRPr="00730724" w:rsidRDefault="00E33665"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67D818C4" w14:textId="77777777" w:rsidR="00E33665" w:rsidRPr="00730724" w:rsidRDefault="00E33665"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683B0798" w14:textId="77777777" w:rsidR="00E33665" w:rsidRPr="00730724" w:rsidRDefault="00E33665"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3B9F3DBE" w14:textId="77777777" w:rsidR="00E33665" w:rsidRPr="00730724" w:rsidRDefault="00E33665"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67106E99" w14:textId="77777777" w:rsidR="00E33665" w:rsidRPr="00730724" w:rsidRDefault="00E33665"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7C6FD5D8" w14:textId="77777777" w:rsidR="00E33665" w:rsidRPr="00730724" w:rsidRDefault="00E33665" w:rsidP="00EF7CD4">
            <w:pPr>
              <w:pStyle w:val="TableHead"/>
              <w:ind w:left="72" w:right="72"/>
              <w:jc w:val="left"/>
              <w:rPr>
                <w:noProof w:val="0"/>
              </w:rPr>
            </w:pPr>
            <w:r w:rsidRPr="00730724">
              <w:rPr>
                <w:noProof w:val="0"/>
              </w:rPr>
              <w:t>Too Much Time N</w:t>
            </w:r>
          </w:p>
        </w:tc>
        <w:tc>
          <w:tcPr>
            <w:tcW w:w="576" w:type="dxa"/>
            <w:textDirection w:val="btLr"/>
            <w:vAlign w:val="center"/>
          </w:tcPr>
          <w:p w14:paraId="696BBFBE" w14:textId="77777777" w:rsidR="00E33665" w:rsidRPr="00730724" w:rsidRDefault="00E33665" w:rsidP="00EF7CD4">
            <w:pPr>
              <w:pStyle w:val="TableHead"/>
              <w:ind w:left="72" w:right="72"/>
              <w:jc w:val="left"/>
              <w:rPr>
                <w:noProof w:val="0"/>
              </w:rPr>
            </w:pPr>
            <w:r w:rsidRPr="00730724">
              <w:rPr>
                <w:noProof w:val="0"/>
              </w:rPr>
              <w:t>Too Much Time %</w:t>
            </w:r>
          </w:p>
        </w:tc>
      </w:tr>
      <w:tr w:rsidR="00E33665" w:rsidRPr="00730724" w14:paraId="572F1B1E" w14:textId="77777777" w:rsidTr="00A02D87">
        <w:trPr>
          <w:trHeight w:val="259"/>
        </w:trPr>
        <w:tc>
          <w:tcPr>
            <w:tcW w:w="6336" w:type="dxa"/>
            <w:tcBorders>
              <w:top w:val="single" w:sz="4" w:space="0" w:color="auto"/>
            </w:tcBorders>
            <w:hideMark/>
          </w:tcPr>
          <w:p w14:paraId="738A70CF" w14:textId="77777777" w:rsidR="00E33665" w:rsidRPr="00730724" w:rsidRDefault="00E33665" w:rsidP="00A02D87">
            <w:pPr>
              <w:pStyle w:val="TableText"/>
              <w:keepNext/>
              <w:jc w:val="left"/>
            </w:pPr>
            <w:r w:rsidRPr="00730724">
              <w:t>Test familiarization ("Taking the test")</w:t>
            </w:r>
          </w:p>
        </w:tc>
        <w:tc>
          <w:tcPr>
            <w:tcW w:w="576" w:type="dxa"/>
            <w:tcBorders>
              <w:top w:val="single" w:sz="4" w:space="0" w:color="auto"/>
            </w:tcBorders>
            <w:hideMark/>
          </w:tcPr>
          <w:p w14:paraId="2116AA2A" w14:textId="77777777" w:rsidR="00E33665" w:rsidRPr="00730724" w:rsidRDefault="00E33665" w:rsidP="00A02D87">
            <w:pPr>
              <w:pStyle w:val="TableText"/>
              <w:rPr>
                <w:szCs w:val="22"/>
              </w:rPr>
            </w:pPr>
            <w:r w:rsidRPr="00730724">
              <w:t>0</w:t>
            </w:r>
          </w:p>
        </w:tc>
        <w:tc>
          <w:tcPr>
            <w:tcW w:w="576" w:type="dxa"/>
            <w:tcBorders>
              <w:top w:val="single" w:sz="4" w:space="0" w:color="auto"/>
            </w:tcBorders>
            <w:hideMark/>
          </w:tcPr>
          <w:p w14:paraId="7D8AD58F" w14:textId="77777777" w:rsidR="00E33665" w:rsidRPr="00730724" w:rsidRDefault="00E33665" w:rsidP="00A02D87">
            <w:pPr>
              <w:pStyle w:val="TableText"/>
              <w:rPr>
                <w:szCs w:val="22"/>
              </w:rPr>
            </w:pPr>
            <w:r w:rsidRPr="00730724">
              <w:t>0</w:t>
            </w:r>
          </w:p>
        </w:tc>
        <w:tc>
          <w:tcPr>
            <w:tcW w:w="576" w:type="dxa"/>
            <w:tcBorders>
              <w:top w:val="single" w:sz="4" w:space="0" w:color="auto"/>
            </w:tcBorders>
            <w:hideMark/>
          </w:tcPr>
          <w:p w14:paraId="522FDA04" w14:textId="4414D1C9" w:rsidR="00E33665" w:rsidRPr="00730724" w:rsidRDefault="00986A01" w:rsidP="00A02D87">
            <w:pPr>
              <w:pStyle w:val="TableText"/>
              <w:rPr>
                <w:szCs w:val="22"/>
              </w:rPr>
            </w:pPr>
            <w:r w:rsidRPr="00730724">
              <w:t>9</w:t>
            </w:r>
          </w:p>
        </w:tc>
        <w:tc>
          <w:tcPr>
            <w:tcW w:w="720" w:type="dxa"/>
            <w:tcBorders>
              <w:top w:val="single" w:sz="4" w:space="0" w:color="auto"/>
            </w:tcBorders>
            <w:hideMark/>
          </w:tcPr>
          <w:p w14:paraId="10CBAA17" w14:textId="6EDB7DD2" w:rsidR="00E33665" w:rsidRPr="00730724" w:rsidRDefault="00986A01" w:rsidP="00A02D87">
            <w:pPr>
              <w:pStyle w:val="TableText"/>
              <w:rPr>
                <w:szCs w:val="22"/>
              </w:rPr>
            </w:pPr>
            <w:r w:rsidRPr="00730724">
              <w:t>100</w:t>
            </w:r>
          </w:p>
        </w:tc>
        <w:tc>
          <w:tcPr>
            <w:tcW w:w="576" w:type="dxa"/>
            <w:tcBorders>
              <w:top w:val="single" w:sz="4" w:space="0" w:color="auto"/>
            </w:tcBorders>
            <w:hideMark/>
          </w:tcPr>
          <w:p w14:paraId="7048F7A3" w14:textId="4ED9B5A8" w:rsidR="00E33665" w:rsidRPr="00730724" w:rsidRDefault="00986A01" w:rsidP="00A02D87">
            <w:pPr>
              <w:pStyle w:val="TableText"/>
              <w:rPr>
                <w:szCs w:val="22"/>
              </w:rPr>
            </w:pPr>
            <w:r w:rsidRPr="00730724">
              <w:t>0</w:t>
            </w:r>
          </w:p>
        </w:tc>
        <w:tc>
          <w:tcPr>
            <w:tcW w:w="576" w:type="dxa"/>
            <w:tcBorders>
              <w:top w:val="single" w:sz="4" w:space="0" w:color="auto"/>
            </w:tcBorders>
            <w:hideMark/>
          </w:tcPr>
          <w:p w14:paraId="3A512CC3" w14:textId="5FB9F1F0" w:rsidR="00E33665" w:rsidRPr="00730724" w:rsidRDefault="00986A01" w:rsidP="00A02D87">
            <w:pPr>
              <w:pStyle w:val="TableText"/>
              <w:rPr>
                <w:szCs w:val="22"/>
              </w:rPr>
            </w:pPr>
            <w:r w:rsidRPr="00730724">
              <w:t>0</w:t>
            </w:r>
          </w:p>
        </w:tc>
      </w:tr>
      <w:tr w:rsidR="00E33665" w:rsidRPr="00730724" w14:paraId="6FC0D24B" w14:textId="77777777" w:rsidTr="00A02D87">
        <w:trPr>
          <w:trHeight w:val="259"/>
        </w:trPr>
        <w:tc>
          <w:tcPr>
            <w:tcW w:w="6336" w:type="dxa"/>
            <w:hideMark/>
          </w:tcPr>
          <w:p w14:paraId="4530256A" w14:textId="77777777" w:rsidR="00E33665" w:rsidRPr="00730724" w:rsidRDefault="00E33665" w:rsidP="00A02D87">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63183357" w14:textId="4D99F924" w:rsidR="00E33665" w:rsidRPr="00730724" w:rsidRDefault="00986A01" w:rsidP="00A02D87">
            <w:pPr>
              <w:pStyle w:val="TableText"/>
              <w:rPr>
                <w:szCs w:val="22"/>
              </w:rPr>
            </w:pPr>
            <w:r w:rsidRPr="00730724">
              <w:t>0</w:t>
            </w:r>
          </w:p>
        </w:tc>
        <w:tc>
          <w:tcPr>
            <w:tcW w:w="576" w:type="dxa"/>
            <w:hideMark/>
          </w:tcPr>
          <w:p w14:paraId="327676A9" w14:textId="5E111907" w:rsidR="00E33665" w:rsidRPr="00730724" w:rsidRDefault="00986A01" w:rsidP="00A02D87">
            <w:pPr>
              <w:pStyle w:val="TableText"/>
              <w:rPr>
                <w:szCs w:val="22"/>
              </w:rPr>
            </w:pPr>
            <w:r w:rsidRPr="00730724">
              <w:t>0</w:t>
            </w:r>
          </w:p>
        </w:tc>
        <w:tc>
          <w:tcPr>
            <w:tcW w:w="576" w:type="dxa"/>
            <w:hideMark/>
          </w:tcPr>
          <w:p w14:paraId="05B2F402" w14:textId="17114296" w:rsidR="00E33665" w:rsidRPr="00730724" w:rsidRDefault="00986A01" w:rsidP="00A02D87">
            <w:pPr>
              <w:pStyle w:val="TableText"/>
              <w:rPr>
                <w:szCs w:val="22"/>
              </w:rPr>
            </w:pPr>
            <w:r w:rsidRPr="00730724">
              <w:t>9</w:t>
            </w:r>
          </w:p>
        </w:tc>
        <w:tc>
          <w:tcPr>
            <w:tcW w:w="720" w:type="dxa"/>
            <w:hideMark/>
          </w:tcPr>
          <w:p w14:paraId="3D47B68F" w14:textId="2BCEC72A" w:rsidR="00E33665" w:rsidRPr="00730724" w:rsidRDefault="00986A01" w:rsidP="00A02D87">
            <w:pPr>
              <w:pStyle w:val="TableText"/>
              <w:rPr>
                <w:szCs w:val="22"/>
              </w:rPr>
            </w:pPr>
            <w:r w:rsidRPr="00730724">
              <w:t>100</w:t>
            </w:r>
          </w:p>
        </w:tc>
        <w:tc>
          <w:tcPr>
            <w:tcW w:w="576" w:type="dxa"/>
            <w:hideMark/>
          </w:tcPr>
          <w:p w14:paraId="033370E2" w14:textId="064B1516" w:rsidR="00E33665" w:rsidRPr="00730724" w:rsidRDefault="00986A01" w:rsidP="00A02D87">
            <w:pPr>
              <w:pStyle w:val="TableText"/>
              <w:rPr>
                <w:szCs w:val="22"/>
              </w:rPr>
            </w:pPr>
            <w:r w:rsidRPr="00730724">
              <w:t>0</w:t>
            </w:r>
          </w:p>
        </w:tc>
        <w:tc>
          <w:tcPr>
            <w:tcW w:w="576" w:type="dxa"/>
            <w:hideMark/>
          </w:tcPr>
          <w:p w14:paraId="677E34EA" w14:textId="7548510E" w:rsidR="00E33665" w:rsidRPr="00730724" w:rsidRDefault="00986A01" w:rsidP="00A02D87">
            <w:pPr>
              <w:pStyle w:val="TableText"/>
              <w:rPr>
                <w:szCs w:val="22"/>
              </w:rPr>
            </w:pPr>
            <w:r w:rsidRPr="00730724">
              <w:t>0</w:t>
            </w:r>
          </w:p>
        </w:tc>
      </w:tr>
      <w:tr w:rsidR="00E33665" w:rsidRPr="00730724" w14:paraId="74D75D24" w14:textId="77777777" w:rsidTr="00A02D87">
        <w:trPr>
          <w:trHeight w:val="259"/>
        </w:trPr>
        <w:tc>
          <w:tcPr>
            <w:tcW w:w="6336" w:type="dxa"/>
            <w:hideMark/>
          </w:tcPr>
          <w:p w14:paraId="53507D8F" w14:textId="77777777" w:rsidR="00E33665" w:rsidRPr="00730724" w:rsidRDefault="00E33665" w:rsidP="00A02D87">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51EDA998" w14:textId="45A7EF2E" w:rsidR="00E33665" w:rsidRPr="00730724" w:rsidRDefault="00986A01" w:rsidP="00A02D87">
            <w:pPr>
              <w:pStyle w:val="TableText"/>
              <w:rPr>
                <w:szCs w:val="22"/>
              </w:rPr>
            </w:pPr>
            <w:r w:rsidRPr="00730724">
              <w:t>0</w:t>
            </w:r>
          </w:p>
        </w:tc>
        <w:tc>
          <w:tcPr>
            <w:tcW w:w="576" w:type="dxa"/>
            <w:hideMark/>
          </w:tcPr>
          <w:p w14:paraId="25901379" w14:textId="34FBE36D" w:rsidR="00E33665" w:rsidRPr="00730724" w:rsidRDefault="00986A01" w:rsidP="00A02D87">
            <w:pPr>
              <w:pStyle w:val="TableText"/>
              <w:rPr>
                <w:szCs w:val="22"/>
              </w:rPr>
            </w:pPr>
            <w:r w:rsidRPr="00730724">
              <w:t>0</w:t>
            </w:r>
          </w:p>
        </w:tc>
        <w:tc>
          <w:tcPr>
            <w:tcW w:w="576" w:type="dxa"/>
            <w:hideMark/>
          </w:tcPr>
          <w:p w14:paraId="2347C7F9" w14:textId="5909AF01" w:rsidR="00E33665" w:rsidRPr="00730724" w:rsidRDefault="00986A01" w:rsidP="00A02D87">
            <w:pPr>
              <w:pStyle w:val="TableText"/>
              <w:rPr>
                <w:szCs w:val="22"/>
              </w:rPr>
            </w:pPr>
            <w:r w:rsidRPr="00730724">
              <w:t>9</w:t>
            </w:r>
          </w:p>
        </w:tc>
        <w:tc>
          <w:tcPr>
            <w:tcW w:w="720" w:type="dxa"/>
            <w:hideMark/>
          </w:tcPr>
          <w:p w14:paraId="13CF6C15" w14:textId="1C68CE39" w:rsidR="00E33665" w:rsidRPr="00730724" w:rsidRDefault="00986A01" w:rsidP="00A02D87">
            <w:pPr>
              <w:pStyle w:val="TableText"/>
              <w:rPr>
                <w:szCs w:val="22"/>
              </w:rPr>
            </w:pPr>
            <w:r w:rsidRPr="00730724">
              <w:t>100</w:t>
            </w:r>
          </w:p>
        </w:tc>
        <w:tc>
          <w:tcPr>
            <w:tcW w:w="576" w:type="dxa"/>
            <w:hideMark/>
          </w:tcPr>
          <w:p w14:paraId="17722631" w14:textId="15DA9560" w:rsidR="00E33665" w:rsidRPr="00730724" w:rsidRDefault="00986A01" w:rsidP="00A02D87">
            <w:pPr>
              <w:pStyle w:val="TableText"/>
              <w:rPr>
                <w:szCs w:val="22"/>
              </w:rPr>
            </w:pPr>
            <w:r w:rsidRPr="00730724">
              <w:t>0</w:t>
            </w:r>
          </w:p>
        </w:tc>
        <w:tc>
          <w:tcPr>
            <w:tcW w:w="576" w:type="dxa"/>
            <w:hideMark/>
          </w:tcPr>
          <w:p w14:paraId="112FE0FF" w14:textId="2AE22B7C" w:rsidR="00E33665" w:rsidRPr="00730724" w:rsidRDefault="00986A01" w:rsidP="00A02D87">
            <w:pPr>
              <w:pStyle w:val="TableText"/>
              <w:rPr>
                <w:szCs w:val="22"/>
              </w:rPr>
            </w:pPr>
            <w:r w:rsidRPr="00730724">
              <w:t>0</w:t>
            </w:r>
          </w:p>
        </w:tc>
      </w:tr>
      <w:tr w:rsidR="00E33665" w:rsidRPr="00730724" w14:paraId="0339D951" w14:textId="77777777" w:rsidTr="00A02D87">
        <w:trPr>
          <w:trHeight w:val="259"/>
        </w:trPr>
        <w:tc>
          <w:tcPr>
            <w:tcW w:w="6336" w:type="dxa"/>
            <w:hideMark/>
          </w:tcPr>
          <w:p w14:paraId="051D2B5D" w14:textId="77777777" w:rsidR="00E33665" w:rsidRPr="00730724" w:rsidRDefault="00E33665" w:rsidP="00A02D87">
            <w:pPr>
              <w:pStyle w:val="TableText"/>
              <w:jc w:val="left"/>
            </w:pPr>
            <w:r w:rsidRPr="00730724">
              <w:t>Group discussion</w:t>
            </w:r>
          </w:p>
        </w:tc>
        <w:tc>
          <w:tcPr>
            <w:tcW w:w="576" w:type="dxa"/>
            <w:hideMark/>
          </w:tcPr>
          <w:p w14:paraId="4B1536DF" w14:textId="570E79ED" w:rsidR="00E33665" w:rsidRPr="00730724" w:rsidRDefault="00986A01" w:rsidP="00A02D87">
            <w:pPr>
              <w:pStyle w:val="TableText"/>
              <w:rPr>
                <w:szCs w:val="22"/>
              </w:rPr>
            </w:pPr>
            <w:r w:rsidRPr="00730724">
              <w:t>0</w:t>
            </w:r>
          </w:p>
        </w:tc>
        <w:tc>
          <w:tcPr>
            <w:tcW w:w="576" w:type="dxa"/>
            <w:hideMark/>
          </w:tcPr>
          <w:p w14:paraId="07E6E9AC" w14:textId="65B160BB" w:rsidR="00E33665" w:rsidRPr="00730724" w:rsidRDefault="00986A01" w:rsidP="00A02D87">
            <w:pPr>
              <w:pStyle w:val="TableText"/>
              <w:rPr>
                <w:szCs w:val="22"/>
              </w:rPr>
            </w:pPr>
            <w:r w:rsidRPr="00730724">
              <w:t>0</w:t>
            </w:r>
          </w:p>
        </w:tc>
        <w:tc>
          <w:tcPr>
            <w:tcW w:w="576" w:type="dxa"/>
            <w:hideMark/>
          </w:tcPr>
          <w:p w14:paraId="409F2B19" w14:textId="19892B98" w:rsidR="00E33665" w:rsidRPr="00730724" w:rsidRDefault="00986A01" w:rsidP="00A02D87">
            <w:pPr>
              <w:pStyle w:val="TableText"/>
              <w:rPr>
                <w:szCs w:val="22"/>
              </w:rPr>
            </w:pPr>
            <w:r w:rsidRPr="00730724">
              <w:t>8</w:t>
            </w:r>
          </w:p>
        </w:tc>
        <w:tc>
          <w:tcPr>
            <w:tcW w:w="720" w:type="dxa"/>
            <w:hideMark/>
          </w:tcPr>
          <w:p w14:paraId="35454017" w14:textId="7A2BAB8E" w:rsidR="00E33665" w:rsidRPr="00730724" w:rsidRDefault="00986A01" w:rsidP="00A02D87">
            <w:pPr>
              <w:pStyle w:val="TableText"/>
              <w:rPr>
                <w:szCs w:val="22"/>
              </w:rPr>
            </w:pPr>
            <w:r w:rsidRPr="00730724">
              <w:t>89</w:t>
            </w:r>
          </w:p>
        </w:tc>
        <w:tc>
          <w:tcPr>
            <w:tcW w:w="576" w:type="dxa"/>
            <w:hideMark/>
          </w:tcPr>
          <w:p w14:paraId="3CB87C4F" w14:textId="4A5C771E" w:rsidR="00E33665" w:rsidRPr="00730724" w:rsidRDefault="00986A01" w:rsidP="00A02D87">
            <w:pPr>
              <w:pStyle w:val="TableText"/>
              <w:rPr>
                <w:szCs w:val="22"/>
              </w:rPr>
            </w:pPr>
            <w:r w:rsidRPr="00730724">
              <w:t>1</w:t>
            </w:r>
          </w:p>
        </w:tc>
        <w:tc>
          <w:tcPr>
            <w:tcW w:w="576" w:type="dxa"/>
            <w:hideMark/>
          </w:tcPr>
          <w:p w14:paraId="0C85C742" w14:textId="05B896A1" w:rsidR="00E33665" w:rsidRPr="00730724" w:rsidRDefault="00986A01" w:rsidP="00A02D87">
            <w:pPr>
              <w:pStyle w:val="TableText"/>
              <w:rPr>
                <w:szCs w:val="22"/>
              </w:rPr>
            </w:pPr>
            <w:r w:rsidRPr="00730724">
              <w:t>11</w:t>
            </w:r>
          </w:p>
        </w:tc>
      </w:tr>
    </w:tbl>
    <w:p w14:paraId="0AB8B8A3" w14:textId="67B13679" w:rsidR="00C76E24" w:rsidRPr="00730724" w:rsidRDefault="00C76E24" w:rsidP="000C604F">
      <w:pPr>
        <w:pStyle w:val="Caption"/>
      </w:pPr>
      <w:bookmarkStart w:id="255" w:name="_Toc109039543"/>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53</w:t>
      </w:r>
      <w:r w:rsidRPr="00730724">
        <w:rPr>
          <w:color w:val="2B579A"/>
          <w:shd w:val="clear" w:color="auto" w:fill="E6E6E6"/>
        </w:rPr>
        <w:fldChar w:fldCharType="end"/>
      </w:r>
      <w:r w:rsidRPr="00730724">
        <w:t>.  Final Evaluation on the Usefulness of Materials</w:t>
      </w:r>
      <w:r w:rsidR="001B5F9F" w:rsidRPr="00730724">
        <w:t>,</w:t>
      </w:r>
      <w:r w:rsidR="00A247B6" w:rsidRPr="00730724">
        <w:t xml:space="preserve"> Grade</w:t>
      </w:r>
      <w:r w:rsidR="00E863B9" w:rsidRPr="00730724">
        <w:t xml:space="preserve"> Span</w:t>
      </w:r>
      <w:r w:rsidR="00A247B6" w:rsidRPr="00730724">
        <w:t xml:space="preserve"> Six Through Eight</w:t>
      </w:r>
      <w:bookmarkEnd w:id="255"/>
    </w:p>
    <w:tbl>
      <w:tblPr>
        <w:tblStyle w:val="TRtable"/>
        <w:tblW w:w="9936" w:type="dxa"/>
        <w:tblLayout w:type="fixed"/>
        <w:tblLook w:val="04A0" w:firstRow="1" w:lastRow="0" w:firstColumn="1" w:lastColumn="0" w:noHBand="0" w:noVBand="1"/>
        <w:tblDescription w:val="Final Evaluation on the Usefulness of Materials, Grade Span Six Through Eight"/>
      </w:tblPr>
      <w:tblGrid>
        <w:gridCol w:w="6336"/>
        <w:gridCol w:w="576"/>
        <w:gridCol w:w="576"/>
        <w:gridCol w:w="576"/>
        <w:gridCol w:w="576"/>
        <w:gridCol w:w="576"/>
        <w:gridCol w:w="720"/>
      </w:tblGrid>
      <w:tr w:rsidR="00C76E24" w:rsidRPr="00730724" w14:paraId="051ECFA5" w14:textId="77777777" w:rsidTr="008249FC">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6B8FFE3C" w14:textId="77777777" w:rsidR="00C76E24" w:rsidRPr="00730724" w:rsidRDefault="00C76E24"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standard setting process?</w:t>
            </w:r>
          </w:p>
        </w:tc>
        <w:tc>
          <w:tcPr>
            <w:tcW w:w="576" w:type="dxa"/>
            <w:textDirection w:val="btLr"/>
            <w:vAlign w:val="center"/>
            <w:hideMark/>
          </w:tcPr>
          <w:p w14:paraId="0E192668" w14:textId="77777777" w:rsidR="00C76E24" w:rsidRPr="00730724" w:rsidRDefault="00C76E24" w:rsidP="00EF7CD4">
            <w:pPr>
              <w:pStyle w:val="TableHead"/>
              <w:ind w:left="72" w:right="72"/>
              <w:jc w:val="left"/>
              <w:rPr>
                <w:noProof w:val="0"/>
              </w:rPr>
            </w:pPr>
            <w:r w:rsidRPr="00730724">
              <w:rPr>
                <w:noProof w:val="0"/>
              </w:rPr>
              <w:t>Not at All Useful N</w:t>
            </w:r>
          </w:p>
        </w:tc>
        <w:tc>
          <w:tcPr>
            <w:tcW w:w="576" w:type="dxa"/>
            <w:textDirection w:val="btLr"/>
            <w:vAlign w:val="center"/>
          </w:tcPr>
          <w:p w14:paraId="75E318C1" w14:textId="77777777" w:rsidR="00C76E24" w:rsidRPr="00730724" w:rsidRDefault="00C76E24" w:rsidP="00EF7CD4">
            <w:pPr>
              <w:pStyle w:val="TableHead"/>
              <w:ind w:left="72" w:right="72"/>
              <w:jc w:val="left"/>
              <w:rPr>
                <w:noProof w:val="0"/>
              </w:rPr>
            </w:pPr>
            <w:r w:rsidRPr="00730724">
              <w:rPr>
                <w:noProof w:val="0"/>
              </w:rPr>
              <w:t>Not at All Useful %</w:t>
            </w:r>
          </w:p>
        </w:tc>
        <w:tc>
          <w:tcPr>
            <w:tcW w:w="576" w:type="dxa"/>
            <w:textDirection w:val="btLr"/>
            <w:vAlign w:val="center"/>
          </w:tcPr>
          <w:p w14:paraId="24398E10" w14:textId="77777777" w:rsidR="00C76E24" w:rsidRPr="00730724" w:rsidRDefault="00C76E24" w:rsidP="00EF7CD4">
            <w:pPr>
              <w:pStyle w:val="TableHead"/>
              <w:ind w:left="72" w:right="72"/>
              <w:jc w:val="left"/>
              <w:rPr>
                <w:noProof w:val="0"/>
              </w:rPr>
            </w:pPr>
            <w:r w:rsidRPr="00730724">
              <w:rPr>
                <w:noProof w:val="0"/>
              </w:rPr>
              <w:t>Somewhat Useful N</w:t>
            </w:r>
          </w:p>
        </w:tc>
        <w:tc>
          <w:tcPr>
            <w:tcW w:w="576" w:type="dxa"/>
            <w:textDirection w:val="btLr"/>
            <w:vAlign w:val="center"/>
          </w:tcPr>
          <w:p w14:paraId="4F0BCFA8" w14:textId="77777777" w:rsidR="00C76E24" w:rsidRPr="00730724" w:rsidRDefault="00C76E24" w:rsidP="00EF7CD4">
            <w:pPr>
              <w:pStyle w:val="TableHead"/>
              <w:ind w:left="72" w:right="72"/>
              <w:jc w:val="left"/>
              <w:rPr>
                <w:noProof w:val="0"/>
              </w:rPr>
            </w:pPr>
            <w:r w:rsidRPr="00730724">
              <w:rPr>
                <w:noProof w:val="0"/>
              </w:rPr>
              <w:t>Somewhat Useful %</w:t>
            </w:r>
          </w:p>
        </w:tc>
        <w:tc>
          <w:tcPr>
            <w:tcW w:w="576" w:type="dxa"/>
            <w:textDirection w:val="btLr"/>
            <w:vAlign w:val="center"/>
          </w:tcPr>
          <w:p w14:paraId="132A43B0" w14:textId="77777777" w:rsidR="00C76E24" w:rsidRPr="00730724" w:rsidRDefault="00C76E24" w:rsidP="00EF7CD4">
            <w:pPr>
              <w:pStyle w:val="TableHead"/>
              <w:ind w:left="72" w:right="72"/>
              <w:jc w:val="left"/>
              <w:rPr>
                <w:noProof w:val="0"/>
              </w:rPr>
            </w:pPr>
            <w:r w:rsidRPr="00730724">
              <w:rPr>
                <w:noProof w:val="0"/>
              </w:rPr>
              <w:t>Very Useful N</w:t>
            </w:r>
          </w:p>
        </w:tc>
        <w:tc>
          <w:tcPr>
            <w:tcW w:w="720" w:type="dxa"/>
            <w:textDirection w:val="btLr"/>
            <w:vAlign w:val="center"/>
          </w:tcPr>
          <w:p w14:paraId="577380BE" w14:textId="77777777" w:rsidR="00C76E24" w:rsidRPr="00730724" w:rsidRDefault="00C76E24" w:rsidP="00EF7CD4">
            <w:pPr>
              <w:pStyle w:val="TableHead"/>
              <w:ind w:left="72" w:right="72"/>
              <w:jc w:val="left"/>
              <w:rPr>
                <w:noProof w:val="0"/>
              </w:rPr>
            </w:pPr>
            <w:r w:rsidRPr="00730724">
              <w:rPr>
                <w:noProof w:val="0"/>
              </w:rPr>
              <w:t>Very Useful %</w:t>
            </w:r>
          </w:p>
        </w:tc>
      </w:tr>
      <w:tr w:rsidR="00C76E24" w:rsidRPr="00730724" w14:paraId="2292401C" w14:textId="77777777" w:rsidTr="00A02D87">
        <w:trPr>
          <w:trHeight w:val="259"/>
        </w:trPr>
        <w:tc>
          <w:tcPr>
            <w:tcW w:w="6336" w:type="dxa"/>
            <w:tcBorders>
              <w:top w:val="single" w:sz="4" w:space="0" w:color="auto"/>
            </w:tcBorders>
          </w:tcPr>
          <w:p w14:paraId="0A109F86" w14:textId="77777777" w:rsidR="00C76E24" w:rsidRPr="00730724" w:rsidRDefault="00C76E24" w:rsidP="00A02D87">
            <w:pPr>
              <w:pStyle w:val="TableText"/>
              <w:jc w:val="left"/>
            </w:pPr>
            <w:r w:rsidRPr="00730724">
              <w:t>Completing the pre-workshop assignment</w:t>
            </w:r>
          </w:p>
        </w:tc>
        <w:tc>
          <w:tcPr>
            <w:tcW w:w="576" w:type="dxa"/>
            <w:tcBorders>
              <w:top w:val="single" w:sz="4" w:space="0" w:color="auto"/>
            </w:tcBorders>
            <w:hideMark/>
          </w:tcPr>
          <w:p w14:paraId="3AC47C18" w14:textId="71112AF2" w:rsidR="00C76E24" w:rsidRPr="00730724" w:rsidRDefault="009277CE" w:rsidP="00A02D87">
            <w:pPr>
              <w:pStyle w:val="TableText"/>
              <w:rPr>
                <w:szCs w:val="22"/>
              </w:rPr>
            </w:pPr>
            <w:r w:rsidRPr="00730724">
              <w:t>0</w:t>
            </w:r>
          </w:p>
        </w:tc>
        <w:tc>
          <w:tcPr>
            <w:tcW w:w="576" w:type="dxa"/>
            <w:tcBorders>
              <w:top w:val="single" w:sz="4" w:space="0" w:color="auto"/>
            </w:tcBorders>
            <w:hideMark/>
          </w:tcPr>
          <w:p w14:paraId="1ED98933" w14:textId="2178DA05" w:rsidR="00C76E24" w:rsidRPr="00730724" w:rsidRDefault="009277CE" w:rsidP="00A02D87">
            <w:pPr>
              <w:pStyle w:val="TableText"/>
              <w:rPr>
                <w:szCs w:val="22"/>
              </w:rPr>
            </w:pPr>
            <w:r w:rsidRPr="00730724">
              <w:t>0</w:t>
            </w:r>
          </w:p>
        </w:tc>
        <w:tc>
          <w:tcPr>
            <w:tcW w:w="576" w:type="dxa"/>
            <w:tcBorders>
              <w:top w:val="single" w:sz="4" w:space="0" w:color="auto"/>
            </w:tcBorders>
            <w:hideMark/>
          </w:tcPr>
          <w:p w14:paraId="1A713342" w14:textId="03AE424B" w:rsidR="00C76E24" w:rsidRPr="00730724" w:rsidRDefault="009277CE" w:rsidP="00A02D87">
            <w:pPr>
              <w:pStyle w:val="TableText"/>
              <w:rPr>
                <w:szCs w:val="22"/>
              </w:rPr>
            </w:pPr>
            <w:r w:rsidRPr="00730724">
              <w:t>3</w:t>
            </w:r>
          </w:p>
        </w:tc>
        <w:tc>
          <w:tcPr>
            <w:tcW w:w="576" w:type="dxa"/>
            <w:tcBorders>
              <w:top w:val="single" w:sz="4" w:space="0" w:color="auto"/>
            </w:tcBorders>
            <w:hideMark/>
          </w:tcPr>
          <w:p w14:paraId="03C83AA1" w14:textId="7B9EE9F0" w:rsidR="00C76E24" w:rsidRPr="00730724" w:rsidRDefault="009277CE" w:rsidP="00A02D87">
            <w:pPr>
              <w:pStyle w:val="TableText"/>
              <w:rPr>
                <w:szCs w:val="22"/>
              </w:rPr>
            </w:pPr>
            <w:r w:rsidRPr="00730724">
              <w:t>27</w:t>
            </w:r>
          </w:p>
        </w:tc>
        <w:tc>
          <w:tcPr>
            <w:tcW w:w="576" w:type="dxa"/>
            <w:tcBorders>
              <w:top w:val="single" w:sz="4" w:space="0" w:color="auto"/>
            </w:tcBorders>
            <w:hideMark/>
          </w:tcPr>
          <w:p w14:paraId="337DE930" w14:textId="436D2EFD" w:rsidR="00C76E24" w:rsidRPr="00730724" w:rsidRDefault="009277CE" w:rsidP="00A02D87">
            <w:pPr>
              <w:pStyle w:val="TableText"/>
              <w:rPr>
                <w:szCs w:val="22"/>
              </w:rPr>
            </w:pPr>
            <w:r w:rsidRPr="00730724">
              <w:t>8</w:t>
            </w:r>
          </w:p>
        </w:tc>
        <w:tc>
          <w:tcPr>
            <w:tcW w:w="720" w:type="dxa"/>
            <w:tcBorders>
              <w:top w:val="single" w:sz="4" w:space="0" w:color="auto"/>
            </w:tcBorders>
            <w:hideMark/>
          </w:tcPr>
          <w:p w14:paraId="0067A0D8" w14:textId="1FE3AEB6" w:rsidR="00C76E24" w:rsidRPr="00730724" w:rsidRDefault="009277CE" w:rsidP="00A02D87">
            <w:pPr>
              <w:pStyle w:val="TableText"/>
              <w:rPr>
                <w:szCs w:val="22"/>
              </w:rPr>
            </w:pPr>
            <w:r w:rsidRPr="00730724">
              <w:t>73</w:t>
            </w:r>
          </w:p>
        </w:tc>
      </w:tr>
      <w:tr w:rsidR="00C76E24" w:rsidRPr="00730724" w14:paraId="7D682323" w14:textId="77777777" w:rsidTr="00A02D87">
        <w:trPr>
          <w:trHeight w:val="259"/>
        </w:trPr>
        <w:tc>
          <w:tcPr>
            <w:tcW w:w="6336" w:type="dxa"/>
          </w:tcPr>
          <w:p w14:paraId="5FB22A25" w14:textId="77777777" w:rsidR="00C76E24" w:rsidRPr="00730724" w:rsidRDefault="00C76E24" w:rsidP="00A02D87">
            <w:pPr>
              <w:pStyle w:val="TableText"/>
              <w:jc w:val="left"/>
            </w:pPr>
            <w:r w:rsidRPr="00730724">
              <w:t>Taking the test before making judgments</w:t>
            </w:r>
          </w:p>
        </w:tc>
        <w:tc>
          <w:tcPr>
            <w:tcW w:w="576" w:type="dxa"/>
            <w:hideMark/>
          </w:tcPr>
          <w:p w14:paraId="5107A99A" w14:textId="77777777" w:rsidR="00C76E24" w:rsidRPr="00730724" w:rsidRDefault="00C76E24" w:rsidP="00A02D87">
            <w:pPr>
              <w:pStyle w:val="TableText"/>
              <w:rPr>
                <w:szCs w:val="22"/>
              </w:rPr>
            </w:pPr>
            <w:r w:rsidRPr="00730724">
              <w:t>0</w:t>
            </w:r>
          </w:p>
        </w:tc>
        <w:tc>
          <w:tcPr>
            <w:tcW w:w="576" w:type="dxa"/>
            <w:hideMark/>
          </w:tcPr>
          <w:p w14:paraId="2E0262D2" w14:textId="77777777" w:rsidR="00C76E24" w:rsidRPr="00730724" w:rsidRDefault="00C76E24" w:rsidP="00A02D87">
            <w:pPr>
              <w:pStyle w:val="TableText"/>
              <w:rPr>
                <w:szCs w:val="22"/>
              </w:rPr>
            </w:pPr>
            <w:r w:rsidRPr="00730724">
              <w:t>0</w:t>
            </w:r>
          </w:p>
        </w:tc>
        <w:tc>
          <w:tcPr>
            <w:tcW w:w="576" w:type="dxa"/>
            <w:hideMark/>
          </w:tcPr>
          <w:p w14:paraId="2C95DF04" w14:textId="77777777" w:rsidR="00C76E24" w:rsidRPr="00730724" w:rsidRDefault="00C76E24" w:rsidP="00A02D87">
            <w:pPr>
              <w:pStyle w:val="TableText"/>
              <w:rPr>
                <w:szCs w:val="22"/>
              </w:rPr>
            </w:pPr>
            <w:r w:rsidRPr="00730724">
              <w:t>0</w:t>
            </w:r>
          </w:p>
        </w:tc>
        <w:tc>
          <w:tcPr>
            <w:tcW w:w="576" w:type="dxa"/>
            <w:hideMark/>
          </w:tcPr>
          <w:p w14:paraId="0C99764C" w14:textId="77777777" w:rsidR="00C76E24" w:rsidRPr="00730724" w:rsidRDefault="00C76E24" w:rsidP="00A02D87">
            <w:pPr>
              <w:pStyle w:val="TableText"/>
              <w:rPr>
                <w:szCs w:val="22"/>
              </w:rPr>
            </w:pPr>
            <w:r w:rsidRPr="00730724">
              <w:t>0</w:t>
            </w:r>
          </w:p>
        </w:tc>
        <w:tc>
          <w:tcPr>
            <w:tcW w:w="576" w:type="dxa"/>
            <w:hideMark/>
          </w:tcPr>
          <w:p w14:paraId="765BECEA" w14:textId="29923035" w:rsidR="00C76E24" w:rsidRPr="00730724" w:rsidRDefault="009277CE" w:rsidP="00A02D87">
            <w:pPr>
              <w:pStyle w:val="TableText"/>
              <w:rPr>
                <w:szCs w:val="22"/>
              </w:rPr>
            </w:pPr>
            <w:r w:rsidRPr="00730724">
              <w:t>11</w:t>
            </w:r>
          </w:p>
        </w:tc>
        <w:tc>
          <w:tcPr>
            <w:tcW w:w="720" w:type="dxa"/>
            <w:hideMark/>
          </w:tcPr>
          <w:p w14:paraId="3F9CCCC3" w14:textId="287AFC1E" w:rsidR="00C76E24" w:rsidRPr="00730724" w:rsidRDefault="009277CE" w:rsidP="00A02D87">
            <w:pPr>
              <w:pStyle w:val="TableText"/>
              <w:rPr>
                <w:szCs w:val="22"/>
              </w:rPr>
            </w:pPr>
            <w:r w:rsidRPr="00730724">
              <w:t>100</w:t>
            </w:r>
          </w:p>
        </w:tc>
      </w:tr>
      <w:tr w:rsidR="00C76E24" w:rsidRPr="00730724" w14:paraId="588EB323" w14:textId="77777777" w:rsidTr="00A02D87">
        <w:trPr>
          <w:trHeight w:val="259"/>
        </w:trPr>
        <w:tc>
          <w:tcPr>
            <w:tcW w:w="6336" w:type="dxa"/>
          </w:tcPr>
          <w:p w14:paraId="1F18EECD" w14:textId="77777777" w:rsidR="00C76E24" w:rsidRPr="00730724" w:rsidRDefault="00C76E24" w:rsidP="00A02D87">
            <w:pPr>
              <w:pStyle w:val="TableText"/>
              <w:jc w:val="left"/>
            </w:pPr>
            <w:r w:rsidRPr="00730724">
              <w:t>Defining the threshold students</w:t>
            </w:r>
          </w:p>
        </w:tc>
        <w:tc>
          <w:tcPr>
            <w:tcW w:w="576" w:type="dxa"/>
          </w:tcPr>
          <w:p w14:paraId="1A8DF655" w14:textId="77777777" w:rsidR="00C76E24" w:rsidRPr="00730724" w:rsidRDefault="00C76E24" w:rsidP="00A02D87">
            <w:pPr>
              <w:pStyle w:val="TableText"/>
            </w:pPr>
            <w:r w:rsidRPr="00730724">
              <w:t>0</w:t>
            </w:r>
          </w:p>
        </w:tc>
        <w:tc>
          <w:tcPr>
            <w:tcW w:w="576" w:type="dxa"/>
          </w:tcPr>
          <w:p w14:paraId="532FD5C6" w14:textId="77777777" w:rsidR="00C76E24" w:rsidRPr="00730724" w:rsidRDefault="00C76E24" w:rsidP="00A02D87">
            <w:pPr>
              <w:pStyle w:val="TableText"/>
            </w:pPr>
            <w:r w:rsidRPr="00730724">
              <w:t>0</w:t>
            </w:r>
          </w:p>
        </w:tc>
        <w:tc>
          <w:tcPr>
            <w:tcW w:w="576" w:type="dxa"/>
          </w:tcPr>
          <w:p w14:paraId="6D28DDED" w14:textId="30029E1E" w:rsidR="00C76E24" w:rsidRPr="00730724" w:rsidRDefault="009277CE" w:rsidP="00A02D87">
            <w:pPr>
              <w:pStyle w:val="TableText"/>
            </w:pPr>
            <w:r w:rsidRPr="00730724">
              <w:t>0</w:t>
            </w:r>
          </w:p>
        </w:tc>
        <w:tc>
          <w:tcPr>
            <w:tcW w:w="576" w:type="dxa"/>
          </w:tcPr>
          <w:p w14:paraId="53D6B47F" w14:textId="4B4A6B26" w:rsidR="00C76E24" w:rsidRPr="00730724" w:rsidRDefault="009277CE" w:rsidP="00A02D87">
            <w:pPr>
              <w:pStyle w:val="TableText"/>
            </w:pPr>
            <w:r w:rsidRPr="00730724">
              <w:t>0</w:t>
            </w:r>
          </w:p>
        </w:tc>
        <w:tc>
          <w:tcPr>
            <w:tcW w:w="576" w:type="dxa"/>
          </w:tcPr>
          <w:p w14:paraId="6ED75F73" w14:textId="2D2F388A" w:rsidR="00C76E24" w:rsidRPr="00730724" w:rsidRDefault="009277CE" w:rsidP="00A02D87">
            <w:pPr>
              <w:pStyle w:val="TableText"/>
            </w:pPr>
            <w:r w:rsidRPr="00730724">
              <w:t>11</w:t>
            </w:r>
          </w:p>
        </w:tc>
        <w:tc>
          <w:tcPr>
            <w:tcW w:w="720" w:type="dxa"/>
          </w:tcPr>
          <w:p w14:paraId="5775AD85" w14:textId="2A19C49C" w:rsidR="00C76E24" w:rsidRPr="00730724" w:rsidRDefault="009277CE" w:rsidP="00A02D87">
            <w:pPr>
              <w:pStyle w:val="TableText"/>
            </w:pPr>
            <w:r w:rsidRPr="00730724">
              <w:t>100</w:t>
            </w:r>
          </w:p>
        </w:tc>
      </w:tr>
      <w:tr w:rsidR="00C76E24" w:rsidRPr="00730724" w14:paraId="6463FADB" w14:textId="77777777" w:rsidTr="00A02D87">
        <w:trPr>
          <w:trHeight w:val="259"/>
        </w:trPr>
        <w:tc>
          <w:tcPr>
            <w:tcW w:w="6336" w:type="dxa"/>
            <w:hideMark/>
          </w:tcPr>
          <w:p w14:paraId="757B2E29" w14:textId="77777777" w:rsidR="00C76E24" w:rsidRPr="00730724" w:rsidRDefault="00C76E24" w:rsidP="00A02D87">
            <w:pPr>
              <w:pStyle w:val="TableText"/>
              <w:jc w:val="left"/>
            </w:pPr>
            <w:r w:rsidRPr="00730724">
              <w:t>Practicing the procedure</w:t>
            </w:r>
          </w:p>
        </w:tc>
        <w:tc>
          <w:tcPr>
            <w:tcW w:w="576" w:type="dxa"/>
            <w:hideMark/>
          </w:tcPr>
          <w:p w14:paraId="11A6E30B" w14:textId="7EC057D3" w:rsidR="00C76E24" w:rsidRPr="00730724" w:rsidRDefault="009277CE" w:rsidP="00A02D87">
            <w:pPr>
              <w:pStyle w:val="TableText"/>
              <w:rPr>
                <w:szCs w:val="22"/>
              </w:rPr>
            </w:pPr>
            <w:r w:rsidRPr="00730724">
              <w:t>1</w:t>
            </w:r>
          </w:p>
        </w:tc>
        <w:tc>
          <w:tcPr>
            <w:tcW w:w="576" w:type="dxa"/>
            <w:hideMark/>
          </w:tcPr>
          <w:p w14:paraId="4A60D21F" w14:textId="4DDAB093" w:rsidR="00C76E24" w:rsidRPr="00730724" w:rsidRDefault="009277CE" w:rsidP="00A02D87">
            <w:pPr>
              <w:pStyle w:val="TableText"/>
              <w:rPr>
                <w:szCs w:val="22"/>
              </w:rPr>
            </w:pPr>
            <w:r w:rsidRPr="00730724">
              <w:t>9</w:t>
            </w:r>
          </w:p>
        </w:tc>
        <w:tc>
          <w:tcPr>
            <w:tcW w:w="576" w:type="dxa"/>
            <w:hideMark/>
          </w:tcPr>
          <w:p w14:paraId="7F69C0C8" w14:textId="7CE7AE8A" w:rsidR="00C76E24" w:rsidRPr="00730724" w:rsidRDefault="009277CE" w:rsidP="00A02D87">
            <w:pPr>
              <w:pStyle w:val="TableText"/>
              <w:rPr>
                <w:szCs w:val="22"/>
              </w:rPr>
            </w:pPr>
            <w:r w:rsidRPr="00730724">
              <w:t>0</w:t>
            </w:r>
          </w:p>
        </w:tc>
        <w:tc>
          <w:tcPr>
            <w:tcW w:w="576" w:type="dxa"/>
            <w:hideMark/>
          </w:tcPr>
          <w:p w14:paraId="1715AA7A" w14:textId="4BABD77B" w:rsidR="00C76E24" w:rsidRPr="00730724" w:rsidRDefault="009277CE" w:rsidP="00A02D87">
            <w:pPr>
              <w:pStyle w:val="TableText"/>
              <w:rPr>
                <w:szCs w:val="22"/>
              </w:rPr>
            </w:pPr>
            <w:r w:rsidRPr="00730724">
              <w:t>0</w:t>
            </w:r>
          </w:p>
        </w:tc>
        <w:tc>
          <w:tcPr>
            <w:tcW w:w="576" w:type="dxa"/>
            <w:hideMark/>
          </w:tcPr>
          <w:p w14:paraId="3539BA80" w14:textId="7C51763F" w:rsidR="00C76E24" w:rsidRPr="00730724" w:rsidRDefault="009277CE" w:rsidP="00A02D87">
            <w:pPr>
              <w:pStyle w:val="TableText"/>
              <w:rPr>
                <w:szCs w:val="22"/>
              </w:rPr>
            </w:pPr>
            <w:r w:rsidRPr="00730724">
              <w:t>10</w:t>
            </w:r>
          </w:p>
        </w:tc>
        <w:tc>
          <w:tcPr>
            <w:tcW w:w="720" w:type="dxa"/>
            <w:hideMark/>
          </w:tcPr>
          <w:p w14:paraId="02B4927A" w14:textId="18355FE6" w:rsidR="00C76E24" w:rsidRPr="00730724" w:rsidRDefault="009277CE" w:rsidP="00A02D87">
            <w:pPr>
              <w:pStyle w:val="TableText"/>
              <w:rPr>
                <w:szCs w:val="22"/>
              </w:rPr>
            </w:pPr>
            <w:r w:rsidRPr="00730724">
              <w:t>91</w:t>
            </w:r>
          </w:p>
        </w:tc>
      </w:tr>
      <w:tr w:rsidR="00C76E24" w:rsidRPr="00730724" w14:paraId="694AC206" w14:textId="77777777" w:rsidTr="00A02D87">
        <w:trPr>
          <w:trHeight w:val="259"/>
        </w:trPr>
        <w:tc>
          <w:tcPr>
            <w:tcW w:w="6336" w:type="dxa"/>
            <w:hideMark/>
          </w:tcPr>
          <w:p w14:paraId="6A9B87AA" w14:textId="77777777" w:rsidR="00C76E24" w:rsidRPr="00730724" w:rsidRDefault="00C76E24" w:rsidP="00A02D87">
            <w:pPr>
              <w:pStyle w:val="TableText"/>
              <w:jc w:val="left"/>
            </w:pPr>
            <w:r w:rsidRPr="00730724">
              <w:t>Group discussions</w:t>
            </w:r>
          </w:p>
        </w:tc>
        <w:tc>
          <w:tcPr>
            <w:tcW w:w="576" w:type="dxa"/>
            <w:hideMark/>
          </w:tcPr>
          <w:p w14:paraId="6BB06902" w14:textId="72601430" w:rsidR="00C76E24" w:rsidRPr="00730724" w:rsidRDefault="009277CE" w:rsidP="00A02D87">
            <w:pPr>
              <w:pStyle w:val="TableText"/>
              <w:rPr>
                <w:szCs w:val="22"/>
              </w:rPr>
            </w:pPr>
            <w:r w:rsidRPr="00730724">
              <w:t>0</w:t>
            </w:r>
          </w:p>
        </w:tc>
        <w:tc>
          <w:tcPr>
            <w:tcW w:w="576" w:type="dxa"/>
            <w:hideMark/>
          </w:tcPr>
          <w:p w14:paraId="69B97346" w14:textId="68A4DC7C" w:rsidR="00C76E24" w:rsidRPr="00730724" w:rsidRDefault="009277CE" w:rsidP="00A02D87">
            <w:pPr>
              <w:pStyle w:val="TableText"/>
              <w:rPr>
                <w:szCs w:val="22"/>
              </w:rPr>
            </w:pPr>
            <w:r w:rsidRPr="00730724">
              <w:t>0</w:t>
            </w:r>
          </w:p>
        </w:tc>
        <w:tc>
          <w:tcPr>
            <w:tcW w:w="576" w:type="dxa"/>
            <w:hideMark/>
          </w:tcPr>
          <w:p w14:paraId="0A8846E2" w14:textId="3A9BB173" w:rsidR="00C76E24" w:rsidRPr="00730724" w:rsidRDefault="009277CE" w:rsidP="00A02D87">
            <w:pPr>
              <w:pStyle w:val="TableText"/>
              <w:rPr>
                <w:szCs w:val="22"/>
              </w:rPr>
            </w:pPr>
            <w:r w:rsidRPr="00730724">
              <w:t>1</w:t>
            </w:r>
          </w:p>
        </w:tc>
        <w:tc>
          <w:tcPr>
            <w:tcW w:w="576" w:type="dxa"/>
            <w:hideMark/>
          </w:tcPr>
          <w:p w14:paraId="291408A5" w14:textId="18E1F683" w:rsidR="00C76E24" w:rsidRPr="00730724" w:rsidRDefault="009277CE" w:rsidP="00A02D87">
            <w:pPr>
              <w:pStyle w:val="TableText"/>
              <w:rPr>
                <w:szCs w:val="22"/>
              </w:rPr>
            </w:pPr>
            <w:r w:rsidRPr="00730724">
              <w:t>9</w:t>
            </w:r>
          </w:p>
        </w:tc>
        <w:tc>
          <w:tcPr>
            <w:tcW w:w="576" w:type="dxa"/>
            <w:hideMark/>
          </w:tcPr>
          <w:p w14:paraId="009C72CB" w14:textId="2C563E37" w:rsidR="00C76E24" w:rsidRPr="00730724" w:rsidRDefault="009277CE" w:rsidP="00A02D87">
            <w:pPr>
              <w:pStyle w:val="TableText"/>
              <w:rPr>
                <w:szCs w:val="22"/>
              </w:rPr>
            </w:pPr>
            <w:r w:rsidRPr="00730724">
              <w:t>10</w:t>
            </w:r>
          </w:p>
        </w:tc>
        <w:tc>
          <w:tcPr>
            <w:tcW w:w="720" w:type="dxa"/>
            <w:hideMark/>
          </w:tcPr>
          <w:p w14:paraId="0CEC88DA" w14:textId="73DD9ED3" w:rsidR="00C76E24" w:rsidRPr="00730724" w:rsidRDefault="009277CE" w:rsidP="00A02D87">
            <w:pPr>
              <w:pStyle w:val="TableText"/>
              <w:rPr>
                <w:szCs w:val="22"/>
              </w:rPr>
            </w:pPr>
            <w:r w:rsidRPr="00730724">
              <w:t>91</w:t>
            </w:r>
          </w:p>
        </w:tc>
      </w:tr>
    </w:tbl>
    <w:p w14:paraId="740259AC" w14:textId="4EA33767" w:rsidR="00C76E24" w:rsidRPr="00730724" w:rsidRDefault="00C76E24" w:rsidP="000C604F">
      <w:pPr>
        <w:pStyle w:val="Caption"/>
      </w:pPr>
      <w:bookmarkStart w:id="256" w:name="_Toc109039544"/>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54</w:t>
      </w:r>
      <w:r w:rsidRPr="00730724">
        <w:rPr>
          <w:color w:val="2B579A"/>
          <w:shd w:val="clear" w:color="auto" w:fill="E6E6E6"/>
        </w:rPr>
        <w:fldChar w:fldCharType="end"/>
      </w:r>
      <w:r w:rsidRPr="00730724">
        <w:t>.  Final Evaluation on the Influence of Process Components</w:t>
      </w:r>
      <w:r w:rsidR="001B5F9F" w:rsidRPr="00730724">
        <w:t>,</w:t>
      </w:r>
      <w:r w:rsidR="00A247B6" w:rsidRPr="00730724">
        <w:t xml:space="preserve"> Grade</w:t>
      </w:r>
      <w:r w:rsidR="00E863B9" w:rsidRPr="00730724">
        <w:t xml:space="preserve"> Span</w:t>
      </w:r>
      <w:r w:rsidR="00A247B6" w:rsidRPr="00730724">
        <w:t xml:space="preserve"> Six Through Eight</w:t>
      </w:r>
      <w:bookmarkEnd w:id="256"/>
    </w:p>
    <w:tbl>
      <w:tblPr>
        <w:tblStyle w:val="TRtable"/>
        <w:tblW w:w="9936" w:type="dxa"/>
        <w:tblLayout w:type="fixed"/>
        <w:tblLook w:val="04A0" w:firstRow="1" w:lastRow="0" w:firstColumn="1" w:lastColumn="0" w:noHBand="0" w:noVBand="1"/>
        <w:tblDescription w:val="Final Evaluation on the Influence of Process Components, Grade Span Six Through Eight"/>
      </w:tblPr>
      <w:tblGrid>
        <w:gridCol w:w="6480"/>
        <w:gridCol w:w="576"/>
        <w:gridCol w:w="576"/>
        <w:gridCol w:w="576"/>
        <w:gridCol w:w="576"/>
        <w:gridCol w:w="576"/>
        <w:gridCol w:w="576"/>
      </w:tblGrid>
      <w:tr w:rsidR="00C76E24" w:rsidRPr="00730724" w14:paraId="61C98C08" w14:textId="77777777" w:rsidTr="008249F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19371CD0" w14:textId="77777777" w:rsidR="00C76E24" w:rsidRPr="00730724" w:rsidRDefault="00C76E24" w:rsidP="00EF7CD4">
            <w:pPr>
              <w:pStyle w:val="TableHead"/>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72591ED1" w14:textId="77777777" w:rsidR="00C76E24" w:rsidRPr="00730724" w:rsidRDefault="00C76E24" w:rsidP="00EF7CD4">
            <w:pPr>
              <w:pStyle w:val="TableHead"/>
              <w:ind w:left="72" w:right="72"/>
              <w:jc w:val="left"/>
              <w:rPr>
                <w:noProof w:val="0"/>
              </w:rPr>
            </w:pPr>
            <w:r w:rsidRPr="00730724">
              <w:rPr>
                <w:noProof w:val="0"/>
              </w:rPr>
              <w:t>Not at All Influential N</w:t>
            </w:r>
          </w:p>
        </w:tc>
        <w:tc>
          <w:tcPr>
            <w:tcW w:w="576" w:type="dxa"/>
            <w:textDirection w:val="btLr"/>
            <w:vAlign w:val="center"/>
          </w:tcPr>
          <w:p w14:paraId="60002E29" w14:textId="77777777" w:rsidR="00C76E24" w:rsidRPr="00730724" w:rsidRDefault="00C76E24" w:rsidP="00EF7CD4">
            <w:pPr>
              <w:pStyle w:val="TableHead"/>
              <w:ind w:left="72" w:right="72"/>
              <w:jc w:val="left"/>
              <w:rPr>
                <w:noProof w:val="0"/>
              </w:rPr>
            </w:pPr>
            <w:r w:rsidRPr="00730724">
              <w:rPr>
                <w:noProof w:val="0"/>
              </w:rPr>
              <w:t>Not at All Influential %</w:t>
            </w:r>
          </w:p>
        </w:tc>
        <w:tc>
          <w:tcPr>
            <w:tcW w:w="576" w:type="dxa"/>
            <w:textDirection w:val="btLr"/>
            <w:vAlign w:val="center"/>
          </w:tcPr>
          <w:p w14:paraId="01F7CD04" w14:textId="77777777" w:rsidR="00C76E24" w:rsidRPr="00730724" w:rsidRDefault="00C76E24" w:rsidP="00EF7CD4">
            <w:pPr>
              <w:pStyle w:val="TableHead"/>
              <w:ind w:left="72" w:right="72"/>
              <w:jc w:val="left"/>
              <w:rPr>
                <w:noProof w:val="0"/>
              </w:rPr>
            </w:pPr>
            <w:r w:rsidRPr="00730724">
              <w:rPr>
                <w:noProof w:val="0"/>
              </w:rPr>
              <w:t>Somewhat Influential N</w:t>
            </w:r>
          </w:p>
        </w:tc>
        <w:tc>
          <w:tcPr>
            <w:tcW w:w="576" w:type="dxa"/>
            <w:textDirection w:val="btLr"/>
            <w:vAlign w:val="center"/>
          </w:tcPr>
          <w:p w14:paraId="1A80B812" w14:textId="77777777" w:rsidR="00C76E24" w:rsidRPr="00730724" w:rsidRDefault="00C76E24" w:rsidP="00EF7CD4">
            <w:pPr>
              <w:pStyle w:val="TableHead"/>
              <w:ind w:left="72" w:right="72"/>
              <w:jc w:val="left"/>
              <w:rPr>
                <w:noProof w:val="0"/>
              </w:rPr>
            </w:pPr>
            <w:r w:rsidRPr="00730724">
              <w:rPr>
                <w:noProof w:val="0"/>
              </w:rPr>
              <w:t>Somewhat Influential %</w:t>
            </w:r>
          </w:p>
        </w:tc>
        <w:tc>
          <w:tcPr>
            <w:tcW w:w="576" w:type="dxa"/>
            <w:textDirection w:val="btLr"/>
            <w:vAlign w:val="center"/>
          </w:tcPr>
          <w:p w14:paraId="5722450F" w14:textId="77777777" w:rsidR="00C76E24" w:rsidRPr="00730724" w:rsidRDefault="00C76E24" w:rsidP="00EF7CD4">
            <w:pPr>
              <w:pStyle w:val="TableHead"/>
              <w:ind w:left="72" w:right="72"/>
              <w:jc w:val="left"/>
              <w:rPr>
                <w:noProof w:val="0"/>
              </w:rPr>
            </w:pPr>
            <w:r w:rsidRPr="00730724">
              <w:rPr>
                <w:noProof w:val="0"/>
              </w:rPr>
              <w:t>Very Influential N</w:t>
            </w:r>
          </w:p>
        </w:tc>
        <w:tc>
          <w:tcPr>
            <w:tcW w:w="576" w:type="dxa"/>
            <w:textDirection w:val="btLr"/>
            <w:vAlign w:val="center"/>
          </w:tcPr>
          <w:p w14:paraId="58C03BF8" w14:textId="77777777" w:rsidR="00C76E24" w:rsidRPr="00730724" w:rsidRDefault="00C76E24" w:rsidP="00EF7CD4">
            <w:pPr>
              <w:pStyle w:val="TableHead"/>
              <w:ind w:left="72" w:right="72"/>
              <w:jc w:val="left"/>
              <w:rPr>
                <w:noProof w:val="0"/>
              </w:rPr>
            </w:pPr>
            <w:r w:rsidRPr="00730724">
              <w:rPr>
                <w:noProof w:val="0"/>
              </w:rPr>
              <w:t>Very Influential %</w:t>
            </w:r>
          </w:p>
        </w:tc>
      </w:tr>
      <w:tr w:rsidR="00C76E24" w:rsidRPr="00730724" w14:paraId="1CA3D4E6" w14:textId="77777777" w:rsidTr="00A02D87">
        <w:trPr>
          <w:trHeight w:val="259"/>
        </w:trPr>
        <w:tc>
          <w:tcPr>
            <w:tcW w:w="6480" w:type="dxa"/>
            <w:tcBorders>
              <w:top w:val="single" w:sz="4" w:space="0" w:color="auto"/>
            </w:tcBorders>
            <w:hideMark/>
          </w:tcPr>
          <w:p w14:paraId="0C0E012D" w14:textId="77777777" w:rsidR="00C76E24" w:rsidRPr="00730724" w:rsidRDefault="00C76E24" w:rsidP="00A02D87">
            <w:pPr>
              <w:pStyle w:val="TableText"/>
              <w:jc w:val="left"/>
            </w:pPr>
            <w:r w:rsidRPr="00730724">
              <w:t>Performance level descriptors</w:t>
            </w:r>
          </w:p>
        </w:tc>
        <w:tc>
          <w:tcPr>
            <w:tcW w:w="576" w:type="dxa"/>
            <w:tcBorders>
              <w:top w:val="single" w:sz="4" w:space="0" w:color="auto"/>
            </w:tcBorders>
            <w:hideMark/>
          </w:tcPr>
          <w:p w14:paraId="104FCEE7" w14:textId="04BEB7E3" w:rsidR="00C76E24" w:rsidRPr="00730724" w:rsidRDefault="00C73271" w:rsidP="00A02D87">
            <w:pPr>
              <w:pStyle w:val="TableText"/>
              <w:rPr>
                <w:szCs w:val="22"/>
              </w:rPr>
            </w:pPr>
            <w:r w:rsidRPr="00730724">
              <w:t>0</w:t>
            </w:r>
          </w:p>
        </w:tc>
        <w:tc>
          <w:tcPr>
            <w:tcW w:w="576" w:type="dxa"/>
            <w:tcBorders>
              <w:top w:val="single" w:sz="4" w:space="0" w:color="auto"/>
            </w:tcBorders>
            <w:hideMark/>
          </w:tcPr>
          <w:p w14:paraId="60C12631" w14:textId="139B2C32" w:rsidR="00C76E24" w:rsidRPr="00730724" w:rsidRDefault="00C73271" w:rsidP="00A02D87">
            <w:pPr>
              <w:pStyle w:val="TableText"/>
              <w:rPr>
                <w:szCs w:val="22"/>
              </w:rPr>
            </w:pPr>
            <w:r w:rsidRPr="00730724">
              <w:t>0</w:t>
            </w:r>
          </w:p>
        </w:tc>
        <w:tc>
          <w:tcPr>
            <w:tcW w:w="576" w:type="dxa"/>
            <w:tcBorders>
              <w:top w:val="single" w:sz="4" w:space="0" w:color="auto"/>
            </w:tcBorders>
            <w:hideMark/>
          </w:tcPr>
          <w:p w14:paraId="6CE3216E" w14:textId="09BD75FD" w:rsidR="00C76E24" w:rsidRPr="00730724" w:rsidRDefault="00C73271" w:rsidP="00A02D87">
            <w:pPr>
              <w:pStyle w:val="TableText"/>
              <w:rPr>
                <w:szCs w:val="22"/>
              </w:rPr>
            </w:pPr>
            <w:r w:rsidRPr="00730724">
              <w:t>2</w:t>
            </w:r>
          </w:p>
        </w:tc>
        <w:tc>
          <w:tcPr>
            <w:tcW w:w="576" w:type="dxa"/>
            <w:tcBorders>
              <w:top w:val="single" w:sz="4" w:space="0" w:color="auto"/>
            </w:tcBorders>
            <w:hideMark/>
          </w:tcPr>
          <w:p w14:paraId="60866DEC" w14:textId="6038C95D" w:rsidR="00C76E24" w:rsidRPr="00730724" w:rsidRDefault="00C73271" w:rsidP="00A02D87">
            <w:pPr>
              <w:pStyle w:val="TableText"/>
              <w:rPr>
                <w:szCs w:val="22"/>
              </w:rPr>
            </w:pPr>
            <w:r w:rsidRPr="00730724">
              <w:t>18</w:t>
            </w:r>
          </w:p>
        </w:tc>
        <w:tc>
          <w:tcPr>
            <w:tcW w:w="576" w:type="dxa"/>
            <w:tcBorders>
              <w:top w:val="single" w:sz="4" w:space="0" w:color="auto"/>
            </w:tcBorders>
            <w:hideMark/>
          </w:tcPr>
          <w:p w14:paraId="2033E568" w14:textId="5567A0CD" w:rsidR="00C76E24" w:rsidRPr="00730724" w:rsidRDefault="00C73271" w:rsidP="00A02D87">
            <w:pPr>
              <w:pStyle w:val="TableText"/>
              <w:rPr>
                <w:szCs w:val="22"/>
              </w:rPr>
            </w:pPr>
            <w:r w:rsidRPr="00730724">
              <w:t>9</w:t>
            </w:r>
          </w:p>
        </w:tc>
        <w:tc>
          <w:tcPr>
            <w:tcW w:w="576" w:type="dxa"/>
            <w:tcBorders>
              <w:top w:val="single" w:sz="4" w:space="0" w:color="auto"/>
            </w:tcBorders>
            <w:hideMark/>
          </w:tcPr>
          <w:p w14:paraId="01F48520" w14:textId="1ACDF00F" w:rsidR="00C76E24" w:rsidRPr="00730724" w:rsidRDefault="00C73271" w:rsidP="00A02D87">
            <w:pPr>
              <w:pStyle w:val="TableText"/>
              <w:rPr>
                <w:szCs w:val="22"/>
              </w:rPr>
            </w:pPr>
            <w:r w:rsidRPr="00730724">
              <w:t>82</w:t>
            </w:r>
          </w:p>
        </w:tc>
      </w:tr>
      <w:tr w:rsidR="00C76E24" w:rsidRPr="00730724" w14:paraId="5F6517A9" w14:textId="77777777" w:rsidTr="00A02D87">
        <w:trPr>
          <w:trHeight w:val="259"/>
        </w:trPr>
        <w:tc>
          <w:tcPr>
            <w:tcW w:w="6480" w:type="dxa"/>
            <w:hideMark/>
          </w:tcPr>
          <w:p w14:paraId="542B3ED7" w14:textId="77777777" w:rsidR="00C76E24" w:rsidRPr="00730724" w:rsidRDefault="00C76E24" w:rsidP="00A02D87">
            <w:pPr>
              <w:pStyle w:val="TableText"/>
              <w:jc w:val="left"/>
            </w:pPr>
            <w:r w:rsidRPr="00730724">
              <w:t>Threshold student definitions</w:t>
            </w:r>
          </w:p>
        </w:tc>
        <w:tc>
          <w:tcPr>
            <w:tcW w:w="576" w:type="dxa"/>
            <w:hideMark/>
          </w:tcPr>
          <w:p w14:paraId="1A16B34C" w14:textId="7BC0EBDA" w:rsidR="00C76E24" w:rsidRPr="00730724" w:rsidRDefault="00C73271" w:rsidP="00A02D87">
            <w:pPr>
              <w:pStyle w:val="TableText"/>
              <w:rPr>
                <w:szCs w:val="22"/>
              </w:rPr>
            </w:pPr>
            <w:r w:rsidRPr="00730724">
              <w:t>0</w:t>
            </w:r>
          </w:p>
        </w:tc>
        <w:tc>
          <w:tcPr>
            <w:tcW w:w="576" w:type="dxa"/>
            <w:hideMark/>
          </w:tcPr>
          <w:p w14:paraId="73E92161" w14:textId="4CA1EB7A" w:rsidR="00C76E24" w:rsidRPr="00730724" w:rsidRDefault="00C73271" w:rsidP="00A02D87">
            <w:pPr>
              <w:pStyle w:val="TableText"/>
              <w:rPr>
                <w:szCs w:val="22"/>
              </w:rPr>
            </w:pPr>
            <w:r w:rsidRPr="00730724">
              <w:t>0</w:t>
            </w:r>
          </w:p>
        </w:tc>
        <w:tc>
          <w:tcPr>
            <w:tcW w:w="576" w:type="dxa"/>
            <w:hideMark/>
          </w:tcPr>
          <w:p w14:paraId="51B27DF9" w14:textId="5BFE6C3A" w:rsidR="00C76E24" w:rsidRPr="00730724" w:rsidRDefault="00C73271" w:rsidP="00A02D87">
            <w:pPr>
              <w:pStyle w:val="TableText"/>
              <w:rPr>
                <w:szCs w:val="22"/>
              </w:rPr>
            </w:pPr>
            <w:r w:rsidRPr="00730724">
              <w:t>1</w:t>
            </w:r>
          </w:p>
        </w:tc>
        <w:tc>
          <w:tcPr>
            <w:tcW w:w="576" w:type="dxa"/>
            <w:hideMark/>
          </w:tcPr>
          <w:p w14:paraId="47979D7C" w14:textId="73069320" w:rsidR="00C76E24" w:rsidRPr="00730724" w:rsidRDefault="00C73271" w:rsidP="00A02D87">
            <w:pPr>
              <w:pStyle w:val="TableText"/>
              <w:rPr>
                <w:szCs w:val="22"/>
              </w:rPr>
            </w:pPr>
            <w:r w:rsidRPr="00730724">
              <w:t>9</w:t>
            </w:r>
          </w:p>
        </w:tc>
        <w:tc>
          <w:tcPr>
            <w:tcW w:w="576" w:type="dxa"/>
            <w:hideMark/>
          </w:tcPr>
          <w:p w14:paraId="1E818AB2" w14:textId="14498E0D" w:rsidR="00C76E24" w:rsidRPr="00730724" w:rsidRDefault="00C73271" w:rsidP="00A02D87">
            <w:pPr>
              <w:pStyle w:val="TableText"/>
              <w:rPr>
                <w:szCs w:val="22"/>
              </w:rPr>
            </w:pPr>
            <w:r w:rsidRPr="00730724">
              <w:t>10</w:t>
            </w:r>
          </w:p>
        </w:tc>
        <w:tc>
          <w:tcPr>
            <w:tcW w:w="576" w:type="dxa"/>
            <w:hideMark/>
          </w:tcPr>
          <w:p w14:paraId="6AB290AC" w14:textId="37AEF27A" w:rsidR="00C76E24" w:rsidRPr="00730724" w:rsidRDefault="00C73271" w:rsidP="00A02D87">
            <w:pPr>
              <w:pStyle w:val="TableText"/>
              <w:rPr>
                <w:szCs w:val="22"/>
              </w:rPr>
            </w:pPr>
            <w:r w:rsidRPr="00730724">
              <w:t>91</w:t>
            </w:r>
          </w:p>
        </w:tc>
      </w:tr>
      <w:tr w:rsidR="00C76E24" w:rsidRPr="00730724" w14:paraId="27AA347C" w14:textId="77777777" w:rsidTr="00A02D87">
        <w:trPr>
          <w:trHeight w:val="259"/>
        </w:trPr>
        <w:tc>
          <w:tcPr>
            <w:tcW w:w="6480" w:type="dxa"/>
            <w:hideMark/>
          </w:tcPr>
          <w:p w14:paraId="44498DEE" w14:textId="77777777" w:rsidR="00C76E24" w:rsidRPr="00730724" w:rsidRDefault="00C76E24" w:rsidP="00A02D87">
            <w:pPr>
              <w:pStyle w:val="TableText"/>
              <w:jc w:val="left"/>
            </w:pPr>
            <w:r w:rsidRPr="00730724">
              <w:t>My perception of the difficulty of the items and tasks</w:t>
            </w:r>
          </w:p>
        </w:tc>
        <w:tc>
          <w:tcPr>
            <w:tcW w:w="576" w:type="dxa"/>
            <w:hideMark/>
          </w:tcPr>
          <w:p w14:paraId="54D6ADA4" w14:textId="77777777" w:rsidR="00C76E24" w:rsidRPr="00730724" w:rsidRDefault="00C76E24" w:rsidP="00A02D87">
            <w:pPr>
              <w:pStyle w:val="TableText"/>
              <w:rPr>
                <w:szCs w:val="22"/>
              </w:rPr>
            </w:pPr>
            <w:r w:rsidRPr="00730724">
              <w:t>0</w:t>
            </w:r>
          </w:p>
        </w:tc>
        <w:tc>
          <w:tcPr>
            <w:tcW w:w="576" w:type="dxa"/>
            <w:hideMark/>
          </w:tcPr>
          <w:p w14:paraId="4AD03FAC" w14:textId="77777777" w:rsidR="00C76E24" w:rsidRPr="00730724" w:rsidRDefault="00C76E24" w:rsidP="00A02D87">
            <w:pPr>
              <w:pStyle w:val="TableText"/>
              <w:rPr>
                <w:szCs w:val="22"/>
              </w:rPr>
            </w:pPr>
            <w:r w:rsidRPr="00730724">
              <w:t>0</w:t>
            </w:r>
          </w:p>
        </w:tc>
        <w:tc>
          <w:tcPr>
            <w:tcW w:w="576" w:type="dxa"/>
            <w:hideMark/>
          </w:tcPr>
          <w:p w14:paraId="3227942F" w14:textId="28DBBD40" w:rsidR="00C76E24" w:rsidRPr="00730724" w:rsidRDefault="00C73271" w:rsidP="00A02D87">
            <w:pPr>
              <w:pStyle w:val="TableText"/>
              <w:rPr>
                <w:szCs w:val="22"/>
              </w:rPr>
            </w:pPr>
            <w:r w:rsidRPr="00730724">
              <w:t>4</w:t>
            </w:r>
          </w:p>
        </w:tc>
        <w:tc>
          <w:tcPr>
            <w:tcW w:w="576" w:type="dxa"/>
            <w:hideMark/>
          </w:tcPr>
          <w:p w14:paraId="336C9BBA" w14:textId="7E5C8A30" w:rsidR="00C76E24" w:rsidRPr="00730724" w:rsidRDefault="00C73271" w:rsidP="00A02D87">
            <w:pPr>
              <w:pStyle w:val="TableText"/>
              <w:rPr>
                <w:szCs w:val="22"/>
              </w:rPr>
            </w:pPr>
            <w:r w:rsidRPr="00730724">
              <w:t>36</w:t>
            </w:r>
          </w:p>
        </w:tc>
        <w:tc>
          <w:tcPr>
            <w:tcW w:w="576" w:type="dxa"/>
            <w:hideMark/>
          </w:tcPr>
          <w:p w14:paraId="689F0170" w14:textId="471C05E9" w:rsidR="00C76E24" w:rsidRPr="00730724" w:rsidRDefault="00C73271" w:rsidP="00A02D87">
            <w:pPr>
              <w:pStyle w:val="TableText"/>
              <w:rPr>
                <w:szCs w:val="22"/>
              </w:rPr>
            </w:pPr>
            <w:r w:rsidRPr="00730724">
              <w:t>7</w:t>
            </w:r>
          </w:p>
        </w:tc>
        <w:tc>
          <w:tcPr>
            <w:tcW w:w="576" w:type="dxa"/>
            <w:hideMark/>
          </w:tcPr>
          <w:p w14:paraId="370721D8" w14:textId="2FA92B61" w:rsidR="00C76E24" w:rsidRPr="00730724" w:rsidRDefault="00C73271" w:rsidP="00A02D87">
            <w:pPr>
              <w:pStyle w:val="TableText"/>
              <w:rPr>
                <w:szCs w:val="22"/>
              </w:rPr>
            </w:pPr>
            <w:r w:rsidRPr="00730724">
              <w:t>64</w:t>
            </w:r>
          </w:p>
        </w:tc>
      </w:tr>
      <w:tr w:rsidR="00C76E24" w:rsidRPr="00730724" w14:paraId="78D07D38" w14:textId="77777777" w:rsidTr="00A02D87">
        <w:trPr>
          <w:trHeight w:val="259"/>
        </w:trPr>
        <w:tc>
          <w:tcPr>
            <w:tcW w:w="6480" w:type="dxa"/>
            <w:hideMark/>
          </w:tcPr>
          <w:p w14:paraId="47AC4ACB" w14:textId="77777777" w:rsidR="00C76E24" w:rsidRPr="00730724" w:rsidRDefault="00C76E24" w:rsidP="00A02D87">
            <w:pPr>
              <w:pStyle w:val="TableText"/>
              <w:jc w:val="left"/>
            </w:pPr>
            <w:r w:rsidRPr="00730724">
              <w:t>My experience with the students</w:t>
            </w:r>
          </w:p>
        </w:tc>
        <w:tc>
          <w:tcPr>
            <w:tcW w:w="576" w:type="dxa"/>
            <w:hideMark/>
          </w:tcPr>
          <w:p w14:paraId="37BE2E1B" w14:textId="77777777" w:rsidR="00C76E24" w:rsidRPr="00730724" w:rsidRDefault="00C76E24" w:rsidP="00A02D87">
            <w:pPr>
              <w:pStyle w:val="TableText"/>
              <w:rPr>
                <w:szCs w:val="22"/>
              </w:rPr>
            </w:pPr>
            <w:r w:rsidRPr="00730724">
              <w:t>0</w:t>
            </w:r>
          </w:p>
        </w:tc>
        <w:tc>
          <w:tcPr>
            <w:tcW w:w="576" w:type="dxa"/>
            <w:hideMark/>
          </w:tcPr>
          <w:p w14:paraId="15FB8BEA" w14:textId="77777777" w:rsidR="00C76E24" w:rsidRPr="00730724" w:rsidRDefault="00C76E24" w:rsidP="00A02D87">
            <w:pPr>
              <w:pStyle w:val="TableText"/>
              <w:rPr>
                <w:szCs w:val="22"/>
              </w:rPr>
            </w:pPr>
            <w:r w:rsidRPr="00730724">
              <w:t>0</w:t>
            </w:r>
          </w:p>
        </w:tc>
        <w:tc>
          <w:tcPr>
            <w:tcW w:w="576" w:type="dxa"/>
            <w:hideMark/>
          </w:tcPr>
          <w:p w14:paraId="6E335C22" w14:textId="178D0DE3" w:rsidR="00C76E24" w:rsidRPr="00730724" w:rsidRDefault="00C73271" w:rsidP="00A02D87">
            <w:pPr>
              <w:pStyle w:val="TableText"/>
              <w:rPr>
                <w:szCs w:val="22"/>
              </w:rPr>
            </w:pPr>
            <w:r w:rsidRPr="00730724">
              <w:t>3</w:t>
            </w:r>
          </w:p>
        </w:tc>
        <w:tc>
          <w:tcPr>
            <w:tcW w:w="576" w:type="dxa"/>
            <w:hideMark/>
          </w:tcPr>
          <w:p w14:paraId="4362732C" w14:textId="300D20B1" w:rsidR="00C76E24" w:rsidRPr="00730724" w:rsidRDefault="00C73271" w:rsidP="00A02D87">
            <w:pPr>
              <w:pStyle w:val="TableText"/>
              <w:rPr>
                <w:szCs w:val="22"/>
              </w:rPr>
            </w:pPr>
            <w:r w:rsidRPr="00730724">
              <w:t>27</w:t>
            </w:r>
          </w:p>
        </w:tc>
        <w:tc>
          <w:tcPr>
            <w:tcW w:w="576" w:type="dxa"/>
            <w:hideMark/>
          </w:tcPr>
          <w:p w14:paraId="32E92B56" w14:textId="4EE14ADB" w:rsidR="00C76E24" w:rsidRPr="00730724" w:rsidRDefault="00C73271" w:rsidP="00A02D87">
            <w:pPr>
              <w:pStyle w:val="TableText"/>
              <w:rPr>
                <w:szCs w:val="22"/>
              </w:rPr>
            </w:pPr>
            <w:r w:rsidRPr="00730724">
              <w:t>8</w:t>
            </w:r>
          </w:p>
        </w:tc>
        <w:tc>
          <w:tcPr>
            <w:tcW w:w="576" w:type="dxa"/>
            <w:hideMark/>
          </w:tcPr>
          <w:p w14:paraId="36305F9B" w14:textId="77777777" w:rsidR="00C76E24" w:rsidRPr="00730724" w:rsidRDefault="00C76E24" w:rsidP="00A02D87">
            <w:pPr>
              <w:pStyle w:val="TableText"/>
              <w:rPr>
                <w:szCs w:val="22"/>
              </w:rPr>
            </w:pPr>
            <w:r w:rsidRPr="00730724">
              <w:t>73</w:t>
            </w:r>
          </w:p>
        </w:tc>
      </w:tr>
      <w:tr w:rsidR="00C76E24" w:rsidRPr="00730724" w14:paraId="69CF9041" w14:textId="77777777" w:rsidTr="00A02D87">
        <w:trPr>
          <w:trHeight w:val="259"/>
        </w:trPr>
        <w:tc>
          <w:tcPr>
            <w:tcW w:w="6480" w:type="dxa"/>
            <w:hideMark/>
          </w:tcPr>
          <w:p w14:paraId="7160CB38" w14:textId="77777777" w:rsidR="00C76E24" w:rsidRPr="00730724" w:rsidRDefault="00C76E24" w:rsidP="00A02D87">
            <w:pPr>
              <w:pStyle w:val="TableText"/>
              <w:jc w:val="left"/>
            </w:pPr>
            <w:r w:rsidRPr="00730724">
              <w:t>Group discussions</w:t>
            </w:r>
          </w:p>
        </w:tc>
        <w:tc>
          <w:tcPr>
            <w:tcW w:w="576" w:type="dxa"/>
            <w:hideMark/>
          </w:tcPr>
          <w:p w14:paraId="2961298B" w14:textId="77777777" w:rsidR="00C76E24" w:rsidRPr="00730724" w:rsidRDefault="00C76E24" w:rsidP="00A02D87">
            <w:pPr>
              <w:pStyle w:val="TableText"/>
              <w:rPr>
                <w:szCs w:val="22"/>
              </w:rPr>
            </w:pPr>
            <w:r w:rsidRPr="00730724">
              <w:t>0</w:t>
            </w:r>
          </w:p>
        </w:tc>
        <w:tc>
          <w:tcPr>
            <w:tcW w:w="576" w:type="dxa"/>
            <w:hideMark/>
          </w:tcPr>
          <w:p w14:paraId="0F837943" w14:textId="77777777" w:rsidR="00C76E24" w:rsidRPr="00730724" w:rsidRDefault="00C76E24" w:rsidP="00A02D87">
            <w:pPr>
              <w:pStyle w:val="TableText"/>
              <w:rPr>
                <w:szCs w:val="22"/>
              </w:rPr>
            </w:pPr>
            <w:r w:rsidRPr="00730724">
              <w:t>0</w:t>
            </w:r>
          </w:p>
        </w:tc>
        <w:tc>
          <w:tcPr>
            <w:tcW w:w="576" w:type="dxa"/>
            <w:hideMark/>
          </w:tcPr>
          <w:p w14:paraId="41CFC8EB" w14:textId="77777777" w:rsidR="00C76E24" w:rsidRPr="00730724" w:rsidRDefault="00C76E24" w:rsidP="00A02D87">
            <w:pPr>
              <w:pStyle w:val="TableText"/>
              <w:rPr>
                <w:szCs w:val="22"/>
              </w:rPr>
            </w:pPr>
            <w:r w:rsidRPr="00730724">
              <w:t>3</w:t>
            </w:r>
          </w:p>
        </w:tc>
        <w:tc>
          <w:tcPr>
            <w:tcW w:w="576" w:type="dxa"/>
            <w:hideMark/>
          </w:tcPr>
          <w:p w14:paraId="5B5BC772" w14:textId="66D753B8" w:rsidR="00C76E24" w:rsidRPr="00730724" w:rsidRDefault="00C73271" w:rsidP="00A02D87">
            <w:pPr>
              <w:pStyle w:val="TableText"/>
              <w:rPr>
                <w:szCs w:val="22"/>
              </w:rPr>
            </w:pPr>
            <w:r w:rsidRPr="00730724">
              <w:t>27</w:t>
            </w:r>
          </w:p>
        </w:tc>
        <w:tc>
          <w:tcPr>
            <w:tcW w:w="576" w:type="dxa"/>
            <w:hideMark/>
          </w:tcPr>
          <w:p w14:paraId="6AFF45B7" w14:textId="30D4627F" w:rsidR="00C76E24" w:rsidRPr="00730724" w:rsidRDefault="00C73271" w:rsidP="00A02D87">
            <w:pPr>
              <w:pStyle w:val="TableText"/>
              <w:rPr>
                <w:szCs w:val="22"/>
              </w:rPr>
            </w:pPr>
            <w:r w:rsidRPr="00730724">
              <w:t>8</w:t>
            </w:r>
          </w:p>
        </w:tc>
        <w:tc>
          <w:tcPr>
            <w:tcW w:w="576" w:type="dxa"/>
            <w:hideMark/>
          </w:tcPr>
          <w:p w14:paraId="5E226D7F" w14:textId="2A4987AF" w:rsidR="00C76E24" w:rsidRPr="00730724" w:rsidRDefault="00C73271" w:rsidP="00A02D87">
            <w:pPr>
              <w:pStyle w:val="TableText"/>
              <w:rPr>
                <w:szCs w:val="22"/>
              </w:rPr>
            </w:pPr>
            <w:r w:rsidRPr="00730724">
              <w:t>73</w:t>
            </w:r>
          </w:p>
        </w:tc>
      </w:tr>
      <w:tr w:rsidR="00C76E24" w:rsidRPr="00730724" w14:paraId="1742FA3D" w14:textId="77777777" w:rsidTr="00A02D87">
        <w:trPr>
          <w:trHeight w:val="259"/>
        </w:trPr>
        <w:tc>
          <w:tcPr>
            <w:tcW w:w="6480" w:type="dxa"/>
            <w:hideMark/>
          </w:tcPr>
          <w:p w14:paraId="5ADDF5C3" w14:textId="77777777" w:rsidR="00C76E24" w:rsidRPr="00730724" w:rsidRDefault="00C76E24" w:rsidP="00A02D87">
            <w:pPr>
              <w:pStyle w:val="TableText"/>
              <w:jc w:val="left"/>
            </w:pPr>
            <w:r w:rsidRPr="00730724">
              <w:t>Judgments and rationales of other panelists</w:t>
            </w:r>
          </w:p>
        </w:tc>
        <w:tc>
          <w:tcPr>
            <w:tcW w:w="576" w:type="dxa"/>
            <w:hideMark/>
          </w:tcPr>
          <w:p w14:paraId="102A261D" w14:textId="77777777" w:rsidR="00C76E24" w:rsidRPr="00730724" w:rsidRDefault="00C76E24" w:rsidP="00A02D87">
            <w:pPr>
              <w:pStyle w:val="TableText"/>
              <w:rPr>
                <w:szCs w:val="22"/>
              </w:rPr>
            </w:pPr>
            <w:r w:rsidRPr="00730724">
              <w:t>1</w:t>
            </w:r>
          </w:p>
        </w:tc>
        <w:tc>
          <w:tcPr>
            <w:tcW w:w="576" w:type="dxa"/>
            <w:hideMark/>
          </w:tcPr>
          <w:p w14:paraId="3C04EC12" w14:textId="5F898DFD" w:rsidR="00C76E24" w:rsidRPr="00730724" w:rsidRDefault="00C73271" w:rsidP="00A02D87">
            <w:pPr>
              <w:pStyle w:val="TableText"/>
              <w:rPr>
                <w:szCs w:val="22"/>
              </w:rPr>
            </w:pPr>
            <w:r w:rsidRPr="00730724">
              <w:t>9</w:t>
            </w:r>
          </w:p>
        </w:tc>
        <w:tc>
          <w:tcPr>
            <w:tcW w:w="576" w:type="dxa"/>
            <w:hideMark/>
          </w:tcPr>
          <w:p w14:paraId="23E13799" w14:textId="427C8555" w:rsidR="00C76E24" w:rsidRPr="00730724" w:rsidRDefault="00C73271" w:rsidP="00A02D87">
            <w:pPr>
              <w:pStyle w:val="TableText"/>
              <w:rPr>
                <w:szCs w:val="22"/>
              </w:rPr>
            </w:pPr>
            <w:r w:rsidRPr="00730724">
              <w:t>3</w:t>
            </w:r>
          </w:p>
        </w:tc>
        <w:tc>
          <w:tcPr>
            <w:tcW w:w="576" w:type="dxa"/>
            <w:hideMark/>
          </w:tcPr>
          <w:p w14:paraId="121E9FE2" w14:textId="14EA6DF9" w:rsidR="00C76E24" w:rsidRPr="00730724" w:rsidRDefault="00C73271" w:rsidP="00A02D87">
            <w:pPr>
              <w:pStyle w:val="TableText"/>
              <w:rPr>
                <w:szCs w:val="22"/>
              </w:rPr>
            </w:pPr>
            <w:r w:rsidRPr="00730724">
              <w:t>27</w:t>
            </w:r>
          </w:p>
        </w:tc>
        <w:tc>
          <w:tcPr>
            <w:tcW w:w="576" w:type="dxa"/>
            <w:hideMark/>
          </w:tcPr>
          <w:p w14:paraId="3BE85687" w14:textId="05F9FEDE" w:rsidR="00C76E24" w:rsidRPr="00730724" w:rsidRDefault="00C73271" w:rsidP="00A02D87">
            <w:pPr>
              <w:pStyle w:val="TableText"/>
              <w:rPr>
                <w:szCs w:val="22"/>
              </w:rPr>
            </w:pPr>
            <w:r w:rsidRPr="00730724">
              <w:t>7</w:t>
            </w:r>
          </w:p>
        </w:tc>
        <w:tc>
          <w:tcPr>
            <w:tcW w:w="576" w:type="dxa"/>
            <w:hideMark/>
          </w:tcPr>
          <w:p w14:paraId="5B4C4013" w14:textId="6BB87583" w:rsidR="00C76E24" w:rsidRPr="00730724" w:rsidRDefault="00C73271" w:rsidP="00A02D87">
            <w:pPr>
              <w:pStyle w:val="TableText"/>
              <w:rPr>
                <w:szCs w:val="22"/>
              </w:rPr>
            </w:pPr>
            <w:r w:rsidRPr="00730724">
              <w:t>64</w:t>
            </w:r>
          </w:p>
        </w:tc>
      </w:tr>
      <w:tr w:rsidR="00C76E24" w:rsidRPr="00730724" w14:paraId="4554B2FA" w14:textId="77777777" w:rsidTr="00A02D87">
        <w:trPr>
          <w:trHeight w:val="259"/>
        </w:trPr>
        <w:tc>
          <w:tcPr>
            <w:tcW w:w="6480" w:type="dxa"/>
            <w:hideMark/>
          </w:tcPr>
          <w:p w14:paraId="7F86A7C2" w14:textId="77777777" w:rsidR="00C76E24" w:rsidRPr="00730724" w:rsidRDefault="00C76E24" w:rsidP="00A02D87">
            <w:pPr>
              <w:pStyle w:val="TableText"/>
              <w:jc w:val="left"/>
            </w:pPr>
            <w:r w:rsidRPr="00730724">
              <w:t>My sense of what students need to know to be proficient</w:t>
            </w:r>
          </w:p>
        </w:tc>
        <w:tc>
          <w:tcPr>
            <w:tcW w:w="576" w:type="dxa"/>
            <w:hideMark/>
          </w:tcPr>
          <w:p w14:paraId="6BDEC71E" w14:textId="77777777" w:rsidR="00C76E24" w:rsidRPr="00730724" w:rsidRDefault="00C76E24" w:rsidP="00A02D87">
            <w:pPr>
              <w:pStyle w:val="TableText"/>
              <w:rPr>
                <w:szCs w:val="22"/>
              </w:rPr>
            </w:pPr>
            <w:r w:rsidRPr="00730724">
              <w:t>0</w:t>
            </w:r>
          </w:p>
        </w:tc>
        <w:tc>
          <w:tcPr>
            <w:tcW w:w="576" w:type="dxa"/>
            <w:hideMark/>
          </w:tcPr>
          <w:p w14:paraId="5C89BDA9" w14:textId="77777777" w:rsidR="00C76E24" w:rsidRPr="00730724" w:rsidRDefault="00C76E24" w:rsidP="00A02D87">
            <w:pPr>
              <w:pStyle w:val="TableText"/>
              <w:rPr>
                <w:szCs w:val="22"/>
              </w:rPr>
            </w:pPr>
            <w:r w:rsidRPr="00730724">
              <w:t>0</w:t>
            </w:r>
          </w:p>
        </w:tc>
        <w:tc>
          <w:tcPr>
            <w:tcW w:w="576" w:type="dxa"/>
            <w:hideMark/>
          </w:tcPr>
          <w:p w14:paraId="2B3DEEA9" w14:textId="5AAB1118" w:rsidR="00C76E24" w:rsidRPr="00730724" w:rsidRDefault="00C73271" w:rsidP="00A02D87">
            <w:pPr>
              <w:pStyle w:val="TableText"/>
              <w:rPr>
                <w:szCs w:val="22"/>
              </w:rPr>
            </w:pPr>
            <w:r w:rsidRPr="00730724">
              <w:t>1</w:t>
            </w:r>
          </w:p>
        </w:tc>
        <w:tc>
          <w:tcPr>
            <w:tcW w:w="576" w:type="dxa"/>
            <w:hideMark/>
          </w:tcPr>
          <w:p w14:paraId="01F9A350" w14:textId="208A6012" w:rsidR="00C76E24" w:rsidRPr="00730724" w:rsidRDefault="00C73271" w:rsidP="00A02D87">
            <w:pPr>
              <w:pStyle w:val="TableText"/>
              <w:rPr>
                <w:szCs w:val="22"/>
              </w:rPr>
            </w:pPr>
            <w:r w:rsidRPr="00730724">
              <w:t>9</w:t>
            </w:r>
          </w:p>
        </w:tc>
        <w:tc>
          <w:tcPr>
            <w:tcW w:w="576" w:type="dxa"/>
            <w:hideMark/>
          </w:tcPr>
          <w:p w14:paraId="60FAE656" w14:textId="77777777" w:rsidR="00C76E24" w:rsidRPr="00730724" w:rsidRDefault="00C76E24" w:rsidP="00A02D87">
            <w:pPr>
              <w:pStyle w:val="TableText"/>
              <w:rPr>
                <w:szCs w:val="22"/>
              </w:rPr>
            </w:pPr>
            <w:r w:rsidRPr="00730724">
              <w:t>10</w:t>
            </w:r>
          </w:p>
        </w:tc>
        <w:tc>
          <w:tcPr>
            <w:tcW w:w="576" w:type="dxa"/>
            <w:hideMark/>
          </w:tcPr>
          <w:p w14:paraId="14636CE1" w14:textId="7680E827" w:rsidR="00C76E24" w:rsidRPr="00730724" w:rsidRDefault="00C73271" w:rsidP="00A02D87">
            <w:pPr>
              <w:pStyle w:val="TableText"/>
              <w:rPr>
                <w:szCs w:val="22"/>
              </w:rPr>
            </w:pPr>
            <w:r w:rsidRPr="00730724">
              <w:t>91</w:t>
            </w:r>
          </w:p>
        </w:tc>
      </w:tr>
    </w:tbl>
    <w:p w14:paraId="5D630659" w14:textId="42197857" w:rsidR="00C76E24" w:rsidRPr="00730724" w:rsidRDefault="00C76E24" w:rsidP="000C604F">
      <w:pPr>
        <w:pStyle w:val="Caption"/>
      </w:pPr>
      <w:bookmarkStart w:id="257" w:name="_Toc109039545"/>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55</w:t>
      </w:r>
      <w:r w:rsidRPr="00730724">
        <w:rPr>
          <w:color w:val="2B579A"/>
          <w:shd w:val="clear" w:color="auto" w:fill="E6E6E6"/>
        </w:rPr>
        <w:fldChar w:fldCharType="end"/>
      </w:r>
      <w:r w:rsidRPr="00730724">
        <w:t>.  Final Evaluation on Timing</w:t>
      </w:r>
      <w:r w:rsidR="001B5F9F" w:rsidRPr="00730724">
        <w:t>,</w:t>
      </w:r>
      <w:r w:rsidR="00A247B6" w:rsidRPr="00730724">
        <w:t xml:space="preserve"> Grade</w:t>
      </w:r>
      <w:r w:rsidR="00E863B9" w:rsidRPr="00730724">
        <w:t xml:space="preserve"> Span</w:t>
      </w:r>
      <w:r w:rsidR="00A247B6" w:rsidRPr="00730724">
        <w:t xml:space="preserve"> Six Through Eight</w:t>
      </w:r>
      <w:bookmarkEnd w:id="257"/>
    </w:p>
    <w:tbl>
      <w:tblPr>
        <w:tblStyle w:val="TRtable"/>
        <w:tblW w:w="9936" w:type="dxa"/>
        <w:tblLayout w:type="fixed"/>
        <w:tblLook w:val="04A0" w:firstRow="1" w:lastRow="0" w:firstColumn="1" w:lastColumn="0" w:noHBand="0" w:noVBand="1"/>
        <w:tblDescription w:val="Final Evaluation on Timing, Grade Span Six Through Eight"/>
      </w:tblPr>
      <w:tblGrid>
        <w:gridCol w:w="6336"/>
        <w:gridCol w:w="576"/>
        <w:gridCol w:w="576"/>
        <w:gridCol w:w="576"/>
        <w:gridCol w:w="720"/>
        <w:gridCol w:w="576"/>
        <w:gridCol w:w="576"/>
      </w:tblGrid>
      <w:tr w:rsidR="00C76E24" w:rsidRPr="00730724" w14:paraId="2126092C"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3AF762E4" w14:textId="77777777" w:rsidR="00C76E24" w:rsidRPr="00730724" w:rsidRDefault="00C76E24"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3F99A782" w14:textId="77777777" w:rsidR="00C76E24" w:rsidRPr="00730724" w:rsidRDefault="00C76E24"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04BC0889" w14:textId="77777777" w:rsidR="00C76E24" w:rsidRPr="00730724" w:rsidRDefault="00C76E24"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3CA02F3C" w14:textId="77777777" w:rsidR="00C76E24" w:rsidRPr="00730724" w:rsidRDefault="00C76E24"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6840E4DD" w14:textId="77777777" w:rsidR="00C76E24" w:rsidRPr="00730724" w:rsidRDefault="00C76E24"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1C98EAD9" w14:textId="77777777" w:rsidR="00C76E24" w:rsidRPr="00730724" w:rsidRDefault="00C76E24" w:rsidP="00EF7CD4">
            <w:pPr>
              <w:pStyle w:val="TableHead"/>
              <w:ind w:left="72" w:right="72"/>
              <w:jc w:val="left"/>
              <w:rPr>
                <w:noProof w:val="0"/>
              </w:rPr>
            </w:pPr>
            <w:r w:rsidRPr="00730724">
              <w:rPr>
                <w:noProof w:val="0"/>
              </w:rPr>
              <w:t>Too Much Time N</w:t>
            </w:r>
          </w:p>
        </w:tc>
        <w:tc>
          <w:tcPr>
            <w:tcW w:w="576" w:type="dxa"/>
            <w:textDirection w:val="btLr"/>
            <w:vAlign w:val="center"/>
          </w:tcPr>
          <w:p w14:paraId="31764446" w14:textId="77777777" w:rsidR="00C76E24" w:rsidRPr="00730724" w:rsidRDefault="00C76E24" w:rsidP="00EF7CD4">
            <w:pPr>
              <w:pStyle w:val="TableHead"/>
              <w:ind w:left="72" w:right="72"/>
              <w:jc w:val="left"/>
              <w:rPr>
                <w:noProof w:val="0"/>
              </w:rPr>
            </w:pPr>
            <w:r w:rsidRPr="00730724">
              <w:rPr>
                <w:noProof w:val="0"/>
              </w:rPr>
              <w:t>Too Much Time %</w:t>
            </w:r>
          </w:p>
        </w:tc>
      </w:tr>
      <w:tr w:rsidR="00C76E24" w:rsidRPr="00730724" w14:paraId="7C4DF07A" w14:textId="77777777" w:rsidTr="00A02D87">
        <w:trPr>
          <w:trHeight w:val="259"/>
        </w:trPr>
        <w:tc>
          <w:tcPr>
            <w:tcW w:w="6336" w:type="dxa"/>
            <w:tcBorders>
              <w:top w:val="single" w:sz="4" w:space="0" w:color="auto"/>
            </w:tcBorders>
            <w:hideMark/>
          </w:tcPr>
          <w:p w14:paraId="4B3AAB5C" w14:textId="77777777" w:rsidR="00C76E24" w:rsidRPr="00730724" w:rsidRDefault="00C76E24" w:rsidP="00A02D87">
            <w:pPr>
              <w:pStyle w:val="TableText"/>
              <w:keepNext/>
              <w:jc w:val="left"/>
            </w:pPr>
            <w:r w:rsidRPr="00730724">
              <w:t>Test familiarization ("Taking the test")</w:t>
            </w:r>
          </w:p>
        </w:tc>
        <w:tc>
          <w:tcPr>
            <w:tcW w:w="576" w:type="dxa"/>
            <w:tcBorders>
              <w:top w:val="single" w:sz="4" w:space="0" w:color="auto"/>
            </w:tcBorders>
            <w:hideMark/>
          </w:tcPr>
          <w:p w14:paraId="24CCC21D" w14:textId="77777777" w:rsidR="00C76E24" w:rsidRPr="00730724" w:rsidRDefault="00C76E24" w:rsidP="00A02D87">
            <w:pPr>
              <w:pStyle w:val="TableText"/>
              <w:rPr>
                <w:szCs w:val="22"/>
              </w:rPr>
            </w:pPr>
            <w:r w:rsidRPr="00730724">
              <w:t>0</w:t>
            </w:r>
          </w:p>
        </w:tc>
        <w:tc>
          <w:tcPr>
            <w:tcW w:w="576" w:type="dxa"/>
            <w:tcBorders>
              <w:top w:val="single" w:sz="4" w:space="0" w:color="auto"/>
            </w:tcBorders>
            <w:hideMark/>
          </w:tcPr>
          <w:p w14:paraId="5E3F9645" w14:textId="77777777" w:rsidR="00C76E24" w:rsidRPr="00730724" w:rsidRDefault="00C76E24" w:rsidP="00A02D87">
            <w:pPr>
              <w:pStyle w:val="TableText"/>
              <w:rPr>
                <w:szCs w:val="22"/>
              </w:rPr>
            </w:pPr>
            <w:r w:rsidRPr="00730724">
              <w:t>0</w:t>
            </w:r>
          </w:p>
        </w:tc>
        <w:tc>
          <w:tcPr>
            <w:tcW w:w="576" w:type="dxa"/>
            <w:tcBorders>
              <w:top w:val="single" w:sz="4" w:space="0" w:color="auto"/>
            </w:tcBorders>
            <w:hideMark/>
          </w:tcPr>
          <w:p w14:paraId="4874B6B3" w14:textId="605905CD" w:rsidR="00C76E24" w:rsidRPr="00730724" w:rsidRDefault="00593656" w:rsidP="00A02D87">
            <w:pPr>
              <w:pStyle w:val="TableText"/>
              <w:rPr>
                <w:szCs w:val="22"/>
              </w:rPr>
            </w:pPr>
            <w:r w:rsidRPr="00730724">
              <w:t>10</w:t>
            </w:r>
          </w:p>
        </w:tc>
        <w:tc>
          <w:tcPr>
            <w:tcW w:w="720" w:type="dxa"/>
            <w:tcBorders>
              <w:top w:val="single" w:sz="4" w:space="0" w:color="auto"/>
            </w:tcBorders>
            <w:hideMark/>
          </w:tcPr>
          <w:p w14:paraId="4091BE81" w14:textId="5BE1CA67" w:rsidR="00C76E24" w:rsidRPr="00730724" w:rsidRDefault="00593656" w:rsidP="00A02D87">
            <w:pPr>
              <w:pStyle w:val="TableText"/>
              <w:rPr>
                <w:szCs w:val="22"/>
              </w:rPr>
            </w:pPr>
            <w:r w:rsidRPr="00730724">
              <w:t>91</w:t>
            </w:r>
          </w:p>
        </w:tc>
        <w:tc>
          <w:tcPr>
            <w:tcW w:w="576" w:type="dxa"/>
            <w:tcBorders>
              <w:top w:val="single" w:sz="4" w:space="0" w:color="auto"/>
            </w:tcBorders>
            <w:hideMark/>
          </w:tcPr>
          <w:p w14:paraId="32462DA9" w14:textId="72515F2C" w:rsidR="00C76E24" w:rsidRPr="00730724" w:rsidRDefault="00593656" w:rsidP="00A02D87">
            <w:pPr>
              <w:pStyle w:val="TableText"/>
              <w:rPr>
                <w:szCs w:val="22"/>
              </w:rPr>
            </w:pPr>
            <w:r w:rsidRPr="00730724">
              <w:t>1</w:t>
            </w:r>
          </w:p>
        </w:tc>
        <w:tc>
          <w:tcPr>
            <w:tcW w:w="576" w:type="dxa"/>
            <w:tcBorders>
              <w:top w:val="single" w:sz="4" w:space="0" w:color="auto"/>
            </w:tcBorders>
            <w:hideMark/>
          </w:tcPr>
          <w:p w14:paraId="49527B38" w14:textId="2040C6A5" w:rsidR="00C76E24" w:rsidRPr="00730724" w:rsidRDefault="00593656" w:rsidP="00A02D87">
            <w:pPr>
              <w:pStyle w:val="TableText"/>
              <w:rPr>
                <w:szCs w:val="22"/>
              </w:rPr>
            </w:pPr>
            <w:r w:rsidRPr="00730724">
              <w:t>9</w:t>
            </w:r>
          </w:p>
        </w:tc>
      </w:tr>
      <w:tr w:rsidR="00C76E24" w:rsidRPr="00730724" w14:paraId="27A49667" w14:textId="77777777" w:rsidTr="00A02D87">
        <w:trPr>
          <w:trHeight w:val="259"/>
        </w:trPr>
        <w:tc>
          <w:tcPr>
            <w:tcW w:w="6336" w:type="dxa"/>
            <w:hideMark/>
          </w:tcPr>
          <w:p w14:paraId="550F700E" w14:textId="77777777" w:rsidR="00C76E24" w:rsidRPr="00730724" w:rsidRDefault="00C76E24" w:rsidP="00A02D87">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4C4AAD1D" w14:textId="68509C44" w:rsidR="00C76E24" w:rsidRPr="00730724" w:rsidRDefault="00593656" w:rsidP="00A02D87">
            <w:pPr>
              <w:pStyle w:val="TableText"/>
              <w:rPr>
                <w:szCs w:val="22"/>
              </w:rPr>
            </w:pPr>
            <w:r w:rsidRPr="00730724">
              <w:t>0</w:t>
            </w:r>
          </w:p>
        </w:tc>
        <w:tc>
          <w:tcPr>
            <w:tcW w:w="576" w:type="dxa"/>
            <w:hideMark/>
          </w:tcPr>
          <w:p w14:paraId="67E01E2E" w14:textId="6A18F931" w:rsidR="00C76E24" w:rsidRPr="00730724" w:rsidRDefault="00593656" w:rsidP="00A02D87">
            <w:pPr>
              <w:pStyle w:val="TableText"/>
              <w:rPr>
                <w:szCs w:val="22"/>
              </w:rPr>
            </w:pPr>
            <w:r w:rsidRPr="00730724">
              <w:t>0</w:t>
            </w:r>
          </w:p>
        </w:tc>
        <w:tc>
          <w:tcPr>
            <w:tcW w:w="576" w:type="dxa"/>
            <w:hideMark/>
          </w:tcPr>
          <w:p w14:paraId="1BF2B317" w14:textId="7B76CFDD" w:rsidR="00C76E24" w:rsidRPr="00730724" w:rsidRDefault="00593656" w:rsidP="00A02D87">
            <w:pPr>
              <w:pStyle w:val="TableText"/>
              <w:rPr>
                <w:szCs w:val="22"/>
              </w:rPr>
            </w:pPr>
            <w:r w:rsidRPr="00730724">
              <w:t>8</w:t>
            </w:r>
          </w:p>
        </w:tc>
        <w:tc>
          <w:tcPr>
            <w:tcW w:w="720" w:type="dxa"/>
            <w:hideMark/>
          </w:tcPr>
          <w:p w14:paraId="48CD2DCE" w14:textId="68C4F112" w:rsidR="00C76E24" w:rsidRPr="00730724" w:rsidRDefault="00593656" w:rsidP="00A02D87">
            <w:pPr>
              <w:pStyle w:val="TableText"/>
              <w:rPr>
                <w:szCs w:val="22"/>
              </w:rPr>
            </w:pPr>
            <w:r w:rsidRPr="00730724">
              <w:t>73</w:t>
            </w:r>
          </w:p>
        </w:tc>
        <w:tc>
          <w:tcPr>
            <w:tcW w:w="576" w:type="dxa"/>
            <w:hideMark/>
          </w:tcPr>
          <w:p w14:paraId="02631760" w14:textId="1A9B0A5A" w:rsidR="00C76E24" w:rsidRPr="00730724" w:rsidRDefault="00593656" w:rsidP="00A02D87">
            <w:pPr>
              <w:pStyle w:val="TableText"/>
              <w:rPr>
                <w:szCs w:val="22"/>
              </w:rPr>
            </w:pPr>
            <w:r w:rsidRPr="00730724">
              <w:t>3</w:t>
            </w:r>
          </w:p>
        </w:tc>
        <w:tc>
          <w:tcPr>
            <w:tcW w:w="576" w:type="dxa"/>
            <w:hideMark/>
          </w:tcPr>
          <w:p w14:paraId="2E8461B1" w14:textId="3C82A9F0" w:rsidR="00C76E24" w:rsidRPr="00730724" w:rsidRDefault="00593656" w:rsidP="00A02D87">
            <w:pPr>
              <w:pStyle w:val="TableText"/>
              <w:rPr>
                <w:szCs w:val="22"/>
              </w:rPr>
            </w:pPr>
            <w:r w:rsidRPr="00730724">
              <w:t>27</w:t>
            </w:r>
          </w:p>
        </w:tc>
      </w:tr>
      <w:tr w:rsidR="00C76E24" w:rsidRPr="00730724" w14:paraId="073E3086" w14:textId="77777777" w:rsidTr="00A02D87">
        <w:trPr>
          <w:trHeight w:val="259"/>
        </w:trPr>
        <w:tc>
          <w:tcPr>
            <w:tcW w:w="6336" w:type="dxa"/>
            <w:hideMark/>
          </w:tcPr>
          <w:p w14:paraId="702AA264" w14:textId="77777777" w:rsidR="00C76E24" w:rsidRPr="00730724" w:rsidRDefault="00C76E24" w:rsidP="00A02D87">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2EA4C047" w14:textId="257B0204" w:rsidR="00C76E24" w:rsidRPr="00730724" w:rsidRDefault="00593656" w:rsidP="00A02D87">
            <w:pPr>
              <w:pStyle w:val="TableText"/>
              <w:rPr>
                <w:szCs w:val="22"/>
              </w:rPr>
            </w:pPr>
            <w:r w:rsidRPr="00730724">
              <w:t>0</w:t>
            </w:r>
          </w:p>
        </w:tc>
        <w:tc>
          <w:tcPr>
            <w:tcW w:w="576" w:type="dxa"/>
            <w:hideMark/>
          </w:tcPr>
          <w:p w14:paraId="017137A4" w14:textId="1DBE8E14" w:rsidR="00C76E24" w:rsidRPr="00730724" w:rsidRDefault="00593656" w:rsidP="00A02D87">
            <w:pPr>
              <w:pStyle w:val="TableText"/>
              <w:rPr>
                <w:szCs w:val="22"/>
              </w:rPr>
            </w:pPr>
            <w:r w:rsidRPr="00730724">
              <w:t>0</w:t>
            </w:r>
          </w:p>
        </w:tc>
        <w:tc>
          <w:tcPr>
            <w:tcW w:w="576" w:type="dxa"/>
            <w:hideMark/>
          </w:tcPr>
          <w:p w14:paraId="6F704BDE" w14:textId="409B1B6E" w:rsidR="00C76E24" w:rsidRPr="00730724" w:rsidRDefault="00593656" w:rsidP="00A02D87">
            <w:pPr>
              <w:pStyle w:val="TableText"/>
              <w:rPr>
                <w:szCs w:val="22"/>
              </w:rPr>
            </w:pPr>
            <w:r w:rsidRPr="00730724">
              <w:t>8</w:t>
            </w:r>
          </w:p>
        </w:tc>
        <w:tc>
          <w:tcPr>
            <w:tcW w:w="720" w:type="dxa"/>
            <w:hideMark/>
          </w:tcPr>
          <w:p w14:paraId="421B73D1" w14:textId="341A15A6" w:rsidR="00C76E24" w:rsidRPr="00730724" w:rsidRDefault="00593656" w:rsidP="00A02D87">
            <w:pPr>
              <w:pStyle w:val="TableText"/>
              <w:rPr>
                <w:szCs w:val="22"/>
              </w:rPr>
            </w:pPr>
            <w:r w:rsidRPr="00730724">
              <w:t>73</w:t>
            </w:r>
          </w:p>
        </w:tc>
        <w:tc>
          <w:tcPr>
            <w:tcW w:w="576" w:type="dxa"/>
            <w:hideMark/>
          </w:tcPr>
          <w:p w14:paraId="3236FB28" w14:textId="3437A572" w:rsidR="00C76E24" w:rsidRPr="00730724" w:rsidRDefault="00593656" w:rsidP="00A02D87">
            <w:pPr>
              <w:pStyle w:val="TableText"/>
              <w:rPr>
                <w:szCs w:val="22"/>
              </w:rPr>
            </w:pPr>
            <w:r w:rsidRPr="00730724">
              <w:t>3</w:t>
            </w:r>
          </w:p>
        </w:tc>
        <w:tc>
          <w:tcPr>
            <w:tcW w:w="576" w:type="dxa"/>
            <w:hideMark/>
          </w:tcPr>
          <w:p w14:paraId="024E0C65" w14:textId="7DDA32AD" w:rsidR="00C76E24" w:rsidRPr="00730724" w:rsidRDefault="00593656" w:rsidP="00A02D87">
            <w:pPr>
              <w:pStyle w:val="TableText"/>
              <w:rPr>
                <w:szCs w:val="22"/>
              </w:rPr>
            </w:pPr>
            <w:r w:rsidRPr="00730724">
              <w:t>27</w:t>
            </w:r>
          </w:p>
        </w:tc>
      </w:tr>
      <w:tr w:rsidR="00C76E24" w:rsidRPr="00730724" w14:paraId="6499DE09" w14:textId="77777777" w:rsidTr="00A02D87">
        <w:trPr>
          <w:trHeight w:val="259"/>
        </w:trPr>
        <w:tc>
          <w:tcPr>
            <w:tcW w:w="6336" w:type="dxa"/>
            <w:hideMark/>
          </w:tcPr>
          <w:p w14:paraId="77D83023" w14:textId="77777777" w:rsidR="00C76E24" w:rsidRPr="00730724" w:rsidRDefault="00C76E24" w:rsidP="00A02D87">
            <w:pPr>
              <w:pStyle w:val="TableText"/>
              <w:jc w:val="left"/>
            </w:pPr>
            <w:r w:rsidRPr="00730724">
              <w:t>Group discussion</w:t>
            </w:r>
          </w:p>
        </w:tc>
        <w:tc>
          <w:tcPr>
            <w:tcW w:w="576" w:type="dxa"/>
            <w:hideMark/>
          </w:tcPr>
          <w:p w14:paraId="3BBBAD09" w14:textId="0C4969B6" w:rsidR="00C76E24" w:rsidRPr="00730724" w:rsidRDefault="00593656" w:rsidP="00A02D87">
            <w:pPr>
              <w:pStyle w:val="TableText"/>
              <w:rPr>
                <w:szCs w:val="22"/>
              </w:rPr>
            </w:pPr>
            <w:r w:rsidRPr="00730724">
              <w:t>0</w:t>
            </w:r>
          </w:p>
        </w:tc>
        <w:tc>
          <w:tcPr>
            <w:tcW w:w="576" w:type="dxa"/>
            <w:hideMark/>
          </w:tcPr>
          <w:p w14:paraId="29EA066A" w14:textId="122A7453" w:rsidR="00C76E24" w:rsidRPr="00730724" w:rsidRDefault="00593656" w:rsidP="00A02D87">
            <w:pPr>
              <w:pStyle w:val="TableText"/>
              <w:rPr>
                <w:szCs w:val="22"/>
              </w:rPr>
            </w:pPr>
            <w:r w:rsidRPr="00730724">
              <w:t>0</w:t>
            </w:r>
          </w:p>
        </w:tc>
        <w:tc>
          <w:tcPr>
            <w:tcW w:w="576" w:type="dxa"/>
            <w:hideMark/>
          </w:tcPr>
          <w:p w14:paraId="1204E9AD" w14:textId="6CB40633" w:rsidR="00C76E24" w:rsidRPr="00730724" w:rsidRDefault="00593656" w:rsidP="00A02D87">
            <w:pPr>
              <w:pStyle w:val="TableText"/>
              <w:rPr>
                <w:szCs w:val="22"/>
              </w:rPr>
            </w:pPr>
            <w:r w:rsidRPr="00730724">
              <w:t>9</w:t>
            </w:r>
          </w:p>
        </w:tc>
        <w:tc>
          <w:tcPr>
            <w:tcW w:w="720" w:type="dxa"/>
            <w:hideMark/>
          </w:tcPr>
          <w:p w14:paraId="61854B2B" w14:textId="5539976B" w:rsidR="00C76E24" w:rsidRPr="00730724" w:rsidRDefault="00593656" w:rsidP="00A02D87">
            <w:pPr>
              <w:pStyle w:val="TableText"/>
              <w:rPr>
                <w:szCs w:val="22"/>
              </w:rPr>
            </w:pPr>
            <w:r w:rsidRPr="00730724">
              <w:t>82</w:t>
            </w:r>
          </w:p>
        </w:tc>
        <w:tc>
          <w:tcPr>
            <w:tcW w:w="576" w:type="dxa"/>
            <w:hideMark/>
          </w:tcPr>
          <w:p w14:paraId="51A188BC" w14:textId="77777777" w:rsidR="00C76E24" w:rsidRPr="00730724" w:rsidRDefault="00C76E24" w:rsidP="00A02D87">
            <w:pPr>
              <w:pStyle w:val="TableText"/>
              <w:rPr>
                <w:szCs w:val="22"/>
              </w:rPr>
            </w:pPr>
            <w:r w:rsidRPr="00730724">
              <w:t>2</w:t>
            </w:r>
          </w:p>
        </w:tc>
        <w:tc>
          <w:tcPr>
            <w:tcW w:w="576" w:type="dxa"/>
            <w:hideMark/>
          </w:tcPr>
          <w:p w14:paraId="3D078584" w14:textId="6B6DD41E" w:rsidR="00C76E24" w:rsidRPr="00730724" w:rsidRDefault="00593656" w:rsidP="00A02D87">
            <w:pPr>
              <w:pStyle w:val="TableText"/>
              <w:rPr>
                <w:szCs w:val="22"/>
              </w:rPr>
            </w:pPr>
            <w:r w:rsidRPr="00730724">
              <w:t>18</w:t>
            </w:r>
          </w:p>
        </w:tc>
      </w:tr>
    </w:tbl>
    <w:p w14:paraId="731E9F4C" w14:textId="666AB7AD" w:rsidR="00937D93" w:rsidRPr="00730724" w:rsidRDefault="00937D93" w:rsidP="000C604F">
      <w:pPr>
        <w:pStyle w:val="Caption"/>
      </w:pPr>
      <w:bookmarkStart w:id="258" w:name="_Toc109039546"/>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56</w:t>
      </w:r>
      <w:r w:rsidRPr="00730724">
        <w:rPr>
          <w:color w:val="2B579A"/>
          <w:shd w:val="clear" w:color="auto" w:fill="E6E6E6"/>
        </w:rPr>
        <w:fldChar w:fldCharType="end"/>
      </w:r>
      <w:r w:rsidRPr="00730724">
        <w:t>.  Final Evaluation on the Usefulness of Materials</w:t>
      </w:r>
      <w:r w:rsidR="001B5F9F" w:rsidRPr="00730724">
        <w:t>,</w:t>
      </w:r>
      <w:r w:rsidR="00A247B6" w:rsidRPr="00730724">
        <w:t xml:space="preserve"> Grade</w:t>
      </w:r>
      <w:r w:rsidR="00E863B9" w:rsidRPr="00730724">
        <w:t xml:space="preserve"> Span</w:t>
      </w:r>
      <w:r w:rsidR="00A247B6" w:rsidRPr="00730724">
        <w:t xml:space="preserve"> Nine Through Twelve</w:t>
      </w:r>
      <w:bookmarkEnd w:id="258"/>
    </w:p>
    <w:tbl>
      <w:tblPr>
        <w:tblStyle w:val="TRtable"/>
        <w:tblW w:w="9936" w:type="dxa"/>
        <w:tblLayout w:type="fixed"/>
        <w:tblLook w:val="04A0" w:firstRow="1" w:lastRow="0" w:firstColumn="1" w:lastColumn="0" w:noHBand="0" w:noVBand="1"/>
        <w:tblDescription w:val="Final Evaluation on the Usefulness of Materials, Grade Span Nine Through Twelve"/>
      </w:tblPr>
      <w:tblGrid>
        <w:gridCol w:w="6336"/>
        <w:gridCol w:w="576"/>
        <w:gridCol w:w="576"/>
        <w:gridCol w:w="576"/>
        <w:gridCol w:w="576"/>
        <w:gridCol w:w="576"/>
        <w:gridCol w:w="720"/>
      </w:tblGrid>
      <w:tr w:rsidR="00937D93" w:rsidRPr="00730724" w14:paraId="6B974536" w14:textId="77777777" w:rsidTr="008249FC">
        <w:trPr>
          <w:cnfStyle w:val="100000000000" w:firstRow="1" w:lastRow="0" w:firstColumn="0" w:lastColumn="0" w:oddVBand="0" w:evenVBand="0" w:oddHBand="0" w:evenHBand="0" w:firstRowFirstColumn="0" w:firstRowLastColumn="0" w:lastRowFirstColumn="0" w:lastRowLastColumn="0"/>
          <w:cantSplit/>
          <w:trHeight w:val="2448"/>
          <w:tblHeader/>
        </w:trPr>
        <w:tc>
          <w:tcPr>
            <w:tcW w:w="6336" w:type="dxa"/>
            <w:vAlign w:val="bottom"/>
            <w:hideMark/>
          </w:tcPr>
          <w:p w14:paraId="78D20CF5" w14:textId="77777777" w:rsidR="00937D93" w:rsidRPr="00730724" w:rsidRDefault="00937D93" w:rsidP="00EF7CD4">
            <w:pPr>
              <w:pStyle w:val="TableHead"/>
              <w:rPr>
                <w:noProof w:val="0"/>
              </w:rPr>
            </w:pPr>
            <w:r w:rsidRPr="00730724">
              <w:rPr>
                <w:noProof w:val="0"/>
              </w:rPr>
              <w:t xml:space="preserve">How </w:t>
            </w:r>
            <w:r w:rsidRPr="00730724">
              <w:rPr>
                <w:i/>
                <w:noProof w:val="0"/>
              </w:rPr>
              <w:t>useful</w:t>
            </w:r>
            <w:r w:rsidRPr="00730724">
              <w:rPr>
                <w:noProof w:val="0"/>
              </w:rPr>
              <w:t xml:space="preserve"> was each of the following materials or procedures in completing the standard setting process?</w:t>
            </w:r>
          </w:p>
        </w:tc>
        <w:tc>
          <w:tcPr>
            <w:tcW w:w="576" w:type="dxa"/>
            <w:textDirection w:val="btLr"/>
            <w:vAlign w:val="center"/>
            <w:hideMark/>
          </w:tcPr>
          <w:p w14:paraId="2D481801" w14:textId="77777777" w:rsidR="00937D93" w:rsidRPr="00730724" w:rsidRDefault="00937D93" w:rsidP="00EF7CD4">
            <w:pPr>
              <w:pStyle w:val="TableHead"/>
              <w:ind w:left="72" w:right="72"/>
              <w:jc w:val="left"/>
              <w:rPr>
                <w:noProof w:val="0"/>
              </w:rPr>
            </w:pPr>
            <w:r w:rsidRPr="00730724">
              <w:rPr>
                <w:noProof w:val="0"/>
              </w:rPr>
              <w:t>Not at All Useful N</w:t>
            </w:r>
          </w:p>
        </w:tc>
        <w:tc>
          <w:tcPr>
            <w:tcW w:w="576" w:type="dxa"/>
            <w:textDirection w:val="btLr"/>
            <w:vAlign w:val="center"/>
          </w:tcPr>
          <w:p w14:paraId="41CDA1B9" w14:textId="77777777" w:rsidR="00937D93" w:rsidRPr="00730724" w:rsidRDefault="00937D93" w:rsidP="00EF7CD4">
            <w:pPr>
              <w:pStyle w:val="TableHead"/>
              <w:ind w:left="72" w:right="72"/>
              <w:jc w:val="left"/>
              <w:rPr>
                <w:noProof w:val="0"/>
              </w:rPr>
            </w:pPr>
            <w:r w:rsidRPr="00730724">
              <w:rPr>
                <w:noProof w:val="0"/>
              </w:rPr>
              <w:t>Not at All Useful %</w:t>
            </w:r>
          </w:p>
        </w:tc>
        <w:tc>
          <w:tcPr>
            <w:tcW w:w="576" w:type="dxa"/>
            <w:textDirection w:val="btLr"/>
            <w:vAlign w:val="center"/>
          </w:tcPr>
          <w:p w14:paraId="08C21B5D" w14:textId="77777777" w:rsidR="00937D93" w:rsidRPr="00730724" w:rsidRDefault="00937D93" w:rsidP="00EF7CD4">
            <w:pPr>
              <w:pStyle w:val="TableHead"/>
              <w:ind w:left="72" w:right="72"/>
              <w:jc w:val="left"/>
              <w:rPr>
                <w:noProof w:val="0"/>
              </w:rPr>
            </w:pPr>
            <w:r w:rsidRPr="00730724">
              <w:rPr>
                <w:noProof w:val="0"/>
              </w:rPr>
              <w:t>Somewhat Useful N</w:t>
            </w:r>
          </w:p>
        </w:tc>
        <w:tc>
          <w:tcPr>
            <w:tcW w:w="576" w:type="dxa"/>
            <w:textDirection w:val="btLr"/>
            <w:vAlign w:val="center"/>
          </w:tcPr>
          <w:p w14:paraId="19A07A81" w14:textId="77777777" w:rsidR="00937D93" w:rsidRPr="00730724" w:rsidRDefault="00937D93" w:rsidP="00EF7CD4">
            <w:pPr>
              <w:pStyle w:val="TableHead"/>
              <w:ind w:left="72" w:right="72"/>
              <w:jc w:val="left"/>
              <w:rPr>
                <w:noProof w:val="0"/>
              </w:rPr>
            </w:pPr>
            <w:r w:rsidRPr="00730724">
              <w:rPr>
                <w:noProof w:val="0"/>
              </w:rPr>
              <w:t>Somewhat Useful %</w:t>
            </w:r>
          </w:p>
        </w:tc>
        <w:tc>
          <w:tcPr>
            <w:tcW w:w="576" w:type="dxa"/>
            <w:textDirection w:val="btLr"/>
            <w:vAlign w:val="center"/>
          </w:tcPr>
          <w:p w14:paraId="3C8877C9" w14:textId="77777777" w:rsidR="00937D93" w:rsidRPr="00730724" w:rsidRDefault="00937D93" w:rsidP="00EF7CD4">
            <w:pPr>
              <w:pStyle w:val="TableHead"/>
              <w:ind w:left="72" w:right="72"/>
              <w:jc w:val="left"/>
              <w:rPr>
                <w:noProof w:val="0"/>
              </w:rPr>
            </w:pPr>
            <w:r w:rsidRPr="00730724">
              <w:rPr>
                <w:noProof w:val="0"/>
              </w:rPr>
              <w:t>Very Useful N</w:t>
            </w:r>
          </w:p>
        </w:tc>
        <w:tc>
          <w:tcPr>
            <w:tcW w:w="720" w:type="dxa"/>
            <w:textDirection w:val="btLr"/>
            <w:vAlign w:val="center"/>
          </w:tcPr>
          <w:p w14:paraId="5A683A73" w14:textId="77777777" w:rsidR="00937D93" w:rsidRPr="00730724" w:rsidRDefault="00937D93" w:rsidP="00EF7CD4">
            <w:pPr>
              <w:pStyle w:val="TableHead"/>
              <w:ind w:left="72" w:right="72"/>
              <w:jc w:val="left"/>
              <w:rPr>
                <w:noProof w:val="0"/>
              </w:rPr>
            </w:pPr>
            <w:r w:rsidRPr="00730724">
              <w:rPr>
                <w:noProof w:val="0"/>
              </w:rPr>
              <w:t>Very Useful %</w:t>
            </w:r>
          </w:p>
        </w:tc>
      </w:tr>
      <w:tr w:rsidR="00937D93" w:rsidRPr="00730724" w14:paraId="1F53C963" w14:textId="77777777" w:rsidTr="00A02D87">
        <w:trPr>
          <w:trHeight w:val="259"/>
        </w:trPr>
        <w:tc>
          <w:tcPr>
            <w:tcW w:w="6336" w:type="dxa"/>
            <w:tcBorders>
              <w:top w:val="single" w:sz="4" w:space="0" w:color="auto"/>
            </w:tcBorders>
          </w:tcPr>
          <w:p w14:paraId="254716FD" w14:textId="77777777" w:rsidR="00937D93" w:rsidRPr="00730724" w:rsidRDefault="00937D93" w:rsidP="00A02D87">
            <w:pPr>
              <w:pStyle w:val="TableText"/>
              <w:jc w:val="left"/>
            </w:pPr>
            <w:r w:rsidRPr="00730724">
              <w:t>Completing the pre-workshop assignment</w:t>
            </w:r>
          </w:p>
        </w:tc>
        <w:tc>
          <w:tcPr>
            <w:tcW w:w="576" w:type="dxa"/>
            <w:tcBorders>
              <w:top w:val="single" w:sz="4" w:space="0" w:color="auto"/>
            </w:tcBorders>
            <w:hideMark/>
          </w:tcPr>
          <w:p w14:paraId="3349B0D1" w14:textId="0C0ACF7F" w:rsidR="00937D93" w:rsidRPr="00730724" w:rsidRDefault="00593656" w:rsidP="00A02D87">
            <w:pPr>
              <w:pStyle w:val="TableText"/>
              <w:rPr>
                <w:szCs w:val="22"/>
              </w:rPr>
            </w:pPr>
            <w:r w:rsidRPr="00730724">
              <w:t>0</w:t>
            </w:r>
          </w:p>
        </w:tc>
        <w:tc>
          <w:tcPr>
            <w:tcW w:w="576" w:type="dxa"/>
            <w:tcBorders>
              <w:top w:val="single" w:sz="4" w:space="0" w:color="auto"/>
            </w:tcBorders>
            <w:hideMark/>
          </w:tcPr>
          <w:p w14:paraId="2D1111A7" w14:textId="37908FED" w:rsidR="00937D93" w:rsidRPr="00730724" w:rsidRDefault="00593656" w:rsidP="00A02D87">
            <w:pPr>
              <w:pStyle w:val="TableText"/>
              <w:rPr>
                <w:szCs w:val="22"/>
              </w:rPr>
            </w:pPr>
            <w:r w:rsidRPr="00730724">
              <w:t>0</w:t>
            </w:r>
          </w:p>
        </w:tc>
        <w:tc>
          <w:tcPr>
            <w:tcW w:w="576" w:type="dxa"/>
            <w:tcBorders>
              <w:top w:val="single" w:sz="4" w:space="0" w:color="auto"/>
            </w:tcBorders>
            <w:hideMark/>
          </w:tcPr>
          <w:p w14:paraId="02DEF157" w14:textId="0955EE67" w:rsidR="00937D93" w:rsidRPr="00730724" w:rsidRDefault="00CA0BC2" w:rsidP="00A02D87">
            <w:pPr>
              <w:pStyle w:val="TableText"/>
              <w:rPr>
                <w:szCs w:val="22"/>
              </w:rPr>
            </w:pPr>
            <w:r w:rsidRPr="00730724">
              <w:t>5</w:t>
            </w:r>
          </w:p>
        </w:tc>
        <w:tc>
          <w:tcPr>
            <w:tcW w:w="576" w:type="dxa"/>
            <w:tcBorders>
              <w:top w:val="single" w:sz="4" w:space="0" w:color="auto"/>
            </w:tcBorders>
            <w:hideMark/>
          </w:tcPr>
          <w:p w14:paraId="3DDD3686" w14:textId="4E1BEF49" w:rsidR="00937D93" w:rsidRPr="00730724" w:rsidRDefault="00CA0BC2" w:rsidP="00A02D87">
            <w:pPr>
              <w:pStyle w:val="TableText"/>
              <w:rPr>
                <w:szCs w:val="22"/>
              </w:rPr>
            </w:pPr>
            <w:r w:rsidRPr="00730724">
              <w:t>45</w:t>
            </w:r>
          </w:p>
        </w:tc>
        <w:tc>
          <w:tcPr>
            <w:tcW w:w="576" w:type="dxa"/>
            <w:tcBorders>
              <w:top w:val="single" w:sz="4" w:space="0" w:color="auto"/>
            </w:tcBorders>
            <w:hideMark/>
          </w:tcPr>
          <w:p w14:paraId="6A819B0E" w14:textId="2DF88F0D" w:rsidR="00937D93" w:rsidRPr="00730724" w:rsidRDefault="00CA0BC2" w:rsidP="00A02D87">
            <w:pPr>
              <w:pStyle w:val="TableText"/>
              <w:rPr>
                <w:szCs w:val="22"/>
              </w:rPr>
            </w:pPr>
            <w:r w:rsidRPr="00730724">
              <w:t>6</w:t>
            </w:r>
          </w:p>
        </w:tc>
        <w:tc>
          <w:tcPr>
            <w:tcW w:w="720" w:type="dxa"/>
            <w:tcBorders>
              <w:top w:val="single" w:sz="4" w:space="0" w:color="auto"/>
            </w:tcBorders>
            <w:hideMark/>
          </w:tcPr>
          <w:p w14:paraId="092659E8" w14:textId="0D3E31DF" w:rsidR="00937D93" w:rsidRPr="00730724" w:rsidRDefault="00CA0BC2" w:rsidP="00A02D87">
            <w:pPr>
              <w:pStyle w:val="TableText"/>
              <w:rPr>
                <w:szCs w:val="22"/>
              </w:rPr>
            </w:pPr>
            <w:r w:rsidRPr="00730724">
              <w:t>55</w:t>
            </w:r>
          </w:p>
        </w:tc>
      </w:tr>
      <w:tr w:rsidR="00937D93" w:rsidRPr="00730724" w14:paraId="4240ACE6" w14:textId="77777777" w:rsidTr="00A02D87">
        <w:trPr>
          <w:trHeight w:val="259"/>
        </w:trPr>
        <w:tc>
          <w:tcPr>
            <w:tcW w:w="6336" w:type="dxa"/>
          </w:tcPr>
          <w:p w14:paraId="6C61A5F7" w14:textId="77777777" w:rsidR="00937D93" w:rsidRPr="00730724" w:rsidRDefault="00937D93" w:rsidP="00A02D87">
            <w:pPr>
              <w:pStyle w:val="TableText"/>
              <w:jc w:val="left"/>
            </w:pPr>
            <w:r w:rsidRPr="00730724">
              <w:t>Taking the test before making judgments</w:t>
            </w:r>
          </w:p>
        </w:tc>
        <w:tc>
          <w:tcPr>
            <w:tcW w:w="576" w:type="dxa"/>
            <w:hideMark/>
          </w:tcPr>
          <w:p w14:paraId="7928EE1C" w14:textId="77777777" w:rsidR="00937D93" w:rsidRPr="00730724" w:rsidRDefault="00937D93" w:rsidP="00A02D87">
            <w:pPr>
              <w:pStyle w:val="TableText"/>
              <w:rPr>
                <w:szCs w:val="22"/>
              </w:rPr>
            </w:pPr>
            <w:r w:rsidRPr="00730724">
              <w:t>0</w:t>
            </w:r>
          </w:p>
        </w:tc>
        <w:tc>
          <w:tcPr>
            <w:tcW w:w="576" w:type="dxa"/>
            <w:hideMark/>
          </w:tcPr>
          <w:p w14:paraId="3243B244" w14:textId="77777777" w:rsidR="00937D93" w:rsidRPr="00730724" w:rsidRDefault="00937D93" w:rsidP="00A02D87">
            <w:pPr>
              <w:pStyle w:val="TableText"/>
              <w:rPr>
                <w:szCs w:val="22"/>
              </w:rPr>
            </w:pPr>
            <w:r w:rsidRPr="00730724">
              <w:t>0</w:t>
            </w:r>
          </w:p>
        </w:tc>
        <w:tc>
          <w:tcPr>
            <w:tcW w:w="576" w:type="dxa"/>
            <w:hideMark/>
          </w:tcPr>
          <w:p w14:paraId="6A1AAB8C" w14:textId="31A41352" w:rsidR="00937D93" w:rsidRPr="00730724" w:rsidRDefault="00CA0BC2" w:rsidP="00A02D87">
            <w:pPr>
              <w:pStyle w:val="TableText"/>
              <w:rPr>
                <w:szCs w:val="22"/>
              </w:rPr>
            </w:pPr>
            <w:r w:rsidRPr="00730724">
              <w:t>1</w:t>
            </w:r>
          </w:p>
        </w:tc>
        <w:tc>
          <w:tcPr>
            <w:tcW w:w="576" w:type="dxa"/>
            <w:hideMark/>
          </w:tcPr>
          <w:p w14:paraId="1C3419B1" w14:textId="1E376578" w:rsidR="00937D93" w:rsidRPr="00730724" w:rsidRDefault="00CA0BC2" w:rsidP="00A02D87">
            <w:pPr>
              <w:pStyle w:val="TableText"/>
              <w:rPr>
                <w:szCs w:val="22"/>
              </w:rPr>
            </w:pPr>
            <w:r w:rsidRPr="00730724">
              <w:t>9</w:t>
            </w:r>
          </w:p>
        </w:tc>
        <w:tc>
          <w:tcPr>
            <w:tcW w:w="576" w:type="dxa"/>
            <w:hideMark/>
          </w:tcPr>
          <w:p w14:paraId="15CA4A22" w14:textId="6FD79B03" w:rsidR="00937D93" w:rsidRPr="00730724" w:rsidRDefault="00CA0BC2" w:rsidP="00A02D87">
            <w:pPr>
              <w:pStyle w:val="TableText"/>
              <w:rPr>
                <w:szCs w:val="22"/>
              </w:rPr>
            </w:pPr>
            <w:r w:rsidRPr="00730724">
              <w:t>10</w:t>
            </w:r>
          </w:p>
        </w:tc>
        <w:tc>
          <w:tcPr>
            <w:tcW w:w="720" w:type="dxa"/>
            <w:hideMark/>
          </w:tcPr>
          <w:p w14:paraId="0C8AC1FD" w14:textId="0C724AC0" w:rsidR="00937D93" w:rsidRPr="00730724" w:rsidRDefault="00CA0BC2" w:rsidP="00A02D87">
            <w:pPr>
              <w:pStyle w:val="TableText"/>
              <w:rPr>
                <w:szCs w:val="22"/>
              </w:rPr>
            </w:pPr>
            <w:r w:rsidRPr="00730724">
              <w:t>91</w:t>
            </w:r>
          </w:p>
        </w:tc>
      </w:tr>
      <w:tr w:rsidR="00937D93" w:rsidRPr="00730724" w14:paraId="5E1CF113" w14:textId="77777777" w:rsidTr="00A02D87">
        <w:trPr>
          <w:trHeight w:val="259"/>
        </w:trPr>
        <w:tc>
          <w:tcPr>
            <w:tcW w:w="6336" w:type="dxa"/>
          </w:tcPr>
          <w:p w14:paraId="4635D0EA" w14:textId="77777777" w:rsidR="00937D93" w:rsidRPr="00730724" w:rsidRDefault="00937D93" w:rsidP="00A02D87">
            <w:pPr>
              <w:pStyle w:val="TableText"/>
              <w:jc w:val="left"/>
            </w:pPr>
            <w:r w:rsidRPr="00730724">
              <w:t>Defining the threshold students</w:t>
            </w:r>
          </w:p>
        </w:tc>
        <w:tc>
          <w:tcPr>
            <w:tcW w:w="576" w:type="dxa"/>
          </w:tcPr>
          <w:p w14:paraId="199C874A" w14:textId="0F593D75" w:rsidR="00937D93" w:rsidRPr="00730724" w:rsidRDefault="00CA0BC2" w:rsidP="00A02D87">
            <w:pPr>
              <w:pStyle w:val="TableText"/>
            </w:pPr>
            <w:r w:rsidRPr="00730724">
              <w:t>1</w:t>
            </w:r>
          </w:p>
        </w:tc>
        <w:tc>
          <w:tcPr>
            <w:tcW w:w="576" w:type="dxa"/>
          </w:tcPr>
          <w:p w14:paraId="24FED30A" w14:textId="72CD6983" w:rsidR="00937D93" w:rsidRPr="00730724" w:rsidRDefault="00CA0BC2" w:rsidP="00A02D87">
            <w:pPr>
              <w:pStyle w:val="TableText"/>
            </w:pPr>
            <w:r w:rsidRPr="00730724">
              <w:t>9</w:t>
            </w:r>
          </w:p>
        </w:tc>
        <w:tc>
          <w:tcPr>
            <w:tcW w:w="576" w:type="dxa"/>
          </w:tcPr>
          <w:p w14:paraId="5EF2E01A" w14:textId="2D0DF6EC" w:rsidR="00937D93" w:rsidRPr="00730724" w:rsidRDefault="00CA0BC2" w:rsidP="00A02D87">
            <w:pPr>
              <w:pStyle w:val="TableText"/>
            </w:pPr>
            <w:r w:rsidRPr="00730724">
              <w:t>0</w:t>
            </w:r>
          </w:p>
        </w:tc>
        <w:tc>
          <w:tcPr>
            <w:tcW w:w="576" w:type="dxa"/>
          </w:tcPr>
          <w:p w14:paraId="268C2B80" w14:textId="5503BDD9" w:rsidR="00937D93" w:rsidRPr="00730724" w:rsidRDefault="00CA0BC2" w:rsidP="00A02D87">
            <w:pPr>
              <w:pStyle w:val="TableText"/>
            </w:pPr>
            <w:r w:rsidRPr="00730724">
              <w:t>0</w:t>
            </w:r>
          </w:p>
        </w:tc>
        <w:tc>
          <w:tcPr>
            <w:tcW w:w="576" w:type="dxa"/>
          </w:tcPr>
          <w:p w14:paraId="6A6D901C" w14:textId="4FC6A643" w:rsidR="00937D93" w:rsidRPr="00730724" w:rsidRDefault="00CA0BC2" w:rsidP="00A02D87">
            <w:pPr>
              <w:pStyle w:val="TableText"/>
            </w:pPr>
            <w:r w:rsidRPr="00730724">
              <w:t>10</w:t>
            </w:r>
          </w:p>
        </w:tc>
        <w:tc>
          <w:tcPr>
            <w:tcW w:w="720" w:type="dxa"/>
          </w:tcPr>
          <w:p w14:paraId="083E6E5F" w14:textId="56D52837" w:rsidR="00937D93" w:rsidRPr="00730724" w:rsidRDefault="00CA0BC2" w:rsidP="00A02D87">
            <w:pPr>
              <w:pStyle w:val="TableText"/>
            </w:pPr>
            <w:r w:rsidRPr="00730724">
              <w:t>91</w:t>
            </w:r>
          </w:p>
        </w:tc>
      </w:tr>
      <w:tr w:rsidR="00937D93" w:rsidRPr="00730724" w14:paraId="2DEEBA9E" w14:textId="77777777" w:rsidTr="00A02D87">
        <w:trPr>
          <w:trHeight w:val="259"/>
        </w:trPr>
        <w:tc>
          <w:tcPr>
            <w:tcW w:w="6336" w:type="dxa"/>
            <w:hideMark/>
          </w:tcPr>
          <w:p w14:paraId="17595972" w14:textId="77777777" w:rsidR="00937D93" w:rsidRPr="00730724" w:rsidRDefault="00937D93" w:rsidP="00A02D87">
            <w:pPr>
              <w:pStyle w:val="TableText"/>
              <w:jc w:val="left"/>
            </w:pPr>
            <w:r w:rsidRPr="00730724">
              <w:t>Practicing the procedure</w:t>
            </w:r>
          </w:p>
        </w:tc>
        <w:tc>
          <w:tcPr>
            <w:tcW w:w="576" w:type="dxa"/>
            <w:hideMark/>
          </w:tcPr>
          <w:p w14:paraId="59C92156" w14:textId="75EF1433" w:rsidR="00937D93" w:rsidRPr="00730724" w:rsidRDefault="00CA0BC2" w:rsidP="00A02D87">
            <w:pPr>
              <w:pStyle w:val="TableText"/>
              <w:rPr>
                <w:szCs w:val="22"/>
              </w:rPr>
            </w:pPr>
            <w:r w:rsidRPr="00730724">
              <w:t>1</w:t>
            </w:r>
          </w:p>
        </w:tc>
        <w:tc>
          <w:tcPr>
            <w:tcW w:w="576" w:type="dxa"/>
            <w:hideMark/>
          </w:tcPr>
          <w:p w14:paraId="1410BF8E" w14:textId="75C4E261" w:rsidR="00937D93" w:rsidRPr="00730724" w:rsidRDefault="00CA0BC2" w:rsidP="00A02D87">
            <w:pPr>
              <w:pStyle w:val="TableText"/>
              <w:rPr>
                <w:szCs w:val="22"/>
              </w:rPr>
            </w:pPr>
            <w:r w:rsidRPr="00730724">
              <w:t>9</w:t>
            </w:r>
          </w:p>
        </w:tc>
        <w:tc>
          <w:tcPr>
            <w:tcW w:w="576" w:type="dxa"/>
            <w:hideMark/>
          </w:tcPr>
          <w:p w14:paraId="61915FDC" w14:textId="129427E5" w:rsidR="00937D93" w:rsidRPr="00730724" w:rsidRDefault="00CA0BC2" w:rsidP="00A02D87">
            <w:pPr>
              <w:pStyle w:val="TableText"/>
              <w:rPr>
                <w:szCs w:val="22"/>
              </w:rPr>
            </w:pPr>
            <w:r w:rsidRPr="00730724">
              <w:t>1</w:t>
            </w:r>
          </w:p>
        </w:tc>
        <w:tc>
          <w:tcPr>
            <w:tcW w:w="576" w:type="dxa"/>
            <w:hideMark/>
          </w:tcPr>
          <w:p w14:paraId="21175A62" w14:textId="5C3C6A93" w:rsidR="00937D93" w:rsidRPr="00730724" w:rsidRDefault="00CA0BC2" w:rsidP="00A02D87">
            <w:pPr>
              <w:pStyle w:val="TableText"/>
              <w:rPr>
                <w:szCs w:val="22"/>
              </w:rPr>
            </w:pPr>
            <w:r w:rsidRPr="00730724">
              <w:t>9</w:t>
            </w:r>
          </w:p>
        </w:tc>
        <w:tc>
          <w:tcPr>
            <w:tcW w:w="576" w:type="dxa"/>
            <w:hideMark/>
          </w:tcPr>
          <w:p w14:paraId="17F324D1" w14:textId="0C367500" w:rsidR="00937D93" w:rsidRPr="00730724" w:rsidRDefault="00CA0BC2" w:rsidP="00A02D87">
            <w:pPr>
              <w:pStyle w:val="TableText"/>
              <w:rPr>
                <w:szCs w:val="22"/>
              </w:rPr>
            </w:pPr>
            <w:r w:rsidRPr="00730724">
              <w:t>9</w:t>
            </w:r>
          </w:p>
        </w:tc>
        <w:tc>
          <w:tcPr>
            <w:tcW w:w="720" w:type="dxa"/>
            <w:hideMark/>
          </w:tcPr>
          <w:p w14:paraId="65D816C7" w14:textId="2249DA73" w:rsidR="00937D93" w:rsidRPr="00730724" w:rsidRDefault="00CA0BC2" w:rsidP="00A02D87">
            <w:pPr>
              <w:pStyle w:val="TableText"/>
              <w:rPr>
                <w:szCs w:val="22"/>
              </w:rPr>
            </w:pPr>
            <w:r w:rsidRPr="00730724">
              <w:t>82</w:t>
            </w:r>
          </w:p>
        </w:tc>
      </w:tr>
      <w:tr w:rsidR="00937D93" w:rsidRPr="00730724" w14:paraId="6457EF54" w14:textId="77777777" w:rsidTr="00A02D87">
        <w:trPr>
          <w:trHeight w:val="259"/>
        </w:trPr>
        <w:tc>
          <w:tcPr>
            <w:tcW w:w="6336" w:type="dxa"/>
            <w:hideMark/>
          </w:tcPr>
          <w:p w14:paraId="3A7A0F93" w14:textId="77777777" w:rsidR="00937D93" w:rsidRPr="00730724" w:rsidRDefault="00937D93" w:rsidP="00A02D87">
            <w:pPr>
              <w:pStyle w:val="TableText"/>
              <w:jc w:val="left"/>
            </w:pPr>
            <w:r w:rsidRPr="00730724">
              <w:t>Group discussions</w:t>
            </w:r>
          </w:p>
        </w:tc>
        <w:tc>
          <w:tcPr>
            <w:tcW w:w="576" w:type="dxa"/>
            <w:hideMark/>
          </w:tcPr>
          <w:p w14:paraId="77B43B83" w14:textId="25B8374D" w:rsidR="00937D93" w:rsidRPr="00730724" w:rsidRDefault="00292B63" w:rsidP="00A02D87">
            <w:pPr>
              <w:pStyle w:val="TableText"/>
              <w:rPr>
                <w:szCs w:val="22"/>
              </w:rPr>
            </w:pPr>
            <w:r w:rsidRPr="00730724">
              <w:t>0</w:t>
            </w:r>
          </w:p>
        </w:tc>
        <w:tc>
          <w:tcPr>
            <w:tcW w:w="576" w:type="dxa"/>
            <w:hideMark/>
          </w:tcPr>
          <w:p w14:paraId="585C0ADF" w14:textId="5575F368" w:rsidR="00937D93" w:rsidRPr="00730724" w:rsidRDefault="00292B63" w:rsidP="00A02D87">
            <w:pPr>
              <w:pStyle w:val="TableText"/>
              <w:rPr>
                <w:szCs w:val="22"/>
              </w:rPr>
            </w:pPr>
            <w:r w:rsidRPr="00730724">
              <w:t>0</w:t>
            </w:r>
          </w:p>
        </w:tc>
        <w:tc>
          <w:tcPr>
            <w:tcW w:w="576" w:type="dxa"/>
            <w:hideMark/>
          </w:tcPr>
          <w:p w14:paraId="5E19F7A2" w14:textId="454C8628" w:rsidR="00937D93" w:rsidRPr="00730724" w:rsidRDefault="00292B63" w:rsidP="00A02D87">
            <w:pPr>
              <w:pStyle w:val="TableText"/>
              <w:rPr>
                <w:szCs w:val="22"/>
              </w:rPr>
            </w:pPr>
            <w:r w:rsidRPr="00730724">
              <w:t>1</w:t>
            </w:r>
          </w:p>
        </w:tc>
        <w:tc>
          <w:tcPr>
            <w:tcW w:w="576" w:type="dxa"/>
            <w:hideMark/>
          </w:tcPr>
          <w:p w14:paraId="253DEDE6" w14:textId="5E8BE542" w:rsidR="00937D93" w:rsidRPr="00730724" w:rsidRDefault="00292B63" w:rsidP="00A02D87">
            <w:pPr>
              <w:pStyle w:val="TableText"/>
              <w:rPr>
                <w:szCs w:val="22"/>
              </w:rPr>
            </w:pPr>
            <w:r w:rsidRPr="00730724">
              <w:t>9</w:t>
            </w:r>
          </w:p>
        </w:tc>
        <w:tc>
          <w:tcPr>
            <w:tcW w:w="576" w:type="dxa"/>
            <w:hideMark/>
          </w:tcPr>
          <w:p w14:paraId="53DC678C" w14:textId="26495DA5" w:rsidR="00937D93" w:rsidRPr="00730724" w:rsidRDefault="00292B63" w:rsidP="00A02D87">
            <w:pPr>
              <w:pStyle w:val="TableText"/>
              <w:rPr>
                <w:szCs w:val="22"/>
              </w:rPr>
            </w:pPr>
            <w:r w:rsidRPr="00730724">
              <w:t>10</w:t>
            </w:r>
          </w:p>
        </w:tc>
        <w:tc>
          <w:tcPr>
            <w:tcW w:w="720" w:type="dxa"/>
            <w:hideMark/>
          </w:tcPr>
          <w:p w14:paraId="497D3B47" w14:textId="37B87D1D" w:rsidR="00937D93" w:rsidRPr="00730724" w:rsidRDefault="00292B63" w:rsidP="00A02D87">
            <w:pPr>
              <w:pStyle w:val="TableText"/>
              <w:rPr>
                <w:szCs w:val="22"/>
              </w:rPr>
            </w:pPr>
            <w:r w:rsidRPr="00730724">
              <w:t>91</w:t>
            </w:r>
          </w:p>
        </w:tc>
      </w:tr>
    </w:tbl>
    <w:p w14:paraId="1C854FDF" w14:textId="394888EC" w:rsidR="00937D93" w:rsidRPr="00730724" w:rsidRDefault="00937D93" w:rsidP="00422CFE">
      <w:pPr>
        <w:pStyle w:val="Caption"/>
        <w:keepLines/>
      </w:pPr>
      <w:bookmarkStart w:id="259" w:name="_Toc109039547"/>
      <w:r w:rsidRPr="00730724">
        <w:lastRenderedPageBreak/>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57</w:t>
      </w:r>
      <w:r w:rsidRPr="00730724">
        <w:rPr>
          <w:color w:val="2B579A"/>
          <w:shd w:val="clear" w:color="auto" w:fill="E6E6E6"/>
        </w:rPr>
        <w:fldChar w:fldCharType="end"/>
      </w:r>
      <w:r w:rsidRPr="00730724">
        <w:t>.  Final Evaluation on the Influence of Process Components</w:t>
      </w:r>
      <w:r w:rsidR="001B5F9F" w:rsidRPr="00730724">
        <w:t>,</w:t>
      </w:r>
      <w:r w:rsidR="00A247B6" w:rsidRPr="00730724">
        <w:t xml:space="preserve"> Grade</w:t>
      </w:r>
      <w:r w:rsidR="00E863B9" w:rsidRPr="00730724">
        <w:t xml:space="preserve"> Span</w:t>
      </w:r>
      <w:r w:rsidR="00A247B6" w:rsidRPr="00730724">
        <w:t xml:space="preserve"> Nine Through Twelve</w:t>
      </w:r>
      <w:bookmarkEnd w:id="259"/>
    </w:p>
    <w:tbl>
      <w:tblPr>
        <w:tblStyle w:val="TRtable"/>
        <w:tblW w:w="9936" w:type="dxa"/>
        <w:tblLayout w:type="fixed"/>
        <w:tblLook w:val="04A0" w:firstRow="1" w:lastRow="0" w:firstColumn="1" w:lastColumn="0" w:noHBand="0" w:noVBand="1"/>
        <w:tblDescription w:val="Final Evaluation on the Influence of Process Components, Grade Span Nine Through Twelve"/>
      </w:tblPr>
      <w:tblGrid>
        <w:gridCol w:w="6480"/>
        <w:gridCol w:w="576"/>
        <w:gridCol w:w="576"/>
        <w:gridCol w:w="576"/>
        <w:gridCol w:w="576"/>
        <w:gridCol w:w="576"/>
        <w:gridCol w:w="576"/>
      </w:tblGrid>
      <w:tr w:rsidR="00937D93" w:rsidRPr="00730724" w14:paraId="17CADB31" w14:textId="77777777" w:rsidTr="008249FC">
        <w:trPr>
          <w:cnfStyle w:val="100000000000" w:firstRow="1" w:lastRow="0" w:firstColumn="0" w:lastColumn="0" w:oddVBand="0" w:evenVBand="0" w:oddHBand="0" w:evenHBand="0" w:firstRowFirstColumn="0" w:firstRowLastColumn="0" w:lastRowFirstColumn="0" w:lastRowLastColumn="0"/>
          <w:cantSplit/>
          <w:trHeight w:val="2880"/>
          <w:tblHeader/>
        </w:trPr>
        <w:tc>
          <w:tcPr>
            <w:tcW w:w="6480" w:type="dxa"/>
            <w:vAlign w:val="bottom"/>
            <w:hideMark/>
          </w:tcPr>
          <w:p w14:paraId="4155D622" w14:textId="77777777" w:rsidR="00937D93" w:rsidRPr="00730724" w:rsidRDefault="00937D93" w:rsidP="00422CFE">
            <w:pPr>
              <w:pStyle w:val="TableHead"/>
              <w:keepNext/>
              <w:keepLines/>
              <w:rPr>
                <w:noProof w:val="0"/>
              </w:rPr>
            </w:pPr>
            <w:r w:rsidRPr="00730724">
              <w:rPr>
                <w:noProof w:val="0"/>
              </w:rPr>
              <w:t xml:space="preserve">How </w:t>
            </w:r>
            <w:r w:rsidRPr="00730724">
              <w:rPr>
                <w:i/>
                <w:noProof w:val="0"/>
              </w:rPr>
              <w:t>influential</w:t>
            </w:r>
            <w:r w:rsidRPr="00730724">
              <w:rPr>
                <w:noProof w:val="0"/>
              </w:rPr>
              <w:t xml:space="preserve"> was each of the following in making your judgments?</w:t>
            </w:r>
          </w:p>
        </w:tc>
        <w:tc>
          <w:tcPr>
            <w:tcW w:w="576" w:type="dxa"/>
            <w:textDirection w:val="btLr"/>
            <w:vAlign w:val="center"/>
          </w:tcPr>
          <w:p w14:paraId="1504B211" w14:textId="77777777" w:rsidR="00937D93" w:rsidRPr="00730724" w:rsidRDefault="00937D93" w:rsidP="00422CFE">
            <w:pPr>
              <w:pStyle w:val="TableHead"/>
              <w:keepNext/>
              <w:keepLines/>
              <w:ind w:left="72" w:right="72"/>
              <w:jc w:val="left"/>
              <w:rPr>
                <w:noProof w:val="0"/>
              </w:rPr>
            </w:pPr>
            <w:r w:rsidRPr="00730724">
              <w:rPr>
                <w:noProof w:val="0"/>
              </w:rPr>
              <w:t>Not at All Influential N</w:t>
            </w:r>
          </w:p>
        </w:tc>
        <w:tc>
          <w:tcPr>
            <w:tcW w:w="576" w:type="dxa"/>
            <w:textDirection w:val="btLr"/>
            <w:vAlign w:val="center"/>
          </w:tcPr>
          <w:p w14:paraId="702FF63D" w14:textId="77777777" w:rsidR="00937D93" w:rsidRPr="00730724" w:rsidRDefault="00937D93" w:rsidP="00422CFE">
            <w:pPr>
              <w:pStyle w:val="TableHead"/>
              <w:keepNext/>
              <w:keepLines/>
              <w:ind w:left="72" w:right="72"/>
              <w:jc w:val="left"/>
              <w:rPr>
                <w:noProof w:val="0"/>
              </w:rPr>
            </w:pPr>
            <w:r w:rsidRPr="00730724">
              <w:rPr>
                <w:noProof w:val="0"/>
              </w:rPr>
              <w:t>Not at All Influential %</w:t>
            </w:r>
          </w:p>
        </w:tc>
        <w:tc>
          <w:tcPr>
            <w:tcW w:w="576" w:type="dxa"/>
            <w:textDirection w:val="btLr"/>
            <w:vAlign w:val="center"/>
          </w:tcPr>
          <w:p w14:paraId="7B06679C" w14:textId="77777777" w:rsidR="00937D93" w:rsidRPr="00730724" w:rsidRDefault="00937D93" w:rsidP="00422CFE">
            <w:pPr>
              <w:pStyle w:val="TableHead"/>
              <w:keepNext/>
              <w:keepLines/>
              <w:ind w:left="72" w:right="72"/>
              <w:jc w:val="left"/>
              <w:rPr>
                <w:noProof w:val="0"/>
              </w:rPr>
            </w:pPr>
            <w:r w:rsidRPr="00730724">
              <w:rPr>
                <w:noProof w:val="0"/>
              </w:rPr>
              <w:t>Somewhat Influential N</w:t>
            </w:r>
          </w:p>
        </w:tc>
        <w:tc>
          <w:tcPr>
            <w:tcW w:w="576" w:type="dxa"/>
            <w:textDirection w:val="btLr"/>
            <w:vAlign w:val="center"/>
          </w:tcPr>
          <w:p w14:paraId="3FC1C9C7" w14:textId="77777777" w:rsidR="00937D93" w:rsidRPr="00730724" w:rsidRDefault="00937D93" w:rsidP="00422CFE">
            <w:pPr>
              <w:pStyle w:val="TableHead"/>
              <w:keepNext/>
              <w:keepLines/>
              <w:ind w:left="72" w:right="72"/>
              <w:jc w:val="left"/>
              <w:rPr>
                <w:noProof w:val="0"/>
              </w:rPr>
            </w:pPr>
            <w:r w:rsidRPr="00730724">
              <w:rPr>
                <w:noProof w:val="0"/>
              </w:rPr>
              <w:t>Somewhat Influential %</w:t>
            </w:r>
          </w:p>
        </w:tc>
        <w:tc>
          <w:tcPr>
            <w:tcW w:w="576" w:type="dxa"/>
            <w:textDirection w:val="btLr"/>
            <w:vAlign w:val="center"/>
          </w:tcPr>
          <w:p w14:paraId="0866A5BF" w14:textId="77777777" w:rsidR="00937D93" w:rsidRPr="00730724" w:rsidRDefault="00937D93" w:rsidP="00422CFE">
            <w:pPr>
              <w:pStyle w:val="TableHead"/>
              <w:keepNext/>
              <w:keepLines/>
              <w:ind w:left="72" w:right="72"/>
              <w:jc w:val="left"/>
              <w:rPr>
                <w:noProof w:val="0"/>
              </w:rPr>
            </w:pPr>
            <w:r w:rsidRPr="00730724">
              <w:rPr>
                <w:noProof w:val="0"/>
              </w:rPr>
              <w:t>Very Influential N</w:t>
            </w:r>
          </w:p>
        </w:tc>
        <w:tc>
          <w:tcPr>
            <w:tcW w:w="576" w:type="dxa"/>
            <w:textDirection w:val="btLr"/>
            <w:vAlign w:val="center"/>
          </w:tcPr>
          <w:p w14:paraId="64F14AAE" w14:textId="77777777" w:rsidR="00937D93" w:rsidRPr="00730724" w:rsidRDefault="00937D93" w:rsidP="00422CFE">
            <w:pPr>
              <w:pStyle w:val="TableHead"/>
              <w:keepNext/>
              <w:keepLines/>
              <w:ind w:left="72" w:right="72"/>
              <w:jc w:val="left"/>
              <w:rPr>
                <w:noProof w:val="0"/>
              </w:rPr>
            </w:pPr>
            <w:r w:rsidRPr="00730724">
              <w:rPr>
                <w:noProof w:val="0"/>
              </w:rPr>
              <w:t>Very Influential %</w:t>
            </w:r>
          </w:p>
        </w:tc>
      </w:tr>
      <w:tr w:rsidR="00937D93" w:rsidRPr="00730724" w14:paraId="7C985ED8" w14:textId="77777777" w:rsidTr="00A02D87">
        <w:trPr>
          <w:trHeight w:val="259"/>
        </w:trPr>
        <w:tc>
          <w:tcPr>
            <w:tcW w:w="6480" w:type="dxa"/>
            <w:tcBorders>
              <w:top w:val="single" w:sz="4" w:space="0" w:color="auto"/>
            </w:tcBorders>
            <w:hideMark/>
          </w:tcPr>
          <w:p w14:paraId="5C47A271" w14:textId="77777777" w:rsidR="00937D93" w:rsidRPr="00730724" w:rsidRDefault="00937D93" w:rsidP="00422CFE">
            <w:pPr>
              <w:pStyle w:val="TableText"/>
              <w:keepNext/>
              <w:keepLines/>
              <w:jc w:val="left"/>
            </w:pPr>
            <w:r w:rsidRPr="00730724">
              <w:t>Performance level descriptors</w:t>
            </w:r>
          </w:p>
        </w:tc>
        <w:tc>
          <w:tcPr>
            <w:tcW w:w="576" w:type="dxa"/>
            <w:tcBorders>
              <w:top w:val="single" w:sz="4" w:space="0" w:color="auto"/>
            </w:tcBorders>
            <w:hideMark/>
          </w:tcPr>
          <w:p w14:paraId="432FB95E" w14:textId="2DE59C2B" w:rsidR="00937D93" w:rsidRPr="00730724" w:rsidRDefault="00292B63" w:rsidP="00422CFE">
            <w:pPr>
              <w:pStyle w:val="TableText"/>
              <w:keepNext/>
              <w:keepLines/>
              <w:rPr>
                <w:szCs w:val="22"/>
              </w:rPr>
            </w:pPr>
            <w:r w:rsidRPr="00730724">
              <w:t>0</w:t>
            </w:r>
          </w:p>
        </w:tc>
        <w:tc>
          <w:tcPr>
            <w:tcW w:w="576" w:type="dxa"/>
            <w:tcBorders>
              <w:top w:val="single" w:sz="4" w:space="0" w:color="auto"/>
            </w:tcBorders>
            <w:hideMark/>
          </w:tcPr>
          <w:p w14:paraId="18E72FB4" w14:textId="353AD503" w:rsidR="00937D93" w:rsidRPr="00730724" w:rsidRDefault="00292B63" w:rsidP="00422CFE">
            <w:pPr>
              <w:pStyle w:val="TableText"/>
              <w:keepNext/>
              <w:keepLines/>
              <w:rPr>
                <w:szCs w:val="22"/>
              </w:rPr>
            </w:pPr>
            <w:r w:rsidRPr="00730724">
              <w:t>0</w:t>
            </w:r>
          </w:p>
        </w:tc>
        <w:tc>
          <w:tcPr>
            <w:tcW w:w="576" w:type="dxa"/>
            <w:tcBorders>
              <w:top w:val="single" w:sz="4" w:space="0" w:color="auto"/>
            </w:tcBorders>
            <w:hideMark/>
          </w:tcPr>
          <w:p w14:paraId="781DDD16" w14:textId="6884D85F" w:rsidR="00937D93" w:rsidRPr="00730724" w:rsidRDefault="00292B63" w:rsidP="00422CFE">
            <w:pPr>
              <w:pStyle w:val="TableText"/>
              <w:keepNext/>
              <w:keepLines/>
              <w:rPr>
                <w:szCs w:val="22"/>
              </w:rPr>
            </w:pPr>
            <w:r w:rsidRPr="00730724">
              <w:t>3</w:t>
            </w:r>
          </w:p>
        </w:tc>
        <w:tc>
          <w:tcPr>
            <w:tcW w:w="576" w:type="dxa"/>
            <w:tcBorders>
              <w:top w:val="single" w:sz="4" w:space="0" w:color="auto"/>
            </w:tcBorders>
            <w:hideMark/>
          </w:tcPr>
          <w:p w14:paraId="2CB786E2" w14:textId="024E9A0F" w:rsidR="00937D93" w:rsidRPr="00730724" w:rsidRDefault="00292B63" w:rsidP="00422CFE">
            <w:pPr>
              <w:pStyle w:val="TableText"/>
              <w:keepNext/>
              <w:keepLines/>
              <w:rPr>
                <w:szCs w:val="22"/>
              </w:rPr>
            </w:pPr>
            <w:r w:rsidRPr="00730724">
              <w:t>27</w:t>
            </w:r>
          </w:p>
        </w:tc>
        <w:tc>
          <w:tcPr>
            <w:tcW w:w="576" w:type="dxa"/>
            <w:tcBorders>
              <w:top w:val="single" w:sz="4" w:space="0" w:color="auto"/>
            </w:tcBorders>
            <w:hideMark/>
          </w:tcPr>
          <w:p w14:paraId="17BE698A" w14:textId="569DF57D" w:rsidR="00937D93" w:rsidRPr="00730724" w:rsidRDefault="00292B63" w:rsidP="00422CFE">
            <w:pPr>
              <w:pStyle w:val="TableText"/>
              <w:keepNext/>
              <w:keepLines/>
              <w:rPr>
                <w:szCs w:val="22"/>
              </w:rPr>
            </w:pPr>
            <w:r w:rsidRPr="00730724">
              <w:t>8</w:t>
            </w:r>
          </w:p>
        </w:tc>
        <w:tc>
          <w:tcPr>
            <w:tcW w:w="576" w:type="dxa"/>
            <w:tcBorders>
              <w:top w:val="single" w:sz="4" w:space="0" w:color="auto"/>
            </w:tcBorders>
            <w:hideMark/>
          </w:tcPr>
          <w:p w14:paraId="7EE39A03" w14:textId="67B5AFD9" w:rsidR="00937D93" w:rsidRPr="00730724" w:rsidRDefault="00292B63" w:rsidP="00422CFE">
            <w:pPr>
              <w:pStyle w:val="TableText"/>
              <w:keepNext/>
              <w:keepLines/>
              <w:rPr>
                <w:szCs w:val="22"/>
              </w:rPr>
            </w:pPr>
            <w:r w:rsidRPr="00730724">
              <w:t>73</w:t>
            </w:r>
          </w:p>
        </w:tc>
      </w:tr>
      <w:tr w:rsidR="00937D93" w:rsidRPr="00730724" w14:paraId="0AC23DF7" w14:textId="77777777" w:rsidTr="00A02D87">
        <w:trPr>
          <w:trHeight w:val="259"/>
        </w:trPr>
        <w:tc>
          <w:tcPr>
            <w:tcW w:w="6480" w:type="dxa"/>
            <w:hideMark/>
          </w:tcPr>
          <w:p w14:paraId="7C7B8B1D" w14:textId="77777777" w:rsidR="00937D93" w:rsidRPr="00730724" w:rsidRDefault="00937D93" w:rsidP="00422CFE">
            <w:pPr>
              <w:pStyle w:val="TableText"/>
              <w:keepNext/>
              <w:keepLines/>
              <w:jc w:val="left"/>
            </w:pPr>
            <w:r w:rsidRPr="00730724">
              <w:t>Threshold student definitions</w:t>
            </w:r>
          </w:p>
        </w:tc>
        <w:tc>
          <w:tcPr>
            <w:tcW w:w="576" w:type="dxa"/>
            <w:hideMark/>
          </w:tcPr>
          <w:p w14:paraId="2A94C11C" w14:textId="77777777" w:rsidR="00937D93" w:rsidRPr="00730724" w:rsidRDefault="00937D93" w:rsidP="00422CFE">
            <w:pPr>
              <w:pStyle w:val="TableText"/>
              <w:keepNext/>
              <w:keepLines/>
              <w:rPr>
                <w:szCs w:val="22"/>
              </w:rPr>
            </w:pPr>
            <w:r w:rsidRPr="00730724">
              <w:t>0</w:t>
            </w:r>
          </w:p>
        </w:tc>
        <w:tc>
          <w:tcPr>
            <w:tcW w:w="576" w:type="dxa"/>
            <w:hideMark/>
          </w:tcPr>
          <w:p w14:paraId="27C12677" w14:textId="77777777" w:rsidR="00937D93" w:rsidRPr="00730724" w:rsidRDefault="00937D93" w:rsidP="00422CFE">
            <w:pPr>
              <w:pStyle w:val="TableText"/>
              <w:keepNext/>
              <w:keepLines/>
              <w:rPr>
                <w:szCs w:val="22"/>
              </w:rPr>
            </w:pPr>
            <w:r w:rsidRPr="00730724">
              <w:t>0</w:t>
            </w:r>
          </w:p>
        </w:tc>
        <w:tc>
          <w:tcPr>
            <w:tcW w:w="576" w:type="dxa"/>
            <w:hideMark/>
          </w:tcPr>
          <w:p w14:paraId="37ED6E29" w14:textId="5A84EA2D" w:rsidR="00937D93" w:rsidRPr="00730724" w:rsidRDefault="00292B63" w:rsidP="00422CFE">
            <w:pPr>
              <w:pStyle w:val="TableText"/>
              <w:keepNext/>
              <w:keepLines/>
              <w:rPr>
                <w:szCs w:val="22"/>
              </w:rPr>
            </w:pPr>
            <w:r w:rsidRPr="00730724">
              <w:t>1</w:t>
            </w:r>
          </w:p>
        </w:tc>
        <w:tc>
          <w:tcPr>
            <w:tcW w:w="576" w:type="dxa"/>
            <w:hideMark/>
          </w:tcPr>
          <w:p w14:paraId="2AA7E6F3" w14:textId="0DC87B6E" w:rsidR="00937D93" w:rsidRPr="00730724" w:rsidRDefault="00292B63" w:rsidP="00422CFE">
            <w:pPr>
              <w:pStyle w:val="TableText"/>
              <w:keepNext/>
              <w:keepLines/>
              <w:rPr>
                <w:szCs w:val="22"/>
              </w:rPr>
            </w:pPr>
            <w:r w:rsidRPr="00730724">
              <w:t>9</w:t>
            </w:r>
          </w:p>
        </w:tc>
        <w:tc>
          <w:tcPr>
            <w:tcW w:w="576" w:type="dxa"/>
            <w:hideMark/>
          </w:tcPr>
          <w:p w14:paraId="0653B9C5" w14:textId="021BD00A" w:rsidR="00937D93" w:rsidRPr="00730724" w:rsidRDefault="00292B63" w:rsidP="00422CFE">
            <w:pPr>
              <w:pStyle w:val="TableText"/>
              <w:keepNext/>
              <w:keepLines/>
              <w:rPr>
                <w:szCs w:val="22"/>
              </w:rPr>
            </w:pPr>
            <w:r w:rsidRPr="00730724">
              <w:t>10</w:t>
            </w:r>
          </w:p>
        </w:tc>
        <w:tc>
          <w:tcPr>
            <w:tcW w:w="576" w:type="dxa"/>
            <w:hideMark/>
          </w:tcPr>
          <w:p w14:paraId="550A649A" w14:textId="33CC5AA6" w:rsidR="00937D93" w:rsidRPr="00730724" w:rsidRDefault="00292B63" w:rsidP="00422CFE">
            <w:pPr>
              <w:pStyle w:val="TableText"/>
              <w:keepNext/>
              <w:keepLines/>
              <w:rPr>
                <w:szCs w:val="22"/>
              </w:rPr>
            </w:pPr>
            <w:r w:rsidRPr="00730724">
              <w:t>91</w:t>
            </w:r>
          </w:p>
        </w:tc>
      </w:tr>
      <w:tr w:rsidR="00937D93" w:rsidRPr="00730724" w14:paraId="7516F424" w14:textId="77777777" w:rsidTr="00A02D87">
        <w:trPr>
          <w:trHeight w:val="259"/>
        </w:trPr>
        <w:tc>
          <w:tcPr>
            <w:tcW w:w="6480" w:type="dxa"/>
            <w:hideMark/>
          </w:tcPr>
          <w:p w14:paraId="58CFF449" w14:textId="77777777" w:rsidR="00937D93" w:rsidRPr="00730724" w:rsidRDefault="00937D93" w:rsidP="00422CFE">
            <w:pPr>
              <w:pStyle w:val="TableText"/>
              <w:keepNext/>
              <w:keepLines/>
              <w:jc w:val="left"/>
            </w:pPr>
            <w:r w:rsidRPr="00730724">
              <w:t>My perception of the difficulty of the items and tasks</w:t>
            </w:r>
          </w:p>
        </w:tc>
        <w:tc>
          <w:tcPr>
            <w:tcW w:w="576" w:type="dxa"/>
            <w:hideMark/>
          </w:tcPr>
          <w:p w14:paraId="3CDB8044" w14:textId="77777777" w:rsidR="00937D93" w:rsidRPr="00730724" w:rsidRDefault="00937D93" w:rsidP="00422CFE">
            <w:pPr>
              <w:pStyle w:val="TableText"/>
              <w:keepNext/>
              <w:keepLines/>
              <w:rPr>
                <w:szCs w:val="22"/>
              </w:rPr>
            </w:pPr>
            <w:r w:rsidRPr="00730724">
              <w:t>0</w:t>
            </w:r>
          </w:p>
        </w:tc>
        <w:tc>
          <w:tcPr>
            <w:tcW w:w="576" w:type="dxa"/>
            <w:hideMark/>
          </w:tcPr>
          <w:p w14:paraId="4BD4922F" w14:textId="77777777" w:rsidR="00937D93" w:rsidRPr="00730724" w:rsidRDefault="00937D93" w:rsidP="00422CFE">
            <w:pPr>
              <w:pStyle w:val="TableText"/>
              <w:keepNext/>
              <w:keepLines/>
              <w:rPr>
                <w:szCs w:val="22"/>
              </w:rPr>
            </w:pPr>
            <w:r w:rsidRPr="00730724">
              <w:t>0</w:t>
            </w:r>
          </w:p>
        </w:tc>
        <w:tc>
          <w:tcPr>
            <w:tcW w:w="576" w:type="dxa"/>
            <w:hideMark/>
          </w:tcPr>
          <w:p w14:paraId="34F8FAFA" w14:textId="5934D11D" w:rsidR="00937D93" w:rsidRPr="00730724" w:rsidRDefault="00292B63" w:rsidP="00422CFE">
            <w:pPr>
              <w:pStyle w:val="TableText"/>
              <w:keepNext/>
              <w:keepLines/>
              <w:rPr>
                <w:szCs w:val="22"/>
              </w:rPr>
            </w:pPr>
            <w:r w:rsidRPr="00730724">
              <w:t>4</w:t>
            </w:r>
          </w:p>
        </w:tc>
        <w:tc>
          <w:tcPr>
            <w:tcW w:w="576" w:type="dxa"/>
            <w:hideMark/>
          </w:tcPr>
          <w:p w14:paraId="4EC123DC" w14:textId="001FB62F" w:rsidR="00937D93" w:rsidRPr="00730724" w:rsidRDefault="00292B63" w:rsidP="00422CFE">
            <w:pPr>
              <w:pStyle w:val="TableText"/>
              <w:keepNext/>
              <w:keepLines/>
              <w:rPr>
                <w:szCs w:val="22"/>
              </w:rPr>
            </w:pPr>
            <w:r w:rsidRPr="00730724">
              <w:t>36</w:t>
            </w:r>
          </w:p>
        </w:tc>
        <w:tc>
          <w:tcPr>
            <w:tcW w:w="576" w:type="dxa"/>
            <w:hideMark/>
          </w:tcPr>
          <w:p w14:paraId="62897CFF" w14:textId="60891F7C" w:rsidR="00937D93" w:rsidRPr="00730724" w:rsidRDefault="00292B63" w:rsidP="00422CFE">
            <w:pPr>
              <w:pStyle w:val="TableText"/>
              <w:keepNext/>
              <w:keepLines/>
              <w:rPr>
                <w:szCs w:val="22"/>
              </w:rPr>
            </w:pPr>
            <w:r w:rsidRPr="00730724">
              <w:t>7</w:t>
            </w:r>
          </w:p>
        </w:tc>
        <w:tc>
          <w:tcPr>
            <w:tcW w:w="576" w:type="dxa"/>
            <w:hideMark/>
          </w:tcPr>
          <w:p w14:paraId="4F8D26D1" w14:textId="50FF3116" w:rsidR="00937D93" w:rsidRPr="00730724" w:rsidRDefault="00292B63" w:rsidP="00422CFE">
            <w:pPr>
              <w:pStyle w:val="TableText"/>
              <w:keepNext/>
              <w:keepLines/>
              <w:rPr>
                <w:szCs w:val="22"/>
              </w:rPr>
            </w:pPr>
            <w:r w:rsidRPr="00730724">
              <w:t>64</w:t>
            </w:r>
          </w:p>
        </w:tc>
      </w:tr>
      <w:tr w:rsidR="00937D93" w:rsidRPr="00730724" w14:paraId="5D3F85E0" w14:textId="77777777" w:rsidTr="00A02D87">
        <w:trPr>
          <w:trHeight w:val="259"/>
        </w:trPr>
        <w:tc>
          <w:tcPr>
            <w:tcW w:w="6480" w:type="dxa"/>
            <w:hideMark/>
          </w:tcPr>
          <w:p w14:paraId="0CA10F94" w14:textId="77777777" w:rsidR="00937D93" w:rsidRPr="00730724" w:rsidRDefault="00937D93" w:rsidP="00422CFE">
            <w:pPr>
              <w:pStyle w:val="TableText"/>
              <w:keepNext/>
              <w:keepLines/>
              <w:jc w:val="left"/>
            </w:pPr>
            <w:r w:rsidRPr="00730724">
              <w:t>My experience with the students</w:t>
            </w:r>
          </w:p>
        </w:tc>
        <w:tc>
          <w:tcPr>
            <w:tcW w:w="576" w:type="dxa"/>
            <w:hideMark/>
          </w:tcPr>
          <w:p w14:paraId="19DF560B" w14:textId="77777777" w:rsidR="00937D93" w:rsidRPr="00730724" w:rsidRDefault="00937D93" w:rsidP="00422CFE">
            <w:pPr>
              <w:pStyle w:val="TableText"/>
              <w:keepNext/>
              <w:keepLines/>
              <w:rPr>
                <w:szCs w:val="22"/>
              </w:rPr>
            </w:pPr>
            <w:r w:rsidRPr="00730724">
              <w:t>0</w:t>
            </w:r>
          </w:p>
        </w:tc>
        <w:tc>
          <w:tcPr>
            <w:tcW w:w="576" w:type="dxa"/>
            <w:hideMark/>
          </w:tcPr>
          <w:p w14:paraId="27F49D18" w14:textId="77777777" w:rsidR="00937D93" w:rsidRPr="00730724" w:rsidRDefault="00937D93" w:rsidP="00422CFE">
            <w:pPr>
              <w:pStyle w:val="TableText"/>
              <w:keepNext/>
              <w:keepLines/>
              <w:rPr>
                <w:szCs w:val="22"/>
              </w:rPr>
            </w:pPr>
            <w:r w:rsidRPr="00730724">
              <w:t>0</w:t>
            </w:r>
          </w:p>
        </w:tc>
        <w:tc>
          <w:tcPr>
            <w:tcW w:w="576" w:type="dxa"/>
            <w:hideMark/>
          </w:tcPr>
          <w:p w14:paraId="6E3B64ED" w14:textId="32BCB33E" w:rsidR="00937D93" w:rsidRPr="00730724" w:rsidRDefault="00292B63" w:rsidP="00422CFE">
            <w:pPr>
              <w:pStyle w:val="TableText"/>
              <w:keepNext/>
              <w:keepLines/>
              <w:rPr>
                <w:szCs w:val="22"/>
              </w:rPr>
            </w:pPr>
            <w:r w:rsidRPr="00730724">
              <w:t>1</w:t>
            </w:r>
          </w:p>
        </w:tc>
        <w:tc>
          <w:tcPr>
            <w:tcW w:w="576" w:type="dxa"/>
            <w:hideMark/>
          </w:tcPr>
          <w:p w14:paraId="779BD5AD" w14:textId="0E51CBE9" w:rsidR="00937D93" w:rsidRPr="00730724" w:rsidRDefault="00292B63" w:rsidP="00422CFE">
            <w:pPr>
              <w:pStyle w:val="TableText"/>
              <w:keepNext/>
              <w:keepLines/>
              <w:rPr>
                <w:szCs w:val="22"/>
              </w:rPr>
            </w:pPr>
            <w:r w:rsidRPr="00730724">
              <w:t>9</w:t>
            </w:r>
          </w:p>
        </w:tc>
        <w:tc>
          <w:tcPr>
            <w:tcW w:w="576" w:type="dxa"/>
            <w:hideMark/>
          </w:tcPr>
          <w:p w14:paraId="3061382C" w14:textId="3991E94F" w:rsidR="00937D93" w:rsidRPr="00730724" w:rsidRDefault="00292B63" w:rsidP="00422CFE">
            <w:pPr>
              <w:pStyle w:val="TableText"/>
              <w:keepNext/>
              <w:keepLines/>
              <w:rPr>
                <w:szCs w:val="22"/>
              </w:rPr>
            </w:pPr>
            <w:r w:rsidRPr="00730724">
              <w:t>10</w:t>
            </w:r>
          </w:p>
        </w:tc>
        <w:tc>
          <w:tcPr>
            <w:tcW w:w="576" w:type="dxa"/>
            <w:hideMark/>
          </w:tcPr>
          <w:p w14:paraId="1CB4C03C" w14:textId="34326F9C" w:rsidR="00937D93" w:rsidRPr="00730724" w:rsidRDefault="00292B63" w:rsidP="00422CFE">
            <w:pPr>
              <w:pStyle w:val="TableText"/>
              <w:keepNext/>
              <w:keepLines/>
              <w:rPr>
                <w:szCs w:val="22"/>
              </w:rPr>
            </w:pPr>
            <w:r w:rsidRPr="00730724">
              <w:t>91</w:t>
            </w:r>
          </w:p>
        </w:tc>
      </w:tr>
      <w:tr w:rsidR="00937D93" w:rsidRPr="00730724" w14:paraId="21A4EBDA" w14:textId="77777777" w:rsidTr="00A02D87">
        <w:trPr>
          <w:trHeight w:val="259"/>
        </w:trPr>
        <w:tc>
          <w:tcPr>
            <w:tcW w:w="6480" w:type="dxa"/>
            <w:hideMark/>
          </w:tcPr>
          <w:p w14:paraId="68FFD889" w14:textId="77777777" w:rsidR="00937D93" w:rsidRPr="00730724" w:rsidRDefault="00937D93" w:rsidP="00422CFE">
            <w:pPr>
              <w:pStyle w:val="TableText"/>
              <w:keepNext/>
              <w:keepLines/>
              <w:jc w:val="left"/>
            </w:pPr>
            <w:r w:rsidRPr="00730724">
              <w:t>Group discussions</w:t>
            </w:r>
          </w:p>
        </w:tc>
        <w:tc>
          <w:tcPr>
            <w:tcW w:w="576" w:type="dxa"/>
            <w:hideMark/>
          </w:tcPr>
          <w:p w14:paraId="3A22EAC5" w14:textId="77777777" w:rsidR="00937D93" w:rsidRPr="00730724" w:rsidRDefault="00937D93" w:rsidP="00422CFE">
            <w:pPr>
              <w:pStyle w:val="TableText"/>
              <w:keepNext/>
              <w:keepLines/>
              <w:rPr>
                <w:szCs w:val="22"/>
              </w:rPr>
            </w:pPr>
            <w:r w:rsidRPr="00730724">
              <w:t>0</w:t>
            </w:r>
          </w:p>
        </w:tc>
        <w:tc>
          <w:tcPr>
            <w:tcW w:w="576" w:type="dxa"/>
            <w:hideMark/>
          </w:tcPr>
          <w:p w14:paraId="689549BA" w14:textId="77777777" w:rsidR="00937D93" w:rsidRPr="00730724" w:rsidRDefault="00937D93" w:rsidP="00422CFE">
            <w:pPr>
              <w:pStyle w:val="TableText"/>
              <w:keepNext/>
              <w:keepLines/>
              <w:rPr>
                <w:szCs w:val="22"/>
              </w:rPr>
            </w:pPr>
            <w:r w:rsidRPr="00730724">
              <w:t>0</w:t>
            </w:r>
          </w:p>
        </w:tc>
        <w:tc>
          <w:tcPr>
            <w:tcW w:w="576" w:type="dxa"/>
            <w:hideMark/>
          </w:tcPr>
          <w:p w14:paraId="423A4D52" w14:textId="67B37A23" w:rsidR="00937D93" w:rsidRPr="00730724" w:rsidRDefault="00292B63" w:rsidP="00422CFE">
            <w:pPr>
              <w:pStyle w:val="TableText"/>
              <w:keepNext/>
              <w:keepLines/>
              <w:rPr>
                <w:szCs w:val="22"/>
              </w:rPr>
            </w:pPr>
            <w:r w:rsidRPr="00730724">
              <w:t>5</w:t>
            </w:r>
          </w:p>
        </w:tc>
        <w:tc>
          <w:tcPr>
            <w:tcW w:w="576" w:type="dxa"/>
            <w:hideMark/>
          </w:tcPr>
          <w:p w14:paraId="51B51A14" w14:textId="397E1108" w:rsidR="00937D93" w:rsidRPr="00730724" w:rsidRDefault="00292B63" w:rsidP="00422CFE">
            <w:pPr>
              <w:pStyle w:val="TableText"/>
              <w:keepNext/>
              <w:keepLines/>
              <w:rPr>
                <w:szCs w:val="22"/>
              </w:rPr>
            </w:pPr>
            <w:r w:rsidRPr="00730724">
              <w:t>45</w:t>
            </w:r>
          </w:p>
        </w:tc>
        <w:tc>
          <w:tcPr>
            <w:tcW w:w="576" w:type="dxa"/>
            <w:hideMark/>
          </w:tcPr>
          <w:p w14:paraId="2BB6628F" w14:textId="204D164D" w:rsidR="00937D93" w:rsidRPr="00730724" w:rsidRDefault="00292B63" w:rsidP="00422CFE">
            <w:pPr>
              <w:pStyle w:val="TableText"/>
              <w:keepNext/>
              <w:keepLines/>
              <w:rPr>
                <w:szCs w:val="22"/>
              </w:rPr>
            </w:pPr>
            <w:r w:rsidRPr="00730724">
              <w:t>6</w:t>
            </w:r>
          </w:p>
        </w:tc>
        <w:tc>
          <w:tcPr>
            <w:tcW w:w="576" w:type="dxa"/>
            <w:hideMark/>
          </w:tcPr>
          <w:p w14:paraId="0EEFD401" w14:textId="39B314C7" w:rsidR="00937D93" w:rsidRPr="00730724" w:rsidRDefault="00292B63" w:rsidP="00422CFE">
            <w:pPr>
              <w:pStyle w:val="TableText"/>
              <w:keepNext/>
              <w:keepLines/>
              <w:rPr>
                <w:szCs w:val="22"/>
              </w:rPr>
            </w:pPr>
            <w:r w:rsidRPr="00730724">
              <w:t>55</w:t>
            </w:r>
          </w:p>
        </w:tc>
      </w:tr>
      <w:tr w:rsidR="00937D93" w:rsidRPr="00730724" w14:paraId="26828CD6" w14:textId="77777777" w:rsidTr="00A02D87">
        <w:trPr>
          <w:trHeight w:val="259"/>
        </w:trPr>
        <w:tc>
          <w:tcPr>
            <w:tcW w:w="6480" w:type="dxa"/>
            <w:hideMark/>
          </w:tcPr>
          <w:p w14:paraId="4EF8DA98" w14:textId="77777777" w:rsidR="00937D93" w:rsidRPr="00730724" w:rsidRDefault="00937D93" w:rsidP="00422CFE">
            <w:pPr>
              <w:pStyle w:val="TableText"/>
              <w:keepNext/>
              <w:keepLines/>
              <w:jc w:val="left"/>
            </w:pPr>
            <w:r w:rsidRPr="00730724">
              <w:t>Judgments and rationales of other panelists</w:t>
            </w:r>
          </w:p>
        </w:tc>
        <w:tc>
          <w:tcPr>
            <w:tcW w:w="576" w:type="dxa"/>
            <w:hideMark/>
          </w:tcPr>
          <w:p w14:paraId="3BE6CF3D" w14:textId="0BD1877B" w:rsidR="00937D93" w:rsidRPr="00730724" w:rsidRDefault="00292B63" w:rsidP="00422CFE">
            <w:pPr>
              <w:pStyle w:val="TableText"/>
              <w:keepNext/>
              <w:keepLines/>
              <w:rPr>
                <w:szCs w:val="22"/>
              </w:rPr>
            </w:pPr>
            <w:r w:rsidRPr="00730724">
              <w:t>0</w:t>
            </w:r>
          </w:p>
        </w:tc>
        <w:tc>
          <w:tcPr>
            <w:tcW w:w="576" w:type="dxa"/>
            <w:hideMark/>
          </w:tcPr>
          <w:p w14:paraId="20A91EB8" w14:textId="16060FBF" w:rsidR="00937D93" w:rsidRPr="00730724" w:rsidRDefault="00292B63" w:rsidP="00422CFE">
            <w:pPr>
              <w:pStyle w:val="TableText"/>
              <w:keepNext/>
              <w:keepLines/>
              <w:rPr>
                <w:szCs w:val="22"/>
              </w:rPr>
            </w:pPr>
            <w:r w:rsidRPr="00730724">
              <w:t>0</w:t>
            </w:r>
          </w:p>
        </w:tc>
        <w:tc>
          <w:tcPr>
            <w:tcW w:w="576" w:type="dxa"/>
            <w:hideMark/>
          </w:tcPr>
          <w:p w14:paraId="130C3E3B" w14:textId="1638F2EC" w:rsidR="00937D93" w:rsidRPr="00730724" w:rsidRDefault="00292B63" w:rsidP="00422CFE">
            <w:pPr>
              <w:pStyle w:val="TableText"/>
              <w:keepNext/>
              <w:keepLines/>
              <w:rPr>
                <w:szCs w:val="22"/>
              </w:rPr>
            </w:pPr>
            <w:r w:rsidRPr="00730724">
              <w:t>6</w:t>
            </w:r>
          </w:p>
        </w:tc>
        <w:tc>
          <w:tcPr>
            <w:tcW w:w="576" w:type="dxa"/>
            <w:hideMark/>
          </w:tcPr>
          <w:p w14:paraId="57BC188D" w14:textId="3493D816" w:rsidR="00937D93" w:rsidRPr="00730724" w:rsidRDefault="00292B63" w:rsidP="00422CFE">
            <w:pPr>
              <w:pStyle w:val="TableText"/>
              <w:keepNext/>
              <w:keepLines/>
              <w:rPr>
                <w:szCs w:val="22"/>
              </w:rPr>
            </w:pPr>
            <w:r w:rsidRPr="00730724">
              <w:t>55</w:t>
            </w:r>
          </w:p>
        </w:tc>
        <w:tc>
          <w:tcPr>
            <w:tcW w:w="576" w:type="dxa"/>
            <w:hideMark/>
          </w:tcPr>
          <w:p w14:paraId="6606BF20" w14:textId="4EFC96FE" w:rsidR="00937D93" w:rsidRPr="00730724" w:rsidRDefault="00292B63" w:rsidP="00422CFE">
            <w:pPr>
              <w:pStyle w:val="TableText"/>
              <w:keepNext/>
              <w:keepLines/>
              <w:rPr>
                <w:szCs w:val="22"/>
              </w:rPr>
            </w:pPr>
            <w:r w:rsidRPr="00730724">
              <w:t>5</w:t>
            </w:r>
          </w:p>
        </w:tc>
        <w:tc>
          <w:tcPr>
            <w:tcW w:w="576" w:type="dxa"/>
            <w:hideMark/>
          </w:tcPr>
          <w:p w14:paraId="2BDF09AA" w14:textId="17F4443F" w:rsidR="00937D93" w:rsidRPr="00730724" w:rsidRDefault="00292B63" w:rsidP="00422CFE">
            <w:pPr>
              <w:pStyle w:val="TableText"/>
              <w:keepNext/>
              <w:keepLines/>
              <w:rPr>
                <w:szCs w:val="22"/>
              </w:rPr>
            </w:pPr>
            <w:r w:rsidRPr="00730724">
              <w:t>45</w:t>
            </w:r>
          </w:p>
        </w:tc>
      </w:tr>
      <w:tr w:rsidR="00937D93" w:rsidRPr="00730724" w14:paraId="7A25E662" w14:textId="77777777" w:rsidTr="00A02D87">
        <w:trPr>
          <w:trHeight w:val="259"/>
        </w:trPr>
        <w:tc>
          <w:tcPr>
            <w:tcW w:w="6480" w:type="dxa"/>
            <w:hideMark/>
          </w:tcPr>
          <w:p w14:paraId="7961AB8E" w14:textId="77777777" w:rsidR="00937D93" w:rsidRPr="00730724" w:rsidRDefault="00937D93" w:rsidP="00A02D87">
            <w:pPr>
              <w:pStyle w:val="TableText"/>
              <w:jc w:val="left"/>
            </w:pPr>
            <w:r w:rsidRPr="00730724">
              <w:t>My sense of what students need to know to be proficient</w:t>
            </w:r>
          </w:p>
        </w:tc>
        <w:tc>
          <w:tcPr>
            <w:tcW w:w="576" w:type="dxa"/>
            <w:hideMark/>
          </w:tcPr>
          <w:p w14:paraId="32FF612B" w14:textId="77777777" w:rsidR="00937D93" w:rsidRPr="00730724" w:rsidRDefault="00937D93" w:rsidP="00A02D87">
            <w:pPr>
              <w:pStyle w:val="TableText"/>
              <w:rPr>
                <w:szCs w:val="22"/>
              </w:rPr>
            </w:pPr>
            <w:r w:rsidRPr="00730724">
              <w:t>0</w:t>
            </w:r>
          </w:p>
        </w:tc>
        <w:tc>
          <w:tcPr>
            <w:tcW w:w="576" w:type="dxa"/>
            <w:hideMark/>
          </w:tcPr>
          <w:p w14:paraId="0A3F8EC2" w14:textId="77777777" w:rsidR="00937D93" w:rsidRPr="00730724" w:rsidRDefault="00937D93" w:rsidP="00A02D87">
            <w:pPr>
              <w:pStyle w:val="TableText"/>
              <w:rPr>
                <w:szCs w:val="22"/>
              </w:rPr>
            </w:pPr>
            <w:r w:rsidRPr="00730724">
              <w:t>0</w:t>
            </w:r>
          </w:p>
        </w:tc>
        <w:tc>
          <w:tcPr>
            <w:tcW w:w="576" w:type="dxa"/>
            <w:hideMark/>
          </w:tcPr>
          <w:p w14:paraId="43545DAD" w14:textId="3D081E77" w:rsidR="00937D93" w:rsidRPr="00730724" w:rsidRDefault="00292B63" w:rsidP="00A02D87">
            <w:pPr>
              <w:pStyle w:val="TableText"/>
              <w:rPr>
                <w:szCs w:val="22"/>
              </w:rPr>
            </w:pPr>
            <w:r w:rsidRPr="00730724">
              <w:t>4</w:t>
            </w:r>
          </w:p>
        </w:tc>
        <w:tc>
          <w:tcPr>
            <w:tcW w:w="576" w:type="dxa"/>
            <w:hideMark/>
          </w:tcPr>
          <w:p w14:paraId="169A8E57" w14:textId="5E92129D" w:rsidR="00937D93" w:rsidRPr="00730724" w:rsidRDefault="00292B63" w:rsidP="00A02D87">
            <w:pPr>
              <w:pStyle w:val="TableText"/>
              <w:rPr>
                <w:szCs w:val="22"/>
              </w:rPr>
            </w:pPr>
            <w:r w:rsidRPr="00730724">
              <w:t>36</w:t>
            </w:r>
          </w:p>
        </w:tc>
        <w:tc>
          <w:tcPr>
            <w:tcW w:w="576" w:type="dxa"/>
            <w:hideMark/>
          </w:tcPr>
          <w:p w14:paraId="425366F0" w14:textId="177B143F" w:rsidR="00937D93" w:rsidRPr="00730724" w:rsidRDefault="00292B63" w:rsidP="00A02D87">
            <w:pPr>
              <w:pStyle w:val="TableText"/>
              <w:rPr>
                <w:szCs w:val="22"/>
              </w:rPr>
            </w:pPr>
            <w:r w:rsidRPr="00730724">
              <w:t>7</w:t>
            </w:r>
          </w:p>
        </w:tc>
        <w:tc>
          <w:tcPr>
            <w:tcW w:w="576" w:type="dxa"/>
            <w:hideMark/>
          </w:tcPr>
          <w:p w14:paraId="14A0DC08" w14:textId="2D490D86" w:rsidR="00937D93" w:rsidRPr="00730724" w:rsidRDefault="00292B63" w:rsidP="00A02D87">
            <w:pPr>
              <w:pStyle w:val="TableText"/>
              <w:rPr>
                <w:szCs w:val="22"/>
              </w:rPr>
            </w:pPr>
            <w:r w:rsidRPr="00730724">
              <w:t>64</w:t>
            </w:r>
          </w:p>
        </w:tc>
      </w:tr>
    </w:tbl>
    <w:p w14:paraId="1B0448BF" w14:textId="0A8F1A49" w:rsidR="00937D93" w:rsidRPr="00730724" w:rsidRDefault="00937D93" w:rsidP="000C604F">
      <w:pPr>
        <w:pStyle w:val="Caption"/>
      </w:pPr>
      <w:bookmarkStart w:id="260" w:name="_Ref101963779"/>
      <w:bookmarkStart w:id="261" w:name="_Toc109039548"/>
      <w:r w:rsidRPr="00730724">
        <w:t xml:space="preserve">Table </w:t>
      </w:r>
      <w:r w:rsidRPr="00730724">
        <w:rPr>
          <w:color w:val="2B579A"/>
          <w:shd w:val="clear" w:color="auto" w:fill="E6E6E6"/>
        </w:rPr>
        <w:fldChar w:fldCharType="begin"/>
      </w:r>
      <w:r w:rsidRPr="00730724">
        <w:instrText>SEQ Table \* ARABIC</w:instrText>
      </w:r>
      <w:r w:rsidRPr="00730724">
        <w:rPr>
          <w:color w:val="2B579A"/>
          <w:shd w:val="clear" w:color="auto" w:fill="E6E6E6"/>
        </w:rPr>
        <w:fldChar w:fldCharType="separate"/>
      </w:r>
      <w:r w:rsidR="00770E16" w:rsidRPr="00730724">
        <w:t>58</w:t>
      </w:r>
      <w:r w:rsidRPr="00730724">
        <w:rPr>
          <w:color w:val="2B579A"/>
          <w:shd w:val="clear" w:color="auto" w:fill="E6E6E6"/>
        </w:rPr>
        <w:fldChar w:fldCharType="end"/>
      </w:r>
      <w:bookmarkEnd w:id="260"/>
      <w:r w:rsidRPr="00730724">
        <w:t>.  Final Evaluation on Timing</w:t>
      </w:r>
      <w:r w:rsidR="001B5F9F" w:rsidRPr="00730724">
        <w:t>,</w:t>
      </w:r>
      <w:r w:rsidR="00A247B6" w:rsidRPr="00730724">
        <w:t xml:space="preserve"> Grade</w:t>
      </w:r>
      <w:r w:rsidR="00E863B9" w:rsidRPr="00730724">
        <w:t xml:space="preserve"> Span</w:t>
      </w:r>
      <w:r w:rsidR="00A247B6" w:rsidRPr="00730724">
        <w:t xml:space="preserve"> Nine Through Twelve</w:t>
      </w:r>
      <w:bookmarkEnd w:id="261"/>
    </w:p>
    <w:tbl>
      <w:tblPr>
        <w:tblStyle w:val="TRtable"/>
        <w:tblW w:w="9936" w:type="dxa"/>
        <w:tblLayout w:type="fixed"/>
        <w:tblLook w:val="04A0" w:firstRow="1" w:lastRow="0" w:firstColumn="1" w:lastColumn="0" w:noHBand="0" w:noVBand="1"/>
        <w:tblDescription w:val="Final Evaluation on Timing, Grade Span Nine Through Twelve"/>
      </w:tblPr>
      <w:tblGrid>
        <w:gridCol w:w="6336"/>
        <w:gridCol w:w="576"/>
        <w:gridCol w:w="576"/>
        <w:gridCol w:w="576"/>
        <w:gridCol w:w="720"/>
        <w:gridCol w:w="576"/>
        <w:gridCol w:w="576"/>
      </w:tblGrid>
      <w:tr w:rsidR="00937D93" w:rsidRPr="00730724" w14:paraId="1E842E76" w14:textId="77777777" w:rsidTr="00EF7CD4">
        <w:trPr>
          <w:cnfStyle w:val="100000000000" w:firstRow="1" w:lastRow="0" w:firstColumn="0" w:lastColumn="0" w:oddVBand="0" w:evenVBand="0" w:oddHBand="0" w:evenHBand="0" w:firstRowFirstColumn="0" w:firstRowLastColumn="0" w:lastRowFirstColumn="0" w:lastRowLastColumn="0"/>
          <w:cantSplit/>
          <w:trHeight w:val="2304"/>
          <w:tblHeader/>
        </w:trPr>
        <w:tc>
          <w:tcPr>
            <w:tcW w:w="6336" w:type="dxa"/>
            <w:vAlign w:val="bottom"/>
            <w:hideMark/>
          </w:tcPr>
          <w:p w14:paraId="0E6786B4" w14:textId="77777777" w:rsidR="00937D93" w:rsidRPr="00730724" w:rsidRDefault="00937D93" w:rsidP="00EF7CD4">
            <w:pPr>
              <w:pStyle w:val="TableHead"/>
              <w:rPr>
                <w:noProof w:val="0"/>
              </w:rPr>
            </w:pPr>
            <w:r w:rsidRPr="00730724">
              <w:rPr>
                <w:noProof w:val="0"/>
              </w:rPr>
              <w:t xml:space="preserve">How appropriate was the </w:t>
            </w:r>
            <w:r w:rsidRPr="00730724">
              <w:rPr>
                <w:i/>
                <w:noProof w:val="0"/>
              </w:rPr>
              <w:t>amount of time</w:t>
            </w:r>
            <w:r w:rsidRPr="00730724">
              <w:rPr>
                <w:noProof w:val="0"/>
              </w:rPr>
              <w:t xml:space="preserve"> you were given to complete the different components of the process?</w:t>
            </w:r>
          </w:p>
        </w:tc>
        <w:tc>
          <w:tcPr>
            <w:tcW w:w="576" w:type="dxa"/>
            <w:textDirection w:val="btLr"/>
            <w:vAlign w:val="center"/>
            <w:hideMark/>
          </w:tcPr>
          <w:p w14:paraId="34A76D86" w14:textId="77777777" w:rsidR="00937D93" w:rsidRPr="00730724" w:rsidRDefault="00937D93" w:rsidP="00EF7CD4">
            <w:pPr>
              <w:pStyle w:val="TableHead"/>
              <w:ind w:left="72" w:right="72"/>
              <w:jc w:val="left"/>
              <w:rPr>
                <w:noProof w:val="0"/>
              </w:rPr>
            </w:pPr>
            <w:r w:rsidRPr="00730724">
              <w:rPr>
                <w:noProof w:val="0"/>
              </w:rPr>
              <w:t>Too Little Time</w:t>
            </w:r>
            <w:r w:rsidRPr="00730724" w:rsidDel="009C6AAC">
              <w:rPr>
                <w:noProof w:val="0"/>
              </w:rPr>
              <w:t xml:space="preserve"> </w:t>
            </w:r>
            <w:r w:rsidRPr="00730724">
              <w:rPr>
                <w:noProof w:val="0"/>
              </w:rPr>
              <w:t>N</w:t>
            </w:r>
          </w:p>
        </w:tc>
        <w:tc>
          <w:tcPr>
            <w:tcW w:w="576" w:type="dxa"/>
            <w:textDirection w:val="btLr"/>
            <w:vAlign w:val="center"/>
          </w:tcPr>
          <w:p w14:paraId="1621881F" w14:textId="77777777" w:rsidR="00937D93" w:rsidRPr="00730724" w:rsidRDefault="00937D93" w:rsidP="00EF7CD4">
            <w:pPr>
              <w:pStyle w:val="TableHead"/>
              <w:ind w:left="72" w:right="72"/>
              <w:jc w:val="left"/>
              <w:rPr>
                <w:noProof w:val="0"/>
              </w:rPr>
            </w:pPr>
            <w:r w:rsidRPr="00730724">
              <w:rPr>
                <w:noProof w:val="0"/>
              </w:rPr>
              <w:t>Too Little Time %</w:t>
            </w:r>
          </w:p>
        </w:tc>
        <w:tc>
          <w:tcPr>
            <w:tcW w:w="576" w:type="dxa"/>
            <w:textDirection w:val="btLr"/>
            <w:vAlign w:val="center"/>
            <w:hideMark/>
          </w:tcPr>
          <w:p w14:paraId="1F6FC9F5" w14:textId="77777777" w:rsidR="00937D93" w:rsidRPr="00730724" w:rsidRDefault="00937D93" w:rsidP="00EF7CD4">
            <w:pPr>
              <w:pStyle w:val="TableHead"/>
              <w:ind w:left="72" w:right="72"/>
              <w:jc w:val="left"/>
              <w:rPr>
                <w:noProof w:val="0"/>
              </w:rPr>
            </w:pPr>
            <w:r w:rsidRPr="00730724">
              <w:rPr>
                <w:noProof w:val="0"/>
              </w:rPr>
              <w:t>About Right</w:t>
            </w:r>
            <w:r w:rsidRPr="00730724" w:rsidDel="009C6AAC">
              <w:rPr>
                <w:noProof w:val="0"/>
              </w:rPr>
              <w:t xml:space="preserve"> </w:t>
            </w:r>
            <w:r w:rsidRPr="00730724">
              <w:rPr>
                <w:noProof w:val="0"/>
              </w:rPr>
              <w:t>N</w:t>
            </w:r>
          </w:p>
        </w:tc>
        <w:tc>
          <w:tcPr>
            <w:tcW w:w="720" w:type="dxa"/>
            <w:textDirection w:val="btLr"/>
            <w:vAlign w:val="center"/>
          </w:tcPr>
          <w:p w14:paraId="1EA3746D" w14:textId="77777777" w:rsidR="00937D93" w:rsidRPr="00730724" w:rsidRDefault="00937D93" w:rsidP="00EF7CD4">
            <w:pPr>
              <w:pStyle w:val="TableHead"/>
              <w:ind w:left="72" w:right="72"/>
              <w:jc w:val="left"/>
              <w:rPr>
                <w:noProof w:val="0"/>
              </w:rPr>
            </w:pPr>
            <w:r w:rsidRPr="00730724">
              <w:rPr>
                <w:noProof w:val="0"/>
              </w:rPr>
              <w:t>About Right %</w:t>
            </w:r>
          </w:p>
        </w:tc>
        <w:tc>
          <w:tcPr>
            <w:tcW w:w="576" w:type="dxa"/>
            <w:textDirection w:val="btLr"/>
            <w:vAlign w:val="center"/>
            <w:hideMark/>
          </w:tcPr>
          <w:p w14:paraId="7FB64AD1" w14:textId="77777777" w:rsidR="00937D93" w:rsidRPr="00730724" w:rsidRDefault="00937D93" w:rsidP="00EF7CD4">
            <w:pPr>
              <w:pStyle w:val="TableHead"/>
              <w:ind w:left="72" w:right="72"/>
              <w:jc w:val="left"/>
              <w:rPr>
                <w:noProof w:val="0"/>
              </w:rPr>
            </w:pPr>
            <w:r w:rsidRPr="00730724">
              <w:rPr>
                <w:noProof w:val="0"/>
              </w:rPr>
              <w:t>Too Much Time N</w:t>
            </w:r>
          </w:p>
        </w:tc>
        <w:tc>
          <w:tcPr>
            <w:tcW w:w="576" w:type="dxa"/>
            <w:textDirection w:val="btLr"/>
            <w:vAlign w:val="center"/>
          </w:tcPr>
          <w:p w14:paraId="0F61303C" w14:textId="77777777" w:rsidR="00937D93" w:rsidRPr="00730724" w:rsidRDefault="00937D93" w:rsidP="00EF7CD4">
            <w:pPr>
              <w:pStyle w:val="TableHead"/>
              <w:ind w:left="72" w:right="72"/>
              <w:jc w:val="left"/>
              <w:rPr>
                <w:noProof w:val="0"/>
              </w:rPr>
            </w:pPr>
            <w:r w:rsidRPr="00730724">
              <w:rPr>
                <w:noProof w:val="0"/>
              </w:rPr>
              <w:t>Too Much Time %</w:t>
            </w:r>
          </w:p>
        </w:tc>
      </w:tr>
      <w:tr w:rsidR="00937D93" w:rsidRPr="00730724" w14:paraId="666ABDDD" w14:textId="77777777" w:rsidTr="00A02D87">
        <w:trPr>
          <w:trHeight w:val="259"/>
        </w:trPr>
        <w:tc>
          <w:tcPr>
            <w:tcW w:w="6336" w:type="dxa"/>
            <w:tcBorders>
              <w:top w:val="single" w:sz="4" w:space="0" w:color="auto"/>
            </w:tcBorders>
            <w:hideMark/>
          </w:tcPr>
          <w:p w14:paraId="4FF73557" w14:textId="77777777" w:rsidR="00937D93" w:rsidRPr="00730724" w:rsidRDefault="00937D93" w:rsidP="00A02D87">
            <w:pPr>
              <w:pStyle w:val="TableText"/>
              <w:keepNext/>
              <w:jc w:val="left"/>
            </w:pPr>
            <w:r w:rsidRPr="00730724">
              <w:t>Test familiarization ("Taking the test")</w:t>
            </w:r>
          </w:p>
        </w:tc>
        <w:tc>
          <w:tcPr>
            <w:tcW w:w="576" w:type="dxa"/>
            <w:tcBorders>
              <w:top w:val="single" w:sz="4" w:space="0" w:color="auto"/>
            </w:tcBorders>
            <w:hideMark/>
          </w:tcPr>
          <w:p w14:paraId="59C62797" w14:textId="77777777" w:rsidR="00937D93" w:rsidRPr="00730724" w:rsidRDefault="00937D93" w:rsidP="00A02D87">
            <w:pPr>
              <w:pStyle w:val="TableText"/>
              <w:rPr>
                <w:szCs w:val="22"/>
              </w:rPr>
            </w:pPr>
            <w:r w:rsidRPr="00730724">
              <w:t>0</w:t>
            </w:r>
          </w:p>
        </w:tc>
        <w:tc>
          <w:tcPr>
            <w:tcW w:w="576" w:type="dxa"/>
            <w:tcBorders>
              <w:top w:val="single" w:sz="4" w:space="0" w:color="auto"/>
            </w:tcBorders>
            <w:hideMark/>
          </w:tcPr>
          <w:p w14:paraId="21E9B5A8" w14:textId="77777777" w:rsidR="00937D93" w:rsidRPr="00730724" w:rsidRDefault="00937D93" w:rsidP="00A02D87">
            <w:pPr>
              <w:pStyle w:val="TableText"/>
              <w:rPr>
                <w:szCs w:val="22"/>
              </w:rPr>
            </w:pPr>
            <w:r w:rsidRPr="00730724">
              <w:t>0</w:t>
            </w:r>
          </w:p>
        </w:tc>
        <w:tc>
          <w:tcPr>
            <w:tcW w:w="576" w:type="dxa"/>
            <w:tcBorders>
              <w:top w:val="single" w:sz="4" w:space="0" w:color="auto"/>
            </w:tcBorders>
            <w:hideMark/>
          </w:tcPr>
          <w:p w14:paraId="1DEAB3CB" w14:textId="2376ECE6" w:rsidR="00937D93" w:rsidRPr="00730724" w:rsidRDefault="00292B63" w:rsidP="00A02D87">
            <w:pPr>
              <w:pStyle w:val="TableText"/>
              <w:rPr>
                <w:szCs w:val="22"/>
              </w:rPr>
            </w:pPr>
            <w:r w:rsidRPr="00730724">
              <w:t>6</w:t>
            </w:r>
          </w:p>
        </w:tc>
        <w:tc>
          <w:tcPr>
            <w:tcW w:w="720" w:type="dxa"/>
            <w:tcBorders>
              <w:top w:val="single" w:sz="4" w:space="0" w:color="auto"/>
            </w:tcBorders>
            <w:hideMark/>
          </w:tcPr>
          <w:p w14:paraId="50002A58" w14:textId="77528E8C" w:rsidR="00937D93" w:rsidRPr="00730724" w:rsidRDefault="00292B63" w:rsidP="00A02D87">
            <w:pPr>
              <w:pStyle w:val="TableText"/>
              <w:rPr>
                <w:szCs w:val="22"/>
              </w:rPr>
            </w:pPr>
            <w:r w:rsidRPr="00730724">
              <w:t>55</w:t>
            </w:r>
          </w:p>
        </w:tc>
        <w:tc>
          <w:tcPr>
            <w:tcW w:w="576" w:type="dxa"/>
            <w:tcBorders>
              <w:top w:val="single" w:sz="4" w:space="0" w:color="auto"/>
            </w:tcBorders>
            <w:hideMark/>
          </w:tcPr>
          <w:p w14:paraId="31654344" w14:textId="20E9F6DE" w:rsidR="00937D93" w:rsidRPr="00730724" w:rsidRDefault="00292B63" w:rsidP="00A02D87">
            <w:pPr>
              <w:pStyle w:val="TableText"/>
              <w:rPr>
                <w:szCs w:val="22"/>
              </w:rPr>
            </w:pPr>
            <w:r w:rsidRPr="00730724">
              <w:t>5</w:t>
            </w:r>
          </w:p>
        </w:tc>
        <w:tc>
          <w:tcPr>
            <w:tcW w:w="576" w:type="dxa"/>
            <w:tcBorders>
              <w:top w:val="single" w:sz="4" w:space="0" w:color="auto"/>
            </w:tcBorders>
            <w:hideMark/>
          </w:tcPr>
          <w:p w14:paraId="14D2649E" w14:textId="5FD92CF0" w:rsidR="00937D93" w:rsidRPr="00730724" w:rsidRDefault="00292B63" w:rsidP="00A02D87">
            <w:pPr>
              <w:pStyle w:val="TableText"/>
              <w:rPr>
                <w:szCs w:val="22"/>
              </w:rPr>
            </w:pPr>
            <w:r w:rsidRPr="00730724">
              <w:t>45</w:t>
            </w:r>
          </w:p>
        </w:tc>
      </w:tr>
      <w:tr w:rsidR="00937D93" w:rsidRPr="00730724" w14:paraId="4D2F3D0A" w14:textId="77777777" w:rsidTr="00A02D87">
        <w:trPr>
          <w:trHeight w:val="259"/>
        </w:trPr>
        <w:tc>
          <w:tcPr>
            <w:tcW w:w="6336" w:type="dxa"/>
            <w:hideMark/>
          </w:tcPr>
          <w:p w14:paraId="2802B788" w14:textId="77777777" w:rsidR="00937D93" w:rsidRPr="00730724" w:rsidRDefault="00937D93" w:rsidP="00A02D87">
            <w:pPr>
              <w:pStyle w:val="TableText"/>
              <w:jc w:val="left"/>
            </w:pPr>
            <w:r w:rsidRPr="00730724">
              <w:t>Training and practice in the procedure (</w:t>
            </w:r>
            <w:proofErr w:type="spellStart"/>
            <w:r w:rsidRPr="00730724">
              <w:t>Angoff</w:t>
            </w:r>
            <w:proofErr w:type="spellEnd"/>
            <w:r w:rsidRPr="00730724">
              <w:t>)</w:t>
            </w:r>
          </w:p>
        </w:tc>
        <w:tc>
          <w:tcPr>
            <w:tcW w:w="576" w:type="dxa"/>
            <w:hideMark/>
          </w:tcPr>
          <w:p w14:paraId="0B4793A2" w14:textId="4158BBB0" w:rsidR="00937D93" w:rsidRPr="00730724" w:rsidRDefault="00292B63" w:rsidP="00A02D87">
            <w:pPr>
              <w:pStyle w:val="TableText"/>
              <w:rPr>
                <w:szCs w:val="22"/>
              </w:rPr>
            </w:pPr>
            <w:r w:rsidRPr="00730724">
              <w:t>0</w:t>
            </w:r>
          </w:p>
        </w:tc>
        <w:tc>
          <w:tcPr>
            <w:tcW w:w="576" w:type="dxa"/>
            <w:hideMark/>
          </w:tcPr>
          <w:p w14:paraId="53F75C4E" w14:textId="44271B04" w:rsidR="00937D93" w:rsidRPr="00730724" w:rsidRDefault="00292B63" w:rsidP="00A02D87">
            <w:pPr>
              <w:pStyle w:val="TableText"/>
              <w:rPr>
                <w:szCs w:val="22"/>
              </w:rPr>
            </w:pPr>
            <w:r w:rsidRPr="00730724">
              <w:t>0</w:t>
            </w:r>
          </w:p>
        </w:tc>
        <w:tc>
          <w:tcPr>
            <w:tcW w:w="576" w:type="dxa"/>
            <w:hideMark/>
          </w:tcPr>
          <w:p w14:paraId="539D0DDA" w14:textId="3B9CC402" w:rsidR="00937D93" w:rsidRPr="00730724" w:rsidRDefault="00292B63" w:rsidP="00A02D87">
            <w:pPr>
              <w:pStyle w:val="TableText"/>
              <w:rPr>
                <w:szCs w:val="22"/>
              </w:rPr>
            </w:pPr>
            <w:r w:rsidRPr="00730724">
              <w:t>9</w:t>
            </w:r>
          </w:p>
        </w:tc>
        <w:tc>
          <w:tcPr>
            <w:tcW w:w="720" w:type="dxa"/>
            <w:hideMark/>
          </w:tcPr>
          <w:p w14:paraId="4B294527" w14:textId="77E97BF3" w:rsidR="00937D93" w:rsidRPr="00730724" w:rsidRDefault="00292B63" w:rsidP="00A02D87">
            <w:pPr>
              <w:pStyle w:val="TableText"/>
              <w:rPr>
                <w:szCs w:val="22"/>
              </w:rPr>
            </w:pPr>
            <w:r w:rsidRPr="00730724">
              <w:t>82</w:t>
            </w:r>
          </w:p>
        </w:tc>
        <w:tc>
          <w:tcPr>
            <w:tcW w:w="576" w:type="dxa"/>
            <w:hideMark/>
          </w:tcPr>
          <w:p w14:paraId="094EC4A9" w14:textId="64D1A168" w:rsidR="00937D93" w:rsidRPr="00730724" w:rsidRDefault="00292B63" w:rsidP="00A02D87">
            <w:pPr>
              <w:pStyle w:val="TableText"/>
              <w:rPr>
                <w:szCs w:val="22"/>
              </w:rPr>
            </w:pPr>
            <w:r w:rsidRPr="00730724">
              <w:t>2</w:t>
            </w:r>
          </w:p>
        </w:tc>
        <w:tc>
          <w:tcPr>
            <w:tcW w:w="576" w:type="dxa"/>
            <w:hideMark/>
          </w:tcPr>
          <w:p w14:paraId="2DDB328E" w14:textId="01E96C72" w:rsidR="00937D93" w:rsidRPr="00730724" w:rsidRDefault="00292B63" w:rsidP="00A02D87">
            <w:pPr>
              <w:pStyle w:val="TableText"/>
              <w:rPr>
                <w:szCs w:val="22"/>
              </w:rPr>
            </w:pPr>
            <w:r w:rsidRPr="00730724">
              <w:t>18</w:t>
            </w:r>
          </w:p>
        </w:tc>
      </w:tr>
      <w:tr w:rsidR="00937D93" w:rsidRPr="00730724" w14:paraId="06A5D2CC" w14:textId="77777777" w:rsidTr="00A02D87">
        <w:trPr>
          <w:trHeight w:val="259"/>
        </w:trPr>
        <w:tc>
          <w:tcPr>
            <w:tcW w:w="6336" w:type="dxa"/>
            <w:hideMark/>
          </w:tcPr>
          <w:p w14:paraId="28457F1A" w14:textId="77777777" w:rsidR="00937D93" w:rsidRPr="00730724" w:rsidRDefault="00937D93" w:rsidP="00A02D87">
            <w:pPr>
              <w:pStyle w:val="TableText"/>
              <w:jc w:val="left"/>
            </w:pPr>
            <w:r w:rsidRPr="00730724">
              <w:t xml:space="preserve">Training and practice in the procedure (Extended </w:t>
            </w:r>
            <w:proofErr w:type="spellStart"/>
            <w:r w:rsidRPr="00730724">
              <w:t>Angoff</w:t>
            </w:r>
            <w:proofErr w:type="spellEnd"/>
            <w:r w:rsidRPr="00730724">
              <w:t>)</w:t>
            </w:r>
          </w:p>
        </w:tc>
        <w:tc>
          <w:tcPr>
            <w:tcW w:w="576" w:type="dxa"/>
            <w:hideMark/>
          </w:tcPr>
          <w:p w14:paraId="0D29D374" w14:textId="52EB0CC4" w:rsidR="00937D93" w:rsidRPr="00730724" w:rsidRDefault="00292B63" w:rsidP="00A02D87">
            <w:pPr>
              <w:pStyle w:val="TableText"/>
              <w:rPr>
                <w:szCs w:val="22"/>
              </w:rPr>
            </w:pPr>
            <w:r w:rsidRPr="00730724">
              <w:t>0</w:t>
            </w:r>
          </w:p>
        </w:tc>
        <w:tc>
          <w:tcPr>
            <w:tcW w:w="576" w:type="dxa"/>
            <w:hideMark/>
          </w:tcPr>
          <w:p w14:paraId="18A1B5CD" w14:textId="1562FC75" w:rsidR="00937D93" w:rsidRPr="00730724" w:rsidRDefault="00292B63" w:rsidP="00A02D87">
            <w:pPr>
              <w:pStyle w:val="TableText"/>
              <w:rPr>
                <w:szCs w:val="22"/>
              </w:rPr>
            </w:pPr>
            <w:r w:rsidRPr="00730724">
              <w:t>0</w:t>
            </w:r>
          </w:p>
        </w:tc>
        <w:tc>
          <w:tcPr>
            <w:tcW w:w="576" w:type="dxa"/>
            <w:hideMark/>
          </w:tcPr>
          <w:p w14:paraId="0EC836D8" w14:textId="4657F07D" w:rsidR="00937D93" w:rsidRPr="00730724" w:rsidRDefault="00292B63" w:rsidP="00A02D87">
            <w:pPr>
              <w:pStyle w:val="TableText"/>
              <w:rPr>
                <w:szCs w:val="22"/>
              </w:rPr>
            </w:pPr>
            <w:r w:rsidRPr="00730724">
              <w:t>9</w:t>
            </w:r>
          </w:p>
        </w:tc>
        <w:tc>
          <w:tcPr>
            <w:tcW w:w="720" w:type="dxa"/>
            <w:hideMark/>
          </w:tcPr>
          <w:p w14:paraId="31ECA6E1" w14:textId="37ED4EE2" w:rsidR="00937D93" w:rsidRPr="00730724" w:rsidRDefault="00292B63" w:rsidP="00A02D87">
            <w:pPr>
              <w:pStyle w:val="TableText"/>
              <w:rPr>
                <w:szCs w:val="22"/>
              </w:rPr>
            </w:pPr>
            <w:r w:rsidRPr="00730724">
              <w:t>82</w:t>
            </w:r>
          </w:p>
        </w:tc>
        <w:tc>
          <w:tcPr>
            <w:tcW w:w="576" w:type="dxa"/>
            <w:hideMark/>
          </w:tcPr>
          <w:p w14:paraId="5ECAD83C" w14:textId="5D41A2A7" w:rsidR="00937D93" w:rsidRPr="00730724" w:rsidRDefault="00292B63" w:rsidP="00A02D87">
            <w:pPr>
              <w:pStyle w:val="TableText"/>
              <w:rPr>
                <w:szCs w:val="22"/>
              </w:rPr>
            </w:pPr>
            <w:r w:rsidRPr="00730724">
              <w:t>2</w:t>
            </w:r>
          </w:p>
        </w:tc>
        <w:tc>
          <w:tcPr>
            <w:tcW w:w="576" w:type="dxa"/>
            <w:hideMark/>
          </w:tcPr>
          <w:p w14:paraId="26D64F1D" w14:textId="20CA6046" w:rsidR="00937D93" w:rsidRPr="00730724" w:rsidRDefault="00292B63" w:rsidP="00A02D87">
            <w:pPr>
              <w:pStyle w:val="TableText"/>
              <w:rPr>
                <w:szCs w:val="22"/>
              </w:rPr>
            </w:pPr>
            <w:r w:rsidRPr="00730724">
              <w:t>18</w:t>
            </w:r>
          </w:p>
        </w:tc>
      </w:tr>
      <w:tr w:rsidR="00937D93" w:rsidRPr="00730724" w14:paraId="5D9C77E1" w14:textId="77777777" w:rsidTr="00A02D87">
        <w:trPr>
          <w:trHeight w:val="259"/>
        </w:trPr>
        <w:tc>
          <w:tcPr>
            <w:tcW w:w="6336" w:type="dxa"/>
            <w:hideMark/>
          </w:tcPr>
          <w:p w14:paraId="2294859F" w14:textId="77777777" w:rsidR="00937D93" w:rsidRPr="00730724" w:rsidRDefault="00937D93" w:rsidP="00A02D87">
            <w:pPr>
              <w:pStyle w:val="TableText"/>
              <w:jc w:val="left"/>
            </w:pPr>
            <w:r w:rsidRPr="00730724">
              <w:t>Group discussion</w:t>
            </w:r>
          </w:p>
        </w:tc>
        <w:tc>
          <w:tcPr>
            <w:tcW w:w="576" w:type="dxa"/>
            <w:hideMark/>
          </w:tcPr>
          <w:p w14:paraId="36D6F05E" w14:textId="6D93755E" w:rsidR="00937D93" w:rsidRPr="00730724" w:rsidRDefault="00292B63" w:rsidP="00A02D87">
            <w:pPr>
              <w:pStyle w:val="TableText"/>
              <w:rPr>
                <w:szCs w:val="22"/>
              </w:rPr>
            </w:pPr>
            <w:r w:rsidRPr="00730724">
              <w:t>0</w:t>
            </w:r>
          </w:p>
        </w:tc>
        <w:tc>
          <w:tcPr>
            <w:tcW w:w="576" w:type="dxa"/>
            <w:hideMark/>
          </w:tcPr>
          <w:p w14:paraId="6ED00430" w14:textId="6EEE5AB9" w:rsidR="00937D93" w:rsidRPr="00730724" w:rsidRDefault="00292B63" w:rsidP="00A02D87">
            <w:pPr>
              <w:pStyle w:val="TableText"/>
              <w:rPr>
                <w:szCs w:val="22"/>
              </w:rPr>
            </w:pPr>
            <w:r w:rsidRPr="00730724">
              <w:t>0</w:t>
            </w:r>
          </w:p>
        </w:tc>
        <w:tc>
          <w:tcPr>
            <w:tcW w:w="576" w:type="dxa"/>
            <w:hideMark/>
          </w:tcPr>
          <w:p w14:paraId="3D3D8E90" w14:textId="10C3ADE1" w:rsidR="00937D93" w:rsidRPr="00730724" w:rsidRDefault="00292B63" w:rsidP="00A02D87">
            <w:pPr>
              <w:pStyle w:val="TableText"/>
              <w:rPr>
                <w:szCs w:val="22"/>
              </w:rPr>
            </w:pPr>
            <w:r w:rsidRPr="00730724">
              <w:t>8</w:t>
            </w:r>
          </w:p>
        </w:tc>
        <w:tc>
          <w:tcPr>
            <w:tcW w:w="720" w:type="dxa"/>
            <w:hideMark/>
          </w:tcPr>
          <w:p w14:paraId="7D92FE27" w14:textId="79B686BD" w:rsidR="00937D93" w:rsidRPr="00730724" w:rsidRDefault="00292B63" w:rsidP="00A02D87">
            <w:pPr>
              <w:pStyle w:val="TableText"/>
              <w:rPr>
                <w:szCs w:val="22"/>
              </w:rPr>
            </w:pPr>
            <w:r w:rsidRPr="00730724">
              <w:t>73</w:t>
            </w:r>
          </w:p>
        </w:tc>
        <w:tc>
          <w:tcPr>
            <w:tcW w:w="576" w:type="dxa"/>
            <w:hideMark/>
          </w:tcPr>
          <w:p w14:paraId="0B2D2830" w14:textId="5C420A6A" w:rsidR="00937D93" w:rsidRPr="00730724" w:rsidRDefault="00292B63" w:rsidP="00A02D87">
            <w:pPr>
              <w:pStyle w:val="TableText"/>
              <w:rPr>
                <w:szCs w:val="22"/>
              </w:rPr>
            </w:pPr>
            <w:r w:rsidRPr="00730724">
              <w:t>3</w:t>
            </w:r>
          </w:p>
        </w:tc>
        <w:tc>
          <w:tcPr>
            <w:tcW w:w="576" w:type="dxa"/>
            <w:hideMark/>
          </w:tcPr>
          <w:p w14:paraId="5E6B8364" w14:textId="0DD5D9FD" w:rsidR="00937D93" w:rsidRPr="00730724" w:rsidRDefault="00292B63" w:rsidP="00A02D87">
            <w:pPr>
              <w:pStyle w:val="TableText"/>
              <w:rPr>
                <w:szCs w:val="22"/>
              </w:rPr>
            </w:pPr>
            <w:r w:rsidRPr="00730724">
              <w:t>27</w:t>
            </w:r>
          </w:p>
        </w:tc>
      </w:tr>
    </w:tbl>
    <w:p w14:paraId="37E06F76" w14:textId="0B82C820" w:rsidR="00564558" w:rsidRPr="00730724" w:rsidRDefault="00EA19B2" w:rsidP="0061048B">
      <w:pPr>
        <w:pStyle w:val="Heading2"/>
      </w:pPr>
      <w:bookmarkStart w:id="262" w:name="_Toc107300844"/>
      <w:bookmarkEnd w:id="230"/>
      <w:bookmarkEnd w:id="231"/>
      <w:bookmarkEnd w:id="232"/>
      <w:bookmarkEnd w:id="233"/>
      <w:r w:rsidRPr="00730724">
        <w:lastRenderedPageBreak/>
        <w:t xml:space="preserve">Chapter 6: </w:t>
      </w:r>
      <w:r w:rsidR="004E1AC8" w:rsidRPr="00730724">
        <w:t>Post Standard Setting Results</w:t>
      </w:r>
      <w:bookmarkEnd w:id="262"/>
    </w:p>
    <w:p w14:paraId="3820C9E0" w14:textId="53028D60" w:rsidR="004E1AC8" w:rsidRPr="00730724" w:rsidRDefault="0AD76E5E" w:rsidP="00145D75">
      <w:r w:rsidRPr="00730724">
        <w:t>The 20</w:t>
      </w:r>
      <w:r w:rsidR="74F7BF2F" w:rsidRPr="00730724">
        <w:t>21</w:t>
      </w:r>
      <w:r w:rsidRPr="00730724">
        <w:t>–</w:t>
      </w:r>
      <w:r w:rsidR="74F7BF2F" w:rsidRPr="00730724">
        <w:t>22</w:t>
      </w:r>
      <w:r w:rsidRPr="00730724">
        <w:t xml:space="preserve"> administration of the </w:t>
      </w:r>
      <w:r w:rsidR="1422F516" w:rsidRPr="00730724">
        <w:t>Alternate ELPAC</w:t>
      </w:r>
      <w:r w:rsidR="643BC2C2" w:rsidRPr="00730724">
        <w:t xml:space="preserve"> </w:t>
      </w:r>
      <w:r w:rsidRPr="00730724">
        <w:t xml:space="preserve">included operational field test items, which were analyzed using classical and </w:t>
      </w:r>
      <w:r w:rsidR="643BC2C2" w:rsidRPr="00730724">
        <w:t>item response theory</w:t>
      </w:r>
      <w:r w:rsidRPr="00730724">
        <w:t xml:space="preserve"> item analyses.</w:t>
      </w:r>
      <w:r w:rsidR="43EB0978" w:rsidRPr="00730724">
        <w:t xml:space="preserve"> </w:t>
      </w:r>
      <w:r w:rsidRPr="00730724">
        <w:t>These analyses were completed after the standard setting workshop.</w:t>
      </w:r>
      <w:r w:rsidR="003843F2" w:rsidRPr="00730724">
        <w:t xml:space="preserve"> All items in the prebuilt for</w:t>
      </w:r>
      <w:r w:rsidR="00847EC9" w:rsidRPr="00730724">
        <w:t>ms for the Initial Alternate ELPAC functioned as expected</w:t>
      </w:r>
      <w:r w:rsidR="00DC16FB" w:rsidRPr="00730724">
        <w:t>, and sufficient well-performing items were available to build the Summative Alternate ELPAC for reporting.</w:t>
      </w:r>
      <w:r w:rsidR="43EB0978" w:rsidRPr="00730724">
        <w:t xml:space="preserve"> </w:t>
      </w:r>
      <w:r w:rsidR="009E10AE" w:rsidRPr="00730724">
        <w:rPr>
          <w:szCs w:val="22"/>
        </w:rPr>
        <w:t xml:space="preserve">The impact data </w:t>
      </w:r>
      <w:r w:rsidR="007041A4">
        <w:rPr>
          <w:szCs w:val="22"/>
        </w:rPr>
        <w:t xml:space="preserve">results </w:t>
      </w:r>
      <w:r w:rsidR="009E10AE" w:rsidRPr="00730724">
        <w:rPr>
          <w:szCs w:val="22"/>
        </w:rPr>
        <w:t xml:space="preserve">presented in </w:t>
      </w:r>
      <w:r w:rsidR="009E10AE" w:rsidRPr="00730724">
        <w:rPr>
          <w:rStyle w:val="Cross-Reference"/>
          <w:iCs/>
        </w:rPr>
        <w:fldChar w:fldCharType="begin"/>
      </w:r>
      <w:r w:rsidR="009E10AE" w:rsidRPr="00730724">
        <w:rPr>
          <w:rStyle w:val="Cross-Reference"/>
          <w:iCs/>
        </w:rPr>
        <w:instrText xml:space="preserve"> REF  _Ref101880357 \* Lower \h  \* MERGEFORMAT </w:instrText>
      </w:r>
      <w:r w:rsidR="009E10AE" w:rsidRPr="00730724">
        <w:rPr>
          <w:rStyle w:val="Cross-Reference"/>
          <w:iCs/>
        </w:rPr>
      </w:r>
      <w:r w:rsidR="009E10AE" w:rsidRPr="00730724">
        <w:rPr>
          <w:rStyle w:val="Cross-Reference"/>
          <w:iCs/>
        </w:rPr>
        <w:fldChar w:fldCharType="separate"/>
      </w:r>
      <w:r w:rsidR="009E10AE" w:rsidRPr="00730724">
        <w:rPr>
          <w:rStyle w:val="Cross-Reference"/>
        </w:rPr>
        <w:t>table 29</w:t>
      </w:r>
      <w:r w:rsidR="009E10AE" w:rsidRPr="00730724">
        <w:rPr>
          <w:rStyle w:val="Cross-Reference"/>
          <w:iCs/>
        </w:rPr>
        <w:fldChar w:fldCharType="end"/>
      </w:r>
      <w:r w:rsidR="009E10AE" w:rsidRPr="00730724">
        <w:rPr>
          <w:szCs w:val="22"/>
        </w:rPr>
        <w:t xml:space="preserve"> through</w:t>
      </w:r>
      <w:r w:rsidR="00445AE5" w:rsidRPr="00730724">
        <w:rPr>
          <w:szCs w:val="22"/>
        </w:rPr>
        <w:t xml:space="preserve"> </w:t>
      </w:r>
      <w:r w:rsidR="00696EDC" w:rsidRPr="00730724">
        <w:rPr>
          <w:rStyle w:val="Cross-Reference"/>
        </w:rPr>
        <w:fldChar w:fldCharType="begin"/>
      </w:r>
      <w:r w:rsidR="00696EDC" w:rsidRPr="00730724">
        <w:rPr>
          <w:rStyle w:val="Cross-Reference"/>
        </w:rPr>
        <w:instrText xml:space="preserve"> REF  _Ref101952861 \* Lower \h  \* MERGEFORMAT </w:instrText>
      </w:r>
      <w:r w:rsidR="00696EDC" w:rsidRPr="00730724">
        <w:rPr>
          <w:rStyle w:val="Cross-Reference"/>
        </w:rPr>
      </w:r>
      <w:r w:rsidR="00696EDC" w:rsidRPr="00730724">
        <w:rPr>
          <w:rStyle w:val="Cross-Reference"/>
        </w:rPr>
        <w:fldChar w:fldCharType="separate"/>
      </w:r>
      <w:r w:rsidR="00696EDC" w:rsidRPr="00730724">
        <w:rPr>
          <w:rStyle w:val="Cross-Reference"/>
        </w:rPr>
        <w:t>table 40</w:t>
      </w:r>
      <w:r w:rsidR="00696EDC" w:rsidRPr="00730724">
        <w:rPr>
          <w:rStyle w:val="Cross-Reference"/>
        </w:rPr>
        <w:fldChar w:fldCharType="end"/>
      </w:r>
      <w:r w:rsidR="009E10AE" w:rsidRPr="00730724">
        <w:rPr>
          <w:szCs w:val="22"/>
        </w:rPr>
        <w:t xml:space="preserve"> </w:t>
      </w:r>
      <w:r w:rsidR="007041A4">
        <w:rPr>
          <w:szCs w:val="22"/>
        </w:rPr>
        <w:t>we</w:t>
      </w:r>
      <w:r w:rsidR="009E10AE" w:rsidRPr="00730724">
        <w:rPr>
          <w:szCs w:val="22"/>
        </w:rPr>
        <w:t xml:space="preserve">re </w:t>
      </w:r>
      <w:r w:rsidR="007066AE" w:rsidRPr="00730724">
        <w:rPr>
          <w:szCs w:val="22"/>
        </w:rPr>
        <w:t xml:space="preserve">calculated </w:t>
      </w:r>
      <w:r w:rsidR="009E10AE" w:rsidRPr="00730724">
        <w:rPr>
          <w:szCs w:val="22"/>
        </w:rPr>
        <w:t>after the calibration and scaling analyses were conducted</w:t>
      </w:r>
      <w:r w:rsidR="000F5392" w:rsidRPr="00730724">
        <w:rPr>
          <w:szCs w:val="22"/>
        </w:rPr>
        <w:t xml:space="preserve"> </w:t>
      </w:r>
      <w:r w:rsidR="007066AE" w:rsidRPr="00730724">
        <w:rPr>
          <w:szCs w:val="22"/>
        </w:rPr>
        <w:t xml:space="preserve">and are </w:t>
      </w:r>
      <w:r w:rsidR="000F5392" w:rsidRPr="00730724">
        <w:rPr>
          <w:szCs w:val="22"/>
        </w:rPr>
        <w:t xml:space="preserve">presented in the standard setting scale score metric. Although these final results were not available </w:t>
      </w:r>
      <w:r w:rsidR="007633B7" w:rsidRPr="00730724">
        <w:rPr>
          <w:szCs w:val="22"/>
        </w:rPr>
        <w:t>during the workshop, the data w</w:t>
      </w:r>
      <w:r w:rsidR="00696EDC" w:rsidRPr="00730724">
        <w:rPr>
          <w:szCs w:val="22"/>
        </w:rPr>
        <w:t>as</w:t>
      </w:r>
      <w:r w:rsidR="007633B7" w:rsidRPr="00730724">
        <w:rPr>
          <w:szCs w:val="22"/>
        </w:rPr>
        <w:t xml:space="preserve"> considered by the CDE and the TAG </w:t>
      </w:r>
      <w:r w:rsidR="0090472C" w:rsidRPr="00730724">
        <w:rPr>
          <w:szCs w:val="22"/>
        </w:rPr>
        <w:t xml:space="preserve">prior to the presentation of the </w:t>
      </w:r>
      <w:r w:rsidR="00696EDC" w:rsidRPr="00730724">
        <w:rPr>
          <w:szCs w:val="22"/>
        </w:rPr>
        <w:t>State Superintendent</w:t>
      </w:r>
      <w:r w:rsidR="0090472C" w:rsidRPr="00730724">
        <w:rPr>
          <w:szCs w:val="22"/>
        </w:rPr>
        <w:t xml:space="preserve"> recommendations.</w:t>
      </w:r>
    </w:p>
    <w:p w14:paraId="196A3D03" w14:textId="77777777" w:rsidR="004E1AC8" w:rsidRPr="00730724" w:rsidRDefault="004E1AC8" w:rsidP="0061048B">
      <w:pPr>
        <w:pStyle w:val="Heading3"/>
      </w:pPr>
      <w:bookmarkStart w:id="263" w:name="_Toc107300845"/>
      <w:bookmarkStart w:id="264" w:name="_Toc448838730"/>
      <w:bookmarkStart w:id="265" w:name="_Toc480983393"/>
      <w:bookmarkStart w:id="266" w:name="_Toc483515587"/>
      <w:r w:rsidRPr="00730724">
        <w:t>Conclusion</w:t>
      </w:r>
      <w:bookmarkEnd w:id="263"/>
    </w:p>
    <w:p w14:paraId="1BB35DE1" w14:textId="4E10D894" w:rsidR="004E1AC8" w:rsidRPr="00730724" w:rsidRDefault="004E1AC8" w:rsidP="004E1AC8">
      <w:r w:rsidRPr="00730724">
        <w:t xml:space="preserve">At the request of the </w:t>
      </w:r>
      <w:r w:rsidR="0010379C" w:rsidRPr="00730724">
        <w:t>CDE</w:t>
      </w:r>
      <w:r w:rsidRPr="00730724">
        <w:t xml:space="preserve">, </w:t>
      </w:r>
      <w:r w:rsidR="0010379C" w:rsidRPr="00730724">
        <w:t>ETS</w:t>
      </w:r>
      <w:r w:rsidRPr="00730724">
        <w:t xml:space="preserve"> conducted </w:t>
      </w:r>
      <w:r w:rsidR="00275BA9" w:rsidRPr="00730724">
        <w:t xml:space="preserve">a </w:t>
      </w:r>
      <w:r w:rsidRPr="00730724">
        <w:t xml:space="preserve">standard setting workshop for the </w:t>
      </w:r>
      <w:r w:rsidR="004A2C8D" w:rsidRPr="00730724">
        <w:t>Alternate ELPAC</w:t>
      </w:r>
      <w:r w:rsidR="00A16951" w:rsidRPr="00730724">
        <w:t xml:space="preserve"> for</w:t>
      </w:r>
      <w:r w:rsidRPr="00730724">
        <w:t xml:space="preserve"> </w:t>
      </w:r>
      <w:r w:rsidR="00D71E60" w:rsidRPr="00730724">
        <w:t>k</w:t>
      </w:r>
      <w:r w:rsidR="001F4DA3" w:rsidRPr="00730724">
        <w:t>indergarten</w:t>
      </w:r>
      <w:r w:rsidR="00A16951" w:rsidRPr="00730724">
        <w:t xml:space="preserve"> and</w:t>
      </w:r>
      <w:r w:rsidR="001F4DA3" w:rsidRPr="00730724">
        <w:t xml:space="preserve"> </w:t>
      </w:r>
      <w:r w:rsidRPr="00730724">
        <w:t>grade</w:t>
      </w:r>
      <w:r w:rsidR="001F4DA3" w:rsidRPr="00730724">
        <w:t xml:space="preserve">s one and two from </w:t>
      </w:r>
      <w:r w:rsidR="00BD123D" w:rsidRPr="00730724">
        <w:t>February</w:t>
      </w:r>
      <w:r w:rsidR="001F4DA3" w:rsidRPr="00730724">
        <w:t xml:space="preserve"> </w:t>
      </w:r>
      <w:r w:rsidR="00BD123D" w:rsidRPr="00730724">
        <w:t>22</w:t>
      </w:r>
      <w:r w:rsidR="00AD5677" w:rsidRPr="00730724">
        <w:t xml:space="preserve"> to </w:t>
      </w:r>
      <w:r w:rsidR="00BD123D" w:rsidRPr="00730724">
        <w:t>25</w:t>
      </w:r>
      <w:r w:rsidR="001F4DA3" w:rsidRPr="00730724">
        <w:t>,</w:t>
      </w:r>
      <w:r w:rsidR="00BD123D" w:rsidRPr="00730724">
        <w:t xml:space="preserve"> 2022,</w:t>
      </w:r>
      <w:r w:rsidR="001F4DA3" w:rsidRPr="00730724">
        <w:t xml:space="preserve"> and</w:t>
      </w:r>
      <w:r w:rsidR="00A16951" w:rsidRPr="00730724">
        <w:t xml:space="preserve"> for</w:t>
      </w:r>
      <w:r w:rsidR="001F4DA3" w:rsidRPr="00730724">
        <w:t xml:space="preserve"> grade spans three through five, six through eight, and nine through twelve</w:t>
      </w:r>
      <w:r w:rsidRPr="00730724">
        <w:t xml:space="preserve"> from </w:t>
      </w:r>
      <w:r w:rsidR="00BD123D" w:rsidRPr="00730724">
        <w:t>February</w:t>
      </w:r>
      <w:r w:rsidRPr="00730724">
        <w:t xml:space="preserve"> </w:t>
      </w:r>
      <w:r w:rsidR="00BD123D" w:rsidRPr="00730724">
        <w:t>28</w:t>
      </w:r>
      <w:r w:rsidR="00AD5677" w:rsidRPr="00730724">
        <w:t xml:space="preserve"> to </w:t>
      </w:r>
      <w:r w:rsidR="00BD123D" w:rsidRPr="00730724">
        <w:t>March</w:t>
      </w:r>
      <w:r w:rsidRPr="00730724">
        <w:t xml:space="preserve"> </w:t>
      </w:r>
      <w:r w:rsidR="0080556B" w:rsidRPr="00730724">
        <w:t>3</w:t>
      </w:r>
      <w:r w:rsidRPr="00730724">
        <w:t>, 20</w:t>
      </w:r>
      <w:r w:rsidR="0080556B" w:rsidRPr="00730724">
        <w:t>22</w:t>
      </w:r>
      <w:r w:rsidRPr="00730724">
        <w:t xml:space="preserve">. The Modified </w:t>
      </w:r>
      <w:proofErr w:type="spellStart"/>
      <w:r w:rsidRPr="00730724">
        <w:t>Angoff</w:t>
      </w:r>
      <w:proofErr w:type="spellEnd"/>
      <w:r w:rsidRPr="00730724">
        <w:t xml:space="preserve"> and Extended </w:t>
      </w:r>
      <w:proofErr w:type="spellStart"/>
      <w:r w:rsidRPr="00730724">
        <w:t>Angoff</w:t>
      </w:r>
      <w:proofErr w:type="spellEnd"/>
      <w:r w:rsidRPr="00730724">
        <w:t xml:space="preserve"> Methods were applied. The process was implemented as planned</w:t>
      </w:r>
      <w:r w:rsidR="00395E40" w:rsidRPr="00730724">
        <w:t>.</w:t>
      </w:r>
      <w:r w:rsidRPr="00730724">
        <w:t xml:space="preserve"> T</w:t>
      </w:r>
      <w:r w:rsidR="0080556B" w:rsidRPr="00730724">
        <w:t>wo</w:t>
      </w:r>
      <w:r w:rsidRPr="00730724">
        <w:t xml:space="preserve"> rounds of judgments with feedback and discussion were completed, and evidence of internal procedural validity was collected via the panelists’ </w:t>
      </w:r>
      <w:r w:rsidR="0080556B" w:rsidRPr="00730724">
        <w:t xml:space="preserve">training polls and final </w:t>
      </w:r>
      <w:r w:rsidRPr="00730724">
        <w:t xml:space="preserve">evaluations. </w:t>
      </w:r>
      <w:r w:rsidR="005265D6" w:rsidRPr="00730724">
        <w:t xml:space="preserve">A </w:t>
      </w:r>
      <w:r w:rsidR="001A3218" w:rsidRPr="00730724">
        <w:t>vertical articulation meeting</w:t>
      </w:r>
      <w:r w:rsidR="005265D6" w:rsidRPr="00730724">
        <w:t xml:space="preserve"> was held on March 3, 2022, in which </w:t>
      </w:r>
      <w:r w:rsidR="00153308" w:rsidRPr="00730724">
        <w:t xml:space="preserve">a </w:t>
      </w:r>
      <w:r w:rsidR="00DD5764" w:rsidRPr="00730724">
        <w:t>group</w:t>
      </w:r>
      <w:r w:rsidR="00153308" w:rsidRPr="00730724">
        <w:t xml:space="preserve"> of </w:t>
      </w:r>
      <w:r w:rsidR="00453249" w:rsidRPr="00730724">
        <w:t xml:space="preserve">25 </w:t>
      </w:r>
      <w:r w:rsidR="00153308" w:rsidRPr="00730724">
        <w:t xml:space="preserve">educators representing all </w:t>
      </w:r>
      <w:r w:rsidR="00DD5764" w:rsidRPr="00730724">
        <w:t xml:space="preserve">six panels </w:t>
      </w:r>
      <w:r w:rsidR="001A3218" w:rsidRPr="00730724">
        <w:t xml:space="preserve">reviewed the </w:t>
      </w:r>
      <w:r w:rsidR="00610DBD" w:rsidRPr="00730724">
        <w:t xml:space="preserve">standard setting </w:t>
      </w:r>
      <w:r w:rsidR="001A3218" w:rsidRPr="00730724">
        <w:t xml:space="preserve">process and </w:t>
      </w:r>
      <w:r w:rsidR="005265D6" w:rsidRPr="00730724">
        <w:t xml:space="preserve">panel recommendations </w:t>
      </w:r>
      <w:r w:rsidR="001A3218" w:rsidRPr="00730724">
        <w:t xml:space="preserve">across </w:t>
      </w:r>
      <w:r w:rsidR="007251B4" w:rsidRPr="00730724">
        <w:t xml:space="preserve">all </w:t>
      </w:r>
      <w:r w:rsidR="00DD5764" w:rsidRPr="00730724">
        <w:t>grade</w:t>
      </w:r>
      <w:r w:rsidR="00883D3E" w:rsidRPr="00730724">
        <w:t xml:space="preserve"> level</w:t>
      </w:r>
      <w:r w:rsidR="00DD5764" w:rsidRPr="00730724">
        <w:t>s and grade spans</w:t>
      </w:r>
      <w:r w:rsidR="007251B4" w:rsidRPr="00730724">
        <w:t>.</w:t>
      </w:r>
    </w:p>
    <w:p w14:paraId="4B2546A5" w14:textId="6023B728" w:rsidR="004E1AC8" w:rsidRPr="00730724" w:rsidRDefault="004E1AC8" w:rsidP="004E1AC8">
      <w:r w:rsidRPr="00730724">
        <w:t xml:space="preserve">The results of the evaluations indicated that the panelists understood the process and the tasks they were asked to complete, found the instructions easy to follow and the training and materials sufficient and clear, and had adequate time to complete the various tasks. In </w:t>
      </w:r>
      <w:r w:rsidR="005A5A6D" w:rsidRPr="00730724">
        <w:t>the V</w:t>
      </w:r>
      <w:r w:rsidR="007251B4" w:rsidRPr="00730724">
        <w:t xml:space="preserve">ertical </w:t>
      </w:r>
      <w:r w:rsidR="005A5A6D" w:rsidRPr="00730724">
        <w:t>A</w:t>
      </w:r>
      <w:r w:rsidR="007251B4" w:rsidRPr="00730724">
        <w:t xml:space="preserve">rticulation </w:t>
      </w:r>
      <w:r w:rsidR="005A5A6D" w:rsidRPr="00730724">
        <w:t>M</w:t>
      </w:r>
      <w:r w:rsidR="00453249" w:rsidRPr="00730724">
        <w:t>eeting</w:t>
      </w:r>
      <w:r w:rsidRPr="00730724">
        <w:t>, the</w:t>
      </w:r>
      <w:r w:rsidR="00453249" w:rsidRPr="00730724">
        <w:t xml:space="preserve">re was general agreement that </w:t>
      </w:r>
      <w:r w:rsidR="000804D2" w:rsidRPr="00730724">
        <w:t xml:space="preserve">the standard setting process was implemented in the same manner across all six panels and </w:t>
      </w:r>
      <w:r w:rsidR="00453249" w:rsidRPr="00730724">
        <w:t xml:space="preserve">the expectations </w:t>
      </w:r>
      <w:r w:rsidR="006639B8" w:rsidRPr="00730724">
        <w:t>defining the threshold of Level 3</w:t>
      </w:r>
      <w:r w:rsidR="00A23408" w:rsidRPr="00730724">
        <w:t>, the threshold student definition</w:t>
      </w:r>
      <w:r w:rsidR="00AC2915" w:rsidRPr="00730724">
        <w:t>s</w:t>
      </w:r>
      <w:r w:rsidR="00A23408" w:rsidRPr="00730724">
        <w:t>, were appropriate</w:t>
      </w:r>
      <w:r w:rsidR="00F50364" w:rsidRPr="00730724">
        <w:t>. P</w:t>
      </w:r>
      <w:r w:rsidR="00D96CE7" w:rsidRPr="00730724">
        <w:rPr>
          <w:rStyle w:val="normaltextrun"/>
          <w:color w:val="000000"/>
          <w:shd w:val="clear" w:color="auto" w:fill="FFFFFF"/>
        </w:rPr>
        <w:t xml:space="preserve">anelists in the vertical articulation panel stated that the comparisons of threshold student definitions across the </w:t>
      </w:r>
      <w:r w:rsidR="00F50364" w:rsidRPr="00730724">
        <w:rPr>
          <w:rStyle w:val="normaltextrun"/>
          <w:color w:val="000000"/>
          <w:shd w:val="clear" w:color="auto" w:fill="FFFFFF"/>
        </w:rPr>
        <w:t>six</w:t>
      </w:r>
      <w:r w:rsidR="00D96CE7" w:rsidRPr="00730724">
        <w:rPr>
          <w:rStyle w:val="normaltextrun"/>
          <w:color w:val="000000"/>
          <w:shd w:val="clear" w:color="auto" w:fill="FFFFFF"/>
        </w:rPr>
        <w:t xml:space="preserve"> grade</w:t>
      </w:r>
      <w:r w:rsidR="00076C90" w:rsidRPr="00730724">
        <w:rPr>
          <w:rStyle w:val="normaltextrun"/>
          <w:color w:val="000000"/>
          <w:shd w:val="clear" w:color="auto" w:fill="FFFFFF"/>
        </w:rPr>
        <w:t>-level</w:t>
      </w:r>
      <w:r w:rsidR="00D96CE7" w:rsidRPr="00730724">
        <w:rPr>
          <w:rStyle w:val="normaltextrun"/>
          <w:color w:val="000000"/>
          <w:shd w:val="clear" w:color="auto" w:fill="FFFFFF"/>
        </w:rPr>
        <w:t xml:space="preserve"> and grade-span assessments showed the appropriate expectation of learning progressions.</w:t>
      </w:r>
    </w:p>
    <w:p w14:paraId="701413D6" w14:textId="553662E1" w:rsidR="004A6610" w:rsidRPr="00730724" w:rsidRDefault="0AD76E5E" w:rsidP="00FA608F">
      <w:r w:rsidRPr="00730724">
        <w:t>Immediately following the workshop, preliminary results were provided to the CDE in the form of</w:t>
      </w:r>
      <w:r w:rsidR="544BF2F1" w:rsidRPr="00730724">
        <w:t xml:space="preserve"> raw score</w:t>
      </w:r>
      <w:r w:rsidRPr="00730724">
        <w:t xml:space="preserve"> recommended threshold scores for each </w:t>
      </w:r>
      <w:r w:rsidR="337DD003" w:rsidRPr="00730724">
        <w:t>performance level</w:t>
      </w:r>
      <w:r w:rsidRPr="00730724">
        <w:t xml:space="preserve"> for the </w:t>
      </w:r>
      <w:r w:rsidR="3721ED4F" w:rsidRPr="00730724">
        <w:t>t</w:t>
      </w:r>
      <w:r w:rsidRPr="00730724">
        <w:t xml:space="preserve">otal score for all </w:t>
      </w:r>
      <w:r w:rsidR="544BF2F1" w:rsidRPr="00730724">
        <w:t>six</w:t>
      </w:r>
      <w:r w:rsidRPr="00730724">
        <w:t xml:space="preserve"> grade</w:t>
      </w:r>
      <w:r w:rsidR="32344584" w:rsidRPr="00730724">
        <w:t xml:space="preserve"> level</w:t>
      </w:r>
      <w:r w:rsidRPr="00730724">
        <w:t>s</w:t>
      </w:r>
      <w:r w:rsidR="3721ED4F" w:rsidRPr="00730724">
        <w:t xml:space="preserve"> </w:t>
      </w:r>
      <w:r w:rsidR="32344584" w:rsidRPr="00730724">
        <w:t>and</w:t>
      </w:r>
      <w:r w:rsidR="3721ED4F" w:rsidRPr="00730724">
        <w:t xml:space="preserve"> </w:t>
      </w:r>
      <w:r w:rsidRPr="00730724">
        <w:t xml:space="preserve">grade spans. Data files were provided to the CDE on </w:t>
      </w:r>
      <w:r w:rsidR="1A38CF1E" w:rsidRPr="00730724">
        <w:t>April</w:t>
      </w:r>
      <w:r w:rsidRPr="00730724">
        <w:t xml:space="preserve"> 5, 20</w:t>
      </w:r>
      <w:r w:rsidR="1A38CF1E" w:rsidRPr="00730724">
        <w:t>22</w:t>
      </w:r>
      <w:r w:rsidRPr="00730724">
        <w:t>. The final standard setting report presented here provides details about panelists, materials, and processes that were not included in the preliminary results table.</w:t>
      </w:r>
    </w:p>
    <w:p w14:paraId="4D49E829" w14:textId="14A3BE84" w:rsidR="00555C16" w:rsidRPr="00730724" w:rsidRDefault="00555C16" w:rsidP="00EA19B2">
      <w:pPr>
        <w:pStyle w:val="Heading2"/>
      </w:pPr>
      <w:bookmarkStart w:id="267" w:name="_Toc107300846"/>
      <w:r w:rsidRPr="00730724">
        <w:lastRenderedPageBreak/>
        <w:t>References</w:t>
      </w:r>
      <w:bookmarkEnd w:id="264"/>
      <w:bookmarkEnd w:id="265"/>
      <w:bookmarkEnd w:id="266"/>
      <w:bookmarkEnd w:id="267"/>
    </w:p>
    <w:p w14:paraId="275C4AA2" w14:textId="77777777" w:rsidR="00555C16" w:rsidRPr="00730724" w:rsidRDefault="00555C16" w:rsidP="00E06D79">
      <w:pPr>
        <w:pStyle w:val="References"/>
        <w:rPr>
          <w:szCs w:val="22"/>
        </w:rPr>
      </w:pPr>
      <w:r w:rsidRPr="00730724">
        <w:rPr>
          <w:szCs w:val="22"/>
        </w:rPr>
        <w:t xml:space="preserve">Brandon, P. R. (2004). Conclusions about frequently studied modified </w:t>
      </w:r>
      <w:proofErr w:type="spellStart"/>
      <w:r w:rsidRPr="00730724">
        <w:rPr>
          <w:szCs w:val="22"/>
        </w:rPr>
        <w:t>Angoff</w:t>
      </w:r>
      <w:proofErr w:type="spellEnd"/>
      <w:r w:rsidRPr="00730724">
        <w:rPr>
          <w:szCs w:val="22"/>
        </w:rPr>
        <w:t xml:space="preserve"> </w:t>
      </w:r>
      <w:r w:rsidR="00A40FBE" w:rsidRPr="00730724">
        <w:rPr>
          <w:szCs w:val="22"/>
        </w:rPr>
        <w:t>standard setting</w:t>
      </w:r>
      <w:r w:rsidRPr="00730724">
        <w:rPr>
          <w:szCs w:val="22"/>
        </w:rPr>
        <w:t xml:space="preserve"> topics. </w:t>
      </w:r>
      <w:r w:rsidRPr="00730724">
        <w:rPr>
          <w:i/>
          <w:szCs w:val="22"/>
        </w:rPr>
        <w:t>Applied Measurement in Education, 17</w:t>
      </w:r>
      <w:r w:rsidR="00FE77A6" w:rsidRPr="00730724">
        <w:rPr>
          <w:szCs w:val="22"/>
        </w:rPr>
        <w:t>(1)</w:t>
      </w:r>
      <w:r w:rsidRPr="00730724">
        <w:rPr>
          <w:szCs w:val="22"/>
        </w:rPr>
        <w:t>, 59–88.</w:t>
      </w:r>
    </w:p>
    <w:p w14:paraId="1AA7E53F" w14:textId="7E296854" w:rsidR="00F26318" w:rsidRPr="00730724" w:rsidRDefault="00077C6F" w:rsidP="00E06D79">
      <w:pPr>
        <w:pStyle w:val="References"/>
      </w:pPr>
      <w:bookmarkStart w:id="268" w:name="_Hlk19542023"/>
      <w:r w:rsidRPr="00730724">
        <w:rPr>
          <w:rFonts w:eastAsia="Times New Roman"/>
        </w:rPr>
        <w:t>California Department of Education. (201</w:t>
      </w:r>
      <w:r w:rsidR="006C2E5E" w:rsidRPr="00730724">
        <w:rPr>
          <w:rFonts w:eastAsia="Times New Roman"/>
        </w:rPr>
        <w:t xml:space="preserve">9). </w:t>
      </w:r>
      <w:r w:rsidR="002D68F8" w:rsidRPr="00730724">
        <w:rPr>
          <w:rFonts w:eastAsia="Times New Roman"/>
          <w:i/>
        </w:rPr>
        <w:t>NGSS</w:t>
      </w:r>
      <w:r w:rsidRPr="00730724">
        <w:rPr>
          <w:rFonts w:eastAsia="Times New Roman"/>
          <w:i/>
        </w:rPr>
        <w:t xml:space="preserve"> </w:t>
      </w:r>
      <w:r w:rsidR="00806ADF" w:rsidRPr="00730724">
        <w:rPr>
          <w:rFonts w:eastAsia="Times New Roman"/>
          <w:i/>
        </w:rPr>
        <w:t xml:space="preserve">for California </w:t>
      </w:r>
      <w:r w:rsidR="00CD67AA" w:rsidRPr="00730724">
        <w:rPr>
          <w:rFonts w:eastAsia="Times New Roman"/>
          <w:i/>
        </w:rPr>
        <w:t>p</w:t>
      </w:r>
      <w:r w:rsidR="00806ADF" w:rsidRPr="00730724">
        <w:rPr>
          <w:rFonts w:eastAsia="Times New Roman"/>
          <w:i/>
        </w:rPr>
        <w:t xml:space="preserve">ublic </w:t>
      </w:r>
      <w:r w:rsidR="00CD67AA" w:rsidRPr="00730724">
        <w:rPr>
          <w:rFonts w:eastAsia="Times New Roman"/>
          <w:i/>
        </w:rPr>
        <w:t>s</w:t>
      </w:r>
      <w:r w:rsidR="00806ADF" w:rsidRPr="00730724">
        <w:rPr>
          <w:rFonts w:eastAsia="Times New Roman"/>
          <w:i/>
        </w:rPr>
        <w:t>chools, K-12</w:t>
      </w:r>
      <w:r w:rsidR="00CD67AA" w:rsidRPr="00730724">
        <w:rPr>
          <w:rFonts w:eastAsia="Times New Roman"/>
          <w:i/>
        </w:rPr>
        <w:t>.</w:t>
      </w:r>
      <w:r w:rsidR="006C2E5E" w:rsidRPr="00730724">
        <w:rPr>
          <w:rFonts w:eastAsia="Times New Roman"/>
          <w:i/>
        </w:rPr>
        <w:t xml:space="preserve"> </w:t>
      </w:r>
      <w:r w:rsidR="006C2E5E" w:rsidRPr="00730724">
        <w:rPr>
          <w:rFonts w:eastAsia="Times New Roman"/>
        </w:rPr>
        <w:t>Sacramento, CA</w:t>
      </w:r>
      <w:r w:rsidR="006C2E5E" w:rsidRPr="00730724">
        <w:rPr>
          <w:rFonts w:eastAsia="Times New Roman"/>
          <w:i/>
        </w:rPr>
        <w:t xml:space="preserve">: </w:t>
      </w:r>
      <w:r w:rsidR="006C2E5E" w:rsidRPr="00730724">
        <w:rPr>
          <w:rFonts w:eastAsia="Times New Roman"/>
        </w:rPr>
        <w:t>California Department of Education</w:t>
      </w:r>
      <w:r w:rsidR="006C2E5E" w:rsidRPr="00730724">
        <w:rPr>
          <w:rFonts w:eastAsia="Times New Roman"/>
          <w:i/>
        </w:rPr>
        <w:t>.</w:t>
      </w:r>
      <w:r w:rsidR="002D68F8" w:rsidRPr="00730724">
        <w:rPr>
          <w:rFonts w:eastAsia="Times New Roman"/>
          <w:i/>
        </w:rPr>
        <w:t xml:space="preserve"> </w:t>
      </w:r>
      <w:r w:rsidR="0053386E" w:rsidRPr="007D1F91">
        <w:t>https://www.cde.ca.gov/pd/ca/</w:t>
      </w:r>
      <w:r w:rsidR="00B34A9A" w:rsidRPr="007D1F91">
        <w:t>‌</w:t>
      </w:r>
      <w:r w:rsidR="0053386E" w:rsidRPr="007D1F91">
        <w:t>sc/ngssstandards.asp</w:t>
      </w:r>
    </w:p>
    <w:bookmarkEnd w:id="268"/>
    <w:p w14:paraId="7AB1C7D0" w14:textId="77777777" w:rsidR="002509AB" w:rsidRPr="00730724" w:rsidRDefault="002509AB" w:rsidP="00E06D79">
      <w:pPr>
        <w:pStyle w:val="References"/>
        <w:rPr>
          <w:rFonts w:eastAsia="Times New Roman"/>
          <w:color w:val="151515"/>
          <w:szCs w:val="22"/>
        </w:rPr>
      </w:pPr>
      <w:r w:rsidRPr="00730724">
        <w:t xml:space="preserve">Cizek, G. J., &amp; Bunch, M. B. (2007). </w:t>
      </w:r>
      <w:r w:rsidRPr="00730724">
        <w:rPr>
          <w:i/>
        </w:rPr>
        <w:t>Standard setting: A guide to establishing and evaluating performance standards on tests.</w:t>
      </w:r>
      <w:r w:rsidRPr="00730724">
        <w:t xml:space="preserve"> Thousand Oaks, CA: Sage</w:t>
      </w:r>
      <w:r w:rsidR="00FE77A6" w:rsidRPr="00730724">
        <w:t xml:space="preserve"> Publications</w:t>
      </w:r>
      <w:r w:rsidRPr="00730724">
        <w:t>.</w:t>
      </w:r>
    </w:p>
    <w:p w14:paraId="397F23EC" w14:textId="0EAB5B2A" w:rsidR="00395766" w:rsidRPr="00730724" w:rsidRDefault="00395766" w:rsidP="00F35655">
      <w:pPr>
        <w:pStyle w:val="References"/>
        <w:rPr>
          <w:szCs w:val="22"/>
        </w:rPr>
      </w:pPr>
      <w:r w:rsidRPr="00730724">
        <w:rPr>
          <w:szCs w:val="22"/>
        </w:rPr>
        <w:t>Council of Chief State School Officers. (</w:t>
      </w:r>
      <w:r w:rsidR="00DA1F2C" w:rsidRPr="00730724">
        <w:rPr>
          <w:szCs w:val="22"/>
        </w:rPr>
        <w:t xml:space="preserve">2019). </w:t>
      </w:r>
      <w:r w:rsidR="00F35655" w:rsidRPr="00730724">
        <w:rPr>
          <w:i/>
          <w:iCs/>
          <w:szCs w:val="22"/>
        </w:rPr>
        <w:t>English language proficiency (ELP) standards for English learners with significant cognitive disabilities.</w:t>
      </w:r>
      <w:r w:rsidR="00F35655" w:rsidRPr="00730724">
        <w:rPr>
          <w:szCs w:val="22"/>
        </w:rPr>
        <w:t xml:space="preserve"> Washington, DC: Council of Chief State School Officers.</w:t>
      </w:r>
    </w:p>
    <w:p w14:paraId="114B7160" w14:textId="576D640E" w:rsidR="00555C16" w:rsidRPr="00730724" w:rsidRDefault="00555C16" w:rsidP="00E06D79">
      <w:pPr>
        <w:pStyle w:val="References"/>
        <w:rPr>
          <w:szCs w:val="22"/>
        </w:rPr>
      </w:pPr>
      <w:r w:rsidRPr="00730724">
        <w:rPr>
          <w:szCs w:val="22"/>
        </w:rPr>
        <w:t xml:space="preserve">Hambleton, R. K., &amp; Pitoniak, M. J. (2006). Setting performance standards. In R. L. Brennan (Ed.). </w:t>
      </w:r>
      <w:r w:rsidRPr="00730724">
        <w:rPr>
          <w:i/>
          <w:szCs w:val="22"/>
        </w:rPr>
        <w:t xml:space="preserve">Educational </w:t>
      </w:r>
      <w:r w:rsidR="002A13D7" w:rsidRPr="00730724">
        <w:rPr>
          <w:i/>
          <w:szCs w:val="22"/>
        </w:rPr>
        <w:t>M</w:t>
      </w:r>
      <w:r w:rsidRPr="00730724">
        <w:rPr>
          <w:i/>
          <w:szCs w:val="22"/>
        </w:rPr>
        <w:t xml:space="preserve">easurement </w:t>
      </w:r>
      <w:r w:rsidRPr="00730724">
        <w:rPr>
          <w:szCs w:val="22"/>
        </w:rPr>
        <w:t>(4th ed.</w:t>
      </w:r>
      <w:r w:rsidR="006C2E5E" w:rsidRPr="00730724">
        <w:rPr>
          <w:szCs w:val="22"/>
        </w:rPr>
        <w:t xml:space="preserve">, pp. </w:t>
      </w:r>
      <w:r w:rsidRPr="00730724">
        <w:rPr>
          <w:szCs w:val="22"/>
        </w:rPr>
        <w:t>433–70</w:t>
      </w:r>
      <w:r w:rsidR="00946A60" w:rsidRPr="00730724">
        <w:rPr>
          <w:szCs w:val="22"/>
        </w:rPr>
        <w:t>)</w:t>
      </w:r>
      <w:r w:rsidRPr="00730724">
        <w:rPr>
          <w:szCs w:val="22"/>
        </w:rPr>
        <w:t>. Westport,</w:t>
      </w:r>
      <w:r w:rsidR="00ED52B8" w:rsidRPr="00730724" w:rsidDel="00ED52B8">
        <w:rPr>
          <w:szCs w:val="22"/>
        </w:rPr>
        <w:t xml:space="preserve"> </w:t>
      </w:r>
      <w:r w:rsidRPr="00730724">
        <w:rPr>
          <w:szCs w:val="22"/>
        </w:rPr>
        <w:t>CT: Praeger.</w:t>
      </w:r>
    </w:p>
    <w:p w14:paraId="6EC007CD" w14:textId="152B46AA" w:rsidR="00FE7891" w:rsidRPr="00730724" w:rsidRDefault="00FE7891" w:rsidP="00FE7891">
      <w:pPr>
        <w:pStyle w:val="References"/>
        <w:rPr>
          <w:szCs w:val="22"/>
        </w:rPr>
      </w:pPr>
      <w:r w:rsidRPr="00730724">
        <w:rPr>
          <w:szCs w:val="22"/>
        </w:rPr>
        <w:t xml:space="preserve">Hambleton, R. K., &amp; Plake, B. S. (1995). Using an </w:t>
      </w:r>
      <w:r w:rsidR="002C6B20" w:rsidRPr="00730724">
        <w:rPr>
          <w:szCs w:val="22"/>
        </w:rPr>
        <w:t>e</w:t>
      </w:r>
      <w:r w:rsidRPr="00730724">
        <w:rPr>
          <w:szCs w:val="22"/>
        </w:rPr>
        <w:t xml:space="preserve">xtended </w:t>
      </w:r>
      <w:proofErr w:type="spellStart"/>
      <w:r w:rsidRPr="00730724">
        <w:rPr>
          <w:szCs w:val="22"/>
        </w:rPr>
        <w:t>Angoff</w:t>
      </w:r>
      <w:proofErr w:type="spellEnd"/>
      <w:r w:rsidRPr="00730724">
        <w:rPr>
          <w:szCs w:val="22"/>
        </w:rPr>
        <w:t xml:space="preserve"> </w:t>
      </w:r>
      <w:r w:rsidR="002C6B20" w:rsidRPr="00730724">
        <w:rPr>
          <w:szCs w:val="22"/>
        </w:rPr>
        <w:t>p</w:t>
      </w:r>
      <w:r w:rsidRPr="00730724">
        <w:rPr>
          <w:szCs w:val="22"/>
        </w:rPr>
        <w:t xml:space="preserve">rocedure to </w:t>
      </w:r>
      <w:r w:rsidR="002C6B20" w:rsidRPr="00730724">
        <w:rPr>
          <w:szCs w:val="22"/>
        </w:rPr>
        <w:t>s</w:t>
      </w:r>
      <w:r w:rsidRPr="00730724">
        <w:rPr>
          <w:szCs w:val="22"/>
        </w:rPr>
        <w:t xml:space="preserve">et </w:t>
      </w:r>
      <w:r w:rsidR="002C6B20" w:rsidRPr="00730724">
        <w:rPr>
          <w:szCs w:val="22"/>
        </w:rPr>
        <w:t>s</w:t>
      </w:r>
      <w:r w:rsidRPr="00730724">
        <w:rPr>
          <w:szCs w:val="22"/>
        </w:rPr>
        <w:t xml:space="preserve">tandards on </w:t>
      </w:r>
      <w:r w:rsidR="002C6B20" w:rsidRPr="00730724">
        <w:rPr>
          <w:szCs w:val="22"/>
        </w:rPr>
        <w:t>c</w:t>
      </w:r>
      <w:r w:rsidRPr="00730724">
        <w:rPr>
          <w:szCs w:val="22"/>
        </w:rPr>
        <w:t xml:space="preserve">omplex </w:t>
      </w:r>
      <w:r w:rsidR="002C6B20" w:rsidRPr="00730724">
        <w:rPr>
          <w:szCs w:val="22"/>
        </w:rPr>
        <w:t>p</w:t>
      </w:r>
      <w:r w:rsidRPr="00730724">
        <w:rPr>
          <w:szCs w:val="22"/>
        </w:rPr>
        <w:t xml:space="preserve">erformance </w:t>
      </w:r>
      <w:r w:rsidR="002C6B20" w:rsidRPr="00730724">
        <w:rPr>
          <w:szCs w:val="22"/>
        </w:rPr>
        <w:t>a</w:t>
      </w:r>
      <w:r w:rsidRPr="00730724">
        <w:rPr>
          <w:szCs w:val="22"/>
        </w:rPr>
        <w:t xml:space="preserve">ssessments. </w:t>
      </w:r>
      <w:r w:rsidRPr="00730724">
        <w:rPr>
          <w:i/>
          <w:szCs w:val="22"/>
        </w:rPr>
        <w:t>Applied Measurement in Education, 8</w:t>
      </w:r>
      <w:r w:rsidRPr="00730724">
        <w:rPr>
          <w:szCs w:val="22"/>
        </w:rPr>
        <w:t>(1), 45–55.</w:t>
      </w:r>
    </w:p>
    <w:p w14:paraId="16491844" w14:textId="77777777" w:rsidR="00083991" w:rsidRPr="00730724" w:rsidRDefault="00555C16" w:rsidP="00572909">
      <w:pPr>
        <w:pStyle w:val="References"/>
        <w:rPr>
          <w:szCs w:val="22"/>
        </w:rPr>
      </w:pPr>
      <w:r w:rsidRPr="00730724">
        <w:rPr>
          <w:rFonts w:eastAsia="Times New Roman"/>
        </w:rPr>
        <w:t>Tannenbaum</w:t>
      </w:r>
      <w:r w:rsidRPr="00730724">
        <w:rPr>
          <w:szCs w:val="22"/>
        </w:rPr>
        <w:t>, R. J. &amp; Katz, I. R. (2013). Standard setting. In K. F.</w:t>
      </w:r>
      <w:r w:rsidRPr="00730724">
        <w:rPr>
          <w:i/>
          <w:szCs w:val="22"/>
        </w:rPr>
        <w:t xml:space="preserve"> </w:t>
      </w:r>
      <w:r w:rsidRPr="00730724">
        <w:rPr>
          <w:szCs w:val="22"/>
        </w:rPr>
        <w:t xml:space="preserve">Geisinger (Ed.), </w:t>
      </w:r>
      <w:r w:rsidRPr="00730724">
        <w:rPr>
          <w:i/>
          <w:szCs w:val="22"/>
        </w:rPr>
        <w:t>APA handbook of testing and assessment in psychology</w:t>
      </w:r>
      <w:r w:rsidR="00FE77A6" w:rsidRPr="00730724">
        <w:rPr>
          <w:i/>
          <w:szCs w:val="22"/>
        </w:rPr>
        <w:t>,</w:t>
      </w:r>
      <w:r w:rsidRPr="00730724">
        <w:rPr>
          <w:i/>
          <w:szCs w:val="22"/>
        </w:rPr>
        <w:t xml:space="preserve"> </w:t>
      </w:r>
      <w:r w:rsidR="006C2E5E" w:rsidRPr="00730724">
        <w:rPr>
          <w:szCs w:val="22"/>
        </w:rPr>
        <w:t>(Vol.</w:t>
      </w:r>
      <w:r w:rsidR="006C2E5E" w:rsidRPr="00730724">
        <w:rPr>
          <w:i/>
          <w:szCs w:val="22"/>
        </w:rPr>
        <w:t xml:space="preserve"> </w:t>
      </w:r>
      <w:r w:rsidRPr="00730724">
        <w:rPr>
          <w:szCs w:val="22"/>
        </w:rPr>
        <w:t>3</w:t>
      </w:r>
      <w:r w:rsidR="006C2E5E" w:rsidRPr="00730724">
        <w:rPr>
          <w:szCs w:val="22"/>
        </w:rPr>
        <w:t>, pp.</w:t>
      </w:r>
      <w:r w:rsidRPr="00730724">
        <w:rPr>
          <w:szCs w:val="22"/>
        </w:rPr>
        <w:t xml:space="preserve"> 455–77</w:t>
      </w:r>
      <w:r w:rsidR="006C2E5E" w:rsidRPr="00730724">
        <w:rPr>
          <w:szCs w:val="22"/>
        </w:rPr>
        <w:t>)</w:t>
      </w:r>
      <w:r w:rsidRPr="00730724">
        <w:rPr>
          <w:szCs w:val="22"/>
        </w:rPr>
        <w:t xml:space="preserve">. </w:t>
      </w:r>
      <w:r w:rsidRPr="00730724">
        <w:rPr>
          <w:rFonts w:eastAsia="Times New Roman"/>
        </w:rPr>
        <w:t>Washington</w:t>
      </w:r>
      <w:r w:rsidRPr="00730724">
        <w:rPr>
          <w:szCs w:val="22"/>
        </w:rPr>
        <w:t>, DC: American Psychological Association.</w:t>
      </w:r>
    </w:p>
    <w:p w14:paraId="0D349883" w14:textId="77777777" w:rsidR="00A62E28" w:rsidRPr="00730724" w:rsidRDefault="00A62E28" w:rsidP="00685C88">
      <w:pPr>
        <w:pStyle w:val="Heading2"/>
      </w:pPr>
      <w:bookmarkStart w:id="269" w:name="_Appendix_1:_ELA"/>
      <w:bookmarkStart w:id="270" w:name="_Appendix_1:_English"/>
      <w:bookmarkStart w:id="271" w:name="_Appendix_3:_ELA"/>
      <w:bookmarkStart w:id="272" w:name="_Appendix_1:_Written"/>
      <w:bookmarkStart w:id="273" w:name="_Appendix_1:_Attachments"/>
      <w:bookmarkStart w:id="274" w:name="_Ref505781847"/>
      <w:bookmarkStart w:id="275" w:name="_Ref505782010"/>
      <w:bookmarkStart w:id="276" w:name="_Ref505782163"/>
      <w:bookmarkStart w:id="277" w:name="_Ref505782263"/>
      <w:bookmarkStart w:id="278" w:name="_Ref505782330"/>
      <w:bookmarkStart w:id="279" w:name="_Ref505782380"/>
      <w:bookmarkStart w:id="280" w:name="_Ref505782547"/>
      <w:bookmarkStart w:id="281" w:name="_Ref505782617"/>
      <w:bookmarkStart w:id="282" w:name="_Ref505782696"/>
      <w:bookmarkStart w:id="283" w:name="_Ref505782756"/>
      <w:bookmarkStart w:id="284" w:name="_Toc107300847"/>
      <w:bookmarkStart w:id="285" w:name="_Ref505781975"/>
      <w:bookmarkStart w:id="286" w:name="_Ref505782136"/>
      <w:bookmarkStart w:id="287" w:name="_Ref505782232"/>
      <w:bookmarkStart w:id="288" w:name="_Toc216780934"/>
      <w:bookmarkStart w:id="289" w:name="OLE_LINK16"/>
      <w:bookmarkStart w:id="290" w:name="OLE_LINK17"/>
      <w:bookmarkEnd w:id="269"/>
      <w:bookmarkEnd w:id="270"/>
      <w:bookmarkEnd w:id="271"/>
      <w:bookmarkEnd w:id="272"/>
      <w:bookmarkEnd w:id="273"/>
      <w:r w:rsidRPr="00730724">
        <w:lastRenderedPageBreak/>
        <w:t>Appendix 1: Attachments</w:t>
      </w:r>
      <w:bookmarkEnd w:id="274"/>
      <w:bookmarkEnd w:id="275"/>
      <w:bookmarkEnd w:id="276"/>
      <w:bookmarkEnd w:id="277"/>
      <w:bookmarkEnd w:id="278"/>
      <w:bookmarkEnd w:id="279"/>
      <w:bookmarkEnd w:id="280"/>
      <w:bookmarkEnd w:id="281"/>
      <w:bookmarkEnd w:id="282"/>
      <w:bookmarkEnd w:id="283"/>
      <w:bookmarkEnd w:id="284"/>
    </w:p>
    <w:p w14:paraId="35CB88B8" w14:textId="452A266A" w:rsidR="00A62E28" w:rsidRPr="00730724" w:rsidRDefault="00A62E28" w:rsidP="0061048B">
      <w:pPr>
        <w:pStyle w:val="Heading3"/>
      </w:pPr>
      <w:bookmarkStart w:id="291" w:name="_Attachment_A:_Panelist"/>
      <w:bookmarkStart w:id="292" w:name="_Ref505782588"/>
      <w:bookmarkStart w:id="293" w:name="_Ref20128443"/>
      <w:bookmarkStart w:id="294" w:name="_Toc107300848"/>
      <w:bookmarkEnd w:id="291"/>
      <w:r w:rsidRPr="00730724">
        <w:t>Attachment A: Panelist Pre-Workshop Assignment</w:t>
      </w:r>
      <w:bookmarkEnd w:id="292"/>
      <w:r w:rsidR="000D3A20" w:rsidRPr="00730724">
        <w:t>,</w:t>
      </w:r>
      <w:r w:rsidR="005B4DCB" w:rsidRPr="00730724">
        <w:t xml:space="preserve"> Grade</w:t>
      </w:r>
      <w:r w:rsidR="003533DA" w:rsidRPr="00730724">
        <w:t>s</w:t>
      </w:r>
      <w:r w:rsidR="005B4DCB" w:rsidRPr="00730724">
        <w:t xml:space="preserve"> </w:t>
      </w:r>
      <w:r w:rsidR="003533DA" w:rsidRPr="00730724">
        <w:t>Nin</w:t>
      </w:r>
      <w:r w:rsidR="005B4DCB" w:rsidRPr="00730724">
        <w:t>e</w:t>
      </w:r>
      <w:r w:rsidR="003533DA" w:rsidRPr="00730724">
        <w:t xml:space="preserve"> </w:t>
      </w:r>
      <w:r w:rsidR="008D491A" w:rsidRPr="00730724">
        <w:t>T</w:t>
      </w:r>
      <w:r w:rsidR="003533DA" w:rsidRPr="00730724">
        <w:t>hrough Twelve</w:t>
      </w:r>
      <w:r w:rsidR="005B4DCB" w:rsidRPr="00730724">
        <w:t xml:space="preserve"> Sample</w:t>
      </w:r>
      <w:bookmarkEnd w:id="293"/>
      <w:bookmarkEnd w:id="294"/>
    </w:p>
    <w:p w14:paraId="00A49DE9" w14:textId="5592B966" w:rsidR="005D3998" w:rsidRDefault="005D3998" w:rsidP="005D3998">
      <w:pPr>
        <w:pStyle w:val="Heading5"/>
      </w:pPr>
      <w:r>
        <w:t>Panelist Invitation to Participate</w:t>
      </w:r>
    </w:p>
    <w:p w14:paraId="6D7DB867" w14:textId="77777777" w:rsidR="005D3998" w:rsidRDefault="005D3998" w:rsidP="00D81982">
      <w:pPr>
        <w:spacing w:before="120"/>
      </w:pPr>
    </w:p>
    <w:p w14:paraId="3430B1AE" w14:textId="5A93A715" w:rsidR="00D81982" w:rsidRPr="00730724" w:rsidRDefault="00D81982" w:rsidP="00D81982">
      <w:pPr>
        <w:spacing w:before="120"/>
      </w:pPr>
      <w:r w:rsidRPr="00730724">
        <w:t>Dear Standard Setting Panelist:</w:t>
      </w:r>
    </w:p>
    <w:p w14:paraId="4B1D2B70" w14:textId="5F4DB196" w:rsidR="00D81982" w:rsidRPr="00730724" w:rsidRDefault="00D81982" w:rsidP="00D81982">
      <w:pPr>
        <w:spacing w:before="120"/>
      </w:pPr>
      <w:r w:rsidRPr="00730724">
        <w:t>Thank you for agreeing to serve as a member of a standard setting panel for the Alternate English Language Proficiency Assessments for California (ELPAC). You have been selected to participate in this workshop because of your expertise. You will be working with other California special education and English language educators who know the 2012 California English Language Development (ELD) Standards, as measured by the ELD connectors, are familiar with the Alternate ELPAC, or are working with students who take this assessment.</w:t>
      </w:r>
    </w:p>
    <w:p w14:paraId="39184F9D" w14:textId="066DC756" w:rsidR="00D81982" w:rsidRPr="00730724" w:rsidRDefault="00D81982" w:rsidP="00D81982">
      <w:pPr>
        <w:spacing w:before="120"/>
      </w:pPr>
      <w:r w:rsidRPr="00730724">
        <w:t xml:space="preserve">Your grade-level assignment is located on the top of your notetaking form. You have been assigned to the </w:t>
      </w:r>
      <w:r w:rsidR="00852F46" w:rsidRPr="00730724">
        <w:t xml:space="preserve">Grades Nine through Twelve </w:t>
      </w:r>
      <w:r w:rsidRPr="00730724">
        <w:rPr>
          <w:bCs/>
        </w:rPr>
        <w:t>panel.</w:t>
      </w:r>
    </w:p>
    <w:p w14:paraId="74B31166" w14:textId="77777777" w:rsidR="00D81982" w:rsidRPr="00730724" w:rsidRDefault="00D81982" w:rsidP="00D81982">
      <w:pPr>
        <w:spacing w:before="120"/>
        <w:rPr>
          <w:b/>
          <w:bCs/>
        </w:rPr>
      </w:pPr>
      <w:r w:rsidRPr="00730724">
        <w:rPr>
          <w:b/>
          <w:bCs/>
        </w:rPr>
        <w:t>What to Expect</w:t>
      </w:r>
    </w:p>
    <w:p w14:paraId="14AF6E51" w14:textId="15F9A03D" w:rsidR="00D81982" w:rsidRPr="00730724" w:rsidRDefault="00D81982" w:rsidP="00D81982">
      <w:pPr>
        <w:spacing w:before="120"/>
      </w:pPr>
      <w:r w:rsidRPr="00730724">
        <w:t>During the standard setting workshop, you will be trained on the process of developing threshold scores that define three Alternate ELPAC performance levels. Standard setting facilitators and assessment specialists from ETS will guide you through the process, and the California Department of Education (CDE) will be present to answer any policy questions you may have. ETS will present the results of the process to the CDE when the workshop is complete. After the 2021–22 administration of the Alternate ELPAC, the CDE will present the State Superintendent of Public Instruction’s threshold score recommendations to the California State Board of Education for approval.</w:t>
      </w:r>
    </w:p>
    <w:p w14:paraId="2927E16F" w14:textId="2CB0D110" w:rsidR="00D81982" w:rsidRPr="00730724" w:rsidRDefault="00D81982" w:rsidP="00D81982">
      <w:pPr>
        <w:spacing w:before="120"/>
      </w:pPr>
      <w:r w:rsidRPr="00730724">
        <w:t xml:space="preserve">An important part of your work as a panelist will be to define the knowledge and skills at the “entry point” of the performance levels. To help you become familiar with the entry points and the expectations for the Alternate ELPAC, we have attached an excerpt from the range performance level descriptors (PLDs). The first column of the range PLD document includes </w:t>
      </w:r>
      <w:r w:rsidRPr="007D1F91">
        <w:t>ELD connectors</w:t>
      </w:r>
      <w:r w:rsidRPr="00730724">
        <w:t xml:space="preserve">, which are derived from the </w:t>
      </w:r>
      <w:r w:rsidRPr="007D1F91">
        <w:t>2012 California English Language Development Standards</w:t>
      </w:r>
      <w:r w:rsidRPr="00730724">
        <w:t>.</w:t>
      </w:r>
    </w:p>
    <w:p w14:paraId="7A002827" w14:textId="77777777" w:rsidR="00D81982" w:rsidRPr="00730724" w:rsidRDefault="00D81982" w:rsidP="00D81982">
      <w:pPr>
        <w:spacing w:before="120"/>
        <w:rPr>
          <w:b/>
          <w:bCs/>
        </w:rPr>
      </w:pPr>
      <w:r w:rsidRPr="00730724">
        <w:rPr>
          <w:b/>
          <w:bCs/>
        </w:rPr>
        <w:t>Preparing for Workshop</w:t>
      </w:r>
    </w:p>
    <w:p w14:paraId="73114F49" w14:textId="6DD049B0" w:rsidR="00D81982" w:rsidRPr="00730724" w:rsidRDefault="00D81982" w:rsidP="00D81982">
      <w:pPr>
        <w:spacing w:before="120"/>
      </w:pPr>
      <w:r w:rsidRPr="00730724">
        <w:t>Please complete steps 1–3 as follows:</w:t>
      </w:r>
    </w:p>
    <w:p w14:paraId="7A1B8BBE" w14:textId="77777777" w:rsidR="00D81982" w:rsidRPr="00730724" w:rsidRDefault="00D81982" w:rsidP="00D81982">
      <w:pPr>
        <w:spacing w:before="120"/>
      </w:pPr>
      <w:r w:rsidRPr="00730724">
        <w:rPr>
          <w:b/>
          <w:bCs/>
        </w:rPr>
        <w:t xml:space="preserve">Step 1: Take the Alternate ELPAC training test. </w:t>
      </w:r>
      <w:r w:rsidRPr="00730724">
        <w:t xml:space="preserve">The training test provides examples of the item types found on the operational Alternate ELPAC. If you have not administered the Alternate ELPAC FT, we recommend that you become familiar with the </w:t>
      </w:r>
      <w:r w:rsidRPr="00730724">
        <w:rPr>
          <w:i/>
          <w:iCs/>
        </w:rPr>
        <w:t>Directions for Administration</w:t>
      </w:r>
      <w:r w:rsidRPr="00730724">
        <w:t xml:space="preserve"> and items types by reviewing the Training Test. During the standard setting, we will go through operational test items, answer keys, and scoring rules. </w:t>
      </w:r>
    </w:p>
    <w:p w14:paraId="0DCCEB57" w14:textId="77777777" w:rsidR="00D81982" w:rsidRPr="00730724" w:rsidRDefault="00D81982" w:rsidP="00D81982">
      <w:pPr>
        <w:spacing w:before="120"/>
      </w:pPr>
      <w:r w:rsidRPr="00730724">
        <w:t>To access the training test, proceed through the following steps:</w:t>
      </w:r>
    </w:p>
    <w:p w14:paraId="096D3111" w14:textId="3B054777" w:rsidR="00D81982" w:rsidRPr="00730724" w:rsidRDefault="00D81982" w:rsidP="000E5A3B">
      <w:pPr>
        <w:pStyle w:val="Numbered"/>
        <w:numPr>
          <w:ilvl w:val="0"/>
          <w:numId w:val="108"/>
        </w:numPr>
        <w:ind w:left="576" w:hanging="288"/>
      </w:pPr>
      <w:r w:rsidRPr="00730724">
        <w:t xml:space="preserve">Go to the </w:t>
      </w:r>
      <w:r w:rsidRPr="007D1F91">
        <w:rPr>
          <w:b/>
          <w:bCs/>
        </w:rPr>
        <w:t>Practice and Training Test Resources</w:t>
      </w:r>
      <w:r w:rsidRPr="00730724">
        <w:t xml:space="preserve"> web page.</w:t>
      </w:r>
    </w:p>
    <w:p w14:paraId="3CFFFF17" w14:textId="2C1A061B" w:rsidR="00D81982" w:rsidRPr="00730724" w:rsidRDefault="00D81982" w:rsidP="000E5A3B">
      <w:pPr>
        <w:pStyle w:val="Numbered"/>
        <w:numPr>
          <w:ilvl w:val="0"/>
          <w:numId w:val="108"/>
        </w:numPr>
        <w:ind w:left="576" w:hanging="288"/>
      </w:pPr>
      <w:r w:rsidRPr="00730724">
        <w:lastRenderedPageBreak/>
        <w:t xml:space="preserve">Select the link in the second bullet under the “Practice and Training Tests” section that says, “Students should </w:t>
      </w:r>
      <w:r w:rsidRPr="007D1F91">
        <w:t>access the Practice and Training Tests</w:t>
      </w:r>
      <w:r w:rsidRPr="00730724">
        <w:t xml:space="preserve"> for the online tests.”</w:t>
      </w:r>
    </w:p>
    <w:p w14:paraId="43E9EBBF" w14:textId="77777777" w:rsidR="00D81982" w:rsidRPr="00730724" w:rsidRDefault="00D81982" w:rsidP="000E5A3B">
      <w:pPr>
        <w:pStyle w:val="Numbered"/>
        <w:numPr>
          <w:ilvl w:val="0"/>
          <w:numId w:val="108"/>
        </w:numPr>
        <w:ind w:left="576" w:hanging="288"/>
      </w:pPr>
      <w:r w:rsidRPr="00730724">
        <w:t>Log on as a guest by selecting the [</w:t>
      </w:r>
      <w:r w:rsidRPr="00730724">
        <w:rPr>
          <w:b/>
          <w:bCs/>
        </w:rPr>
        <w:t>Sign In</w:t>
      </w:r>
      <w:r w:rsidRPr="00730724">
        <w:t>] button (at the bottom of the web page).</w:t>
      </w:r>
    </w:p>
    <w:p w14:paraId="0005E8CA" w14:textId="77777777" w:rsidR="00D81982" w:rsidRPr="00730724" w:rsidRDefault="00D81982" w:rsidP="000E5A3B">
      <w:pPr>
        <w:pStyle w:val="Numbered"/>
        <w:numPr>
          <w:ilvl w:val="0"/>
          <w:numId w:val="108"/>
        </w:numPr>
        <w:ind w:left="576" w:hanging="288"/>
      </w:pPr>
      <w:r w:rsidRPr="00730724">
        <w:t xml:space="preserve">Select your assigned grade level (kindergarten through grade twelve) from the </w:t>
      </w:r>
      <w:r w:rsidRPr="00730724">
        <w:rPr>
          <w:i/>
          <w:iCs/>
        </w:rPr>
        <w:t>Grade</w:t>
      </w:r>
      <w:r w:rsidRPr="00730724">
        <w:t xml:space="preserve"> drop-down list. You may notice that the training test includes a range, either kindergarten through grade five or grades six through twelve. The items will allow you to see the item types on the assessments for this grade level range.</w:t>
      </w:r>
    </w:p>
    <w:p w14:paraId="7DC03E28" w14:textId="77777777" w:rsidR="00D81982" w:rsidRPr="00730724" w:rsidRDefault="00D81982" w:rsidP="000E5A3B">
      <w:pPr>
        <w:pStyle w:val="Numbered"/>
        <w:numPr>
          <w:ilvl w:val="0"/>
          <w:numId w:val="108"/>
        </w:numPr>
        <w:ind w:left="576" w:hanging="288"/>
      </w:pPr>
      <w:r w:rsidRPr="00730724">
        <w:t xml:space="preserve">On the </w:t>
      </w:r>
      <w:r w:rsidRPr="00730724">
        <w:rPr>
          <w:i/>
        </w:rPr>
        <w:t>Your Tests</w:t>
      </w:r>
      <w:r w:rsidRPr="00730724">
        <w:t xml:space="preserve"> web page that appears, move down the page and then select the [</w:t>
      </w:r>
      <w:r w:rsidRPr="00730724">
        <w:rPr>
          <w:b/>
        </w:rPr>
        <w:t xml:space="preserve">Start Alternate ELPAC </w:t>
      </w:r>
      <w:r w:rsidRPr="00730724">
        <w:rPr>
          <w:b/>
          <w:i/>
        </w:rPr>
        <w:t>Grades X</w:t>
      </w:r>
      <w:r w:rsidRPr="00730724">
        <w:rPr>
          <w:b/>
        </w:rPr>
        <w:t xml:space="preserve"> Training Test</w:t>
      </w:r>
      <w:r w:rsidRPr="00730724">
        <w:t>] button.</w:t>
      </w:r>
    </w:p>
    <w:p w14:paraId="531D8E40" w14:textId="77777777" w:rsidR="00D81982" w:rsidRPr="00730724" w:rsidRDefault="00D81982" w:rsidP="000E5A3B">
      <w:pPr>
        <w:pStyle w:val="Numbered"/>
        <w:numPr>
          <w:ilvl w:val="0"/>
          <w:numId w:val="108"/>
        </w:numPr>
        <w:ind w:left="576" w:hanging="288"/>
      </w:pPr>
      <w:r w:rsidRPr="00730724">
        <w:t>Select the [</w:t>
      </w:r>
      <w:r w:rsidRPr="00730724">
        <w:rPr>
          <w:b/>
        </w:rPr>
        <w:t>Select</w:t>
      </w:r>
      <w:r w:rsidRPr="00730724">
        <w:t>] button without making any changes.</w:t>
      </w:r>
    </w:p>
    <w:p w14:paraId="2FE70F7B" w14:textId="55CBAC76" w:rsidR="00D81982" w:rsidRPr="00730724" w:rsidRDefault="00D81982" w:rsidP="000E5A3B">
      <w:pPr>
        <w:pStyle w:val="Numbered"/>
        <w:numPr>
          <w:ilvl w:val="0"/>
          <w:numId w:val="108"/>
        </w:numPr>
        <w:ind w:left="576" w:hanging="288"/>
        <w:rPr>
          <w:rFonts w:eastAsia="Arial"/>
        </w:rPr>
      </w:pPr>
      <w:r w:rsidRPr="00730724">
        <w:t>Select [</w:t>
      </w:r>
      <w:r w:rsidRPr="00730724">
        <w:rPr>
          <w:b/>
          <w:bCs/>
        </w:rPr>
        <w:t>Begin Test Now</w:t>
      </w:r>
      <w:r w:rsidRPr="00730724">
        <w:t>] and take the training test.</w:t>
      </w:r>
    </w:p>
    <w:p w14:paraId="4E49C08B" w14:textId="3C4AAEB8" w:rsidR="00D81982" w:rsidRPr="00730724" w:rsidRDefault="00D81982" w:rsidP="000E5A3B">
      <w:pPr>
        <w:pStyle w:val="Numbered"/>
        <w:numPr>
          <w:ilvl w:val="0"/>
          <w:numId w:val="108"/>
        </w:numPr>
        <w:ind w:left="576" w:hanging="288"/>
      </w:pPr>
      <w:r w:rsidRPr="00730724">
        <w:t xml:space="preserve">It will be helpful for you to become familiar with the training tests </w:t>
      </w:r>
      <w:r w:rsidRPr="00730724">
        <w:rPr>
          <w:i/>
          <w:iCs/>
        </w:rPr>
        <w:t>Directions for Administration (DFA)</w:t>
      </w:r>
      <w:r w:rsidRPr="00730724">
        <w:t xml:space="preserve">, the </w:t>
      </w:r>
      <w:r w:rsidRPr="007D1F91">
        <w:rPr>
          <w:i/>
          <w:iCs/>
        </w:rPr>
        <w:t>Alternate ELPAC Training Test Kindergarten Through Grade Five DFA</w:t>
      </w:r>
      <w:r w:rsidRPr="00730724">
        <w:t xml:space="preserve"> and the </w:t>
      </w:r>
      <w:r w:rsidRPr="007D1F91">
        <w:rPr>
          <w:i/>
          <w:iCs/>
        </w:rPr>
        <w:t>Alternate ELPAC Training Test Grades Six Through Twelve DFA</w:t>
      </w:r>
      <w:r w:rsidRPr="00730724">
        <w:rPr>
          <w:i/>
          <w:iCs/>
        </w:rPr>
        <w:t xml:space="preserve">. </w:t>
      </w:r>
    </w:p>
    <w:p w14:paraId="7E6C6CAF" w14:textId="77777777" w:rsidR="00D81982" w:rsidRPr="00730724" w:rsidRDefault="00D81982" w:rsidP="000E5A3B">
      <w:pPr>
        <w:pStyle w:val="Numbered"/>
        <w:numPr>
          <w:ilvl w:val="0"/>
          <w:numId w:val="108"/>
        </w:numPr>
        <w:ind w:left="576" w:hanging="288"/>
      </w:pPr>
      <w:r w:rsidRPr="00730724">
        <w:t>It is not necessary prior to the standard setting for you to access the rest of the test materials; we will go through the operational test materials together during the workshop.</w:t>
      </w:r>
    </w:p>
    <w:p w14:paraId="20926DC3" w14:textId="77777777" w:rsidR="00D81982" w:rsidRPr="00730724" w:rsidRDefault="00D81982" w:rsidP="00D81982">
      <w:pPr>
        <w:spacing w:before="120"/>
      </w:pPr>
      <w:r w:rsidRPr="00730724">
        <w:rPr>
          <w:b/>
          <w:bCs/>
        </w:rPr>
        <w:t>Step 2: Review the excerpt of the range PLDs for your assigned grade level.</w:t>
      </w:r>
      <w:r w:rsidRPr="00730724">
        <w:t xml:space="preserve"> Use the attached </w:t>
      </w:r>
      <w:r w:rsidRPr="00730724">
        <w:rPr>
          <w:b/>
          <w:bCs/>
        </w:rPr>
        <w:t>notetaking form</w:t>
      </w:r>
      <w:r w:rsidRPr="00730724">
        <w:t xml:space="preserve"> to help you structure your thoughts as you review the PLDs provided. Please focus on your assigned grade level when using your notetaking form and have these notes available during the standard setting workshop. We will have the complete set of PLDs as well as other materials for your reference at the workshop.</w:t>
      </w:r>
    </w:p>
    <w:p w14:paraId="2C8992CE" w14:textId="77777777" w:rsidR="00D81982" w:rsidRPr="00730724" w:rsidRDefault="00D81982" w:rsidP="00D81982">
      <w:pPr>
        <w:spacing w:before="120"/>
        <w:rPr>
          <w:b/>
          <w:bCs/>
        </w:rPr>
      </w:pPr>
      <w:r w:rsidRPr="00730724">
        <w:rPr>
          <w:b/>
          <w:bCs/>
        </w:rPr>
        <w:t>Step 3: Zoom Registration</w:t>
      </w:r>
    </w:p>
    <w:p w14:paraId="34D1AED2" w14:textId="77777777" w:rsidR="00D81982" w:rsidRPr="00730724" w:rsidRDefault="00D81982" w:rsidP="00D81982">
      <w:pPr>
        <w:spacing w:before="120"/>
      </w:pPr>
      <w:r w:rsidRPr="00730724">
        <w:t xml:space="preserve">Please register for the Zoom meeting by noon on Friday, February 18, 2022, so we can verify that you were able to access the necessary materials. Take the following steps to register for the Zoom meeting: </w:t>
      </w:r>
    </w:p>
    <w:p w14:paraId="6B2C7ACA" w14:textId="77777777" w:rsidR="00D81982" w:rsidRPr="00730724" w:rsidRDefault="00D81982" w:rsidP="000E5A3B">
      <w:pPr>
        <w:pStyle w:val="Numbered"/>
        <w:numPr>
          <w:ilvl w:val="0"/>
          <w:numId w:val="119"/>
        </w:numPr>
        <w:ind w:left="576" w:hanging="288"/>
      </w:pPr>
      <w:r w:rsidRPr="00730724">
        <w:t>Log on to the Content Review Tool (CRT). You previously received two emails from noreply@ets.org, providing access to CRT.</w:t>
      </w:r>
    </w:p>
    <w:p w14:paraId="64F52B3E" w14:textId="185BE287" w:rsidR="00D81982" w:rsidRPr="00730724" w:rsidRDefault="00D81982" w:rsidP="0008212B">
      <w:pPr>
        <w:pStyle w:val="Numbered"/>
        <w:spacing w:before="120"/>
      </w:pPr>
      <w:r w:rsidRPr="00730724">
        <w:t>Select the standard setting session and scroll to the bottom of the page to the “Resources” section.</w:t>
      </w:r>
    </w:p>
    <w:p w14:paraId="2C88E827" w14:textId="1814DB90" w:rsidR="00D81982" w:rsidRPr="00730724" w:rsidRDefault="00D81982" w:rsidP="000E5A3B">
      <w:pPr>
        <w:pStyle w:val="Numbered"/>
      </w:pPr>
      <w:r w:rsidRPr="00730724">
        <w:t>Open the PDF titled “Zoom Registration Links for Alternate ELPAC.” Follow the directions described in the PDF document.</w:t>
      </w:r>
    </w:p>
    <w:p w14:paraId="32F9B058" w14:textId="77777777" w:rsidR="005D3998" w:rsidRDefault="00D81982" w:rsidP="005D3998">
      <w:pPr>
        <w:keepNext/>
        <w:keepLines/>
        <w:spacing w:before="120"/>
      </w:pPr>
      <w:r w:rsidRPr="00730724">
        <w:rPr>
          <w:b/>
          <w:bCs/>
        </w:rPr>
        <w:t>Completing these preworkshop tasks will help you to feel more prepared at the workshop.</w:t>
      </w:r>
      <w:r w:rsidRPr="00730724">
        <w:t xml:space="preserve"> If you have any questions or concerns regarding standard setting, please contact me by email at </w:t>
      </w:r>
      <w:hyperlink r:id="rId16" w:tooltip="Patricia Baron email address" w:history="1">
        <w:r w:rsidRPr="00730724">
          <w:rPr>
            <w:rStyle w:val="Hyperlink"/>
          </w:rPr>
          <w:t>PBaron@ets.org</w:t>
        </w:r>
      </w:hyperlink>
      <w:r w:rsidRPr="00730724">
        <w:t>. Thank you in advance for your involvement in this very important work, and we look forward to working with you soon.</w:t>
      </w:r>
    </w:p>
    <w:p w14:paraId="59E1B235" w14:textId="2438D2BF" w:rsidR="00D81982" w:rsidRPr="00730724" w:rsidRDefault="00D81982" w:rsidP="005D3998">
      <w:pPr>
        <w:keepNext/>
        <w:keepLines/>
        <w:spacing w:before="120"/>
      </w:pPr>
      <w:r w:rsidRPr="00730724">
        <w:t>Sincerely,</w:t>
      </w:r>
    </w:p>
    <w:p w14:paraId="427E87FA" w14:textId="6FA433C4" w:rsidR="00D81982" w:rsidRPr="00730724" w:rsidRDefault="00D81982" w:rsidP="00D81982">
      <w:r w:rsidRPr="00730724">
        <w:t>Patricia Baron, Ed.D.</w:t>
      </w:r>
      <w:r w:rsidRPr="00730724">
        <w:br/>
        <w:t>Standard Setting Director</w:t>
      </w:r>
      <w:r w:rsidRPr="00730724">
        <w:br/>
      </w:r>
      <w:r w:rsidR="005D3998">
        <w:t>ETS</w:t>
      </w:r>
    </w:p>
    <w:p w14:paraId="11122838" w14:textId="290CE1D5" w:rsidR="000B7502" w:rsidRDefault="000B7502" w:rsidP="000B7502">
      <w:pPr>
        <w:pStyle w:val="Heading5"/>
      </w:pPr>
      <w:r>
        <w:lastRenderedPageBreak/>
        <w:t>Note-taking Task</w:t>
      </w:r>
    </w:p>
    <w:p w14:paraId="318574DA" w14:textId="77777777" w:rsidR="000B7502" w:rsidRPr="000B7502" w:rsidRDefault="000B7502" w:rsidP="000B7502"/>
    <w:p w14:paraId="7B68B441" w14:textId="003AF72F" w:rsidR="00B572B3" w:rsidRPr="00730724" w:rsidRDefault="005A2784" w:rsidP="00B572B3">
      <w:r w:rsidRPr="00730724">
        <w:t xml:space="preserve">The </w:t>
      </w:r>
      <w:r w:rsidR="004A2C8D" w:rsidRPr="00730724">
        <w:t>Alternate ELPAC</w:t>
      </w:r>
      <w:r w:rsidRPr="00730724">
        <w:t xml:space="preserve"> </w:t>
      </w:r>
      <w:r w:rsidR="00AF66CA" w:rsidRPr="00730724">
        <w:t>performance level descriptor</w:t>
      </w:r>
      <w:r w:rsidRPr="00730724">
        <w:t>s (</w:t>
      </w:r>
      <w:r w:rsidR="00AF66CA" w:rsidRPr="00730724">
        <w:t>PLD</w:t>
      </w:r>
      <w:r w:rsidRPr="00730724">
        <w:t xml:space="preserve">s) reflect expected performance for a range of students at each </w:t>
      </w:r>
      <w:r w:rsidR="00AF66CA" w:rsidRPr="00730724">
        <w:t>performance</w:t>
      </w:r>
      <w:r w:rsidRPr="00730724">
        <w:t xml:space="preserve"> level. </w:t>
      </w:r>
      <w:r w:rsidR="00D9634F" w:rsidRPr="00730724">
        <w:rPr>
          <w:rStyle w:val="Cross-Reference"/>
        </w:rPr>
        <w:fldChar w:fldCharType="begin"/>
      </w:r>
      <w:r w:rsidR="00D9634F" w:rsidRPr="00730724">
        <w:rPr>
          <w:rStyle w:val="Cross-Reference"/>
        </w:rPr>
        <w:instrText xml:space="preserve"> REF _Ref102035063 \h  \* MERGEFORMAT </w:instrText>
      </w:r>
      <w:r w:rsidR="00D9634F" w:rsidRPr="00730724">
        <w:rPr>
          <w:rStyle w:val="Cross-Reference"/>
        </w:rPr>
      </w:r>
      <w:r w:rsidR="00D9634F" w:rsidRPr="00730724">
        <w:rPr>
          <w:rStyle w:val="Cross-Reference"/>
        </w:rPr>
        <w:fldChar w:fldCharType="separate"/>
      </w:r>
      <w:r w:rsidR="00D9634F" w:rsidRPr="00730724">
        <w:rPr>
          <w:rStyle w:val="Cross-Reference"/>
        </w:rPr>
        <w:t>Figure 1</w:t>
      </w:r>
      <w:r w:rsidR="00D9634F" w:rsidRPr="00730724">
        <w:rPr>
          <w:rStyle w:val="Cross-Reference"/>
        </w:rPr>
        <w:fldChar w:fldCharType="end"/>
      </w:r>
      <w:r w:rsidRPr="00730724">
        <w:t xml:space="preserve"> </w:t>
      </w:r>
      <w:r w:rsidR="00B572B3" w:rsidRPr="00730724">
        <w:t xml:space="preserve">represents students ordered according to their knowledge of the English Language Development (ELD) Standards as measured through the </w:t>
      </w:r>
      <w:r w:rsidR="00B572B3" w:rsidRPr="007D1F91">
        <w:t>ELD Connectors</w:t>
      </w:r>
      <w:r w:rsidR="00B572B3" w:rsidRPr="00730724">
        <w:t>.</w:t>
      </w:r>
    </w:p>
    <w:p w14:paraId="7AD817EC" w14:textId="77777777" w:rsidR="00B572B3" w:rsidRPr="00730724" w:rsidRDefault="00B572B3" w:rsidP="00B572B3">
      <w:r w:rsidRPr="00730724">
        <w:t xml:space="preserve">Three performance levels are indicated. In Levels 2 and 3, the student at the beginning of each level is the </w:t>
      </w:r>
      <w:r w:rsidRPr="00730724">
        <w:rPr>
          <w:b/>
          <w:bCs/>
        </w:rPr>
        <w:t>threshold student</w:t>
      </w:r>
      <w:r w:rsidRPr="00730724">
        <w:t>. The Level 2 (solid pink</w:t>
      </w:r>
      <w:r w:rsidRPr="00730724">
        <w:rPr>
          <w:iCs/>
        </w:rPr>
        <w:t xml:space="preserve">) </w:t>
      </w:r>
      <w:r w:rsidRPr="00730724">
        <w:t>threshold student has slightly more knowledge than the highest-performing student in Level 1</w:t>
      </w:r>
      <w:r w:rsidRPr="00730724">
        <w:rPr>
          <w:iCs/>
        </w:rPr>
        <w:t xml:space="preserve"> (</w:t>
      </w:r>
      <w:r w:rsidRPr="00730724">
        <w:t xml:space="preserve">peach </w:t>
      </w:r>
      <w:r w:rsidRPr="00730724">
        <w:rPr>
          <w:rFonts w:ascii="Roboto" w:hAnsi="Roboto"/>
          <w:color w:val="202124"/>
          <w:shd w:val="clear" w:color="auto" w:fill="FFFFFF"/>
        </w:rPr>
        <w:t>checkered pattern</w:t>
      </w:r>
      <w:r w:rsidRPr="00730724">
        <w:t>)</w:t>
      </w:r>
      <w:r w:rsidRPr="00730724">
        <w:rPr>
          <w:iCs/>
        </w:rPr>
        <w:t xml:space="preserve">. </w:t>
      </w:r>
      <w:r w:rsidRPr="00730724">
        <w:t>There is no threshold</w:t>
      </w:r>
      <w:r w:rsidRPr="00730724">
        <w:rPr>
          <w:iCs/>
        </w:rPr>
        <w:t xml:space="preserve"> </w:t>
      </w:r>
      <w:r w:rsidRPr="00730724">
        <w:t>student for Level 1 because any student whose performance is lower than the Level 2 threshold</w:t>
      </w:r>
      <w:r w:rsidRPr="00730724">
        <w:rPr>
          <w:iCs/>
        </w:rPr>
        <w:t xml:space="preserve"> </w:t>
      </w:r>
      <w:r w:rsidRPr="00730724">
        <w:t>student is automatically in Level 1.</w:t>
      </w:r>
    </w:p>
    <w:p w14:paraId="4F1AB1BE" w14:textId="77777777" w:rsidR="00B572B3" w:rsidRPr="00730724" w:rsidRDefault="00B572B3" w:rsidP="00B572B3">
      <w:pPr>
        <w:spacing w:after="240"/>
      </w:pPr>
      <w:r w:rsidRPr="00730724">
        <w:t xml:space="preserve">In this task, you will focus only on the PLDs for grades 9–12. Your task is to think about the </w:t>
      </w:r>
      <w:r w:rsidRPr="00730724">
        <w:rPr>
          <w:iCs/>
        </w:rPr>
        <w:t xml:space="preserve">Level 3 threshold </w:t>
      </w:r>
      <w:r w:rsidRPr="00730724">
        <w:t>student. The task on the following pages will allow you to become familiar with the PLDs and with the type of comparisons we will be making at the standard setting workshop.</w:t>
      </w:r>
    </w:p>
    <w:p w14:paraId="52B5FE17" w14:textId="7A4806D9" w:rsidR="00D9634F" w:rsidRPr="00730724" w:rsidRDefault="007D1F91" w:rsidP="00D9634F">
      <w:pPr>
        <w:keepNext/>
      </w:pPr>
      <w:r w:rsidRPr="007D1F91">
        <w:rPr>
          <w:noProof/>
        </w:rPr>
        <w:drawing>
          <wp:inline distT="0" distB="0" distL="0" distR="0" wp14:anchorId="383BABEB" wp14:editId="5BC1F382">
            <wp:extent cx="6309360" cy="2059940"/>
            <wp:effectExtent l="0" t="0" r="0" b="0"/>
            <wp:docPr id="1049873629" name="Picture 1" descr="Borderline Student Performance Levels Link to full text description located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73629" name="Picture 1" descr="Borderline Student Performance Levels Link to full text description located above image."/>
                    <pic:cNvPicPr/>
                  </pic:nvPicPr>
                  <pic:blipFill>
                    <a:blip r:embed="rId17"/>
                    <a:stretch>
                      <a:fillRect/>
                    </a:stretch>
                  </pic:blipFill>
                  <pic:spPr>
                    <a:xfrm>
                      <a:off x="0" y="0"/>
                      <a:ext cx="6309360" cy="2059940"/>
                    </a:xfrm>
                    <a:prstGeom prst="rect">
                      <a:avLst/>
                    </a:prstGeom>
                  </pic:spPr>
                </pic:pic>
              </a:graphicData>
            </a:graphic>
          </wp:inline>
        </w:drawing>
      </w:r>
    </w:p>
    <w:p w14:paraId="10637B0C" w14:textId="7A6690EE" w:rsidR="003826AC" w:rsidRPr="00730724" w:rsidRDefault="00D9634F" w:rsidP="00D9634F">
      <w:pPr>
        <w:pStyle w:val="Captionwide"/>
      </w:pPr>
      <w:bookmarkStart w:id="295" w:name="_Ref102035063"/>
      <w:bookmarkStart w:id="296" w:name="_Toc102131580"/>
      <w:r w:rsidRPr="00730724">
        <w:t xml:space="preserve">Figure </w:t>
      </w:r>
      <w:r w:rsidRPr="00730724">
        <w:rPr>
          <w:color w:val="2B579A"/>
          <w:shd w:val="clear" w:color="auto" w:fill="E6E6E6"/>
        </w:rPr>
        <w:fldChar w:fldCharType="begin"/>
      </w:r>
      <w:r w:rsidRPr="00730724">
        <w:instrText>SEQ Figure \* ARABIC</w:instrText>
      </w:r>
      <w:r w:rsidRPr="00730724">
        <w:rPr>
          <w:color w:val="2B579A"/>
          <w:shd w:val="clear" w:color="auto" w:fill="E6E6E6"/>
        </w:rPr>
        <w:fldChar w:fldCharType="separate"/>
      </w:r>
      <w:r w:rsidRPr="00730724">
        <w:t>1</w:t>
      </w:r>
      <w:r w:rsidRPr="00730724">
        <w:rPr>
          <w:color w:val="2B579A"/>
          <w:shd w:val="clear" w:color="auto" w:fill="E6E6E6"/>
        </w:rPr>
        <w:fldChar w:fldCharType="end"/>
      </w:r>
      <w:bookmarkEnd w:id="295"/>
      <w:r w:rsidRPr="00730724">
        <w:t>.  Threshold Student Definitions</w:t>
      </w:r>
      <w:bookmarkEnd w:id="296"/>
    </w:p>
    <w:p w14:paraId="29D79574" w14:textId="77777777" w:rsidR="000B7502" w:rsidRDefault="000B7502">
      <w:pPr>
        <w:spacing w:after="0"/>
        <w:rPr>
          <w:b/>
          <w:bCs/>
          <w:iCs/>
          <w:color w:val="000000" w:themeColor="text1"/>
          <w:kern w:val="28"/>
        </w:rPr>
      </w:pPr>
      <w:r>
        <w:rPr>
          <w:color w:val="000000" w:themeColor="text1"/>
        </w:rPr>
        <w:br w:type="page"/>
      </w:r>
    </w:p>
    <w:p w14:paraId="04930C80" w14:textId="7A8D92BA" w:rsidR="00ED6686" w:rsidRPr="00ED6686" w:rsidRDefault="00C87A0D" w:rsidP="00ED6686">
      <w:pPr>
        <w:pStyle w:val="Heading5"/>
      </w:pPr>
      <w:r w:rsidRPr="00730724">
        <w:lastRenderedPageBreak/>
        <w:t>Task</w:t>
      </w:r>
    </w:p>
    <w:p w14:paraId="103B367F" w14:textId="77777777" w:rsidR="00ED6686" w:rsidRDefault="00ED6686" w:rsidP="00ED6686"/>
    <w:p w14:paraId="5B20D655" w14:textId="27A09E67" w:rsidR="00ED6686" w:rsidRDefault="00ED6686" w:rsidP="00ED6686">
      <w:r w:rsidRPr="00DF41B7">
        <w:rPr>
          <w:b/>
          <w:bCs/>
        </w:rPr>
        <w:t>Description:</w:t>
      </w:r>
      <w:r>
        <w:t xml:space="preserve"> Participants </w:t>
      </w:r>
      <w:r w:rsidR="00226793">
        <w:t>were</w:t>
      </w:r>
      <w:r>
        <w:t xml:space="preserve"> asked to answer the following questions using brief sentences or bullets. They </w:t>
      </w:r>
      <w:r w:rsidR="00226793">
        <w:t>were</w:t>
      </w:r>
      <w:r>
        <w:t xml:space="preserve"> asked to have these notes available to guide their thinking during the standard setting workshop. The format of this task has been modified from previously posted standard-setting technical reports to increase accessibility. </w:t>
      </w:r>
    </w:p>
    <w:p w14:paraId="764010D3" w14:textId="77777777" w:rsidR="00ED6686" w:rsidRDefault="00ED6686" w:rsidP="00ED6686"/>
    <w:p w14:paraId="3833A7EE" w14:textId="6E6EB0A3" w:rsidR="00ED6686" w:rsidRPr="00EF7555" w:rsidRDefault="00ED6686" w:rsidP="00EF7555">
      <w:pPr>
        <w:jc w:val="center"/>
        <w:rPr>
          <w:b/>
          <w:bCs/>
        </w:rPr>
      </w:pPr>
      <w:r w:rsidRPr="00EF7555">
        <w:rPr>
          <w:b/>
          <w:bCs/>
        </w:rPr>
        <w:t>Alternate ELPAC Level 3 threshold student</w:t>
      </w:r>
    </w:p>
    <w:p w14:paraId="52D2BE58" w14:textId="6D62F1FD" w:rsidR="00ED6686" w:rsidRDefault="00ED6686" w:rsidP="00ED6686">
      <w:pPr>
        <w:pStyle w:val="ListParagraph"/>
        <w:rPr>
          <w:rFonts w:ascii="Arial" w:hAnsi="Arial" w:cs="Arial"/>
          <w:sz w:val="24"/>
          <w:szCs w:val="24"/>
        </w:rPr>
      </w:pPr>
      <w:r>
        <w:rPr>
          <w:rFonts w:ascii="Arial" w:hAnsi="Arial" w:cs="Arial"/>
          <w:sz w:val="24"/>
          <w:szCs w:val="24"/>
        </w:rPr>
        <w:t>For a student who just barely meets the requirements for Level 3, participants were asked to provide responses to the following open-ended questions:</w:t>
      </w:r>
    </w:p>
    <w:p w14:paraId="2592D94B" w14:textId="77777777" w:rsidR="00EF7555" w:rsidRDefault="00EF7555" w:rsidP="00ED6686">
      <w:pPr>
        <w:pStyle w:val="ListParagraph"/>
        <w:rPr>
          <w:rFonts w:ascii="Arial" w:hAnsi="Arial" w:cs="Arial"/>
          <w:sz w:val="24"/>
          <w:szCs w:val="24"/>
        </w:rPr>
      </w:pPr>
    </w:p>
    <w:p w14:paraId="2DA33F07" w14:textId="40878B15" w:rsidR="00ED6686" w:rsidRDefault="00ED6686" w:rsidP="00ED6686">
      <w:pPr>
        <w:pStyle w:val="ListParagraph"/>
        <w:numPr>
          <w:ilvl w:val="0"/>
          <w:numId w:val="121"/>
        </w:numPr>
        <w:rPr>
          <w:rFonts w:ascii="Arial" w:hAnsi="Arial" w:cs="Arial"/>
          <w:sz w:val="24"/>
          <w:szCs w:val="24"/>
        </w:rPr>
      </w:pPr>
      <w:r>
        <w:rPr>
          <w:rFonts w:ascii="Arial" w:hAnsi="Arial" w:cs="Arial"/>
          <w:sz w:val="24"/>
          <w:szCs w:val="24"/>
        </w:rPr>
        <w:t>What does the student know and what can the student do relative to the performance level descriptors (PLDs)?</w:t>
      </w:r>
    </w:p>
    <w:p w14:paraId="4D291F98" w14:textId="6D093661" w:rsidR="00ED6686" w:rsidRDefault="00ED6686" w:rsidP="00ED6686">
      <w:pPr>
        <w:pStyle w:val="ListParagraph"/>
        <w:numPr>
          <w:ilvl w:val="0"/>
          <w:numId w:val="121"/>
        </w:numPr>
        <w:rPr>
          <w:rFonts w:ascii="Arial" w:hAnsi="Arial" w:cs="Arial"/>
          <w:sz w:val="24"/>
          <w:szCs w:val="24"/>
        </w:rPr>
      </w:pPr>
      <w:r>
        <w:rPr>
          <w:rFonts w:ascii="Arial" w:hAnsi="Arial" w:cs="Arial"/>
          <w:sz w:val="24"/>
          <w:szCs w:val="24"/>
        </w:rPr>
        <w:t>What might the student not be able to do?</w:t>
      </w:r>
    </w:p>
    <w:p w14:paraId="695A0B30" w14:textId="0D362412" w:rsidR="00ED6686" w:rsidRDefault="00ED6686" w:rsidP="00ED6686">
      <w:pPr>
        <w:pStyle w:val="ListParagraph"/>
        <w:numPr>
          <w:ilvl w:val="0"/>
          <w:numId w:val="121"/>
        </w:numPr>
        <w:rPr>
          <w:rFonts w:ascii="Arial" w:hAnsi="Arial" w:cs="Arial"/>
          <w:sz w:val="24"/>
          <w:szCs w:val="24"/>
        </w:rPr>
      </w:pPr>
      <w:r>
        <w:rPr>
          <w:rFonts w:ascii="Arial" w:hAnsi="Arial" w:cs="Arial"/>
          <w:sz w:val="24"/>
          <w:szCs w:val="24"/>
        </w:rPr>
        <w:t>How would you distinguish this student from the highest-performing Level 2 student?</w:t>
      </w:r>
    </w:p>
    <w:p w14:paraId="6623FD3C" w14:textId="292B108A" w:rsidR="00ED6686" w:rsidRPr="00ED6686" w:rsidRDefault="00ED6686" w:rsidP="00ED6686"/>
    <w:p w14:paraId="3AC353F4" w14:textId="77777777" w:rsidR="00ED6686" w:rsidRPr="00ED6686" w:rsidRDefault="00ED6686" w:rsidP="00ED6686"/>
    <w:p w14:paraId="73104E8E" w14:textId="0CB9ECD1" w:rsidR="003826AC" w:rsidRPr="00730724" w:rsidRDefault="003826AC" w:rsidP="00EF7CD4">
      <w:pPr>
        <w:pStyle w:val="Heading3"/>
        <w:pageBreakBefore/>
      </w:pPr>
      <w:bookmarkStart w:id="297" w:name="_Attachment_B:_Final"/>
      <w:bookmarkStart w:id="298" w:name="_Ref505782526"/>
      <w:bookmarkStart w:id="299" w:name="_Ref505782788"/>
      <w:bookmarkStart w:id="300" w:name="_Toc107300849"/>
      <w:bookmarkStart w:id="301" w:name="_Toc518127139"/>
      <w:bookmarkStart w:id="302" w:name="_Toc465175325"/>
      <w:bookmarkStart w:id="303" w:name="_Toc465175326"/>
      <w:bookmarkEnd w:id="297"/>
      <w:r w:rsidRPr="00730724">
        <w:lastRenderedPageBreak/>
        <w:t xml:space="preserve">Attachment B: Final </w:t>
      </w:r>
      <w:r w:rsidR="00DB3AED" w:rsidRPr="00730724">
        <w:t>Threshold</w:t>
      </w:r>
      <w:r w:rsidRPr="00730724">
        <w:t xml:space="preserve"> Student Definitions</w:t>
      </w:r>
      <w:bookmarkEnd w:id="298"/>
      <w:bookmarkEnd w:id="299"/>
      <w:bookmarkEnd w:id="300"/>
    </w:p>
    <w:p w14:paraId="53A2A3EE" w14:textId="3DBF9DAA" w:rsidR="008E1868" w:rsidRPr="00730724" w:rsidRDefault="004A2C8D" w:rsidP="00EF7555">
      <w:pPr>
        <w:pStyle w:val="Heading5"/>
      </w:pPr>
      <w:bookmarkStart w:id="304" w:name="_Toc107300850"/>
      <w:r w:rsidRPr="00730724">
        <w:t>Alternate ELPAC</w:t>
      </w:r>
      <w:r w:rsidR="008E1868" w:rsidRPr="00730724">
        <w:t xml:space="preserve"> </w:t>
      </w:r>
      <w:r w:rsidR="00962ABE" w:rsidRPr="00730724">
        <w:t xml:space="preserve">Kindergarten </w:t>
      </w:r>
      <w:r w:rsidR="005B4896" w:rsidRPr="00730724">
        <w:t>Threshold</w:t>
      </w:r>
      <w:r w:rsidR="008E1868" w:rsidRPr="00730724">
        <w:t xml:space="preserve"> Student Definitions</w:t>
      </w:r>
      <w:r w:rsidR="00A84DF7" w:rsidRPr="00730724">
        <w:t xml:space="preserve"> by Connector</w:t>
      </w:r>
      <w:bookmarkEnd w:id="301"/>
      <w:bookmarkEnd w:id="304"/>
    </w:p>
    <w:p w14:paraId="583FB222" w14:textId="2B846B4B" w:rsidR="0029743E" w:rsidRPr="00730724" w:rsidRDefault="0029743E" w:rsidP="0029743E">
      <w:r w:rsidRPr="00730724">
        <w:t>Level 2</w:t>
      </w:r>
      <w:r w:rsidR="00EC0AB0" w:rsidRPr="00730724">
        <w:t xml:space="preserve"> Threshold Student can</w:t>
      </w:r>
    </w:p>
    <w:p w14:paraId="1EA19B12"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1</w:t>
      </w:r>
    </w:p>
    <w:p w14:paraId="38C6B76A"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answer simple yes/no questions </w:t>
      </w:r>
    </w:p>
    <w:p w14:paraId="3A7727FD"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Attempts to answer simple “</w:t>
      </w:r>
      <w:proofErr w:type="spellStart"/>
      <w:r w:rsidRPr="00730724">
        <w:rPr>
          <w:rFonts w:eastAsia="Times New Roman"/>
        </w:rPr>
        <w:t>wh</w:t>
      </w:r>
      <w:proofErr w:type="spellEnd"/>
      <w:r w:rsidRPr="00730724">
        <w:rPr>
          <w:rFonts w:eastAsia="Times New Roman"/>
        </w:rPr>
        <w:t>” questions (who, what) </w:t>
      </w:r>
    </w:p>
    <w:p w14:paraId="0845DD85"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identify key pictures or objects</w:t>
      </w:r>
    </w:p>
    <w:p w14:paraId="7B4FEB2A"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2</w:t>
      </w:r>
    </w:p>
    <w:p w14:paraId="43FD9EC5"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identify how someone feels</w:t>
      </w:r>
    </w:p>
    <w:p w14:paraId="73C0D6C9"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3</w:t>
      </w:r>
    </w:p>
    <w:p w14:paraId="47FCDA73" w14:textId="541B17B4"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recognize that a story has a beginning</w:t>
      </w:r>
    </w:p>
    <w:p w14:paraId="4A554A50"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4</w:t>
      </w:r>
    </w:p>
    <w:p w14:paraId="4510C56A"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Attempt to identify an event from an experience or a story</w:t>
      </w:r>
    </w:p>
    <w:p w14:paraId="2F7251FE"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5</w:t>
      </w:r>
    </w:p>
    <w:p w14:paraId="4FC058FC"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express a response to simple yes/no questions </w:t>
      </w:r>
    </w:p>
    <w:p w14:paraId="2122A1FA"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communicate simple feelings </w:t>
      </w:r>
    </w:p>
    <w:p w14:paraId="48ACB2E9"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label a picture</w:t>
      </w:r>
    </w:p>
    <w:p w14:paraId="24586C3D"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6</w:t>
      </w:r>
    </w:p>
    <w:p w14:paraId="6F3D2099" w14:textId="00ACDC8C"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express their own feeling or preference </w:t>
      </w:r>
    </w:p>
    <w:p w14:paraId="17186F84"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7</w:t>
      </w:r>
    </w:p>
    <w:p w14:paraId="1F7ADE04"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Attempt to identify one element of the story (e.g., character or setting) </w:t>
      </w:r>
    </w:p>
    <w:p w14:paraId="47A408BC"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use nouns </w:t>
      </w:r>
    </w:p>
    <w:p w14:paraId="7AEFE07F"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use noun phrases </w:t>
      </w:r>
    </w:p>
    <w:p w14:paraId="5F845DEC"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use common verbs </w:t>
      </w:r>
    </w:p>
    <w:p w14:paraId="74141540"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8</w:t>
      </w:r>
    </w:p>
    <w:p w14:paraId="41803561"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use the word “and” </w:t>
      </w:r>
    </w:p>
    <w:p w14:paraId="6E8CB143" w14:textId="12D12A96" w:rsidR="0029743E" w:rsidRPr="00730724" w:rsidRDefault="0029743E" w:rsidP="0099297E">
      <w:pPr>
        <w:spacing w:before="120"/>
      </w:pPr>
      <w:r w:rsidRPr="00730724">
        <w:t>Level 3</w:t>
      </w:r>
      <w:r w:rsidR="00EF7555">
        <w:t xml:space="preserve"> Threshold Student can</w:t>
      </w:r>
    </w:p>
    <w:p w14:paraId="26794E2E"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1</w:t>
      </w:r>
    </w:p>
    <w:p w14:paraId="16B8F17D" w14:textId="77777777" w:rsidR="0029743E" w:rsidRPr="00730724" w:rsidRDefault="0029743E" w:rsidP="00C24BFA">
      <w:pPr>
        <w:numPr>
          <w:ilvl w:val="1"/>
          <w:numId w:val="91"/>
        </w:numPr>
        <w:textAlignment w:val="baseline"/>
        <w:rPr>
          <w:rFonts w:eastAsia="Times New Roman"/>
        </w:rPr>
      </w:pPr>
      <w:r w:rsidRPr="00730724">
        <w:rPr>
          <w:rFonts w:eastAsia="Times New Roman"/>
        </w:rPr>
        <w:t>Usually can answer simple yes/no questions </w:t>
      </w:r>
    </w:p>
    <w:p w14:paraId="5014F36B" w14:textId="77777777" w:rsidR="0029743E" w:rsidRPr="00730724" w:rsidRDefault="0029743E" w:rsidP="00C24BFA">
      <w:pPr>
        <w:numPr>
          <w:ilvl w:val="1"/>
          <w:numId w:val="91"/>
        </w:numPr>
        <w:textAlignment w:val="baseline"/>
        <w:rPr>
          <w:rFonts w:eastAsia="Times New Roman"/>
        </w:rPr>
      </w:pPr>
      <w:r w:rsidRPr="00730724">
        <w:rPr>
          <w:rFonts w:eastAsia="Times New Roman"/>
        </w:rPr>
        <w:t>Sometimes can answer simple “</w:t>
      </w:r>
      <w:proofErr w:type="spellStart"/>
      <w:r w:rsidRPr="00730724">
        <w:rPr>
          <w:rFonts w:eastAsia="Times New Roman"/>
        </w:rPr>
        <w:t>wh</w:t>
      </w:r>
      <w:proofErr w:type="spellEnd"/>
      <w:r w:rsidRPr="00730724">
        <w:rPr>
          <w:rFonts w:eastAsia="Times New Roman"/>
        </w:rPr>
        <w:t>” questions (who, what, where) about key details </w:t>
      </w:r>
    </w:p>
    <w:p w14:paraId="4ECB33C0" w14:textId="77777777" w:rsidR="0029743E" w:rsidRPr="00730724" w:rsidRDefault="0029743E" w:rsidP="00C24BFA">
      <w:pPr>
        <w:numPr>
          <w:ilvl w:val="1"/>
          <w:numId w:val="91"/>
        </w:numPr>
        <w:textAlignment w:val="baseline"/>
        <w:rPr>
          <w:rFonts w:eastAsia="Times New Roman"/>
        </w:rPr>
      </w:pPr>
      <w:r w:rsidRPr="00730724">
        <w:rPr>
          <w:rFonts w:eastAsia="Times New Roman"/>
        </w:rPr>
        <w:t>Usually identify key pictures, objects, or sometimes words (with picture support) </w:t>
      </w:r>
    </w:p>
    <w:p w14:paraId="648D2B75"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2</w:t>
      </w:r>
    </w:p>
    <w:p w14:paraId="16C91820" w14:textId="6813C9F6" w:rsidR="0029743E" w:rsidRPr="00730724" w:rsidRDefault="0029743E" w:rsidP="0029743E">
      <w:pPr>
        <w:numPr>
          <w:ilvl w:val="1"/>
          <w:numId w:val="91"/>
        </w:numPr>
        <w:spacing w:after="0"/>
        <w:textAlignment w:val="baseline"/>
        <w:rPr>
          <w:rFonts w:eastAsia="Times New Roman"/>
        </w:rPr>
      </w:pPr>
      <w:r w:rsidRPr="00730724">
        <w:rPr>
          <w:rFonts w:eastAsia="Times New Roman"/>
        </w:rPr>
        <w:t>Usually identify the preference of others </w:t>
      </w:r>
    </w:p>
    <w:p w14:paraId="3BAF3753"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3</w:t>
      </w:r>
    </w:p>
    <w:p w14:paraId="4BEA51BB" w14:textId="77777777" w:rsidR="0029743E" w:rsidRPr="00730724" w:rsidRDefault="0029743E" w:rsidP="00966D2A">
      <w:pPr>
        <w:numPr>
          <w:ilvl w:val="1"/>
          <w:numId w:val="91"/>
        </w:numPr>
        <w:textAlignment w:val="baseline"/>
        <w:rPr>
          <w:rFonts w:eastAsia="Times New Roman"/>
        </w:rPr>
      </w:pPr>
      <w:r w:rsidRPr="00730724">
        <w:rPr>
          <w:rFonts w:eastAsia="Times New Roman"/>
        </w:rPr>
        <w:t>Usually recognize that a story starts at the beginning and sometimes has an ending</w:t>
      </w:r>
    </w:p>
    <w:p w14:paraId="774E3FF5"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4</w:t>
      </w:r>
    </w:p>
    <w:p w14:paraId="0FF88FB8"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Usually identify the initial event in a sequence from an experience or story </w:t>
      </w:r>
    </w:p>
    <w:p w14:paraId="4DAE471B"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identify the connecting word “and” </w:t>
      </w:r>
    </w:p>
    <w:p w14:paraId="31EAB8AB" w14:textId="77777777" w:rsidR="0029743E" w:rsidRPr="00730724" w:rsidRDefault="0029743E" w:rsidP="00966D2A">
      <w:pPr>
        <w:keepNext/>
        <w:keepLines/>
        <w:numPr>
          <w:ilvl w:val="0"/>
          <w:numId w:val="91"/>
        </w:numPr>
        <w:spacing w:after="0"/>
        <w:textAlignment w:val="baseline"/>
        <w:rPr>
          <w:rFonts w:eastAsia="Times New Roman"/>
        </w:rPr>
      </w:pPr>
      <w:r w:rsidRPr="00730724">
        <w:rPr>
          <w:rFonts w:eastAsia="Times New Roman"/>
        </w:rPr>
        <w:lastRenderedPageBreak/>
        <w:t>Connector 5</w:t>
      </w:r>
    </w:p>
    <w:p w14:paraId="14BB3424" w14:textId="77777777" w:rsidR="0029743E" w:rsidRPr="00730724" w:rsidRDefault="0029743E" w:rsidP="00E661F6">
      <w:pPr>
        <w:numPr>
          <w:ilvl w:val="1"/>
          <w:numId w:val="91"/>
        </w:numPr>
        <w:textAlignment w:val="baseline"/>
        <w:rPr>
          <w:rFonts w:eastAsia="Times New Roman"/>
        </w:rPr>
      </w:pPr>
      <w:r w:rsidRPr="00730724">
        <w:rPr>
          <w:rFonts w:eastAsia="Times New Roman"/>
        </w:rPr>
        <w:t>Express a response to simple yes/no and sometimes “</w:t>
      </w:r>
      <w:proofErr w:type="spellStart"/>
      <w:r w:rsidRPr="00730724">
        <w:rPr>
          <w:rFonts w:eastAsia="Times New Roman"/>
        </w:rPr>
        <w:t>wh</w:t>
      </w:r>
      <w:proofErr w:type="spellEnd"/>
      <w:r w:rsidRPr="00730724">
        <w:rPr>
          <w:rFonts w:eastAsia="Times New Roman"/>
        </w:rPr>
        <w:t>” questions (who, what, and occasionally where) </w:t>
      </w:r>
    </w:p>
    <w:p w14:paraId="6CCC0F82" w14:textId="77777777" w:rsidR="0029743E" w:rsidRPr="00730724" w:rsidRDefault="0029743E" w:rsidP="00E661F6">
      <w:pPr>
        <w:numPr>
          <w:ilvl w:val="1"/>
          <w:numId w:val="91"/>
        </w:numPr>
        <w:textAlignment w:val="baseline"/>
        <w:rPr>
          <w:rFonts w:eastAsia="Times New Roman"/>
        </w:rPr>
      </w:pPr>
      <w:r w:rsidRPr="00730724">
        <w:rPr>
          <w:rFonts w:eastAsia="Times New Roman"/>
        </w:rPr>
        <w:t>Usually communicate simple information or feelings </w:t>
      </w:r>
    </w:p>
    <w:p w14:paraId="6B7BE489" w14:textId="36F6D73E" w:rsidR="0029743E" w:rsidRPr="00730724" w:rsidRDefault="0029743E" w:rsidP="00E661F6">
      <w:pPr>
        <w:numPr>
          <w:ilvl w:val="1"/>
          <w:numId w:val="91"/>
        </w:numPr>
        <w:textAlignment w:val="baseline"/>
        <w:rPr>
          <w:rFonts w:eastAsia="Times New Roman"/>
        </w:rPr>
      </w:pPr>
      <w:r w:rsidRPr="00730724">
        <w:rPr>
          <w:rFonts w:eastAsia="Times New Roman"/>
        </w:rPr>
        <w:t>Usually label at least 2 pictures </w:t>
      </w:r>
    </w:p>
    <w:p w14:paraId="0AFB54C8"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6</w:t>
      </w:r>
    </w:p>
    <w:p w14:paraId="66F03D9E"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Usually can express a preference (either one’s own or others’ preference) </w:t>
      </w:r>
    </w:p>
    <w:p w14:paraId="2978C2BF"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7</w:t>
      </w:r>
    </w:p>
    <w:p w14:paraId="18D3E5E4"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Occasionally retell simple information (or 2 elements of a story) </w:t>
      </w:r>
    </w:p>
    <w:p w14:paraId="142720C4"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Usually use nouns </w:t>
      </w:r>
    </w:p>
    <w:p w14:paraId="3C20B6E0"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use noun phrases </w:t>
      </w:r>
    </w:p>
    <w:p w14:paraId="4E1487A4"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Sometimes use common verbs </w:t>
      </w:r>
    </w:p>
    <w:p w14:paraId="04A4775F" w14:textId="68EA5AD6" w:rsidR="0029743E" w:rsidRPr="00730724" w:rsidRDefault="0029743E" w:rsidP="0029743E">
      <w:pPr>
        <w:numPr>
          <w:ilvl w:val="1"/>
          <w:numId w:val="91"/>
        </w:numPr>
        <w:spacing w:after="0"/>
        <w:textAlignment w:val="baseline"/>
        <w:rPr>
          <w:rFonts w:eastAsia="Times New Roman"/>
        </w:rPr>
      </w:pPr>
      <w:r w:rsidRPr="00730724">
        <w:rPr>
          <w:rFonts w:eastAsia="Times New Roman"/>
        </w:rPr>
        <w:t>Attempt prepositional phrases </w:t>
      </w:r>
    </w:p>
    <w:p w14:paraId="3484345B" w14:textId="77777777" w:rsidR="0029743E" w:rsidRPr="00730724" w:rsidRDefault="0029743E" w:rsidP="0029743E">
      <w:pPr>
        <w:numPr>
          <w:ilvl w:val="0"/>
          <w:numId w:val="91"/>
        </w:numPr>
        <w:spacing w:after="0"/>
        <w:textAlignment w:val="baseline"/>
        <w:rPr>
          <w:rFonts w:eastAsia="Times New Roman"/>
        </w:rPr>
      </w:pPr>
      <w:r w:rsidRPr="00730724">
        <w:rPr>
          <w:rFonts w:eastAsia="Times New Roman"/>
        </w:rPr>
        <w:t>Connector 8</w:t>
      </w:r>
    </w:p>
    <w:p w14:paraId="4ED94D6A" w14:textId="77777777" w:rsidR="0029743E" w:rsidRPr="00730724" w:rsidRDefault="0029743E" w:rsidP="0029743E">
      <w:pPr>
        <w:numPr>
          <w:ilvl w:val="1"/>
          <w:numId w:val="91"/>
        </w:numPr>
        <w:spacing w:after="0"/>
        <w:textAlignment w:val="baseline"/>
        <w:rPr>
          <w:rFonts w:eastAsia="Times New Roman"/>
        </w:rPr>
      </w:pPr>
      <w:r w:rsidRPr="00730724">
        <w:rPr>
          <w:rFonts w:eastAsia="Times New Roman"/>
        </w:rPr>
        <w:t>Usually use the word “and” to combine words</w:t>
      </w:r>
    </w:p>
    <w:p w14:paraId="0C879D7C" w14:textId="01F54617" w:rsidR="008E1868" w:rsidRDefault="004A2C8D" w:rsidP="00EF7555">
      <w:pPr>
        <w:pStyle w:val="Heading5"/>
      </w:pPr>
      <w:bookmarkStart w:id="305" w:name="_Toc107300851"/>
      <w:bookmarkEnd w:id="302"/>
      <w:bookmarkEnd w:id="303"/>
      <w:r w:rsidRPr="00730724">
        <w:t>Alternate ELPAC</w:t>
      </w:r>
      <w:r w:rsidR="008E1868" w:rsidRPr="00730724">
        <w:t xml:space="preserve"> </w:t>
      </w:r>
      <w:r w:rsidR="00644DF5" w:rsidRPr="00730724">
        <w:t xml:space="preserve">Grade One </w:t>
      </w:r>
      <w:r w:rsidR="005B4896" w:rsidRPr="00730724">
        <w:t xml:space="preserve">Threshold </w:t>
      </w:r>
      <w:r w:rsidR="008E1868" w:rsidRPr="00730724">
        <w:t>Student Definitions</w:t>
      </w:r>
      <w:r w:rsidR="00644DF5" w:rsidRPr="00730724">
        <w:t xml:space="preserve"> by Connector</w:t>
      </w:r>
      <w:bookmarkEnd w:id="305"/>
    </w:p>
    <w:p w14:paraId="7AE8F728" w14:textId="4C0D8C13" w:rsidR="00EF7555" w:rsidRPr="00730724" w:rsidRDefault="00EF7555" w:rsidP="00EF7555">
      <w:r w:rsidRPr="00730724">
        <w:t>Level 2 Threshold Student can</w:t>
      </w:r>
    </w:p>
    <w:p w14:paraId="6D8BC19F"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1</w:t>
      </w:r>
    </w:p>
    <w:p w14:paraId="258FF4A3" w14:textId="77777777" w:rsidR="00F46A62" w:rsidRPr="00730724" w:rsidRDefault="00F46A62" w:rsidP="00F46A62">
      <w:pPr>
        <w:numPr>
          <w:ilvl w:val="1"/>
          <w:numId w:val="91"/>
        </w:numPr>
        <w:spacing w:after="0"/>
        <w:textAlignment w:val="baseline"/>
        <w:rPr>
          <w:rFonts w:eastAsia="Times New Roman"/>
        </w:rPr>
      </w:pPr>
      <w:r w:rsidRPr="00730724">
        <w:rPr>
          <w:rFonts w:eastAsia="Times New Roman"/>
        </w:rPr>
        <w:t>Occasionally answer simple yes/no questions </w:t>
      </w:r>
    </w:p>
    <w:p w14:paraId="4F825E73" w14:textId="03126524" w:rsidR="00F46A62" w:rsidRPr="00730724" w:rsidRDefault="000436F5" w:rsidP="00F46A62">
      <w:pPr>
        <w:numPr>
          <w:ilvl w:val="1"/>
          <w:numId w:val="91"/>
        </w:numPr>
        <w:spacing w:after="0"/>
        <w:textAlignment w:val="baseline"/>
        <w:rPr>
          <w:rFonts w:eastAsia="Times New Roman"/>
        </w:rPr>
      </w:pPr>
      <w:r w:rsidRPr="00730724">
        <w:rPr>
          <w:rFonts w:eastAsia="Times New Roman"/>
        </w:rPr>
        <w:t xml:space="preserve">Occasionally </w:t>
      </w:r>
      <w:r w:rsidR="00F46A62" w:rsidRPr="00730724">
        <w:rPr>
          <w:rFonts w:eastAsia="Times New Roman"/>
        </w:rPr>
        <w:t>identify key pictures</w:t>
      </w:r>
      <w:r w:rsidRPr="00730724">
        <w:rPr>
          <w:rFonts w:eastAsia="Times New Roman"/>
        </w:rPr>
        <w:t>, words,</w:t>
      </w:r>
      <w:r w:rsidR="00F46A62" w:rsidRPr="00730724">
        <w:rPr>
          <w:rFonts w:eastAsia="Times New Roman"/>
        </w:rPr>
        <w:t xml:space="preserve"> or objects</w:t>
      </w:r>
    </w:p>
    <w:p w14:paraId="576E425C"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2</w:t>
      </w:r>
    </w:p>
    <w:p w14:paraId="014385A8" w14:textId="77777777" w:rsidR="00432E5E" w:rsidRPr="00730724" w:rsidRDefault="00432E5E" w:rsidP="00795678">
      <w:pPr>
        <w:numPr>
          <w:ilvl w:val="1"/>
          <w:numId w:val="91"/>
        </w:numPr>
        <w:spacing w:after="0"/>
        <w:textAlignment w:val="baseline"/>
        <w:rPr>
          <w:rFonts w:eastAsia="Times New Roman"/>
        </w:rPr>
      </w:pPr>
      <w:r w:rsidRPr="00730724">
        <w:rPr>
          <w:rFonts w:eastAsia="Times New Roman"/>
        </w:rPr>
        <w:t>Occasionally identify a preference of others </w:t>
      </w:r>
    </w:p>
    <w:p w14:paraId="068959C7" w14:textId="166B243F" w:rsidR="00432E5E" w:rsidRPr="00730724" w:rsidRDefault="00432E5E" w:rsidP="00432E5E">
      <w:pPr>
        <w:numPr>
          <w:ilvl w:val="1"/>
          <w:numId w:val="91"/>
        </w:numPr>
        <w:spacing w:after="0"/>
        <w:textAlignment w:val="baseline"/>
        <w:rPr>
          <w:rFonts w:eastAsia="Times New Roman"/>
        </w:rPr>
      </w:pPr>
      <w:r w:rsidRPr="00730724">
        <w:rPr>
          <w:rFonts w:eastAsia="Times New Roman"/>
        </w:rPr>
        <w:t>Occasionally identify one reason for the preference of others </w:t>
      </w:r>
    </w:p>
    <w:p w14:paraId="33083C17"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3</w:t>
      </w:r>
    </w:p>
    <w:p w14:paraId="24583231" w14:textId="0531AB0E" w:rsidR="000A179D" w:rsidRPr="00730724" w:rsidRDefault="000A179D" w:rsidP="00795678">
      <w:pPr>
        <w:numPr>
          <w:ilvl w:val="1"/>
          <w:numId w:val="91"/>
        </w:numPr>
        <w:spacing w:after="0"/>
        <w:textAlignment w:val="baseline"/>
        <w:rPr>
          <w:rFonts w:eastAsia="Times New Roman"/>
        </w:rPr>
      </w:pPr>
      <w:r w:rsidRPr="00730724">
        <w:rPr>
          <w:rFonts w:eastAsia="Times New Roman"/>
        </w:rPr>
        <w:t>Occasionally identify that a simple story has a beginning </w:t>
      </w:r>
    </w:p>
    <w:p w14:paraId="5DF607EF" w14:textId="4BF62985" w:rsidR="00F46A62" w:rsidRPr="00730724" w:rsidRDefault="000A179D" w:rsidP="000A179D">
      <w:pPr>
        <w:numPr>
          <w:ilvl w:val="1"/>
          <w:numId w:val="91"/>
        </w:numPr>
        <w:spacing w:after="0"/>
        <w:textAlignment w:val="baseline"/>
        <w:rPr>
          <w:rFonts w:eastAsia="Times New Roman"/>
        </w:rPr>
      </w:pPr>
      <w:r w:rsidRPr="00730724">
        <w:rPr>
          <w:rFonts w:eastAsia="Times New Roman"/>
        </w:rPr>
        <w:t>Occasionally identify the first word in a sentence </w:t>
      </w:r>
    </w:p>
    <w:p w14:paraId="429B43E6"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4</w:t>
      </w:r>
    </w:p>
    <w:p w14:paraId="7EB09C03" w14:textId="641ECA31" w:rsidR="00C61F7E" w:rsidRPr="00730724" w:rsidRDefault="00C61F7E" w:rsidP="00795678">
      <w:pPr>
        <w:numPr>
          <w:ilvl w:val="1"/>
          <w:numId w:val="91"/>
        </w:numPr>
        <w:spacing w:after="0"/>
        <w:textAlignment w:val="baseline"/>
        <w:rPr>
          <w:rFonts w:eastAsia="Times New Roman"/>
        </w:rPr>
      </w:pPr>
      <w:r w:rsidRPr="00730724">
        <w:rPr>
          <w:rFonts w:eastAsia="Times New Roman"/>
        </w:rPr>
        <w:t>Occasionally identify simple information about a familiar story or topic or event </w:t>
      </w:r>
    </w:p>
    <w:p w14:paraId="14B6C0CF" w14:textId="585E09DD" w:rsidR="00C61F7E" w:rsidRPr="00730724" w:rsidRDefault="00C61F7E" w:rsidP="00C61F7E">
      <w:pPr>
        <w:numPr>
          <w:ilvl w:val="1"/>
          <w:numId w:val="91"/>
        </w:numPr>
        <w:spacing w:after="0"/>
        <w:textAlignment w:val="baseline"/>
        <w:rPr>
          <w:rFonts w:eastAsia="Times New Roman"/>
        </w:rPr>
      </w:pPr>
      <w:r w:rsidRPr="00730724">
        <w:rPr>
          <w:rFonts w:eastAsia="Times New Roman"/>
        </w:rPr>
        <w:t>Occasionally understand frequently occurring connector words (</w:t>
      </w:r>
      <w:proofErr w:type="spellStart"/>
      <w:r w:rsidRPr="00730724">
        <w:rPr>
          <w:rFonts w:eastAsia="Times New Roman"/>
        </w:rPr>
        <w:t>eg.</w:t>
      </w:r>
      <w:proofErr w:type="spellEnd"/>
      <w:r w:rsidRPr="00730724">
        <w:rPr>
          <w:rFonts w:eastAsia="Times New Roman"/>
        </w:rPr>
        <w:t>, and, or) </w:t>
      </w:r>
    </w:p>
    <w:p w14:paraId="6C68C893"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5</w:t>
      </w:r>
    </w:p>
    <w:p w14:paraId="7B4CF53F" w14:textId="6939C266" w:rsidR="0085225D" w:rsidRPr="00730724" w:rsidRDefault="0085225D" w:rsidP="00795678">
      <w:pPr>
        <w:numPr>
          <w:ilvl w:val="1"/>
          <w:numId w:val="91"/>
        </w:numPr>
        <w:spacing w:after="0"/>
        <w:textAlignment w:val="baseline"/>
        <w:rPr>
          <w:rFonts w:eastAsia="Times New Roman"/>
        </w:rPr>
      </w:pPr>
      <w:r w:rsidRPr="00730724">
        <w:rPr>
          <w:rFonts w:eastAsia="Times New Roman"/>
        </w:rPr>
        <w:t>Occasionally express a response to simple yes/no questions </w:t>
      </w:r>
    </w:p>
    <w:p w14:paraId="52697A41" w14:textId="538A0461" w:rsidR="0085225D" w:rsidRPr="00730724" w:rsidRDefault="0085225D" w:rsidP="00795678">
      <w:pPr>
        <w:numPr>
          <w:ilvl w:val="1"/>
          <w:numId w:val="91"/>
        </w:numPr>
        <w:spacing w:after="0"/>
        <w:textAlignment w:val="baseline"/>
        <w:rPr>
          <w:rFonts w:eastAsia="Times New Roman"/>
        </w:rPr>
      </w:pPr>
      <w:r w:rsidRPr="00730724">
        <w:rPr>
          <w:rFonts w:eastAsia="Times New Roman"/>
        </w:rPr>
        <w:t>Occasionally communicate simple information </w:t>
      </w:r>
    </w:p>
    <w:p w14:paraId="51D7514C" w14:textId="3383FFEF" w:rsidR="0085225D" w:rsidRPr="00730724" w:rsidRDefault="0085225D" w:rsidP="0085225D">
      <w:pPr>
        <w:numPr>
          <w:ilvl w:val="1"/>
          <w:numId w:val="91"/>
        </w:numPr>
        <w:spacing w:after="0"/>
        <w:textAlignment w:val="baseline"/>
        <w:rPr>
          <w:rFonts w:eastAsia="Times New Roman"/>
        </w:rPr>
      </w:pPr>
      <w:r w:rsidRPr="00730724">
        <w:rPr>
          <w:rFonts w:eastAsia="Times New Roman"/>
        </w:rPr>
        <w:t>Occasionally use a few common words or expressions related to the topic </w:t>
      </w:r>
    </w:p>
    <w:p w14:paraId="57DAD6F9"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6</w:t>
      </w:r>
    </w:p>
    <w:p w14:paraId="01760227" w14:textId="3A43AF13" w:rsidR="00F46A62" w:rsidRPr="00730724" w:rsidRDefault="00F46A62" w:rsidP="00F46A62">
      <w:pPr>
        <w:numPr>
          <w:ilvl w:val="1"/>
          <w:numId w:val="91"/>
        </w:numPr>
        <w:spacing w:after="0"/>
        <w:textAlignment w:val="baseline"/>
        <w:rPr>
          <w:rFonts w:eastAsia="Times New Roman"/>
        </w:rPr>
      </w:pPr>
      <w:r w:rsidRPr="00730724">
        <w:rPr>
          <w:rFonts w:eastAsia="Times New Roman"/>
        </w:rPr>
        <w:t xml:space="preserve">Occasionally express </w:t>
      </w:r>
      <w:r w:rsidR="00F40241" w:rsidRPr="00730724">
        <w:rPr>
          <w:rFonts w:eastAsia="Times New Roman"/>
        </w:rPr>
        <w:t>one’s</w:t>
      </w:r>
      <w:r w:rsidRPr="00730724">
        <w:rPr>
          <w:rFonts w:eastAsia="Times New Roman"/>
        </w:rPr>
        <w:t xml:space="preserve"> own feeling or preference </w:t>
      </w:r>
    </w:p>
    <w:p w14:paraId="273D30AA"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7</w:t>
      </w:r>
    </w:p>
    <w:p w14:paraId="06B615D6" w14:textId="77777777" w:rsidR="000F19CB" w:rsidRPr="00730724" w:rsidRDefault="000F19CB" w:rsidP="00795678">
      <w:pPr>
        <w:numPr>
          <w:ilvl w:val="1"/>
          <w:numId w:val="91"/>
        </w:numPr>
        <w:spacing w:after="0"/>
        <w:textAlignment w:val="baseline"/>
        <w:rPr>
          <w:rFonts w:eastAsia="Times New Roman"/>
        </w:rPr>
      </w:pPr>
      <w:r w:rsidRPr="00730724">
        <w:rPr>
          <w:rFonts w:eastAsia="Times New Roman"/>
        </w:rPr>
        <w:t>Occasionally communicate simple information about a familiar topic </w:t>
      </w:r>
    </w:p>
    <w:p w14:paraId="1901DB5C" w14:textId="25FD090C" w:rsidR="000F19CB" w:rsidRPr="00730724" w:rsidRDefault="000F19CB" w:rsidP="000F19CB">
      <w:pPr>
        <w:numPr>
          <w:ilvl w:val="1"/>
          <w:numId w:val="91"/>
        </w:numPr>
        <w:spacing w:after="0"/>
        <w:textAlignment w:val="baseline"/>
        <w:rPr>
          <w:rFonts w:eastAsia="Times New Roman"/>
        </w:rPr>
      </w:pPr>
      <w:r w:rsidRPr="00730724">
        <w:rPr>
          <w:rFonts w:eastAsia="Times New Roman"/>
        </w:rPr>
        <w:t>Occasionally use a few frequently occurring verbs and nouns </w:t>
      </w:r>
    </w:p>
    <w:p w14:paraId="1B3602CB"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8</w:t>
      </w:r>
    </w:p>
    <w:p w14:paraId="0215D674" w14:textId="323C9AEB" w:rsidR="00F46A62" w:rsidRPr="00730724" w:rsidRDefault="00F46A62" w:rsidP="00F46A62">
      <w:pPr>
        <w:numPr>
          <w:ilvl w:val="1"/>
          <w:numId w:val="91"/>
        </w:numPr>
        <w:spacing w:after="0"/>
        <w:textAlignment w:val="baseline"/>
        <w:rPr>
          <w:rFonts w:eastAsia="Times New Roman"/>
        </w:rPr>
      </w:pPr>
      <w:r w:rsidRPr="00730724">
        <w:rPr>
          <w:rFonts w:eastAsia="Times New Roman"/>
        </w:rPr>
        <w:t xml:space="preserve">Occasionally use the </w:t>
      </w:r>
      <w:r w:rsidR="00361CA4" w:rsidRPr="00730724">
        <w:rPr>
          <w:rFonts w:eastAsia="Times New Roman"/>
        </w:rPr>
        <w:t xml:space="preserve">connector </w:t>
      </w:r>
      <w:r w:rsidRPr="00730724">
        <w:rPr>
          <w:rFonts w:eastAsia="Times New Roman"/>
        </w:rPr>
        <w:t>word “and” </w:t>
      </w:r>
    </w:p>
    <w:p w14:paraId="1AD0D62B" w14:textId="37E126C2" w:rsidR="00F46A62" w:rsidRPr="00730724" w:rsidRDefault="00F46A62" w:rsidP="0099297E">
      <w:pPr>
        <w:keepNext/>
        <w:keepLines/>
        <w:spacing w:before="120"/>
      </w:pPr>
      <w:r w:rsidRPr="00730724">
        <w:lastRenderedPageBreak/>
        <w:t>Level 3</w:t>
      </w:r>
      <w:r w:rsidR="00EF7555">
        <w:t xml:space="preserve"> Threshold Student can</w:t>
      </w:r>
    </w:p>
    <w:p w14:paraId="58B4E1AD" w14:textId="77777777" w:rsidR="00F46A62" w:rsidRPr="00730724" w:rsidRDefault="00F46A62" w:rsidP="00966D2A">
      <w:pPr>
        <w:keepNext/>
        <w:keepLines/>
        <w:numPr>
          <w:ilvl w:val="0"/>
          <w:numId w:val="91"/>
        </w:numPr>
        <w:spacing w:after="0"/>
        <w:textAlignment w:val="baseline"/>
        <w:rPr>
          <w:rFonts w:eastAsia="Times New Roman"/>
        </w:rPr>
      </w:pPr>
      <w:r w:rsidRPr="00730724">
        <w:rPr>
          <w:rFonts w:eastAsia="Times New Roman"/>
        </w:rPr>
        <w:t>Connector 1</w:t>
      </w:r>
    </w:p>
    <w:p w14:paraId="2ED6B6FD" w14:textId="77777777" w:rsidR="007356DE" w:rsidRPr="00730724" w:rsidRDefault="007356DE" w:rsidP="00966D2A">
      <w:pPr>
        <w:keepNext/>
        <w:keepLines/>
        <w:numPr>
          <w:ilvl w:val="1"/>
          <w:numId w:val="91"/>
        </w:numPr>
        <w:textAlignment w:val="baseline"/>
        <w:rPr>
          <w:rFonts w:eastAsia="Times New Roman"/>
        </w:rPr>
      </w:pPr>
      <w:r w:rsidRPr="00730724">
        <w:rPr>
          <w:rFonts w:eastAsia="Times New Roman"/>
        </w:rPr>
        <w:t xml:space="preserve">Often answer simple yes/no and simple </w:t>
      </w:r>
      <w:proofErr w:type="spellStart"/>
      <w:r w:rsidRPr="00730724">
        <w:rPr>
          <w:rFonts w:eastAsia="Times New Roman"/>
        </w:rPr>
        <w:t>wh</w:t>
      </w:r>
      <w:proofErr w:type="spellEnd"/>
      <w:r w:rsidRPr="00730724">
        <w:rPr>
          <w:rFonts w:eastAsia="Times New Roman"/>
        </w:rPr>
        <w:t xml:space="preserve">-questions (who, what, where, and </w:t>
      </w:r>
      <w:r w:rsidRPr="00730724">
        <w:rPr>
          <w:rFonts w:eastAsia="Times New Roman"/>
          <w:bCs/>
        </w:rPr>
        <w:t>sometimes</w:t>
      </w:r>
      <w:r w:rsidRPr="00730724">
        <w:rPr>
          <w:rFonts w:eastAsia="Times New Roman"/>
        </w:rPr>
        <w:t xml:space="preserve"> when) </w:t>
      </w:r>
    </w:p>
    <w:p w14:paraId="036B1C19" w14:textId="4DABC4E4" w:rsidR="007356DE" w:rsidRPr="00730724" w:rsidRDefault="007356DE" w:rsidP="00E661F6">
      <w:pPr>
        <w:numPr>
          <w:ilvl w:val="1"/>
          <w:numId w:val="91"/>
        </w:numPr>
        <w:textAlignment w:val="baseline"/>
        <w:rPr>
          <w:rFonts w:eastAsia="Times New Roman"/>
        </w:rPr>
      </w:pPr>
      <w:r w:rsidRPr="00730724">
        <w:rPr>
          <w:rFonts w:eastAsia="Times New Roman"/>
        </w:rPr>
        <w:t>Sometimes identify the main topic </w:t>
      </w:r>
    </w:p>
    <w:p w14:paraId="1194F759" w14:textId="09A7BF86" w:rsidR="00F46A62" w:rsidRPr="00730724" w:rsidRDefault="00F46A62" w:rsidP="007356DE">
      <w:pPr>
        <w:numPr>
          <w:ilvl w:val="0"/>
          <w:numId w:val="91"/>
        </w:numPr>
        <w:spacing w:after="0"/>
        <w:textAlignment w:val="baseline"/>
        <w:rPr>
          <w:rFonts w:eastAsia="Times New Roman"/>
        </w:rPr>
      </w:pPr>
      <w:r w:rsidRPr="00730724">
        <w:rPr>
          <w:rFonts w:eastAsia="Times New Roman"/>
        </w:rPr>
        <w:t>Connector 2</w:t>
      </w:r>
    </w:p>
    <w:p w14:paraId="58539C44" w14:textId="20CB4FEB" w:rsidR="00711264" w:rsidRPr="00730724" w:rsidRDefault="00711264" w:rsidP="00795678">
      <w:pPr>
        <w:numPr>
          <w:ilvl w:val="1"/>
          <w:numId w:val="91"/>
        </w:numPr>
        <w:spacing w:after="0"/>
        <w:textAlignment w:val="baseline"/>
        <w:rPr>
          <w:rFonts w:eastAsia="Times New Roman"/>
        </w:rPr>
      </w:pPr>
      <w:r w:rsidRPr="00730724">
        <w:rPr>
          <w:rFonts w:eastAsia="Times New Roman"/>
        </w:rPr>
        <w:t>Often identify a preference of others </w:t>
      </w:r>
    </w:p>
    <w:p w14:paraId="4E580E50" w14:textId="70251C3C" w:rsidR="00711264" w:rsidRPr="00730724" w:rsidRDefault="00711264" w:rsidP="00711264">
      <w:pPr>
        <w:numPr>
          <w:ilvl w:val="1"/>
          <w:numId w:val="91"/>
        </w:numPr>
        <w:spacing w:after="0"/>
        <w:textAlignment w:val="baseline"/>
        <w:rPr>
          <w:rFonts w:eastAsia="Times New Roman"/>
        </w:rPr>
      </w:pPr>
      <w:r w:rsidRPr="00730724">
        <w:rPr>
          <w:rFonts w:eastAsia="Times New Roman"/>
        </w:rPr>
        <w:t>Often identify one reason to support the preference of others </w:t>
      </w:r>
    </w:p>
    <w:p w14:paraId="11066551" w14:textId="496E10BA" w:rsidR="00711264" w:rsidRPr="00730724" w:rsidRDefault="00711264" w:rsidP="00711264">
      <w:pPr>
        <w:numPr>
          <w:ilvl w:val="0"/>
          <w:numId w:val="91"/>
        </w:numPr>
        <w:spacing w:after="0"/>
        <w:textAlignment w:val="baseline"/>
        <w:rPr>
          <w:rFonts w:eastAsia="Times New Roman"/>
        </w:rPr>
      </w:pPr>
      <w:r w:rsidRPr="00730724">
        <w:rPr>
          <w:rFonts w:eastAsia="Times New Roman"/>
        </w:rPr>
        <w:t>Connector 3</w:t>
      </w:r>
    </w:p>
    <w:p w14:paraId="059C10B2" w14:textId="77777777" w:rsidR="006D3784" w:rsidRPr="00730724" w:rsidRDefault="006D3784" w:rsidP="00E661F6">
      <w:pPr>
        <w:numPr>
          <w:ilvl w:val="1"/>
          <w:numId w:val="91"/>
        </w:numPr>
        <w:textAlignment w:val="baseline"/>
        <w:rPr>
          <w:rFonts w:eastAsia="Times New Roman"/>
        </w:rPr>
      </w:pPr>
      <w:r w:rsidRPr="00730724">
        <w:rPr>
          <w:rFonts w:eastAsia="Times New Roman"/>
        </w:rPr>
        <w:t>Often recognize that simple texts start at the beginning and can sometimes recognize that they have an ending </w:t>
      </w:r>
    </w:p>
    <w:p w14:paraId="1E84878A" w14:textId="74961341" w:rsidR="007356DE" w:rsidRPr="00730724" w:rsidRDefault="006D3784" w:rsidP="00E661F6">
      <w:pPr>
        <w:numPr>
          <w:ilvl w:val="1"/>
          <w:numId w:val="91"/>
        </w:numPr>
        <w:textAlignment w:val="baseline"/>
        <w:rPr>
          <w:rFonts w:eastAsia="Times New Roman"/>
        </w:rPr>
      </w:pPr>
      <w:r w:rsidRPr="00730724">
        <w:rPr>
          <w:rFonts w:eastAsia="Times New Roman"/>
        </w:rPr>
        <w:t>Often identify the first word in a sentence </w:t>
      </w:r>
    </w:p>
    <w:p w14:paraId="07030062" w14:textId="6F6A3BC8" w:rsidR="00F46A62" w:rsidRPr="00730724" w:rsidRDefault="00F46A62" w:rsidP="00711264">
      <w:pPr>
        <w:numPr>
          <w:ilvl w:val="0"/>
          <w:numId w:val="91"/>
        </w:numPr>
        <w:spacing w:after="0"/>
        <w:textAlignment w:val="baseline"/>
        <w:rPr>
          <w:rFonts w:eastAsia="Times New Roman"/>
        </w:rPr>
      </w:pPr>
      <w:r w:rsidRPr="00730724">
        <w:rPr>
          <w:rFonts w:eastAsia="Times New Roman"/>
        </w:rPr>
        <w:t>Connector 4</w:t>
      </w:r>
    </w:p>
    <w:p w14:paraId="6D29925A" w14:textId="77777777" w:rsidR="00CE0CEB" w:rsidRPr="00730724" w:rsidRDefault="00CE0CEB" w:rsidP="009C7346">
      <w:pPr>
        <w:numPr>
          <w:ilvl w:val="1"/>
          <w:numId w:val="91"/>
        </w:numPr>
        <w:spacing w:after="0"/>
        <w:textAlignment w:val="baseline"/>
        <w:rPr>
          <w:rFonts w:eastAsia="Times New Roman"/>
        </w:rPr>
      </w:pPr>
      <w:r w:rsidRPr="00730724">
        <w:rPr>
          <w:rFonts w:eastAsia="Times New Roman"/>
        </w:rPr>
        <w:t>Often identify simple information about a specific story or topic </w:t>
      </w:r>
    </w:p>
    <w:p w14:paraId="6EE065A0" w14:textId="77777777" w:rsidR="00CE0CEB" w:rsidRPr="00730724" w:rsidRDefault="00CE0CEB" w:rsidP="009C7346">
      <w:pPr>
        <w:numPr>
          <w:ilvl w:val="1"/>
          <w:numId w:val="91"/>
        </w:numPr>
        <w:spacing w:after="0"/>
        <w:textAlignment w:val="baseline"/>
        <w:rPr>
          <w:rFonts w:eastAsia="Times New Roman"/>
        </w:rPr>
      </w:pPr>
      <w:r w:rsidRPr="00730724">
        <w:rPr>
          <w:rFonts w:eastAsia="Times New Roman"/>
        </w:rPr>
        <w:t>Often identify two events </w:t>
      </w:r>
    </w:p>
    <w:p w14:paraId="59844EAE" w14:textId="31A7B0B9" w:rsidR="00CE0CEB" w:rsidRPr="00730724" w:rsidRDefault="00CE0CEB" w:rsidP="009C7346">
      <w:pPr>
        <w:numPr>
          <w:ilvl w:val="1"/>
          <w:numId w:val="91"/>
        </w:numPr>
        <w:spacing w:after="0"/>
        <w:textAlignment w:val="baseline"/>
        <w:rPr>
          <w:rFonts w:eastAsia="Times New Roman"/>
        </w:rPr>
      </w:pPr>
      <w:r w:rsidRPr="00730724">
        <w:rPr>
          <w:rFonts w:eastAsia="Times New Roman"/>
        </w:rPr>
        <w:t>Often understand a few common connector words (</w:t>
      </w:r>
      <w:proofErr w:type="spellStart"/>
      <w:r w:rsidRPr="00730724">
        <w:rPr>
          <w:rFonts w:eastAsia="Times New Roman"/>
        </w:rPr>
        <w:t>eg.</w:t>
      </w:r>
      <w:proofErr w:type="spellEnd"/>
      <w:r w:rsidRPr="00730724">
        <w:rPr>
          <w:rFonts w:eastAsia="Times New Roman"/>
        </w:rPr>
        <w:t>, and, or, but) </w:t>
      </w:r>
    </w:p>
    <w:p w14:paraId="6BCCE4D2" w14:textId="38A59A73"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5</w:t>
      </w:r>
    </w:p>
    <w:p w14:paraId="23AFADBE" w14:textId="77777777" w:rsidR="00B70CBC" w:rsidRPr="00730724" w:rsidRDefault="00B70CBC" w:rsidP="00E661F6">
      <w:pPr>
        <w:numPr>
          <w:ilvl w:val="1"/>
          <w:numId w:val="91"/>
        </w:numPr>
        <w:textAlignment w:val="baseline"/>
        <w:rPr>
          <w:rFonts w:eastAsia="Times New Roman"/>
        </w:rPr>
      </w:pPr>
      <w:r w:rsidRPr="00730724">
        <w:rPr>
          <w:rFonts w:eastAsia="Times New Roman"/>
        </w:rPr>
        <w:t xml:space="preserve">Often express a response to simple yes/no and </w:t>
      </w:r>
      <w:proofErr w:type="spellStart"/>
      <w:r w:rsidRPr="00730724">
        <w:rPr>
          <w:rFonts w:eastAsia="Times New Roman"/>
        </w:rPr>
        <w:t>wh</w:t>
      </w:r>
      <w:proofErr w:type="spellEnd"/>
      <w:r w:rsidRPr="00730724">
        <w:rPr>
          <w:rFonts w:eastAsia="Times New Roman"/>
        </w:rPr>
        <w:t>- questions (who, what, where, and sometimes when) </w:t>
      </w:r>
    </w:p>
    <w:p w14:paraId="25A9068D" w14:textId="77777777" w:rsidR="00B70CBC" w:rsidRPr="00730724" w:rsidRDefault="00B70CBC" w:rsidP="00E661F6">
      <w:pPr>
        <w:numPr>
          <w:ilvl w:val="1"/>
          <w:numId w:val="91"/>
        </w:numPr>
        <w:textAlignment w:val="baseline"/>
        <w:rPr>
          <w:rFonts w:eastAsia="Times New Roman"/>
        </w:rPr>
      </w:pPr>
      <w:r w:rsidRPr="00730724">
        <w:rPr>
          <w:rFonts w:eastAsia="Times New Roman"/>
        </w:rPr>
        <w:t>Often communicate simple information </w:t>
      </w:r>
    </w:p>
    <w:p w14:paraId="4422F808" w14:textId="606D0F5C" w:rsidR="00B70CBC" w:rsidRPr="00730724" w:rsidRDefault="00B70CBC" w:rsidP="00E661F6">
      <w:pPr>
        <w:numPr>
          <w:ilvl w:val="1"/>
          <w:numId w:val="91"/>
        </w:numPr>
        <w:textAlignment w:val="baseline"/>
        <w:rPr>
          <w:rFonts w:eastAsia="Times New Roman"/>
        </w:rPr>
      </w:pPr>
      <w:r w:rsidRPr="00730724">
        <w:rPr>
          <w:rFonts w:eastAsia="Times New Roman"/>
        </w:rPr>
        <w:t>Often use a few common words and expressions related to the topic </w:t>
      </w:r>
    </w:p>
    <w:p w14:paraId="5C3AC7B6"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6</w:t>
      </w:r>
    </w:p>
    <w:p w14:paraId="560C7119" w14:textId="2701B6DB" w:rsidR="00F46A62" w:rsidRPr="00730724" w:rsidRDefault="00781536" w:rsidP="00F46A62">
      <w:pPr>
        <w:numPr>
          <w:ilvl w:val="1"/>
          <w:numId w:val="91"/>
        </w:numPr>
        <w:spacing w:after="0"/>
        <w:textAlignment w:val="baseline"/>
        <w:rPr>
          <w:rFonts w:eastAsia="Times New Roman"/>
        </w:rPr>
      </w:pPr>
      <w:r w:rsidRPr="00730724">
        <w:rPr>
          <w:rFonts w:eastAsia="Times New Roman"/>
        </w:rPr>
        <w:t>Often express a preference (own or others) </w:t>
      </w:r>
    </w:p>
    <w:p w14:paraId="365BC012"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7</w:t>
      </w:r>
    </w:p>
    <w:p w14:paraId="26C3BCF7" w14:textId="77777777" w:rsidR="00791F89" w:rsidRPr="00730724" w:rsidRDefault="00791F89" w:rsidP="009C7346">
      <w:pPr>
        <w:numPr>
          <w:ilvl w:val="1"/>
          <w:numId w:val="91"/>
        </w:numPr>
        <w:spacing w:after="0"/>
        <w:textAlignment w:val="baseline"/>
        <w:rPr>
          <w:rFonts w:eastAsia="Times New Roman"/>
        </w:rPr>
      </w:pPr>
      <w:r w:rsidRPr="00730724">
        <w:rPr>
          <w:rFonts w:eastAsia="Times New Roman"/>
        </w:rPr>
        <w:t>Often communicate simple information about a familiar event or topic </w:t>
      </w:r>
    </w:p>
    <w:p w14:paraId="3E350860" w14:textId="58AC7884" w:rsidR="00791F89" w:rsidRPr="00730724" w:rsidRDefault="00791F89" w:rsidP="009C7346">
      <w:pPr>
        <w:numPr>
          <w:ilvl w:val="1"/>
          <w:numId w:val="91"/>
        </w:numPr>
        <w:spacing w:after="0"/>
        <w:textAlignment w:val="baseline"/>
        <w:rPr>
          <w:rFonts w:eastAsia="Times New Roman"/>
        </w:rPr>
      </w:pPr>
      <w:r w:rsidRPr="00730724">
        <w:rPr>
          <w:rFonts w:eastAsia="Times New Roman"/>
        </w:rPr>
        <w:t>Often retell two events (i.e., steps) </w:t>
      </w:r>
    </w:p>
    <w:p w14:paraId="78E45345" w14:textId="138F3101" w:rsidR="00F46A62" w:rsidRPr="00730724" w:rsidRDefault="00791F89" w:rsidP="00791F89">
      <w:pPr>
        <w:numPr>
          <w:ilvl w:val="1"/>
          <w:numId w:val="91"/>
        </w:numPr>
        <w:spacing w:after="0"/>
        <w:textAlignment w:val="baseline"/>
        <w:rPr>
          <w:rFonts w:eastAsia="Times New Roman"/>
        </w:rPr>
      </w:pPr>
      <w:r w:rsidRPr="00730724">
        <w:rPr>
          <w:rFonts w:eastAsia="Times New Roman"/>
        </w:rPr>
        <w:t>Often use common verbs, nouns, and prepositions </w:t>
      </w:r>
    </w:p>
    <w:p w14:paraId="0714929B" w14:textId="77777777" w:rsidR="00F46A62" w:rsidRPr="00730724" w:rsidRDefault="00F46A62" w:rsidP="00F46A62">
      <w:pPr>
        <w:numPr>
          <w:ilvl w:val="0"/>
          <w:numId w:val="91"/>
        </w:numPr>
        <w:spacing w:after="0"/>
        <w:textAlignment w:val="baseline"/>
        <w:rPr>
          <w:rFonts w:eastAsia="Times New Roman"/>
        </w:rPr>
      </w:pPr>
      <w:r w:rsidRPr="00730724">
        <w:rPr>
          <w:rFonts w:eastAsia="Times New Roman"/>
        </w:rPr>
        <w:t>Connector 8</w:t>
      </w:r>
    </w:p>
    <w:p w14:paraId="7B48B504" w14:textId="06115311" w:rsidR="00A02D87" w:rsidRPr="00730724" w:rsidRDefault="000D5FA2" w:rsidP="00094DAB">
      <w:pPr>
        <w:numPr>
          <w:ilvl w:val="1"/>
          <w:numId w:val="91"/>
        </w:numPr>
        <w:spacing w:after="0"/>
        <w:textAlignment w:val="baseline"/>
      </w:pPr>
      <w:r w:rsidRPr="00730724">
        <w:rPr>
          <w:rFonts w:eastAsia="Times New Roman"/>
        </w:rPr>
        <w:t>Often use a connecting word (e.g., and, or, then) to combine two ideas or simple sentences into one </w:t>
      </w:r>
    </w:p>
    <w:p w14:paraId="009AF8BF" w14:textId="797EB262" w:rsidR="00314657" w:rsidRPr="00730724" w:rsidRDefault="00314657" w:rsidP="00EF7555">
      <w:pPr>
        <w:pStyle w:val="Heading5"/>
      </w:pPr>
      <w:bookmarkStart w:id="306" w:name="_Toc107300852"/>
      <w:r w:rsidRPr="00730724">
        <w:t xml:space="preserve">Alternate ELPAC </w:t>
      </w:r>
      <w:r w:rsidR="00644DF5" w:rsidRPr="00730724">
        <w:t xml:space="preserve">Grade Two </w:t>
      </w:r>
      <w:r w:rsidRPr="00730724">
        <w:t xml:space="preserve">Threshold Student Definitions </w:t>
      </w:r>
      <w:r w:rsidR="00644DF5" w:rsidRPr="00730724">
        <w:t>by Connector</w:t>
      </w:r>
      <w:bookmarkEnd w:id="306"/>
    </w:p>
    <w:p w14:paraId="170DC4B6" w14:textId="7E06CD06" w:rsidR="00822685" w:rsidRPr="00730724" w:rsidRDefault="00875E3C" w:rsidP="00822685">
      <w:r w:rsidRPr="00730724">
        <w:t>Level 2 threshold student can</w:t>
      </w:r>
    </w:p>
    <w:p w14:paraId="65F4612E" w14:textId="5247EC9A" w:rsidR="00875E3C" w:rsidRPr="00730724" w:rsidRDefault="00B25F31" w:rsidP="009E42D3">
      <w:pPr>
        <w:numPr>
          <w:ilvl w:val="0"/>
          <w:numId w:val="91"/>
        </w:numPr>
        <w:spacing w:after="0"/>
        <w:textAlignment w:val="baseline"/>
        <w:rPr>
          <w:rFonts w:eastAsia="Times New Roman"/>
        </w:rPr>
      </w:pPr>
      <w:r w:rsidRPr="00730724">
        <w:rPr>
          <w:rFonts w:eastAsia="Times New Roman"/>
        </w:rPr>
        <w:t>Connector 1</w:t>
      </w:r>
    </w:p>
    <w:p w14:paraId="01E91691" w14:textId="77777777" w:rsidR="00B25F31" w:rsidRPr="00730724" w:rsidRDefault="00B25F31" w:rsidP="00E661F6">
      <w:pPr>
        <w:numPr>
          <w:ilvl w:val="1"/>
          <w:numId w:val="91"/>
        </w:numPr>
        <w:textAlignment w:val="baseline"/>
        <w:rPr>
          <w:rFonts w:eastAsia="Times New Roman"/>
        </w:rPr>
      </w:pPr>
      <w:r w:rsidRPr="00730724">
        <w:rPr>
          <w:rFonts w:eastAsia="Times New Roman"/>
        </w:rPr>
        <w:t>Sometimes answer at least one yes/no question </w:t>
      </w:r>
    </w:p>
    <w:p w14:paraId="66137298" w14:textId="148C199A" w:rsidR="00B25F31" w:rsidRPr="00730724" w:rsidRDefault="00B25F31" w:rsidP="00E661F6">
      <w:pPr>
        <w:numPr>
          <w:ilvl w:val="1"/>
          <w:numId w:val="91"/>
        </w:numPr>
        <w:textAlignment w:val="baseline"/>
        <w:rPr>
          <w:rFonts w:eastAsia="Times New Roman"/>
        </w:rPr>
      </w:pPr>
      <w:r w:rsidRPr="00730724">
        <w:rPr>
          <w:rFonts w:eastAsia="Times New Roman"/>
        </w:rPr>
        <w:t xml:space="preserve">Sometimes answer simple </w:t>
      </w:r>
      <w:proofErr w:type="spellStart"/>
      <w:r w:rsidRPr="00730724">
        <w:rPr>
          <w:rFonts w:eastAsia="Times New Roman"/>
        </w:rPr>
        <w:t>wh</w:t>
      </w:r>
      <w:proofErr w:type="spellEnd"/>
      <w:r w:rsidRPr="00730724">
        <w:rPr>
          <w:rFonts w:eastAsia="Times New Roman"/>
        </w:rPr>
        <w:t>- questions (who, what, where) about key details with prompting </w:t>
      </w:r>
    </w:p>
    <w:p w14:paraId="13201AB9" w14:textId="77777777" w:rsidR="00B25F31" w:rsidRPr="00730724" w:rsidRDefault="00B25F31" w:rsidP="00E661F6">
      <w:pPr>
        <w:numPr>
          <w:ilvl w:val="1"/>
          <w:numId w:val="91"/>
        </w:numPr>
        <w:textAlignment w:val="baseline"/>
        <w:rPr>
          <w:rFonts w:eastAsia="Times New Roman"/>
        </w:rPr>
      </w:pPr>
      <w:r w:rsidRPr="00730724">
        <w:rPr>
          <w:rFonts w:eastAsia="Times New Roman"/>
        </w:rPr>
        <w:t>Attempts to identify a basic topic </w:t>
      </w:r>
    </w:p>
    <w:p w14:paraId="51ADEC18" w14:textId="77777777" w:rsidR="00B25F31" w:rsidRPr="00730724" w:rsidRDefault="00B25F31" w:rsidP="00E661F6">
      <w:pPr>
        <w:numPr>
          <w:ilvl w:val="1"/>
          <w:numId w:val="91"/>
        </w:numPr>
        <w:textAlignment w:val="baseline"/>
        <w:rPr>
          <w:rFonts w:eastAsia="Times New Roman"/>
        </w:rPr>
      </w:pPr>
      <w:r w:rsidRPr="00730724">
        <w:rPr>
          <w:rFonts w:eastAsia="Times New Roman"/>
        </w:rPr>
        <w:t>Sometimes identify characters in a story </w:t>
      </w:r>
    </w:p>
    <w:p w14:paraId="2C4CA118" w14:textId="18473A19" w:rsidR="00B25F31" w:rsidRPr="00730724" w:rsidRDefault="00B25F31" w:rsidP="00E661F6">
      <w:pPr>
        <w:numPr>
          <w:ilvl w:val="1"/>
          <w:numId w:val="91"/>
        </w:numPr>
        <w:textAlignment w:val="baseline"/>
        <w:rPr>
          <w:rFonts w:eastAsia="Times New Roman"/>
        </w:rPr>
      </w:pPr>
      <w:r w:rsidRPr="00730724">
        <w:rPr>
          <w:rFonts w:eastAsia="Times New Roman"/>
        </w:rPr>
        <w:t>Attempt to identify a part of a story </w:t>
      </w:r>
    </w:p>
    <w:p w14:paraId="51C96C52" w14:textId="48A09C17" w:rsidR="00875E3C" w:rsidRPr="00730724" w:rsidRDefault="00B25F31" w:rsidP="00966D2A">
      <w:pPr>
        <w:keepNext/>
        <w:keepLines/>
        <w:numPr>
          <w:ilvl w:val="0"/>
          <w:numId w:val="91"/>
        </w:numPr>
        <w:spacing w:after="0"/>
        <w:textAlignment w:val="baseline"/>
        <w:rPr>
          <w:rFonts w:eastAsia="Times New Roman"/>
        </w:rPr>
      </w:pPr>
      <w:r w:rsidRPr="00730724">
        <w:rPr>
          <w:rFonts w:eastAsia="Times New Roman"/>
        </w:rPr>
        <w:lastRenderedPageBreak/>
        <w:t>Connector 2</w:t>
      </w:r>
    </w:p>
    <w:p w14:paraId="51A71F05" w14:textId="77777777" w:rsidR="00B25F31" w:rsidRPr="00730724" w:rsidRDefault="00B25F31" w:rsidP="009E42D3">
      <w:pPr>
        <w:numPr>
          <w:ilvl w:val="1"/>
          <w:numId w:val="91"/>
        </w:numPr>
        <w:spacing w:after="0"/>
        <w:textAlignment w:val="baseline"/>
        <w:rPr>
          <w:rFonts w:eastAsia="Times New Roman"/>
        </w:rPr>
      </w:pPr>
      <w:r w:rsidRPr="00730724">
        <w:rPr>
          <w:rFonts w:eastAsia="Times New Roman"/>
        </w:rPr>
        <w:t>Sometimes identify a preference of others </w:t>
      </w:r>
    </w:p>
    <w:p w14:paraId="5490EEFA" w14:textId="068317C8" w:rsidR="00B25F31" w:rsidRPr="00730724" w:rsidRDefault="00B25F31" w:rsidP="009E42D3">
      <w:pPr>
        <w:numPr>
          <w:ilvl w:val="1"/>
          <w:numId w:val="91"/>
        </w:numPr>
        <w:spacing w:after="0"/>
        <w:textAlignment w:val="baseline"/>
        <w:rPr>
          <w:rFonts w:eastAsia="Times New Roman"/>
        </w:rPr>
      </w:pPr>
      <w:r w:rsidRPr="00730724">
        <w:rPr>
          <w:rFonts w:eastAsia="Times New Roman"/>
        </w:rPr>
        <w:t>Sometimes identify one reason for the preference of others </w:t>
      </w:r>
    </w:p>
    <w:p w14:paraId="6E33F872" w14:textId="35DEC20F" w:rsidR="00B25F31" w:rsidRPr="00730724" w:rsidRDefault="00B25F31" w:rsidP="009E42D3">
      <w:pPr>
        <w:numPr>
          <w:ilvl w:val="0"/>
          <w:numId w:val="91"/>
        </w:numPr>
        <w:spacing w:after="0"/>
        <w:textAlignment w:val="baseline"/>
        <w:rPr>
          <w:rFonts w:eastAsia="Times New Roman"/>
        </w:rPr>
      </w:pPr>
      <w:r w:rsidRPr="00730724">
        <w:rPr>
          <w:rFonts w:eastAsia="Times New Roman"/>
        </w:rPr>
        <w:t>Connector 3</w:t>
      </w:r>
    </w:p>
    <w:p w14:paraId="2B67F2DE" w14:textId="77777777" w:rsidR="00EE4C4F" w:rsidRPr="00730724" w:rsidRDefault="00EE4C4F" w:rsidP="009E42D3">
      <w:pPr>
        <w:numPr>
          <w:ilvl w:val="1"/>
          <w:numId w:val="91"/>
        </w:numPr>
        <w:spacing w:after="0"/>
        <w:textAlignment w:val="baseline"/>
        <w:rPr>
          <w:rFonts w:eastAsia="Times New Roman"/>
        </w:rPr>
      </w:pPr>
      <w:r w:rsidRPr="00730724">
        <w:rPr>
          <w:rFonts w:eastAsia="Times New Roman"/>
        </w:rPr>
        <w:t>Sometimes identify the beginning or end of a story in simple terms </w:t>
      </w:r>
    </w:p>
    <w:p w14:paraId="4DDD0351" w14:textId="77777777" w:rsidR="00EE4C4F" w:rsidRPr="00730724" w:rsidRDefault="00EE4C4F" w:rsidP="009E42D3">
      <w:pPr>
        <w:numPr>
          <w:ilvl w:val="1"/>
          <w:numId w:val="91"/>
        </w:numPr>
        <w:spacing w:after="0"/>
        <w:textAlignment w:val="baseline"/>
        <w:rPr>
          <w:rFonts w:eastAsia="Times New Roman"/>
        </w:rPr>
      </w:pPr>
      <w:r w:rsidRPr="00730724">
        <w:rPr>
          <w:rFonts w:eastAsia="Times New Roman"/>
        </w:rPr>
        <w:t>Sometimes recognize a first word </w:t>
      </w:r>
    </w:p>
    <w:p w14:paraId="3DC79AEE" w14:textId="0598C285" w:rsidR="00B25F31" w:rsidRPr="00730724" w:rsidRDefault="00EE4C4F" w:rsidP="009E42D3">
      <w:pPr>
        <w:numPr>
          <w:ilvl w:val="1"/>
          <w:numId w:val="91"/>
        </w:numPr>
        <w:spacing w:after="0"/>
        <w:textAlignment w:val="baseline"/>
        <w:rPr>
          <w:rFonts w:eastAsia="Times New Roman"/>
        </w:rPr>
      </w:pPr>
      <w:r w:rsidRPr="00730724">
        <w:rPr>
          <w:rFonts w:eastAsia="Times New Roman"/>
        </w:rPr>
        <w:t>Attempt to recognize capitalization and end punctuation </w:t>
      </w:r>
    </w:p>
    <w:p w14:paraId="506B12F3" w14:textId="75B278AC" w:rsidR="00EE4C4F" w:rsidRPr="00730724" w:rsidRDefault="00EE4C4F" w:rsidP="009E42D3">
      <w:pPr>
        <w:numPr>
          <w:ilvl w:val="0"/>
          <w:numId w:val="91"/>
        </w:numPr>
        <w:spacing w:after="0"/>
        <w:textAlignment w:val="baseline"/>
        <w:rPr>
          <w:rFonts w:eastAsia="Times New Roman"/>
        </w:rPr>
      </w:pPr>
      <w:r w:rsidRPr="00730724">
        <w:rPr>
          <w:rFonts w:eastAsia="Times New Roman"/>
        </w:rPr>
        <w:t>Connector 4</w:t>
      </w:r>
    </w:p>
    <w:p w14:paraId="1BF8CC0E" w14:textId="77777777" w:rsidR="00452232" w:rsidRPr="00730724" w:rsidRDefault="00452232" w:rsidP="009E42D3">
      <w:pPr>
        <w:numPr>
          <w:ilvl w:val="1"/>
          <w:numId w:val="91"/>
        </w:numPr>
        <w:spacing w:after="0"/>
        <w:textAlignment w:val="baseline"/>
        <w:rPr>
          <w:rFonts w:eastAsia="Times New Roman"/>
        </w:rPr>
      </w:pPr>
      <w:r w:rsidRPr="00730724">
        <w:rPr>
          <w:rFonts w:eastAsia="Times New Roman"/>
        </w:rPr>
        <w:t>Sometimes identify simple information or a detail about a familiar topic </w:t>
      </w:r>
    </w:p>
    <w:p w14:paraId="32B8ED95" w14:textId="77777777" w:rsidR="00452232" w:rsidRPr="00730724" w:rsidRDefault="00452232" w:rsidP="009E42D3">
      <w:pPr>
        <w:numPr>
          <w:ilvl w:val="1"/>
          <w:numId w:val="91"/>
        </w:numPr>
        <w:spacing w:after="0"/>
        <w:textAlignment w:val="baseline"/>
        <w:rPr>
          <w:rFonts w:eastAsia="Times New Roman"/>
        </w:rPr>
      </w:pPr>
      <w:r w:rsidRPr="00730724">
        <w:rPr>
          <w:rFonts w:eastAsia="Times New Roman"/>
        </w:rPr>
        <w:t>Sometimes identify an event in a simple sequence </w:t>
      </w:r>
    </w:p>
    <w:p w14:paraId="5ACC66B4" w14:textId="6E7FD307" w:rsidR="00EE4C4F" w:rsidRPr="00730724" w:rsidRDefault="00452232" w:rsidP="009E42D3">
      <w:pPr>
        <w:numPr>
          <w:ilvl w:val="1"/>
          <w:numId w:val="91"/>
        </w:numPr>
        <w:spacing w:after="0"/>
        <w:textAlignment w:val="baseline"/>
        <w:rPr>
          <w:rFonts w:eastAsia="Times New Roman"/>
        </w:rPr>
      </w:pPr>
      <w:r w:rsidRPr="00730724">
        <w:rPr>
          <w:rFonts w:eastAsia="Times New Roman"/>
        </w:rPr>
        <w:t>Sometimes understand at least one frequently occurring connector words </w:t>
      </w:r>
    </w:p>
    <w:p w14:paraId="38CF9733" w14:textId="6E6B150E" w:rsidR="00452232" w:rsidRPr="00730724" w:rsidRDefault="00452232" w:rsidP="009E42D3">
      <w:pPr>
        <w:numPr>
          <w:ilvl w:val="0"/>
          <w:numId w:val="91"/>
        </w:numPr>
        <w:spacing w:after="0"/>
        <w:textAlignment w:val="baseline"/>
        <w:rPr>
          <w:rFonts w:eastAsia="Times New Roman"/>
        </w:rPr>
      </w:pPr>
      <w:r w:rsidRPr="00730724">
        <w:rPr>
          <w:rFonts w:eastAsia="Times New Roman"/>
        </w:rPr>
        <w:t>Connector 5</w:t>
      </w:r>
    </w:p>
    <w:p w14:paraId="1D13A217" w14:textId="431F9730" w:rsidR="00671DC0" w:rsidRPr="00730724" w:rsidRDefault="00671DC0" w:rsidP="00966D2A">
      <w:pPr>
        <w:numPr>
          <w:ilvl w:val="1"/>
          <w:numId w:val="91"/>
        </w:numPr>
        <w:textAlignment w:val="baseline"/>
        <w:rPr>
          <w:rFonts w:eastAsia="Times New Roman"/>
        </w:rPr>
      </w:pPr>
      <w:r w:rsidRPr="00730724">
        <w:rPr>
          <w:rFonts w:eastAsia="Times New Roman"/>
        </w:rPr>
        <w:t>Sometimes identify a small number of simple familiar words (three or more) that are used in everyday routines </w:t>
      </w:r>
    </w:p>
    <w:p w14:paraId="2DF7EB60" w14:textId="57C6999E" w:rsidR="00671DC0" w:rsidRPr="00730724" w:rsidRDefault="00671DC0" w:rsidP="009E42D3">
      <w:pPr>
        <w:numPr>
          <w:ilvl w:val="0"/>
          <w:numId w:val="91"/>
        </w:numPr>
        <w:spacing w:after="0"/>
        <w:textAlignment w:val="baseline"/>
        <w:rPr>
          <w:rFonts w:eastAsia="Times New Roman"/>
        </w:rPr>
      </w:pPr>
      <w:r w:rsidRPr="00730724">
        <w:rPr>
          <w:rFonts w:eastAsia="Times New Roman"/>
        </w:rPr>
        <w:t>Connector 6</w:t>
      </w:r>
    </w:p>
    <w:p w14:paraId="2B43DE63" w14:textId="77777777" w:rsidR="002A6053" w:rsidRPr="00730724" w:rsidRDefault="002A6053" w:rsidP="00E661F6">
      <w:pPr>
        <w:numPr>
          <w:ilvl w:val="1"/>
          <w:numId w:val="91"/>
        </w:numPr>
        <w:textAlignment w:val="baseline"/>
        <w:rPr>
          <w:rFonts w:eastAsia="Times New Roman"/>
        </w:rPr>
      </w:pPr>
      <w:r w:rsidRPr="00730724">
        <w:rPr>
          <w:rFonts w:eastAsia="Times New Roman"/>
        </w:rPr>
        <w:t>Sometimes express a response to simple who- or what-questions and attempt to express a response to simple where-questions </w:t>
      </w:r>
    </w:p>
    <w:p w14:paraId="65B73DFA" w14:textId="77777777" w:rsidR="002A6053" w:rsidRPr="00730724" w:rsidRDefault="002A6053" w:rsidP="00E661F6">
      <w:pPr>
        <w:numPr>
          <w:ilvl w:val="1"/>
          <w:numId w:val="91"/>
        </w:numPr>
        <w:textAlignment w:val="baseline"/>
        <w:rPr>
          <w:rFonts w:eastAsia="Times New Roman"/>
        </w:rPr>
      </w:pPr>
      <w:r w:rsidRPr="00730724">
        <w:rPr>
          <w:rFonts w:eastAsia="Times New Roman"/>
        </w:rPr>
        <w:t>Sometimes communicate at least one simple detail based on given information </w:t>
      </w:r>
    </w:p>
    <w:p w14:paraId="7900218E" w14:textId="33862ECB" w:rsidR="00671DC0" w:rsidRPr="00730724" w:rsidRDefault="002A6053" w:rsidP="00E661F6">
      <w:pPr>
        <w:numPr>
          <w:ilvl w:val="1"/>
          <w:numId w:val="91"/>
        </w:numPr>
        <w:textAlignment w:val="baseline"/>
        <w:rPr>
          <w:rFonts w:eastAsia="Times New Roman"/>
        </w:rPr>
      </w:pPr>
      <w:r w:rsidRPr="00730724">
        <w:rPr>
          <w:rFonts w:eastAsia="Times New Roman"/>
        </w:rPr>
        <w:t>Sometimes use simple words or simple expressions somewhat appropriate to the social context</w:t>
      </w:r>
    </w:p>
    <w:p w14:paraId="3DBDDED0" w14:textId="75EDEE4D" w:rsidR="002A6053" w:rsidRPr="00730724" w:rsidRDefault="002A6053" w:rsidP="009E42D3">
      <w:pPr>
        <w:numPr>
          <w:ilvl w:val="0"/>
          <w:numId w:val="91"/>
        </w:numPr>
        <w:spacing w:after="0"/>
        <w:textAlignment w:val="baseline"/>
        <w:rPr>
          <w:rFonts w:eastAsia="Times New Roman"/>
        </w:rPr>
      </w:pPr>
      <w:r w:rsidRPr="00730724">
        <w:rPr>
          <w:rFonts w:eastAsia="Times New Roman"/>
        </w:rPr>
        <w:t>Connector 7</w:t>
      </w:r>
    </w:p>
    <w:p w14:paraId="3DBB08EC" w14:textId="77777777" w:rsidR="009E7D64" w:rsidRPr="00730724" w:rsidRDefault="009E7D64" w:rsidP="009E42D3">
      <w:pPr>
        <w:numPr>
          <w:ilvl w:val="1"/>
          <w:numId w:val="91"/>
        </w:numPr>
        <w:spacing w:after="0"/>
        <w:textAlignment w:val="baseline"/>
        <w:rPr>
          <w:rFonts w:eastAsia="Times New Roman"/>
        </w:rPr>
      </w:pPr>
      <w:r w:rsidRPr="00730724">
        <w:rPr>
          <w:rFonts w:eastAsia="Times New Roman"/>
        </w:rPr>
        <w:t>Sometimes express a preference </w:t>
      </w:r>
    </w:p>
    <w:p w14:paraId="43DBF696" w14:textId="4B521036" w:rsidR="002A6053" w:rsidRPr="00730724" w:rsidRDefault="009E7D64" w:rsidP="009E42D3">
      <w:pPr>
        <w:numPr>
          <w:ilvl w:val="1"/>
          <w:numId w:val="91"/>
        </w:numPr>
        <w:spacing w:after="0"/>
        <w:textAlignment w:val="baseline"/>
        <w:rPr>
          <w:rFonts w:eastAsia="Times New Roman"/>
        </w:rPr>
      </w:pPr>
      <w:r w:rsidRPr="00730724">
        <w:rPr>
          <w:rFonts w:eastAsia="Times New Roman"/>
        </w:rPr>
        <w:t>Sometimes provide a reason for a preference </w:t>
      </w:r>
    </w:p>
    <w:p w14:paraId="2D1A2B78" w14:textId="14679B3E" w:rsidR="00452232" w:rsidRPr="00730724" w:rsidRDefault="009E7D64" w:rsidP="009E42D3">
      <w:pPr>
        <w:numPr>
          <w:ilvl w:val="0"/>
          <w:numId w:val="91"/>
        </w:numPr>
        <w:spacing w:after="0"/>
        <w:textAlignment w:val="baseline"/>
        <w:rPr>
          <w:rFonts w:eastAsia="Times New Roman"/>
        </w:rPr>
      </w:pPr>
      <w:r w:rsidRPr="00730724">
        <w:rPr>
          <w:rFonts w:eastAsia="Times New Roman"/>
        </w:rPr>
        <w:t>Connector 8</w:t>
      </w:r>
    </w:p>
    <w:p w14:paraId="0E5DFE1A" w14:textId="77777777" w:rsidR="001C2056" w:rsidRPr="00730724" w:rsidRDefault="001C2056" w:rsidP="00E661F6">
      <w:pPr>
        <w:numPr>
          <w:ilvl w:val="1"/>
          <w:numId w:val="91"/>
        </w:numPr>
        <w:textAlignment w:val="baseline"/>
        <w:rPr>
          <w:rFonts w:eastAsia="Times New Roman"/>
        </w:rPr>
      </w:pPr>
      <w:r w:rsidRPr="00730724">
        <w:rPr>
          <w:rFonts w:eastAsia="Times New Roman"/>
        </w:rPr>
        <w:t>Sometimes communicate simple information presented explicitly in a story about an event </w:t>
      </w:r>
    </w:p>
    <w:p w14:paraId="46E9D867" w14:textId="77777777" w:rsidR="001C2056" w:rsidRPr="00730724" w:rsidRDefault="001C2056" w:rsidP="00E661F6">
      <w:pPr>
        <w:numPr>
          <w:ilvl w:val="1"/>
          <w:numId w:val="91"/>
        </w:numPr>
        <w:textAlignment w:val="baseline"/>
        <w:rPr>
          <w:rFonts w:eastAsia="Times New Roman"/>
        </w:rPr>
      </w:pPr>
      <w:r w:rsidRPr="00730724">
        <w:rPr>
          <w:rFonts w:eastAsia="Times New Roman"/>
        </w:rPr>
        <w:t>Attempt to communicate simple information about a topic in a story </w:t>
      </w:r>
    </w:p>
    <w:p w14:paraId="141FC0A9" w14:textId="5B400627" w:rsidR="001C2056" w:rsidRPr="00730724" w:rsidRDefault="001C2056" w:rsidP="00E661F6">
      <w:pPr>
        <w:numPr>
          <w:ilvl w:val="1"/>
          <w:numId w:val="91"/>
        </w:numPr>
        <w:textAlignment w:val="baseline"/>
        <w:rPr>
          <w:rFonts w:eastAsia="Times New Roman"/>
        </w:rPr>
      </w:pPr>
      <w:r w:rsidRPr="00730724">
        <w:rPr>
          <w:rFonts w:eastAsia="Times New Roman"/>
        </w:rPr>
        <w:t>Sometimes retell at least one basic detail about an event </w:t>
      </w:r>
    </w:p>
    <w:p w14:paraId="65BB4DE5" w14:textId="45E7893E" w:rsidR="009E7D64" w:rsidRPr="00730724" w:rsidRDefault="001C2056" w:rsidP="00E661F6">
      <w:pPr>
        <w:numPr>
          <w:ilvl w:val="1"/>
          <w:numId w:val="91"/>
        </w:numPr>
        <w:textAlignment w:val="baseline"/>
        <w:rPr>
          <w:rFonts w:eastAsia="Times New Roman"/>
        </w:rPr>
      </w:pPr>
      <w:r w:rsidRPr="00730724">
        <w:rPr>
          <w:rFonts w:eastAsia="Times New Roman"/>
        </w:rPr>
        <w:t>Sometimes recognize and use common verbs, nouns and attempts to use prepositions </w:t>
      </w:r>
    </w:p>
    <w:p w14:paraId="5E88F354" w14:textId="5342A759" w:rsidR="001C2056" w:rsidRPr="00730724" w:rsidRDefault="001C2056" w:rsidP="009E42D3">
      <w:pPr>
        <w:numPr>
          <w:ilvl w:val="0"/>
          <w:numId w:val="91"/>
        </w:numPr>
        <w:spacing w:after="0"/>
        <w:textAlignment w:val="baseline"/>
        <w:rPr>
          <w:rFonts w:eastAsia="Times New Roman"/>
        </w:rPr>
      </w:pPr>
      <w:r w:rsidRPr="00730724">
        <w:rPr>
          <w:rFonts w:eastAsia="Times New Roman"/>
        </w:rPr>
        <w:t>Connector 9</w:t>
      </w:r>
    </w:p>
    <w:p w14:paraId="3D84C18C" w14:textId="77777777" w:rsidR="008539D6" w:rsidRPr="00730724" w:rsidRDefault="008539D6" w:rsidP="00E661F6">
      <w:pPr>
        <w:numPr>
          <w:ilvl w:val="1"/>
          <w:numId w:val="91"/>
        </w:numPr>
        <w:textAlignment w:val="baseline"/>
        <w:rPr>
          <w:rFonts w:eastAsia="Times New Roman"/>
        </w:rPr>
      </w:pPr>
      <w:r w:rsidRPr="00730724">
        <w:rPr>
          <w:rFonts w:eastAsia="Times New Roman"/>
        </w:rPr>
        <w:t>Sometimes use “and” to combine ideas and simple sentences </w:t>
      </w:r>
    </w:p>
    <w:p w14:paraId="3DD2AE06" w14:textId="428CF787" w:rsidR="009C7346" w:rsidRPr="00730724" w:rsidRDefault="008539D6" w:rsidP="00E661F6">
      <w:pPr>
        <w:numPr>
          <w:ilvl w:val="1"/>
          <w:numId w:val="91"/>
        </w:numPr>
        <w:textAlignment w:val="baseline"/>
        <w:rPr>
          <w:rFonts w:eastAsia="Times New Roman"/>
        </w:rPr>
      </w:pPr>
      <w:r w:rsidRPr="00730724">
        <w:rPr>
          <w:rFonts w:eastAsia="Times New Roman"/>
        </w:rPr>
        <w:t>Attempt to use other frequently occurring connecting words to combine ideas and simple sentences (e.g., or, then)</w:t>
      </w:r>
    </w:p>
    <w:p w14:paraId="39A1DC2D" w14:textId="373B27EF" w:rsidR="009C7346" w:rsidRPr="00730724" w:rsidRDefault="009C7346" w:rsidP="0099297E">
      <w:pPr>
        <w:spacing w:before="120"/>
        <w:textAlignment w:val="baseline"/>
        <w:rPr>
          <w:rFonts w:eastAsia="Times New Roman"/>
        </w:rPr>
      </w:pPr>
      <w:r w:rsidRPr="00730724">
        <w:rPr>
          <w:rFonts w:eastAsia="Times New Roman"/>
        </w:rPr>
        <w:t>Level 3 threshold student can</w:t>
      </w:r>
    </w:p>
    <w:p w14:paraId="15C083D5" w14:textId="4518FF55" w:rsidR="009C7346" w:rsidRPr="00730724" w:rsidRDefault="009C7346" w:rsidP="00254D08">
      <w:pPr>
        <w:numPr>
          <w:ilvl w:val="0"/>
          <w:numId w:val="91"/>
        </w:numPr>
        <w:spacing w:before="120" w:after="0"/>
        <w:textAlignment w:val="baseline"/>
        <w:rPr>
          <w:rFonts w:eastAsia="Times New Roman"/>
        </w:rPr>
      </w:pPr>
      <w:r w:rsidRPr="00730724">
        <w:rPr>
          <w:rFonts w:eastAsia="Times New Roman"/>
        </w:rPr>
        <w:t xml:space="preserve">Connector </w:t>
      </w:r>
      <w:r w:rsidR="008D20D9" w:rsidRPr="00730724">
        <w:rPr>
          <w:rFonts w:eastAsia="Times New Roman"/>
        </w:rPr>
        <w:t>1</w:t>
      </w:r>
    </w:p>
    <w:p w14:paraId="6E032AE4" w14:textId="77777777" w:rsidR="00FB0392" w:rsidRPr="00730724" w:rsidRDefault="00FB0392" w:rsidP="00E661F6">
      <w:pPr>
        <w:numPr>
          <w:ilvl w:val="1"/>
          <w:numId w:val="91"/>
        </w:numPr>
        <w:textAlignment w:val="baseline"/>
        <w:rPr>
          <w:rFonts w:eastAsia="Times New Roman"/>
        </w:rPr>
      </w:pPr>
      <w:r w:rsidRPr="00730724">
        <w:rPr>
          <w:rFonts w:eastAsia="Times New Roman"/>
        </w:rPr>
        <w:t>Usually answer who- and what-questions about key details and sometimes answer where- and when-questions about key details </w:t>
      </w:r>
    </w:p>
    <w:p w14:paraId="0A916F82" w14:textId="01908BB3" w:rsidR="00FB0392" w:rsidRPr="00730724" w:rsidRDefault="00FB0392" w:rsidP="00E661F6">
      <w:pPr>
        <w:numPr>
          <w:ilvl w:val="1"/>
          <w:numId w:val="91"/>
        </w:numPr>
        <w:textAlignment w:val="baseline"/>
        <w:rPr>
          <w:rFonts w:eastAsia="Times New Roman"/>
        </w:rPr>
      </w:pPr>
      <w:r w:rsidRPr="00730724">
        <w:rPr>
          <w:rFonts w:eastAsia="Times New Roman"/>
        </w:rPr>
        <w:t>Sometime identify a part of the main idea </w:t>
      </w:r>
    </w:p>
    <w:p w14:paraId="1B522B87" w14:textId="5B9D31D0" w:rsidR="00FB0392" w:rsidRPr="00730724" w:rsidRDefault="00FB0392" w:rsidP="00E661F6">
      <w:pPr>
        <w:numPr>
          <w:ilvl w:val="1"/>
          <w:numId w:val="91"/>
        </w:numPr>
        <w:textAlignment w:val="baseline"/>
        <w:rPr>
          <w:rFonts w:eastAsia="Times New Roman"/>
        </w:rPr>
      </w:pPr>
      <w:r w:rsidRPr="00730724">
        <w:rPr>
          <w:rFonts w:eastAsia="Times New Roman"/>
        </w:rPr>
        <w:t>Sometime identify a part of a story </w:t>
      </w:r>
    </w:p>
    <w:p w14:paraId="6BEA11CD" w14:textId="4A402EDA" w:rsidR="008D20D9" w:rsidRPr="00730724" w:rsidRDefault="008D20D9" w:rsidP="00FB0392">
      <w:pPr>
        <w:numPr>
          <w:ilvl w:val="0"/>
          <w:numId w:val="91"/>
        </w:numPr>
        <w:spacing w:after="0"/>
        <w:textAlignment w:val="baseline"/>
        <w:rPr>
          <w:rFonts w:eastAsia="Times New Roman"/>
        </w:rPr>
      </w:pPr>
      <w:r w:rsidRPr="00730724">
        <w:rPr>
          <w:rFonts w:eastAsia="Times New Roman"/>
        </w:rPr>
        <w:lastRenderedPageBreak/>
        <w:t>Connector 2</w:t>
      </w:r>
    </w:p>
    <w:p w14:paraId="6B1D7B8A" w14:textId="77777777" w:rsidR="00E83E45" w:rsidRPr="00730724" w:rsidRDefault="00E83E45" w:rsidP="00E83E45">
      <w:pPr>
        <w:numPr>
          <w:ilvl w:val="1"/>
          <w:numId w:val="91"/>
        </w:numPr>
        <w:spacing w:after="0"/>
        <w:textAlignment w:val="baseline"/>
        <w:rPr>
          <w:rFonts w:eastAsia="Times New Roman"/>
        </w:rPr>
      </w:pPr>
      <w:r w:rsidRPr="00730724">
        <w:rPr>
          <w:rFonts w:eastAsia="Times New Roman"/>
        </w:rPr>
        <w:t>Usually identify an opinion or preference of others </w:t>
      </w:r>
    </w:p>
    <w:p w14:paraId="23118208" w14:textId="2C5F89EF" w:rsidR="00E83E45" w:rsidRPr="00730724" w:rsidRDefault="00E83E45" w:rsidP="00E83E45">
      <w:pPr>
        <w:numPr>
          <w:ilvl w:val="1"/>
          <w:numId w:val="91"/>
        </w:numPr>
        <w:spacing w:after="0"/>
        <w:textAlignment w:val="baseline"/>
        <w:rPr>
          <w:rFonts w:eastAsia="Times New Roman"/>
        </w:rPr>
      </w:pPr>
      <w:r w:rsidRPr="00730724">
        <w:rPr>
          <w:rFonts w:eastAsia="Times New Roman"/>
        </w:rPr>
        <w:t>Sometimes identify one reason for the preference of others </w:t>
      </w:r>
    </w:p>
    <w:p w14:paraId="25E9465F" w14:textId="5164CCCC" w:rsidR="008D20D9" w:rsidRPr="00730724" w:rsidRDefault="008D20D9" w:rsidP="00E83E45">
      <w:pPr>
        <w:numPr>
          <w:ilvl w:val="0"/>
          <w:numId w:val="91"/>
        </w:numPr>
        <w:spacing w:after="0"/>
        <w:textAlignment w:val="baseline"/>
        <w:rPr>
          <w:rFonts w:eastAsia="Times New Roman"/>
        </w:rPr>
      </w:pPr>
      <w:r w:rsidRPr="00730724">
        <w:rPr>
          <w:rFonts w:eastAsia="Times New Roman"/>
        </w:rPr>
        <w:t>Connector 3</w:t>
      </w:r>
    </w:p>
    <w:p w14:paraId="2A624D1A" w14:textId="7AC00100" w:rsidR="00CB1C06" w:rsidRPr="00730724" w:rsidRDefault="00CB1C06" w:rsidP="00E661F6">
      <w:pPr>
        <w:numPr>
          <w:ilvl w:val="1"/>
          <w:numId w:val="91"/>
        </w:numPr>
        <w:textAlignment w:val="baseline"/>
        <w:rPr>
          <w:rFonts w:eastAsia="Times New Roman"/>
        </w:rPr>
      </w:pPr>
      <w:r w:rsidRPr="00730724">
        <w:rPr>
          <w:rFonts w:eastAsia="Times New Roman"/>
        </w:rPr>
        <w:t>In a story, usually identify beginning or end and sometimes identify the middle </w:t>
      </w:r>
    </w:p>
    <w:p w14:paraId="314AF34C" w14:textId="77777777" w:rsidR="00CB1C06" w:rsidRPr="00730724" w:rsidRDefault="00CB1C06" w:rsidP="00E661F6">
      <w:pPr>
        <w:numPr>
          <w:ilvl w:val="1"/>
          <w:numId w:val="91"/>
        </w:numPr>
        <w:textAlignment w:val="baseline"/>
        <w:rPr>
          <w:rFonts w:eastAsia="Times New Roman"/>
        </w:rPr>
      </w:pPr>
      <w:r w:rsidRPr="00730724">
        <w:rPr>
          <w:rFonts w:eastAsia="Times New Roman"/>
        </w:rPr>
        <w:t xml:space="preserve">Usually identify at least one sentence feature (such as: first word, capitalization, and end punctuation </w:t>
      </w:r>
    </w:p>
    <w:p w14:paraId="30852866" w14:textId="75254167" w:rsidR="008D20D9" w:rsidRPr="00730724" w:rsidRDefault="008D20D9" w:rsidP="00CB1C06">
      <w:pPr>
        <w:numPr>
          <w:ilvl w:val="0"/>
          <w:numId w:val="91"/>
        </w:numPr>
        <w:spacing w:after="0"/>
        <w:textAlignment w:val="baseline"/>
        <w:rPr>
          <w:rFonts w:eastAsia="Times New Roman"/>
        </w:rPr>
      </w:pPr>
      <w:r w:rsidRPr="00730724">
        <w:rPr>
          <w:rFonts w:eastAsia="Times New Roman"/>
        </w:rPr>
        <w:t>Connector 4</w:t>
      </w:r>
    </w:p>
    <w:p w14:paraId="14C38EF2" w14:textId="77777777" w:rsidR="00857EDB" w:rsidRPr="00730724" w:rsidRDefault="00857EDB" w:rsidP="00857EDB">
      <w:pPr>
        <w:numPr>
          <w:ilvl w:val="1"/>
          <w:numId w:val="91"/>
        </w:numPr>
        <w:spacing w:after="0"/>
        <w:textAlignment w:val="baseline"/>
        <w:rPr>
          <w:rFonts w:eastAsia="Times New Roman"/>
        </w:rPr>
      </w:pPr>
      <w:r w:rsidRPr="00730724">
        <w:rPr>
          <w:rFonts w:eastAsia="Times New Roman"/>
        </w:rPr>
        <w:t>Usually identify simple information or a detail about a familiar topic </w:t>
      </w:r>
    </w:p>
    <w:p w14:paraId="2D4F8899" w14:textId="77777777" w:rsidR="00857EDB" w:rsidRPr="00730724" w:rsidRDefault="00857EDB" w:rsidP="00857EDB">
      <w:pPr>
        <w:numPr>
          <w:ilvl w:val="1"/>
          <w:numId w:val="91"/>
        </w:numPr>
        <w:spacing w:after="0"/>
        <w:textAlignment w:val="baseline"/>
        <w:rPr>
          <w:rFonts w:eastAsia="Times New Roman"/>
        </w:rPr>
      </w:pPr>
      <w:r w:rsidRPr="00730724">
        <w:rPr>
          <w:rFonts w:eastAsia="Times New Roman"/>
        </w:rPr>
        <w:t>Usually identify one event in a sequence, sometimes two or more </w:t>
      </w:r>
    </w:p>
    <w:p w14:paraId="5F380F46" w14:textId="77777777" w:rsidR="00857EDB" w:rsidRPr="00730724" w:rsidRDefault="00857EDB" w:rsidP="00857EDB">
      <w:pPr>
        <w:numPr>
          <w:ilvl w:val="1"/>
          <w:numId w:val="91"/>
        </w:numPr>
        <w:spacing w:after="0"/>
        <w:textAlignment w:val="baseline"/>
        <w:rPr>
          <w:rFonts w:eastAsia="Times New Roman"/>
        </w:rPr>
      </w:pPr>
      <w:r w:rsidRPr="00730724">
        <w:rPr>
          <w:rFonts w:eastAsia="Times New Roman"/>
        </w:rPr>
        <w:t>Sometimes understand at least one temporal word </w:t>
      </w:r>
    </w:p>
    <w:p w14:paraId="7F6B9E87" w14:textId="437D7E44" w:rsidR="008D20D9" w:rsidRPr="00730724" w:rsidRDefault="00857EDB" w:rsidP="00857EDB">
      <w:pPr>
        <w:numPr>
          <w:ilvl w:val="1"/>
          <w:numId w:val="91"/>
        </w:numPr>
        <w:spacing w:after="0"/>
        <w:textAlignment w:val="baseline"/>
        <w:rPr>
          <w:rFonts w:eastAsia="Times New Roman"/>
        </w:rPr>
      </w:pPr>
      <w:r w:rsidRPr="00730724">
        <w:rPr>
          <w:rFonts w:eastAsia="Times New Roman"/>
        </w:rPr>
        <w:t>Usually understand frequently occurring connector words </w:t>
      </w:r>
    </w:p>
    <w:p w14:paraId="607CCBB1" w14:textId="27CBECBF" w:rsidR="009C7346" w:rsidRPr="00730724" w:rsidRDefault="009C7346" w:rsidP="009C7346">
      <w:pPr>
        <w:numPr>
          <w:ilvl w:val="0"/>
          <w:numId w:val="91"/>
        </w:numPr>
        <w:spacing w:after="0"/>
        <w:textAlignment w:val="baseline"/>
        <w:rPr>
          <w:rFonts w:eastAsia="Times New Roman"/>
        </w:rPr>
      </w:pPr>
      <w:r w:rsidRPr="00730724">
        <w:rPr>
          <w:rFonts w:eastAsia="Times New Roman"/>
        </w:rPr>
        <w:t xml:space="preserve">Connector </w:t>
      </w:r>
      <w:r w:rsidR="008D20D9" w:rsidRPr="00730724">
        <w:rPr>
          <w:rFonts w:eastAsia="Times New Roman"/>
        </w:rPr>
        <w:t>5</w:t>
      </w:r>
    </w:p>
    <w:p w14:paraId="7377DC67" w14:textId="5DC74BF9" w:rsidR="009C7346" w:rsidRPr="00730724" w:rsidRDefault="001464D0" w:rsidP="00966D2A">
      <w:pPr>
        <w:numPr>
          <w:ilvl w:val="1"/>
          <w:numId w:val="91"/>
        </w:numPr>
        <w:textAlignment w:val="baseline"/>
        <w:rPr>
          <w:rFonts w:eastAsia="Times New Roman"/>
        </w:rPr>
      </w:pPr>
      <w:r w:rsidRPr="00730724">
        <w:rPr>
          <w:rFonts w:eastAsia="Times New Roman"/>
        </w:rPr>
        <w:t>Usually identify some simple familiar words that are used in classroom contexts or everyday routines</w:t>
      </w:r>
    </w:p>
    <w:p w14:paraId="41BA89E4" w14:textId="09EC1DC8" w:rsidR="001464D0" w:rsidRPr="00730724" w:rsidRDefault="001464D0" w:rsidP="001464D0">
      <w:pPr>
        <w:numPr>
          <w:ilvl w:val="0"/>
          <w:numId w:val="91"/>
        </w:numPr>
        <w:spacing w:after="0"/>
        <w:textAlignment w:val="baseline"/>
        <w:rPr>
          <w:rFonts w:eastAsia="Times New Roman"/>
        </w:rPr>
      </w:pPr>
      <w:r w:rsidRPr="00730724">
        <w:rPr>
          <w:rFonts w:eastAsia="Times New Roman"/>
        </w:rPr>
        <w:t>Connector 6</w:t>
      </w:r>
    </w:p>
    <w:p w14:paraId="4BC73E4E" w14:textId="77777777" w:rsidR="00DA1A99" w:rsidRPr="00730724" w:rsidRDefault="00DA1A99" w:rsidP="00E661F6">
      <w:pPr>
        <w:numPr>
          <w:ilvl w:val="1"/>
          <w:numId w:val="91"/>
        </w:numPr>
        <w:textAlignment w:val="baseline"/>
        <w:rPr>
          <w:rFonts w:eastAsia="Times New Roman"/>
        </w:rPr>
      </w:pPr>
      <w:r w:rsidRPr="00730724">
        <w:rPr>
          <w:rFonts w:eastAsia="Times New Roman"/>
        </w:rPr>
        <w:t>Usually express a response to who-, what- and where-questions and sometimes express a response to when-questions </w:t>
      </w:r>
    </w:p>
    <w:p w14:paraId="35AE1246" w14:textId="77777777" w:rsidR="00DA1A99" w:rsidRPr="00730724" w:rsidRDefault="00DA1A99" w:rsidP="00E661F6">
      <w:pPr>
        <w:numPr>
          <w:ilvl w:val="1"/>
          <w:numId w:val="91"/>
        </w:numPr>
        <w:textAlignment w:val="baseline"/>
        <w:rPr>
          <w:rFonts w:eastAsia="Times New Roman"/>
        </w:rPr>
      </w:pPr>
      <w:r w:rsidRPr="00730724">
        <w:rPr>
          <w:rFonts w:eastAsia="Times New Roman"/>
        </w:rPr>
        <w:t>Usually communicate information with one or more simple details </w:t>
      </w:r>
    </w:p>
    <w:p w14:paraId="71FFDC65" w14:textId="77777777" w:rsidR="00DA1A99" w:rsidRPr="00730724" w:rsidRDefault="00DA1A99" w:rsidP="00E661F6">
      <w:pPr>
        <w:numPr>
          <w:ilvl w:val="1"/>
          <w:numId w:val="91"/>
        </w:numPr>
        <w:textAlignment w:val="baseline"/>
        <w:rPr>
          <w:rFonts w:eastAsia="Times New Roman"/>
        </w:rPr>
      </w:pPr>
      <w:r w:rsidRPr="00730724">
        <w:rPr>
          <w:rFonts w:eastAsia="Times New Roman"/>
        </w:rPr>
        <w:t>Usually use simple words and expressions appropriate to the social context and sometimes use simple words and expressions appropriate to an academic context </w:t>
      </w:r>
    </w:p>
    <w:p w14:paraId="423F337C" w14:textId="1A6ED28B" w:rsidR="001464D0" w:rsidRPr="00730724" w:rsidRDefault="00DA1A99" w:rsidP="001464D0">
      <w:pPr>
        <w:numPr>
          <w:ilvl w:val="0"/>
          <w:numId w:val="91"/>
        </w:numPr>
        <w:spacing w:after="0"/>
        <w:textAlignment w:val="baseline"/>
        <w:rPr>
          <w:rFonts w:eastAsia="Times New Roman"/>
        </w:rPr>
      </w:pPr>
      <w:r w:rsidRPr="00730724">
        <w:rPr>
          <w:rFonts w:eastAsia="Times New Roman"/>
        </w:rPr>
        <w:t>Connector 7</w:t>
      </w:r>
    </w:p>
    <w:p w14:paraId="530232CB" w14:textId="77777777" w:rsidR="00EB0E47" w:rsidRPr="00730724" w:rsidRDefault="00EB0E47" w:rsidP="00E661F6">
      <w:pPr>
        <w:numPr>
          <w:ilvl w:val="1"/>
          <w:numId w:val="91"/>
        </w:numPr>
        <w:textAlignment w:val="baseline"/>
        <w:rPr>
          <w:rFonts w:eastAsia="Times New Roman"/>
        </w:rPr>
      </w:pPr>
      <w:r w:rsidRPr="00730724">
        <w:rPr>
          <w:rFonts w:eastAsia="Times New Roman"/>
        </w:rPr>
        <w:t>Usually express own opinion or preference </w:t>
      </w:r>
    </w:p>
    <w:p w14:paraId="16636B51" w14:textId="77777777" w:rsidR="00EB0E47" w:rsidRPr="00730724" w:rsidRDefault="00EB0E47" w:rsidP="00E661F6">
      <w:pPr>
        <w:numPr>
          <w:ilvl w:val="1"/>
          <w:numId w:val="91"/>
        </w:numPr>
        <w:textAlignment w:val="baseline"/>
        <w:rPr>
          <w:rFonts w:eastAsia="Times New Roman"/>
        </w:rPr>
      </w:pPr>
      <w:r w:rsidRPr="00730724">
        <w:rPr>
          <w:rFonts w:eastAsia="Times New Roman"/>
        </w:rPr>
        <w:t>Sometimes support opinion or preference with a reason </w:t>
      </w:r>
    </w:p>
    <w:p w14:paraId="288FE9F3" w14:textId="4FE3A428" w:rsidR="00DA1A99" w:rsidRPr="00730724" w:rsidRDefault="00EB0E47" w:rsidP="00E661F6">
      <w:pPr>
        <w:numPr>
          <w:ilvl w:val="1"/>
          <w:numId w:val="91"/>
        </w:numPr>
        <w:textAlignment w:val="baseline"/>
        <w:rPr>
          <w:rFonts w:eastAsia="Times New Roman"/>
        </w:rPr>
      </w:pPr>
      <w:r w:rsidRPr="00730724">
        <w:rPr>
          <w:rFonts w:eastAsia="Times New Roman"/>
        </w:rPr>
        <w:t>Usually express the opinion or preference of others and sometimes express the other’s supporting reason </w:t>
      </w:r>
    </w:p>
    <w:p w14:paraId="6B1D74FC" w14:textId="5F5894BD" w:rsidR="00EB0E47" w:rsidRPr="00730724" w:rsidRDefault="00EB0E47" w:rsidP="00EB0E47">
      <w:pPr>
        <w:numPr>
          <w:ilvl w:val="0"/>
          <w:numId w:val="91"/>
        </w:numPr>
        <w:spacing w:after="0"/>
        <w:textAlignment w:val="baseline"/>
        <w:rPr>
          <w:rFonts w:eastAsia="Times New Roman"/>
        </w:rPr>
      </w:pPr>
      <w:r w:rsidRPr="00730724">
        <w:rPr>
          <w:rFonts w:eastAsia="Times New Roman"/>
        </w:rPr>
        <w:t>Connector 8</w:t>
      </w:r>
    </w:p>
    <w:p w14:paraId="0676E838" w14:textId="77777777" w:rsidR="00841197" w:rsidRPr="00730724" w:rsidRDefault="00841197" w:rsidP="00E661F6">
      <w:pPr>
        <w:numPr>
          <w:ilvl w:val="1"/>
          <w:numId w:val="91"/>
        </w:numPr>
        <w:textAlignment w:val="baseline"/>
        <w:rPr>
          <w:rFonts w:eastAsia="Times New Roman"/>
        </w:rPr>
      </w:pPr>
      <w:r w:rsidRPr="00730724">
        <w:rPr>
          <w:rFonts w:eastAsia="Times New Roman"/>
        </w:rPr>
        <w:t>Usually communicate some basic information about an event or topic </w:t>
      </w:r>
    </w:p>
    <w:p w14:paraId="1AB75F39" w14:textId="77777777" w:rsidR="00841197" w:rsidRPr="00730724" w:rsidRDefault="00841197" w:rsidP="00E661F6">
      <w:pPr>
        <w:numPr>
          <w:ilvl w:val="1"/>
          <w:numId w:val="91"/>
        </w:numPr>
        <w:textAlignment w:val="baseline"/>
        <w:rPr>
          <w:rFonts w:eastAsia="Times New Roman"/>
        </w:rPr>
      </w:pPr>
      <w:r w:rsidRPr="00730724">
        <w:rPr>
          <w:rFonts w:eastAsia="Times New Roman"/>
        </w:rPr>
        <w:t>Sometimes retell a short simple sequence of events, using beginning and end details </w:t>
      </w:r>
    </w:p>
    <w:p w14:paraId="07CCCE00" w14:textId="77777777" w:rsidR="00841197" w:rsidRPr="00730724" w:rsidRDefault="00841197" w:rsidP="00E661F6">
      <w:pPr>
        <w:numPr>
          <w:ilvl w:val="1"/>
          <w:numId w:val="91"/>
        </w:numPr>
        <w:textAlignment w:val="baseline"/>
        <w:rPr>
          <w:rFonts w:eastAsia="Times New Roman"/>
        </w:rPr>
      </w:pPr>
      <w:r w:rsidRPr="00730724">
        <w:rPr>
          <w:rFonts w:eastAsia="Times New Roman"/>
        </w:rPr>
        <w:t>Usually use common verbs, nouns, and prepositions and sometimes uses verb phrases, noun phrases and prepositional phrases </w:t>
      </w:r>
    </w:p>
    <w:p w14:paraId="644F0747" w14:textId="63305D69" w:rsidR="00EB0E47" w:rsidRPr="00730724" w:rsidRDefault="00841197" w:rsidP="00E661F6">
      <w:pPr>
        <w:numPr>
          <w:ilvl w:val="1"/>
          <w:numId w:val="91"/>
        </w:numPr>
        <w:textAlignment w:val="baseline"/>
        <w:rPr>
          <w:rFonts w:eastAsia="Times New Roman"/>
        </w:rPr>
      </w:pPr>
      <w:r w:rsidRPr="00730724">
        <w:rPr>
          <w:rFonts w:eastAsia="Times New Roman"/>
        </w:rPr>
        <w:t>Usually produce simple sentences and attempt to use compound sentences </w:t>
      </w:r>
    </w:p>
    <w:p w14:paraId="517C710A" w14:textId="144E37C3" w:rsidR="00841197" w:rsidRPr="00730724" w:rsidRDefault="00841197" w:rsidP="00841197">
      <w:pPr>
        <w:numPr>
          <w:ilvl w:val="0"/>
          <w:numId w:val="91"/>
        </w:numPr>
        <w:spacing w:after="0"/>
        <w:textAlignment w:val="baseline"/>
        <w:rPr>
          <w:rFonts w:eastAsia="Times New Roman"/>
        </w:rPr>
      </w:pPr>
      <w:r w:rsidRPr="00730724">
        <w:rPr>
          <w:rFonts w:eastAsia="Times New Roman"/>
        </w:rPr>
        <w:t>Connector 9</w:t>
      </w:r>
    </w:p>
    <w:p w14:paraId="06D72407" w14:textId="77777777" w:rsidR="0079339F" w:rsidRPr="00730724" w:rsidRDefault="0079339F" w:rsidP="00E661F6">
      <w:pPr>
        <w:numPr>
          <w:ilvl w:val="1"/>
          <w:numId w:val="91"/>
        </w:numPr>
        <w:textAlignment w:val="baseline"/>
        <w:rPr>
          <w:rFonts w:eastAsia="Times New Roman"/>
        </w:rPr>
      </w:pPr>
      <w:r w:rsidRPr="00730724">
        <w:rPr>
          <w:rFonts w:eastAsia="Times New Roman"/>
        </w:rPr>
        <w:t>Usually use frequently occurring connecting words to combine sentences (e.g., “and,” “or,” “then”) </w:t>
      </w:r>
    </w:p>
    <w:p w14:paraId="17BE00A5" w14:textId="1862E2D1" w:rsidR="00841197" w:rsidRPr="00730724" w:rsidRDefault="0079339F" w:rsidP="00E661F6">
      <w:pPr>
        <w:numPr>
          <w:ilvl w:val="1"/>
          <w:numId w:val="91"/>
        </w:numPr>
        <w:textAlignment w:val="baseline"/>
        <w:rPr>
          <w:rFonts w:eastAsia="Times New Roman"/>
        </w:rPr>
      </w:pPr>
      <w:r w:rsidRPr="00730724">
        <w:rPr>
          <w:rFonts w:eastAsia="Times New Roman"/>
        </w:rPr>
        <w:t>Attempt to condense simple sentences or ideas </w:t>
      </w:r>
    </w:p>
    <w:p w14:paraId="3E48128E" w14:textId="188C7C02" w:rsidR="00314657" w:rsidRPr="00730724" w:rsidRDefault="00314657" w:rsidP="00EF7555">
      <w:pPr>
        <w:pStyle w:val="Heading5"/>
      </w:pPr>
      <w:bookmarkStart w:id="307" w:name="_Toc107300853"/>
      <w:r w:rsidRPr="00730724">
        <w:lastRenderedPageBreak/>
        <w:t xml:space="preserve">Alternate ELPAC </w:t>
      </w:r>
      <w:r w:rsidR="00644DF5" w:rsidRPr="00730724">
        <w:t xml:space="preserve">Grades Three </w:t>
      </w:r>
      <w:r w:rsidR="00B87BE4" w:rsidRPr="00730724">
        <w:t>T</w:t>
      </w:r>
      <w:r w:rsidR="00644DF5" w:rsidRPr="00730724">
        <w:t xml:space="preserve">hrough Five </w:t>
      </w:r>
      <w:r w:rsidRPr="00730724">
        <w:t>Threshold Student Definitions</w:t>
      </w:r>
      <w:r w:rsidR="00644DF5" w:rsidRPr="00730724">
        <w:t xml:space="preserve"> by Connector</w:t>
      </w:r>
      <w:bookmarkEnd w:id="307"/>
    </w:p>
    <w:p w14:paraId="48A2FC5B" w14:textId="197B7857" w:rsidR="005A77E5" w:rsidRPr="00730724" w:rsidRDefault="000A5909" w:rsidP="005A77E5">
      <w:r w:rsidRPr="00730724">
        <w:t>Level 2 threshold student can</w:t>
      </w:r>
    </w:p>
    <w:p w14:paraId="4E0CB884" w14:textId="28E3DD06"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1</w:t>
      </w:r>
    </w:p>
    <w:p w14:paraId="14B00DD1" w14:textId="77777777" w:rsidR="005A77E5" w:rsidRPr="00730724" w:rsidRDefault="005A77E5" w:rsidP="00E661F6">
      <w:pPr>
        <w:numPr>
          <w:ilvl w:val="1"/>
          <w:numId w:val="91"/>
        </w:numPr>
        <w:textAlignment w:val="baseline"/>
        <w:rPr>
          <w:rFonts w:eastAsia="Times New Roman"/>
        </w:rPr>
      </w:pPr>
      <w:r w:rsidRPr="00730724">
        <w:rPr>
          <w:rFonts w:eastAsia="Times New Roman"/>
        </w:rPr>
        <w:t xml:space="preserve">Occasionally answer yes/no and simple </w:t>
      </w:r>
      <w:proofErr w:type="spellStart"/>
      <w:r w:rsidRPr="00730724">
        <w:rPr>
          <w:rFonts w:eastAsia="Times New Roman"/>
        </w:rPr>
        <w:t>wh</w:t>
      </w:r>
      <w:proofErr w:type="spellEnd"/>
      <w:r w:rsidRPr="00730724">
        <w:rPr>
          <w:rFonts w:eastAsia="Times New Roman"/>
        </w:rPr>
        <w:t xml:space="preserve"> questions about a key detail (who, what, where)</w:t>
      </w:r>
    </w:p>
    <w:p w14:paraId="410EBAA8" w14:textId="77777777" w:rsidR="005A77E5" w:rsidRPr="00730724" w:rsidRDefault="005A77E5" w:rsidP="00E661F6">
      <w:pPr>
        <w:numPr>
          <w:ilvl w:val="1"/>
          <w:numId w:val="91"/>
        </w:numPr>
        <w:textAlignment w:val="baseline"/>
        <w:rPr>
          <w:rFonts w:eastAsia="Times New Roman"/>
        </w:rPr>
      </w:pPr>
      <w:r w:rsidRPr="00730724">
        <w:rPr>
          <w:rFonts w:eastAsia="Times New Roman"/>
        </w:rPr>
        <w:t>Occasionally identify a key detail of the text</w:t>
      </w:r>
    </w:p>
    <w:p w14:paraId="6D1B8D8E" w14:textId="77777777" w:rsidR="005A77E5" w:rsidRPr="00730724" w:rsidRDefault="005A77E5" w:rsidP="00E661F6">
      <w:pPr>
        <w:numPr>
          <w:ilvl w:val="1"/>
          <w:numId w:val="91"/>
        </w:numPr>
        <w:textAlignment w:val="baseline"/>
        <w:rPr>
          <w:rFonts w:eastAsia="Times New Roman"/>
        </w:rPr>
      </w:pPr>
      <w:r w:rsidRPr="00730724">
        <w:rPr>
          <w:rFonts w:eastAsia="Times New Roman"/>
        </w:rPr>
        <w:t xml:space="preserve">Occasionally identify the meaning of some familiar words </w:t>
      </w:r>
    </w:p>
    <w:p w14:paraId="2E5FC4C2" w14:textId="22C5B25D" w:rsidR="005A77E5" w:rsidRPr="00730724" w:rsidRDefault="005A77E5" w:rsidP="00E661F6">
      <w:pPr>
        <w:numPr>
          <w:ilvl w:val="1"/>
          <w:numId w:val="91"/>
        </w:numPr>
        <w:textAlignment w:val="baseline"/>
        <w:rPr>
          <w:rFonts w:eastAsia="Times New Roman"/>
        </w:rPr>
      </w:pPr>
      <w:r w:rsidRPr="00730724">
        <w:rPr>
          <w:rFonts w:eastAsia="Times New Roman"/>
        </w:rPr>
        <w:t>Occasionally retell a part of a story</w:t>
      </w:r>
    </w:p>
    <w:p w14:paraId="1558501C" w14:textId="47F06087"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2</w:t>
      </w:r>
    </w:p>
    <w:p w14:paraId="3DB1F0C7" w14:textId="77777777" w:rsidR="00CF5B56" w:rsidRPr="00730724" w:rsidRDefault="00CF5B56" w:rsidP="00CF5B56">
      <w:pPr>
        <w:numPr>
          <w:ilvl w:val="1"/>
          <w:numId w:val="91"/>
        </w:numPr>
        <w:spacing w:after="0"/>
        <w:textAlignment w:val="baseline"/>
        <w:rPr>
          <w:rFonts w:eastAsia="Times New Roman"/>
        </w:rPr>
      </w:pPr>
      <w:r w:rsidRPr="00730724">
        <w:rPr>
          <w:rFonts w:eastAsia="Times New Roman"/>
        </w:rPr>
        <w:t>Occasionally identify a preference of others</w:t>
      </w:r>
    </w:p>
    <w:p w14:paraId="6BB3FBFF" w14:textId="6E6EC859" w:rsidR="005F7541" w:rsidRPr="00730724" w:rsidRDefault="00CF5B56" w:rsidP="00CF5B56">
      <w:pPr>
        <w:numPr>
          <w:ilvl w:val="1"/>
          <w:numId w:val="91"/>
        </w:numPr>
        <w:spacing w:after="0"/>
        <w:textAlignment w:val="baseline"/>
        <w:rPr>
          <w:rFonts w:eastAsia="Times New Roman"/>
        </w:rPr>
      </w:pPr>
      <w:r w:rsidRPr="00730724">
        <w:rPr>
          <w:rFonts w:eastAsia="Times New Roman"/>
        </w:rPr>
        <w:t>Occasionally identify one reason for the preference of others</w:t>
      </w:r>
    </w:p>
    <w:p w14:paraId="5F068130" w14:textId="36C8B809"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3</w:t>
      </w:r>
    </w:p>
    <w:p w14:paraId="7FD4016F" w14:textId="77777777" w:rsidR="00194DDB" w:rsidRPr="00730724" w:rsidRDefault="00194DDB" w:rsidP="00E661F6">
      <w:pPr>
        <w:numPr>
          <w:ilvl w:val="1"/>
          <w:numId w:val="91"/>
        </w:numPr>
        <w:textAlignment w:val="baseline"/>
        <w:rPr>
          <w:rFonts w:eastAsia="Times New Roman"/>
        </w:rPr>
      </w:pPr>
      <w:r w:rsidRPr="00730724">
        <w:rPr>
          <w:rFonts w:eastAsia="Times New Roman"/>
        </w:rPr>
        <w:t>Occasionally identify how a simple text is organized by sequence</w:t>
      </w:r>
    </w:p>
    <w:p w14:paraId="4D490138" w14:textId="0347F903" w:rsidR="00D21628" w:rsidRPr="00730724" w:rsidRDefault="00194DDB" w:rsidP="00E661F6">
      <w:pPr>
        <w:numPr>
          <w:ilvl w:val="1"/>
          <w:numId w:val="91"/>
        </w:numPr>
        <w:textAlignment w:val="baseline"/>
        <w:rPr>
          <w:rFonts w:eastAsia="Times New Roman"/>
        </w:rPr>
      </w:pPr>
      <w:r w:rsidRPr="00730724">
        <w:rPr>
          <w:rFonts w:eastAsia="Times New Roman"/>
        </w:rPr>
        <w:t>Occasionally identify one sentence feature: first word, capitalization, or end punctuation</w:t>
      </w:r>
    </w:p>
    <w:p w14:paraId="0E8244B2" w14:textId="65AC0093"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4</w:t>
      </w:r>
    </w:p>
    <w:p w14:paraId="3E22BE7A" w14:textId="77777777" w:rsidR="00993865" w:rsidRPr="00730724" w:rsidRDefault="00993865" w:rsidP="005B5BE3">
      <w:pPr>
        <w:numPr>
          <w:ilvl w:val="1"/>
          <w:numId w:val="91"/>
        </w:numPr>
        <w:spacing w:after="0"/>
        <w:textAlignment w:val="baseline"/>
        <w:rPr>
          <w:rFonts w:eastAsia="Times New Roman"/>
        </w:rPr>
      </w:pPr>
      <w:r w:rsidRPr="00730724">
        <w:rPr>
          <w:rFonts w:eastAsia="Times New Roman"/>
        </w:rPr>
        <w:t>Occasionally identify one piece of information about an event or familiar topic</w:t>
      </w:r>
    </w:p>
    <w:p w14:paraId="55F22982" w14:textId="77777777" w:rsidR="00993865" w:rsidRPr="00730724" w:rsidRDefault="00993865" w:rsidP="005B5BE3">
      <w:pPr>
        <w:numPr>
          <w:ilvl w:val="1"/>
          <w:numId w:val="91"/>
        </w:numPr>
        <w:spacing w:after="0"/>
        <w:textAlignment w:val="baseline"/>
        <w:rPr>
          <w:rFonts w:eastAsia="Times New Roman"/>
        </w:rPr>
      </w:pPr>
      <w:r w:rsidRPr="00730724">
        <w:rPr>
          <w:rFonts w:eastAsia="Times New Roman"/>
        </w:rPr>
        <w:t>Occasionally identify one part of the sequence of events</w:t>
      </w:r>
    </w:p>
    <w:p w14:paraId="035DCA91" w14:textId="462F3C3D" w:rsidR="00FC348D" w:rsidRPr="00730724" w:rsidRDefault="00993865" w:rsidP="005B5BE3">
      <w:pPr>
        <w:numPr>
          <w:ilvl w:val="1"/>
          <w:numId w:val="91"/>
        </w:numPr>
        <w:spacing w:after="0"/>
        <w:textAlignment w:val="baseline"/>
        <w:rPr>
          <w:rFonts w:eastAsia="Times New Roman"/>
        </w:rPr>
      </w:pPr>
      <w:r w:rsidRPr="00730724">
        <w:rPr>
          <w:rFonts w:eastAsia="Times New Roman"/>
        </w:rPr>
        <w:t>Occasionally understand some familiar connector words</w:t>
      </w:r>
    </w:p>
    <w:p w14:paraId="129EF51A" w14:textId="59789E4D"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5</w:t>
      </w:r>
    </w:p>
    <w:p w14:paraId="299E5945" w14:textId="63DF1DD4" w:rsidR="00FC348D" w:rsidRPr="00730724" w:rsidRDefault="006D3FDA" w:rsidP="00B50908">
      <w:pPr>
        <w:numPr>
          <w:ilvl w:val="1"/>
          <w:numId w:val="91"/>
        </w:numPr>
        <w:textAlignment w:val="baseline"/>
        <w:rPr>
          <w:rFonts w:eastAsia="Times New Roman"/>
        </w:rPr>
      </w:pPr>
      <w:r w:rsidRPr="00730724">
        <w:rPr>
          <w:rFonts w:eastAsia="Times New Roman"/>
        </w:rPr>
        <w:t>Occasionally identify a small number of familiar words that are used in classroom and everyday routines</w:t>
      </w:r>
    </w:p>
    <w:p w14:paraId="6DCF93BE" w14:textId="0BFDFB4C"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6</w:t>
      </w:r>
    </w:p>
    <w:p w14:paraId="042F7AC8" w14:textId="2871F6A7" w:rsidR="00CC4602" w:rsidRPr="00730724" w:rsidRDefault="00CC4602" w:rsidP="00E661F6">
      <w:pPr>
        <w:numPr>
          <w:ilvl w:val="1"/>
          <w:numId w:val="91"/>
        </w:numPr>
        <w:textAlignment w:val="baseline"/>
        <w:rPr>
          <w:rFonts w:eastAsia="Times New Roman"/>
        </w:rPr>
      </w:pPr>
      <w:r w:rsidRPr="00730724">
        <w:rPr>
          <w:rFonts w:eastAsia="Times New Roman"/>
        </w:rPr>
        <w:t xml:space="preserve">Occasionally express a response to simple yes/no and some </w:t>
      </w:r>
      <w:proofErr w:type="spellStart"/>
      <w:r w:rsidRPr="00730724">
        <w:rPr>
          <w:rFonts w:eastAsia="Times New Roman"/>
        </w:rPr>
        <w:t>wh</w:t>
      </w:r>
      <w:proofErr w:type="spellEnd"/>
      <w:r w:rsidRPr="00730724">
        <w:rPr>
          <w:rFonts w:eastAsia="Times New Roman"/>
        </w:rPr>
        <w:t xml:space="preserve">- questions (who, what, where) </w:t>
      </w:r>
    </w:p>
    <w:p w14:paraId="2C860B2C" w14:textId="77777777" w:rsidR="00CC4602" w:rsidRPr="00730724" w:rsidRDefault="00CC4602" w:rsidP="00E661F6">
      <w:pPr>
        <w:numPr>
          <w:ilvl w:val="1"/>
          <w:numId w:val="91"/>
        </w:numPr>
        <w:textAlignment w:val="baseline"/>
        <w:rPr>
          <w:rFonts w:eastAsia="Times New Roman"/>
        </w:rPr>
      </w:pPr>
      <w:r w:rsidRPr="00730724">
        <w:rPr>
          <w:rFonts w:eastAsia="Times New Roman"/>
        </w:rPr>
        <w:t>Occasionally ask a one-word question</w:t>
      </w:r>
    </w:p>
    <w:p w14:paraId="2D675986" w14:textId="77777777" w:rsidR="00CC4602" w:rsidRPr="00730724" w:rsidRDefault="00CC4602" w:rsidP="00E661F6">
      <w:pPr>
        <w:numPr>
          <w:ilvl w:val="1"/>
          <w:numId w:val="91"/>
        </w:numPr>
        <w:textAlignment w:val="baseline"/>
        <w:rPr>
          <w:rFonts w:eastAsia="Times New Roman"/>
        </w:rPr>
      </w:pPr>
      <w:r w:rsidRPr="00730724">
        <w:rPr>
          <w:rFonts w:eastAsia="Times New Roman"/>
        </w:rPr>
        <w:t>Occasionally communicates simple information about a familiar topic by telling or composing one or two words</w:t>
      </w:r>
    </w:p>
    <w:p w14:paraId="70E2288B" w14:textId="77777777" w:rsidR="00CC4602" w:rsidRPr="00730724" w:rsidRDefault="00CC4602" w:rsidP="00E661F6">
      <w:pPr>
        <w:numPr>
          <w:ilvl w:val="1"/>
          <w:numId w:val="91"/>
        </w:numPr>
        <w:textAlignment w:val="baseline"/>
        <w:rPr>
          <w:rFonts w:eastAsia="Times New Roman"/>
        </w:rPr>
      </w:pPr>
      <w:r w:rsidRPr="00730724">
        <w:rPr>
          <w:rFonts w:eastAsia="Times New Roman"/>
        </w:rPr>
        <w:t>Occasionally use a key word to add detail to a text</w:t>
      </w:r>
    </w:p>
    <w:p w14:paraId="759F8287" w14:textId="2F3A458C" w:rsidR="00FC348D" w:rsidRPr="00730724" w:rsidRDefault="00CC4602" w:rsidP="00E661F6">
      <w:pPr>
        <w:numPr>
          <w:ilvl w:val="1"/>
          <w:numId w:val="91"/>
        </w:numPr>
        <w:textAlignment w:val="baseline"/>
        <w:rPr>
          <w:rFonts w:eastAsia="Times New Roman"/>
        </w:rPr>
      </w:pPr>
      <w:r w:rsidRPr="00730724">
        <w:rPr>
          <w:rFonts w:eastAsia="Times New Roman"/>
        </w:rPr>
        <w:t>Occasionally use familiar words appropriate to the social or academic context</w:t>
      </w:r>
    </w:p>
    <w:p w14:paraId="58BD6C10" w14:textId="4EBE4D12"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7</w:t>
      </w:r>
    </w:p>
    <w:p w14:paraId="50F540B3" w14:textId="77777777" w:rsidR="005B5BE3" w:rsidRPr="00730724" w:rsidRDefault="005B5BE3" w:rsidP="005B5BE3">
      <w:pPr>
        <w:numPr>
          <w:ilvl w:val="1"/>
          <w:numId w:val="91"/>
        </w:numPr>
        <w:spacing w:after="0"/>
        <w:textAlignment w:val="baseline"/>
        <w:rPr>
          <w:rFonts w:eastAsia="Times New Roman"/>
        </w:rPr>
      </w:pPr>
      <w:r w:rsidRPr="00730724">
        <w:rPr>
          <w:rFonts w:eastAsia="Times New Roman"/>
        </w:rPr>
        <w:t>Occasionally express their own opinion or preference</w:t>
      </w:r>
    </w:p>
    <w:p w14:paraId="7C31647B" w14:textId="6BBFEE5D" w:rsidR="00FC348D" w:rsidRPr="00730724" w:rsidRDefault="005B5BE3" w:rsidP="005B5BE3">
      <w:pPr>
        <w:numPr>
          <w:ilvl w:val="1"/>
          <w:numId w:val="91"/>
        </w:numPr>
        <w:spacing w:after="0"/>
        <w:textAlignment w:val="baseline"/>
        <w:rPr>
          <w:rFonts w:eastAsia="Times New Roman"/>
        </w:rPr>
      </w:pPr>
      <w:r w:rsidRPr="00730724">
        <w:rPr>
          <w:rFonts w:eastAsia="Times New Roman"/>
        </w:rPr>
        <w:t>Occasionally provide a reason for an opinion or preference</w:t>
      </w:r>
    </w:p>
    <w:p w14:paraId="46AB9A35" w14:textId="51BF26D3"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8</w:t>
      </w:r>
    </w:p>
    <w:p w14:paraId="0C70C5CD" w14:textId="77777777" w:rsidR="009118D7" w:rsidRPr="00730724" w:rsidRDefault="009118D7" w:rsidP="00F22931">
      <w:pPr>
        <w:numPr>
          <w:ilvl w:val="1"/>
          <w:numId w:val="91"/>
        </w:numPr>
        <w:spacing w:after="0"/>
        <w:textAlignment w:val="baseline"/>
        <w:rPr>
          <w:rFonts w:eastAsia="Times New Roman"/>
        </w:rPr>
      </w:pPr>
      <w:r w:rsidRPr="00730724">
        <w:rPr>
          <w:rFonts w:eastAsia="Times New Roman"/>
        </w:rPr>
        <w:t>Occasionally communicate simple information about an event or familiar topic</w:t>
      </w:r>
    </w:p>
    <w:p w14:paraId="5D60FFA5" w14:textId="77777777" w:rsidR="009118D7" w:rsidRPr="00730724" w:rsidRDefault="009118D7" w:rsidP="00F22931">
      <w:pPr>
        <w:numPr>
          <w:ilvl w:val="1"/>
          <w:numId w:val="91"/>
        </w:numPr>
        <w:spacing w:after="0"/>
        <w:textAlignment w:val="baseline"/>
        <w:rPr>
          <w:rFonts w:eastAsia="Times New Roman"/>
        </w:rPr>
      </w:pPr>
      <w:r w:rsidRPr="00730724">
        <w:rPr>
          <w:rFonts w:eastAsia="Times New Roman"/>
        </w:rPr>
        <w:t>Occasionally retell a single part of a sequence</w:t>
      </w:r>
    </w:p>
    <w:p w14:paraId="6D3C434B" w14:textId="083B0068" w:rsidR="009118D7" w:rsidRPr="00730724" w:rsidRDefault="009118D7" w:rsidP="00F22931">
      <w:pPr>
        <w:numPr>
          <w:ilvl w:val="1"/>
          <w:numId w:val="91"/>
        </w:numPr>
        <w:spacing w:after="0"/>
        <w:textAlignment w:val="baseline"/>
        <w:rPr>
          <w:rFonts w:eastAsia="Times New Roman"/>
        </w:rPr>
      </w:pPr>
      <w:r w:rsidRPr="00730724">
        <w:rPr>
          <w:rFonts w:eastAsia="Times New Roman"/>
        </w:rPr>
        <w:t>Occasionally identify and use a small number of familiar verbs and nouns</w:t>
      </w:r>
    </w:p>
    <w:p w14:paraId="3BEE72BB" w14:textId="77777777" w:rsidR="009118D7" w:rsidRPr="00730724" w:rsidRDefault="009118D7" w:rsidP="00F22931">
      <w:pPr>
        <w:numPr>
          <w:ilvl w:val="1"/>
          <w:numId w:val="91"/>
        </w:numPr>
        <w:spacing w:after="0"/>
        <w:textAlignment w:val="baseline"/>
        <w:rPr>
          <w:rFonts w:eastAsia="Times New Roman"/>
        </w:rPr>
      </w:pPr>
      <w:r w:rsidRPr="00730724">
        <w:rPr>
          <w:rFonts w:eastAsia="Times New Roman"/>
        </w:rPr>
        <w:t>Occasionally identify and attempt to use a familiar preposition</w:t>
      </w:r>
    </w:p>
    <w:p w14:paraId="2D415062" w14:textId="4F97DE21" w:rsidR="005B5BE3" w:rsidRPr="00730724" w:rsidRDefault="009118D7" w:rsidP="00F22931">
      <w:pPr>
        <w:numPr>
          <w:ilvl w:val="1"/>
          <w:numId w:val="91"/>
        </w:numPr>
        <w:spacing w:after="0"/>
        <w:textAlignment w:val="baseline"/>
        <w:rPr>
          <w:rFonts w:eastAsia="Times New Roman"/>
        </w:rPr>
      </w:pPr>
      <w:r w:rsidRPr="00730724">
        <w:rPr>
          <w:rFonts w:eastAsia="Times New Roman"/>
        </w:rPr>
        <w:t>Sometimes produce a short phrase</w:t>
      </w:r>
    </w:p>
    <w:p w14:paraId="103168C4" w14:textId="6F04ECE9" w:rsidR="009118D7" w:rsidRPr="00730724" w:rsidRDefault="009118D7" w:rsidP="009118D7">
      <w:pPr>
        <w:numPr>
          <w:ilvl w:val="0"/>
          <w:numId w:val="91"/>
        </w:numPr>
        <w:spacing w:after="0"/>
        <w:textAlignment w:val="baseline"/>
        <w:rPr>
          <w:rFonts w:eastAsia="Times New Roman"/>
        </w:rPr>
      </w:pPr>
      <w:r w:rsidRPr="00730724">
        <w:rPr>
          <w:rFonts w:eastAsia="Times New Roman"/>
        </w:rPr>
        <w:t>Connector 9</w:t>
      </w:r>
    </w:p>
    <w:p w14:paraId="2B01A4C0" w14:textId="73F0E3A8" w:rsidR="00F22931" w:rsidRPr="00730724" w:rsidRDefault="00F22931" w:rsidP="00F22931">
      <w:pPr>
        <w:numPr>
          <w:ilvl w:val="1"/>
          <w:numId w:val="91"/>
        </w:numPr>
        <w:spacing w:after="0"/>
        <w:textAlignment w:val="baseline"/>
        <w:rPr>
          <w:rFonts w:eastAsia="Times New Roman"/>
        </w:rPr>
      </w:pPr>
      <w:r w:rsidRPr="00730724">
        <w:rPr>
          <w:rFonts w:eastAsia="Times New Roman"/>
        </w:rPr>
        <w:lastRenderedPageBreak/>
        <w:t>Occasionally use a familiar connecting word to combine simple ideas (ex: and)</w:t>
      </w:r>
    </w:p>
    <w:p w14:paraId="323AFCBE" w14:textId="38C2C607" w:rsidR="005A77E5" w:rsidRPr="00730724" w:rsidRDefault="005A77E5" w:rsidP="00C57A7A">
      <w:pPr>
        <w:spacing w:before="120" w:after="0"/>
        <w:textAlignment w:val="baseline"/>
        <w:rPr>
          <w:rFonts w:eastAsia="Times New Roman"/>
        </w:rPr>
      </w:pPr>
      <w:r w:rsidRPr="00730724">
        <w:rPr>
          <w:rFonts w:eastAsia="Times New Roman"/>
        </w:rPr>
        <w:t>Level 3 threshold student can</w:t>
      </w:r>
    </w:p>
    <w:p w14:paraId="6FC61C05" w14:textId="5EB38E2C" w:rsidR="005A77E5" w:rsidRPr="00730724" w:rsidRDefault="005A77E5" w:rsidP="00C57A7A">
      <w:pPr>
        <w:numPr>
          <w:ilvl w:val="0"/>
          <w:numId w:val="91"/>
        </w:numPr>
        <w:spacing w:before="120" w:after="0"/>
        <w:textAlignment w:val="baseline"/>
        <w:rPr>
          <w:rFonts w:eastAsia="Times New Roman"/>
        </w:rPr>
      </w:pPr>
      <w:r w:rsidRPr="00730724">
        <w:rPr>
          <w:rFonts w:eastAsia="Times New Roman"/>
        </w:rPr>
        <w:t>Connector 1</w:t>
      </w:r>
    </w:p>
    <w:p w14:paraId="11A15A42" w14:textId="77777777" w:rsidR="005F7541" w:rsidRPr="00730724" w:rsidRDefault="005F7541"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 xml:space="preserve">Often answer a few </w:t>
      </w:r>
      <w:proofErr w:type="spellStart"/>
      <w:r w:rsidRPr="00730724">
        <w:rPr>
          <w:rFonts w:ascii="Arial" w:eastAsia="Times New Roman" w:hAnsi="Arial" w:cs="Arial"/>
          <w:sz w:val="24"/>
          <w:szCs w:val="24"/>
        </w:rPr>
        <w:t>wh</w:t>
      </w:r>
      <w:proofErr w:type="spellEnd"/>
      <w:r w:rsidRPr="00730724">
        <w:rPr>
          <w:rFonts w:ascii="Arial" w:eastAsia="Times New Roman" w:hAnsi="Arial" w:cs="Arial"/>
          <w:sz w:val="24"/>
          <w:szCs w:val="24"/>
        </w:rPr>
        <w:t>- questions (who, what, where, when)</w:t>
      </w:r>
    </w:p>
    <w:p w14:paraId="76104B8C" w14:textId="77777777" w:rsidR="005F7541" w:rsidRPr="00730724" w:rsidRDefault="005F7541"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Often identify the main idea and one key detail</w:t>
      </w:r>
    </w:p>
    <w:p w14:paraId="6A2F3530" w14:textId="77777777" w:rsidR="005F7541" w:rsidRPr="00730724" w:rsidRDefault="005F7541"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Often identify the meaning of familiar words and simple phrases (e.g., “four dogs”, “in the morning”)</w:t>
      </w:r>
    </w:p>
    <w:p w14:paraId="29622100" w14:textId="3018720B" w:rsidR="005A77E5" w:rsidRPr="00730724" w:rsidRDefault="005F7541" w:rsidP="00E661F6">
      <w:pPr>
        <w:numPr>
          <w:ilvl w:val="1"/>
          <w:numId w:val="91"/>
        </w:numPr>
        <w:textAlignment w:val="baseline"/>
        <w:rPr>
          <w:rFonts w:eastAsia="Times New Roman"/>
        </w:rPr>
      </w:pPr>
      <w:r w:rsidRPr="00730724">
        <w:rPr>
          <w:rFonts w:eastAsia="Times New Roman"/>
        </w:rPr>
        <w:t>Often retell two parts of a story</w:t>
      </w:r>
    </w:p>
    <w:p w14:paraId="0EE28E3D" w14:textId="30A0901F"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2</w:t>
      </w:r>
    </w:p>
    <w:p w14:paraId="3562D3A6" w14:textId="77777777" w:rsidR="00D21628" w:rsidRPr="00730724" w:rsidRDefault="00D21628" w:rsidP="00D21628">
      <w:pPr>
        <w:numPr>
          <w:ilvl w:val="1"/>
          <w:numId w:val="91"/>
        </w:numPr>
        <w:spacing w:after="0"/>
        <w:textAlignment w:val="baseline"/>
        <w:rPr>
          <w:rFonts w:eastAsia="Times New Roman"/>
        </w:rPr>
      </w:pPr>
      <w:r w:rsidRPr="00730724">
        <w:rPr>
          <w:rFonts w:eastAsia="Times New Roman"/>
        </w:rPr>
        <w:t xml:space="preserve">Often identify a preference or opinion of others </w:t>
      </w:r>
    </w:p>
    <w:p w14:paraId="1AC5C237" w14:textId="2B5E5156" w:rsidR="005F7541" w:rsidRPr="00730724" w:rsidRDefault="00D21628" w:rsidP="00D21628">
      <w:pPr>
        <w:numPr>
          <w:ilvl w:val="1"/>
          <w:numId w:val="91"/>
        </w:numPr>
        <w:spacing w:after="0"/>
        <w:textAlignment w:val="baseline"/>
        <w:rPr>
          <w:rFonts w:eastAsia="Times New Roman"/>
        </w:rPr>
      </w:pPr>
      <w:r w:rsidRPr="00730724">
        <w:rPr>
          <w:rFonts w:eastAsia="Times New Roman"/>
        </w:rPr>
        <w:t>Often identify one reason for the preference or opinion of others</w:t>
      </w:r>
    </w:p>
    <w:p w14:paraId="1E2DD518" w14:textId="5EDCF08C"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3</w:t>
      </w:r>
    </w:p>
    <w:p w14:paraId="3B90CCD5" w14:textId="77777777" w:rsidR="00FC348D" w:rsidRPr="00730724" w:rsidRDefault="00FC348D" w:rsidP="00FC348D">
      <w:pPr>
        <w:numPr>
          <w:ilvl w:val="1"/>
          <w:numId w:val="91"/>
        </w:numPr>
        <w:spacing w:after="0"/>
        <w:textAlignment w:val="baseline"/>
        <w:rPr>
          <w:rFonts w:eastAsia="Times New Roman"/>
        </w:rPr>
      </w:pPr>
      <w:r w:rsidRPr="00730724">
        <w:rPr>
          <w:rFonts w:eastAsia="Times New Roman"/>
        </w:rPr>
        <w:t>Sometimes identify one common text structure (e.g., sequencing)</w:t>
      </w:r>
    </w:p>
    <w:p w14:paraId="3D0ECDBD" w14:textId="77777777" w:rsidR="00FC348D" w:rsidRPr="00730724" w:rsidRDefault="00FC348D" w:rsidP="00FC348D">
      <w:pPr>
        <w:numPr>
          <w:ilvl w:val="1"/>
          <w:numId w:val="91"/>
        </w:numPr>
        <w:spacing w:after="0"/>
        <w:textAlignment w:val="baseline"/>
        <w:rPr>
          <w:rFonts w:eastAsia="Times New Roman"/>
        </w:rPr>
      </w:pPr>
      <w:r w:rsidRPr="00730724">
        <w:rPr>
          <w:rFonts w:eastAsia="Times New Roman"/>
        </w:rPr>
        <w:t xml:space="preserve">Often identify how simple texts are organized by sequence (first, next, last) </w:t>
      </w:r>
    </w:p>
    <w:p w14:paraId="5D0520CC" w14:textId="7BF794A3" w:rsidR="00D21628" w:rsidRPr="00730724" w:rsidRDefault="00FC348D" w:rsidP="00FC348D">
      <w:pPr>
        <w:numPr>
          <w:ilvl w:val="1"/>
          <w:numId w:val="91"/>
        </w:numPr>
        <w:spacing w:after="0"/>
        <w:textAlignment w:val="baseline"/>
        <w:rPr>
          <w:rFonts w:eastAsia="Times New Roman"/>
        </w:rPr>
      </w:pPr>
      <w:r w:rsidRPr="00730724">
        <w:rPr>
          <w:rFonts w:eastAsia="Times New Roman"/>
        </w:rPr>
        <w:t>Often identify one sentence feature: first word, capitalization, or end punctuation</w:t>
      </w:r>
    </w:p>
    <w:p w14:paraId="5F54B523" w14:textId="6236B63C"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4</w:t>
      </w:r>
    </w:p>
    <w:p w14:paraId="10964421" w14:textId="77777777" w:rsidR="00E23C43" w:rsidRPr="00730724" w:rsidRDefault="00E23C43" w:rsidP="006A2C29">
      <w:pPr>
        <w:numPr>
          <w:ilvl w:val="1"/>
          <w:numId w:val="91"/>
        </w:numPr>
        <w:textAlignment w:val="baseline"/>
        <w:rPr>
          <w:rFonts w:eastAsia="Times New Roman"/>
        </w:rPr>
      </w:pPr>
      <w:r w:rsidRPr="00730724">
        <w:rPr>
          <w:rFonts w:eastAsia="Times New Roman"/>
        </w:rPr>
        <w:t>Often identify simple information about a familiar topic or event</w:t>
      </w:r>
    </w:p>
    <w:p w14:paraId="6FC05437" w14:textId="77777777" w:rsidR="00E23C43" w:rsidRPr="00730724" w:rsidRDefault="00E23C43" w:rsidP="006A2C29">
      <w:pPr>
        <w:numPr>
          <w:ilvl w:val="1"/>
          <w:numId w:val="91"/>
        </w:numPr>
        <w:textAlignment w:val="baseline"/>
        <w:rPr>
          <w:rFonts w:eastAsia="Times New Roman"/>
        </w:rPr>
      </w:pPr>
      <w:r w:rsidRPr="00730724">
        <w:rPr>
          <w:rFonts w:eastAsia="Times New Roman"/>
        </w:rPr>
        <w:t xml:space="preserve">Often identify at least two parts of a sequence </w:t>
      </w:r>
    </w:p>
    <w:p w14:paraId="67FA1780" w14:textId="406BC4F5" w:rsidR="00FC348D" w:rsidRPr="00730724" w:rsidRDefault="00E23C43" w:rsidP="006A2C29">
      <w:pPr>
        <w:numPr>
          <w:ilvl w:val="1"/>
          <w:numId w:val="91"/>
        </w:numPr>
        <w:textAlignment w:val="baseline"/>
        <w:rPr>
          <w:rFonts w:eastAsia="Times New Roman"/>
        </w:rPr>
      </w:pPr>
      <w:r w:rsidRPr="00730724">
        <w:rPr>
          <w:rFonts w:eastAsia="Times New Roman"/>
        </w:rPr>
        <w:t>Often understand simple temporal, connector, and transition words (e.g., and, too, also, or, because, before, after, next)</w:t>
      </w:r>
    </w:p>
    <w:p w14:paraId="4FB5DB20" w14:textId="77777777"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5</w:t>
      </w:r>
    </w:p>
    <w:p w14:paraId="29B7DE13" w14:textId="76059AF0" w:rsidR="00FC348D" w:rsidRPr="00730724" w:rsidRDefault="00AD24F7" w:rsidP="00E661F6">
      <w:pPr>
        <w:numPr>
          <w:ilvl w:val="1"/>
          <w:numId w:val="91"/>
        </w:numPr>
        <w:textAlignment w:val="baseline"/>
        <w:rPr>
          <w:rFonts w:eastAsia="Times New Roman"/>
        </w:rPr>
      </w:pPr>
      <w:r w:rsidRPr="00730724">
        <w:rPr>
          <w:rFonts w:eastAsia="Times New Roman"/>
        </w:rPr>
        <w:t>Often identify familiar words that are used in classroom contexts and everyday routines</w:t>
      </w:r>
    </w:p>
    <w:p w14:paraId="0EA44B8C" w14:textId="11775300"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6</w:t>
      </w:r>
    </w:p>
    <w:p w14:paraId="7360F7AC" w14:textId="77777777" w:rsidR="00D11AFA" w:rsidRPr="00730724" w:rsidRDefault="00D11AFA"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 xml:space="preserve">Often express a response to </w:t>
      </w:r>
      <w:proofErr w:type="spellStart"/>
      <w:r w:rsidRPr="00730724">
        <w:rPr>
          <w:rFonts w:ascii="Arial" w:eastAsia="Times New Roman" w:hAnsi="Arial" w:cs="Arial"/>
          <w:sz w:val="24"/>
          <w:szCs w:val="24"/>
        </w:rPr>
        <w:t>wh</w:t>
      </w:r>
      <w:proofErr w:type="spellEnd"/>
      <w:r w:rsidRPr="00730724">
        <w:rPr>
          <w:rFonts w:ascii="Arial" w:eastAsia="Times New Roman" w:hAnsi="Arial" w:cs="Arial"/>
          <w:sz w:val="24"/>
          <w:szCs w:val="24"/>
        </w:rPr>
        <w:t>- questions (who, what, where, when)</w:t>
      </w:r>
    </w:p>
    <w:p w14:paraId="6A0A78C5" w14:textId="77777777" w:rsidR="00D11AFA" w:rsidRPr="00730724" w:rsidRDefault="00D11AFA"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Often asks simple questions</w:t>
      </w:r>
    </w:p>
    <w:p w14:paraId="2EC7FE00" w14:textId="77777777" w:rsidR="00D11AFA" w:rsidRPr="00730724" w:rsidRDefault="00D11AFA"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Often communicate information by telling or composing a simple text</w:t>
      </w:r>
    </w:p>
    <w:p w14:paraId="49681712" w14:textId="77777777" w:rsidR="00D11AFA" w:rsidRPr="00730724" w:rsidRDefault="00D11AFA" w:rsidP="00E661F6">
      <w:pPr>
        <w:pStyle w:val="ListParagraph"/>
        <w:numPr>
          <w:ilvl w:val="1"/>
          <w:numId w:val="91"/>
        </w:numPr>
        <w:spacing w:after="120" w:line="240" w:lineRule="auto"/>
        <w:contextualSpacing w:val="0"/>
        <w:textAlignment w:val="baseline"/>
        <w:rPr>
          <w:rFonts w:ascii="Arial" w:eastAsia="Times New Roman" w:hAnsi="Arial" w:cs="Arial"/>
          <w:sz w:val="24"/>
          <w:szCs w:val="24"/>
        </w:rPr>
      </w:pPr>
      <w:r w:rsidRPr="00730724">
        <w:rPr>
          <w:rFonts w:ascii="Arial" w:eastAsia="Times New Roman" w:hAnsi="Arial" w:cs="Arial"/>
          <w:sz w:val="24"/>
          <w:szCs w:val="24"/>
        </w:rPr>
        <w:t xml:space="preserve">Often use key words to add details to a text </w:t>
      </w:r>
    </w:p>
    <w:p w14:paraId="74E02F96" w14:textId="3949FBE9" w:rsidR="00FC348D" w:rsidRPr="00730724" w:rsidRDefault="00D11AFA" w:rsidP="00E661F6">
      <w:pPr>
        <w:numPr>
          <w:ilvl w:val="1"/>
          <w:numId w:val="91"/>
        </w:numPr>
        <w:textAlignment w:val="baseline"/>
        <w:rPr>
          <w:rFonts w:eastAsia="Times New Roman"/>
        </w:rPr>
      </w:pPr>
      <w:r w:rsidRPr="00730724">
        <w:rPr>
          <w:rFonts w:eastAsia="Times New Roman"/>
        </w:rPr>
        <w:t>Often use familiar words appropriate to the social and academic context (e.g., book, pencil, paper, friend, family, play, recess)</w:t>
      </w:r>
    </w:p>
    <w:p w14:paraId="4FF2E312" w14:textId="3B8B9502"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7</w:t>
      </w:r>
    </w:p>
    <w:p w14:paraId="5F84B37E" w14:textId="77777777" w:rsidR="001F6CBD" w:rsidRPr="00730724" w:rsidRDefault="001F6CBD" w:rsidP="001F6CBD">
      <w:pPr>
        <w:numPr>
          <w:ilvl w:val="1"/>
          <w:numId w:val="91"/>
        </w:numPr>
        <w:spacing w:after="0"/>
        <w:textAlignment w:val="baseline"/>
        <w:rPr>
          <w:rFonts w:eastAsia="Times New Roman"/>
        </w:rPr>
      </w:pPr>
      <w:r w:rsidRPr="00730724">
        <w:rPr>
          <w:rFonts w:eastAsia="Times New Roman"/>
        </w:rPr>
        <w:t>Usually express own opinion or preference</w:t>
      </w:r>
    </w:p>
    <w:p w14:paraId="7C665ADD" w14:textId="00E6CB29" w:rsidR="00FC348D" w:rsidRPr="00730724" w:rsidRDefault="001F6CBD" w:rsidP="001F6CBD">
      <w:pPr>
        <w:numPr>
          <w:ilvl w:val="1"/>
          <w:numId w:val="91"/>
        </w:numPr>
        <w:spacing w:after="0"/>
        <w:textAlignment w:val="baseline"/>
        <w:rPr>
          <w:rFonts w:eastAsia="Times New Roman"/>
        </w:rPr>
      </w:pPr>
      <w:r w:rsidRPr="00730724">
        <w:rPr>
          <w:rFonts w:eastAsia="Times New Roman"/>
        </w:rPr>
        <w:t>Often support one’s own opinion with one simple reason</w:t>
      </w:r>
    </w:p>
    <w:p w14:paraId="33FDFFA2" w14:textId="02145559" w:rsidR="005A77E5" w:rsidRPr="00730724" w:rsidRDefault="005A77E5" w:rsidP="005A77E5">
      <w:pPr>
        <w:numPr>
          <w:ilvl w:val="0"/>
          <w:numId w:val="91"/>
        </w:numPr>
        <w:spacing w:after="0"/>
        <w:textAlignment w:val="baseline"/>
        <w:rPr>
          <w:rFonts w:eastAsia="Times New Roman"/>
        </w:rPr>
      </w:pPr>
      <w:r w:rsidRPr="00730724">
        <w:rPr>
          <w:rFonts w:eastAsia="Times New Roman"/>
        </w:rPr>
        <w:t>Connector 8</w:t>
      </w:r>
    </w:p>
    <w:p w14:paraId="12383354" w14:textId="77777777" w:rsidR="00D04A7A" w:rsidRPr="00730724" w:rsidRDefault="00D04A7A" w:rsidP="00E661F6">
      <w:pPr>
        <w:numPr>
          <w:ilvl w:val="1"/>
          <w:numId w:val="91"/>
        </w:numPr>
        <w:textAlignment w:val="baseline"/>
        <w:rPr>
          <w:rFonts w:eastAsia="Times New Roman"/>
        </w:rPr>
      </w:pPr>
      <w:r w:rsidRPr="00730724">
        <w:rPr>
          <w:rFonts w:eastAsia="Times New Roman"/>
        </w:rPr>
        <w:t>Often communicate information about a familiar topic and attempt to use a detail</w:t>
      </w:r>
    </w:p>
    <w:p w14:paraId="1115C7B4" w14:textId="77777777" w:rsidR="00D04A7A" w:rsidRPr="00730724" w:rsidRDefault="00D04A7A" w:rsidP="00E661F6">
      <w:pPr>
        <w:numPr>
          <w:ilvl w:val="1"/>
          <w:numId w:val="91"/>
        </w:numPr>
        <w:textAlignment w:val="baseline"/>
        <w:rPr>
          <w:rFonts w:eastAsia="Times New Roman"/>
        </w:rPr>
      </w:pPr>
      <w:r w:rsidRPr="00730724">
        <w:rPr>
          <w:rFonts w:eastAsia="Times New Roman"/>
        </w:rPr>
        <w:t>Often retell two or more events in sequence</w:t>
      </w:r>
    </w:p>
    <w:p w14:paraId="0B9B01FC" w14:textId="116C244B" w:rsidR="00D04A7A" w:rsidRPr="00730724" w:rsidRDefault="00D04A7A" w:rsidP="00E661F6">
      <w:pPr>
        <w:numPr>
          <w:ilvl w:val="1"/>
          <w:numId w:val="91"/>
        </w:numPr>
        <w:textAlignment w:val="baseline"/>
        <w:rPr>
          <w:rFonts w:eastAsia="Times New Roman"/>
        </w:rPr>
      </w:pPr>
      <w:r w:rsidRPr="00730724">
        <w:rPr>
          <w:rFonts w:eastAsia="Times New Roman"/>
        </w:rPr>
        <w:t>Sometimes use simple temporal and transition words (e.g., and, first, last, after, next)</w:t>
      </w:r>
    </w:p>
    <w:p w14:paraId="54A7DFDC" w14:textId="77777777" w:rsidR="00D04A7A" w:rsidRPr="00730724" w:rsidRDefault="00D04A7A" w:rsidP="00E661F6">
      <w:pPr>
        <w:numPr>
          <w:ilvl w:val="1"/>
          <w:numId w:val="91"/>
        </w:numPr>
        <w:textAlignment w:val="baseline"/>
        <w:rPr>
          <w:rFonts w:eastAsia="Times New Roman"/>
        </w:rPr>
      </w:pPr>
      <w:r w:rsidRPr="00730724">
        <w:rPr>
          <w:rFonts w:eastAsia="Times New Roman"/>
        </w:rPr>
        <w:lastRenderedPageBreak/>
        <w:t xml:space="preserve">Often use familiar verbs and nouns </w:t>
      </w:r>
    </w:p>
    <w:p w14:paraId="4743E76B" w14:textId="77777777" w:rsidR="00D04A7A" w:rsidRPr="00730724" w:rsidRDefault="00D04A7A" w:rsidP="00E661F6">
      <w:pPr>
        <w:numPr>
          <w:ilvl w:val="1"/>
          <w:numId w:val="91"/>
        </w:numPr>
        <w:textAlignment w:val="baseline"/>
        <w:rPr>
          <w:rFonts w:eastAsia="Times New Roman"/>
        </w:rPr>
      </w:pPr>
      <w:r w:rsidRPr="00730724">
        <w:rPr>
          <w:rFonts w:eastAsia="Times New Roman"/>
        </w:rPr>
        <w:t>Often use familiar prepositions and prepositional phrases (on, in, under, next to)</w:t>
      </w:r>
    </w:p>
    <w:p w14:paraId="611AD860" w14:textId="05B81573" w:rsidR="00D04A7A" w:rsidRPr="00730724" w:rsidRDefault="00D04A7A" w:rsidP="00E661F6">
      <w:pPr>
        <w:numPr>
          <w:ilvl w:val="1"/>
          <w:numId w:val="91"/>
        </w:numPr>
        <w:textAlignment w:val="baseline"/>
        <w:rPr>
          <w:rFonts w:eastAsia="Times New Roman"/>
        </w:rPr>
      </w:pPr>
      <w:r w:rsidRPr="00730724">
        <w:rPr>
          <w:rFonts w:eastAsia="Times New Roman"/>
        </w:rPr>
        <w:t>Often produce two simple sentences</w:t>
      </w:r>
    </w:p>
    <w:p w14:paraId="1A317DAB" w14:textId="7E3E143F" w:rsidR="00E85D10" w:rsidRPr="00730724" w:rsidRDefault="00E85D10" w:rsidP="005A77E5">
      <w:pPr>
        <w:numPr>
          <w:ilvl w:val="0"/>
          <w:numId w:val="91"/>
        </w:numPr>
        <w:spacing w:after="0"/>
        <w:textAlignment w:val="baseline"/>
        <w:rPr>
          <w:rFonts w:eastAsia="Times New Roman"/>
        </w:rPr>
      </w:pPr>
      <w:r w:rsidRPr="00730724">
        <w:rPr>
          <w:rFonts w:eastAsia="Times New Roman"/>
        </w:rPr>
        <w:t>Connector 9</w:t>
      </w:r>
    </w:p>
    <w:p w14:paraId="2E9BB5EA" w14:textId="3B90EF3F" w:rsidR="00D04A7A" w:rsidRPr="00730724" w:rsidRDefault="00D04A7A" w:rsidP="00D04A7A">
      <w:pPr>
        <w:numPr>
          <w:ilvl w:val="1"/>
          <w:numId w:val="91"/>
        </w:numPr>
        <w:spacing w:after="0"/>
        <w:textAlignment w:val="baseline"/>
        <w:rPr>
          <w:rFonts w:eastAsia="Times New Roman"/>
        </w:rPr>
      </w:pPr>
      <w:r w:rsidRPr="00730724">
        <w:rPr>
          <w:rFonts w:eastAsia="Times New Roman"/>
        </w:rPr>
        <w:t>Often use familiar connecting words to combine simple ideas</w:t>
      </w:r>
    </w:p>
    <w:p w14:paraId="4FBA844A" w14:textId="0F56568F" w:rsidR="00314657" w:rsidRPr="00730724" w:rsidRDefault="00314657" w:rsidP="00EF7555">
      <w:pPr>
        <w:pStyle w:val="Heading5"/>
      </w:pPr>
      <w:bookmarkStart w:id="308" w:name="_Toc107300854"/>
      <w:r w:rsidRPr="00730724">
        <w:t xml:space="preserve">Alternate ELPAC </w:t>
      </w:r>
      <w:r w:rsidR="00E523AA" w:rsidRPr="00730724">
        <w:t xml:space="preserve">Grades Six </w:t>
      </w:r>
      <w:r w:rsidR="00B87BE4" w:rsidRPr="00730724">
        <w:t>T</w:t>
      </w:r>
      <w:r w:rsidR="00E523AA" w:rsidRPr="00730724">
        <w:t xml:space="preserve">hrough Eight </w:t>
      </w:r>
      <w:r w:rsidRPr="00730724">
        <w:t>Threshold Student Definitions</w:t>
      </w:r>
      <w:r w:rsidR="00E523AA" w:rsidRPr="00730724">
        <w:t xml:space="preserve"> by Connector</w:t>
      </w:r>
      <w:bookmarkEnd w:id="308"/>
      <w:r w:rsidRPr="00730724">
        <w:t xml:space="preserve"> </w:t>
      </w:r>
    </w:p>
    <w:p w14:paraId="59B71ED7" w14:textId="79E43ECF" w:rsidR="00D04A7A" w:rsidRPr="00730724" w:rsidRDefault="00D04A7A" w:rsidP="00D04A7A">
      <w:r w:rsidRPr="00730724">
        <w:t xml:space="preserve">Level 2 </w:t>
      </w:r>
      <w:r w:rsidR="004273F0" w:rsidRPr="00730724">
        <w:t>threshold student can</w:t>
      </w:r>
    </w:p>
    <w:p w14:paraId="1FE52141" w14:textId="1126F54A" w:rsidR="004273F0" w:rsidRPr="00730724" w:rsidRDefault="004273F0" w:rsidP="004273F0">
      <w:pPr>
        <w:numPr>
          <w:ilvl w:val="0"/>
          <w:numId w:val="91"/>
        </w:numPr>
        <w:spacing w:after="0"/>
        <w:textAlignment w:val="baseline"/>
        <w:rPr>
          <w:rFonts w:eastAsia="Times New Roman"/>
        </w:rPr>
      </w:pPr>
      <w:r w:rsidRPr="00730724">
        <w:rPr>
          <w:rFonts w:eastAsia="Times New Roman"/>
        </w:rPr>
        <w:t xml:space="preserve">Connector </w:t>
      </w:r>
      <w:r w:rsidR="00E47952" w:rsidRPr="00730724">
        <w:rPr>
          <w:rFonts w:eastAsia="Times New Roman"/>
        </w:rPr>
        <w:t>1</w:t>
      </w:r>
    </w:p>
    <w:p w14:paraId="3E232804" w14:textId="0CAFF43D" w:rsidR="00D80747" w:rsidRPr="00730724" w:rsidRDefault="00D80747" w:rsidP="00E661F6">
      <w:pPr>
        <w:numPr>
          <w:ilvl w:val="1"/>
          <w:numId w:val="91"/>
        </w:numPr>
        <w:textAlignment w:val="baseline"/>
        <w:rPr>
          <w:rFonts w:eastAsia="Times New Roman"/>
        </w:rPr>
      </w:pPr>
      <w:r w:rsidRPr="00730724">
        <w:rPr>
          <w:rFonts w:eastAsia="Times New Roman"/>
        </w:rPr>
        <w:t xml:space="preserve">Sometimes answer “yes/no”- and “who”-questions; occasionally answer other </w:t>
      </w:r>
      <w:proofErr w:type="spellStart"/>
      <w:r w:rsidRPr="00730724">
        <w:rPr>
          <w:rFonts w:eastAsia="Times New Roman"/>
        </w:rPr>
        <w:t>wh</w:t>
      </w:r>
      <w:proofErr w:type="spellEnd"/>
      <w:r w:rsidRPr="00730724">
        <w:rPr>
          <w:rFonts w:eastAsia="Times New Roman"/>
        </w:rPr>
        <w:t>- questions: ‘what,” “where” and “when” </w:t>
      </w:r>
    </w:p>
    <w:p w14:paraId="65C2F1C6" w14:textId="77777777" w:rsidR="00D80747" w:rsidRPr="00730724" w:rsidRDefault="00D80747" w:rsidP="00E661F6">
      <w:pPr>
        <w:numPr>
          <w:ilvl w:val="1"/>
          <w:numId w:val="91"/>
        </w:numPr>
        <w:textAlignment w:val="baseline"/>
        <w:rPr>
          <w:rFonts w:eastAsia="Times New Roman"/>
        </w:rPr>
      </w:pPr>
      <w:r w:rsidRPr="00730724">
        <w:rPr>
          <w:rFonts w:eastAsia="Times New Roman"/>
        </w:rPr>
        <w:t>Occasionally identify the central idea or theme </w:t>
      </w:r>
    </w:p>
    <w:p w14:paraId="02C22E59" w14:textId="77777777" w:rsidR="00D80747" w:rsidRPr="00730724" w:rsidRDefault="00D80747" w:rsidP="00E661F6">
      <w:pPr>
        <w:numPr>
          <w:ilvl w:val="1"/>
          <w:numId w:val="91"/>
        </w:numPr>
        <w:textAlignment w:val="baseline"/>
        <w:rPr>
          <w:rFonts w:eastAsia="Times New Roman"/>
        </w:rPr>
      </w:pPr>
      <w:r w:rsidRPr="00730724">
        <w:rPr>
          <w:rFonts w:eastAsia="Times New Roman"/>
        </w:rPr>
        <w:t>Sometimes identify a few key words and phrases and their meaning </w:t>
      </w:r>
    </w:p>
    <w:p w14:paraId="1E9CD434" w14:textId="341AF49E" w:rsidR="00D80747" w:rsidRPr="00730724" w:rsidRDefault="00D80747" w:rsidP="00E661F6">
      <w:pPr>
        <w:numPr>
          <w:ilvl w:val="1"/>
          <w:numId w:val="91"/>
        </w:numPr>
        <w:textAlignment w:val="baseline"/>
        <w:rPr>
          <w:rFonts w:eastAsia="Times New Roman"/>
        </w:rPr>
      </w:pPr>
      <w:r w:rsidRPr="00730724">
        <w:rPr>
          <w:rFonts w:eastAsia="Times New Roman"/>
        </w:rPr>
        <w:t>Attempt to identify a few academic and content-specific words </w:t>
      </w:r>
    </w:p>
    <w:p w14:paraId="76E56628" w14:textId="08486446" w:rsidR="004273F0" w:rsidRPr="00730724" w:rsidRDefault="004273F0" w:rsidP="004273F0">
      <w:pPr>
        <w:numPr>
          <w:ilvl w:val="0"/>
          <w:numId w:val="91"/>
        </w:numPr>
        <w:spacing w:after="0"/>
        <w:textAlignment w:val="baseline"/>
        <w:rPr>
          <w:rFonts w:eastAsia="Times New Roman"/>
        </w:rPr>
      </w:pPr>
      <w:r w:rsidRPr="00730724">
        <w:rPr>
          <w:rFonts w:eastAsia="Times New Roman"/>
        </w:rPr>
        <w:t xml:space="preserve">Connector </w:t>
      </w:r>
      <w:r w:rsidR="00E47952" w:rsidRPr="00730724">
        <w:rPr>
          <w:rFonts w:eastAsia="Times New Roman"/>
        </w:rPr>
        <w:t>2</w:t>
      </w:r>
    </w:p>
    <w:p w14:paraId="4935A046" w14:textId="77777777" w:rsidR="00E15D8F" w:rsidRPr="00730724" w:rsidRDefault="00E15D8F" w:rsidP="00E661F6">
      <w:pPr>
        <w:numPr>
          <w:ilvl w:val="1"/>
          <w:numId w:val="91"/>
        </w:numPr>
        <w:textAlignment w:val="baseline"/>
        <w:rPr>
          <w:rFonts w:eastAsia="Times New Roman"/>
        </w:rPr>
      </w:pPr>
      <w:r w:rsidRPr="00730724">
        <w:rPr>
          <w:rFonts w:eastAsia="Times New Roman"/>
        </w:rPr>
        <w:t>Sometimes identify an opinion or a preference of someone else about a familiar everyday topic </w:t>
      </w:r>
    </w:p>
    <w:p w14:paraId="5C3B8D85" w14:textId="2952710D" w:rsidR="00E15D8F" w:rsidRPr="00730724" w:rsidRDefault="00E15D8F" w:rsidP="00E661F6">
      <w:pPr>
        <w:numPr>
          <w:ilvl w:val="1"/>
          <w:numId w:val="91"/>
        </w:numPr>
        <w:textAlignment w:val="baseline"/>
        <w:rPr>
          <w:rFonts w:eastAsia="Times New Roman"/>
        </w:rPr>
      </w:pPr>
      <w:r w:rsidRPr="00730724">
        <w:rPr>
          <w:rFonts w:eastAsia="Times New Roman"/>
        </w:rPr>
        <w:t>Occasionally identify a reason for a preference </w:t>
      </w:r>
    </w:p>
    <w:p w14:paraId="4A03BACD" w14:textId="62D9EBD2" w:rsidR="00E47952" w:rsidRPr="00730724" w:rsidRDefault="00E47952" w:rsidP="004273F0">
      <w:pPr>
        <w:numPr>
          <w:ilvl w:val="0"/>
          <w:numId w:val="91"/>
        </w:numPr>
        <w:spacing w:after="0"/>
        <w:textAlignment w:val="baseline"/>
        <w:rPr>
          <w:rFonts w:eastAsia="Times New Roman"/>
        </w:rPr>
      </w:pPr>
      <w:r w:rsidRPr="00730724">
        <w:rPr>
          <w:rFonts w:eastAsia="Times New Roman"/>
        </w:rPr>
        <w:t>Connector 3</w:t>
      </w:r>
    </w:p>
    <w:p w14:paraId="02B49210" w14:textId="77777777" w:rsidR="00F12DC0" w:rsidRPr="00730724" w:rsidRDefault="00F12DC0" w:rsidP="003B4DD2">
      <w:pPr>
        <w:numPr>
          <w:ilvl w:val="1"/>
          <w:numId w:val="91"/>
        </w:numPr>
        <w:spacing w:after="0"/>
        <w:textAlignment w:val="baseline"/>
        <w:rPr>
          <w:rFonts w:eastAsia="Times New Roman"/>
        </w:rPr>
      </w:pPr>
      <w:r w:rsidRPr="00730724">
        <w:rPr>
          <w:rFonts w:eastAsia="Times New Roman"/>
        </w:rPr>
        <w:t>Occasionally identify a common text structure. </w:t>
      </w:r>
    </w:p>
    <w:p w14:paraId="64541EA4" w14:textId="77777777" w:rsidR="00F12DC0" w:rsidRPr="00730724" w:rsidRDefault="00F12DC0" w:rsidP="003B4DD2">
      <w:pPr>
        <w:numPr>
          <w:ilvl w:val="1"/>
          <w:numId w:val="91"/>
        </w:numPr>
        <w:spacing w:after="0"/>
        <w:textAlignment w:val="baseline"/>
        <w:rPr>
          <w:rFonts w:eastAsia="Times New Roman"/>
        </w:rPr>
      </w:pPr>
      <w:r w:rsidRPr="00730724">
        <w:rPr>
          <w:rFonts w:eastAsia="Times New Roman"/>
        </w:rPr>
        <w:t>Occasionally identify how a simple text is organized by sequence </w:t>
      </w:r>
    </w:p>
    <w:p w14:paraId="5D38C4FC" w14:textId="0A286794" w:rsidR="00F12DC0" w:rsidRPr="00730724" w:rsidRDefault="00F12DC0" w:rsidP="003B4DD2">
      <w:pPr>
        <w:numPr>
          <w:ilvl w:val="1"/>
          <w:numId w:val="91"/>
        </w:numPr>
        <w:spacing w:after="0"/>
        <w:textAlignment w:val="baseline"/>
        <w:rPr>
          <w:rFonts w:eastAsia="Times New Roman"/>
        </w:rPr>
      </w:pPr>
      <w:r w:rsidRPr="00730724">
        <w:rPr>
          <w:rFonts w:eastAsia="Times New Roman"/>
        </w:rPr>
        <w:t>Occasionally recall an event or part of an event from texts </w:t>
      </w:r>
    </w:p>
    <w:p w14:paraId="6C470ED1" w14:textId="0E9CB854" w:rsidR="00E47952" w:rsidRPr="00730724" w:rsidRDefault="00E47952" w:rsidP="004273F0">
      <w:pPr>
        <w:numPr>
          <w:ilvl w:val="0"/>
          <w:numId w:val="91"/>
        </w:numPr>
        <w:spacing w:after="0"/>
        <w:textAlignment w:val="baseline"/>
        <w:rPr>
          <w:rFonts w:eastAsia="Times New Roman"/>
        </w:rPr>
      </w:pPr>
      <w:r w:rsidRPr="00730724">
        <w:rPr>
          <w:rFonts w:eastAsia="Times New Roman"/>
        </w:rPr>
        <w:t>Connector 4</w:t>
      </w:r>
    </w:p>
    <w:p w14:paraId="55733E22" w14:textId="77777777" w:rsidR="003B4DD2" w:rsidRPr="00730724" w:rsidRDefault="003B4DD2" w:rsidP="00E661F6">
      <w:pPr>
        <w:numPr>
          <w:ilvl w:val="1"/>
          <w:numId w:val="91"/>
        </w:numPr>
        <w:textAlignment w:val="baseline"/>
        <w:rPr>
          <w:rFonts w:eastAsia="Times New Roman"/>
        </w:rPr>
      </w:pPr>
      <w:r w:rsidRPr="00730724">
        <w:rPr>
          <w:rFonts w:eastAsia="Times New Roman"/>
        </w:rPr>
        <w:t>Occasionally identify simple information about an event or familiar topic </w:t>
      </w:r>
    </w:p>
    <w:p w14:paraId="412383CF" w14:textId="77777777" w:rsidR="003B4DD2" w:rsidRPr="00730724" w:rsidRDefault="003B4DD2" w:rsidP="00E661F6">
      <w:pPr>
        <w:numPr>
          <w:ilvl w:val="1"/>
          <w:numId w:val="91"/>
        </w:numPr>
        <w:textAlignment w:val="baseline"/>
        <w:rPr>
          <w:rFonts w:eastAsia="Times New Roman"/>
        </w:rPr>
      </w:pPr>
      <w:r w:rsidRPr="00730724">
        <w:rPr>
          <w:rFonts w:eastAsia="Times New Roman"/>
        </w:rPr>
        <w:t>Sometimes identify an event or a step in a process </w:t>
      </w:r>
    </w:p>
    <w:p w14:paraId="2D582776" w14:textId="0A84646F" w:rsidR="003B4DD2" w:rsidRPr="00730724" w:rsidRDefault="003B4DD2" w:rsidP="00E661F6">
      <w:pPr>
        <w:numPr>
          <w:ilvl w:val="1"/>
          <w:numId w:val="91"/>
        </w:numPr>
        <w:textAlignment w:val="baseline"/>
        <w:rPr>
          <w:rFonts w:eastAsia="Times New Roman"/>
        </w:rPr>
      </w:pPr>
      <w:r w:rsidRPr="00730724">
        <w:rPr>
          <w:rFonts w:eastAsia="Times New Roman"/>
        </w:rPr>
        <w:t>Sometimes understand a frequently occurring connector and attempt to use transition words to link ideas </w:t>
      </w:r>
    </w:p>
    <w:p w14:paraId="5CEC3D73" w14:textId="59A91260" w:rsidR="00E47952" w:rsidRPr="00730724" w:rsidRDefault="00E47952" w:rsidP="004273F0">
      <w:pPr>
        <w:numPr>
          <w:ilvl w:val="0"/>
          <w:numId w:val="91"/>
        </w:numPr>
        <w:spacing w:after="0"/>
        <w:textAlignment w:val="baseline"/>
        <w:rPr>
          <w:rFonts w:eastAsia="Times New Roman"/>
        </w:rPr>
      </w:pPr>
      <w:r w:rsidRPr="00730724">
        <w:rPr>
          <w:rFonts w:eastAsia="Times New Roman"/>
        </w:rPr>
        <w:t>Connector 5</w:t>
      </w:r>
    </w:p>
    <w:p w14:paraId="3FE8D3BB" w14:textId="77777777" w:rsidR="00165F28" w:rsidRPr="00730724" w:rsidRDefault="00165F28" w:rsidP="00E661F6">
      <w:pPr>
        <w:numPr>
          <w:ilvl w:val="1"/>
          <w:numId w:val="91"/>
        </w:numPr>
        <w:textAlignment w:val="baseline"/>
        <w:rPr>
          <w:rFonts w:eastAsia="Times New Roman"/>
        </w:rPr>
      </w:pPr>
      <w:r w:rsidRPr="00730724">
        <w:rPr>
          <w:rFonts w:eastAsia="Times New Roman"/>
        </w:rPr>
        <w:t xml:space="preserve">Sometimes express a response to a “yes/no”- “who”- or “what”-question and attempt a response to other simple </w:t>
      </w:r>
      <w:proofErr w:type="spellStart"/>
      <w:r w:rsidRPr="00730724">
        <w:rPr>
          <w:rFonts w:eastAsia="Times New Roman"/>
        </w:rPr>
        <w:t>wh</w:t>
      </w:r>
      <w:proofErr w:type="spellEnd"/>
      <w:r w:rsidRPr="00730724">
        <w:rPr>
          <w:rFonts w:eastAsia="Times New Roman"/>
        </w:rPr>
        <w:t>- questions (“where,” “when”) </w:t>
      </w:r>
    </w:p>
    <w:p w14:paraId="620F8280" w14:textId="77777777" w:rsidR="00165F28" w:rsidRPr="00730724" w:rsidRDefault="00165F28" w:rsidP="00E661F6">
      <w:pPr>
        <w:numPr>
          <w:ilvl w:val="1"/>
          <w:numId w:val="91"/>
        </w:numPr>
        <w:textAlignment w:val="baseline"/>
        <w:rPr>
          <w:rFonts w:eastAsia="Times New Roman"/>
        </w:rPr>
      </w:pPr>
      <w:r w:rsidRPr="00730724">
        <w:rPr>
          <w:rFonts w:eastAsia="Times New Roman"/>
        </w:rPr>
        <w:t>Occasionally ask simple questions </w:t>
      </w:r>
    </w:p>
    <w:p w14:paraId="080E52FA" w14:textId="77777777" w:rsidR="00165F28" w:rsidRPr="00730724" w:rsidRDefault="00165F28" w:rsidP="00E661F6">
      <w:pPr>
        <w:numPr>
          <w:ilvl w:val="1"/>
          <w:numId w:val="91"/>
        </w:numPr>
        <w:textAlignment w:val="baseline"/>
        <w:rPr>
          <w:rFonts w:eastAsia="Times New Roman"/>
        </w:rPr>
      </w:pPr>
      <w:r w:rsidRPr="00730724">
        <w:rPr>
          <w:rFonts w:eastAsia="Times New Roman"/>
        </w:rPr>
        <w:t>Occasionally express an idea with a detail </w:t>
      </w:r>
    </w:p>
    <w:p w14:paraId="2891F892" w14:textId="77777777" w:rsidR="00165F28" w:rsidRPr="00730724" w:rsidRDefault="00165F28" w:rsidP="00E661F6">
      <w:pPr>
        <w:numPr>
          <w:ilvl w:val="1"/>
          <w:numId w:val="91"/>
        </w:numPr>
        <w:textAlignment w:val="baseline"/>
        <w:rPr>
          <w:rFonts w:eastAsia="Times New Roman"/>
        </w:rPr>
      </w:pPr>
      <w:r w:rsidRPr="00730724">
        <w:rPr>
          <w:rFonts w:eastAsia="Times New Roman"/>
        </w:rPr>
        <w:t>Occasionally use descriptive language appropriate for a task or audience </w:t>
      </w:r>
    </w:p>
    <w:p w14:paraId="02F9B1EA" w14:textId="77777777" w:rsidR="00165F28" w:rsidRPr="00730724" w:rsidRDefault="00165F28" w:rsidP="00E661F6">
      <w:pPr>
        <w:numPr>
          <w:ilvl w:val="1"/>
          <w:numId w:val="91"/>
        </w:numPr>
        <w:textAlignment w:val="baseline"/>
        <w:rPr>
          <w:rFonts w:eastAsia="Times New Roman"/>
        </w:rPr>
      </w:pPr>
      <w:r w:rsidRPr="00730724">
        <w:rPr>
          <w:rFonts w:eastAsia="Times New Roman"/>
        </w:rPr>
        <w:t>Occasionally use a key word to convey precise meaning </w:t>
      </w:r>
    </w:p>
    <w:p w14:paraId="4632D433" w14:textId="402B0C50" w:rsidR="001836D2" w:rsidRPr="00730724" w:rsidRDefault="00165F28" w:rsidP="00E661F6">
      <w:pPr>
        <w:numPr>
          <w:ilvl w:val="1"/>
          <w:numId w:val="91"/>
        </w:numPr>
        <w:textAlignment w:val="baseline"/>
        <w:rPr>
          <w:rFonts w:eastAsia="Times New Roman"/>
        </w:rPr>
      </w:pPr>
      <w:r w:rsidRPr="00730724">
        <w:rPr>
          <w:rFonts w:eastAsia="Times New Roman"/>
        </w:rPr>
        <w:t>Occasionally use some frequently occurring words </w:t>
      </w:r>
    </w:p>
    <w:p w14:paraId="6DBFCA49" w14:textId="194F1B8C" w:rsidR="00E47952" w:rsidRPr="00730724" w:rsidRDefault="00E47952" w:rsidP="00165F28">
      <w:pPr>
        <w:numPr>
          <w:ilvl w:val="0"/>
          <w:numId w:val="91"/>
        </w:numPr>
        <w:spacing w:after="0"/>
        <w:textAlignment w:val="baseline"/>
        <w:rPr>
          <w:rFonts w:eastAsia="Times New Roman"/>
        </w:rPr>
      </w:pPr>
      <w:r w:rsidRPr="00730724">
        <w:rPr>
          <w:rFonts w:eastAsia="Times New Roman"/>
        </w:rPr>
        <w:t>Connector 6</w:t>
      </w:r>
    </w:p>
    <w:p w14:paraId="573F456B" w14:textId="77777777" w:rsidR="00026837" w:rsidRPr="00730724" w:rsidRDefault="00026837" w:rsidP="00E661F6">
      <w:pPr>
        <w:numPr>
          <w:ilvl w:val="1"/>
          <w:numId w:val="91"/>
        </w:numPr>
        <w:textAlignment w:val="baseline"/>
        <w:rPr>
          <w:rFonts w:eastAsia="Times New Roman"/>
        </w:rPr>
      </w:pPr>
      <w:r w:rsidRPr="00730724">
        <w:rPr>
          <w:rFonts w:eastAsia="Times New Roman"/>
        </w:rPr>
        <w:t>Sometimes express a preference or occasionally an opinion (either ones’ own or others’ preference or opinion) </w:t>
      </w:r>
    </w:p>
    <w:p w14:paraId="0AE088CD" w14:textId="31570E50" w:rsidR="00165F28" w:rsidRPr="00730724" w:rsidRDefault="00026837" w:rsidP="00E661F6">
      <w:pPr>
        <w:numPr>
          <w:ilvl w:val="1"/>
          <w:numId w:val="91"/>
        </w:numPr>
        <w:textAlignment w:val="baseline"/>
        <w:rPr>
          <w:rFonts w:eastAsia="Times New Roman"/>
        </w:rPr>
      </w:pPr>
      <w:r w:rsidRPr="00730724">
        <w:rPr>
          <w:rFonts w:eastAsia="Times New Roman"/>
        </w:rPr>
        <w:lastRenderedPageBreak/>
        <w:t>Occasionally provide one reason to support one’s own or others’ opinion or preference </w:t>
      </w:r>
    </w:p>
    <w:p w14:paraId="3375E9AA" w14:textId="27781146" w:rsidR="00E47952" w:rsidRPr="00730724" w:rsidRDefault="00E47952" w:rsidP="004273F0">
      <w:pPr>
        <w:numPr>
          <w:ilvl w:val="0"/>
          <w:numId w:val="91"/>
        </w:numPr>
        <w:spacing w:after="0"/>
        <w:textAlignment w:val="baseline"/>
        <w:rPr>
          <w:rFonts w:eastAsia="Times New Roman"/>
        </w:rPr>
      </w:pPr>
      <w:r w:rsidRPr="00730724">
        <w:rPr>
          <w:rFonts w:eastAsia="Times New Roman"/>
        </w:rPr>
        <w:t>Connector 7</w:t>
      </w:r>
    </w:p>
    <w:p w14:paraId="26099BC7" w14:textId="77777777" w:rsidR="00DA2011" w:rsidRPr="00730724" w:rsidRDefault="00DA2011" w:rsidP="00DA2011">
      <w:pPr>
        <w:numPr>
          <w:ilvl w:val="1"/>
          <w:numId w:val="91"/>
        </w:numPr>
        <w:spacing w:after="0"/>
        <w:textAlignment w:val="baseline"/>
        <w:rPr>
          <w:rFonts w:eastAsia="Times New Roman"/>
        </w:rPr>
      </w:pPr>
      <w:r w:rsidRPr="00730724">
        <w:rPr>
          <w:rFonts w:eastAsia="Times New Roman"/>
        </w:rPr>
        <w:t>Occasionally communicate simple information about an event or a familiar topic </w:t>
      </w:r>
    </w:p>
    <w:p w14:paraId="59A9F609" w14:textId="77777777" w:rsidR="00DA2011" w:rsidRPr="00730724" w:rsidRDefault="00DA2011" w:rsidP="00DA2011">
      <w:pPr>
        <w:numPr>
          <w:ilvl w:val="1"/>
          <w:numId w:val="91"/>
        </w:numPr>
        <w:spacing w:after="0"/>
        <w:textAlignment w:val="baseline"/>
        <w:rPr>
          <w:rFonts w:eastAsia="Times New Roman"/>
        </w:rPr>
      </w:pPr>
      <w:r w:rsidRPr="00730724">
        <w:rPr>
          <w:rFonts w:eastAsia="Times New Roman"/>
        </w:rPr>
        <w:t>Occasionally retell part of a sequence </w:t>
      </w:r>
    </w:p>
    <w:p w14:paraId="6850A1D1" w14:textId="77777777" w:rsidR="00DA2011" w:rsidRPr="00730724" w:rsidRDefault="00DA2011" w:rsidP="00DA2011">
      <w:pPr>
        <w:numPr>
          <w:ilvl w:val="1"/>
          <w:numId w:val="91"/>
        </w:numPr>
        <w:spacing w:after="0"/>
        <w:textAlignment w:val="baseline"/>
        <w:rPr>
          <w:rFonts w:eastAsia="Times New Roman"/>
        </w:rPr>
      </w:pPr>
      <w:r w:rsidRPr="00730724">
        <w:rPr>
          <w:rFonts w:eastAsia="Times New Roman"/>
        </w:rPr>
        <w:t>Occasionally use common vocabulary words and simple sentences </w:t>
      </w:r>
    </w:p>
    <w:p w14:paraId="785CB400" w14:textId="716DE090" w:rsidR="00DA2011" w:rsidRPr="00730724" w:rsidRDefault="00DA2011" w:rsidP="00DA2011">
      <w:pPr>
        <w:numPr>
          <w:ilvl w:val="1"/>
          <w:numId w:val="91"/>
        </w:numPr>
        <w:spacing w:after="0"/>
        <w:textAlignment w:val="baseline"/>
        <w:rPr>
          <w:rFonts w:eastAsia="Times New Roman"/>
        </w:rPr>
      </w:pPr>
      <w:r w:rsidRPr="00730724">
        <w:rPr>
          <w:rFonts w:eastAsia="Times New Roman"/>
        </w:rPr>
        <w:t>Sometimes uses common nouns and verbs </w:t>
      </w:r>
    </w:p>
    <w:p w14:paraId="74EF0008" w14:textId="1772657B" w:rsidR="00DA2011" w:rsidRPr="00730724" w:rsidRDefault="00DA2011" w:rsidP="00DA2011">
      <w:pPr>
        <w:numPr>
          <w:ilvl w:val="1"/>
          <w:numId w:val="91"/>
        </w:numPr>
        <w:spacing w:after="0"/>
        <w:textAlignment w:val="baseline"/>
        <w:rPr>
          <w:rFonts w:eastAsia="Times New Roman"/>
        </w:rPr>
      </w:pPr>
      <w:r w:rsidRPr="00730724">
        <w:rPr>
          <w:rFonts w:eastAsia="Times New Roman"/>
        </w:rPr>
        <w:t>Occasionally use common noun phrases, verb phrases, and prepositions </w:t>
      </w:r>
    </w:p>
    <w:p w14:paraId="2FAC9199" w14:textId="0F15BD4C" w:rsidR="004273F0" w:rsidRPr="00730724" w:rsidRDefault="004273F0" w:rsidP="004273F0">
      <w:pPr>
        <w:numPr>
          <w:ilvl w:val="0"/>
          <w:numId w:val="91"/>
        </w:numPr>
        <w:spacing w:after="0"/>
        <w:textAlignment w:val="baseline"/>
        <w:rPr>
          <w:rFonts w:eastAsia="Times New Roman"/>
        </w:rPr>
      </w:pPr>
      <w:r w:rsidRPr="00730724">
        <w:rPr>
          <w:rFonts w:eastAsia="Times New Roman"/>
        </w:rPr>
        <w:t xml:space="preserve">Connector </w:t>
      </w:r>
      <w:r w:rsidR="00E47952" w:rsidRPr="00730724">
        <w:rPr>
          <w:rFonts w:eastAsia="Times New Roman"/>
        </w:rPr>
        <w:t>8</w:t>
      </w:r>
    </w:p>
    <w:p w14:paraId="1936FF28" w14:textId="77777777" w:rsidR="00D22E78" w:rsidRPr="00730724" w:rsidRDefault="00D22E78" w:rsidP="00E661F6">
      <w:pPr>
        <w:numPr>
          <w:ilvl w:val="1"/>
          <w:numId w:val="91"/>
        </w:numPr>
        <w:textAlignment w:val="baseline"/>
        <w:rPr>
          <w:rFonts w:eastAsia="Times New Roman"/>
        </w:rPr>
      </w:pPr>
      <w:r w:rsidRPr="00730724">
        <w:rPr>
          <w:rFonts w:eastAsia="Times New Roman"/>
        </w:rPr>
        <w:t>Sometimes use common connecting words to link words; Attempt to use common connecting words to link ideas </w:t>
      </w:r>
    </w:p>
    <w:p w14:paraId="00E0D210" w14:textId="371A46A3" w:rsidR="00D22E78" w:rsidRPr="00730724" w:rsidRDefault="00D22E78" w:rsidP="00E661F6">
      <w:pPr>
        <w:numPr>
          <w:ilvl w:val="1"/>
          <w:numId w:val="91"/>
        </w:numPr>
        <w:textAlignment w:val="baseline"/>
        <w:rPr>
          <w:rFonts w:eastAsia="Times New Roman"/>
        </w:rPr>
      </w:pPr>
      <w:r w:rsidRPr="00730724">
        <w:rPr>
          <w:rFonts w:eastAsia="Times New Roman"/>
        </w:rPr>
        <w:t>Occasionally produce simple sentences on familiar topics </w:t>
      </w:r>
    </w:p>
    <w:p w14:paraId="5FCD7952" w14:textId="2BF21372" w:rsidR="007C38E0" w:rsidRPr="00730724" w:rsidRDefault="007C38E0" w:rsidP="00254D08">
      <w:pPr>
        <w:spacing w:before="120" w:after="0"/>
        <w:textAlignment w:val="baseline"/>
        <w:rPr>
          <w:rFonts w:eastAsia="Times New Roman"/>
        </w:rPr>
      </w:pPr>
      <w:r w:rsidRPr="00730724">
        <w:rPr>
          <w:rFonts w:eastAsia="Times New Roman"/>
        </w:rPr>
        <w:t>Level 3 threshold student can</w:t>
      </w:r>
    </w:p>
    <w:p w14:paraId="2383FD13" w14:textId="0C7A60F8" w:rsidR="007C38E0" w:rsidRPr="00730724" w:rsidRDefault="007C38E0" w:rsidP="00254D08">
      <w:pPr>
        <w:numPr>
          <w:ilvl w:val="0"/>
          <w:numId w:val="91"/>
        </w:numPr>
        <w:spacing w:before="120" w:after="0"/>
        <w:textAlignment w:val="baseline"/>
        <w:rPr>
          <w:rFonts w:eastAsia="Times New Roman"/>
        </w:rPr>
      </w:pPr>
      <w:r w:rsidRPr="00730724">
        <w:rPr>
          <w:rFonts w:eastAsia="Times New Roman"/>
        </w:rPr>
        <w:t>Connector 1</w:t>
      </w:r>
    </w:p>
    <w:p w14:paraId="684F4F89" w14:textId="0FBBAD92" w:rsidR="00CB357B" w:rsidRPr="00730724" w:rsidRDefault="00CB357B" w:rsidP="00E661F6">
      <w:pPr>
        <w:numPr>
          <w:ilvl w:val="1"/>
          <w:numId w:val="91"/>
        </w:numPr>
        <w:textAlignment w:val="baseline"/>
        <w:rPr>
          <w:rFonts w:eastAsia="Times New Roman"/>
        </w:rPr>
      </w:pPr>
      <w:r w:rsidRPr="00730724">
        <w:rPr>
          <w:rFonts w:eastAsia="Times New Roman"/>
        </w:rPr>
        <w:t>Often answer simple questions (e.g.</w:t>
      </w:r>
      <w:r w:rsidR="00CC4937" w:rsidRPr="00730724">
        <w:rPr>
          <w:rFonts w:eastAsia="Times New Roman"/>
        </w:rPr>
        <w:t>,</w:t>
      </w:r>
      <w:r w:rsidRPr="00730724">
        <w:rPr>
          <w:rFonts w:eastAsia="Times New Roman"/>
        </w:rPr>
        <w:t xml:space="preserve"> “yes/no”) and some </w:t>
      </w:r>
      <w:proofErr w:type="spellStart"/>
      <w:r w:rsidRPr="00730724">
        <w:rPr>
          <w:rFonts w:eastAsia="Times New Roman"/>
        </w:rPr>
        <w:t>wh</w:t>
      </w:r>
      <w:proofErr w:type="spellEnd"/>
      <w:r w:rsidRPr="00730724">
        <w:rPr>
          <w:rFonts w:eastAsia="Times New Roman"/>
        </w:rPr>
        <w:t>- questions (who, what, where); Sometimes answer “when”-questions </w:t>
      </w:r>
    </w:p>
    <w:p w14:paraId="45AB2BC3" w14:textId="0AFE946B" w:rsidR="00CB357B" w:rsidRPr="00730724" w:rsidRDefault="00CB357B" w:rsidP="00E661F6">
      <w:pPr>
        <w:numPr>
          <w:ilvl w:val="1"/>
          <w:numId w:val="91"/>
        </w:numPr>
        <w:textAlignment w:val="baseline"/>
        <w:rPr>
          <w:rFonts w:eastAsia="Times New Roman"/>
        </w:rPr>
      </w:pPr>
      <w:r w:rsidRPr="00730724">
        <w:rPr>
          <w:rFonts w:eastAsia="Times New Roman"/>
        </w:rPr>
        <w:t>Usually determine central ideas or themes and </w:t>
      </w:r>
    </w:p>
    <w:p w14:paraId="52BAAE62" w14:textId="77777777" w:rsidR="00CB357B" w:rsidRPr="00730724" w:rsidRDefault="00CB357B" w:rsidP="00E661F6">
      <w:pPr>
        <w:numPr>
          <w:ilvl w:val="1"/>
          <w:numId w:val="91"/>
        </w:numPr>
        <w:textAlignment w:val="baseline"/>
        <w:rPr>
          <w:rFonts w:eastAsia="Times New Roman"/>
        </w:rPr>
      </w:pPr>
      <w:r w:rsidRPr="00730724">
        <w:rPr>
          <w:rFonts w:eastAsia="Times New Roman"/>
        </w:rPr>
        <w:t>Sometimes identify supporting details </w:t>
      </w:r>
    </w:p>
    <w:p w14:paraId="4DE6C4E9" w14:textId="01575B85" w:rsidR="00CB357B" w:rsidRPr="00730724" w:rsidRDefault="00CB357B" w:rsidP="00E661F6">
      <w:pPr>
        <w:numPr>
          <w:ilvl w:val="1"/>
          <w:numId w:val="91"/>
        </w:numPr>
        <w:textAlignment w:val="baseline"/>
        <w:rPr>
          <w:rFonts w:eastAsia="Times New Roman"/>
        </w:rPr>
      </w:pPr>
      <w:r w:rsidRPr="00730724">
        <w:rPr>
          <w:rFonts w:eastAsia="Times New Roman"/>
        </w:rPr>
        <w:t>Often identify the meaning of general academic and content-specific words, phrases; Occasionally identify the meaning of expressions </w:t>
      </w:r>
    </w:p>
    <w:p w14:paraId="19909945" w14:textId="06D8161F"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2</w:t>
      </w:r>
    </w:p>
    <w:p w14:paraId="46500D3C" w14:textId="77777777" w:rsidR="006400D4" w:rsidRPr="00730724" w:rsidRDefault="006400D4" w:rsidP="00E661F6">
      <w:pPr>
        <w:numPr>
          <w:ilvl w:val="1"/>
          <w:numId w:val="91"/>
        </w:numPr>
        <w:textAlignment w:val="baseline"/>
        <w:rPr>
          <w:rFonts w:eastAsia="Times New Roman"/>
        </w:rPr>
      </w:pPr>
      <w:r w:rsidRPr="00730724">
        <w:rPr>
          <w:rFonts w:eastAsia="Times New Roman"/>
        </w:rPr>
        <w:t>Usually identify a preference of someone else; Sometimes identify the opinion of someone else </w:t>
      </w:r>
    </w:p>
    <w:p w14:paraId="2AD54EA6" w14:textId="08188F71" w:rsidR="0033635B" w:rsidRPr="00730724" w:rsidRDefault="006400D4" w:rsidP="00E661F6">
      <w:pPr>
        <w:numPr>
          <w:ilvl w:val="1"/>
          <w:numId w:val="91"/>
        </w:numPr>
        <w:textAlignment w:val="baseline"/>
        <w:rPr>
          <w:rFonts w:eastAsia="Times New Roman"/>
        </w:rPr>
      </w:pPr>
      <w:r w:rsidRPr="00730724">
        <w:rPr>
          <w:rFonts w:eastAsia="Times New Roman"/>
        </w:rPr>
        <w:t>Usually identify a reason for a preference; Sometimes identify a reason to support an opinion </w:t>
      </w:r>
    </w:p>
    <w:p w14:paraId="5B54BDF6" w14:textId="4BD1EDAA"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3</w:t>
      </w:r>
    </w:p>
    <w:p w14:paraId="4DCBCE76" w14:textId="77777777" w:rsidR="0033635B" w:rsidRPr="00730724" w:rsidRDefault="0033635B" w:rsidP="00CB357B">
      <w:pPr>
        <w:numPr>
          <w:ilvl w:val="1"/>
          <w:numId w:val="91"/>
        </w:numPr>
        <w:spacing w:after="0"/>
        <w:textAlignment w:val="baseline"/>
        <w:rPr>
          <w:rFonts w:eastAsia="Times New Roman"/>
        </w:rPr>
      </w:pPr>
      <w:r w:rsidRPr="00730724">
        <w:rPr>
          <w:rFonts w:eastAsia="Times New Roman"/>
        </w:rPr>
        <w:t>Usually identify a common text structure </w:t>
      </w:r>
    </w:p>
    <w:p w14:paraId="1EBC75C9" w14:textId="77777777" w:rsidR="0033635B" w:rsidRPr="00730724" w:rsidRDefault="0033635B" w:rsidP="00CB357B">
      <w:pPr>
        <w:numPr>
          <w:ilvl w:val="1"/>
          <w:numId w:val="91"/>
        </w:numPr>
        <w:spacing w:after="0"/>
        <w:textAlignment w:val="baseline"/>
        <w:rPr>
          <w:rFonts w:eastAsia="Times New Roman"/>
        </w:rPr>
      </w:pPr>
      <w:r w:rsidRPr="00730724">
        <w:rPr>
          <w:rFonts w:eastAsia="Times New Roman"/>
        </w:rPr>
        <w:t>Often identify how a simple text is organized by a sequence of events </w:t>
      </w:r>
    </w:p>
    <w:p w14:paraId="4F976B8C" w14:textId="24DB911F" w:rsidR="009604C4" w:rsidRPr="00730724" w:rsidRDefault="0033635B" w:rsidP="00CB357B">
      <w:pPr>
        <w:numPr>
          <w:ilvl w:val="1"/>
          <w:numId w:val="91"/>
        </w:numPr>
        <w:spacing w:after="0"/>
        <w:textAlignment w:val="baseline"/>
        <w:rPr>
          <w:rFonts w:eastAsia="Times New Roman"/>
        </w:rPr>
      </w:pPr>
      <w:r w:rsidRPr="00730724">
        <w:rPr>
          <w:rFonts w:eastAsia="Times New Roman"/>
        </w:rPr>
        <w:t>Usually recall an event from a text </w:t>
      </w:r>
    </w:p>
    <w:p w14:paraId="5D0874A9" w14:textId="387611AA"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4</w:t>
      </w:r>
    </w:p>
    <w:p w14:paraId="0BB10583" w14:textId="77777777" w:rsidR="009604C4" w:rsidRPr="00730724" w:rsidRDefault="009604C4" w:rsidP="00A505F2">
      <w:pPr>
        <w:numPr>
          <w:ilvl w:val="1"/>
          <w:numId w:val="91"/>
        </w:numPr>
        <w:textAlignment w:val="baseline"/>
        <w:rPr>
          <w:rFonts w:eastAsia="Times New Roman"/>
        </w:rPr>
      </w:pPr>
      <w:r w:rsidRPr="00730724">
        <w:rPr>
          <w:rFonts w:eastAsia="Times New Roman"/>
        </w:rPr>
        <w:t>Usually identify details about an event or familiar topic </w:t>
      </w:r>
    </w:p>
    <w:p w14:paraId="212D19A1" w14:textId="77777777" w:rsidR="009604C4" w:rsidRPr="00730724" w:rsidRDefault="009604C4" w:rsidP="00A505F2">
      <w:pPr>
        <w:numPr>
          <w:ilvl w:val="1"/>
          <w:numId w:val="91"/>
        </w:numPr>
        <w:textAlignment w:val="baseline"/>
        <w:rPr>
          <w:rFonts w:eastAsia="Times New Roman"/>
        </w:rPr>
      </w:pPr>
      <w:r w:rsidRPr="00730724">
        <w:rPr>
          <w:rFonts w:eastAsia="Times New Roman"/>
        </w:rPr>
        <w:t>Usually, can identify the first and last steps in a process </w:t>
      </w:r>
    </w:p>
    <w:p w14:paraId="24907609" w14:textId="5A3D0150" w:rsidR="004F490E" w:rsidRPr="00730724" w:rsidRDefault="009604C4" w:rsidP="00A505F2">
      <w:pPr>
        <w:numPr>
          <w:ilvl w:val="1"/>
          <w:numId w:val="91"/>
        </w:numPr>
        <w:textAlignment w:val="baseline"/>
        <w:rPr>
          <w:rFonts w:eastAsia="Times New Roman"/>
        </w:rPr>
      </w:pPr>
      <w:r w:rsidRPr="00730724">
        <w:rPr>
          <w:rFonts w:eastAsia="Times New Roman"/>
        </w:rPr>
        <w:t>Often understand some frequently occurring connector and transition words to link ideas</w:t>
      </w:r>
      <w:r w:rsidRPr="00730724">
        <w:t> </w:t>
      </w:r>
    </w:p>
    <w:p w14:paraId="28705F9F" w14:textId="0349E56D" w:rsidR="007C38E0" w:rsidRPr="00730724" w:rsidRDefault="007C38E0" w:rsidP="00A505F2">
      <w:pPr>
        <w:keepNext/>
        <w:keepLines/>
        <w:numPr>
          <w:ilvl w:val="0"/>
          <w:numId w:val="91"/>
        </w:numPr>
        <w:spacing w:after="0"/>
        <w:textAlignment w:val="baseline"/>
        <w:rPr>
          <w:rFonts w:eastAsia="Times New Roman"/>
        </w:rPr>
      </w:pPr>
      <w:r w:rsidRPr="00730724">
        <w:rPr>
          <w:rFonts w:eastAsia="Times New Roman"/>
        </w:rPr>
        <w:t>Connector 5</w:t>
      </w:r>
    </w:p>
    <w:p w14:paraId="454D377A" w14:textId="40E257E4" w:rsidR="001836D2" w:rsidRPr="00730724" w:rsidRDefault="001836D2" w:rsidP="00A505F2">
      <w:pPr>
        <w:keepNext/>
        <w:keepLines/>
        <w:numPr>
          <w:ilvl w:val="1"/>
          <w:numId w:val="91"/>
        </w:numPr>
        <w:textAlignment w:val="baseline"/>
        <w:rPr>
          <w:rFonts w:eastAsia="Times New Roman"/>
        </w:rPr>
      </w:pPr>
      <w:r w:rsidRPr="00730724">
        <w:rPr>
          <w:rFonts w:eastAsia="Times New Roman"/>
        </w:rPr>
        <w:t>Often express responses to simple questions and some “who”- “what”- and “where”-questions. Sometimes express responses to “when”-questions. </w:t>
      </w:r>
    </w:p>
    <w:p w14:paraId="3E5626FA" w14:textId="77777777" w:rsidR="001836D2" w:rsidRPr="00730724" w:rsidRDefault="001836D2" w:rsidP="00E661F6">
      <w:pPr>
        <w:numPr>
          <w:ilvl w:val="1"/>
          <w:numId w:val="91"/>
        </w:numPr>
        <w:textAlignment w:val="baseline"/>
        <w:rPr>
          <w:rFonts w:eastAsia="Times New Roman"/>
        </w:rPr>
      </w:pPr>
      <w:r w:rsidRPr="00730724">
        <w:rPr>
          <w:rFonts w:eastAsia="Times New Roman"/>
        </w:rPr>
        <w:t>Usually ask simple questions </w:t>
      </w:r>
    </w:p>
    <w:p w14:paraId="0A220EA1" w14:textId="77777777" w:rsidR="001836D2" w:rsidRPr="00730724" w:rsidRDefault="001836D2" w:rsidP="00E661F6">
      <w:pPr>
        <w:numPr>
          <w:ilvl w:val="1"/>
          <w:numId w:val="91"/>
        </w:numPr>
        <w:textAlignment w:val="baseline"/>
        <w:rPr>
          <w:rFonts w:eastAsia="Times New Roman"/>
        </w:rPr>
      </w:pPr>
      <w:r w:rsidRPr="00730724">
        <w:rPr>
          <w:rFonts w:eastAsia="Times New Roman"/>
        </w:rPr>
        <w:t>Often express ideas with a detail </w:t>
      </w:r>
    </w:p>
    <w:p w14:paraId="5797E6BE" w14:textId="77777777" w:rsidR="001836D2" w:rsidRPr="00730724" w:rsidRDefault="001836D2" w:rsidP="00E661F6">
      <w:pPr>
        <w:numPr>
          <w:ilvl w:val="1"/>
          <w:numId w:val="91"/>
        </w:numPr>
        <w:textAlignment w:val="baseline"/>
        <w:rPr>
          <w:rFonts w:eastAsia="Times New Roman"/>
        </w:rPr>
      </w:pPr>
      <w:r w:rsidRPr="00730724">
        <w:rPr>
          <w:rFonts w:eastAsia="Times New Roman"/>
        </w:rPr>
        <w:lastRenderedPageBreak/>
        <w:t>Often use descriptive language appropriate for the task or audience and attempts for purpose </w:t>
      </w:r>
    </w:p>
    <w:p w14:paraId="797BDFF6" w14:textId="77777777" w:rsidR="001836D2" w:rsidRPr="00730724" w:rsidRDefault="001836D2" w:rsidP="00E661F6">
      <w:pPr>
        <w:numPr>
          <w:ilvl w:val="1"/>
          <w:numId w:val="91"/>
        </w:numPr>
        <w:textAlignment w:val="baseline"/>
        <w:rPr>
          <w:rFonts w:eastAsia="Times New Roman"/>
        </w:rPr>
      </w:pPr>
      <w:r w:rsidRPr="00730724">
        <w:rPr>
          <w:rFonts w:eastAsia="Times New Roman"/>
        </w:rPr>
        <w:t>Often use a key word to convey precise meaning </w:t>
      </w:r>
    </w:p>
    <w:p w14:paraId="44F3301C" w14:textId="204BD183" w:rsidR="00BA75EB" w:rsidRPr="00730724" w:rsidRDefault="001836D2" w:rsidP="00E661F6">
      <w:pPr>
        <w:numPr>
          <w:ilvl w:val="1"/>
          <w:numId w:val="91"/>
        </w:numPr>
        <w:textAlignment w:val="baseline"/>
        <w:rPr>
          <w:rFonts w:eastAsia="Times New Roman"/>
        </w:rPr>
      </w:pPr>
      <w:r w:rsidRPr="00730724">
        <w:rPr>
          <w:rFonts w:eastAsia="Times New Roman"/>
        </w:rPr>
        <w:t>Often use some frequently occurring social, general academic, and content-specific words </w:t>
      </w:r>
    </w:p>
    <w:p w14:paraId="7A1123A3" w14:textId="74C33468"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6</w:t>
      </w:r>
    </w:p>
    <w:p w14:paraId="2BC2828F" w14:textId="77777777" w:rsidR="00BA75EB" w:rsidRPr="00730724" w:rsidRDefault="00BA75EB" w:rsidP="00E661F6">
      <w:pPr>
        <w:numPr>
          <w:ilvl w:val="1"/>
          <w:numId w:val="91"/>
        </w:numPr>
        <w:textAlignment w:val="baseline"/>
        <w:rPr>
          <w:rFonts w:eastAsia="Times New Roman"/>
        </w:rPr>
      </w:pPr>
      <w:r w:rsidRPr="00730724">
        <w:rPr>
          <w:rFonts w:eastAsia="Times New Roman"/>
        </w:rPr>
        <w:t>Often express own opinions and sometimes provide one reason to support the opinions </w:t>
      </w:r>
    </w:p>
    <w:p w14:paraId="7FBE7B7B" w14:textId="6017714E" w:rsidR="001976BD" w:rsidRPr="00730724" w:rsidRDefault="00BA75EB" w:rsidP="00E661F6">
      <w:pPr>
        <w:numPr>
          <w:ilvl w:val="1"/>
          <w:numId w:val="91"/>
        </w:numPr>
        <w:textAlignment w:val="baseline"/>
        <w:rPr>
          <w:rFonts w:eastAsia="Times New Roman"/>
        </w:rPr>
      </w:pPr>
      <w:r w:rsidRPr="00730724">
        <w:rPr>
          <w:rFonts w:eastAsia="Times New Roman"/>
        </w:rPr>
        <w:t>Often express others’ opinions and sometimes provide one reason to support the opinions </w:t>
      </w:r>
    </w:p>
    <w:p w14:paraId="1D85D8C8" w14:textId="68B192D1" w:rsidR="007C38E0" w:rsidRPr="00730724" w:rsidRDefault="007C38E0" w:rsidP="001976BD">
      <w:pPr>
        <w:numPr>
          <w:ilvl w:val="0"/>
          <w:numId w:val="91"/>
        </w:numPr>
        <w:spacing w:after="0"/>
        <w:textAlignment w:val="baseline"/>
        <w:rPr>
          <w:rFonts w:eastAsia="Times New Roman"/>
        </w:rPr>
      </w:pPr>
      <w:r w:rsidRPr="00730724">
        <w:rPr>
          <w:rFonts w:eastAsia="Times New Roman"/>
        </w:rPr>
        <w:t>Connector 7</w:t>
      </w:r>
    </w:p>
    <w:p w14:paraId="3FE31E8C" w14:textId="77777777" w:rsidR="00953B23" w:rsidRPr="00730724" w:rsidRDefault="00953B23" w:rsidP="00E661F6">
      <w:pPr>
        <w:numPr>
          <w:ilvl w:val="1"/>
          <w:numId w:val="91"/>
        </w:numPr>
        <w:textAlignment w:val="baseline"/>
        <w:rPr>
          <w:rFonts w:eastAsia="Times New Roman"/>
        </w:rPr>
      </w:pPr>
      <w:r w:rsidRPr="00730724">
        <w:rPr>
          <w:rFonts w:eastAsia="Times New Roman"/>
        </w:rPr>
        <w:t>Often communicate simple information about an event or a familiar topic </w:t>
      </w:r>
    </w:p>
    <w:p w14:paraId="0717B887" w14:textId="77777777" w:rsidR="00953B23" w:rsidRPr="00730724" w:rsidRDefault="00953B23" w:rsidP="00E661F6">
      <w:pPr>
        <w:numPr>
          <w:ilvl w:val="1"/>
          <w:numId w:val="91"/>
        </w:numPr>
        <w:textAlignment w:val="baseline"/>
        <w:rPr>
          <w:rFonts w:eastAsia="Times New Roman"/>
        </w:rPr>
      </w:pPr>
      <w:r w:rsidRPr="00730724">
        <w:rPr>
          <w:rFonts w:eastAsia="Times New Roman"/>
        </w:rPr>
        <w:t>Often retell the sequence by expressing the first and last event or first and last step in a process </w:t>
      </w:r>
    </w:p>
    <w:p w14:paraId="340EDA73" w14:textId="341B101E" w:rsidR="00953B23" w:rsidRPr="00730724" w:rsidRDefault="00953B23" w:rsidP="00E661F6">
      <w:pPr>
        <w:numPr>
          <w:ilvl w:val="1"/>
          <w:numId w:val="91"/>
        </w:numPr>
        <w:textAlignment w:val="baseline"/>
        <w:rPr>
          <w:rFonts w:eastAsia="Times New Roman"/>
        </w:rPr>
      </w:pPr>
      <w:r w:rsidRPr="00730724">
        <w:rPr>
          <w:rFonts w:eastAsia="Times New Roman"/>
        </w:rPr>
        <w:t>Often use simple temporal words or common transitional words </w:t>
      </w:r>
    </w:p>
    <w:p w14:paraId="38DF4B97" w14:textId="26558520" w:rsidR="00953B23" w:rsidRPr="00730724" w:rsidRDefault="00953B23" w:rsidP="00E661F6">
      <w:pPr>
        <w:numPr>
          <w:ilvl w:val="1"/>
          <w:numId w:val="91"/>
        </w:numPr>
        <w:textAlignment w:val="baseline"/>
        <w:rPr>
          <w:rFonts w:eastAsia="Times New Roman"/>
        </w:rPr>
      </w:pPr>
      <w:r w:rsidRPr="00730724">
        <w:rPr>
          <w:rFonts w:eastAsia="Times New Roman"/>
        </w:rPr>
        <w:t>Often use some common connector words to link ideas </w:t>
      </w:r>
    </w:p>
    <w:p w14:paraId="6963A337" w14:textId="3AF5D9CF" w:rsidR="00953B23" w:rsidRPr="00730724" w:rsidRDefault="00953B23" w:rsidP="00E661F6">
      <w:pPr>
        <w:numPr>
          <w:ilvl w:val="1"/>
          <w:numId w:val="91"/>
        </w:numPr>
        <w:textAlignment w:val="baseline"/>
        <w:rPr>
          <w:rFonts w:eastAsia="Times New Roman"/>
        </w:rPr>
      </w:pPr>
      <w:r w:rsidRPr="00730724">
        <w:rPr>
          <w:rFonts w:eastAsia="Times New Roman"/>
        </w:rPr>
        <w:t>Usually use nouns and verbs </w:t>
      </w:r>
    </w:p>
    <w:p w14:paraId="2A71844B" w14:textId="2E795A23" w:rsidR="00953B23" w:rsidRPr="00730724" w:rsidRDefault="00953B23" w:rsidP="00E661F6">
      <w:pPr>
        <w:numPr>
          <w:ilvl w:val="1"/>
          <w:numId w:val="91"/>
        </w:numPr>
        <w:textAlignment w:val="baseline"/>
        <w:rPr>
          <w:rFonts w:eastAsia="Times New Roman"/>
        </w:rPr>
      </w:pPr>
      <w:r w:rsidRPr="00730724">
        <w:rPr>
          <w:rFonts w:eastAsia="Times New Roman"/>
        </w:rPr>
        <w:t>Sometimes use noun phrases, verb phrases, prepositional phrases </w:t>
      </w:r>
    </w:p>
    <w:p w14:paraId="32DA2B7A" w14:textId="14B1DF69"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8</w:t>
      </w:r>
    </w:p>
    <w:p w14:paraId="1FA22E8F" w14:textId="77777777" w:rsidR="00472CF5" w:rsidRPr="00730724" w:rsidRDefault="00472CF5" w:rsidP="00472CF5">
      <w:pPr>
        <w:numPr>
          <w:ilvl w:val="1"/>
          <w:numId w:val="91"/>
        </w:numPr>
        <w:spacing w:after="0"/>
        <w:textAlignment w:val="baseline"/>
        <w:rPr>
          <w:rFonts w:eastAsia="Times New Roman"/>
        </w:rPr>
      </w:pPr>
      <w:r w:rsidRPr="00730724">
        <w:rPr>
          <w:rFonts w:eastAsia="Times New Roman"/>
        </w:rPr>
        <w:t>Often use common connecting words to link ideas </w:t>
      </w:r>
    </w:p>
    <w:p w14:paraId="2BE0E7D6" w14:textId="77777777" w:rsidR="00472CF5" w:rsidRPr="00730724" w:rsidRDefault="00472CF5" w:rsidP="00472CF5">
      <w:pPr>
        <w:numPr>
          <w:ilvl w:val="1"/>
          <w:numId w:val="91"/>
        </w:numPr>
        <w:spacing w:after="0"/>
        <w:textAlignment w:val="baseline"/>
        <w:rPr>
          <w:rFonts w:eastAsia="Times New Roman"/>
        </w:rPr>
      </w:pPr>
      <w:r w:rsidRPr="00730724">
        <w:rPr>
          <w:rFonts w:eastAsia="Times New Roman"/>
        </w:rPr>
        <w:t>Usually produce simple sentences on topics </w:t>
      </w:r>
    </w:p>
    <w:p w14:paraId="06D47D90" w14:textId="6E2AC5F2" w:rsidR="00472CF5" w:rsidRPr="00730724" w:rsidRDefault="00472CF5" w:rsidP="00472CF5">
      <w:pPr>
        <w:numPr>
          <w:ilvl w:val="1"/>
          <w:numId w:val="91"/>
        </w:numPr>
        <w:spacing w:after="0"/>
        <w:textAlignment w:val="baseline"/>
        <w:rPr>
          <w:rFonts w:eastAsia="Times New Roman"/>
        </w:rPr>
      </w:pPr>
      <w:r w:rsidRPr="00730724">
        <w:rPr>
          <w:rFonts w:eastAsia="Times New Roman"/>
        </w:rPr>
        <w:t>Occasionally combine ideas using high-frequency conjunctions </w:t>
      </w:r>
    </w:p>
    <w:p w14:paraId="0E8B36EB" w14:textId="0414E7CA" w:rsidR="008E1868" w:rsidRPr="00730724" w:rsidRDefault="004A2C8D" w:rsidP="00EF7555">
      <w:pPr>
        <w:pStyle w:val="Heading5"/>
      </w:pPr>
      <w:bookmarkStart w:id="309" w:name="_Toc107300855"/>
      <w:r w:rsidRPr="00730724">
        <w:t>Alternate ELPAC</w:t>
      </w:r>
      <w:r w:rsidR="008E1868" w:rsidRPr="00730724">
        <w:t xml:space="preserve"> </w:t>
      </w:r>
      <w:r w:rsidR="00E523AA" w:rsidRPr="00730724">
        <w:t xml:space="preserve">Grades Nine </w:t>
      </w:r>
      <w:r w:rsidR="00B87BE4" w:rsidRPr="00730724">
        <w:t>T</w:t>
      </w:r>
      <w:r w:rsidR="00E523AA" w:rsidRPr="00730724">
        <w:t xml:space="preserve">hrough Twelve </w:t>
      </w:r>
      <w:r w:rsidR="005B4896" w:rsidRPr="00730724">
        <w:t>Threshold</w:t>
      </w:r>
      <w:r w:rsidR="008E1868" w:rsidRPr="00730724">
        <w:t xml:space="preserve"> Student Definitions </w:t>
      </w:r>
      <w:r w:rsidR="00E523AA" w:rsidRPr="00730724">
        <w:t>by Connector</w:t>
      </w:r>
      <w:bookmarkEnd w:id="309"/>
    </w:p>
    <w:p w14:paraId="6EE6AE4C" w14:textId="77777777" w:rsidR="007C38E0" w:rsidRPr="00730724" w:rsidRDefault="007C38E0" w:rsidP="007C38E0">
      <w:r w:rsidRPr="00730724">
        <w:t>Level 2 threshold student can</w:t>
      </w:r>
    </w:p>
    <w:p w14:paraId="601EE9E7" w14:textId="48D89D2B"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1</w:t>
      </w:r>
    </w:p>
    <w:p w14:paraId="372F12D6" w14:textId="77777777" w:rsidR="0039165C" w:rsidRPr="00730724" w:rsidRDefault="0039165C" w:rsidP="006A2C29">
      <w:pPr>
        <w:numPr>
          <w:ilvl w:val="1"/>
          <w:numId w:val="91"/>
        </w:numPr>
        <w:textAlignment w:val="baseline"/>
        <w:rPr>
          <w:rFonts w:eastAsia="Times New Roman"/>
        </w:rPr>
      </w:pPr>
      <w:r w:rsidRPr="00730724">
        <w:rPr>
          <w:rFonts w:eastAsia="Times New Roman"/>
        </w:rPr>
        <w:t>Sometimes answer explicit who, what, where, and when questions </w:t>
      </w:r>
    </w:p>
    <w:p w14:paraId="23F27EA6" w14:textId="77777777" w:rsidR="0039165C" w:rsidRPr="00730724" w:rsidRDefault="0039165C" w:rsidP="006A2C29">
      <w:pPr>
        <w:numPr>
          <w:ilvl w:val="1"/>
          <w:numId w:val="91"/>
        </w:numPr>
        <w:textAlignment w:val="baseline"/>
        <w:rPr>
          <w:rFonts w:eastAsia="Times New Roman"/>
        </w:rPr>
      </w:pPr>
      <w:r w:rsidRPr="00730724">
        <w:rPr>
          <w:rFonts w:eastAsia="Times New Roman"/>
        </w:rPr>
        <w:t>Sometimes identify and summarize the central idea or theme and attempts to include a detail </w:t>
      </w:r>
    </w:p>
    <w:p w14:paraId="28F17727" w14:textId="5E56C198" w:rsidR="0039165C" w:rsidRPr="00730724" w:rsidRDefault="0039165C" w:rsidP="006A2C29">
      <w:pPr>
        <w:numPr>
          <w:ilvl w:val="1"/>
          <w:numId w:val="91"/>
        </w:numPr>
        <w:textAlignment w:val="baseline"/>
        <w:rPr>
          <w:rFonts w:eastAsia="Times New Roman"/>
        </w:rPr>
      </w:pPr>
      <w:r w:rsidRPr="00730724">
        <w:rPr>
          <w:rFonts w:eastAsia="Times New Roman"/>
        </w:rPr>
        <w:t>Sometimes identify the meaning of a general academic or content-specific or common word or phrase </w:t>
      </w:r>
    </w:p>
    <w:p w14:paraId="39125C2E" w14:textId="5274ECA2" w:rsidR="00E94CCA" w:rsidRPr="00730724" w:rsidRDefault="0039165C" w:rsidP="006A2C29">
      <w:pPr>
        <w:numPr>
          <w:ilvl w:val="1"/>
          <w:numId w:val="91"/>
        </w:numPr>
        <w:textAlignment w:val="baseline"/>
        <w:rPr>
          <w:rFonts w:eastAsia="Times New Roman"/>
        </w:rPr>
      </w:pPr>
      <w:r w:rsidRPr="00730724">
        <w:rPr>
          <w:rFonts w:eastAsia="Times New Roman"/>
        </w:rPr>
        <w:t>Attempt to identify the meaning of a few general academic or content-specific common expressions </w:t>
      </w:r>
    </w:p>
    <w:p w14:paraId="1D0028F9" w14:textId="35CF35FB"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2</w:t>
      </w:r>
    </w:p>
    <w:p w14:paraId="12941EF3" w14:textId="5A2F9A36" w:rsidR="00034E78" w:rsidRPr="00730724" w:rsidRDefault="00034E78" w:rsidP="00A85819">
      <w:pPr>
        <w:numPr>
          <w:ilvl w:val="1"/>
          <w:numId w:val="91"/>
        </w:numPr>
        <w:spacing w:after="0"/>
        <w:textAlignment w:val="baseline"/>
        <w:rPr>
          <w:rFonts w:eastAsia="Times New Roman"/>
        </w:rPr>
      </w:pPr>
      <w:r w:rsidRPr="00730724">
        <w:rPr>
          <w:rFonts w:eastAsia="Times New Roman"/>
        </w:rPr>
        <w:t>Sometimes recognize an opinion or preference of others </w:t>
      </w:r>
    </w:p>
    <w:p w14:paraId="6956BEB0" w14:textId="5774021B" w:rsidR="00034E78" w:rsidRPr="00730724" w:rsidRDefault="00034E78" w:rsidP="00A85819">
      <w:pPr>
        <w:numPr>
          <w:ilvl w:val="1"/>
          <w:numId w:val="91"/>
        </w:numPr>
        <w:spacing w:after="0"/>
        <w:textAlignment w:val="baseline"/>
        <w:rPr>
          <w:rFonts w:eastAsia="Times New Roman"/>
        </w:rPr>
      </w:pPr>
      <w:r w:rsidRPr="00730724">
        <w:rPr>
          <w:rFonts w:eastAsia="Times New Roman"/>
        </w:rPr>
        <w:t>Sometimes recognize at least one reason to support the opinion of others </w:t>
      </w:r>
    </w:p>
    <w:p w14:paraId="2A309B12" w14:textId="5590ADC9"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3</w:t>
      </w:r>
    </w:p>
    <w:p w14:paraId="08B57CAF" w14:textId="77777777" w:rsidR="001B2FA1" w:rsidRPr="00730724" w:rsidRDefault="001B2FA1" w:rsidP="00A85819">
      <w:pPr>
        <w:numPr>
          <w:ilvl w:val="1"/>
          <w:numId w:val="91"/>
        </w:numPr>
        <w:spacing w:after="0"/>
        <w:textAlignment w:val="baseline"/>
        <w:rPr>
          <w:rFonts w:eastAsia="Times New Roman"/>
        </w:rPr>
      </w:pPr>
      <w:r w:rsidRPr="00730724">
        <w:rPr>
          <w:rFonts w:eastAsia="Times New Roman"/>
        </w:rPr>
        <w:t>Recognize a common text structure </w:t>
      </w:r>
    </w:p>
    <w:p w14:paraId="2A67DF0C" w14:textId="357D0ABC" w:rsidR="001B2FA1" w:rsidRPr="00730724" w:rsidRDefault="001B2FA1" w:rsidP="00A85819">
      <w:pPr>
        <w:numPr>
          <w:ilvl w:val="1"/>
          <w:numId w:val="91"/>
        </w:numPr>
        <w:spacing w:after="0"/>
        <w:textAlignment w:val="baseline"/>
        <w:rPr>
          <w:rFonts w:eastAsia="Times New Roman"/>
        </w:rPr>
      </w:pPr>
      <w:r w:rsidRPr="00730724">
        <w:rPr>
          <w:rFonts w:eastAsia="Times New Roman"/>
        </w:rPr>
        <w:t>Recognize how simple written texts and oral presentations are organized </w:t>
      </w:r>
    </w:p>
    <w:p w14:paraId="25B9C760" w14:textId="3EC2AC80" w:rsidR="007C38E0" w:rsidRPr="00730724" w:rsidRDefault="007C38E0" w:rsidP="007C38E0">
      <w:pPr>
        <w:numPr>
          <w:ilvl w:val="0"/>
          <w:numId w:val="91"/>
        </w:numPr>
        <w:spacing w:after="0"/>
        <w:textAlignment w:val="baseline"/>
        <w:rPr>
          <w:rFonts w:eastAsia="Times New Roman"/>
        </w:rPr>
      </w:pPr>
      <w:r w:rsidRPr="00730724">
        <w:rPr>
          <w:rFonts w:eastAsia="Times New Roman"/>
        </w:rPr>
        <w:lastRenderedPageBreak/>
        <w:t>Connector 4</w:t>
      </w:r>
    </w:p>
    <w:p w14:paraId="442658DD" w14:textId="77777777" w:rsidR="00A85819" w:rsidRPr="00730724" w:rsidRDefault="00A85819" w:rsidP="006A2C29">
      <w:pPr>
        <w:numPr>
          <w:ilvl w:val="1"/>
          <w:numId w:val="91"/>
        </w:numPr>
        <w:textAlignment w:val="baseline"/>
        <w:rPr>
          <w:rFonts w:eastAsia="Times New Roman"/>
        </w:rPr>
      </w:pPr>
      <w:r w:rsidRPr="00730724">
        <w:rPr>
          <w:rFonts w:eastAsia="Times New Roman"/>
        </w:rPr>
        <w:t>Sometimes identify simple information about ideas or events and how they are connected </w:t>
      </w:r>
    </w:p>
    <w:p w14:paraId="0E2BFC57" w14:textId="77777777" w:rsidR="00A85819" w:rsidRPr="00730724" w:rsidRDefault="00A85819" w:rsidP="006A2C29">
      <w:pPr>
        <w:numPr>
          <w:ilvl w:val="1"/>
          <w:numId w:val="91"/>
        </w:numPr>
        <w:textAlignment w:val="baseline"/>
        <w:rPr>
          <w:rFonts w:eastAsia="Times New Roman"/>
        </w:rPr>
      </w:pPr>
      <w:r w:rsidRPr="00730724">
        <w:rPr>
          <w:rFonts w:eastAsia="Times New Roman"/>
        </w:rPr>
        <w:t>Sometimes identify a part of the sequence of events or steps in a process </w:t>
      </w:r>
    </w:p>
    <w:p w14:paraId="487C5837" w14:textId="77777777" w:rsidR="00A85819" w:rsidRPr="00730724" w:rsidRDefault="00A85819" w:rsidP="006A2C29">
      <w:pPr>
        <w:numPr>
          <w:ilvl w:val="1"/>
          <w:numId w:val="91"/>
        </w:numPr>
        <w:textAlignment w:val="baseline"/>
        <w:rPr>
          <w:rFonts w:eastAsia="Times New Roman"/>
        </w:rPr>
      </w:pPr>
      <w:r w:rsidRPr="00730724">
        <w:rPr>
          <w:rFonts w:eastAsia="Times New Roman"/>
        </w:rPr>
        <w:t>Attempt to understand a temporal word or a common transitional word or phrase </w:t>
      </w:r>
    </w:p>
    <w:p w14:paraId="4D6075E1" w14:textId="6551222D" w:rsidR="00A85819" w:rsidRPr="00730724" w:rsidRDefault="00A85819" w:rsidP="006A2C29">
      <w:pPr>
        <w:numPr>
          <w:ilvl w:val="1"/>
          <w:numId w:val="91"/>
        </w:numPr>
        <w:textAlignment w:val="baseline"/>
        <w:rPr>
          <w:rFonts w:eastAsia="Times New Roman"/>
        </w:rPr>
      </w:pPr>
      <w:r w:rsidRPr="00730724">
        <w:rPr>
          <w:rFonts w:eastAsia="Times New Roman"/>
        </w:rPr>
        <w:t>Sometimes understand a familiar connector word and attempts to link ideas, events, and reasons </w:t>
      </w:r>
    </w:p>
    <w:p w14:paraId="63226C70" w14:textId="0B8C0222"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5</w:t>
      </w:r>
    </w:p>
    <w:p w14:paraId="41DBBA45" w14:textId="77777777" w:rsidR="00AA53EA" w:rsidRPr="00730724" w:rsidRDefault="00AA53EA" w:rsidP="006A2C29">
      <w:pPr>
        <w:numPr>
          <w:ilvl w:val="1"/>
          <w:numId w:val="91"/>
        </w:numPr>
        <w:textAlignment w:val="baseline"/>
        <w:rPr>
          <w:rFonts w:eastAsia="Times New Roman"/>
        </w:rPr>
      </w:pPr>
      <w:r w:rsidRPr="00730724">
        <w:rPr>
          <w:rFonts w:eastAsia="Times New Roman"/>
        </w:rPr>
        <w:t>Sometimes attempt to ask simple questions to express information and ideas (who, what, where, when) </w:t>
      </w:r>
    </w:p>
    <w:p w14:paraId="2585AE9A" w14:textId="77777777" w:rsidR="00AA53EA" w:rsidRPr="00730724" w:rsidRDefault="00AA53EA" w:rsidP="006A2C29">
      <w:pPr>
        <w:numPr>
          <w:ilvl w:val="1"/>
          <w:numId w:val="91"/>
        </w:numPr>
        <w:textAlignment w:val="baseline"/>
        <w:rPr>
          <w:rFonts w:eastAsia="Times New Roman"/>
        </w:rPr>
      </w:pPr>
      <w:r w:rsidRPr="00730724">
        <w:rPr>
          <w:rFonts w:eastAsia="Times New Roman"/>
        </w:rPr>
        <w:t>Sometimes attempt to answer simple questions to express information and ideas (who, what, where, when) </w:t>
      </w:r>
    </w:p>
    <w:p w14:paraId="14881301" w14:textId="2ED35256" w:rsidR="00AA53EA" w:rsidRPr="00730724" w:rsidRDefault="00AA53EA" w:rsidP="006A2C29">
      <w:pPr>
        <w:numPr>
          <w:ilvl w:val="1"/>
          <w:numId w:val="91"/>
        </w:numPr>
        <w:textAlignment w:val="baseline"/>
        <w:rPr>
          <w:rFonts w:eastAsia="Times New Roman"/>
        </w:rPr>
      </w:pPr>
      <w:r w:rsidRPr="00730724">
        <w:rPr>
          <w:rFonts w:eastAsia="Times New Roman"/>
        </w:rPr>
        <w:t>Sometimes attempt to express an idea with a detail </w:t>
      </w:r>
    </w:p>
    <w:p w14:paraId="434DC4A9" w14:textId="77777777" w:rsidR="00AA53EA" w:rsidRPr="00730724" w:rsidRDefault="00AA53EA" w:rsidP="006A2C29">
      <w:pPr>
        <w:numPr>
          <w:ilvl w:val="1"/>
          <w:numId w:val="91"/>
        </w:numPr>
        <w:textAlignment w:val="baseline"/>
        <w:rPr>
          <w:rFonts w:eastAsia="Times New Roman"/>
        </w:rPr>
      </w:pPr>
      <w:r w:rsidRPr="00730724">
        <w:rPr>
          <w:rFonts w:eastAsia="Times New Roman"/>
        </w:rPr>
        <w:t>Sometimes attempt to use descriptive language appropriate for a task or audience </w:t>
      </w:r>
    </w:p>
    <w:p w14:paraId="153A8049" w14:textId="197E632F" w:rsidR="00E7253F" w:rsidRPr="00730724" w:rsidRDefault="00AA53EA" w:rsidP="006A2C29">
      <w:pPr>
        <w:numPr>
          <w:ilvl w:val="1"/>
          <w:numId w:val="91"/>
        </w:numPr>
        <w:textAlignment w:val="baseline"/>
        <w:rPr>
          <w:rFonts w:eastAsia="Times New Roman"/>
        </w:rPr>
      </w:pPr>
      <w:r w:rsidRPr="00730724">
        <w:rPr>
          <w:rFonts w:eastAsia="Times New Roman"/>
        </w:rPr>
        <w:t>Sometimes attempt to use some social, general academic, or content-specific words or phrases </w:t>
      </w:r>
    </w:p>
    <w:p w14:paraId="3AA6F83A" w14:textId="75CC3B74"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6</w:t>
      </w:r>
    </w:p>
    <w:p w14:paraId="0891817E" w14:textId="77777777" w:rsidR="006B5C24" w:rsidRPr="00730724" w:rsidRDefault="006B5C24" w:rsidP="006A2C29">
      <w:pPr>
        <w:numPr>
          <w:ilvl w:val="1"/>
          <w:numId w:val="91"/>
        </w:numPr>
        <w:textAlignment w:val="baseline"/>
        <w:rPr>
          <w:rFonts w:eastAsia="Times New Roman"/>
        </w:rPr>
      </w:pPr>
      <w:r w:rsidRPr="00730724">
        <w:rPr>
          <w:rFonts w:eastAsia="Times New Roman"/>
        </w:rPr>
        <w:t>Occasionally express an opinion or preference (either one’s own or others’ opinion) </w:t>
      </w:r>
    </w:p>
    <w:p w14:paraId="3711C32F" w14:textId="51217E76" w:rsidR="00605CF3" w:rsidRPr="00730724" w:rsidRDefault="006B5C24" w:rsidP="006A2C29">
      <w:pPr>
        <w:numPr>
          <w:ilvl w:val="1"/>
          <w:numId w:val="91"/>
        </w:numPr>
        <w:textAlignment w:val="baseline"/>
        <w:rPr>
          <w:rFonts w:eastAsia="Times New Roman"/>
        </w:rPr>
      </w:pPr>
      <w:r w:rsidRPr="00730724">
        <w:rPr>
          <w:rFonts w:eastAsia="Times New Roman"/>
        </w:rPr>
        <w:t>Sometimes attempt to provide a reason for one’s own opinion or others’ opinion </w:t>
      </w:r>
    </w:p>
    <w:p w14:paraId="328DA65B" w14:textId="77777777"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7</w:t>
      </w:r>
    </w:p>
    <w:p w14:paraId="7F33D05D" w14:textId="77777777" w:rsidR="007C38E0" w:rsidRPr="00730724" w:rsidRDefault="007C38E0" w:rsidP="001B6717">
      <w:pPr>
        <w:numPr>
          <w:ilvl w:val="1"/>
          <w:numId w:val="91"/>
        </w:numPr>
        <w:textAlignment w:val="baseline"/>
        <w:rPr>
          <w:rFonts w:eastAsia="Times New Roman"/>
        </w:rPr>
      </w:pPr>
      <w:r w:rsidRPr="00730724">
        <w:rPr>
          <w:rFonts w:eastAsia="Times New Roman"/>
        </w:rPr>
        <w:t>Often communicate information about a familiar topic and attempt to use a detail</w:t>
      </w:r>
    </w:p>
    <w:p w14:paraId="01CD81CA" w14:textId="77777777"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8</w:t>
      </w:r>
    </w:p>
    <w:p w14:paraId="5C3C4BF5" w14:textId="77777777" w:rsidR="00E152A7" w:rsidRPr="00730724" w:rsidRDefault="00E152A7" w:rsidP="006A2C29">
      <w:pPr>
        <w:numPr>
          <w:ilvl w:val="1"/>
          <w:numId w:val="91"/>
        </w:numPr>
        <w:textAlignment w:val="baseline"/>
        <w:rPr>
          <w:rFonts w:eastAsia="Times New Roman"/>
        </w:rPr>
      </w:pPr>
      <w:r w:rsidRPr="00730724">
        <w:rPr>
          <w:rFonts w:eastAsia="Times New Roman"/>
        </w:rPr>
        <w:t>Sometimes attempt to use common connecting words to link ideas </w:t>
      </w:r>
    </w:p>
    <w:p w14:paraId="103ACC66" w14:textId="77777777" w:rsidR="00E152A7" w:rsidRPr="00730724" w:rsidRDefault="00E152A7" w:rsidP="006A2C29">
      <w:pPr>
        <w:numPr>
          <w:ilvl w:val="1"/>
          <w:numId w:val="91"/>
        </w:numPr>
        <w:textAlignment w:val="baseline"/>
        <w:rPr>
          <w:rFonts w:eastAsia="Times New Roman"/>
        </w:rPr>
      </w:pPr>
      <w:r w:rsidRPr="00730724">
        <w:rPr>
          <w:rFonts w:eastAsia="Times New Roman"/>
        </w:rPr>
        <w:t>Sometimes attempt to produce simple sentences </w:t>
      </w:r>
    </w:p>
    <w:p w14:paraId="41029E57" w14:textId="1AA1B1FD" w:rsidR="00567052" w:rsidRPr="00730724" w:rsidRDefault="00E152A7" w:rsidP="006A2C29">
      <w:pPr>
        <w:numPr>
          <w:ilvl w:val="1"/>
          <w:numId w:val="91"/>
        </w:numPr>
        <w:textAlignment w:val="baseline"/>
        <w:rPr>
          <w:rFonts w:eastAsia="Times New Roman"/>
        </w:rPr>
      </w:pPr>
      <w:r w:rsidRPr="00730724">
        <w:rPr>
          <w:rFonts w:eastAsia="Times New Roman"/>
        </w:rPr>
        <w:t>Sometimes attempt to produce one compound sentence using high-frequency conjunctions </w:t>
      </w:r>
    </w:p>
    <w:p w14:paraId="3E483ADC" w14:textId="76F57125" w:rsidR="007C38E0" w:rsidRPr="00730724" w:rsidRDefault="007C38E0" w:rsidP="00D23DBC">
      <w:pPr>
        <w:keepNext/>
        <w:keepLines/>
        <w:spacing w:before="120"/>
        <w:textAlignment w:val="baseline"/>
        <w:rPr>
          <w:rFonts w:eastAsia="Times New Roman"/>
        </w:rPr>
      </w:pPr>
      <w:r w:rsidRPr="00730724">
        <w:rPr>
          <w:rFonts w:eastAsia="Times New Roman"/>
        </w:rPr>
        <w:t>Level 3 threshold student can</w:t>
      </w:r>
    </w:p>
    <w:p w14:paraId="663B1B99" w14:textId="0B339265" w:rsidR="007C38E0" w:rsidRPr="00730724" w:rsidRDefault="007C38E0" w:rsidP="001B6717">
      <w:pPr>
        <w:keepNext/>
        <w:keepLines/>
        <w:numPr>
          <w:ilvl w:val="0"/>
          <w:numId w:val="91"/>
        </w:numPr>
        <w:spacing w:before="120" w:after="0"/>
        <w:textAlignment w:val="baseline"/>
        <w:rPr>
          <w:rFonts w:eastAsia="Times New Roman"/>
        </w:rPr>
      </w:pPr>
      <w:r w:rsidRPr="00730724">
        <w:rPr>
          <w:rFonts w:eastAsia="Times New Roman"/>
        </w:rPr>
        <w:t>Connector 1</w:t>
      </w:r>
    </w:p>
    <w:p w14:paraId="1F155ED9" w14:textId="77777777" w:rsidR="0031189B" w:rsidRPr="00730724" w:rsidRDefault="0031189B" w:rsidP="001B6717">
      <w:pPr>
        <w:keepNext/>
        <w:keepLines/>
        <w:numPr>
          <w:ilvl w:val="1"/>
          <w:numId w:val="91"/>
        </w:numPr>
        <w:textAlignment w:val="baseline"/>
        <w:rPr>
          <w:rFonts w:eastAsia="Times New Roman"/>
        </w:rPr>
      </w:pPr>
      <w:r w:rsidRPr="00730724">
        <w:rPr>
          <w:rFonts w:eastAsia="Times New Roman"/>
        </w:rPr>
        <w:t>Usually answer who, what, where and when questions </w:t>
      </w:r>
    </w:p>
    <w:p w14:paraId="11E45B64" w14:textId="77777777" w:rsidR="0031189B" w:rsidRPr="00730724" w:rsidRDefault="0031189B" w:rsidP="006A2C29">
      <w:pPr>
        <w:numPr>
          <w:ilvl w:val="1"/>
          <w:numId w:val="91"/>
        </w:numPr>
        <w:textAlignment w:val="baseline"/>
        <w:rPr>
          <w:rFonts w:eastAsia="Times New Roman"/>
        </w:rPr>
      </w:pPr>
      <w:r w:rsidRPr="00730724">
        <w:rPr>
          <w:rFonts w:eastAsia="Times New Roman"/>
        </w:rPr>
        <w:t>Sometimes answer ‘why’ questions </w:t>
      </w:r>
    </w:p>
    <w:p w14:paraId="0092B36B" w14:textId="77777777" w:rsidR="0031189B" w:rsidRPr="00730724" w:rsidRDefault="0031189B" w:rsidP="006A2C29">
      <w:pPr>
        <w:numPr>
          <w:ilvl w:val="1"/>
          <w:numId w:val="91"/>
        </w:numPr>
        <w:textAlignment w:val="baseline"/>
        <w:rPr>
          <w:rFonts w:eastAsia="Times New Roman"/>
        </w:rPr>
      </w:pPr>
      <w:r w:rsidRPr="00730724">
        <w:rPr>
          <w:rFonts w:eastAsia="Times New Roman"/>
        </w:rPr>
        <w:t>Usually identify and summarize the central idea by including a supporting detail </w:t>
      </w:r>
    </w:p>
    <w:p w14:paraId="5483DE85" w14:textId="16F9CA2B" w:rsidR="0031189B" w:rsidRPr="00730724" w:rsidRDefault="0031189B" w:rsidP="006A2C29">
      <w:pPr>
        <w:numPr>
          <w:ilvl w:val="1"/>
          <w:numId w:val="91"/>
        </w:numPr>
        <w:textAlignment w:val="baseline"/>
        <w:rPr>
          <w:rFonts w:eastAsia="Times New Roman"/>
        </w:rPr>
      </w:pPr>
      <w:r w:rsidRPr="00730724">
        <w:rPr>
          <w:rFonts w:eastAsia="Times New Roman"/>
        </w:rPr>
        <w:t>Usually Identify the meaning of a few general academic and content-specific words, phrases, and expressions </w:t>
      </w:r>
    </w:p>
    <w:p w14:paraId="049E9813" w14:textId="001D68BF" w:rsidR="007C38E0" w:rsidRPr="00730724" w:rsidRDefault="007C38E0" w:rsidP="007C38E0">
      <w:pPr>
        <w:numPr>
          <w:ilvl w:val="0"/>
          <w:numId w:val="91"/>
        </w:numPr>
        <w:spacing w:after="0"/>
        <w:textAlignment w:val="baseline"/>
        <w:rPr>
          <w:rFonts w:eastAsia="Times New Roman"/>
        </w:rPr>
      </w:pPr>
      <w:r w:rsidRPr="00730724">
        <w:rPr>
          <w:rFonts w:eastAsia="Times New Roman"/>
        </w:rPr>
        <w:lastRenderedPageBreak/>
        <w:t>Connector 2</w:t>
      </w:r>
    </w:p>
    <w:p w14:paraId="0EF121AB" w14:textId="77777777" w:rsidR="00E24ECC" w:rsidRPr="00730724" w:rsidRDefault="00E24ECC" w:rsidP="0031189B">
      <w:pPr>
        <w:numPr>
          <w:ilvl w:val="1"/>
          <w:numId w:val="91"/>
        </w:numPr>
        <w:spacing w:after="0"/>
        <w:textAlignment w:val="baseline"/>
        <w:rPr>
          <w:rFonts w:eastAsia="Times New Roman"/>
        </w:rPr>
      </w:pPr>
      <w:r w:rsidRPr="00730724">
        <w:rPr>
          <w:rFonts w:eastAsia="Times New Roman"/>
        </w:rPr>
        <w:t>Usually recognize an opinion of others </w:t>
      </w:r>
    </w:p>
    <w:p w14:paraId="53A54E93" w14:textId="1070C59B" w:rsidR="00E24ECC" w:rsidRPr="00730724" w:rsidRDefault="00E24ECC" w:rsidP="0031189B">
      <w:pPr>
        <w:numPr>
          <w:ilvl w:val="1"/>
          <w:numId w:val="91"/>
        </w:numPr>
        <w:spacing w:after="0"/>
        <w:textAlignment w:val="baseline"/>
        <w:rPr>
          <w:rFonts w:eastAsia="Times New Roman"/>
        </w:rPr>
      </w:pPr>
      <w:r w:rsidRPr="00730724">
        <w:rPr>
          <w:rFonts w:eastAsia="Times New Roman"/>
        </w:rPr>
        <w:t>Usually recognize a preference of others </w:t>
      </w:r>
    </w:p>
    <w:p w14:paraId="03482A27" w14:textId="07C432C0" w:rsidR="00E24ECC" w:rsidRPr="00730724" w:rsidRDefault="00E24ECC" w:rsidP="0031189B">
      <w:pPr>
        <w:numPr>
          <w:ilvl w:val="1"/>
          <w:numId w:val="91"/>
        </w:numPr>
        <w:spacing w:after="0"/>
        <w:textAlignment w:val="baseline"/>
        <w:rPr>
          <w:rFonts w:eastAsia="Times New Roman"/>
        </w:rPr>
      </w:pPr>
      <w:r w:rsidRPr="00730724">
        <w:rPr>
          <w:rFonts w:eastAsia="Times New Roman"/>
        </w:rPr>
        <w:t>Usually recognize at least one reason or fact to support the opinion of others </w:t>
      </w:r>
    </w:p>
    <w:p w14:paraId="533CBC0F" w14:textId="0403122D"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3</w:t>
      </w:r>
    </w:p>
    <w:p w14:paraId="245BB546" w14:textId="77777777" w:rsidR="004C1C44" w:rsidRPr="00730724" w:rsidRDefault="004C1C44" w:rsidP="0031189B">
      <w:pPr>
        <w:numPr>
          <w:ilvl w:val="1"/>
          <w:numId w:val="91"/>
        </w:numPr>
        <w:spacing w:after="0"/>
        <w:textAlignment w:val="baseline"/>
        <w:rPr>
          <w:rFonts w:eastAsia="Times New Roman"/>
        </w:rPr>
      </w:pPr>
      <w:r w:rsidRPr="00730724">
        <w:rPr>
          <w:rFonts w:eastAsia="Times New Roman"/>
        </w:rPr>
        <w:t>Usually, identify a common text structure </w:t>
      </w:r>
    </w:p>
    <w:p w14:paraId="04DCE978" w14:textId="6D461618" w:rsidR="004C1C44" w:rsidRPr="00730724" w:rsidRDefault="004C1C44" w:rsidP="0031189B">
      <w:pPr>
        <w:numPr>
          <w:ilvl w:val="1"/>
          <w:numId w:val="91"/>
        </w:numPr>
        <w:spacing w:after="0"/>
        <w:textAlignment w:val="baseline"/>
        <w:rPr>
          <w:rFonts w:eastAsia="Times New Roman"/>
        </w:rPr>
      </w:pPr>
      <w:r w:rsidRPr="00730724">
        <w:rPr>
          <w:rFonts w:eastAsia="Times New Roman"/>
        </w:rPr>
        <w:t>Usually, identify how simple written texts and oral presentations are organized </w:t>
      </w:r>
    </w:p>
    <w:p w14:paraId="5C077D44" w14:textId="2383F7E1"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4</w:t>
      </w:r>
    </w:p>
    <w:p w14:paraId="16DDB895" w14:textId="77777777" w:rsidR="000E3582" w:rsidRPr="00730724" w:rsidRDefault="000E3582" w:rsidP="006A2C29">
      <w:pPr>
        <w:numPr>
          <w:ilvl w:val="1"/>
          <w:numId w:val="91"/>
        </w:numPr>
        <w:textAlignment w:val="baseline"/>
        <w:rPr>
          <w:rFonts w:eastAsia="Times New Roman"/>
        </w:rPr>
      </w:pPr>
      <w:r w:rsidRPr="00730724">
        <w:rPr>
          <w:rFonts w:eastAsia="Times New Roman"/>
        </w:rPr>
        <w:t>Usually identify a few pieces of information about ideas or events and how they are connected </w:t>
      </w:r>
    </w:p>
    <w:p w14:paraId="52FED903" w14:textId="77777777" w:rsidR="000E3582" w:rsidRPr="00730724" w:rsidRDefault="000E3582" w:rsidP="006A2C29">
      <w:pPr>
        <w:numPr>
          <w:ilvl w:val="1"/>
          <w:numId w:val="91"/>
        </w:numPr>
        <w:textAlignment w:val="baseline"/>
        <w:rPr>
          <w:rFonts w:eastAsia="Times New Roman"/>
        </w:rPr>
      </w:pPr>
      <w:r w:rsidRPr="00730724">
        <w:rPr>
          <w:rFonts w:eastAsia="Times New Roman"/>
        </w:rPr>
        <w:t>sometimes identify the sequence of events or steps in a process </w:t>
      </w:r>
    </w:p>
    <w:p w14:paraId="15D81A5D" w14:textId="77777777" w:rsidR="000E3582" w:rsidRPr="00730724" w:rsidRDefault="000E3582" w:rsidP="006A2C29">
      <w:pPr>
        <w:numPr>
          <w:ilvl w:val="1"/>
          <w:numId w:val="91"/>
        </w:numPr>
        <w:textAlignment w:val="baseline"/>
        <w:rPr>
          <w:rFonts w:eastAsia="Times New Roman"/>
        </w:rPr>
      </w:pPr>
      <w:r w:rsidRPr="00730724">
        <w:rPr>
          <w:rFonts w:eastAsia="Times New Roman"/>
        </w:rPr>
        <w:t>usually understand a temporal word, or common transitional word, or phrase </w:t>
      </w:r>
    </w:p>
    <w:p w14:paraId="18C9435D" w14:textId="1E782632" w:rsidR="00E203BB" w:rsidRPr="00730724" w:rsidRDefault="000E3582" w:rsidP="006A2C29">
      <w:pPr>
        <w:numPr>
          <w:ilvl w:val="1"/>
          <w:numId w:val="91"/>
        </w:numPr>
        <w:textAlignment w:val="baseline"/>
        <w:rPr>
          <w:rFonts w:eastAsia="Times New Roman"/>
        </w:rPr>
      </w:pPr>
      <w:r w:rsidRPr="00730724">
        <w:rPr>
          <w:rFonts w:eastAsia="Times New Roman"/>
        </w:rPr>
        <w:t>Sometimes understand a few connector words that link ideas, events, and reasons </w:t>
      </w:r>
    </w:p>
    <w:p w14:paraId="265D702C" w14:textId="01BF7164"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5</w:t>
      </w:r>
    </w:p>
    <w:p w14:paraId="09A8C4F9" w14:textId="77777777" w:rsidR="0015283D" w:rsidRPr="00730724" w:rsidRDefault="0015283D" w:rsidP="006A2C29">
      <w:pPr>
        <w:numPr>
          <w:ilvl w:val="1"/>
          <w:numId w:val="91"/>
        </w:numPr>
        <w:textAlignment w:val="baseline"/>
        <w:rPr>
          <w:rFonts w:eastAsia="Times New Roman"/>
        </w:rPr>
      </w:pPr>
      <w:r w:rsidRPr="00730724">
        <w:rPr>
          <w:rFonts w:eastAsia="Times New Roman"/>
        </w:rPr>
        <w:t>Usually ask multiple simple questions to express information and ideas of who, what, where, when </w:t>
      </w:r>
    </w:p>
    <w:p w14:paraId="2A9935D6" w14:textId="77777777" w:rsidR="0015283D" w:rsidRPr="00730724" w:rsidRDefault="0015283D" w:rsidP="006A2C29">
      <w:pPr>
        <w:numPr>
          <w:ilvl w:val="1"/>
          <w:numId w:val="91"/>
        </w:numPr>
        <w:textAlignment w:val="baseline"/>
        <w:rPr>
          <w:rFonts w:eastAsia="Times New Roman"/>
        </w:rPr>
      </w:pPr>
      <w:r w:rsidRPr="00730724">
        <w:rPr>
          <w:rFonts w:eastAsia="Times New Roman"/>
        </w:rPr>
        <w:t>Attempt to ask why, how questions to express information and ideas </w:t>
      </w:r>
    </w:p>
    <w:p w14:paraId="302A7D39" w14:textId="69D6099F" w:rsidR="00C34E61" w:rsidRPr="00730724" w:rsidRDefault="0015283D" w:rsidP="006A2C29">
      <w:pPr>
        <w:numPr>
          <w:ilvl w:val="1"/>
          <w:numId w:val="91"/>
        </w:numPr>
        <w:textAlignment w:val="baseline"/>
        <w:rPr>
          <w:rFonts w:eastAsia="Times New Roman"/>
        </w:rPr>
      </w:pPr>
      <w:r w:rsidRPr="00730724">
        <w:rPr>
          <w:rFonts w:eastAsia="Times New Roman"/>
        </w:rPr>
        <w:t>Usually answer multiple simple questions to express information and ideas of who, what, where, when</w:t>
      </w:r>
    </w:p>
    <w:p w14:paraId="1AED099F" w14:textId="77777777" w:rsidR="00C34E61" w:rsidRPr="00730724" w:rsidRDefault="00C34E61" w:rsidP="006A2C29">
      <w:pPr>
        <w:numPr>
          <w:ilvl w:val="1"/>
          <w:numId w:val="91"/>
        </w:numPr>
        <w:textAlignment w:val="baseline"/>
        <w:rPr>
          <w:rFonts w:eastAsia="Times New Roman"/>
        </w:rPr>
      </w:pPr>
      <w:r w:rsidRPr="00730724">
        <w:rPr>
          <w:rFonts w:eastAsia="Times New Roman"/>
        </w:rPr>
        <w:t>Sometimes attempt to answer why, how questions to express information and ideas </w:t>
      </w:r>
    </w:p>
    <w:p w14:paraId="1296E27F" w14:textId="77777777" w:rsidR="00C34E61" w:rsidRPr="00730724" w:rsidRDefault="00C34E61" w:rsidP="006A2C29">
      <w:pPr>
        <w:numPr>
          <w:ilvl w:val="1"/>
          <w:numId w:val="91"/>
        </w:numPr>
        <w:textAlignment w:val="baseline"/>
        <w:rPr>
          <w:rFonts w:eastAsia="Times New Roman"/>
        </w:rPr>
      </w:pPr>
      <w:r w:rsidRPr="00730724">
        <w:rPr>
          <w:rFonts w:eastAsia="Times New Roman"/>
        </w:rPr>
        <w:t>Usually express ideas with a detail </w:t>
      </w:r>
    </w:p>
    <w:p w14:paraId="417BCB6C" w14:textId="77777777" w:rsidR="00C34E61" w:rsidRPr="00730724" w:rsidRDefault="00C34E61" w:rsidP="006A2C29">
      <w:pPr>
        <w:numPr>
          <w:ilvl w:val="1"/>
          <w:numId w:val="91"/>
        </w:numPr>
        <w:textAlignment w:val="baseline"/>
        <w:rPr>
          <w:rFonts w:eastAsia="Times New Roman"/>
        </w:rPr>
      </w:pPr>
      <w:r w:rsidRPr="00730724">
        <w:rPr>
          <w:rFonts w:eastAsia="Times New Roman"/>
        </w:rPr>
        <w:t>Usually use descriptive language appropriate for a task or audience </w:t>
      </w:r>
    </w:p>
    <w:p w14:paraId="4537CB4C" w14:textId="77777777" w:rsidR="00C34E61" w:rsidRPr="00730724" w:rsidRDefault="00C34E61" w:rsidP="006A2C29">
      <w:pPr>
        <w:numPr>
          <w:ilvl w:val="1"/>
          <w:numId w:val="91"/>
        </w:numPr>
        <w:textAlignment w:val="baseline"/>
        <w:rPr>
          <w:rFonts w:eastAsia="Times New Roman"/>
        </w:rPr>
      </w:pPr>
      <w:r w:rsidRPr="00730724">
        <w:rPr>
          <w:rFonts w:eastAsia="Times New Roman"/>
        </w:rPr>
        <w:t>Sometimes attempts to use descriptive language appropriate for purpose </w:t>
      </w:r>
    </w:p>
    <w:p w14:paraId="10618331" w14:textId="087EED04" w:rsidR="00C34E61" w:rsidRPr="00730724" w:rsidRDefault="00C34E61" w:rsidP="006A2C29">
      <w:pPr>
        <w:numPr>
          <w:ilvl w:val="1"/>
          <w:numId w:val="91"/>
        </w:numPr>
        <w:textAlignment w:val="baseline"/>
        <w:rPr>
          <w:rFonts w:eastAsia="Times New Roman"/>
        </w:rPr>
      </w:pPr>
      <w:r w:rsidRPr="00730724">
        <w:rPr>
          <w:rFonts w:eastAsia="Times New Roman"/>
        </w:rPr>
        <w:t>Usually use some social, general academic and content-specific words or phrases and attempt to create meaningful text </w:t>
      </w:r>
    </w:p>
    <w:p w14:paraId="69A512FC" w14:textId="53A37550" w:rsidR="007C38E0" w:rsidRPr="00730724" w:rsidRDefault="007C38E0" w:rsidP="001B6717">
      <w:pPr>
        <w:keepNext/>
        <w:keepLines/>
        <w:numPr>
          <w:ilvl w:val="0"/>
          <w:numId w:val="91"/>
        </w:numPr>
        <w:spacing w:after="0"/>
        <w:textAlignment w:val="baseline"/>
        <w:rPr>
          <w:rFonts w:eastAsia="Times New Roman"/>
        </w:rPr>
      </w:pPr>
      <w:r w:rsidRPr="00730724">
        <w:rPr>
          <w:rFonts w:eastAsia="Times New Roman"/>
        </w:rPr>
        <w:t>Connector 6</w:t>
      </w:r>
    </w:p>
    <w:p w14:paraId="4BF3AE84" w14:textId="77777777" w:rsidR="00605CF3" w:rsidRPr="00730724" w:rsidRDefault="00605CF3" w:rsidP="001B6717">
      <w:pPr>
        <w:keepNext/>
        <w:keepLines/>
        <w:numPr>
          <w:ilvl w:val="1"/>
          <w:numId w:val="91"/>
        </w:numPr>
        <w:textAlignment w:val="baseline"/>
        <w:rPr>
          <w:rFonts w:eastAsia="Times New Roman"/>
        </w:rPr>
      </w:pPr>
      <w:r w:rsidRPr="00730724">
        <w:rPr>
          <w:rFonts w:eastAsia="Times New Roman"/>
        </w:rPr>
        <w:t>sometimes express own opinion and provide a reason or fact to support their opinion </w:t>
      </w:r>
    </w:p>
    <w:p w14:paraId="5E7AE3DB" w14:textId="77777777" w:rsidR="00605CF3" w:rsidRPr="00730724" w:rsidRDefault="00605CF3" w:rsidP="001B6717">
      <w:pPr>
        <w:keepNext/>
        <w:keepLines/>
        <w:numPr>
          <w:ilvl w:val="1"/>
          <w:numId w:val="91"/>
        </w:numPr>
        <w:textAlignment w:val="baseline"/>
        <w:rPr>
          <w:rFonts w:eastAsia="Times New Roman"/>
        </w:rPr>
      </w:pPr>
      <w:r w:rsidRPr="00730724">
        <w:rPr>
          <w:rFonts w:eastAsia="Times New Roman"/>
        </w:rPr>
        <w:t>sometimes express others’ opinion and provide one reason or fact to support the opinion </w:t>
      </w:r>
    </w:p>
    <w:p w14:paraId="40D863AA" w14:textId="2B842399" w:rsidR="00BF17BB" w:rsidRPr="00730724" w:rsidRDefault="00605CF3" w:rsidP="006A2C29">
      <w:pPr>
        <w:numPr>
          <w:ilvl w:val="1"/>
          <w:numId w:val="91"/>
        </w:numPr>
        <w:textAlignment w:val="baseline"/>
        <w:rPr>
          <w:rFonts w:eastAsia="Times New Roman"/>
        </w:rPr>
      </w:pPr>
      <w:r w:rsidRPr="00730724">
        <w:rPr>
          <w:rFonts w:eastAsia="Times New Roman"/>
        </w:rPr>
        <w:t>attempt to negotiate using simple phrases (e.g., “but I…”) </w:t>
      </w:r>
    </w:p>
    <w:p w14:paraId="7CD646ED" w14:textId="77777777"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7</w:t>
      </w:r>
    </w:p>
    <w:p w14:paraId="6F4BD112" w14:textId="77777777" w:rsidR="00BF17BB" w:rsidRPr="00730724" w:rsidRDefault="00BF17BB" w:rsidP="006A2C29">
      <w:pPr>
        <w:numPr>
          <w:ilvl w:val="1"/>
          <w:numId w:val="91"/>
        </w:numPr>
        <w:textAlignment w:val="baseline"/>
        <w:rPr>
          <w:rFonts w:eastAsia="Times New Roman"/>
        </w:rPr>
      </w:pPr>
      <w:r w:rsidRPr="00730724">
        <w:rPr>
          <w:rFonts w:eastAsia="Times New Roman"/>
        </w:rPr>
        <w:t>Usually communicate information about an event or topic sometimes with a detail </w:t>
      </w:r>
    </w:p>
    <w:p w14:paraId="4AA08092" w14:textId="77777777" w:rsidR="00BF17BB" w:rsidRPr="00730724" w:rsidRDefault="00BF17BB" w:rsidP="006A2C29">
      <w:pPr>
        <w:numPr>
          <w:ilvl w:val="1"/>
          <w:numId w:val="91"/>
        </w:numPr>
        <w:textAlignment w:val="baseline"/>
        <w:rPr>
          <w:rFonts w:eastAsia="Times New Roman"/>
        </w:rPr>
      </w:pPr>
      <w:r w:rsidRPr="00730724">
        <w:rPr>
          <w:rFonts w:eastAsia="Times New Roman"/>
        </w:rPr>
        <w:t>Frequently retell the sequence of events or steps in a process </w:t>
      </w:r>
    </w:p>
    <w:p w14:paraId="0A714393" w14:textId="77777777" w:rsidR="00BF17BB" w:rsidRPr="00730724" w:rsidRDefault="00BF17BB" w:rsidP="006A2C29">
      <w:pPr>
        <w:numPr>
          <w:ilvl w:val="1"/>
          <w:numId w:val="91"/>
        </w:numPr>
        <w:textAlignment w:val="baseline"/>
        <w:rPr>
          <w:rFonts w:eastAsia="Times New Roman"/>
        </w:rPr>
      </w:pPr>
      <w:r w:rsidRPr="00730724">
        <w:rPr>
          <w:rFonts w:eastAsia="Times New Roman"/>
        </w:rPr>
        <w:t>Usually use some temporal words or common transitional words, and attempts to use a phrase </w:t>
      </w:r>
    </w:p>
    <w:p w14:paraId="363A0C69" w14:textId="77777777" w:rsidR="00BF17BB" w:rsidRPr="00730724" w:rsidRDefault="00BF17BB" w:rsidP="006A2C29">
      <w:pPr>
        <w:numPr>
          <w:ilvl w:val="1"/>
          <w:numId w:val="91"/>
        </w:numPr>
        <w:textAlignment w:val="baseline"/>
        <w:rPr>
          <w:rFonts w:eastAsia="Times New Roman"/>
        </w:rPr>
      </w:pPr>
      <w:r w:rsidRPr="00730724">
        <w:rPr>
          <w:rFonts w:eastAsia="Times New Roman"/>
        </w:rPr>
        <w:lastRenderedPageBreak/>
        <w:t>Usually use some common connector words to link ideas, events, or reasons </w:t>
      </w:r>
    </w:p>
    <w:p w14:paraId="6BFADFD9" w14:textId="77777777" w:rsidR="00BF17BB" w:rsidRPr="00730724" w:rsidRDefault="00BF17BB" w:rsidP="006A2C29">
      <w:pPr>
        <w:numPr>
          <w:ilvl w:val="1"/>
          <w:numId w:val="91"/>
        </w:numPr>
        <w:textAlignment w:val="baseline"/>
        <w:rPr>
          <w:rFonts w:eastAsia="Times New Roman"/>
        </w:rPr>
      </w:pPr>
      <w:r w:rsidRPr="00730724">
        <w:rPr>
          <w:rFonts w:eastAsia="Times New Roman"/>
        </w:rPr>
        <w:t>Usually use verbs, verb phrases, nouns, noun phrases, adjectives, and prepositional phrases </w:t>
      </w:r>
    </w:p>
    <w:p w14:paraId="7640EF0D" w14:textId="14F6A2AF" w:rsidR="00BF17BB" w:rsidRPr="00730724" w:rsidRDefault="00BF17BB" w:rsidP="006A2C29">
      <w:pPr>
        <w:numPr>
          <w:ilvl w:val="1"/>
          <w:numId w:val="91"/>
        </w:numPr>
        <w:textAlignment w:val="baseline"/>
        <w:rPr>
          <w:rFonts w:eastAsia="Times New Roman"/>
        </w:rPr>
      </w:pPr>
      <w:r w:rsidRPr="00730724">
        <w:rPr>
          <w:rFonts w:eastAsia="Times New Roman"/>
        </w:rPr>
        <w:t>Attempt to use verb tenses and adverbs </w:t>
      </w:r>
    </w:p>
    <w:p w14:paraId="20B6B4A7" w14:textId="77777777" w:rsidR="007C38E0" w:rsidRPr="00730724" w:rsidRDefault="007C38E0" w:rsidP="007C38E0">
      <w:pPr>
        <w:numPr>
          <w:ilvl w:val="0"/>
          <w:numId w:val="91"/>
        </w:numPr>
        <w:spacing w:after="0"/>
        <w:textAlignment w:val="baseline"/>
        <w:rPr>
          <w:rFonts w:eastAsia="Times New Roman"/>
        </w:rPr>
      </w:pPr>
      <w:r w:rsidRPr="00730724">
        <w:rPr>
          <w:rFonts w:eastAsia="Times New Roman"/>
        </w:rPr>
        <w:t>Connector 8</w:t>
      </w:r>
    </w:p>
    <w:p w14:paraId="4E67A691" w14:textId="77777777" w:rsidR="0007268D" w:rsidRPr="00730724" w:rsidRDefault="0007268D" w:rsidP="006A2C29">
      <w:pPr>
        <w:numPr>
          <w:ilvl w:val="1"/>
          <w:numId w:val="91"/>
        </w:numPr>
        <w:textAlignment w:val="baseline"/>
        <w:rPr>
          <w:rFonts w:eastAsia="Times New Roman"/>
        </w:rPr>
      </w:pPr>
      <w:r w:rsidRPr="00730724">
        <w:rPr>
          <w:rFonts w:eastAsia="Times New Roman"/>
        </w:rPr>
        <w:t>Usually use common connecting words to link ideas </w:t>
      </w:r>
    </w:p>
    <w:p w14:paraId="796DEC54" w14:textId="77777777" w:rsidR="0007268D" w:rsidRPr="00730724" w:rsidRDefault="0007268D" w:rsidP="006A2C29">
      <w:pPr>
        <w:numPr>
          <w:ilvl w:val="1"/>
          <w:numId w:val="91"/>
        </w:numPr>
        <w:textAlignment w:val="baseline"/>
        <w:rPr>
          <w:rFonts w:eastAsia="Times New Roman"/>
        </w:rPr>
      </w:pPr>
      <w:r w:rsidRPr="00730724">
        <w:rPr>
          <w:rFonts w:eastAsia="Times New Roman"/>
        </w:rPr>
        <w:t>Usually produce simple sentences and attempt to connect ideas </w:t>
      </w:r>
    </w:p>
    <w:p w14:paraId="091042B0" w14:textId="77777777" w:rsidR="0007268D" w:rsidRPr="00730724" w:rsidRDefault="0007268D" w:rsidP="006A2C29">
      <w:pPr>
        <w:numPr>
          <w:ilvl w:val="1"/>
          <w:numId w:val="91"/>
        </w:numPr>
        <w:textAlignment w:val="baseline"/>
        <w:rPr>
          <w:rFonts w:eastAsia="Times New Roman"/>
        </w:rPr>
      </w:pPr>
      <w:r w:rsidRPr="00730724">
        <w:rPr>
          <w:rFonts w:eastAsia="Times New Roman"/>
        </w:rPr>
        <w:t>Usually produce one compound sentence using high-frequency conjunctions. </w:t>
      </w:r>
    </w:p>
    <w:p w14:paraId="20158E0C" w14:textId="7FB773FB" w:rsidR="00A61BDB" w:rsidRPr="00730724" w:rsidRDefault="0007268D" w:rsidP="006A2C29">
      <w:pPr>
        <w:numPr>
          <w:ilvl w:val="1"/>
          <w:numId w:val="91"/>
        </w:numPr>
        <w:textAlignment w:val="baseline"/>
        <w:rPr>
          <w:rFonts w:eastAsia="Times New Roman"/>
        </w:rPr>
      </w:pPr>
      <w:r w:rsidRPr="00730724">
        <w:rPr>
          <w:rFonts w:eastAsia="Times New Roman"/>
        </w:rPr>
        <w:t>Attempt to use an increasing range of high-frequency conjunctions to combine ideas </w:t>
      </w:r>
    </w:p>
    <w:p w14:paraId="3CD38600" w14:textId="27431F11" w:rsidR="00A62E28" w:rsidRPr="00730724" w:rsidRDefault="00A62E28" w:rsidP="006075C2">
      <w:pPr>
        <w:pStyle w:val="Heading3"/>
        <w:pageBreakBefore/>
      </w:pPr>
      <w:bookmarkStart w:id="310" w:name="_Attachment_C:_Item"/>
      <w:bookmarkStart w:id="311" w:name="_Attachment_C:_Sample"/>
      <w:bookmarkStart w:id="312" w:name="_Attachment_D:_Evaluation"/>
      <w:bookmarkStart w:id="313" w:name="_Attachment_C:_Final"/>
      <w:bookmarkStart w:id="314" w:name="_Toc216780939"/>
      <w:bookmarkStart w:id="315" w:name="_Ref505782403"/>
      <w:bookmarkStart w:id="316" w:name="_Ref505782666"/>
      <w:bookmarkStart w:id="317" w:name="_Toc107300856"/>
      <w:bookmarkStart w:id="318" w:name="_Hlk108523392"/>
      <w:bookmarkEnd w:id="310"/>
      <w:bookmarkEnd w:id="311"/>
      <w:bookmarkEnd w:id="312"/>
      <w:bookmarkEnd w:id="313"/>
      <w:r w:rsidRPr="00730724">
        <w:lastRenderedPageBreak/>
        <w:t xml:space="preserve">Attachment </w:t>
      </w:r>
      <w:r w:rsidR="00B4595B" w:rsidRPr="00730724">
        <w:t>C</w:t>
      </w:r>
      <w:r w:rsidRPr="00730724">
        <w:t xml:space="preserve">: </w:t>
      </w:r>
      <w:r w:rsidR="00A162DF" w:rsidRPr="00730724">
        <w:t xml:space="preserve">Final </w:t>
      </w:r>
      <w:r w:rsidRPr="00730724">
        <w:t>Evaluation Form</w:t>
      </w:r>
      <w:bookmarkEnd w:id="314"/>
      <w:bookmarkEnd w:id="315"/>
      <w:bookmarkEnd w:id="316"/>
      <w:bookmarkEnd w:id="317"/>
    </w:p>
    <w:p w14:paraId="52D8A250" w14:textId="77777777" w:rsidR="00EF7555" w:rsidRDefault="00EF7555" w:rsidP="006C7846">
      <w:bookmarkStart w:id="319" w:name="_Toc216780941"/>
      <w:bookmarkEnd w:id="318"/>
    </w:p>
    <w:p w14:paraId="08866BC5" w14:textId="4B197E6E" w:rsidR="00147D74" w:rsidRDefault="00432332" w:rsidP="00147D74">
      <w:r w:rsidRPr="00730724">
        <w:t xml:space="preserve">The purpose of the final evaluation form </w:t>
      </w:r>
      <w:r w:rsidR="00226793">
        <w:t>was</w:t>
      </w:r>
      <w:r w:rsidRPr="00730724">
        <w:t xml:space="preserve"> to obtain </w:t>
      </w:r>
      <w:r w:rsidR="00EF7555">
        <w:t>the participants’</w:t>
      </w:r>
      <w:r w:rsidRPr="00730724">
        <w:t xml:space="preserve"> feedback about the standard setting process overall. </w:t>
      </w:r>
      <w:r w:rsidR="00EF7555">
        <w:t>They were informed that their</w:t>
      </w:r>
      <w:r w:rsidRPr="00730724">
        <w:t xml:space="preserve"> feedback w</w:t>
      </w:r>
      <w:r w:rsidR="00226793">
        <w:t>ould</w:t>
      </w:r>
      <w:r w:rsidRPr="00730724">
        <w:t xml:space="preserve"> provide a basis for evaluating the training, methods, and materials in the standard setting process</w:t>
      </w:r>
      <w:r w:rsidR="00EF7555">
        <w:t xml:space="preserve"> and that their </w:t>
      </w:r>
      <w:r w:rsidRPr="00730724">
        <w:t>responses w</w:t>
      </w:r>
      <w:r w:rsidR="00226793">
        <w:t>ould</w:t>
      </w:r>
      <w:r w:rsidRPr="00730724">
        <w:t xml:space="preserve"> be anonymous; no individuals w</w:t>
      </w:r>
      <w:r w:rsidR="00226793">
        <w:t>ould</w:t>
      </w:r>
      <w:r w:rsidRPr="00730724">
        <w:t xml:space="preserve"> be identified.</w:t>
      </w:r>
      <w:r w:rsidR="00DB0E68">
        <w:t xml:space="preserve"> </w:t>
      </w:r>
      <w:r w:rsidR="00147D74">
        <w:t>The format of this evaluation has been modified from previously posted standard-setting technical reports to increase accessibility.</w:t>
      </w:r>
    </w:p>
    <w:p w14:paraId="049986F1" w14:textId="27E12023" w:rsidR="00DB0E68" w:rsidRDefault="00DB0E68" w:rsidP="006C7846"/>
    <w:p w14:paraId="06CEC9F3" w14:textId="77777777" w:rsidR="00147D74" w:rsidRPr="00312E5D" w:rsidRDefault="00147D74" w:rsidP="00147D74">
      <w:pPr>
        <w:pStyle w:val="ListParagraph"/>
        <w:numPr>
          <w:ilvl w:val="0"/>
          <w:numId w:val="123"/>
        </w:numPr>
        <w:spacing w:line="278" w:lineRule="auto"/>
        <w:rPr>
          <w:rFonts w:ascii="Arial" w:hAnsi="Arial" w:cs="Arial"/>
          <w:sz w:val="24"/>
          <w:szCs w:val="24"/>
        </w:rPr>
      </w:pPr>
      <w:r w:rsidRPr="00312E5D">
        <w:rPr>
          <w:rFonts w:ascii="Arial" w:hAnsi="Arial" w:cs="Arial"/>
          <w:sz w:val="24"/>
          <w:szCs w:val="24"/>
        </w:rPr>
        <w:t>The following demographic information w</w:t>
      </w:r>
      <w:r>
        <w:rPr>
          <w:rFonts w:ascii="Arial" w:hAnsi="Arial" w:cs="Arial"/>
          <w:sz w:val="24"/>
          <w:szCs w:val="24"/>
        </w:rPr>
        <w:t>as</w:t>
      </w:r>
      <w:r w:rsidRPr="00312E5D">
        <w:rPr>
          <w:rFonts w:ascii="Arial" w:hAnsi="Arial" w:cs="Arial"/>
          <w:sz w:val="24"/>
          <w:szCs w:val="24"/>
        </w:rPr>
        <w:t xml:space="preserve"> collected:</w:t>
      </w:r>
    </w:p>
    <w:p w14:paraId="46263470" w14:textId="77777777" w:rsidR="00147D74" w:rsidRPr="00312E5D" w:rsidRDefault="00147D74" w:rsidP="00147D74">
      <w:pPr>
        <w:pStyle w:val="ListParagraph"/>
        <w:numPr>
          <w:ilvl w:val="0"/>
          <w:numId w:val="122"/>
        </w:numPr>
        <w:spacing w:line="278" w:lineRule="auto"/>
        <w:rPr>
          <w:rFonts w:ascii="Arial" w:hAnsi="Arial" w:cs="Arial"/>
          <w:sz w:val="24"/>
          <w:szCs w:val="24"/>
        </w:rPr>
      </w:pPr>
      <w:r w:rsidRPr="00312E5D">
        <w:rPr>
          <w:rFonts w:ascii="Arial" w:hAnsi="Arial" w:cs="Arial"/>
          <w:sz w:val="24"/>
          <w:szCs w:val="24"/>
        </w:rPr>
        <w:t>Gender</w:t>
      </w:r>
    </w:p>
    <w:p w14:paraId="42B67944" w14:textId="77777777" w:rsidR="00147D74" w:rsidRPr="00312E5D" w:rsidRDefault="00147D74" w:rsidP="00147D74">
      <w:pPr>
        <w:pStyle w:val="ListParagraph"/>
        <w:numPr>
          <w:ilvl w:val="0"/>
          <w:numId w:val="122"/>
        </w:numPr>
        <w:spacing w:line="278" w:lineRule="auto"/>
        <w:rPr>
          <w:rFonts w:ascii="Arial" w:hAnsi="Arial" w:cs="Arial"/>
          <w:sz w:val="24"/>
          <w:szCs w:val="24"/>
        </w:rPr>
      </w:pPr>
      <w:r w:rsidRPr="00312E5D">
        <w:rPr>
          <w:rFonts w:ascii="Arial" w:hAnsi="Arial" w:cs="Arial"/>
          <w:sz w:val="24"/>
          <w:szCs w:val="24"/>
        </w:rPr>
        <w:t>Race</w:t>
      </w:r>
    </w:p>
    <w:p w14:paraId="6D56F19A" w14:textId="77777777" w:rsidR="00147D74" w:rsidRDefault="00147D74" w:rsidP="00147D74">
      <w:pPr>
        <w:pStyle w:val="ListParagraph"/>
        <w:numPr>
          <w:ilvl w:val="0"/>
          <w:numId w:val="122"/>
        </w:numPr>
        <w:spacing w:line="278" w:lineRule="auto"/>
        <w:rPr>
          <w:rFonts w:ascii="Arial" w:hAnsi="Arial" w:cs="Arial"/>
          <w:sz w:val="24"/>
          <w:szCs w:val="24"/>
        </w:rPr>
      </w:pPr>
      <w:r w:rsidRPr="00312E5D">
        <w:rPr>
          <w:rFonts w:ascii="Arial" w:hAnsi="Arial" w:cs="Arial"/>
          <w:sz w:val="24"/>
          <w:szCs w:val="24"/>
        </w:rPr>
        <w:t>Grade(s) currently teach</w:t>
      </w:r>
      <w:r>
        <w:rPr>
          <w:rFonts w:ascii="Arial" w:hAnsi="Arial" w:cs="Arial"/>
          <w:sz w:val="24"/>
          <w:szCs w:val="24"/>
        </w:rPr>
        <w:t>ing</w:t>
      </w:r>
    </w:p>
    <w:p w14:paraId="2EC0224F" w14:textId="1A5FA199" w:rsidR="00147D74" w:rsidRDefault="00147D74" w:rsidP="00147D74">
      <w:pPr>
        <w:pStyle w:val="ListParagraph"/>
        <w:numPr>
          <w:ilvl w:val="0"/>
          <w:numId w:val="122"/>
        </w:numPr>
        <w:spacing w:line="278" w:lineRule="auto"/>
        <w:rPr>
          <w:rFonts w:ascii="Arial" w:hAnsi="Arial" w:cs="Arial"/>
          <w:sz w:val="24"/>
          <w:szCs w:val="24"/>
        </w:rPr>
      </w:pPr>
      <w:r>
        <w:rPr>
          <w:rFonts w:ascii="Arial" w:hAnsi="Arial" w:cs="Arial"/>
          <w:sz w:val="24"/>
          <w:szCs w:val="24"/>
        </w:rPr>
        <w:t>Current teaching experience with students, including:</w:t>
      </w:r>
    </w:p>
    <w:p w14:paraId="72EBFEC2" w14:textId="3B74C492" w:rsidR="00147D74" w:rsidRDefault="00147D74" w:rsidP="00147D74">
      <w:pPr>
        <w:pStyle w:val="ListParagraph"/>
        <w:numPr>
          <w:ilvl w:val="1"/>
          <w:numId w:val="122"/>
        </w:numPr>
        <w:spacing w:line="278" w:lineRule="auto"/>
        <w:rPr>
          <w:rFonts w:ascii="Arial" w:hAnsi="Arial" w:cs="Arial"/>
          <w:sz w:val="24"/>
          <w:szCs w:val="24"/>
        </w:rPr>
      </w:pPr>
      <w:r>
        <w:rPr>
          <w:rFonts w:ascii="Arial" w:hAnsi="Arial" w:cs="Arial"/>
          <w:sz w:val="24"/>
          <w:szCs w:val="24"/>
        </w:rPr>
        <w:t>Special Education: Moderate</w:t>
      </w:r>
    </w:p>
    <w:p w14:paraId="05A173B0" w14:textId="35A22880" w:rsidR="00147D74" w:rsidRDefault="00147D74" w:rsidP="00147D74">
      <w:pPr>
        <w:pStyle w:val="ListParagraph"/>
        <w:numPr>
          <w:ilvl w:val="1"/>
          <w:numId w:val="122"/>
        </w:numPr>
        <w:spacing w:line="278" w:lineRule="auto"/>
        <w:rPr>
          <w:rFonts w:ascii="Arial" w:hAnsi="Arial" w:cs="Arial"/>
          <w:sz w:val="24"/>
          <w:szCs w:val="24"/>
        </w:rPr>
      </w:pPr>
      <w:r>
        <w:rPr>
          <w:rFonts w:ascii="Arial" w:hAnsi="Arial" w:cs="Arial"/>
          <w:sz w:val="24"/>
          <w:szCs w:val="24"/>
        </w:rPr>
        <w:t>Special Education: Severe</w:t>
      </w:r>
    </w:p>
    <w:p w14:paraId="586DFD92" w14:textId="748C58F9" w:rsidR="00147D74" w:rsidRDefault="00147D74" w:rsidP="00147D74">
      <w:pPr>
        <w:pStyle w:val="ListParagraph"/>
        <w:numPr>
          <w:ilvl w:val="1"/>
          <w:numId w:val="122"/>
        </w:numPr>
        <w:spacing w:line="278" w:lineRule="auto"/>
        <w:rPr>
          <w:rFonts w:ascii="Arial" w:hAnsi="Arial" w:cs="Arial"/>
          <w:sz w:val="24"/>
          <w:szCs w:val="24"/>
        </w:rPr>
      </w:pPr>
      <w:r>
        <w:rPr>
          <w:rFonts w:ascii="Arial" w:hAnsi="Arial" w:cs="Arial"/>
          <w:sz w:val="24"/>
          <w:szCs w:val="24"/>
        </w:rPr>
        <w:t>General Education</w:t>
      </w:r>
    </w:p>
    <w:p w14:paraId="75C624A0" w14:textId="1A9B745E" w:rsidR="00147D74" w:rsidRDefault="00147D74" w:rsidP="00147D74">
      <w:pPr>
        <w:pStyle w:val="ListParagraph"/>
        <w:numPr>
          <w:ilvl w:val="1"/>
          <w:numId w:val="122"/>
        </w:numPr>
        <w:spacing w:line="278" w:lineRule="auto"/>
        <w:rPr>
          <w:rFonts w:ascii="Arial" w:hAnsi="Arial" w:cs="Arial"/>
          <w:sz w:val="24"/>
          <w:szCs w:val="24"/>
        </w:rPr>
      </w:pPr>
      <w:r>
        <w:rPr>
          <w:rFonts w:ascii="Arial" w:hAnsi="Arial" w:cs="Arial"/>
          <w:sz w:val="24"/>
          <w:szCs w:val="24"/>
        </w:rPr>
        <w:t>English Learners</w:t>
      </w:r>
    </w:p>
    <w:p w14:paraId="41BF5C13" w14:textId="024319CB" w:rsidR="00147D74" w:rsidRPr="00312E5D" w:rsidRDefault="00147D74" w:rsidP="00147D74">
      <w:pPr>
        <w:pStyle w:val="ListParagraph"/>
        <w:numPr>
          <w:ilvl w:val="1"/>
          <w:numId w:val="122"/>
        </w:numPr>
        <w:spacing w:line="278" w:lineRule="auto"/>
        <w:rPr>
          <w:rFonts w:ascii="Arial" w:hAnsi="Arial" w:cs="Arial"/>
          <w:sz w:val="24"/>
          <w:szCs w:val="24"/>
        </w:rPr>
      </w:pPr>
      <w:r>
        <w:rPr>
          <w:rFonts w:ascii="Arial" w:hAnsi="Arial" w:cs="Arial"/>
          <w:sz w:val="24"/>
          <w:szCs w:val="24"/>
        </w:rPr>
        <w:t>Other</w:t>
      </w:r>
    </w:p>
    <w:p w14:paraId="7931ADBF" w14:textId="77777777" w:rsidR="00147D74" w:rsidRDefault="00147D74" w:rsidP="00147D74">
      <w:pPr>
        <w:pStyle w:val="ListParagraph"/>
        <w:numPr>
          <w:ilvl w:val="0"/>
          <w:numId w:val="122"/>
        </w:numPr>
        <w:spacing w:line="278" w:lineRule="auto"/>
        <w:rPr>
          <w:rFonts w:ascii="Arial" w:hAnsi="Arial" w:cs="Arial"/>
          <w:sz w:val="24"/>
          <w:szCs w:val="24"/>
        </w:rPr>
      </w:pPr>
      <w:r w:rsidRPr="00312E5D">
        <w:rPr>
          <w:rFonts w:ascii="Arial" w:hAnsi="Arial" w:cs="Arial"/>
          <w:sz w:val="24"/>
          <w:szCs w:val="24"/>
        </w:rPr>
        <w:t xml:space="preserve">Years of experience </w:t>
      </w:r>
      <w:r>
        <w:rPr>
          <w:rFonts w:ascii="Arial" w:hAnsi="Arial" w:cs="Arial"/>
          <w:sz w:val="24"/>
          <w:szCs w:val="24"/>
        </w:rPr>
        <w:t>in special education</w:t>
      </w:r>
    </w:p>
    <w:p w14:paraId="2A58E059" w14:textId="162E2BA2" w:rsidR="00147D74" w:rsidRPr="00312E5D" w:rsidRDefault="00147D74" w:rsidP="00147D74">
      <w:pPr>
        <w:pStyle w:val="ListParagraph"/>
        <w:numPr>
          <w:ilvl w:val="0"/>
          <w:numId w:val="122"/>
        </w:numPr>
        <w:spacing w:line="278" w:lineRule="auto"/>
        <w:rPr>
          <w:rFonts w:ascii="Arial" w:hAnsi="Arial" w:cs="Arial"/>
          <w:sz w:val="24"/>
          <w:szCs w:val="24"/>
        </w:rPr>
      </w:pPr>
      <w:r>
        <w:rPr>
          <w:rFonts w:ascii="Arial" w:hAnsi="Arial" w:cs="Arial"/>
          <w:sz w:val="24"/>
          <w:szCs w:val="24"/>
        </w:rPr>
        <w:t>Years of experience working with the 2012 CA ELD standards</w:t>
      </w:r>
      <w:r w:rsidRPr="00312E5D">
        <w:rPr>
          <w:rFonts w:ascii="Arial" w:hAnsi="Arial" w:cs="Arial"/>
          <w:sz w:val="24"/>
          <w:szCs w:val="24"/>
        </w:rPr>
        <w:t xml:space="preserve"> </w:t>
      </w:r>
    </w:p>
    <w:p w14:paraId="41988099" w14:textId="77777777" w:rsidR="00147D74" w:rsidRDefault="00147D74" w:rsidP="00147D74">
      <w:pPr>
        <w:pStyle w:val="ListParagraph"/>
        <w:numPr>
          <w:ilvl w:val="0"/>
          <w:numId w:val="122"/>
        </w:numPr>
        <w:spacing w:line="278" w:lineRule="auto"/>
        <w:rPr>
          <w:rFonts w:ascii="Arial" w:hAnsi="Arial" w:cs="Arial"/>
          <w:sz w:val="24"/>
          <w:szCs w:val="24"/>
        </w:rPr>
      </w:pPr>
      <w:r>
        <w:rPr>
          <w:rFonts w:ascii="Arial" w:hAnsi="Arial" w:cs="Arial"/>
          <w:sz w:val="24"/>
          <w:szCs w:val="24"/>
        </w:rPr>
        <w:t>Years of experience working with the ELD Connectors</w:t>
      </w:r>
    </w:p>
    <w:p w14:paraId="6A4306C5" w14:textId="77777777" w:rsidR="00A55C74" w:rsidRDefault="00A55C74" w:rsidP="00A55C74">
      <w:pPr>
        <w:pStyle w:val="ListParagraph"/>
        <w:spacing w:line="278" w:lineRule="auto"/>
        <w:rPr>
          <w:rFonts w:ascii="Arial" w:hAnsi="Arial" w:cs="Arial"/>
          <w:sz w:val="24"/>
          <w:szCs w:val="24"/>
        </w:rPr>
      </w:pPr>
    </w:p>
    <w:p w14:paraId="2D3825E0" w14:textId="6FF6CDD3" w:rsidR="00147D74" w:rsidRDefault="00147D74" w:rsidP="00147D74">
      <w:pPr>
        <w:pStyle w:val="ListParagraph"/>
        <w:numPr>
          <w:ilvl w:val="0"/>
          <w:numId w:val="123"/>
        </w:numPr>
        <w:spacing w:line="278" w:lineRule="auto"/>
        <w:rPr>
          <w:rFonts w:ascii="Arial" w:hAnsi="Arial" w:cs="Arial"/>
          <w:sz w:val="24"/>
          <w:szCs w:val="24"/>
        </w:rPr>
      </w:pPr>
      <w:r>
        <w:rPr>
          <w:rFonts w:ascii="Arial" w:hAnsi="Arial" w:cs="Arial"/>
          <w:sz w:val="24"/>
          <w:szCs w:val="24"/>
        </w:rPr>
        <w:t xml:space="preserve">Each participant was asked how useful each of the following materials or procedures were in completing the standard setting process, by choosing either (1) Not at all useful, (2) Somewhat useful, or (3) Very Useful. </w:t>
      </w:r>
    </w:p>
    <w:p w14:paraId="706E8AE2" w14:textId="307166DB"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Completing the prework assignment</w:t>
      </w:r>
    </w:p>
    <w:p w14:paraId="096003B7" w14:textId="3537EB33"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Taking the test before making judgments</w:t>
      </w:r>
    </w:p>
    <w:p w14:paraId="624FC530" w14:textId="198A7BDC"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Defining the threshold students</w:t>
      </w:r>
    </w:p>
    <w:p w14:paraId="78E55B68" w14:textId="30D0F878"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Practicing the procedure</w:t>
      </w:r>
    </w:p>
    <w:p w14:paraId="35BF26AA" w14:textId="3148A1BF"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Group discussions</w:t>
      </w:r>
    </w:p>
    <w:p w14:paraId="1B2DBADD" w14:textId="77777777" w:rsidR="00147D74" w:rsidRPr="00147D74" w:rsidRDefault="00147D74" w:rsidP="00147D74">
      <w:pPr>
        <w:pStyle w:val="ListParagraph"/>
        <w:spacing w:line="278" w:lineRule="auto"/>
        <w:ind w:left="1440"/>
        <w:rPr>
          <w:rFonts w:ascii="Arial" w:hAnsi="Arial" w:cs="Arial"/>
          <w:sz w:val="24"/>
          <w:szCs w:val="24"/>
        </w:rPr>
      </w:pPr>
    </w:p>
    <w:p w14:paraId="1089397E" w14:textId="1F123C98" w:rsidR="00147D74" w:rsidRDefault="00147D74" w:rsidP="00147D74">
      <w:pPr>
        <w:pStyle w:val="ListParagraph"/>
        <w:numPr>
          <w:ilvl w:val="0"/>
          <w:numId w:val="123"/>
        </w:numPr>
        <w:spacing w:line="278" w:lineRule="auto"/>
        <w:rPr>
          <w:rFonts w:ascii="Arial" w:hAnsi="Arial" w:cs="Arial"/>
          <w:sz w:val="24"/>
          <w:szCs w:val="24"/>
        </w:rPr>
      </w:pPr>
      <w:r>
        <w:rPr>
          <w:rFonts w:ascii="Arial" w:hAnsi="Arial" w:cs="Arial"/>
          <w:sz w:val="24"/>
          <w:szCs w:val="24"/>
        </w:rPr>
        <w:t>Each participant was asked how influential each of the following was in making their judgements, by choosing either (1) Not at all influential, (2) Somewhat influential, or (3) Very influential.</w:t>
      </w:r>
    </w:p>
    <w:p w14:paraId="2E0AF05C" w14:textId="2F6D151A"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Performance level descriptors</w:t>
      </w:r>
    </w:p>
    <w:p w14:paraId="4D9AE3CA" w14:textId="3D917CB5" w:rsidR="00147D74" w:rsidRDefault="00147D74" w:rsidP="00147D74">
      <w:pPr>
        <w:pStyle w:val="ListParagraph"/>
        <w:numPr>
          <w:ilvl w:val="1"/>
          <w:numId w:val="123"/>
        </w:numPr>
        <w:spacing w:line="278" w:lineRule="auto"/>
        <w:rPr>
          <w:rFonts w:ascii="Arial" w:hAnsi="Arial" w:cs="Arial"/>
          <w:sz w:val="24"/>
          <w:szCs w:val="24"/>
        </w:rPr>
      </w:pPr>
      <w:r>
        <w:rPr>
          <w:rFonts w:ascii="Arial" w:hAnsi="Arial" w:cs="Arial"/>
          <w:sz w:val="24"/>
          <w:szCs w:val="24"/>
        </w:rPr>
        <w:t>Threshold student definitions</w:t>
      </w:r>
    </w:p>
    <w:p w14:paraId="57AFB935" w14:textId="3AA04090" w:rsidR="00147D74" w:rsidRDefault="00147D74"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My perception of the difficulty of the items and tasks</w:t>
      </w:r>
    </w:p>
    <w:p w14:paraId="5FFD292D" w14:textId="7ED11EC5"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My experiences with the students</w:t>
      </w:r>
    </w:p>
    <w:p w14:paraId="22DA235D" w14:textId="05B37B6A"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Group discussions</w:t>
      </w:r>
    </w:p>
    <w:p w14:paraId="3670A1B8" w14:textId="12B34226"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lastRenderedPageBreak/>
        <w:t>Judgments and rationales of other panelists</w:t>
      </w:r>
    </w:p>
    <w:p w14:paraId="39982912" w14:textId="22F07D86"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My sense of what students need to know to be proficient</w:t>
      </w:r>
    </w:p>
    <w:p w14:paraId="3F22DA2B" w14:textId="77777777" w:rsidR="00DF41B7" w:rsidRDefault="00DF41B7" w:rsidP="00DF41B7">
      <w:pPr>
        <w:pStyle w:val="ListParagraph"/>
        <w:spacing w:line="278" w:lineRule="auto"/>
        <w:ind w:left="1440"/>
        <w:rPr>
          <w:rFonts w:ascii="Arial" w:hAnsi="Arial" w:cs="Arial"/>
          <w:sz w:val="24"/>
          <w:szCs w:val="24"/>
        </w:rPr>
      </w:pPr>
    </w:p>
    <w:p w14:paraId="7EDD011C" w14:textId="1E03E733" w:rsidR="00DF41B7" w:rsidRDefault="00DF41B7" w:rsidP="00910D59">
      <w:pPr>
        <w:pStyle w:val="ListParagraph"/>
        <w:numPr>
          <w:ilvl w:val="0"/>
          <w:numId w:val="123"/>
        </w:numPr>
        <w:spacing w:line="278" w:lineRule="auto"/>
        <w:rPr>
          <w:rFonts w:ascii="Arial" w:hAnsi="Arial" w:cs="Arial"/>
          <w:sz w:val="24"/>
          <w:szCs w:val="24"/>
        </w:rPr>
      </w:pPr>
      <w:r>
        <w:rPr>
          <w:rFonts w:ascii="Arial" w:hAnsi="Arial" w:cs="Arial"/>
          <w:sz w:val="24"/>
          <w:szCs w:val="24"/>
        </w:rPr>
        <w:t>Each participant was asked how appropriate the amount of time they were given to complete the different components of the process, by choosing either (1) Not at all useful, (2) Somewhat useful, or (3) Very useful, for the following statements:</w:t>
      </w:r>
    </w:p>
    <w:p w14:paraId="4B5FA1AE" w14:textId="3D6C5B5A"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Test familiarization (“Taking the test”)</w:t>
      </w:r>
    </w:p>
    <w:p w14:paraId="375EC180" w14:textId="5A703059"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Training and practice in the procedure (</w:t>
      </w:r>
      <w:proofErr w:type="spellStart"/>
      <w:r>
        <w:rPr>
          <w:rFonts w:ascii="Arial" w:hAnsi="Arial" w:cs="Arial"/>
          <w:sz w:val="24"/>
          <w:szCs w:val="24"/>
        </w:rPr>
        <w:t>Angoff</w:t>
      </w:r>
      <w:proofErr w:type="spellEnd"/>
      <w:r>
        <w:rPr>
          <w:rFonts w:ascii="Arial" w:hAnsi="Arial" w:cs="Arial"/>
          <w:sz w:val="24"/>
          <w:szCs w:val="24"/>
        </w:rPr>
        <w:t>)</w:t>
      </w:r>
    </w:p>
    <w:p w14:paraId="68CD5FCB" w14:textId="737F8483"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 xml:space="preserve">Training and practice in the procedure (Extended </w:t>
      </w:r>
      <w:proofErr w:type="spellStart"/>
      <w:r>
        <w:rPr>
          <w:rFonts w:ascii="Arial" w:hAnsi="Arial" w:cs="Arial"/>
          <w:sz w:val="24"/>
          <w:szCs w:val="24"/>
        </w:rPr>
        <w:t>Angoff</w:t>
      </w:r>
      <w:proofErr w:type="spellEnd"/>
      <w:r>
        <w:rPr>
          <w:rFonts w:ascii="Arial" w:hAnsi="Arial" w:cs="Arial"/>
          <w:sz w:val="24"/>
          <w:szCs w:val="24"/>
        </w:rPr>
        <w:t>)</w:t>
      </w:r>
    </w:p>
    <w:p w14:paraId="76D97804" w14:textId="0FD5A140" w:rsidR="00DF41B7" w:rsidRDefault="00DF41B7" w:rsidP="00DF41B7">
      <w:pPr>
        <w:pStyle w:val="ListParagraph"/>
        <w:numPr>
          <w:ilvl w:val="1"/>
          <w:numId w:val="123"/>
        </w:numPr>
        <w:spacing w:line="278" w:lineRule="auto"/>
        <w:rPr>
          <w:rFonts w:ascii="Arial" w:hAnsi="Arial" w:cs="Arial"/>
          <w:sz w:val="24"/>
          <w:szCs w:val="24"/>
        </w:rPr>
      </w:pPr>
      <w:r>
        <w:rPr>
          <w:rFonts w:ascii="Arial" w:hAnsi="Arial" w:cs="Arial"/>
          <w:sz w:val="24"/>
          <w:szCs w:val="24"/>
        </w:rPr>
        <w:t>Group discussion</w:t>
      </w:r>
    </w:p>
    <w:p w14:paraId="51103474" w14:textId="77777777" w:rsidR="00DF41B7" w:rsidRPr="00DF41B7" w:rsidRDefault="00DF41B7" w:rsidP="00DF41B7">
      <w:pPr>
        <w:pStyle w:val="ListParagraph"/>
        <w:spacing w:line="278" w:lineRule="auto"/>
        <w:ind w:left="1440"/>
        <w:rPr>
          <w:rFonts w:ascii="Arial" w:hAnsi="Arial" w:cs="Arial"/>
          <w:sz w:val="24"/>
          <w:szCs w:val="24"/>
        </w:rPr>
      </w:pPr>
    </w:p>
    <w:p w14:paraId="7EE393F8" w14:textId="77777777" w:rsidR="00A62E28" w:rsidRPr="00730724" w:rsidRDefault="00A62E28" w:rsidP="006075C2">
      <w:pPr>
        <w:pStyle w:val="Heading3"/>
        <w:pageBreakBefore/>
        <w:spacing w:after="360"/>
      </w:pPr>
      <w:bookmarkStart w:id="320" w:name="_Attachment_E:_Nondisclosure"/>
      <w:bookmarkStart w:id="321" w:name="_Toc107300857"/>
      <w:bookmarkEnd w:id="320"/>
      <w:r w:rsidRPr="00730724">
        <w:lastRenderedPageBreak/>
        <w:t xml:space="preserve">Attachment </w:t>
      </w:r>
      <w:r w:rsidR="00B4595B" w:rsidRPr="00730724">
        <w:t>D</w:t>
      </w:r>
      <w:r w:rsidRPr="00730724">
        <w:t>: Nondisclosure Agreement Form</w:t>
      </w:r>
      <w:bookmarkEnd w:id="319"/>
      <w:bookmarkEnd w:id="321"/>
    </w:p>
    <w:p w14:paraId="705AB27E" w14:textId="0F6EACD8" w:rsidR="00DF41B7" w:rsidRDefault="00DF41B7" w:rsidP="00360DD7">
      <w:pPr>
        <w:pStyle w:val="xmsonormal"/>
        <w:rPr>
          <w:rFonts w:ascii="Arial" w:hAnsi="Arial" w:cs="Arial"/>
          <w:color w:val="000000"/>
          <w:sz w:val="24"/>
          <w:szCs w:val="24"/>
        </w:rPr>
      </w:pPr>
      <w:r w:rsidRPr="00DF41B7">
        <w:rPr>
          <w:rFonts w:ascii="Arial" w:hAnsi="Arial" w:cs="Arial"/>
          <w:b/>
          <w:bCs/>
          <w:color w:val="000000"/>
          <w:sz w:val="24"/>
          <w:szCs w:val="24"/>
        </w:rPr>
        <w:t>Description:</w:t>
      </w:r>
      <w:r>
        <w:rPr>
          <w:rFonts w:ascii="Arial" w:hAnsi="Arial" w:cs="Arial"/>
          <w:color w:val="000000"/>
          <w:sz w:val="24"/>
          <w:szCs w:val="24"/>
        </w:rPr>
        <w:t xml:space="preserve"> Participants were instructed to read and sign the following nondisclosure agreement form: </w:t>
      </w:r>
    </w:p>
    <w:p w14:paraId="5ABC26AA" w14:textId="77777777" w:rsidR="00DF41B7" w:rsidRDefault="00DF41B7" w:rsidP="00360DD7">
      <w:pPr>
        <w:pStyle w:val="xmsonormal"/>
        <w:rPr>
          <w:rFonts w:ascii="Arial" w:hAnsi="Arial" w:cs="Arial"/>
          <w:color w:val="000000"/>
          <w:sz w:val="24"/>
          <w:szCs w:val="24"/>
        </w:rPr>
      </w:pPr>
    </w:p>
    <w:p w14:paraId="7606CC91" w14:textId="5EA162DD" w:rsidR="00360DD7" w:rsidRPr="00730724" w:rsidRDefault="00360DD7" w:rsidP="00360DD7">
      <w:pPr>
        <w:pStyle w:val="xmsonormal"/>
      </w:pPr>
      <w:r w:rsidRPr="00730724">
        <w:rPr>
          <w:rFonts w:ascii="Arial" w:hAnsi="Arial" w:cs="Arial"/>
          <w:color w:val="000000"/>
          <w:sz w:val="24"/>
          <w:szCs w:val="24"/>
        </w:rPr>
        <w:t>Test security for California Assessment of Student Performance and Progress (CAASPP) and the English Language Proficiency Assessments for California (ELPAC) is of the utmost importance, and it is the California Department of Education’s obligation to ensure the security of all test materials. The nature and content of any test, test item, proposed or draft test item, or other secure assessment material, including but not limited to the specific language or the subject of test items or any art such as drawings, graphs, tables and sketches, must not be divulged.</w:t>
      </w:r>
    </w:p>
    <w:p w14:paraId="7ED0D025" w14:textId="77777777" w:rsidR="00360DD7" w:rsidRPr="00730724" w:rsidRDefault="00360DD7" w:rsidP="00C37877">
      <w:pPr>
        <w:pStyle w:val="xmsonormal"/>
        <w:spacing w:before="120"/>
      </w:pPr>
      <w:r w:rsidRPr="00730724">
        <w:rPr>
          <w:rFonts w:ascii="Arial" w:hAnsi="Arial" w:cs="Arial"/>
          <w:color w:val="000000"/>
          <w:sz w:val="24"/>
          <w:szCs w:val="24"/>
        </w:rPr>
        <w:t>By signing below, you acknowledge and agree that the CAASPP and ELPAC test materials are highly secure and that the unauthorized disclosure of any test materials associated with CAASPP and ELPAC could result in substantial monetary and nonmonetary costs to the State to replace the test and materials. You agree that your access to CAASPP and ELPAC test items, proposed or draft test items, or any other test materials is only for the purpose of review as charged by your role as a member of this panel. You agree not to reproduce the tests or any questions within them, directly or indirectly, and not to reveal the nature or content of the test or test items to any other person other than those participating in this meeting.</w:t>
      </w:r>
    </w:p>
    <w:p w14:paraId="1C0A6612" w14:textId="77777777" w:rsidR="00360DD7" w:rsidRPr="00730724" w:rsidRDefault="00360DD7" w:rsidP="00C37877">
      <w:pPr>
        <w:pStyle w:val="xmsonormal"/>
        <w:spacing w:before="120"/>
      </w:pPr>
      <w:r w:rsidRPr="00730724">
        <w:rPr>
          <w:rFonts w:ascii="Arial" w:hAnsi="Arial" w:cs="Arial"/>
          <w:color w:val="000000"/>
          <w:sz w:val="24"/>
          <w:szCs w:val="24"/>
        </w:rPr>
        <w:t>You further acknowledge and agree that these materials are being provided only for use at this meeting, and you agree to return these materials to the California Department of Education staff member or Contractor staff member at the conclusion of each day of the meeting.</w:t>
      </w:r>
    </w:p>
    <w:p w14:paraId="3864ECFD" w14:textId="77777777" w:rsidR="00DF41B7" w:rsidRDefault="00DF41B7" w:rsidP="00C37877">
      <w:pPr>
        <w:keepNext/>
        <w:spacing w:before="120" w:after="0"/>
      </w:pPr>
    </w:p>
    <w:p w14:paraId="0C01AB2B" w14:textId="4DC6C07C" w:rsidR="00DF41B7" w:rsidRDefault="00DF41B7" w:rsidP="00C37877">
      <w:pPr>
        <w:keepNext/>
        <w:spacing w:before="120" w:after="0"/>
        <w:rPr>
          <w:b/>
          <w:bCs/>
        </w:rPr>
      </w:pPr>
      <w:r w:rsidRPr="00DF41B7">
        <w:rPr>
          <w:b/>
          <w:bCs/>
        </w:rPr>
        <w:t>Participant (Example)</w:t>
      </w:r>
    </w:p>
    <w:p w14:paraId="52B7E3A9" w14:textId="77777777" w:rsidR="00DF41B7" w:rsidRPr="00DF41B7" w:rsidRDefault="00DF41B7" w:rsidP="00C37877">
      <w:pPr>
        <w:keepNext/>
        <w:spacing w:before="120" w:after="0"/>
        <w:rPr>
          <w:b/>
          <w:bCs/>
        </w:rPr>
      </w:pPr>
    </w:p>
    <w:p w14:paraId="26992590" w14:textId="75B9D5C8" w:rsidR="00DF41B7" w:rsidRDefault="00DF41B7" w:rsidP="00C37877">
      <w:pPr>
        <w:keepNext/>
        <w:spacing w:before="120" w:after="0"/>
      </w:pPr>
      <w:r w:rsidRPr="00DF41B7">
        <w:rPr>
          <w:b/>
          <w:bCs/>
        </w:rPr>
        <w:t>By:</w:t>
      </w:r>
      <w:r>
        <w:t xml:space="preserve"> Signature of Participant</w:t>
      </w:r>
    </w:p>
    <w:p w14:paraId="62F6411D" w14:textId="7DC342AC" w:rsidR="00DF41B7" w:rsidRDefault="00DF41B7" w:rsidP="00C37877">
      <w:pPr>
        <w:keepNext/>
        <w:spacing w:before="120" w:after="0"/>
      </w:pPr>
      <w:r w:rsidRPr="00DF41B7">
        <w:rPr>
          <w:b/>
          <w:bCs/>
        </w:rPr>
        <w:t>Print Name:</w:t>
      </w:r>
      <w:r>
        <w:t xml:space="preserve"> John Doe</w:t>
      </w:r>
    </w:p>
    <w:p w14:paraId="201ED266" w14:textId="4F6B391F" w:rsidR="00DF41B7" w:rsidRDefault="00DF41B7" w:rsidP="00C37877">
      <w:pPr>
        <w:keepNext/>
        <w:spacing w:before="120" w:after="0"/>
      </w:pPr>
      <w:r w:rsidRPr="00DF41B7">
        <w:rPr>
          <w:b/>
          <w:bCs/>
        </w:rPr>
        <w:t>Affiliation/Organization:</w:t>
      </w:r>
      <w:r>
        <w:t xml:space="preserve"> Story Unified School District</w:t>
      </w:r>
    </w:p>
    <w:p w14:paraId="4A0FE0AC" w14:textId="3E86F134" w:rsidR="00DF41B7" w:rsidRDefault="00DF41B7" w:rsidP="00C37877">
      <w:pPr>
        <w:keepNext/>
        <w:spacing w:before="120" w:after="0"/>
      </w:pPr>
      <w:r w:rsidRPr="00DF41B7">
        <w:rPr>
          <w:b/>
          <w:bCs/>
        </w:rPr>
        <w:t>Date:</w:t>
      </w:r>
      <w:r>
        <w:t xml:space="preserve"> 7/1/2022</w:t>
      </w:r>
      <w:bookmarkEnd w:id="285"/>
      <w:bookmarkEnd w:id="286"/>
      <w:bookmarkEnd w:id="287"/>
      <w:bookmarkEnd w:id="288"/>
      <w:bookmarkEnd w:id="289"/>
      <w:bookmarkEnd w:id="290"/>
    </w:p>
    <w:sectPr w:rsidR="00DF41B7" w:rsidSect="00AC6ED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code="1"/>
      <w:pgMar w:top="1152" w:right="1152" w:bottom="1152" w:left="1152" w:header="576"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ACA2" w14:textId="77777777" w:rsidR="00AD3B57" w:rsidRDefault="00AD3B57">
      <w:r>
        <w:separator/>
      </w:r>
    </w:p>
    <w:p w14:paraId="2EA3B126" w14:textId="77777777" w:rsidR="00AD3B57" w:rsidRDefault="00AD3B57"/>
    <w:p w14:paraId="58CFC0AA" w14:textId="77777777" w:rsidR="00AD3B57" w:rsidRDefault="00AD3B57"/>
  </w:endnote>
  <w:endnote w:type="continuationSeparator" w:id="0">
    <w:p w14:paraId="080E1A6B" w14:textId="77777777" w:rsidR="00AD3B57" w:rsidRDefault="00AD3B57">
      <w:r>
        <w:continuationSeparator/>
      </w:r>
    </w:p>
    <w:p w14:paraId="20181DF1" w14:textId="77777777" w:rsidR="00AD3B57" w:rsidRDefault="00AD3B57"/>
    <w:p w14:paraId="58415A53" w14:textId="77777777" w:rsidR="00AD3B57" w:rsidRDefault="00AD3B57"/>
  </w:endnote>
  <w:endnote w:type="continuationNotice" w:id="1">
    <w:p w14:paraId="67EE0EEE" w14:textId="77777777" w:rsidR="00AD3B57" w:rsidRDefault="00AD3B57">
      <w:pPr>
        <w:spacing w:after="0"/>
      </w:pPr>
    </w:p>
    <w:p w14:paraId="32BFB68D" w14:textId="77777777" w:rsidR="00AD3B57" w:rsidRDefault="00AD3B57"/>
    <w:p w14:paraId="7FCAFCE3" w14:textId="77777777" w:rsidR="00AD3B57" w:rsidRDefault="00AD3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8570" w14:textId="77777777" w:rsidR="008D2612" w:rsidRPr="002B48EE" w:rsidRDefault="008D2612" w:rsidP="002B48EE">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rPr>
        <w:noProof/>
      </w:rPr>
      <w:t>iv</w:t>
    </w:r>
    <w:r w:rsidRPr="00155C2B">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529A" w14:textId="404A138A" w:rsidR="008D2612" w:rsidRPr="00335549" w:rsidRDefault="008D2612" w:rsidP="00335549">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t>iv</w:t>
    </w:r>
    <w:r w:rsidRPr="00155C2B">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B71D" w14:textId="77777777" w:rsidR="008D2612" w:rsidRPr="002B48EE" w:rsidRDefault="008D2612" w:rsidP="002B48EE">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413D" w14:textId="5CA79BCD" w:rsidR="008D2612" w:rsidRDefault="008D2612" w:rsidP="00AC6ED4">
    <w:pPr>
      <w:pStyle w:val="Footer"/>
      <w:tabs>
        <w:tab w:val="clear" w:pos="5040"/>
      </w:tabs>
    </w:pPr>
    <w:r w:rsidRPr="00155C2B">
      <w:fldChar w:fldCharType="begin"/>
    </w:r>
    <w:r w:rsidRPr="00155C2B">
      <w:instrText xml:space="preserve"> PAGE  \* Arabic  \* MERGEFORMAT </w:instrText>
    </w:r>
    <w:r w:rsidRPr="00155C2B">
      <w:fldChar w:fldCharType="separate"/>
    </w:r>
    <w:r w:rsidRPr="00155C2B">
      <w:t>2</w:t>
    </w:r>
    <w:r w:rsidRPr="00155C2B">
      <w:fldChar w:fldCharType="end"/>
    </w:r>
    <w:r w:rsidRPr="00155C2B">
      <w:t xml:space="preserve"> </w:t>
    </w:r>
    <w:r>
      <w:t>♦ Standard Setting Technical Report for the Alternate ELPAC</w:t>
    </w:r>
    <w:r>
      <w:tab/>
    </w:r>
    <w:r w:rsidR="003E257D">
      <w:t xml:space="preserve">July </w:t>
    </w:r>
    <w:r>
      <w:t>1</w:t>
    </w:r>
    <w:r w:rsidR="003E257D">
      <w:t>8</w:t>
    </w:r>
    <w:r>
      <w:t>,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BEAE" w14:textId="7A7D91AC" w:rsidR="008D2612" w:rsidRPr="002B48EE" w:rsidRDefault="003E257D" w:rsidP="00335549">
    <w:pPr>
      <w:pStyle w:val="Footer"/>
    </w:pPr>
    <w:r>
      <w:t>July</w:t>
    </w:r>
    <w:r w:rsidR="008D2612">
      <w:t xml:space="preserve"> 1</w:t>
    </w:r>
    <w:r>
      <w:t>8</w:t>
    </w:r>
    <w:r w:rsidR="008D2612">
      <w:t>, 2022</w:t>
    </w:r>
    <w:r w:rsidR="008D2612">
      <w:ptab w:relativeTo="margin" w:alignment="right" w:leader="none"/>
    </w:r>
    <w:r w:rsidR="008D2612">
      <w:t xml:space="preserve">Standard Setting Technical Report for the Alternate ELPAC ♦ </w:t>
    </w:r>
    <w:r w:rsidR="008D2612" w:rsidRPr="00155C2B">
      <w:fldChar w:fldCharType="begin"/>
    </w:r>
    <w:r w:rsidR="008D2612" w:rsidRPr="00155C2B">
      <w:instrText xml:space="preserve"> PAGE  \* Arabic  \* MERGEFORMAT </w:instrText>
    </w:r>
    <w:r w:rsidR="008D2612" w:rsidRPr="00155C2B">
      <w:fldChar w:fldCharType="separate"/>
    </w:r>
    <w:r w:rsidR="008D2612" w:rsidRPr="00155C2B">
      <w:t>1</w:t>
    </w:r>
    <w:r w:rsidR="008D2612" w:rsidRPr="00155C2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8B97" w14:textId="5B405C29" w:rsidR="008D2612" w:rsidRPr="002B48EE" w:rsidRDefault="003E257D" w:rsidP="00AC6ED4">
    <w:pPr>
      <w:pStyle w:val="Footer"/>
    </w:pPr>
    <w:r>
      <w:t>July</w:t>
    </w:r>
    <w:r w:rsidR="008D2612">
      <w:t xml:space="preserve"> </w:t>
    </w:r>
    <w:r>
      <w:t>18</w:t>
    </w:r>
    <w:r w:rsidR="008D2612">
      <w:t>, 2022</w:t>
    </w:r>
    <w:r w:rsidR="008D2612">
      <w:ptab w:relativeTo="margin" w:alignment="right" w:leader="none"/>
    </w:r>
    <w:r w:rsidR="008D2612">
      <w:t xml:space="preserve">Standard Setting Technical Report for the Alternate ELPAC ♦ </w:t>
    </w:r>
    <w:r w:rsidR="008D2612" w:rsidRPr="008472F9">
      <w:rPr>
        <w:color w:val="2B579A"/>
      </w:rPr>
      <w:fldChar w:fldCharType="begin"/>
    </w:r>
    <w:r w:rsidR="008D2612" w:rsidRPr="008472F9">
      <w:instrText xml:space="preserve"> PAGE  \* Arabic  \* MERGEFORMAT </w:instrText>
    </w:r>
    <w:r w:rsidR="008D2612" w:rsidRPr="008472F9">
      <w:rPr>
        <w:color w:val="2B579A"/>
      </w:rPr>
      <w:fldChar w:fldCharType="separate"/>
    </w:r>
    <w:r w:rsidR="008D2612" w:rsidRPr="008472F9">
      <w:t>13</w:t>
    </w:r>
    <w:r w:rsidR="008D2612" w:rsidRPr="008472F9">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C8F1F" w14:textId="77777777" w:rsidR="00AD3B57" w:rsidRDefault="00AD3B57">
      <w:r>
        <w:separator/>
      </w:r>
    </w:p>
    <w:p w14:paraId="167B4E23" w14:textId="77777777" w:rsidR="00AD3B57" w:rsidRDefault="00AD3B57"/>
    <w:p w14:paraId="13715F32" w14:textId="77777777" w:rsidR="00AD3B57" w:rsidRDefault="00AD3B57"/>
  </w:footnote>
  <w:footnote w:type="continuationSeparator" w:id="0">
    <w:p w14:paraId="4C1264C8" w14:textId="77777777" w:rsidR="00AD3B57" w:rsidRDefault="00AD3B57">
      <w:r>
        <w:continuationSeparator/>
      </w:r>
    </w:p>
    <w:p w14:paraId="78B11ACE" w14:textId="77777777" w:rsidR="00AD3B57" w:rsidRDefault="00AD3B57"/>
    <w:p w14:paraId="3D5E3BFC" w14:textId="77777777" w:rsidR="00AD3B57" w:rsidRDefault="00AD3B57"/>
  </w:footnote>
  <w:footnote w:type="continuationNotice" w:id="1">
    <w:p w14:paraId="43E81431" w14:textId="77777777" w:rsidR="00AD3B57" w:rsidRDefault="00AD3B57">
      <w:pPr>
        <w:spacing w:after="0"/>
      </w:pPr>
    </w:p>
    <w:p w14:paraId="395B6B9A" w14:textId="77777777" w:rsidR="00AD3B57" w:rsidRDefault="00AD3B57"/>
    <w:p w14:paraId="033BB795" w14:textId="77777777" w:rsidR="00AD3B57" w:rsidRDefault="00AD3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C5CD" w14:textId="77777777" w:rsidR="008D2612" w:rsidRDefault="008D2612" w:rsidP="002B48EE">
    <w:pPr>
      <w:pStyle w:val="Header"/>
      <w:jc w:val="left"/>
    </w:pPr>
    <w: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DFE9" w14:textId="77777777" w:rsidR="008D2612" w:rsidRDefault="008D2612">
    <w:pPr>
      <w:pStyle w:val="Header"/>
    </w:pPr>
    <w:r>
      <w:t>California Assessment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022F" w14:textId="64E1D328" w:rsidR="008D2612" w:rsidRPr="006B3F57" w:rsidRDefault="008D2612" w:rsidP="00AC6ED4">
    <w:pPr>
      <w:pStyle w:val="Header"/>
    </w:pPr>
    <w:r w:rsidRPr="002B48EE">
      <w:rPr>
        <w:bCs/>
        <w:color w:val="2B579A"/>
        <w:shd w:val="clear" w:color="auto" w:fill="E6E6E6"/>
      </w:rPr>
      <w:fldChar w:fldCharType="begin"/>
    </w:r>
    <w:r w:rsidRPr="002B48EE">
      <w:rPr>
        <w:bCs/>
      </w:rPr>
      <w:instrText xml:space="preserve"> STYLEREF  "Heading 2"  \* MERGEFORMAT </w:instrText>
    </w:r>
    <w:r w:rsidRPr="002B48EE">
      <w:rPr>
        <w:bCs/>
        <w:color w:val="2B579A"/>
        <w:shd w:val="clear" w:color="auto" w:fill="E6E6E6"/>
      </w:rPr>
      <w:fldChar w:fldCharType="separate"/>
    </w:r>
    <w:r w:rsidR="00201904">
      <w:rPr>
        <w:bCs/>
      </w:rPr>
      <w:t>Chapter 1: Introduction</w:t>
    </w:r>
    <w:r w:rsidRPr="002B48EE">
      <w:rPr>
        <w:color w:val="2B579A"/>
        <w:shd w:val="clear" w:color="auto" w:fill="E6E6E6"/>
      </w:rPr>
      <w:fldChar w:fldCharType="end"/>
    </w:r>
    <w:r w:rsidRPr="002B48EE">
      <w:rPr>
        <w:bCs/>
      </w:rPr>
      <w:tab/>
    </w:r>
    <w:r w:rsidRPr="00C77B29">
      <w:rPr>
        <w:color w:val="2B579A"/>
      </w:rPr>
      <w:drawing>
        <wp:inline distT="0" distB="0" distL="0" distR="0" wp14:anchorId="5726983E" wp14:editId="7EAB7430">
          <wp:extent cx="1289304" cy="521208"/>
          <wp:effectExtent l="0" t="0" r="6350" b="0"/>
          <wp:docPr id="4" name="Picture 4"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4043" w14:textId="43E2521B" w:rsidR="008D2612" w:rsidRDefault="008D2612" w:rsidP="00AC6ED4">
    <w:pPr>
      <w:pStyle w:val="Header"/>
    </w:pPr>
    <w:r w:rsidRPr="00F77B3C">
      <w:rPr>
        <w:color w:val="2B579A"/>
        <w:shd w:val="clear" w:color="auto" w:fill="E6E6E6"/>
      </w:rPr>
      <w:drawing>
        <wp:inline distT="0" distB="0" distL="0" distR="0" wp14:anchorId="7B622B12" wp14:editId="001B3E7D">
          <wp:extent cx="1289304" cy="521208"/>
          <wp:effectExtent l="0" t="0" r="6350" b="0"/>
          <wp:docPr id="911689129" name="Picture 911689129"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Pr="002B48EE">
      <w:rPr>
        <w:bCs/>
      </w:rPr>
      <w:tab/>
    </w:r>
    <w:r w:rsidRPr="002B48EE">
      <w:rPr>
        <w:bCs/>
        <w:color w:val="2B579A"/>
        <w:shd w:val="clear" w:color="auto" w:fill="E6E6E6"/>
      </w:rPr>
      <w:fldChar w:fldCharType="begin"/>
    </w:r>
    <w:r w:rsidRPr="002B48EE">
      <w:rPr>
        <w:bCs/>
      </w:rPr>
      <w:instrText xml:space="preserve"> STYLEREF  "Heading 2"  \* MERGEFORMAT </w:instrText>
    </w:r>
    <w:r w:rsidRPr="002B48EE">
      <w:rPr>
        <w:bCs/>
        <w:color w:val="2B579A"/>
        <w:shd w:val="clear" w:color="auto" w:fill="E6E6E6"/>
      </w:rPr>
      <w:fldChar w:fldCharType="separate"/>
    </w:r>
    <w:r w:rsidR="00201904">
      <w:rPr>
        <w:bCs/>
      </w:rPr>
      <w:t>Chapter 1: Introduction</w:t>
    </w:r>
    <w:r w:rsidRPr="002B48EE">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6184" w14:textId="226DEC0D" w:rsidR="008D2612" w:rsidRPr="006B3F57" w:rsidRDefault="008D2612" w:rsidP="00AC6ED4">
    <w:pPr>
      <w:pStyle w:val="Header"/>
    </w:pPr>
    <w:r w:rsidRPr="005671F2">
      <w:rPr>
        <w:color w:val="2B579A"/>
      </w:rPr>
      <w:drawing>
        <wp:inline distT="0" distB="0" distL="0" distR="0" wp14:anchorId="73D7E1B9" wp14:editId="3BFB59A3">
          <wp:extent cx="1289304" cy="521208"/>
          <wp:effectExtent l="0" t="0" r="6350" b="0"/>
          <wp:docPr id="911689127" name="Picture 911689127"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Pr="002B48EE">
      <w:rPr>
        <w:bCs/>
      </w:rPr>
      <w:tab/>
    </w:r>
    <w:r w:rsidRPr="002B48EE">
      <w:rPr>
        <w:bCs/>
        <w:color w:val="2B579A"/>
        <w:shd w:val="clear" w:color="auto" w:fill="E6E6E6"/>
      </w:rPr>
      <w:fldChar w:fldCharType="begin"/>
    </w:r>
    <w:r w:rsidRPr="002B48EE">
      <w:rPr>
        <w:bCs/>
      </w:rPr>
      <w:instrText xml:space="preserve"> STYLEREF  "Heading 2"  \* MERGEFORMAT </w:instrText>
    </w:r>
    <w:r w:rsidRPr="002B48EE">
      <w:rPr>
        <w:bCs/>
        <w:color w:val="2B579A"/>
        <w:shd w:val="clear" w:color="auto" w:fill="E6E6E6"/>
      </w:rPr>
      <w:fldChar w:fldCharType="separate"/>
    </w:r>
    <w:r w:rsidR="00201904">
      <w:rPr>
        <w:bCs/>
      </w:rPr>
      <w:t>Chapter 1: Introduction</w:t>
    </w:r>
    <w:r w:rsidRPr="002B48EE">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8CB"/>
    <w:multiLevelType w:val="multilevel"/>
    <w:tmpl w:val="B93A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E1B11"/>
    <w:multiLevelType w:val="multilevel"/>
    <w:tmpl w:val="2CE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B0EAB"/>
    <w:multiLevelType w:val="multilevel"/>
    <w:tmpl w:val="C72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B64BD"/>
    <w:multiLevelType w:val="multilevel"/>
    <w:tmpl w:val="CBB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A32F9"/>
    <w:multiLevelType w:val="multilevel"/>
    <w:tmpl w:val="4EC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D0D54"/>
    <w:multiLevelType w:val="hybridMultilevel"/>
    <w:tmpl w:val="20C21F16"/>
    <w:lvl w:ilvl="0" w:tplc="AF468E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81401"/>
    <w:multiLevelType w:val="multilevel"/>
    <w:tmpl w:val="446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40B9B"/>
    <w:multiLevelType w:val="hybridMultilevel"/>
    <w:tmpl w:val="B2E0EBC4"/>
    <w:lvl w:ilvl="0" w:tplc="7182E7E0">
      <w:start w:val="1"/>
      <w:numFmt w:val="decimal"/>
      <w:lvlText w:val="%1."/>
      <w:lvlJc w:val="right"/>
      <w:pPr>
        <w:ind w:left="1008" w:hanging="360"/>
      </w:pPr>
      <w:rPr>
        <w:rFonts w:hint="default"/>
        <w:b w:val="0"/>
        <w:color w:val="auto"/>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4B759AA"/>
    <w:multiLevelType w:val="multilevel"/>
    <w:tmpl w:val="553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B6E33"/>
    <w:multiLevelType w:val="multilevel"/>
    <w:tmpl w:val="DFB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3F2E36"/>
    <w:multiLevelType w:val="multilevel"/>
    <w:tmpl w:val="2C2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71022"/>
    <w:multiLevelType w:val="multilevel"/>
    <w:tmpl w:val="4F4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607B65"/>
    <w:multiLevelType w:val="multilevel"/>
    <w:tmpl w:val="30C0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1B7DB8"/>
    <w:multiLevelType w:val="hybridMultilevel"/>
    <w:tmpl w:val="8B2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326183"/>
    <w:multiLevelType w:val="multilevel"/>
    <w:tmpl w:val="711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916691"/>
    <w:multiLevelType w:val="hybridMultilevel"/>
    <w:tmpl w:val="D1FC6F44"/>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AC11807"/>
    <w:multiLevelType w:val="multilevel"/>
    <w:tmpl w:val="E1A8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C52F67"/>
    <w:multiLevelType w:val="multilevel"/>
    <w:tmpl w:val="95C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247CFB"/>
    <w:multiLevelType w:val="multilevel"/>
    <w:tmpl w:val="1D8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6F396E"/>
    <w:multiLevelType w:val="multilevel"/>
    <w:tmpl w:val="DAD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901443"/>
    <w:multiLevelType w:val="hybridMultilevel"/>
    <w:tmpl w:val="D89A1A6A"/>
    <w:lvl w:ilvl="0" w:tplc="B534257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801EC3"/>
    <w:multiLevelType w:val="multilevel"/>
    <w:tmpl w:val="A442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F75D95"/>
    <w:multiLevelType w:val="multilevel"/>
    <w:tmpl w:val="D55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406D7"/>
    <w:multiLevelType w:val="multilevel"/>
    <w:tmpl w:val="0AA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387311"/>
    <w:multiLevelType w:val="multilevel"/>
    <w:tmpl w:val="2EC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A727AE"/>
    <w:multiLevelType w:val="multilevel"/>
    <w:tmpl w:val="E87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497232"/>
    <w:multiLevelType w:val="multilevel"/>
    <w:tmpl w:val="702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F6475C"/>
    <w:multiLevelType w:val="multilevel"/>
    <w:tmpl w:val="AF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0A3ECF"/>
    <w:multiLevelType w:val="multilevel"/>
    <w:tmpl w:val="772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1C6488"/>
    <w:multiLevelType w:val="hybridMultilevel"/>
    <w:tmpl w:val="FE6AD5DE"/>
    <w:lvl w:ilvl="0" w:tplc="76563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66654"/>
    <w:multiLevelType w:val="hybridMultilevel"/>
    <w:tmpl w:val="6F0691DE"/>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47DB9"/>
    <w:multiLevelType w:val="multilevel"/>
    <w:tmpl w:val="D7B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19129E"/>
    <w:multiLevelType w:val="hybridMultilevel"/>
    <w:tmpl w:val="DF763DA0"/>
    <w:lvl w:ilvl="0" w:tplc="EACE9194">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794D93"/>
    <w:multiLevelType w:val="multilevel"/>
    <w:tmpl w:val="763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D33EBC"/>
    <w:multiLevelType w:val="multilevel"/>
    <w:tmpl w:val="FB2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506CB1"/>
    <w:multiLevelType w:val="hybridMultilevel"/>
    <w:tmpl w:val="045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85F99"/>
    <w:multiLevelType w:val="hybridMultilevel"/>
    <w:tmpl w:val="07FA81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47748E0E">
      <w:start w:val="1"/>
      <w:numFmt w:val="bullet"/>
      <w:lvlText w:val="−"/>
      <w:lvlJc w:val="left"/>
      <w:pPr>
        <w:tabs>
          <w:tab w:val="num" w:pos="2520"/>
        </w:tabs>
        <w:ind w:left="2520" w:hanging="360"/>
      </w:pPr>
      <w:rPr>
        <w:rFonts w:ascii="Times New Roman" w:hAnsi="Times New Roman" w:cs="Times New Roman" w:hint="default"/>
        <w:b/>
        <w:bCs/>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2BED6363"/>
    <w:multiLevelType w:val="multilevel"/>
    <w:tmpl w:val="134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4A7731"/>
    <w:multiLevelType w:val="multilevel"/>
    <w:tmpl w:val="D67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6638DA"/>
    <w:multiLevelType w:val="multilevel"/>
    <w:tmpl w:val="935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2674BF"/>
    <w:multiLevelType w:val="multilevel"/>
    <w:tmpl w:val="447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8D76FC"/>
    <w:multiLevelType w:val="multilevel"/>
    <w:tmpl w:val="D41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B61AF6"/>
    <w:multiLevelType w:val="multilevel"/>
    <w:tmpl w:val="FD4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3E0B64"/>
    <w:multiLevelType w:val="multilevel"/>
    <w:tmpl w:val="5710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34321B"/>
    <w:multiLevelType w:val="multilevel"/>
    <w:tmpl w:val="FA9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3E6764"/>
    <w:multiLevelType w:val="multilevel"/>
    <w:tmpl w:val="7B6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6016D8"/>
    <w:multiLevelType w:val="multilevel"/>
    <w:tmpl w:val="2B6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A21E3C"/>
    <w:multiLevelType w:val="multilevel"/>
    <w:tmpl w:val="34B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564AF7"/>
    <w:multiLevelType w:val="multilevel"/>
    <w:tmpl w:val="63F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583115"/>
    <w:multiLevelType w:val="multilevel"/>
    <w:tmpl w:val="6FFC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651743"/>
    <w:multiLevelType w:val="multilevel"/>
    <w:tmpl w:val="3B6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5186A86"/>
    <w:multiLevelType w:val="multilevel"/>
    <w:tmpl w:val="C3A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59C2548"/>
    <w:multiLevelType w:val="multilevel"/>
    <w:tmpl w:val="FFB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5E64500"/>
    <w:multiLevelType w:val="hybridMultilevel"/>
    <w:tmpl w:val="8FA64CF0"/>
    <w:lvl w:ilvl="0" w:tplc="04090001">
      <w:start w:val="1"/>
      <w:numFmt w:val="bullet"/>
      <w:pStyle w:val="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D87E59"/>
    <w:multiLevelType w:val="multilevel"/>
    <w:tmpl w:val="E55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92134CB"/>
    <w:multiLevelType w:val="multilevel"/>
    <w:tmpl w:val="3CC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9E87D75"/>
    <w:multiLevelType w:val="hybridMultilevel"/>
    <w:tmpl w:val="EF60E292"/>
    <w:lvl w:ilvl="0" w:tplc="78EEAB38">
      <w:start w:val="1"/>
      <w:numFmt w:val="bullet"/>
      <w:pStyle w:val="bullet"/>
      <w:lvlText w:val=""/>
      <w:lvlJc w:val="left"/>
      <w:pPr>
        <w:tabs>
          <w:tab w:val="num" w:pos="648"/>
        </w:tabs>
        <w:ind w:left="648" w:hanging="360"/>
      </w:pPr>
      <w:rPr>
        <w:rFonts w:ascii="Symbol" w:hAnsi="Symbol" w:hint="default"/>
        <w:sz w:val="24"/>
        <w:szCs w:val="24"/>
      </w:rPr>
    </w:lvl>
    <w:lvl w:ilvl="1" w:tplc="04090003">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4B2C26B7"/>
    <w:multiLevelType w:val="multilevel"/>
    <w:tmpl w:val="EC7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0E49A4"/>
    <w:multiLevelType w:val="multilevel"/>
    <w:tmpl w:val="D6DE7B9A"/>
    <w:lvl w:ilvl="0">
      <w:start w:val="1"/>
      <w:numFmt w:val="decimal"/>
      <w:lvlText w:val="Chapter %1"/>
      <w:lvlJc w:val="left"/>
      <w:pPr>
        <w:tabs>
          <w:tab w:val="num" w:pos="1800"/>
        </w:tabs>
      </w:pPr>
      <w:rPr>
        <w:rFonts w:ascii="Arial" w:hAnsi="Arial" w:cs="Arial" w:hint="default"/>
      </w:rPr>
    </w:lvl>
    <w:lvl w:ilvl="1">
      <w:start w:val="1"/>
      <w:numFmt w:val="decimalZero"/>
      <w:isLgl/>
      <w:lvlText w:val="Chapter .%1.%2"/>
      <w:lvlJc w:val="left"/>
      <w:pPr>
        <w:tabs>
          <w:tab w:val="num" w:pos="2520"/>
        </w:tabs>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0" w15:restartNumberingAfterBreak="0">
    <w:nsid w:val="4E9C6CE3"/>
    <w:multiLevelType w:val="multilevel"/>
    <w:tmpl w:val="428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DF5C39"/>
    <w:multiLevelType w:val="multilevel"/>
    <w:tmpl w:val="A16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0B9164C"/>
    <w:multiLevelType w:val="multilevel"/>
    <w:tmpl w:val="2BB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1131CD0"/>
    <w:multiLevelType w:val="multilevel"/>
    <w:tmpl w:val="14B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130551E"/>
    <w:multiLevelType w:val="multilevel"/>
    <w:tmpl w:val="3E2C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3D46AE"/>
    <w:multiLevelType w:val="hybridMultilevel"/>
    <w:tmpl w:val="B90A6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85724B"/>
    <w:multiLevelType w:val="hybridMultilevel"/>
    <w:tmpl w:val="527E0E22"/>
    <w:lvl w:ilvl="0" w:tplc="90241FDC">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D44000"/>
    <w:multiLevelType w:val="multilevel"/>
    <w:tmpl w:val="E85C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2F3F95"/>
    <w:multiLevelType w:val="hybridMultilevel"/>
    <w:tmpl w:val="5BB6BB6E"/>
    <w:lvl w:ilvl="0" w:tplc="9C747704">
      <w:start w:val="1"/>
      <w:numFmt w:val="bullet"/>
      <w:pStyle w:val="TableBullets0"/>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0B1CC0"/>
    <w:multiLevelType w:val="hybridMultilevel"/>
    <w:tmpl w:val="6CA2F486"/>
    <w:lvl w:ilvl="0" w:tplc="10280B24">
      <w:start w:val="1"/>
      <w:numFmt w:val="bullet"/>
      <w:pStyle w:val="Subbullet3"/>
      <w:lvlText w:val="–"/>
      <w:lvlJc w:val="left"/>
      <w:pPr>
        <w:tabs>
          <w:tab w:val="num" w:pos="979"/>
        </w:tabs>
        <w:ind w:left="979" w:hanging="187"/>
      </w:pPr>
      <w:rPr>
        <w:rFonts w:ascii="Arial" w:hAnsi="Arial" w:hint="default"/>
        <w:sz w:val="24"/>
        <w:szCs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0" w15:restartNumberingAfterBreak="0">
    <w:nsid w:val="56250D15"/>
    <w:multiLevelType w:val="multilevel"/>
    <w:tmpl w:val="3B9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69B321C"/>
    <w:multiLevelType w:val="hybridMultilevel"/>
    <w:tmpl w:val="338E4994"/>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AE1F46"/>
    <w:multiLevelType w:val="multilevel"/>
    <w:tmpl w:val="EA2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8B14FB7"/>
    <w:multiLevelType w:val="multilevel"/>
    <w:tmpl w:val="B4D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90D2134"/>
    <w:multiLevelType w:val="multilevel"/>
    <w:tmpl w:val="0F4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A0562F"/>
    <w:multiLevelType w:val="multilevel"/>
    <w:tmpl w:val="439A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E302C76"/>
    <w:multiLevelType w:val="multilevel"/>
    <w:tmpl w:val="CBC8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4377C9"/>
    <w:multiLevelType w:val="multilevel"/>
    <w:tmpl w:val="354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0DA4C1B"/>
    <w:multiLevelType w:val="multilevel"/>
    <w:tmpl w:val="B69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297993"/>
    <w:multiLevelType w:val="hybridMultilevel"/>
    <w:tmpl w:val="5BCCF4C8"/>
    <w:lvl w:ilvl="0" w:tplc="406E1D7A">
      <w:start w:val="1"/>
      <w:numFmt w:val="bullet"/>
      <w:pStyle w:val="bullets"/>
      <w:lvlText w:val=""/>
      <w:lvlJc w:val="left"/>
      <w:pPr>
        <w:tabs>
          <w:tab w:val="num" w:pos="619"/>
        </w:tabs>
        <w:ind w:left="619" w:hanging="187"/>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6C22EE"/>
    <w:multiLevelType w:val="multilevel"/>
    <w:tmpl w:val="9DA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2B171FD"/>
    <w:multiLevelType w:val="multilevel"/>
    <w:tmpl w:val="88E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8136968"/>
    <w:multiLevelType w:val="multilevel"/>
    <w:tmpl w:val="FAB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5F3EEC"/>
    <w:multiLevelType w:val="multilevel"/>
    <w:tmpl w:val="390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B530E60"/>
    <w:multiLevelType w:val="hybridMultilevel"/>
    <w:tmpl w:val="1BEEE1F6"/>
    <w:lvl w:ilvl="0" w:tplc="04090001">
      <w:start w:val="1"/>
      <w:numFmt w:val="bullet"/>
      <w:pStyle w:val="bullets-on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C13511B"/>
    <w:multiLevelType w:val="multilevel"/>
    <w:tmpl w:val="6C2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D1A3EFE"/>
    <w:multiLevelType w:val="hybridMultilevel"/>
    <w:tmpl w:val="FF9CC3E0"/>
    <w:lvl w:ilvl="0" w:tplc="16201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D2E4DC7"/>
    <w:multiLevelType w:val="multilevel"/>
    <w:tmpl w:val="477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546AC9"/>
    <w:multiLevelType w:val="multilevel"/>
    <w:tmpl w:val="C51C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6E61DA"/>
    <w:multiLevelType w:val="multilevel"/>
    <w:tmpl w:val="429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D52E00"/>
    <w:multiLevelType w:val="multilevel"/>
    <w:tmpl w:val="E33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A1CF3"/>
    <w:multiLevelType w:val="multilevel"/>
    <w:tmpl w:val="B62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00017E"/>
    <w:multiLevelType w:val="multilevel"/>
    <w:tmpl w:val="E2C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9F6FA9"/>
    <w:multiLevelType w:val="multilevel"/>
    <w:tmpl w:val="E94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E610D8"/>
    <w:multiLevelType w:val="multilevel"/>
    <w:tmpl w:val="D48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7F00F71"/>
    <w:multiLevelType w:val="multilevel"/>
    <w:tmpl w:val="4D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785D7C"/>
    <w:multiLevelType w:val="multilevel"/>
    <w:tmpl w:val="515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A3539E"/>
    <w:multiLevelType w:val="multilevel"/>
    <w:tmpl w:val="4680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B6C2CC1"/>
    <w:multiLevelType w:val="multilevel"/>
    <w:tmpl w:val="454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C6116F"/>
    <w:multiLevelType w:val="multilevel"/>
    <w:tmpl w:val="EA4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89094">
    <w:abstractNumId w:val="57"/>
  </w:num>
  <w:num w:numId="2" w16cid:durableId="1973754652">
    <w:abstractNumId w:val="79"/>
  </w:num>
  <w:num w:numId="3" w16cid:durableId="1473870093">
    <w:abstractNumId w:val="59"/>
  </w:num>
  <w:num w:numId="4" w16cid:durableId="330522598">
    <w:abstractNumId w:val="59"/>
  </w:num>
  <w:num w:numId="5" w16cid:durableId="798186205">
    <w:abstractNumId w:val="59"/>
  </w:num>
  <w:num w:numId="6" w16cid:durableId="871960357">
    <w:abstractNumId w:val="59"/>
  </w:num>
  <w:num w:numId="7" w16cid:durableId="517234861">
    <w:abstractNumId w:val="69"/>
  </w:num>
  <w:num w:numId="8" w16cid:durableId="914314597">
    <w:abstractNumId w:val="32"/>
  </w:num>
  <w:num w:numId="9" w16cid:durableId="694312368">
    <w:abstractNumId w:val="33"/>
  </w:num>
  <w:num w:numId="10" w16cid:durableId="2025547232">
    <w:abstractNumId w:val="7"/>
  </w:num>
  <w:num w:numId="11" w16cid:durableId="796486297">
    <w:abstractNumId w:val="66"/>
  </w:num>
  <w:num w:numId="12" w16cid:durableId="1090277760">
    <w:abstractNumId w:val="66"/>
    <w:lvlOverride w:ilvl="0">
      <w:startOverride w:val="1"/>
    </w:lvlOverride>
  </w:num>
  <w:num w:numId="13" w16cid:durableId="185488860">
    <w:abstractNumId w:val="84"/>
  </w:num>
  <w:num w:numId="14" w16cid:durableId="373819299">
    <w:abstractNumId w:val="37"/>
  </w:num>
  <w:num w:numId="15" w16cid:durableId="644237910">
    <w:abstractNumId w:val="5"/>
  </w:num>
  <w:num w:numId="16" w16cid:durableId="226384817">
    <w:abstractNumId w:val="30"/>
  </w:num>
  <w:num w:numId="17" w16cid:durableId="1062144592">
    <w:abstractNumId w:val="68"/>
  </w:num>
  <w:num w:numId="18" w16cid:durableId="296498991">
    <w:abstractNumId w:val="29"/>
  </w:num>
  <w:num w:numId="19" w16cid:durableId="975179703">
    <w:abstractNumId w:val="71"/>
  </w:num>
  <w:num w:numId="20" w16cid:durableId="25763236">
    <w:abstractNumId w:val="54"/>
  </w:num>
  <w:num w:numId="21" w16cid:durableId="1888906947">
    <w:abstractNumId w:val="93"/>
  </w:num>
  <w:num w:numId="22" w16cid:durableId="1338581509">
    <w:abstractNumId w:val="94"/>
  </w:num>
  <w:num w:numId="23" w16cid:durableId="42994000">
    <w:abstractNumId w:val="73"/>
  </w:num>
  <w:num w:numId="24" w16cid:durableId="427894605">
    <w:abstractNumId w:val="21"/>
  </w:num>
  <w:num w:numId="25" w16cid:durableId="438336478">
    <w:abstractNumId w:val="23"/>
  </w:num>
  <w:num w:numId="26" w16cid:durableId="472992112">
    <w:abstractNumId w:val="64"/>
  </w:num>
  <w:num w:numId="27" w16cid:durableId="17855888">
    <w:abstractNumId w:val="45"/>
  </w:num>
  <w:num w:numId="28" w16cid:durableId="1230504429">
    <w:abstractNumId w:val="38"/>
  </w:num>
  <w:num w:numId="29" w16cid:durableId="253711033">
    <w:abstractNumId w:val="26"/>
  </w:num>
  <w:num w:numId="30" w16cid:durableId="1267467635">
    <w:abstractNumId w:val="80"/>
  </w:num>
  <w:num w:numId="31" w16cid:durableId="1193962310">
    <w:abstractNumId w:val="88"/>
  </w:num>
  <w:num w:numId="32" w16cid:durableId="156387658">
    <w:abstractNumId w:val="55"/>
  </w:num>
  <w:num w:numId="33" w16cid:durableId="1611277593">
    <w:abstractNumId w:val="60"/>
  </w:num>
  <w:num w:numId="34" w16cid:durableId="1162546714">
    <w:abstractNumId w:val="90"/>
  </w:num>
  <w:num w:numId="35" w16cid:durableId="804658495">
    <w:abstractNumId w:val="75"/>
  </w:num>
  <w:num w:numId="36" w16cid:durableId="1065764520">
    <w:abstractNumId w:val="27"/>
  </w:num>
  <w:num w:numId="37" w16cid:durableId="1221090100">
    <w:abstractNumId w:val="16"/>
  </w:num>
  <w:num w:numId="38" w16cid:durableId="1806123226">
    <w:abstractNumId w:val="41"/>
  </w:num>
  <w:num w:numId="39" w16cid:durableId="1057245320">
    <w:abstractNumId w:val="12"/>
  </w:num>
  <w:num w:numId="40" w16cid:durableId="1147430775">
    <w:abstractNumId w:val="0"/>
  </w:num>
  <w:num w:numId="41" w16cid:durableId="1632250733">
    <w:abstractNumId w:val="8"/>
  </w:num>
  <w:num w:numId="42" w16cid:durableId="1128819870">
    <w:abstractNumId w:val="67"/>
  </w:num>
  <w:num w:numId="43" w16cid:durableId="224492042">
    <w:abstractNumId w:val="63"/>
  </w:num>
  <w:num w:numId="44" w16cid:durableId="507719348">
    <w:abstractNumId w:val="99"/>
  </w:num>
  <w:num w:numId="45" w16cid:durableId="1934778195">
    <w:abstractNumId w:val="19"/>
  </w:num>
  <w:num w:numId="46" w16cid:durableId="317197214">
    <w:abstractNumId w:val="3"/>
  </w:num>
  <w:num w:numId="47" w16cid:durableId="534543779">
    <w:abstractNumId w:val="87"/>
  </w:num>
  <w:num w:numId="48" w16cid:durableId="988948083">
    <w:abstractNumId w:val="28"/>
  </w:num>
  <w:num w:numId="49" w16cid:durableId="1565680016">
    <w:abstractNumId w:val="51"/>
  </w:num>
  <w:num w:numId="50" w16cid:durableId="774446912">
    <w:abstractNumId w:val="47"/>
  </w:num>
  <w:num w:numId="51" w16cid:durableId="2130316586">
    <w:abstractNumId w:val="72"/>
  </w:num>
  <w:num w:numId="52" w16cid:durableId="374549917">
    <w:abstractNumId w:val="25"/>
  </w:num>
  <w:num w:numId="53" w16cid:durableId="550074943">
    <w:abstractNumId w:val="24"/>
  </w:num>
  <w:num w:numId="54" w16cid:durableId="1974822512">
    <w:abstractNumId w:val="70"/>
  </w:num>
  <w:num w:numId="55" w16cid:durableId="708263683">
    <w:abstractNumId w:val="89"/>
  </w:num>
  <w:num w:numId="56" w16cid:durableId="1862471044">
    <w:abstractNumId w:val="49"/>
  </w:num>
  <w:num w:numId="57" w16cid:durableId="1895655649">
    <w:abstractNumId w:val="2"/>
  </w:num>
  <w:num w:numId="58" w16cid:durableId="1953318566">
    <w:abstractNumId w:val="76"/>
  </w:num>
  <w:num w:numId="59" w16cid:durableId="333260398">
    <w:abstractNumId w:val="85"/>
  </w:num>
  <w:num w:numId="60" w16cid:durableId="1056776429">
    <w:abstractNumId w:val="96"/>
  </w:num>
  <w:num w:numId="61" w16cid:durableId="1747222249">
    <w:abstractNumId w:val="74"/>
  </w:num>
  <w:num w:numId="62" w16cid:durableId="1236932541">
    <w:abstractNumId w:val="52"/>
  </w:num>
  <w:num w:numId="63" w16cid:durableId="925383655">
    <w:abstractNumId w:val="81"/>
  </w:num>
  <w:num w:numId="64" w16cid:durableId="904337736">
    <w:abstractNumId w:val="78"/>
  </w:num>
  <w:num w:numId="65" w16cid:durableId="1540823285">
    <w:abstractNumId w:val="10"/>
  </w:num>
  <w:num w:numId="66" w16cid:durableId="506288099">
    <w:abstractNumId w:val="17"/>
  </w:num>
  <w:num w:numId="67" w16cid:durableId="43219430">
    <w:abstractNumId w:val="91"/>
  </w:num>
  <w:num w:numId="68" w16cid:durableId="815028570">
    <w:abstractNumId w:val="82"/>
  </w:num>
  <w:num w:numId="69" w16cid:durableId="835535060">
    <w:abstractNumId w:val="61"/>
  </w:num>
  <w:num w:numId="70" w16cid:durableId="2016152461">
    <w:abstractNumId w:val="48"/>
  </w:num>
  <w:num w:numId="71" w16cid:durableId="618682556">
    <w:abstractNumId w:val="35"/>
  </w:num>
  <w:num w:numId="72" w16cid:durableId="476848795">
    <w:abstractNumId w:val="6"/>
  </w:num>
  <w:num w:numId="73" w16cid:durableId="549682950">
    <w:abstractNumId w:val="43"/>
  </w:num>
  <w:num w:numId="74" w16cid:durableId="1123882232">
    <w:abstractNumId w:val="62"/>
  </w:num>
  <w:num w:numId="75" w16cid:durableId="812255405">
    <w:abstractNumId w:val="98"/>
  </w:num>
  <w:num w:numId="76" w16cid:durableId="945238620">
    <w:abstractNumId w:val="18"/>
  </w:num>
  <w:num w:numId="77" w16cid:durableId="1231624231">
    <w:abstractNumId w:val="40"/>
  </w:num>
  <w:num w:numId="78" w16cid:durableId="1902792023">
    <w:abstractNumId w:val="53"/>
  </w:num>
  <w:num w:numId="79" w16cid:durableId="1248151417">
    <w:abstractNumId w:val="11"/>
  </w:num>
  <w:num w:numId="80" w16cid:durableId="1249998146">
    <w:abstractNumId w:val="9"/>
  </w:num>
  <w:num w:numId="81" w16cid:durableId="1688679261">
    <w:abstractNumId w:val="58"/>
  </w:num>
  <w:num w:numId="82" w16cid:durableId="718015962">
    <w:abstractNumId w:val="95"/>
  </w:num>
  <w:num w:numId="83" w16cid:durableId="214047176">
    <w:abstractNumId w:val="83"/>
  </w:num>
  <w:num w:numId="84" w16cid:durableId="548614012">
    <w:abstractNumId w:val="56"/>
  </w:num>
  <w:num w:numId="85" w16cid:durableId="361059744">
    <w:abstractNumId w:val="22"/>
  </w:num>
  <w:num w:numId="86" w16cid:durableId="1379285152">
    <w:abstractNumId w:val="39"/>
  </w:num>
  <w:num w:numId="87" w16cid:durableId="1300452135">
    <w:abstractNumId w:val="14"/>
  </w:num>
  <w:num w:numId="88" w16cid:durableId="1876500803">
    <w:abstractNumId w:val="4"/>
  </w:num>
  <w:num w:numId="89" w16cid:durableId="1717267984">
    <w:abstractNumId w:val="50"/>
  </w:num>
  <w:num w:numId="90" w16cid:durableId="733817524">
    <w:abstractNumId w:val="92"/>
  </w:num>
  <w:num w:numId="91" w16cid:durableId="1209801543">
    <w:abstractNumId w:val="13"/>
  </w:num>
  <w:num w:numId="92" w16cid:durableId="654451413">
    <w:abstractNumId w:val="1"/>
  </w:num>
  <w:num w:numId="93" w16cid:durableId="1457023213">
    <w:abstractNumId w:val="42"/>
  </w:num>
  <w:num w:numId="94" w16cid:durableId="194201837">
    <w:abstractNumId w:val="44"/>
  </w:num>
  <w:num w:numId="95" w16cid:durableId="1698892652">
    <w:abstractNumId w:val="77"/>
  </w:num>
  <w:num w:numId="96" w16cid:durableId="966274148">
    <w:abstractNumId w:val="31"/>
  </w:num>
  <w:num w:numId="97" w16cid:durableId="466748964">
    <w:abstractNumId w:val="97"/>
  </w:num>
  <w:num w:numId="98" w16cid:durableId="1702708617">
    <w:abstractNumId w:val="34"/>
  </w:num>
  <w:num w:numId="99" w16cid:durableId="2114978559">
    <w:abstractNumId w:val="46"/>
  </w:num>
  <w:num w:numId="100" w16cid:durableId="1685744665">
    <w:abstractNumId w:val="66"/>
  </w:num>
  <w:num w:numId="101" w16cid:durableId="1701513916">
    <w:abstractNumId w:val="66"/>
  </w:num>
  <w:num w:numId="102" w16cid:durableId="1593734169">
    <w:abstractNumId w:val="66"/>
    <w:lvlOverride w:ilvl="0">
      <w:startOverride w:val="1"/>
    </w:lvlOverride>
  </w:num>
  <w:num w:numId="103" w16cid:durableId="1980115009">
    <w:abstractNumId w:val="36"/>
  </w:num>
  <w:num w:numId="104" w16cid:durableId="887768117">
    <w:abstractNumId w:val="66"/>
  </w:num>
  <w:num w:numId="105" w16cid:durableId="957444454">
    <w:abstractNumId w:val="66"/>
  </w:num>
  <w:num w:numId="106" w16cid:durableId="1897475822">
    <w:abstractNumId w:val="66"/>
  </w:num>
  <w:num w:numId="107" w16cid:durableId="225771532">
    <w:abstractNumId w:val="66"/>
    <w:lvlOverride w:ilvl="0">
      <w:startOverride w:val="1"/>
    </w:lvlOverride>
  </w:num>
  <w:num w:numId="108" w16cid:durableId="1256984356">
    <w:abstractNumId w:val="66"/>
    <w:lvlOverride w:ilvl="0">
      <w:startOverride w:val="1"/>
    </w:lvlOverride>
  </w:num>
  <w:num w:numId="109" w16cid:durableId="1737820466">
    <w:abstractNumId w:val="66"/>
  </w:num>
  <w:num w:numId="110" w16cid:durableId="525145684">
    <w:abstractNumId w:val="66"/>
  </w:num>
  <w:num w:numId="111" w16cid:durableId="1358462495">
    <w:abstractNumId w:val="66"/>
  </w:num>
  <w:num w:numId="112" w16cid:durableId="1332828495">
    <w:abstractNumId w:val="66"/>
  </w:num>
  <w:num w:numId="113" w16cid:durableId="1906408493">
    <w:abstractNumId w:val="66"/>
  </w:num>
  <w:num w:numId="114" w16cid:durableId="1650329122">
    <w:abstractNumId w:val="66"/>
  </w:num>
  <w:num w:numId="115" w16cid:durableId="880435765">
    <w:abstractNumId w:val="66"/>
  </w:num>
  <w:num w:numId="116" w16cid:durableId="1326593635">
    <w:abstractNumId w:val="66"/>
  </w:num>
  <w:num w:numId="117" w16cid:durableId="2027977751">
    <w:abstractNumId w:val="66"/>
  </w:num>
  <w:num w:numId="118" w16cid:durableId="679040567">
    <w:abstractNumId w:val="66"/>
  </w:num>
  <w:num w:numId="119" w16cid:durableId="1765109905">
    <w:abstractNumId w:val="66"/>
    <w:lvlOverride w:ilvl="0">
      <w:startOverride w:val="1"/>
    </w:lvlOverride>
  </w:num>
  <w:num w:numId="120" w16cid:durableId="1848671956">
    <w:abstractNumId w:val="65"/>
  </w:num>
  <w:num w:numId="121" w16cid:durableId="326054908">
    <w:abstractNumId w:val="86"/>
  </w:num>
  <w:num w:numId="122" w16cid:durableId="404768227">
    <w:abstractNumId w:val="15"/>
  </w:num>
  <w:num w:numId="123" w16cid:durableId="1839341948">
    <w:abstractNumId w:val="2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MjK3NDMxszA2tTBQ0lEKTi0uzszPAykwrgUAOmFgyCwAAAA="/>
  </w:docVars>
  <w:rsids>
    <w:rsidRoot w:val="00453305"/>
    <w:rsid w:val="00000BC4"/>
    <w:rsid w:val="0000120D"/>
    <w:rsid w:val="000015BD"/>
    <w:rsid w:val="00001B95"/>
    <w:rsid w:val="00001D05"/>
    <w:rsid w:val="000033D6"/>
    <w:rsid w:val="0000345E"/>
    <w:rsid w:val="00003B42"/>
    <w:rsid w:val="00003B8B"/>
    <w:rsid w:val="0000409F"/>
    <w:rsid w:val="00004611"/>
    <w:rsid w:val="00004663"/>
    <w:rsid w:val="00004819"/>
    <w:rsid w:val="00004B8C"/>
    <w:rsid w:val="000055A5"/>
    <w:rsid w:val="00005CDB"/>
    <w:rsid w:val="00006009"/>
    <w:rsid w:val="0000601C"/>
    <w:rsid w:val="00006289"/>
    <w:rsid w:val="00006481"/>
    <w:rsid w:val="00007A1B"/>
    <w:rsid w:val="000101E6"/>
    <w:rsid w:val="000109F2"/>
    <w:rsid w:val="00010CA2"/>
    <w:rsid w:val="00010E6D"/>
    <w:rsid w:val="0001171B"/>
    <w:rsid w:val="00011791"/>
    <w:rsid w:val="00011F22"/>
    <w:rsid w:val="0001252C"/>
    <w:rsid w:val="000131B7"/>
    <w:rsid w:val="0001320D"/>
    <w:rsid w:val="00013689"/>
    <w:rsid w:val="00013C2A"/>
    <w:rsid w:val="00014342"/>
    <w:rsid w:val="00014472"/>
    <w:rsid w:val="000145AC"/>
    <w:rsid w:val="0001639D"/>
    <w:rsid w:val="000173EA"/>
    <w:rsid w:val="0002113E"/>
    <w:rsid w:val="00021C20"/>
    <w:rsid w:val="00021E52"/>
    <w:rsid w:val="00021FB6"/>
    <w:rsid w:val="000225F4"/>
    <w:rsid w:val="00023002"/>
    <w:rsid w:val="000230B5"/>
    <w:rsid w:val="00023C16"/>
    <w:rsid w:val="00023C93"/>
    <w:rsid w:val="000242A3"/>
    <w:rsid w:val="0002444C"/>
    <w:rsid w:val="00024502"/>
    <w:rsid w:val="000245BE"/>
    <w:rsid w:val="00024E64"/>
    <w:rsid w:val="000250B6"/>
    <w:rsid w:val="00025D82"/>
    <w:rsid w:val="00025E01"/>
    <w:rsid w:val="00026093"/>
    <w:rsid w:val="00026837"/>
    <w:rsid w:val="0002685C"/>
    <w:rsid w:val="00026BE8"/>
    <w:rsid w:val="00027B4E"/>
    <w:rsid w:val="00030B7D"/>
    <w:rsid w:val="00030D55"/>
    <w:rsid w:val="000318E0"/>
    <w:rsid w:val="000318E8"/>
    <w:rsid w:val="00031B52"/>
    <w:rsid w:val="00031CDE"/>
    <w:rsid w:val="00031F02"/>
    <w:rsid w:val="000326BA"/>
    <w:rsid w:val="00033F16"/>
    <w:rsid w:val="00034501"/>
    <w:rsid w:val="00034E78"/>
    <w:rsid w:val="00034F0A"/>
    <w:rsid w:val="00035909"/>
    <w:rsid w:val="00035E83"/>
    <w:rsid w:val="00036366"/>
    <w:rsid w:val="00036592"/>
    <w:rsid w:val="0003696C"/>
    <w:rsid w:val="00036C99"/>
    <w:rsid w:val="000400CA"/>
    <w:rsid w:val="000400D2"/>
    <w:rsid w:val="00040BFD"/>
    <w:rsid w:val="00040D4B"/>
    <w:rsid w:val="00040F91"/>
    <w:rsid w:val="000417D2"/>
    <w:rsid w:val="00041879"/>
    <w:rsid w:val="0004198E"/>
    <w:rsid w:val="0004221C"/>
    <w:rsid w:val="00042BC7"/>
    <w:rsid w:val="00042D48"/>
    <w:rsid w:val="00043467"/>
    <w:rsid w:val="000436F5"/>
    <w:rsid w:val="000438EB"/>
    <w:rsid w:val="00043F2F"/>
    <w:rsid w:val="00044CF1"/>
    <w:rsid w:val="000458B1"/>
    <w:rsid w:val="00046007"/>
    <w:rsid w:val="00046D26"/>
    <w:rsid w:val="0004724A"/>
    <w:rsid w:val="000477E0"/>
    <w:rsid w:val="00047912"/>
    <w:rsid w:val="00050095"/>
    <w:rsid w:val="00050C19"/>
    <w:rsid w:val="000514DB"/>
    <w:rsid w:val="00051BD8"/>
    <w:rsid w:val="00051FA6"/>
    <w:rsid w:val="00052A54"/>
    <w:rsid w:val="000537E0"/>
    <w:rsid w:val="00053F9B"/>
    <w:rsid w:val="000541DF"/>
    <w:rsid w:val="000544AC"/>
    <w:rsid w:val="000546E4"/>
    <w:rsid w:val="00054D03"/>
    <w:rsid w:val="00054E11"/>
    <w:rsid w:val="0005547A"/>
    <w:rsid w:val="00055F6B"/>
    <w:rsid w:val="00056DD5"/>
    <w:rsid w:val="0005723C"/>
    <w:rsid w:val="00057A57"/>
    <w:rsid w:val="00060265"/>
    <w:rsid w:val="000604A4"/>
    <w:rsid w:val="000608EC"/>
    <w:rsid w:val="00060B3F"/>
    <w:rsid w:val="000629BB"/>
    <w:rsid w:val="00062C62"/>
    <w:rsid w:val="000635EB"/>
    <w:rsid w:val="000645D0"/>
    <w:rsid w:val="000647A6"/>
    <w:rsid w:val="00065053"/>
    <w:rsid w:val="00065994"/>
    <w:rsid w:val="00065D75"/>
    <w:rsid w:val="0006606B"/>
    <w:rsid w:val="00066229"/>
    <w:rsid w:val="0006641C"/>
    <w:rsid w:val="0006662D"/>
    <w:rsid w:val="000666B0"/>
    <w:rsid w:val="00067228"/>
    <w:rsid w:val="0006744E"/>
    <w:rsid w:val="000677E6"/>
    <w:rsid w:val="000705F3"/>
    <w:rsid w:val="00070B08"/>
    <w:rsid w:val="00071CF0"/>
    <w:rsid w:val="00072047"/>
    <w:rsid w:val="00072288"/>
    <w:rsid w:val="00072343"/>
    <w:rsid w:val="0007268D"/>
    <w:rsid w:val="00072E70"/>
    <w:rsid w:val="00072FCE"/>
    <w:rsid w:val="000734EF"/>
    <w:rsid w:val="00073CBB"/>
    <w:rsid w:val="00074D2A"/>
    <w:rsid w:val="00075CFB"/>
    <w:rsid w:val="00075E13"/>
    <w:rsid w:val="0007636B"/>
    <w:rsid w:val="000768FA"/>
    <w:rsid w:val="00076BDE"/>
    <w:rsid w:val="00076C90"/>
    <w:rsid w:val="00076D55"/>
    <w:rsid w:val="00077C6F"/>
    <w:rsid w:val="00077FED"/>
    <w:rsid w:val="000804D2"/>
    <w:rsid w:val="0008083A"/>
    <w:rsid w:val="00081003"/>
    <w:rsid w:val="0008125C"/>
    <w:rsid w:val="0008149D"/>
    <w:rsid w:val="00082869"/>
    <w:rsid w:val="00082C93"/>
    <w:rsid w:val="0008390B"/>
    <w:rsid w:val="00083991"/>
    <w:rsid w:val="0008489A"/>
    <w:rsid w:val="00084915"/>
    <w:rsid w:val="00084ADF"/>
    <w:rsid w:val="00084BA1"/>
    <w:rsid w:val="000854D3"/>
    <w:rsid w:val="00085AFB"/>
    <w:rsid w:val="0008677B"/>
    <w:rsid w:val="0009039A"/>
    <w:rsid w:val="000905FA"/>
    <w:rsid w:val="00090737"/>
    <w:rsid w:val="00090D25"/>
    <w:rsid w:val="00090D59"/>
    <w:rsid w:val="00091435"/>
    <w:rsid w:val="00091A55"/>
    <w:rsid w:val="00091BBA"/>
    <w:rsid w:val="0009224A"/>
    <w:rsid w:val="000923B3"/>
    <w:rsid w:val="0009277A"/>
    <w:rsid w:val="00092E4F"/>
    <w:rsid w:val="00092F46"/>
    <w:rsid w:val="00093045"/>
    <w:rsid w:val="000935F9"/>
    <w:rsid w:val="00093786"/>
    <w:rsid w:val="00094663"/>
    <w:rsid w:val="000947CF"/>
    <w:rsid w:val="00094DAB"/>
    <w:rsid w:val="00094E53"/>
    <w:rsid w:val="00095078"/>
    <w:rsid w:val="000950D3"/>
    <w:rsid w:val="000951D5"/>
    <w:rsid w:val="00095441"/>
    <w:rsid w:val="000956F2"/>
    <w:rsid w:val="0009600E"/>
    <w:rsid w:val="00096174"/>
    <w:rsid w:val="00096419"/>
    <w:rsid w:val="0009747B"/>
    <w:rsid w:val="000A044B"/>
    <w:rsid w:val="000A06D5"/>
    <w:rsid w:val="000A0BA4"/>
    <w:rsid w:val="000A0CCB"/>
    <w:rsid w:val="000A179D"/>
    <w:rsid w:val="000A1A39"/>
    <w:rsid w:val="000A1FC0"/>
    <w:rsid w:val="000A1FD3"/>
    <w:rsid w:val="000A25EC"/>
    <w:rsid w:val="000A2A7B"/>
    <w:rsid w:val="000A2DBF"/>
    <w:rsid w:val="000A380C"/>
    <w:rsid w:val="000A3BFD"/>
    <w:rsid w:val="000A3C52"/>
    <w:rsid w:val="000A47E5"/>
    <w:rsid w:val="000A4A5F"/>
    <w:rsid w:val="000A5581"/>
    <w:rsid w:val="000A5909"/>
    <w:rsid w:val="000A5A95"/>
    <w:rsid w:val="000A5AF7"/>
    <w:rsid w:val="000A5BB9"/>
    <w:rsid w:val="000A5E70"/>
    <w:rsid w:val="000A6650"/>
    <w:rsid w:val="000A6912"/>
    <w:rsid w:val="000A7AD0"/>
    <w:rsid w:val="000A7AE4"/>
    <w:rsid w:val="000A7BE1"/>
    <w:rsid w:val="000A7E71"/>
    <w:rsid w:val="000B016B"/>
    <w:rsid w:val="000B064C"/>
    <w:rsid w:val="000B0B8A"/>
    <w:rsid w:val="000B1114"/>
    <w:rsid w:val="000B1C55"/>
    <w:rsid w:val="000B1DF7"/>
    <w:rsid w:val="000B3AFA"/>
    <w:rsid w:val="000B3DFA"/>
    <w:rsid w:val="000B43CA"/>
    <w:rsid w:val="000B4505"/>
    <w:rsid w:val="000B4C7F"/>
    <w:rsid w:val="000B4F86"/>
    <w:rsid w:val="000B5056"/>
    <w:rsid w:val="000B582D"/>
    <w:rsid w:val="000B58F9"/>
    <w:rsid w:val="000B5B7A"/>
    <w:rsid w:val="000B5F8F"/>
    <w:rsid w:val="000B6296"/>
    <w:rsid w:val="000B63C9"/>
    <w:rsid w:val="000B695D"/>
    <w:rsid w:val="000B6EDA"/>
    <w:rsid w:val="000B7502"/>
    <w:rsid w:val="000B7DF3"/>
    <w:rsid w:val="000C0162"/>
    <w:rsid w:val="000C090D"/>
    <w:rsid w:val="000C174B"/>
    <w:rsid w:val="000C1E47"/>
    <w:rsid w:val="000C1FA2"/>
    <w:rsid w:val="000C2181"/>
    <w:rsid w:val="000C30E3"/>
    <w:rsid w:val="000C3C7F"/>
    <w:rsid w:val="000C3CB2"/>
    <w:rsid w:val="000C4337"/>
    <w:rsid w:val="000C4A7F"/>
    <w:rsid w:val="000C4BEB"/>
    <w:rsid w:val="000C53C6"/>
    <w:rsid w:val="000C5794"/>
    <w:rsid w:val="000C592C"/>
    <w:rsid w:val="000C5B2C"/>
    <w:rsid w:val="000C604F"/>
    <w:rsid w:val="000C6583"/>
    <w:rsid w:val="000C66B8"/>
    <w:rsid w:val="000C67C8"/>
    <w:rsid w:val="000C6F41"/>
    <w:rsid w:val="000C6F63"/>
    <w:rsid w:val="000C7784"/>
    <w:rsid w:val="000C7F00"/>
    <w:rsid w:val="000D0206"/>
    <w:rsid w:val="000D1477"/>
    <w:rsid w:val="000D1575"/>
    <w:rsid w:val="000D18F8"/>
    <w:rsid w:val="000D225C"/>
    <w:rsid w:val="000D2D26"/>
    <w:rsid w:val="000D2FF9"/>
    <w:rsid w:val="000D3827"/>
    <w:rsid w:val="000D3A20"/>
    <w:rsid w:val="000D45F9"/>
    <w:rsid w:val="000D469F"/>
    <w:rsid w:val="000D47E4"/>
    <w:rsid w:val="000D4E8A"/>
    <w:rsid w:val="000D5135"/>
    <w:rsid w:val="000D5228"/>
    <w:rsid w:val="000D5808"/>
    <w:rsid w:val="000D5FA2"/>
    <w:rsid w:val="000D628C"/>
    <w:rsid w:val="000D63D8"/>
    <w:rsid w:val="000D689A"/>
    <w:rsid w:val="000D6D0B"/>
    <w:rsid w:val="000D6D78"/>
    <w:rsid w:val="000E0644"/>
    <w:rsid w:val="000E06B3"/>
    <w:rsid w:val="000E11B2"/>
    <w:rsid w:val="000E1762"/>
    <w:rsid w:val="000E17FE"/>
    <w:rsid w:val="000E1CA5"/>
    <w:rsid w:val="000E2636"/>
    <w:rsid w:val="000E2817"/>
    <w:rsid w:val="000E28B5"/>
    <w:rsid w:val="000E2CB5"/>
    <w:rsid w:val="000E33EE"/>
    <w:rsid w:val="000E3582"/>
    <w:rsid w:val="000E3E7F"/>
    <w:rsid w:val="000E4330"/>
    <w:rsid w:val="000E4373"/>
    <w:rsid w:val="000E49B8"/>
    <w:rsid w:val="000E5A3B"/>
    <w:rsid w:val="000E5BA9"/>
    <w:rsid w:val="000E5DD4"/>
    <w:rsid w:val="000E6CC3"/>
    <w:rsid w:val="000E6D39"/>
    <w:rsid w:val="000E6E86"/>
    <w:rsid w:val="000E712D"/>
    <w:rsid w:val="000F0E8B"/>
    <w:rsid w:val="000F19CB"/>
    <w:rsid w:val="000F1DCD"/>
    <w:rsid w:val="000F2791"/>
    <w:rsid w:val="000F2819"/>
    <w:rsid w:val="000F290D"/>
    <w:rsid w:val="000F2B41"/>
    <w:rsid w:val="000F2BFA"/>
    <w:rsid w:val="000F39D1"/>
    <w:rsid w:val="000F3E56"/>
    <w:rsid w:val="000F3F25"/>
    <w:rsid w:val="000F440F"/>
    <w:rsid w:val="000F5392"/>
    <w:rsid w:val="000F55F6"/>
    <w:rsid w:val="000F5686"/>
    <w:rsid w:val="000F568E"/>
    <w:rsid w:val="000F6045"/>
    <w:rsid w:val="000F64F2"/>
    <w:rsid w:val="000F66D4"/>
    <w:rsid w:val="000F685C"/>
    <w:rsid w:val="000F7341"/>
    <w:rsid w:val="000F7BF0"/>
    <w:rsid w:val="000F7C46"/>
    <w:rsid w:val="001000E6"/>
    <w:rsid w:val="00100C93"/>
    <w:rsid w:val="00100DF8"/>
    <w:rsid w:val="00101332"/>
    <w:rsid w:val="00102378"/>
    <w:rsid w:val="00102D20"/>
    <w:rsid w:val="0010311D"/>
    <w:rsid w:val="00103408"/>
    <w:rsid w:val="0010379C"/>
    <w:rsid w:val="001037EC"/>
    <w:rsid w:val="00103BF4"/>
    <w:rsid w:val="0010432C"/>
    <w:rsid w:val="00104D47"/>
    <w:rsid w:val="00105438"/>
    <w:rsid w:val="00105DFA"/>
    <w:rsid w:val="00105F22"/>
    <w:rsid w:val="0010787B"/>
    <w:rsid w:val="00110398"/>
    <w:rsid w:val="0011074C"/>
    <w:rsid w:val="00110E9B"/>
    <w:rsid w:val="001110AC"/>
    <w:rsid w:val="00111456"/>
    <w:rsid w:val="00111A03"/>
    <w:rsid w:val="00111E96"/>
    <w:rsid w:val="0011200F"/>
    <w:rsid w:val="001127F6"/>
    <w:rsid w:val="00113310"/>
    <w:rsid w:val="001135C5"/>
    <w:rsid w:val="00113A34"/>
    <w:rsid w:val="00114746"/>
    <w:rsid w:val="0011475B"/>
    <w:rsid w:val="00114C0E"/>
    <w:rsid w:val="0011557E"/>
    <w:rsid w:val="001160E2"/>
    <w:rsid w:val="00116133"/>
    <w:rsid w:val="00116AE8"/>
    <w:rsid w:val="00116EA4"/>
    <w:rsid w:val="00117309"/>
    <w:rsid w:val="001173D1"/>
    <w:rsid w:val="00117858"/>
    <w:rsid w:val="00117B61"/>
    <w:rsid w:val="001200A3"/>
    <w:rsid w:val="001216E2"/>
    <w:rsid w:val="0012261A"/>
    <w:rsid w:val="001226E7"/>
    <w:rsid w:val="0012359D"/>
    <w:rsid w:val="00123AC2"/>
    <w:rsid w:val="00124A52"/>
    <w:rsid w:val="00124D89"/>
    <w:rsid w:val="0012542C"/>
    <w:rsid w:val="0012547B"/>
    <w:rsid w:val="001257FC"/>
    <w:rsid w:val="00125D37"/>
    <w:rsid w:val="00126728"/>
    <w:rsid w:val="00127567"/>
    <w:rsid w:val="00127826"/>
    <w:rsid w:val="0013026C"/>
    <w:rsid w:val="001302B6"/>
    <w:rsid w:val="00131ECE"/>
    <w:rsid w:val="00132E6E"/>
    <w:rsid w:val="00132FA1"/>
    <w:rsid w:val="0013314B"/>
    <w:rsid w:val="0013345A"/>
    <w:rsid w:val="00133CAB"/>
    <w:rsid w:val="00134286"/>
    <w:rsid w:val="001343AB"/>
    <w:rsid w:val="00134420"/>
    <w:rsid w:val="00134B94"/>
    <w:rsid w:val="0013600B"/>
    <w:rsid w:val="0013644D"/>
    <w:rsid w:val="00137813"/>
    <w:rsid w:val="00137C6C"/>
    <w:rsid w:val="00140878"/>
    <w:rsid w:val="00140B5E"/>
    <w:rsid w:val="00140D9E"/>
    <w:rsid w:val="00140FD8"/>
    <w:rsid w:val="001414A2"/>
    <w:rsid w:val="00142025"/>
    <w:rsid w:val="001424D0"/>
    <w:rsid w:val="00142EFD"/>
    <w:rsid w:val="00143106"/>
    <w:rsid w:val="00143477"/>
    <w:rsid w:val="001437AB"/>
    <w:rsid w:val="00143904"/>
    <w:rsid w:val="00143F3B"/>
    <w:rsid w:val="001442CE"/>
    <w:rsid w:val="001444C7"/>
    <w:rsid w:val="00144661"/>
    <w:rsid w:val="00144D43"/>
    <w:rsid w:val="00144F17"/>
    <w:rsid w:val="001450C0"/>
    <w:rsid w:val="001455DB"/>
    <w:rsid w:val="00145816"/>
    <w:rsid w:val="001459EC"/>
    <w:rsid w:val="00145D75"/>
    <w:rsid w:val="001464D0"/>
    <w:rsid w:val="00146678"/>
    <w:rsid w:val="001467E6"/>
    <w:rsid w:val="00147D74"/>
    <w:rsid w:val="0015042E"/>
    <w:rsid w:val="00150DC6"/>
    <w:rsid w:val="00151BE9"/>
    <w:rsid w:val="00152813"/>
    <w:rsid w:val="0015283D"/>
    <w:rsid w:val="00153308"/>
    <w:rsid w:val="00154F83"/>
    <w:rsid w:val="0015501E"/>
    <w:rsid w:val="001551D0"/>
    <w:rsid w:val="00155C2B"/>
    <w:rsid w:val="00155FBD"/>
    <w:rsid w:val="00156120"/>
    <w:rsid w:val="0015635A"/>
    <w:rsid w:val="00156CB2"/>
    <w:rsid w:val="00156EBF"/>
    <w:rsid w:val="00157594"/>
    <w:rsid w:val="001575C3"/>
    <w:rsid w:val="001575D8"/>
    <w:rsid w:val="0016032C"/>
    <w:rsid w:val="001609D3"/>
    <w:rsid w:val="001615EB"/>
    <w:rsid w:val="0016171A"/>
    <w:rsid w:val="00161FD8"/>
    <w:rsid w:val="001631D7"/>
    <w:rsid w:val="0016380E"/>
    <w:rsid w:val="001639E1"/>
    <w:rsid w:val="00163CDF"/>
    <w:rsid w:val="00164661"/>
    <w:rsid w:val="00164FE9"/>
    <w:rsid w:val="00165074"/>
    <w:rsid w:val="00165F28"/>
    <w:rsid w:val="00166008"/>
    <w:rsid w:val="001660E3"/>
    <w:rsid w:val="00166950"/>
    <w:rsid w:val="00166BC5"/>
    <w:rsid w:val="001672CC"/>
    <w:rsid w:val="00167436"/>
    <w:rsid w:val="001674C5"/>
    <w:rsid w:val="0016754F"/>
    <w:rsid w:val="00167D5E"/>
    <w:rsid w:val="00167FD0"/>
    <w:rsid w:val="00170252"/>
    <w:rsid w:val="00170E7E"/>
    <w:rsid w:val="0017104E"/>
    <w:rsid w:val="00171207"/>
    <w:rsid w:val="001718AA"/>
    <w:rsid w:val="001721C6"/>
    <w:rsid w:val="0017281B"/>
    <w:rsid w:val="00172B52"/>
    <w:rsid w:val="00173080"/>
    <w:rsid w:val="0017377D"/>
    <w:rsid w:val="00173866"/>
    <w:rsid w:val="00174970"/>
    <w:rsid w:val="00174CC5"/>
    <w:rsid w:val="00175108"/>
    <w:rsid w:val="00175488"/>
    <w:rsid w:val="00175646"/>
    <w:rsid w:val="00176931"/>
    <w:rsid w:val="00176F57"/>
    <w:rsid w:val="00177293"/>
    <w:rsid w:val="00177C18"/>
    <w:rsid w:val="0018070D"/>
    <w:rsid w:val="00180CDF"/>
    <w:rsid w:val="00181918"/>
    <w:rsid w:val="00181E67"/>
    <w:rsid w:val="00182E8F"/>
    <w:rsid w:val="00183225"/>
    <w:rsid w:val="001836D2"/>
    <w:rsid w:val="00183910"/>
    <w:rsid w:val="00184368"/>
    <w:rsid w:val="001857DA"/>
    <w:rsid w:val="001860AA"/>
    <w:rsid w:val="00187166"/>
    <w:rsid w:val="001877DC"/>
    <w:rsid w:val="00187988"/>
    <w:rsid w:val="0018799A"/>
    <w:rsid w:val="00187B16"/>
    <w:rsid w:val="00190AF7"/>
    <w:rsid w:val="00190B16"/>
    <w:rsid w:val="00190E6C"/>
    <w:rsid w:val="00191336"/>
    <w:rsid w:val="00191902"/>
    <w:rsid w:val="00191D75"/>
    <w:rsid w:val="00192A13"/>
    <w:rsid w:val="00192E09"/>
    <w:rsid w:val="00192FFB"/>
    <w:rsid w:val="001930B9"/>
    <w:rsid w:val="00193387"/>
    <w:rsid w:val="00193592"/>
    <w:rsid w:val="001939B5"/>
    <w:rsid w:val="00193CED"/>
    <w:rsid w:val="00193D37"/>
    <w:rsid w:val="00194028"/>
    <w:rsid w:val="0019402A"/>
    <w:rsid w:val="001942F4"/>
    <w:rsid w:val="00194898"/>
    <w:rsid w:val="00194D6E"/>
    <w:rsid w:val="00194D84"/>
    <w:rsid w:val="00194DDB"/>
    <w:rsid w:val="00194F86"/>
    <w:rsid w:val="001950B5"/>
    <w:rsid w:val="00195166"/>
    <w:rsid w:val="001953BD"/>
    <w:rsid w:val="0019553D"/>
    <w:rsid w:val="001955B7"/>
    <w:rsid w:val="0019575B"/>
    <w:rsid w:val="00195A40"/>
    <w:rsid w:val="00196718"/>
    <w:rsid w:val="00196C4B"/>
    <w:rsid w:val="0019700D"/>
    <w:rsid w:val="0019737C"/>
    <w:rsid w:val="001976BD"/>
    <w:rsid w:val="00197984"/>
    <w:rsid w:val="00197A54"/>
    <w:rsid w:val="00197F2E"/>
    <w:rsid w:val="001A02C7"/>
    <w:rsid w:val="001A070F"/>
    <w:rsid w:val="001A0839"/>
    <w:rsid w:val="001A08F7"/>
    <w:rsid w:val="001A0AF5"/>
    <w:rsid w:val="001A10D1"/>
    <w:rsid w:val="001A1760"/>
    <w:rsid w:val="001A1F11"/>
    <w:rsid w:val="001A202C"/>
    <w:rsid w:val="001A20FC"/>
    <w:rsid w:val="001A24EF"/>
    <w:rsid w:val="001A2B1C"/>
    <w:rsid w:val="001A2C78"/>
    <w:rsid w:val="001A30B2"/>
    <w:rsid w:val="001A3218"/>
    <w:rsid w:val="001A345E"/>
    <w:rsid w:val="001A3486"/>
    <w:rsid w:val="001A41A8"/>
    <w:rsid w:val="001A41DE"/>
    <w:rsid w:val="001A422E"/>
    <w:rsid w:val="001A460C"/>
    <w:rsid w:val="001A520E"/>
    <w:rsid w:val="001A5C09"/>
    <w:rsid w:val="001A5E83"/>
    <w:rsid w:val="001A6077"/>
    <w:rsid w:val="001A635F"/>
    <w:rsid w:val="001A6508"/>
    <w:rsid w:val="001A6C4B"/>
    <w:rsid w:val="001A7903"/>
    <w:rsid w:val="001B0049"/>
    <w:rsid w:val="001B03FE"/>
    <w:rsid w:val="001B1523"/>
    <w:rsid w:val="001B1840"/>
    <w:rsid w:val="001B1B66"/>
    <w:rsid w:val="001B1D39"/>
    <w:rsid w:val="001B2FA1"/>
    <w:rsid w:val="001B31B5"/>
    <w:rsid w:val="001B36B1"/>
    <w:rsid w:val="001B36DF"/>
    <w:rsid w:val="001B43FB"/>
    <w:rsid w:val="001B456A"/>
    <w:rsid w:val="001B4A94"/>
    <w:rsid w:val="001B522E"/>
    <w:rsid w:val="001B5F9F"/>
    <w:rsid w:val="001B6717"/>
    <w:rsid w:val="001B6E50"/>
    <w:rsid w:val="001B6E9D"/>
    <w:rsid w:val="001B6F20"/>
    <w:rsid w:val="001B7953"/>
    <w:rsid w:val="001C08A4"/>
    <w:rsid w:val="001C0B1B"/>
    <w:rsid w:val="001C0CF5"/>
    <w:rsid w:val="001C102C"/>
    <w:rsid w:val="001C115D"/>
    <w:rsid w:val="001C190F"/>
    <w:rsid w:val="001C1924"/>
    <w:rsid w:val="001C2056"/>
    <w:rsid w:val="001C21AD"/>
    <w:rsid w:val="001C27D7"/>
    <w:rsid w:val="001C305F"/>
    <w:rsid w:val="001C3109"/>
    <w:rsid w:val="001C3142"/>
    <w:rsid w:val="001C361B"/>
    <w:rsid w:val="001C3878"/>
    <w:rsid w:val="001C3CA4"/>
    <w:rsid w:val="001C54DB"/>
    <w:rsid w:val="001C57CB"/>
    <w:rsid w:val="001C5859"/>
    <w:rsid w:val="001C5D8C"/>
    <w:rsid w:val="001C5F43"/>
    <w:rsid w:val="001C64BF"/>
    <w:rsid w:val="001C692C"/>
    <w:rsid w:val="001C77BC"/>
    <w:rsid w:val="001C796A"/>
    <w:rsid w:val="001D1AB4"/>
    <w:rsid w:val="001D1B13"/>
    <w:rsid w:val="001D1CBA"/>
    <w:rsid w:val="001D2FB9"/>
    <w:rsid w:val="001D35EA"/>
    <w:rsid w:val="001D4A56"/>
    <w:rsid w:val="001D5139"/>
    <w:rsid w:val="001D56AD"/>
    <w:rsid w:val="001D5AB4"/>
    <w:rsid w:val="001D5E9A"/>
    <w:rsid w:val="001D5FED"/>
    <w:rsid w:val="001D65A4"/>
    <w:rsid w:val="001D6973"/>
    <w:rsid w:val="001D6B2F"/>
    <w:rsid w:val="001D6D2C"/>
    <w:rsid w:val="001D7B88"/>
    <w:rsid w:val="001D7D72"/>
    <w:rsid w:val="001E0788"/>
    <w:rsid w:val="001E0FEA"/>
    <w:rsid w:val="001E1CD9"/>
    <w:rsid w:val="001E23BC"/>
    <w:rsid w:val="001E2852"/>
    <w:rsid w:val="001E345D"/>
    <w:rsid w:val="001E3BE2"/>
    <w:rsid w:val="001E40DB"/>
    <w:rsid w:val="001E4506"/>
    <w:rsid w:val="001E47C7"/>
    <w:rsid w:val="001E48BA"/>
    <w:rsid w:val="001E5000"/>
    <w:rsid w:val="001E5562"/>
    <w:rsid w:val="001E58AF"/>
    <w:rsid w:val="001E69A0"/>
    <w:rsid w:val="001E76C1"/>
    <w:rsid w:val="001E7717"/>
    <w:rsid w:val="001F10AD"/>
    <w:rsid w:val="001F1339"/>
    <w:rsid w:val="001F1453"/>
    <w:rsid w:val="001F1620"/>
    <w:rsid w:val="001F16AA"/>
    <w:rsid w:val="001F180D"/>
    <w:rsid w:val="001F1DCC"/>
    <w:rsid w:val="001F2485"/>
    <w:rsid w:val="001F27A9"/>
    <w:rsid w:val="001F3806"/>
    <w:rsid w:val="001F4015"/>
    <w:rsid w:val="001F4900"/>
    <w:rsid w:val="001F497B"/>
    <w:rsid w:val="001F4DA3"/>
    <w:rsid w:val="001F5054"/>
    <w:rsid w:val="001F556F"/>
    <w:rsid w:val="001F619F"/>
    <w:rsid w:val="001F645B"/>
    <w:rsid w:val="001F6970"/>
    <w:rsid w:val="001F6CBD"/>
    <w:rsid w:val="001F6FA5"/>
    <w:rsid w:val="001F74CD"/>
    <w:rsid w:val="001F7767"/>
    <w:rsid w:val="001F78C4"/>
    <w:rsid w:val="001F7D66"/>
    <w:rsid w:val="00200711"/>
    <w:rsid w:val="00200891"/>
    <w:rsid w:val="002013C5"/>
    <w:rsid w:val="00201653"/>
    <w:rsid w:val="00201904"/>
    <w:rsid w:val="00201BBE"/>
    <w:rsid w:val="002020D6"/>
    <w:rsid w:val="00202106"/>
    <w:rsid w:val="002023CA"/>
    <w:rsid w:val="00202AAB"/>
    <w:rsid w:val="00202AE6"/>
    <w:rsid w:val="00202BCA"/>
    <w:rsid w:val="002030B0"/>
    <w:rsid w:val="00203DC9"/>
    <w:rsid w:val="002047AF"/>
    <w:rsid w:val="00204C30"/>
    <w:rsid w:val="00204CC1"/>
    <w:rsid w:val="00205893"/>
    <w:rsid w:val="00205C9A"/>
    <w:rsid w:val="00205D2D"/>
    <w:rsid w:val="0020677E"/>
    <w:rsid w:val="00206AC0"/>
    <w:rsid w:val="00206D37"/>
    <w:rsid w:val="0021153D"/>
    <w:rsid w:val="00211E7F"/>
    <w:rsid w:val="00212545"/>
    <w:rsid w:val="00212CF2"/>
    <w:rsid w:val="00212FD3"/>
    <w:rsid w:val="002131F7"/>
    <w:rsid w:val="00215023"/>
    <w:rsid w:val="00215068"/>
    <w:rsid w:val="00215239"/>
    <w:rsid w:val="002152CA"/>
    <w:rsid w:val="00215538"/>
    <w:rsid w:val="00215593"/>
    <w:rsid w:val="00215B75"/>
    <w:rsid w:val="00215FEB"/>
    <w:rsid w:val="0021649A"/>
    <w:rsid w:val="00217BF1"/>
    <w:rsid w:val="00220B78"/>
    <w:rsid w:val="0022244B"/>
    <w:rsid w:val="0022287E"/>
    <w:rsid w:val="00222A43"/>
    <w:rsid w:val="00222EA3"/>
    <w:rsid w:val="00223D38"/>
    <w:rsid w:val="00224967"/>
    <w:rsid w:val="002255D1"/>
    <w:rsid w:val="00225CA3"/>
    <w:rsid w:val="00225F98"/>
    <w:rsid w:val="002263BD"/>
    <w:rsid w:val="00226426"/>
    <w:rsid w:val="00226793"/>
    <w:rsid w:val="00226E36"/>
    <w:rsid w:val="002272AF"/>
    <w:rsid w:val="002277D6"/>
    <w:rsid w:val="002318E3"/>
    <w:rsid w:val="00231B80"/>
    <w:rsid w:val="002321F6"/>
    <w:rsid w:val="002322C9"/>
    <w:rsid w:val="00232D0D"/>
    <w:rsid w:val="002333A6"/>
    <w:rsid w:val="0023372A"/>
    <w:rsid w:val="0023491D"/>
    <w:rsid w:val="002353EE"/>
    <w:rsid w:val="002355F5"/>
    <w:rsid w:val="00235C37"/>
    <w:rsid w:val="002363A0"/>
    <w:rsid w:val="002363DE"/>
    <w:rsid w:val="0023676B"/>
    <w:rsid w:val="00236DEC"/>
    <w:rsid w:val="00237D4D"/>
    <w:rsid w:val="00240933"/>
    <w:rsid w:val="00240D8D"/>
    <w:rsid w:val="0024115A"/>
    <w:rsid w:val="002416C1"/>
    <w:rsid w:val="00241E28"/>
    <w:rsid w:val="0024236F"/>
    <w:rsid w:val="00242D2B"/>
    <w:rsid w:val="00242E35"/>
    <w:rsid w:val="00242F38"/>
    <w:rsid w:val="002436E0"/>
    <w:rsid w:val="00243781"/>
    <w:rsid w:val="00243BE2"/>
    <w:rsid w:val="00243D34"/>
    <w:rsid w:val="00243E8D"/>
    <w:rsid w:val="00244102"/>
    <w:rsid w:val="00244954"/>
    <w:rsid w:val="00244BE4"/>
    <w:rsid w:val="0024572A"/>
    <w:rsid w:val="0024588C"/>
    <w:rsid w:val="00245CCB"/>
    <w:rsid w:val="002461D3"/>
    <w:rsid w:val="00246D2C"/>
    <w:rsid w:val="00247958"/>
    <w:rsid w:val="00247D5A"/>
    <w:rsid w:val="002509AB"/>
    <w:rsid w:val="00251111"/>
    <w:rsid w:val="0025137D"/>
    <w:rsid w:val="002516C2"/>
    <w:rsid w:val="002518EE"/>
    <w:rsid w:val="00251BA9"/>
    <w:rsid w:val="0025205A"/>
    <w:rsid w:val="002523D1"/>
    <w:rsid w:val="00252D02"/>
    <w:rsid w:val="00252D26"/>
    <w:rsid w:val="00252E47"/>
    <w:rsid w:val="002538D0"/>
    <w:rsid w:val="00254C39"/>
    <w:rsid w:val="00254D08"/>
    <w:rsid w:val="00255693"/>
    <w:rsid w:val="0025616B"/>
    <w:rsid w:val="00256461"/>
    <w:rsid w:val="002564DF"/>
    <w:rsid w:val="00256605"/>
    <w:rsid w:val="002567FB"/>
    <w:rsid w:val="00256BB5"/>
    <w:rsid w:val="002570DF"/>
    <w:rsid w:val="00257852"/>
    <w:rsid w:val="0026052E"/>
    <w:rsid w:val="002609C8"/>
    <w:rsid w:val="00261066"/>
    <w:rsid w:val="002614C1"/>
    <w:rsid w:val="00261E84"/>
    <w:rsid w:val="00262308"/>
    <w:rsid w:val="002623B8"/>
    <w:rsid w:val="00262A5E"/>
    <w:rsid w:val="002630CC"/>
    <w:rsid w:val="00263900"/>
    <w:rsid w:val="002641CD"/>
    <w:rsid w:val="00264379"/>
    <w:rsid w:val="002643EB"/>
    <w:rsid w:val="002649F5"/>
    <w:rsid w:val="002653E3"/>
    <w:rsid w:val="00265600"/>
    <w:rsid w:val="002661CA"/>
    <w:rsid w:val="00266238"/>
    <w:rsid w:val="00266A4C"/>
    <w:rsid w:val="0026713F"/>
    <w:rsid w:val="00267243"/>
    <w:rsid w:val="002674B7"/>
    <w:rsid w:val="002706D8"/>
    <w:rsid w:val="00271133"/>
    <w:rsid w:val="00271EFE"/>
    <w:rsid w:val="0027210B"/>
    <w:rsid w:val="00273FF6"/>
    <w:rsid w:val="00274DC7"/>
    <w:rsid w:val="00274FA4"/>
    <w:rsid w:val="00275603"/>
    <w:rsid w:val="00275BA9"/>
    <w:rsid w:val="002767D0"/>
    <w:rsid w:val="00276833"/>
    <w:rsid w:val="00276FE7"/>
    <w:rsid w:val="00277CAD"/>
    <w:rsid w:val="00277E35"/>
    <w:rsid w:val="002800FA"/>
    <w:rsid w:val="00280B77"/>
    <w:rsid w:val="00280EB8"/>
    <w:rsid w:val="0028248D"/>
    <w:rsid w:val="00282CA7"/>
    <w:rsid w:val="00283340"/>
    <w:rsid w:val="00283EBB"/>
    <w:rsid w:val="00284062"/>
    <w:rsid w:val="0028440E"/>
    <w:rsid w:val="00284612"/>
    <w:rsid w:val="00286082"/>
    <w:rsid w:val="00286259"/>
    <w:rsid w:val="0028653E"/>
    <w:rsid w:val="00286906"/>
    <w:rsid w:val="00286B16"/>
    <w:rsid w:val="00286D4A"/>
    <w:rsid w:val="00286F45"/>
    <w:rsid w:val="00287136"/>
    <w:rsid w:val="00287151"/>
    <w:rsid w:val="00290045"/>
    <w:rsid w:val="00291818"/>
    <w:rsid w:val="0029213C"/>
    <w:rsid w:val="0029225A"/>
    <w:rsid w:val="0029242A"/>
    <w:rsid w:val="002924E2"/>
    <w:rsid w:val="00292B63"/>
    <w:rsid w:val="00292B92"/>
    <w:rsid w:val="00292C86"/>
    <w:rsid w:val="00293417"/>
    <w:rsid w:val="0029426A"/>
    <w:rsid w:val="0029456A"/>
    <w:rsid w:val="00294A2C"/>
    <w:rsid w:val="00294FF2"/>
    <w:rsid w:val="002950EA"/>
    <w:rsid w:val="0029524B"/>
    <w:rsid w:val="00295A29"/>
    <w:rsid w:val="00295B42"/>
    <w:rsid w:val="00296785"/>
    <w:rsid w:val="002969D6"/>
    <w:rsid w:val="0029743E"/>
    <w:rsid w:val="00297576"/>
    <w:rsid w:val="002A004E"/>
    <w:rsid w:val="002A0123"/>
    <w:rsid w:val="002A0D65"/>
    <w:rsid w:val="002A0EC3"/>
    <w:rsid w:val="002A13D7"/>
    <w:rsid w:val="002A16BF"/>
    <w:rsid w:val="002A1BFE"/>
    <w:rsid w:val="002A1F13"/>
    <w:rsid w:val="002A200E"/>
    <w:rsid w:val="002A206F"/>
    <w:rsid w:val="002A31A7"/>
    <w:rsid w:val="002A321C"/>
    <w:rsid w:val="002A3927"/>
    <w:rsid w:val="002A5604"/>
    <w:rsid w:val="002A58DD"/>
    <w:rsid w:val="002A6053"/>
    <w:rsid w:val="002A6233"/>
    <w:rsid w:val="002A6838"/>
    <w:rsid w:val="002A6C7A"/>
    <w:rsid w:val="002A70A2"/>
    <w:rsid w:val="002A753D"/>
    <w:rsid w:val="002B080F"/>
    <w:rsid w:val="002B0F4C"/>
    <w:rsid w:val="002B12F5"/>
    <w:rsid w:val="002B187D"/>
    <w:rsid w:val="002B2F35"/>
    <w:rsid w:val="002B3301"/>
    <w:rsid w:val="002B354B"/>
    <w:rsid w:val="002B3649"/>
    <w:rsid w:val="002B396D"/>
    <w:rsid w:val="002B444F"/>
    <w:rsid w:val="002B46BA"/>
    <w:rsid w:val="002B48EE"/>
    <w:rsid w:val="002B537C"/>
    <w:rsid w:val="002B5591"/>
    <w:rsid w:val="002B5D7D"/>
    <w:rsid w:val="002B60B9"/>
    <w:rsid w:val="002B6713"/>
    <w:rsid w:val="002B6CF7"/>
    <w:rsid w:val="002B6E18"/>
    <w:rsid w:val="002B7A15"/>
    <w:rsid w:val="002C005D"/>
    <w:rsid w:val="002C01D0"/>
    <w:rsid w:val="002C0298"/>
    <w:rsid w:val="002C03E2"/>
    <w:rsid w:val="002C09F1"/>
    <w:rsid w:val="002C0D83"/>
    <w:rsid w:val="002C1012"/>
    <w:rsid w:val="002C132E"/>
    <w:rsid w:val="002C13CB"/>
    <w:rsid w:val="002C14A5"/>
    <w:rsid w:val="002C17CE"/>
    <w:rsid w:val="002C1971"/>
    <w:rsid w:val="002C1ED8"/>
    <w:rsid w:val="002C30F4"/>
    <w:rsid w:val="002C3676"/>
    <w:rsid w:val="002C39CD"/>
    <w:rsid w:val="002C41A1"/>
    <w:rsid w:val="002C472B"/>
    <w:rsid w:val="002C4DD1"/>
    <w:rsid w:val="002C58D1"/>
    <w:rsid w:val="002C595B"/>
    <w:rsid w:val="002C5D06"/>
    <w:rsid w:val="002C5F2D"/>
    <w:rsid w:val="002C629C"/>
    <w:rsid w:val="002C6802"/>
    <w:rsid w:val="002C6B20"/>
    <w:rsid w:val="002C6DA2"/>
    <w:rsid w:val="002C7849"/>
    <w:rsid w:val="002C7F7F"/>
    <w:rsid w:val="002D026C"/>
    <w:rsid w:val="002D02AF"/>
    <w:rsid w:val="002D072B"/>
    <w:rsid w:val="002D084C"/>
    <w:rsid w:val="002D305F"/>
    <w:rsid w:val="002D3F94"/>
    <w:rsid w:val="002D50F6"/>
    <w:rsid w:val="002D58F7"/>
    <w:rsid w:val="002D65DF"/>
    <w:rsid w:val="002D68F8"/>
    <w:rsid w:val="002D71E7"/>
    <w:rsid w:val="002D7A33"/>
    <w:rsid w:val="002D7B60"/>
    <w:rsid w:val="002E0C12"/>
    <w:rsid w:val="002E1445"/>
    <w:rsid w:val="002E1ACD"/>
    <w:rsid w:val="002E1BAF"/>
    <w:rsid w:val="002E2036"/>
    <w:rsid w:val="002E24AF"/>
    <w:rsid w:val="002E291F"/>
    <w:rsid w:val="002E31AD"/>
    <w:rsid w:val="002E31DC"/>
    <w:rsid w:val="002E31EC"/>
    <w:rsid w:val="002E33C8"/>
    <w:rsid w:val="002E347F"/>
    <w:rsid w:val="002E3856"/>
    <w:rsid w:val="002E3AEA"/>
    <w:rsid w:val="002E3FE4"/>
    <w:rsid w:val="002E471D"/>
    <w:rsid w:val="002E48C4"/>
    <w:rsid w:val="002E4E82"/>
    <w:rsid w:val="002E5009"/>
    <w:rsid w:val="002E5045"/>
    <w:rsid w:val="002E547B"/>
    <w:rsid w:val="002E561A"/>
    <w:rsid w:val="002E5902"/>
    <w:rsid w:val="002E5A3B"/>
    <w:rsid w:val="002E5C92"/>
    <w:rsid w:val="002E60F4"/>
    <w:rsid w:val="002E6A7D"/>
    <w:rsid w:val="002E7090"/>
    <w:rsid w:val="002E7260"/>
    <w:rsid w:val="002E7F7B"/>
    <w:rsid w:val="002F062B"/>
    <w:rsid w:val="002F092F"/>
    <w:rsid w:val="002F1E0B"/>
    <w:rsid w:val="002F3152"/>
    <w:rsid w:val="002F36BF"/>
    <w:rsid w:val="002F3D36"/>
    <w:rsid w:val="002F42B6"/>
    <w:rsid w:val="002F4AA5"/>
    <w:rsid w:val="002F6AF1"/>
    <w:rsid w:val="002F7CBD"/>
    <w:rsid w:val="003002D3"/>
    <w:rsid w:val="00300756"/>
    <w:rsid w:val="00300EAD"/>
    <w:rsid w:val="00301BAA"/>
    <w:rsid w:val="00301F27"/>
    <w:rsid w:val="00302174"/>
    <w:rsid w:val="00303080"/>
    <w:rsid w:val="00303625"/>
    <w:rsid w:val="0030391A"/>
    <w:rsid w:val="003042C1"/>
    <w:rsid w:val="00304667"/>
    <w:rsid w:val="00304675"/>
    <w:rsid w:val="003055AD"/>
    <w:rsid w:val="00305E56"/>
    <w:rsid w:val="003064AA"/>
    <w:rsid w:val="0030679E"/>
    <w:rsid w:val="00306A6B"/>
    <w:rsid w:val="00306BFD"/>
    <w:rsid w:val="00306C10"/>
    <w:rsid w:val="00306D81"/>
    <w:rsid w:val="00306F46"/>
    <w:rsid w:val="0030782B"/>
    <w:rsid w:val="00307BD6"/>
    <w:rsid w:val="00307CC6"/>
    <w:rsid w:val="00307FB9"/>
    <w:rsid w:val="00307FC3"/>
    <w:rsid w:val="00310299"/>
    <w:rsid w:val="00310AC3"/>
    <w:rsid w:val="0031111A"/>
    <w:rsid w:val="00311797"/>
    <w:rsid w:val="0031189B"/>
    <w:rsid w:val="00311FD3"/>
    <w:rsid w:val="0031229E"/>
    <w:rsid w:val="00313227"/>
    <w:rsid w:val="0031349A"/>
    <w:rsid w:val="003135DB"/>
    <w:rsid w:val="003142F7"/>
    <w:rsid w:val="00314657"/>
    <w:rsid w:val="00314DD9"/>
    <w:rsid w:val="00316310"/>
    <w:rsid w:val="00316536"/>
    <w:rsid w:val="00316B69"/>
    <w:rsid w:val="00316D48"/>
    <w:rsid w:val="00316D79"/>
    <w:rsid w:val="003174EE"/>
    <w:rsid w:val="00317576"/>
    <w:rsid w:val="00317C2F"/>
    <w:rsid w:val="00317C5D"/>
    <w:rsid w:val="00317EBB"/>
    <w:rsid w:val="00320127"/>
    <w:rsid w:val="003206FC"/>
    <w:rsid w:val="003207B6"/>
    <w:rsid w:val="003208BF"/>
    <w:rsid w:val="00320BF3"/>
    <w:rsid w:val="00320FCF"/>
    <w:rsid w:val="00321267"/>
    <w:rsid w:val="00321483"/>
    <w:rsid w:val="003223E9"/>
    <w:rsid w:val="00322758"/>
    <w:rsid w:val="00322797"/>
    <w:rsid w:val="00322FA1"/>
    <w:rsid w:val="003235AC"/>
    <w:rsid w:val="00324731"/>
    <w:rsid w:val="00324799"/>
    <w:rsid w:val="00324C19"/>
    <w:rsid w:val="00324F88"/>
    <w:rsid w:val="00326281"/>
    <w:rsid w:val="00326727"/>
    <w:rsid w:val="00326BBD"/>
    <w:rsid w:val="003272F7"/>
    <w:rsid w:val="003275AF"/>
    <w:rsid w:val="00327873"/>
    <w:rsid w:val="00327AB1"/>
    <w:rsid w:val="00330681"/>
    <w:rsid w:val="00330EFF"/>
    <w:rsid w:val="0033144C"/>
    <w:rsid w:val="0033157E"/>
    <w:rsid w:val="003320BA"/>
    <w:rsid w:val="00332C67"/>
    <w:rsid w:val="003331C6"/>
    <w:rsid w:val="00333CF5"/>
    <w:rsid w:val="0033460E"/>
    <w:rsid w:val="00334BCB"/>
    <w:rsid w:val="00335020"/>
    <w:rsid w:val="0033537B"/>
    <w:rsid w:val="003354C7"/>
    <w:rsid w:val="00335549"/>
    <w:rsid w:val="003355C5"/>
    <w:rsid w:val="00335A01"/>
    <w:rsid w:val="0033635B"/>
    <w:rsid w:val="00336CCA"/>
    <w:rsid w:val="00336DEF"/>
    <w:rsid w:val="003376DD"/>
    <w:rsid w:val="0033780A"/>
    <w:rsid w:val="003379E8"/>
    <w:rsid w:val="00337B59"/>
    <w:rsid w:val="00340510"/>
    <w:rsid w:val="003405FC"/>
    <w:rsid w:val="003407DF"/>
    <w:rsid w:val="00340B27"/>
    <w:rsid w:val="00343095"/>
    <w:rsid w:val="00343BA9"/>
    <w:rsid w:val="00344194"/>
    <w:rsid w:val="003445A0"/>
    <w:rsid w:val="00344B58"/>
    <w:rsid w:val="00345434"/>
    <w:rsid w:val="00345F07"/>
    <w:rsid w:val="0034626D"/>
    <w:rsid w:val="003469E4"/>
    <w:rsid w:val="003469E9"/>
    <w:rsid w:val="00346A89"/>
    <w:rsid w:val="00346CFA"/>
    <w:rsid w:val="00347501"/>
    <w:rsid w:val="00347EDC"/>
    <w:rsid w:val="00350524"/>
    <w:rsid w:val="003505A2"/>
    <w:rsid w:val="003505B1"/>
    <w:rsid w:val="00350B44"/>
    <w:rsid w:val="00350C85"/>
    <w:rsid w:val="00350FAA"/>
    <w:rsid w:val="0035119C"/>
    <w:rsid w:val="003512F0"/>
    <w:rsid w:val="003514FF"/>
    <w:rsid w:val="003519C4"/>
    <w:rsid w:val="00351A9D"/>
    <w:rsid w:val="00351B3E"/>
    <w:rsid w:val="00351CF2"/>
    <w:rsid w:val="00352113"/>
    <w:rsid w:val="00352977"/>
    <w:rsid w:val="00352BDD"/>
    <w:rsid w:val="003533DA"/>
    <w:rsid w:val="00353515"/>
    <w:rsid w:val="00353AA8"/>
    <w:rsid w:val="003547B1"/>
    <w:rsid w:val="003553CD"/>
    <w:rsid w:val="0035547F"/>
    <w:rsid w:val="003554CE"/>
    <w:rsid w:val="003557E6"/>
    <w:rsid w:val="00355AE7"/>
    <w:rsid w:val="00355CD4"/>
    <w:rsid w:val="00356074"/>
    <w:rsid w:val="003561DE"/>
    <w:rsid w:val="00356391"/>
    <w:rsid w:val="00356914"/>
    <w:rsid w:val="00356D01"/>
    <w:rsid w:val="00356F41"/>
    <w:rsid w:val="0035733C"/>
    <w:rsid w:val="0035775F"/>
    <w:rsid w:val="00357E51"/>
    <w:rsid w:val="00360999"/>
    <w:rsid w:val="00360DD7"/>
    <w:rsid w:val="00360FB0"/>
    <w:rsid w:val="00361CA4"/>
    <w:rsid w:val="00361CC9"/>
    <w:rsid w:val="00362C69"/>
    <w:rsid w:val="00362D15"/>
    <w:rsid w:val="0036319F"/>
    <w:rsid w:val="0036323A"/>
    <w:rsid w:val="0036373D"/>
    <w:rsid w:val="00363A67"/>
    <w:rsid w:val="003640BF"/>
    <w:rsid w:val="0036428C"/>
    <w:rsid w:val="00364528"/>
    <w:rsid w:val="00364F83"/>
    <w:rsid w:val="003651FD"/>
    <w:rsid w:val="00365BDF"/>
    <w:rsid w:val="003661CA"/>
    <w:rsid w:val="0036628A"/>
    <w:rsid w:val="003662D0"/>
    <w:rsid w:val="00366854"/>
    <w:rsid w:val="00366902"/>
    <w:rsid w:val="00367B2F"/>
    <w:rsid w:val="00367D07"/>
    <w:rsid w:val="00370819"/>
    <w:rsid w:val="00370BA4"/>
    <w:rsid w:val="00370E78"/>
    <w:rsid w:val="003712A6"/>
    <w:rsid w:val="0037140A"/>
    <w:rsid w:val="003717DD"/>
    <w:rsid w:val="00371F97"/>
    <w:rsid w:val="003720BC"/>
    <w:rsid w:val="0037270F"/>
    <w:rsid w:val="00372AE7"/>
    <w:rsid w:val="003730BA"/>
    <w:rsid w:val="0037369F"/>
    <w:rsid w:val="00373B9B"/>
    <w:rsid w:val="00373CC2"/>
    <w:rsid w:val="003741D0"/>
    <w:rsid w:val="003748B0"/>
    <w:rsid w:val="00374AD9"/>
    <w:rsid w:val="00374CBA"/>
    <w:rsid w:val="0037532F"/>
    <w:rsid w:val="003759E5"/>
    <w:rsid w:val="00376385"/>
    <w:rsid w:val="00377320"/>
    <w:rsid w:val="0037789E"/>
    <w:rsid w:val="0038004A"/>
    <w:rsid w:val="003813A1"/>
    <w:rsid w:val="0038179B"/>
    <w:rsid w:val="0038187D"/>
    <w:rsid w:val="00381971"/>
    <w:rsid w:val="00381BE3"/>
    <w:rsid w:val="00381DE8"/>
    <w:rsid w:val="00382008"/>
    <w:rsid w:val="003826AC"/>
    <w:rsid w:val="00382C3B"/>
    <w:rsid w:val="00382D2C"/>
    <w:rsid w:val="00383347"/>
    <w:rsid w:val="00383B2B"/>
    <w:rsid w:val="003843F2"/>
    <w:rsid w:val="003845B3"/>
    <w:rsid w:val="003846E4"/>
    <w:rsid w:val="00384A3E"/>
    <w:rsid w:val="00384CE7"/>
    <w:rsid w:val="00384E5A"/>
    <w:rsid w:val="00385B09"/>
    <w:rsid w:val="003862ED"/>
    <w:rsid w:val="003868DC"/>
    <w:rsid w:val="00386D11"/>
    <w:rsid w:val="00386EBD"/>
    <w:rsid w:val="00386FF9"/>
    <w:rsid w:val="003901D9"/>
    <w:rsid w:val="0039100B"/>
    <w:rsid w:val="0039165C"/>
    <w:rsid w:val="00391D5C"/>
    <w:rsid w:val="00392B4E"/>
    <w:rsid w:val="00393259"/>
    <w:rsid w:val="003935C5"/>
    <w:rsid w:val="003939B4"/>
    <w:rsid w:val="0039549E"/>
    <w:rsid w:val="00395766"/>
    <w:rsid w:val="003959AE"/>
    <w:rsid w:val="00395E40"/>
    <w:rsid w:val="0039625B"/>
    <w:rsid w:val="00396AAB"/>
    <w:rsid w:val="00397203"/>
    <w:rsid w:val="00397E89"/>
    <w:rsid w:val="003A0224"/>
    <w:rsid w:val="003A0691"/>
    <w:rsid w:val="003A0755"/>
    <w:rsid w:val="003A0886"/>
    <w:rsid w:val="003A1AFF"/>
    <w:rsid w:val="003A1B90"/>
    <w:rsid w:val="003A1E49"/>
    <w:rsid w:val="003A250A"/>
    <w:rsid w:val="003A2B3B"/>
    <w:rsid w:val="003A2C25"/>
    <w:rsid w:val="003A2F63"/>
    <w:rsid w:val="003A3195"/>
    <w:rsid w:val="003A3767"/>
    <w:rsid w:val="003A3CE3"/>
    <w:rsid w:val="003A44AD"/>
    <w:rsid w:val="003A4C75"/>
    <w:rsid w:val="003A5599"/>
    <w:rsid w:val="003A5CBD"/>
    <w:rsid w:val="003A64E2"/>
    <w:rsid w:val="003B1113"/>
    <w:rsid w:val="003B139C"/>
    <w:rsid w:val="003B2A31"/>
    <w:rsid w:val="003B3C4A"/>
    <w:rsid w:val="003B48D2"/>
    <w:rsid w:val="003B4B56"/>
    <w:rsid w:val="003B4DD2"/>
    <w:rsid w:val="003B5030"/>
    <w:rsid w:val="003B552D"/>
    <w:rsid w:val="003B5F96"/>
    <w:rsid w:val="003B65CC"/>
    <w:rsid w:val="003B7B13"/>
    <w:rsid w:val="003C0358"/>
    <w:rsid w:val="003C0AD9"/>
    <w:rsid w:val="003C11EB"/>
    <w:rsid w:val="003C1D40"/>
    <w:rsid w:val="003C26D2"/>
    <w:rsid w:val="003C319C"/>
    <w:rsid w:val="003C3811"/>
    <w:rsid w:val="003C452C"/>
    <w:rsid w:val="003C4BD6"/>
    <w:rsid w:val="003C4DF1"/>
    <w:rsid w:val="003C5382"/>
    <w:rsid w:val="003C5D29"/>
    <w:rsid w:val="003C5E9F"/>
    <w:rsid w:val="003C6021"/>
    <w:rsid w:val="003C6235"/>
    <w:rsid w:val="003C6886"/>
    <w:rsid w:val="003C6E26"/>
    <w:rsid w:val="003C762A"/>
    <w:rsid w:val="003D0317"/>
    <w:rsid w:val="003D077E"/>
    <w:rsid w:val="003D0BF9"/>
    <w:rsid w:val="003D0C9F"/>
    <w:rsid w:val="003D0CB5"/>
    <w:rsid w:val="003D107C"/>
    <w:rsid w:val="003D235F"/>
    <w:rsid w:val="003D29E1"/>
    <w:rsid w:val="003D399C"/>
    <w:rsid w:val="003D3E65"/>
    <w:rsid w:val="003D4827"/>
    <w:rsid w:val="003D4E3C"/>
    <w:rsid w:val="003D53A3"/>
    <w:rsid w:val="003D54C0"/>
    <w:rsid w:val="003D5BF8"/>
    <w:rsid w:val="003D623F"/>
    <w:rsid w:val="003D68AE"/>
    <w:rsid w:val="003D6AF2"/>
    <w:rsid w:val="003D71C1"/>
    <w:rsid w:val="003D76D6"/>
    <w:rsid w:val="003D7940"/>
    <w:rsid w:val="003E0049"/>
    <w:rsid w:val="003E00BA"/>
    <w:rsid w:val="003E0488"/>
    <w:rsid w:val="003E0939"/>
    <w:rsid w:val="003E0D09"/>
    <w:rsid w:val="003E1245"/>
    <w:rsid w:val="003E136C"/>
    <w:rsid w:val="003E2013"/>
    <w:rsid w:val="003E257D"/>
    <w:rsid w:val="003E2635"/>
    <w:rsid w:val="003E2FA8"/>
    <w:rsid w:val="003E4083"/>
    <w:rsid w:val="003E60B9"/>
    <w:rsid w:val="003E692E"/>
    <w:rsid w:val="003E69B8"/>
    <w:rsid w:val="003E7C28"/>
    <w:rsid w:val="003E7CF9"/>
    <w:rsid w:val="003E7D74"/>
    <w:rsid w:val="003F03AB"/>
    <w:rsid w:val="003F19C5"/>
    <w:rsid w:val="003F1BAD"/>
    <w:rsid w:val="003F204B"/>
    <w:rsid w:val="003F257C"/>
    <w:rsid w:val="003F2B14"/>
    <w:rsid w:val="003F2CB7"/>
    <w:rsid w:val="003F5407"/>
    <w:rsid w:val="003F63CE"/>
    <w:rsid w:val="003F733C"/>
    <w:rsid w:val="003F74ED"/>
    <w:rsid w:val="003F776A"/>
    <w:rsid w:val="003F7A0A"/>
    <w:rsid w:val="003F7E24"/>
    <w:rsid w:val="0040001D"/>
    <w:rsid w:val="004005B8"/>
    <w:rsid w:val="00400917"/>
    <w:rsid w:val="004010F9"/>
    <w:rsid w:val="0040140F"/>
    <w:rsid w:val="00401BFF"/>
    <w:rsid w:val="00401D5A"/>
    <w:rsid w:val="00401DC4"/>
    <w:rsid w:val="004027FB"/>
    <w:rsid w:val="004030A9"/>
    <w:rsid w:val="0040314B"/>
    <w:rsid w:val="00403A07"/>
    <w:rsid w:val="00405878"/>
    <w:rsid w:val="00406E7C"/>
    <w:rsid w:val="004076E4"/>
    <w:rsid w:val="00407C9D"/>
    <w:rsid w:val="00407D2D"/>
    <w:rsid w:val="00410E56"/>
    <w:rsid w:val="00410EFB"/>
    <w:rsid w:val="0041118F"/>
    <w:rsid w:val="00411F84"/>
    <w:rsid w:val="00412A99"/>
    <w:rsid w:val="00412B39"/>
    <w:rsid w:val="00412E31"/>
    <w:rsid w:val="00413497"/>
    <w:rsid w:val="00413AE2"/>
    <w:rsid w:val="00413C2D"/>
    <w:rsid w:val="00413FBE"/>
    <w:rsid w:val="00414063"/>
    <w:rsid w:val="00414364"/>
    <w:rsid w:val="00414F01"/>
    <w:rsid w:val="00415126"/>
    <w:rsid w:val="004156F7"/>
    <w:rsid w:val="00415C92"/>
    <w:rsid w:val="004166C9"/>
    <w:rsid w:val="00416982"/>
    <w:rsid w:val="0041794B"/>
    <w:rsid w:val="00420A8B"/>
    <w:rsid w:val="00420F98"/>
    <w:rsid w:val="0042145D"/>
    <w:rsid w:val="00422056"/>
    <w:rsid w:val="00422057"/>
    <w:rsid w:val="0042234B"/>
    <w:rsid w:val="00422CFE"/>
    <w:rsid w:val="004237BA"/>
    <w:rsid w:val="00423C2D"/>
    <w:rsid w:val="00424B70"/>
    <w:rsid w:val="00424F52"/>
    <w:rsid w:val="00424FBD"/>
    <w:rsid w:val="004268DF"/>
    <w:rsid w:val="00426B8F"/>
    <w:rsid w:val="004273EA"/>
    <w:rsid w:val="004273F0"/>
    <w:rsid w:val="00427667"/>
    <w:rsid w:val="00427B61"/>
    <w:rsid w:val="00427BF2"/>
    <w:rsid w:val="00427CC5"/>
    <w:rsid w:val="00430C68"/>
    <w:rsid w:val="0043103D"/>
    <w:rsid w:val="00431494"/>
    <w:rsid w:val="004314AD"/>
    <w:rsid w:val="004317FD"/>
    <w:rsid w:val="004322DF"/>
    <w:rsid w:val="00432332"/>
    <w:rsid w:val="004323F2"/>
    <w:rsid w:val="0043244F"/>
    <w:rsid w:val="00432AA2"/>
    <w:rsid w:val="00432E5E"/>
    <w:rsid w:val="0043301F"/>
    <w:rsid w:val="00433277"/>
    <w:rsid w:val="0043381B"/>
    <w:rsid w:val="00433B87"/>
    <w:rsid w:val="00434153"/>
    <w:rsid w:val="004348C3"/>
    <w:rsid w:val="0043599F"/>
    <w:rsid w:val="004361DE"/>
    <w:rsid w:val="004370EB"/>
    <w:rsid w:val="0043786B"/>
    <w:rsid w:val="00437CB2"/>
    <w:rsid w:val="004401A5"/>
    <w:rsid w:val="0044071A"/>
    <w:rsid w:val="00440BFB"/>
    <w:rsid w:val="00440F30"/>
    <w:rsid w:val="0044195C"/>
    <w:rsid w:val="00441EA3"/>
    <w:rsid w:val="00442360"/>
    <w:rsid w:val="00442369"/>
    <w:rsid w:val="004423D3"/>
    <w:rsid w:val="00443F38"/>
    <w:rsid w:val="00444013"/>
    <w:rsid w:val="0044403E"/>
    <w:rsid w:val="004446FB"/>
    <w:rsid w:val="00444711"/>
    <w:rsid w:val="0044500F"/>
    <w:rsid w:val="0044533F"/>
    <w:rsid w:val="00445AE5"/>
    <w:rsid w:val="0044627B"/>
    <w:rsid w:val="00446775"/>
    <w:rsid w:val="00447911"/>
    <w:rsid w:val="00447E68"/>
    <w:rsid w:val="00450012"/>
    <w:rsid w:val="00451879"/>
    <w:rsid w:val="0045214D"/>
    <w:rsid w:val="00452232"/>
    <w:rsid w:val="004523A8"/>
    <w:rsid w:val="004525FD"/>
    <w:rsid w:val="004527EE"/>
    <w:rsid w:val="00453122"/>
    <w:rsid w:val="00453249"/>
    <w:rsid w:val="0045326A"/>
    <w:rsid w:val="00453305"/>
    <w:rsid w:val="00453B36"/>
    <w:rsid w:val="00453CF2"/>
    <w:rsid w:val="00453EEA"/>
    <w:rsid w:val="00455159"/>
    <w:rsid w:val="00455507"/>
    <w:rsid w:val="00455C28"/>
    <w:rsid w:val="00456613"/>
    <w:rsid w:val="0045677E"/>
    <w:rsid w:val="0045679E"/>
    <w:rsid w:val="00456B24"/>
    <w:rsid w:val="00457358"/>
    <w:rsid w:val="00460858"/>
    <w:rsid w:val="00461056"/>
    <w:rsid w:val="004610A4"/>
    <w:rsid w:val="00461324"/>
    <w:rsid w:val="00461A2E"/>
    <w:rsid w:val="004622FC"/>
    <w:rsid w:val="00462807"/>
    <w:rsid w:val="00462D8B"/>
    <w:rsid w:val="00463705"/>
    <w:rsid w:val="00463C75"/>
    <w:rsid w:val="00463CA0"/>
    <w:rsid w:val="00464DB5"/>
    <w:rsid w:val="00465661"/>
    <w:rsid w:val="00465724"/>
    <w:rsid w:val="004664A8"/>
    <w:rsid w:val="004674F0"/>
    <w:rsid w:val="00467A2C"/>
    <w:rsid w:val="00467CE1"/>
    <w:rsid w:val="00470479"/>
    <w:rsid w:val="00471472"/>
    <w:rsid w:val="004717F9"/>
    <w:rsid w:val="004719FA"/>
    <w:rsid w:val="00471BB0"/>
    <w:rsid w:val="00471EBF"/>
    <w:rsid w:val="00471EE8"/>
    <w:rsid w:val="00472989"/>
    <w:rsid w:val="00472BE6"/>
    <w:rsid w:val="00472CF5"/>
    <w:rsid w:val="0047340A"/>
    <w:rsid w:val="00473937"/>
    <w:rsid w:val="00473C9D"/>
    <w:rsid w:val="0047530A"/>
    <w:rsid w:val="004754CA"/>
    <w:rsid w:val="0047568D"/>
    <w:rsid w:val="00476629"/>
    <w:rsid w:val="004768B0"/>
    <w:rsid w:val="00477886"/>
    <w:rsid w:val="00477CBF"/>
    <w:rsid w:val="00480291"/>
    <w:rsid w:val="0048131D"/>
    <w:rsid w:val="004814FA"/>
    <w:rsid w:val="00481981"/>
    <w:rsid w:val="00481D4B"/>
    <w:rsid w:val="00481E80"/>
    <w:rsid w:val="00484BC4"/>
    <w:rsid w:val="00484FCD"/>
    <w:rsid w:val="00484FF5"/>
    <w:rsid w:val="0048568F"/>
    <w:rsid w:val="00485F53"/>
    <w:rsid w:val="00486052"/>
    <w:rsid w:val="00486723"/>
    <w:rsid w:val="00486A3B"/>
    <w:rsid w:val="004871AC"/>
    <w:rsid w:val="00487E0D"/>
    <w:rsid w:val="00490053"/>
    <w:rsid w:val="00490913"/>
    <w:rsid w:val="00490D5E"/>
    <w:rsid w:val="00491177"/>
    <w:rsid w:val="004922A4"/>
    <w:rsid w:val="004923AD"/>
    <w:rsid w:val="00492595"/>
    <w:rsid w:val="004925CF"/>
    <w:rsid w:val="00492D08"/>
    <w:rsid w:val="00492D23"/>
    <w:rsid w:val="0049379B"/>
    <w:rsid w:val="00493DC4"/>
    <w:rsid w:val="0049417F"/>
    <w:rsid w:val="00494A63"/>
    <w:rsid w:val="00494D59"/>
    <w:rsid w:val="00494D5C"/>
    <w:rsid w:val="00495886"/>
    <w:rsid w:val="00495C62"/>
    <w:rsid w:val="00495E78"/>
    <w:rsid w:val="004963B7"/>
    <w:rsid w:val="004964BB"/>
    <w:rsid w:val="00496C23"/>
    <w:rsid w:val="00496D82"/>
    <w:rsid w:val="00496D9D"/>
    <w:rsid w:val="00497465"/>
    <w:rsid w:val="00497820"/>
    <w:rsid w:val="00497B42"/>
    <w:rsid w:val="004A047C"/>
    <w:rsid w:val="004A08EA"/>
    <w:rsid w:val="004A0E9B"/>
    <w:rsid w:val="004A1897"/>
    <w:rsid w:val="004A1AD2"/>
    <w:rsid w:val="004A1B7A"/>
    <w:rsid w:val="004A1FA9"/>
    <w:rsid w:val="004A2790"/>
    <w:rsid w:val="004A2C8D"/>
    <w:rsid w:val="004A3365"/>
    <w:rsid w:val="004A3D08"/>
    <w:rsid w:val="004A42BB"/>
    <w:rsid w:val="004A4630"/>
    <w:rsid w:val="004A4841"/>
    <w:rsid w:val="004A4843"/>
    <w:rsid w:val="004A5145"/>
    <w:rsid w:val="004A550A"/>
    <w:rsid w:val="004A5A6D"/>
    <w:rsid w:val="004A5EA6"/>
    <w:rsid w:val="004A63D9"/>
    <w:rsid w:val="004A6610"/>
    <w:rsid w:val="004A6751"/>
    <w:rsid w:val="004A701F"/>
    <w:rsid w:val="004A732D"/>
    <w:rsid w:val="004A75F4"/>
    <w:rsid w:val="004A775D"/>
    <w:rsid w:val="004A7DFE"/>
    <w:rsid w:val="004A7E08"/>
    <w:rsid w:val="004A7F2D"/>
    <w:rsid w:val="004B0C3B"/>
    <w:rsid w:val="004B157A"/>
    <w:rsid w:val="004B278F"/>
    <w:rsid w:val="004B2C1B"/>
    <w:rsid w:val="004B2C45"/>
    <w:rsid w:val="004B39D1"/>
    <w:rsid w:val="004B43F3"/>
    <w:rsid w:val="004B4E20"/>
    <w:rsid w:val="004B5935"/>
    <w:rsid w:val="004B5953"/>
    <w:rsid w:val="004B652D"/>
    <w:rsid w:val="004B6685"/>
    <w:rsid w:val="004B680E"/>
    <w:rsid w:val="004B78DC"/>
    <w:rsid w:val="004B7D5E"/>
    <w:rsid w:val="004B7E0F"/>
    <w:rsid w:val="004C0957"/>
    <w:rsid w:val="004C0C45"/>
    <w:rsid w:val="004C1523"/>
    <w:rsid w:val="004C1635"/>
    <w:rsid w:val="004C1C44"/>
    <w:rsid w:val="004C30C0"/>
    <w:rsid w:val="004C321D"/>
    <w:rsid w:val="004C44C4"/>
    <w:rsid w:val="004C4723"/>
    <w:rsid w:val="004C5BA1"/>
    <w:rsid w:val="004C63AE"/>
    <w:rsid w:val="004C6617"/>
    <w:rsid w:val="004C7932"/>
    <w:rsid w:val="004C7F8A"/>
    <w:rsid w:val="004D00D6"/>
    <w:rsid w:val="004D0DB1"/>
    <w:rsid w:val="004D1549"/>
    <w:rsid w:val="004D190E"/>
    <w:rsid w:val="004D26FE"/>
    <w:rsid w:val="004D2EB0"/>
    <w:rsid w:val="004D30CD"/>
    <w:rsid w:val="004D379D"/>
    <w:rsid w:val="004D3D2B"/>
    <w:rsid w:val="004D3D89"/>
    <w:rsid w:val="004D48B7"/>
    <w:rsid w:val="004D4BFF"/>
    <w:rsid w:val="004D4CCA"/>
    <w:rsid w:val="004D5E94"/>
    <w:rsid w:val="004D5FD9"/>
    <w:rsid w:val="004D6145"/>
    <w:rsid w:val="004D6403"/>
    <w:rsid w:val="004D664D"/>
    <w:rsid w:val="004D6C1F"/>
    <w:rsid w:val="004D6C58"/>
    <w:rsid w:val="004D6EB4"/>
    <w:rsid w:val="004D7651"/>
    <w:rsid w:val="004D7911"/>
    <w:rsid w:val="004D7A27"/>
    <w:rsid w:val="004D7A75"/>
    <w:rsid w:val="004D7E96"/>
    <w:rsid w:val="004E043B"/>
    <w:rsid w:val="004E06E2"/>
    <w:rsid w:val="004E1AC8"/>
    <w:rsid w:val="004E1DBD"/>
    <w:rsid w:val="004E28F4"/>
    <w:rsid w:val="004E2A03"/>
    <w:rsid w:val="004E3375"/>
    <w:rsid w:val="004E35AA"/>
    <w:rsid w:val="004E3947"/>
    <w:rsid w:val="004E4088"/>
    <w:rsid w:val="004E430D"/>
    <w:rsid w:val="004E5274"/>
    <w:rsid w:val="004E5719"/>
    <w:rsid w:val="004E5DEE"/>
    <w:rsid w:val="004E684C"/>
    <w:rsid w:val="004E6E95"/>
    <w:rsid w:val="004E6EDF"/>
    <w:rsid w:val="004E6FDF"/>
    <w:rsid w:val="004E7103"/>
    <w:rsid w:val="004E7219"/>
    <w:rsid w:val="004E76F0"/>
    <w:rsid w:val="004F0E1B"/>
    <w:rsid w:val="004F1466"/>
    <w:rsid w:val="004F15DF"/>
    <w:rsid w:val="004F186F"/>
    <w:rsid w:val="004F2025"/>
    <w:rsid w:val="004F2068"/>
    <w:rsid w:val="004F20B7"/>
    <w:rsid w:val="004F21D5"/>
    <w:rsid w:val="004F2358"/>
    <w:rsid w:val="004F2B16"/>
    <w:rsid w:val="004F3E22"/>
    <w:rsid w:val="004F4154"/>
    <w:rsid w:val="004F490E"/>
    <w:rsid w:val="004F536A"/>
    <w:rsid w:val="004F59A1"/>
    <w:rsid w:val="004F5DBC"/>
    <w:rsid w:val="004F6279"/>
    <w:rsid w:val="004F6D1C"/>
    <w:rsid w:val="004F7D81"/>
    <w:rsid w:val="004F7E2A"/>
    <w:rsid w:val="0050027C"/>
    <w:rsid w:val="005013A0"/>
    <w:rsid w:val="005013E5"/>
    <w:rsid w:val="00501B47"/>
    <w:rsid w:val="005027D4"/>
    <w:rsid w:val="00502844"/>
    <w:rsid w:val="00503056"/>
    <w:rsid w:val="00503AAD"/>
    <w:rsid w:val="00504307"/>
    <w:rsid w:val="00504DA2"/>
    <w:rsid w:val="0050584D"/>
    <w:rsid w:val="005063E2"/>
    <w:rsid w:val="00506E13"/>
    <w:rsid w:val="00507B61"/>
    <w:rsid w:val="00507F8B"/>
    <w:rsid w:val="005101BF"/>
    <w:rsid w:val="005104AA"/>
    <w:rsid w:val="00510FEC"/>
    <w:rsid w:val="00511053"/>
    <w:rsid w:val="00511C1C"/>
    <w:rsid w:val="005120CB"/>
    <w:rsid w:val="00513090"/>
    <w:rsid w:val="00513423"/>
    <w:rsid w:val="005138EE"/>
    <w:rsid w:val="005145FC"/>
    <w:rsid w:val="0051524D"/>
    <w:rsid w:val="0051570E"/>
    <w:rsid w:val="00515AC7"/>
    <w:rsid w:val="00515CC9"/>
    <w:rsid w:val="00516ABA"/>
    <w:rsid w:val="00516C18"/>
    <w:rsid w:val="00516C53"/>
    <w:rsid w:val="005175D4"/>
    <w:rsid w:val="00517E71"/>
    <w:rsid w:val="00521501"/>
    <w:rsid w:val="0052171D"/>
    <w:rsid w:val="00522102"/>
    <w:rsid w:val="0052245A"/>
    <w:rsid w:val="00522D54"/>
    <w:rsid w:val="005238E4"/>
    <w:rsid w:val="005242DA"/>
    <w:rsid w:val="005244B8"/>
    <w:rsid w:val="0052533A"/>
    <w:rsid w:val="00525446"/>
    <w:rsid w:val="005265D6"/>
    <w:rsid w:val="005268CA"/>
    <w:rsid w:val="005269BC"/>
    <w:rsid w:val="0052761D"/>
    <w:rsid w:val="00527C3D"/>
    <w:rsid w:val="005302B4"/>
    <w:rsid w:val="0053051A"/>
    <w:rsid w:val="005308AE"/>
    <w:rsid w:val="00530A16"/>
    <w:rsid w:val="0053182A"/>
    <w:rsid w:val="00532159"/>
    <w:rsid w:val="00532969"/>
    <w:rsid w:val="0053325E"/>
    <w:rsid w:val="0053386E"/>
    <w:rsid w:val="00533B2C"/>
    <w:rsid w:val="00533B65"/>
    <w:rsid w:val="00533E42"/>
    <w:rsid w:val="005345A8"/>
    <w:rsid w:val="005345BF"/>
    <w:rsid w:val="00534D7F"/>
    <w:rsid w:val="00534E93"/>
    <w:rsid w:val="00535AF5"/>
    <w:rsid w:val="00535EC1"/>
    <w:rsid w:val="005363D1"/>
    <w:rsid w:val="00536B06"/>
    <w:rsid w:val="005377CE"/>
    <w:rsid w:val="00537B44"/>
    <w:rsid w:val="00540030"/>
    <w:rsid w:val="005402BB"/>
    <w:rsid w:val="00540838"/>
    <w:rsid w:val="00540E63"/>
    <w:rsid w:val="005410A5"/>
    <w:rsid w:val="0054122E"/>
    <w:rsid w:val="00541BB6"/>
    <w:rsid w:val="00541C9A"/>
    <w:rsid w:val="00542273"/>
    <w:rsid w:val="00542359"/>
    <w:rsid w:val="0054259A"/>
    <w:rsid w:val="00542D47"/>
    <w:rsid w:val="00542DD6"/>
    <w:rsid w:val="00543138"/>
    <w:rsid w:val="005434CC"/>
    <w:rsid w:val="00543898"/>
    <w:rsid w:val="00543B64"/>
    <w:rsid w:val="00543CA3"/>
    <w:rsid w:val="0054456A"/>
    <w:rsid w:val="00544A0A"/>
    <w:rsid w:val="00544A92"/>
    <w:rsid w:val="00544B4C"/>
    <w:rsid w:val="00544E81"/>
    <w:rsid w:val="00544EB3"/>
    <w:rsid w:val="005454C0"/>
    <w:rsid w:val="0054698B"/>
    <w:rsid w:val="00546E60"/>
    <w:rsid w:val="00547B7D"/>
    <w:rsid w:val="00550175"/>
    <w:rsid w:val="005501E3"/>
    <w:rsid w:val="005516F9"/>
    <w:rsid w:val="00551DBA"/>
    <w:rsid w:val="0055267E"/>
    <w:rsid w:val="0055279E"/>
    <w:rsid w:val="0055366C"/>
    <w:rsid w:val="005548DA"/>
    <w:rsid w:val="00554B4A"/>
    <w:rsid w:val="005554F1"/>
    <w:rsid w:val="005559BF"/>
    <w:rsid w:val="00555C16"/>
    <w:rsid w:val="0055650E"/>
    <w:rsid w:val="00556886"/>
    <w:rsid w:val="00556EC8"/>
    <w:rsid w:val="00557340"/>
    <w:rsid w:val="00557356"/>
    <w:rsid w:val="0055787C"/>
    <w:rsid w:val="005579AF"/>
    <w:rsid w:val="0056006C"/>
    <w:rsid w:val="00560133"/>
    <w:rsid w:val="00560459"/>
    <w:rsid w:val="00560EE8"/>
    <w:rsid w:val="00561157"/>
    <w:rsid w:val="00561508"/>
    <w:rsid w:val="0056167D"/>
    <w:rsid w:val="00561BE9"/>
    <w:rsid w:val="00561D10"/>
    <w:rsid w:val="00563DC7"/>
    <w:rsid w:val="00563EA3"/>
    <w:rsid w:val="00564558"/>
    <w:rsid w:val="00565A8B"/>
    <w:rsid w:val="00565E96"/>
    <w:rsid w:val="00566185"/>
    <w:rsid w:val="00567052"/>
    <w:rsid w:val="005671F2"/>
    <w:rsid w:val="00567469"/>
    <w:rsid w:val="00567BD2"/>
    <w:rsid w:val="00567E55"/>
    <w:rsid w:val="00570492"/>
    <w:rsid w:val="00571F19"/>
    <w:rsid w:val="00572481"/>
    <w:rsid w:val="0057281A"/>
    <w:rsid w:val="00572909"/>
    <w:rsid w:val="00573980"/>
    <w:rsid w:val="00573CF9"/>
    <w:rsid w:val="005741A2"/>
    <w:rsid w:val="005743FC"/>
    <w:rsid w:val="00574477"/>
    <w:rsid w:val="00574A56"/>
    <w:rsid w:val="00574B37"/>
    <w:rsid w:val="00574B97"/>
    <w:rsid w:val="00574F26"/>
    <w:rsid w:val="00575C3E"/>
    <w:rsid w:val="00575DF3"/>
    <w:rsid w:val="005766B3"/>
    <w:rsid w:val="005772B9"/>
    <w:rsid w:val="005773F9"/>
    <w:rsid w:val="005776AF"/>
    <w:rsid w:val="0057797D"/>
    <w:rsid w:val="00580257"/>
    <w:rsid w:val="00580CE9"/>
    <w:rsid w:val="0058134B"/>
    <w:rsid w:val="00582545"/>
    <w:rsid w:val="005826BC"/>
    <w:rsid w:val="00582737"/>
    <w:rsid w:val="00582849"/>
    <w:rsid w:val="005834F3"/>
    <w:rsid w:val="0058397E"/>
    <w:rsid w:val="00583EF0"/>
    <w:rsid w:val="00583EFF"/>
    <w:rsid w:val="005853D3"/>
    <w:rsid w:val="005854DC"/>
    <w:rsid w:val="00585A35"/>
    <w:rsid w:val="00585AC8"/>
    <w:rsid w:val="0058703D"/>
    <w:rsid w:val="00587742"/>
    <w:rsid w:val="005902B1"/>
    <w:rsid w:val="00590881"/>
    <w:rsid w:val="00590E0B"/>
    <w:rsid w:val="005915C5"/>
    <w:rsid w:val="005922D0"/>
    <w:rsid w:val="00593656"/>
    <w:rsid w:val="00593FC4"/>
    <w:rsid w:val="00594369"/>
    <w:rsid w:val="005947D6"/>
    <w:rsid w:val="005948A4"/>
    <w:rsid w:val="00594D5C"/>
    <w:rsid w:val="00594E72"/>
    <w:rsid w:val="00595C17"/>
    <w:rsid w:val="005965CD"/>
    <w:rsid w:val="00597B1B"/>
    <w:rsid w:val="00597F4A"/>
    <w:rsid w:val="005A0272"/>
    <w:rsid w:val="005A0565"/>
    <w:rsid w:val="005A0C0F"/>
    <w:rsid w:val="005A1096"/>
    <w:rsid w:val="005A1E47"/>
    <w:rsid w:val="005A22A6"/>
    <w:rsid w:val="005A2784"/>
    <w:rsid w:val="005A2D4D"/>
    <w:rsid w:val="005A3098"/>
    <w:rsid w:val="005A33F6"/>
    <w:rsid w:val="005A342F"/>
    <w:rsid w:val="005A34AB"/>
    <w:rsid w:val="005A3550"/>
    <w:rsid w:val="005A3635"/>
    <w:rsid w:val="005A3973"/>
    <w:rsid w:val="005A3BB1"/>
    <w:rsid w:val="005A4160"/>
    <w:rsid w:val="005A5A6D"/>
    <w:rsid w:val="005A5EE2"/>
    <w:rsid w:val="005A62B5"/>
    <w:rsid w:val="005A672C"/>
    <w:rsid w:val="005A6792"/>
    <w:rsid w:val="005A6953"/>
    <w:rsid w:val="005A69D1"/>
    <w:rsid w:val="005A6D54"/>
    <w:rsid w:val="005A6F38"/>
    <w:rsid w:val="005A7402"/>
    <w:rsid w:val="005A74A2"/>
    <w:rsid w:val="005A77E5"/>
    <w:rsid w:val="005A7AFF"/>
    <w:rsid w:val="005A7E26"/>
    <w:rsid w:val="005B06AF"/>
    <w:rsid w:val="005B0A07"/>
    <w:rsid w:val="005B0D1A"/>
    <w:rsid w:val="005B1300"/>
    <w:rsid w:val="005B23FC"/>
    <w:rsid w:val="005B271F"/>
    <w:rsid w:val="005B2C5D"/>
    <w:rsid w:val="005B2FFF"/>
    <w:rsid w:val="005B301C"/>
    <w:rsid w:val="005B4877"/>
    <w:rsid w:val="005B4896"/>
    <w:rsid w:val="005B4D17"/>
    <w:rsid w:val="005B4DCB"/>
    <w:rsid w:val="005B5BE3"/>
    <w:rsid w:val="005B617B"/>
    <w:rsid w:val="005B7190"/>
    <w:rsid w:val="005B7AE1"/>
    <w:rsid w:val="005C0A6D"/>
    <w:rsid w:val="005C1951"/>
    <w:rsid w:val="005C1E1B"/>
    <w:rsid w:val="005C219B"/>
    <w:rsid w:val="005C2384"/>
    <w:rsid w:val="005C2408"/>
    <w:rsid w:val="005C27C9"/>
    <w:rsid w:val="005C3362"/>
    <w:rsid w:val="005C3E13"/>
    <w:rsid w:val="005C4BB5"/>
    <w:rsid w:val="005C51C3"/>
    <w:rsid w:val="005C56EA"/>
    <w:rsid w:val="005C618C"/>
    <w:rsid w:val="005C6AD2"/>
    <w:rsid w:val="005C6BB8"/>
    <w:rsid w:val="005C70F4"/>
    <w:rsid w:val="005C7158"/>
    <w:rsid w:val="005C7511"/>
    <w:rsid w:val="005C7784"/>
    <w:rsid w:val="005D0047"/>
    <w:rsid w:val="005D0E53"/>
    <w:rsid w:val="005D1843"/>
    <w:rsid w:val="005D190C"/>
    <w:rsid w:val="005D1B40"/>
    <w:rsid w:val="005D267E"/>
    <w:rsid w:val="005D2AA0"/>
    <w:rsid w:val="005D3126"/>
    <w:rsid w:val="005D38FD"/>
    <w:rsid w:val="005D3998"/>
    <w:rsid w:val="005D5704"/>
    <w:rsid w:val="005D5C0A"/>
    <w:rsid w:val="005D5D4D"/>
    <w:rsid w:val="005D602F"/>
    <w:rsid w:val="005D61C3"/>
    <w:rsid w:val="005D632A"/>
    <w:rsid w:val="005D6DA8"/>
    <w:rsid w:val="005D734D"/>
    <w:rsid w:val="005D7BAF"/>
    <w:rsid w:val="005D7E4F"/>
    <w:rsid w:val="005E13C4"/>
    <w:rsid w:val="005E13CB"/>
    <w:rsid w:val="005E13E6"/>
    <w:rsid w:val="005E13F7"/>
    <w:rsid w:val="005E17F3"/>
    <w:rsid w:val="005E2A01"/>
    <w:rsid w:val="005E3314"/>
    <w:rsid w:val="005E36F8"/>
    <w:rsid w:val="005E3951"/>
    <w:rsid w:val="005E3EEA"/>
    <w:rsid w:val="005E4833"/>
    <w:rsid w:val="005E4845"/>
    <w:rsid w:val="005E525F"/>
    <w:rsid w:val="005E56C5"/>
    <w:rsid w:val="005E653E"/>
    <w:rsid w:val="005E6620"/>
    <w:rsid w:val="005E69D8"/>
    <w:rsid w:val="005E73A5"/>
    <w:rsid w:val="005F0804"/>
    <w:rsid w:val="005F093B"/>
    <w:rsid w:val="005F1295"/>
    <w:rsid w:val="005F19A9"/>
    <w:rsid w:val="005F1DE3"/>
    <w:rsid w:val="005F2137"/>
    <w:rsid w:val="005F2D5F"/>
    <w:rsid w:val="005F2F8E"/>
    <w:rsid w:val="005F33BC"/>
    <w:rsid w:val="005F3809"/>
    <w:rsid w:val="005F3C7E"/>
    <w:rsid w:val="005F3FB2"/>
    <w:rsid w:val="005F43A7"/>
    <w:rsid w:val="005F45EA"/>
    <w:rsid w:val="005F51B1"/>
    <w:rsid w:val="005F544F"/>
    <w:rsid w:val="005F5ED6"/>
    <w:rsid w:val="005F696E"/>
    <w:rsid w:val="005F69CB"/>
    <w:rsid w:val="005F7541"/>
    <w:rsid w:val="005F75D6"/>
    <w:rsid w:val="005F7DF3"/>
    <w:rsid w:val="005F7E50"/>
    <w:rsid w:val="00600D06"/>
    <w:rsid w:val="00600D96"/>
    <w:rsid w:val="006012CB"/>
    <w:rsid w:val="00601DAE"/>
    <w:rsid w:val="00601DB0"/>
    <w:rsid w:val="006027C7"/>
    <w:rsid w:val="00603087"/>
    <w:rsid w:val="00603D15"/>
    <w:rsid w:val="00603EEC"/>
    <w:rsid w:val="00604689"/>
    <w:rsid w:val="00604768"/>
    <w:rsid w:val="006052A4"/>
    <w:rsid w:val="006052BB"/>
    <w:rsid w:val="0060550F"/>
    <w:rsid w:val="00605628"/>
    <w:rsid w:val="00605737"/>
    <w:rsid w:val="00605761"/>
    <w:rsid w:val="0060594F"/>
    <w:rsid w:val="0060595B"/>
    <w:rsid w:val="00605C5A"/>
    <w:rsid w:val="00605CF3"/>
    <w:rsid w:val="006063B0"/>
    <w:rsid w:val="006063CB"/>
    <w:rsid w:val="00606AD2"/>
    <w:rsid w:val="00606F05"/>
    <w:rsid w:val="006073E3"/>
    <w:rsid w:val="006075C2"/>
    <w:rsid w:val="00607B1D"/>
    <w:rsid w:val="00607C0B"/>
    <w:rsid w:val="00610167"/>
    <w:rsid w:val="0061048B"/>
    <w:rsid w:val="00610DBD"/>
    <w:rsid w:val="00610E33"/>
    <w:rsid w:val="006117F8"/>
    <w:rsid w:val="0061193E"/>
    <w:rsid w:val="00611CE6"/>
    <w:rsid w:val="0061221A"/>
    <w:rsid w:val="006125A9"/>
    <w:rsid w:val="006135CA"/>
    <w:rsid w:val="00614039"/>
    <w:rsid w:val="006141A8"/>
    <w:rsid w:val="006147D2"/>
    <w:rsid w:val="0061605A"/>
    <w:rsid w:val="006169AC"/>
    <w:rsid w:val="006169B9"/>
    <w:rsid w:val="00616B67"/>
    <w:rsid w:val="00616BD6"/>
    <w:rsid w:val="00616E53"/>
    <w:rsid w:val="0062030D"/>
    <w:rsid w:val="00620709"/>
    <w:rsid w:val="006208F8"/>
    <w:rsid w:val="00620989"/>
    <w:rsid w:val="00620EE2"/>
    <w:rsid w:val="0062145A"/>
    <w:rsid w:val="00621947"/>
    <w:rsid w:val="006237EF"/>
    <w:rsid w:val="0062459F"/>
    <w:rsid w:val="00624EB2"/>
    <w:rsid w:val="00624FB5"/>
    <w:rsid w:val="0062511B"/>
    <w:rsid w:val="00625347"/>
    <w:rsid w:val="00625DFC"/>
    <w:rsid w:val="00626CEA"/>
    <w:rsid w:val="0062743E"/>
    <w:rsid w:val="0062791A"/>
    <w:rsid w:val="00627977"/>
    <w:rsid w:val="0063014E"/>
    <w:rsid w:val="0063138F"/>
    <w:rsid w:val="00632FF0"/>
    <w:rsid w:val="006331B1"/>
    <w:rsid w:val="00633552"/>
    <w:rsid w:val="00633716"/>
    <w:rsid w:val="0063463B"/>
    <w:rsid w:val="00634684"/>
    <w:rsid w:val="00634C1B"/>
    <w:rsid w:val="00634E08"/>
    <w:rsid w:val="006354B1"/>
    <w:rsid w:val="00635660"/>
    <w:rsid w:val="00635F84"/>
    <w:rsid w:val="00636009"/>
    <w:rsid w:val="00636A23"/>
    <w:rsid w:val="00636E43"/>
    <w:rsid w:val="0063728A"/>
    <w:rsid w:val="00637BCA"/>
    <w:rsid w:val="006400D4"/>
    <w:rsid w:val="00640273"/>
    <w:rsid w:val="00640681"/>
    <w:rsid w:val="006416BA"/>
    <w:rsid w:val="0064239C"/>
    <w:rsid w:val="006428CC"/>
    <w:rsid w:val="00642C82"/>
    <w:rsid w:val="00642D69"/>
    <w:rsid w:val="00642FB2"/>
    <w:rsid w:val="00642FE0"/>
    <w:rsid w:val="006433AF"/>
    <w:rsid w:val="006437CF"/>
    <w:rsid w:val="0064382E"/>
    <w:rsid w:val="006441EC"/>
    <w:rsid w:val="00644555"/>
    <w:rsid w:val="00644DF5"/>
    <w:rsid w:val="0064572D"/>
    <w:rsid w:val="00645C80"/>
    <w:rsid w:val="00646808"/>
    <w:rsid w:val="006469DE"/>
    <w:rsid w:val="00646DE5"/>
    <w:rsid w:val="00651885"/>
    <w:rsid w:val="00652B22"/>
    <w:rsid w:val="00652BBC"/>
    <w:rsid w:val="00653882"/>
    <w:rsid w:val="00653F9F"/>
    <w:rsid w:val="006547A6"/>
    <w:rsid w:val="006549F5"/>
    <w:rsid w:val="00654C81"/>
    <w:rsid w:val="00655291"/>
    <w:rsid w:val="0065567A"/>
    <w:rsid w:val="00655CA0"/>
    <w:rsid w:val="00657119"/>
    <w:rsid w:val="006579C4"/>
    <w:rsid w:val="00657EBC"/>
    <w:rsid w:val="00660357"/>
    <w:rsid w:val="0066090A"/>
    <w:rsid w:val="0066093D"/>
    <w:rsid w:val="00661447"/>
    <w:rsid w:val="00661558"/>
    <w:rsid w:val="00661971"/>
    <w:rsid w:val="006620B6"/>
    <w:rsid w:val="00662AF1"/>
    <w:rsid w:val="00662C89"/>
    <w:rsid w:val="00663753"/>
    <w:rsid w:val="006639B8"/>
    <w:rsid w:val="00663B36"/>
    <w:rsid w:val="00663C57"/>
    <w:rsid w:val="006644DA"/>
    <w:rsid w:val="00664C10"/>
    <w:rsid w:val="00664DB1"/>
    <w:rsid w:val="0066503F"/>
    <w:rsid w:val="006658F4"/>
    <w:rsid w:val="00665ABD"/>
    <w:rsid w:val="00665AF5"/>
    <w:rsid w:val="0066629C"/>
    <w:rsid w:val="006662D9"/>
    <w:rsid w:val="0066649D"/>
    <w:rsid w:val="006667C8"/>
    <w:rsid w:val="00667C0E"/>
    <w:rsid w:val="00667DCC"/>
    <w:rsid w:val="00670003"/>
    <w:rsid w:val="006708DA"/>
    <w:rsid w:val="00671C3B"/>
    <w:rsid w:val="00671CD9"/>
    <w:rsid w:val="00671D87"/>
    <w:rsid w:val="00671DC0"/>
    <w:rsid w:val="006722CA"/>
    <w:rsid w:val="00672961"/>
    <w:rsid w:val="00673B2D"/>
    <w:rsid w:val="00674AE7"/>
    <w:rsid w:val="00674F90"/>
    <w:rsid w:val="006759E3"/>
    <w:rsid w:val="00675A4B"/>
    <w:rsid w:val="00675E5C"/>
    <w:rsid w:val="00676188"/>
    <w:rsid w:val="00676BA7"/>
    <w:rsid w:val="00677B18"/>
    <w:rsid w:val="00677D1B"/>
    <w:rsid w:val="0068062E"/>
    <w:rsid w:val="0068090A"/>
    <w:rsid w:val="00681200"/>
    <w:rsid w:val="0068171C"/>
    <w:rsid w:val="00682554"/>
    <w:rsid w:val="00682BF1"/>
    <w:rsid w:val="00682E6C"/>
    <w:rsid w:val="00683B8E"/>
    <w:rsid w:val="00683F19"/>
    <w:rsid w:val="0068493B"/>
    <w:rsid w:val="00684BCD"/>
    <w:rsid w:val="0068524D"/>
    <w:rsid w:val="00685C88"/>
    <w:rsid w:val="00686592"/>
    <w:rsid w:val="00686635"/>
    <w:rsid w:val="00686D92"/>
    <w:rsid w:val="00687C9F"/>
    <w:rsid w:val="00690051"/>
    <w:rsid w:val="006901CB"/>
    <w:rsid w:val="006906AB"/>
    <w:rsid w:val="00691950"/>
    <w:rsid w:val="00691AA8"/>
    <w:rsid w:val="006928F3"/>
    <w:rsid w:val="00692E9B"/>
    <w:rsid w:val="006936E2"/>
    <w:rsid w:val="006949F6"/>
    <w:rsid w:val="00694F52"/>
    <w:rsid w:val="00695723"/>
    <w:rsid w:val="00695B4A"/>
    <w:rsid w:val="0069699B"/>
    <w:rsid w:val="00696A70"/>
    <w:rsid w:val="00696EDC"/>
    <w:rsid w:val="00697472"/>
    <w:rsid w:val="006976D6"/>
    <w:rsid w:val="00697AEC"/>
    <w:rsid w:val="00697C77"/>
    <w:rsid w:val="00697CEC"/>
    <w:rsid w:val="006A0FC9"/>
    <w:rsid w:val="006A105A"/>
    <w:rsid w:val="006A2190"/>
    <w:rsid w:val="006A23CE"/>
    <w:rsid w:val="006A24FE"/>
    <w:rsid w:val="006A2C29"/>
    <w:rsid w:val="006A2CD1"/>
    <w:rsid w:val="006A2D1B"/>
    <w:rsid w:val="006A2FFB"/>
    <w:rsid w:val="006A3834"/>
    <w:rsid w:val="006A3B3F"/>
    <w:rsid w:val="006A3EB3"/>
    <w:rsid w:val="006A40B6"/>
    <w:rsid w:val="006A45C0"/>
    <w:rsid w:val="006A46F7"/>
    <w:rsid w:val="006A4E0E"/>
    <w:rsid w:val="006A6B3A"/>
    <w:rsid w:val="006A7B22"/>
    <w:rsid w:val="006B05D4"/>
    <w:rsid w:val="006B0F1D"/>
    <w:rsid w:val="006B1307"/>
    <w:rsid w:val="006B14F5"/>
    <w:rsid w:val="006B1C52"/>
    <w:rsid w:val="006B28A1"/>
    <w:rsid w:val="006B2D2F"/>
    <w:rsid w:val="006B3960"/>
    <w:rsid w:val="006B3BF9"/>
    <w:rsid w:val="006B3C18"/>
    <w:rsid w:val="006B3F57"/>
    <w:rsid w:val="006B577B"/>
    <w:rsid w:val="006B5C24"/>
    <w:rsid w:val="006B6247"/>
    <w:rsid w:val="006B676D"/>
    <w:rsid w:val="006B6F62"/>
    <w:rsid w:val="006B712B"/>
    <w:rsid w:val="006C085F"/>
    <w:rsid w:val="006C0A70"/>
    <w:rsid w:val="006C129E"/>
    <w:rsid w:val="006C1472"/>
    <w:rsid w:val="006C1B2C"/>
    <w:rsid w:val="006C1C8B"/>
    <w:rsid w:val="006C209B"/>
    <w:rsid w:val="006C2426"/>
    <w:rsid w:val="006C2E5E"/>
    <w:rsid w:val="006C2E6E"/>
    <w:rsid w:val="006C37EF"/>
    <w:rsid w:val="006C390E"/>
    <w:rsid w:val="006C39F7"/>
    <w:rsid w:val="006C4084"/>
    <w:rsid w:val="006C4771"/>
    <w:rsid w:val="006C4EE4"/>
    <w:rsid w:val="006C4F2C"/>
    <w:rsid w:val="006C4FE3"/>
    <w:rsid w:val="006C560F"/>
    <w:rsid w:val="006C56B4"/>
    <w:rsid w:val="006C59E2"/>
    <w:rsid w:val="006C66AA"/>
    <w:rsid w:val="006C6980"/>
    <w:rsid w:val="006C6D32"/>
    <w:rsid w:val="006C70FB"/>
    <w:rsid w:val="006C73F9"/>
    <w:rsid w:val="006C7846"/>
    <w:rsid w:val="006C79CC"/>
    <w:rsid w:val="006D07CA"/>
    <w:rsid w:val="006D0893"/>
    <w:rsid w:val="006D1110"/>
    <w:rsid w:val="006D1321"/>
    <w:rsid w:val="006D186B"/>
    <w:rsid w:val="006D1A7B"/>
    <w:rsid w:val="006D1E1F"/>
    <w:rsid w:val="006D2198"/>
    <w:rsid w:val="006D221F"/>
    <w:rsid w:val="006D2C5C"/>
    <w:rsid w:val="006D314C"/>
    <w:rsid w:val="006D3630"/>
    <w:rsid w:val="006D3784"/>
    <w:rsid w:val="006D37BA"/>
    <w:rsid w:val="006D3A01"/>
    <w:rsid w:val="006D3FDA"/>
    <w:rsid w:val="006D477D"/>
    <w:rsid w:val="006D48B1"/>
    <w:rsid w:val="006D4C68"/>
    <w:rsid w:val="006D5443"/>
    <w:rsid w:val="006D591F"/>
    <w:rsid w:val="006D5B7E"/>
    <w:rsid w:val="006D647B"/>
    <w:rsid w:val="006D6DBE"/>
    <w:rsid w:val="006D74AB"/>
    <w:rsid w:val="006D75BE"/>
    <w:rsid w:val="006D7A1C"/>
    <w:rsid w:val="006D7BF7"/>
    <w:rsid w:val="006D7D33"/>
    <w:rsid w:val="006D7E35"/>
    <w:rsid w:val="006E09DB"/>
    <w:rsid w:val="006E11AD"/>
    <w:rsid w:val="006E28DC"/>
    <w:rsid w:val="006E29EA"/>
    <w:rsid w:val="006E2B27"/>
    <w:rsid w:val="006E3BBE"/>
    <w:rsid w:val="006E4A38"/>
    <w:rsid w:val="006E4DAE"/>
    <w:rsid w:val="006E5B16"/>
    <w:rsid w:val="006E5B9F"/>
    <w:rsid w:val="006E5D6D"/>
    <w:rsid w:val="006E5F72"/>
    <w:rsid w:val="006E7D3F"/>
    <w:rsid w:val="006E7FB7"/>
    <w:rsid w:val="006F0109"/>
    <w:rsid w:val="006F0692"/>
    <w:rsid w:val="006F2542"/>
    <w:rsid w:val="006F2695"/>
    <w:rsid w:val="006F2A70"/>
    <w:rsid w:val="006F2BD8"/>
    <w:rsid w:val="006F33D2"/>
    <w:rsid w:val="006F3490"/>
    <w:rsid w:val="006F38E0"/>
    <w:rsid w:val="006F3C14"/>
    <w:rsid w:val="006F3C83"/>
    <w:rsid w:val="006F3F7B"/>
    <w:rsid w:val="006F4574"/>
    <w:rsid w:val="006F4AD7"/>
    <w:rsid w:val="006F4AF9"/>
    <w:rsid w:val="006F5168"/>
    <w:rsid w:val="006F5317"/>
    <w:rsid w:val="006F6E12"/>
    <w:rsid w:val="006F75AD"/>
    <w:rsid w:val="007003C4"/>
    <w:rsid w:val="00700DEE"/>
    <w:rsid w:val="00700FF0"/>
    <w:rsid w:val="0070132C"/>
    <w:rsid w:val="00701D8F"/>
    <w:rsid w:val="00701E1B"/>
    <w:rsid w:val="00702CE9"/>
    <w:rsid w:val="00702DAB"/>
    <w:rsid w:val="00702DEF"/>
    <w:rsid w:val="0070328D"/>
    <w:rsid w:val="00703511"/>
    <w:rsid w:val="00703B52"/>
    <w:rsid w:val="00703E6F"/>
    <w:rsid w:val="00703F33"/>
    <w:rsid w:val="007041A4"/>
    <w:rsid w:val="00704263"/>
    <w:rsid w:val="007051D0"/>
    <w:rsid w:val="007056AE"/>
    <w:rsid w:val="00705A90"/>
    <w:rsid w:val="00706214"/>
    <w:rsid w:val="0070644E"/>
    <w:rsid w:val="007066AE"/>
    <w:rsid w:val="00707871"/>
    <w:rsid w:val="00707B36"/>
    <w:rsid w:val="00710290"/>
    <w:rsid w:val="00710EFA"/>
    <w:rsid w:val="00711264"/>
    <w:rsid w:val="00711355"/>
    <w:rsid w:val="00711C82"/>
    <w:rsid w:val="00711D15"/>
    <w:rsid w:val="00712847"/>
    <w:rsid w:val="007133F4"/>
    <w:rsid w:val="00713ED9"/>
    <w:rsid w:val="00713F1C"/>
    <w:rsid w:val="00714288"/>
    <w:rsid w:val="00714ABA"/>
    <w:rsid w:val="00714C3F"/>
    <w:rsid w:val="0071523C"/>
    <w:rsid w:val="007154F1"/>
    <w:rsid w:val="00715C48"/>
    <w:rsid w:val="00715C83"/>
    <w:rsid w:val="00716414"/>
    <w:rsid w:val="007166E0"/>
    <w:rsid w:val="0071678B"/>
    <w:rsid w:val="00716C78"/>
    <w:rsid w:val="007225B2"/>
    <w:rsid w:val="0072292B"/>
    <w:rsid w:val="00722CCB"/>
    <w:rsid w:val="00723051"/>
    <w:rsid w:val="0072324A"/>
    <w:rsid w:val="00723516"/>
    <w:rsid w:val="007241AF"/>
    <w:rsid w:val="007246DB"/>
    <w:rsid w:val="007247D7"/>
    <w:rsid w:val="00724A5E"/>
    <w:rsid w:val="00724A83"/>
    <w:rsid w:val="007251B4"/>
    <w:rsid w:val="00725600"/>
    <w:rsid w:val="00726629"/>
    <w:rsid w:val="007267D3"/>
    <w:rsid w:val="00726C9E"/>
    <w:rsid w:val="00726F57"/>
    <w:rsid w:val="007273E5"/>
    <w:rsid w:val="00727E71"/>
    <w:rsid w:val="0073017A"/>
    <w:rsid w:val="007304B8"/>
    <w:rsid w:val="007305D1"/>
    <w:rsid w:val="00730724"/>
    <w:rsid w:val="00730776"/>
    <w:rsid w:val="0073087F"/>
    <w:rsid w:val="007308C6"/>
    <w:rsid w:val="007317EC"/>
    <w:rsid w:val="007323C4"/>
    <w:rsid w:val="00732A1B"/>
    <w:rsid w:val="00733DA2"/>
    <w:rsid w:val="00734162"/>
    <w:rsid w:val="00734BB3"/>
    <w:rsid w:val="007356DE"/>
    <w:rsid w:val="00735C62"/>
    <w:rsid w:val="00735DC8"/>
    <w:rsid w:val="00735E84"/>
    <w:rsid w:val="00735F9A"/>
    <w:rsid w:val="00736BEF"/>
    <w:rsid w:val="00736BF3"/>
    <w:rsid w:val="007370FA"/>
    <w:rsid w:val="007372CB"/>
    <w:rsid w:val="00737725"/>
    <w:rsid w:val="00737E9B"/>
    <w:rsid w:val="00740879"/>
    <w:rsid w:val="00740F18"/>
    <w:rsid w:val="00741434"/>
    <w:rsid w:val="00741608"/>
    <w:rsid w:val="00741F08"/>
    <w:rsid w:val="007421B9"/>
    <w:rsid w:val="0074323A"/>
    <w:rsid w:val="00743987"/>
    <w:rsid w:val="0074431E"/>
    <w:rsid w:val="00744D90"/>
    <w:rsid w:val="00745A7B"/>
    <w:rsid w:val="007461D7"/>
    <w:rsid w:val="00746415"/>
    <w:rsid w:val="00746984"/>
    <w:rsid w:val="00746AD2"/>
    <w:rsid w:val="00746E6B"/>
    <w:rsid w:val="00746FA8"/>
    <w:rsid w:val="00747438"/>
    <w:rsid w:val="00747839"/>
    <w:rsid w:val="007478DB"/>
    <w:rsid w:val="00750E73"/>
    <w:rsid w:val="007511E4"/>
    <w:rsid w:val="007513E4"/>
    <w:rsid w:val="00752596"/>
    <w:rsid w:val="0075279E"/>
    <w:rsid w:val="00752C2A"/>
    <w:rsid w:val="00753060"/>
    <w:rsid w:val="00753CD2"/>
    <w:rsid w:val="00754963"/>
    <w:rsid w:val="00754A06"/>
    <w:rsid w:val="00756E23"/>
    <w:rsid w:val="0075716F"/>
    <w:rsid w:val="00757681"/>
    <w:rsid w:val="0075768E"/>
    <w:rsid w:val="00757D3F"/>
    <w:rsid w:val="0076058D"/>
    <w:rsid w:val="00760902"/>
    <w:rsid w:val="007609D4"/>
    <w:rsid w:val="00760B9C"/>
    <w:rsid w:val="00761AB2"/>
    <w:rsid w:val="00761CD3"/>
    <w:rsid w:val="007623A2"/>
    <w:rsid w:val="007629DA"/>
    <w:rsid w:val="00762C9A"/>
    <w:rsid w:val="00762FB8"/>
    <w:rsid w:val="0076315C"/>
    <w:rsid w:val="007633B7"/>
    <w:rsid w:val="00763EEC"/>
    <w:rsid w:val="00764D3C"/>
    <w:rsid w:val="00764DB8"/>
    <w:rsid w:val="00765191"/>
    <w:rsid w:val="007657A1"/>
    <w:rsid w:val="00765B6A"/>
    <w:rsid w:val="00765BD6"/>
    <w:rsid w:val="00765EA7"/>
    <w:rsid w:val="00766447"/>
    <w:rsid w:val="00767176"/>
    <w:rsid w:val="007709C9"/>
    <w:rsid w:val="00770DAD"/>
    <w:rsid w:val="00770E16"/>
    <w:rsid w:val="00771471"/>
    <w:rsid w:val="007730A6"/>
    <w:rsid w:val="007731C1"/>
    <w:rsid w:val="007735A5"/>
    <w:rsid w:val="00773BFF"/>
    <w:rsid w:val="007741AB"/>
    <w:rsid w:val="007748E3"/>
    <w:rsid w:val="00774C4C"/>
    <w:rsid w:val="007750B6"/>
    <w:rsid w:val="0077598E"/>
    <w:rsid w:val="00775DF7"/>
    <w:rsid w:val="007763B0"/>
    <w:rsid w:val="00776740"/>
    <w:rsid w:val="0077793E"/>
    <w:rsid w:val="0078016A"/>
    <w:rsid w:val="00780950"/>
    <w:rsid w:val="00780991"/>
    <w:rsid w:val="00780AB0"/>
    <w:rsid w:val="00780E80"/>
    <w:rsid w:val="00781536"/>
    <w:rsid w:val="0078166B"/>
    <w:rsid w:val="007819BD"/>
    <w:rsid w:val="007819DA"/>
    <w:rsid w:val="007821B2"/>
    <w:rsid w:val="007841FA"/>
    <w:rsid w:val="00784C7B"/>
    <w:rsid w:val="0078507F"/>
    <w:rsid w:val="00785A85"/>
    <w:rsid w:val="00785CC3"/>
    <w:rsid w:val="00785FF6"/>
    <w:rsid w:val="0078655D"/>
    <w:rsid w:val="00786738"/>
    <w:rsid w:val="00786A17"/>
    <w:rsid w:val="00787284"/>
    <w:rsid w:val="007873ED"/>
    <w:rsid w:val="00787526"/>
    <w:rsid w:val="0078756A"/>
    <w:rsid w:val="007877AD"/>
    <w:rsid w:val="007902BB"/>
    <w:rsid w:val="00790BBC"/>
    <w:rsid w:val="007910DD"/>
    <w:rsid w:val="007913A1"/>
    <w:rsid w:val="00791C47"/>
    <w:rsid w:val="00791C6D"/>
    <w:rsid w:val="00791F89"/>
    <w:rsid w:val="00791FB0"/>
    <w:rsid w:val="007926BB"/>
    <w:rsid w:val="00792944"/>
    <w:rsid w:val="00792B86"/>
    <w:rsid w:val="0079339F"/>
    <w:rsid w:val="0079370E"/>
    <w:rsid w:val="00793815"/>
    <w:rsid w:val="00793BD8"/>
    <w:rsid w:val="007941EC"/>
    <w:rsid w:val="007948F8"/>
    <w:rsid w:val="00795678"/>
    <w:rsid w:val="00795724"/>
    <w:rsid w:val="00796119"/>
    <w:rsid w:val="007966F7"/>
    <w:rsid w:val="00797031"/>
    <w:rsid w:val="00797138"/>
    <w:rsid w:val="00797A91"/>
    <w:rsid w:val="00797C50"/>
    <w:rsid w:val="007A0A4C"/>
    <w:rsid w:val="007A1938"/>
    <w:rsid w:val="007A1CAD"/>
    <w:rsid w:val="007A228D"/>
    <w:rsid w:val="007A2748"/>
    <w:rsid w:val="007A34D9"/>
    <w:rsid w:val="007A3841"/>
    <w:rsid w:val="007A3954"/>
    <w:rsid w:val="007A40EE"/>
    <w:rsid w:val="007A4442"/>
    <w:rsid w:val="007A49F1"/>
    <w:rsid w:val="007A4A3D"/>
    <w:rsid w:val="007A4A56"/>
    <w:rsid w:val="007A4E16"/>
    <w:rsid w:val="007A4F52"/>
    <w:rsid w:val="007A5C0F"/>
    <w:rsid w:val="007A5D00"/>
    <w:rsid w:val="007A6551"/>
    <w:rsid w:val="007A706A"/>
    <w:rsid w:val="007A7943"/>
    <w:rsid w:val="007A7B0C"/>
    <w:rsid w:val="007A7B37"/>
    <w:rsid w:val="007B05DD"/>
    <w:rsid w:val="007B0D99"/>
    <w:rsid w:val="007B142C"/>
    <w:rsid w:val="007B17F8"/>
    <w:rsid w:val="007B21DF"/>
    <w:rsid w:val="007B28F9"/>
    <w:rsid w:val="007B29E6"/>
    <w:rsid w:val="007B2D46"/>
    <w:rsid w:val="007B2E40"/>
    <w:rsid w:val="007B3DEF"/>
    <w:rsid w:val="007B4159"/>
    <w:rsid w:val="007B4467"/>
    <w:rsid w:val="007B4BAF"/>
    <w:rsid w:val="007B5769"/>
    <w:rsid w:val="007B6873"/>
    <w:rsid w:val="007B6F0C"/>
    <w:rsid w:val="007B6F1D"/>
    <w:rsid w:val="007B712C"/>
    <w:rsid w:val="007C0439"/>
    <w:rsid w:val="007C05F9"/>
    <w:rsid w:val="007C08C8"/>
    <w:rsid w:val="007C0925"/>
    <w:rsid w:val="007C11FB"/>
    <w:rsid w:val="007C1783"/>
    <w:rsid w:val="007C1B18"/>
    <w:rsid w:val="007C2731"/>
    <w:rsid w:val="007C2799"/>
    <w:rsid w:val="007C2DE8"/>
    <w:rsid w:val="007C38E0"/>
    <w:rsid w:val="007C3C8E"/>
    <w:rsid w:val="007C3D88"/>
    <w:rsid w:val="007C3FFE"/>
    <w:rsid w:val="007C404A"/>
    <w:rsid w:val="007C4577"/>
    <w:rsid w:val="007C467A"/>
    <w:rsid w:val="007C4A2C"/>
    <w:rsid w:val="007C5305"/>
    <w:rsid w:val="007C57F7"/>
    <w:rsid w:val="007C5A9D"/>
    <w:rsid w:val="007C5D44"/>
    <w:rsid w:val="007C5D4C"/>
    <w:rsid w:val="007C6150"/>
    <w:rsid w:val="007C617A"/>
    <w:rsid w:val="007C6195"/>
    <w:rsid w:val="007C70F7"/>
    <w:rsid w:val="007C72F8"/>
    <w:rsid w:val="007D002E"/>
    <w:rsid w:val="007D10BC"/>
    <w:rsid w:val="007D1E19"/>
    <w:rsid w:val="007D1F91"/>
    <w:rsid w:val="007D23B2"/>
    <w:rsid w:val="007D3C6C"/>
    <w:rsid w:val="007D3E82"/>
    <w:rsid w:val="007D5293"/>
    <w:rsid w:val="007D661F"/>
    <w:rsid w:val="007D7B46"/>
    <w:rsid w:val="007D7E23"/>
    <w:rsid w:val="007E0926"/>
    <w:rsid w:val="007E0EBF"/>
    <w:rsid w:val="007E137E"/>
    <w:rsid w:val="007E19E4"/>
    <w:rsid w:val="007E1C26"/>
    <w:rsid w:val="007E1EA3"/>
    <w:rsid w:val="007E2F8D"/>
    <w:rsid w:val="007E3377"/>
    <w:rsid w:val="007E384A"/>
    <w:rsid w:val="007E42DC"/>
    <w:rsid w:val="007E59C7"/>
    <w:rsid w:val="007E5E22"/>
    <w:rsid w:val="007E6560"/>
    <w:rsid w:val="007E670A"/>
    <w:rsid w:val="007E6B17"/>
    <w:rsid w:val="007E6E97"/>
    <w:rsid w:val="007E6F43"/>
    <w:rsid w:val="007E7361"/>
    <w:rsid w:val="007E765E"/>
    <w:rsid w:val="007F02D6"/>
    <w:rsid w:val="007F08D4"/>
    <w:rsid w:val="007F0CDC"/>
    <w:rsid w:val="007F0DFE"/>
    <w:rsid w:val="007F118E"/>
    <w:rsid w:val="007F1997"/>
    <w:rsid w:val="007F1B17"/>
    <w:rsid w:val="007F2176"/>
    <w:rsid w:val="007F2614"/>
    <w:rsid w:val="007F3121"/>
    <w:rsid w:val="007F4336"/>
    <w:rsid w:val="007F43F0"/>
    <w:rsid w:val="007F4B33"/>
    <w:rsid w:val="007F4D15"/>
    <w:rsid w:val="007F4F3C"/>
    <w:rsid w:val="007F54DF"/>
    <w:rsid w:val="007F5A7E"/>
    <w:rsid w:val="007F6139"/>
    <w:rsid w:val="007F718D"/>
    <w:rsid w:val="007F7923"/>
    <w:rsid w:val="00800261"/>
    <w:rsid w:val="00800448"/>
    <w:rsid w:val="00800B68"/>
    <w:rsid w:val="00801127"/>
    <w:rsid w:val="00801622"/>
    <w:rsid w:val="00801C34"/>
    <w:rsid w:val="00802576"/>
    <w:rsid w:val="00802685"/>
    <w:rsid w:val="00803A00"/>
    <w:rsid w:val="00804C61"/>
    <w:rsid w:val="00804C9F"/>
    <w:rsid w:val="0080556B"/>
    <w:rsid w:val="00805620"/>
    <w:rsid w:val="00805FAF"/>
    <w:rsid w:val="00806ADF"/>
    <w:rsid w:val="00806C3C"/>
    <w:rsid w:val="0080727F"/>
    <w:rsid w:val="008105C3"/>
    <w:rsid w:val="00810B79"/>
    <w:rsid w:val="00810BBE"/>
    <w:rsid w:val="008111C4"/>
    <w:rsid w:val="008113DF"/>
    <w:rsid w:val="00811BC8"/>
    <w:rsid w:val="00811DD8"/>
    <w:rsid w:val="00812429"/>
    <w:rsid w:val="008124E5"/>
    <w:rsid w:val="00812563"/>
    <w:rsid w:val="0081365E"/>
    <w:rsid w:val="00813997"/>
    <w:rsid w:val="00813BB0"/>
    <w:rsid w:val="0081454A"/>
    <w:rsid w:val="00814F0C"/>
    <w:rsid w:val="00815347"/>
    <w:rsid w:val="00815514"/>
    <w:rsid w:val="00815B37"/>
    <w:rsid w:val="00817275"/>
    <w:rsid w:val="00817729"/>
    <w:rsid w:val="00820082"/>
    <w:rsid w:val="00820E00"/>
    <w:rsid w:val="00820E49"/>
    <w:rsid w:val="0082176D"/>
    <w:rsid w:val="00821C22"/>
    <w:rsid w:val="00822216"/>
    <w:rsid w:val="008223A9"/>
    <w:rsid w:val="008224A1"/>
    <w:rsid w:val="00822685"/>
    <w:rsid w:val="0082281D"/>
    <w:rsid w:val="00822F94"/>
    <w:rsid w:val="00823222"/>
    <w:rsid w:val="00823589"/>
    <w:rsid w:val="00823780"/>
    <w:rsid w:val="00823B5C"/>
    <w:rsid w:val="008242F5"/>
    <w:rsid w:val="0082478B"/>
    <w:rsid w:val="008249FC"/>
    <w:rsid w:val="00824DEA"/>
    <w:rsid w:val="0082591F"/>
    <w:rsid w:val="00825AB1"/>
    <w:rsid w:val="00825E84"/>
    <w:rsid w:val="00825F93"/>
    <w:rsid w:val="00826048"/>
    <w:rsid w:val="008261CE"/>
    <w:rsid w:val="0082770F"/>
    <w:rsid w:val="008303AA"/>
    <w:rsid w:val="008307C7"/>
    <w:rsid w:val="00830927"/>
    <w:rsid w:val="00830C9B"/>
    <w:rsid w:val="008310B4"/>
    <w:rsid w:val="008312F4"/>
    <w:rsid w:val="00831E1C"/>
    <w:rsid w:val="00832002"/>
    <w:rsid w:val="00832558"/>
    <w:rsid w:val="00832C08"/>
    <w:rsid w:val="00832EDB"/>
    <w:rsid w:val="008336D1"/>
    <w:rsid w:val="00833D74"/>
    <w:rsid w:val="00834548"/>
    <w:rsid w:val="00834934"/>
    <w:rsid w:val="0083509F"/>
    <w:rsid w:val="00835853"/>
    <w:rsid w:val="00835C2D"/>
    <w:rsid w:val="00835F45"/>
    <w:rsid w:val="00836CAE"/>
    <w:rsid w:val="00837521"/>
    <w:rsid w:val="008377D8"/>
    <w:rsid w:val="008402A9"/>
    <w:rsid w:val="00840308"/>
    <w:rsid w:val="00840B6B"/>
    <w:rsid w:val="00841197"/>
    <w:rsid w:val="008415E8"/>
    <w:rsid w:val="00841AF2"/>
    <w:rsid w:val="008422BB"/>
    <w:rsid w:val="0084231C"/>
    <w:rsid w:val="00842617"/>
    <w:rsid w:val="008429FA"/>
    <w:rsid w:val="00842B53"/>
    <w:rsid w:val="00842FC2"/>
    <w:rsid w:val="00843038"/>
    <w:rsid w:val="00844287"/>
    <w:rsid w:val="0084445F"/>
    <w:rsid w:val="0084453A"/>
    <w:rsid w:val="008447D7"/>
    <w:rsid w:val="008459D3"/>
    <w:rsid w:val="00845F0A"/>
    <w:rsid w:val="008472F9"/>
    <w:rsid w:val="0084739B"/>
    <w:rsid w:val="0084793C"/>
    <w:rsid w:val="008479E6"/>
    <w:rsid w:val="00847C6B"/>
    <w:rsid w:val="00847EC9"/>
    <w:rsid w:val="00850055"/>
    <w:rsid w:val="00850665"/>
    <w:rsid w:val="00850BC6"/>
    <w:rsid w:val="00851885"/>
    <w:rsid w:val="00851DDD"/>
    <w:rsid w:val="0085225D"/>
    <w:rsid w:val="00852F46"/>
    <w:rsid w:val="008531A9"/>
    <w:rsid w:val="008539D6"/>
    <w:rsid w:val="00855130"/>
    <w:rsid w:val="008554E1"/>
    <w:rsid w:val="008557F2"/>
    <w:rsid w:val="008561E2"/>
    <w:rsid w:val="008562B5"/>
    <w:rsid w:val="00857520"/>
    <w:rsid w:val="00857629"/>
    <w:rsid w:val="00857EDB"/>
    <w:rsid w:val="0086002D"/>
    <w:rsid w:val="00860442"/>
    <w:rsid w:val="00860ADE"/>
    <w:rsid w:val="00861CB1"/>
    <w:rsid w:val="00861E36"/>
    <w:rsid w:val="008628F7"/>
    <w:rsid w:val="008630F7"/>
    <w:rsid w:val="00863183"/>
    <w:rsid w:val="00863D01"/>
    <w:rsid w:val="00863DF6"/>
    <w:rsid w:val="00864803"/>
    <w:rsid w:val="00864B0F"/>
    <w:rsid w:val="008667AB"/>
    <w:rsid w:val="00866ED0"/>
    <w:rsid w:val="0086732D"/>
    <w:rsid w:val="00867A82"/>
    <w:rsid w:val="00867B90"/>
    <w:rsid w:val="00867D5B"/>
    <w:rsid w:val="0087067D"/>
    <w:rsid w:val="0087075F"/>
    <w:rsid w:val="00870AAF"/>
    <w:rsid w:val="00870ADD"/>
    <w:rsid w:val="00870ECC"/>
    <w:rsid w:val="008711AE"/>
    <w:rsid w:val="00871655"/>
    <w:rsid w:val="00871993"/>
    <w:rsid w:val="008719E6"/>
    <w:rsid w:val="00871DDD"/>
    <w:rsid w:val="00872D54"/>
    <w:rsid w:val="008737D8"/>
    <w:rsid w:val="00873949"/>
    <w:rsid w:val="0087490D"/>
    <w:rsid w:val="00874AFE"/>
    <w:rsid w:val="0087517C"/>
    <w:rsid w:val="00875612"/>
    <w:rsid w:val="00875DED"/>
    <w:rsid w:val="00875E3C"/>
    <w:rsid w:val="00875F9A"/>
    <w:rsid w:val="008761D8"/>
    <w:rsid w:val="00876777"/>
    <w:rsid w:val="008767A5"/>
    <w:rsid w:val="008768F8"/>
    <w:rsid w:val="00880123"/>
    <w:rsid w:val="0088083B"/>
    <w:rsid w:val="00880D7E"/>
    <w:rsid w:val="0088106C"/>
    <w:rsid w:val="008812AC"/>
    <w:rsid w:val="0088171F"/>
    <w:rsid w:val="0088363B"/>
    <w:rsid w:val="00883D3E"/>
    <w:rsid w:val="008843C1"/>
    <w:rsid w:val="00884B36"/>
    <w:rsid w:val="008856B1"/>
    <w:rsid w:val="00885BCB"/>
    <w:rsid w:val="00885BE3"/>
    <w:rsid w:val="00885CA7"/>
    <w:rsid w:val="00885F4A"/>
    <w:rsid w:val="00887083"/>
    <w:rsid w:val="00887698"/>
    <w:rsid w:val="00887D76"/>
    <w:rsid w:val="00890087"/>
    <w:rsid w:val="00890139"/>
    <w:rsid w:val="0089044A"/>
    <w:rsid w:val="00890D30"/>
    <w:rsid w:val="00890EF0"/>
    <w:rsid w:val="008915D0"/>
    <w:rsid w:val="008920D4"/>
    <w:rsid w:val="0089257C"/>
    <w:rsid w:val="008927DB"/>
    <w:rsid w:val="0089298B"/>
    <w:rsid w:val="00893318"/>
    <w:rsid w:val="00893870"/>
    <w:rsid w:val="00893EFA"/>
    <w:rsid w:val="00894933"/>
    <w:rsid w:val="0089494C"/>
    <w:rsid w:val="0089502D"/>
    <w:rsid w:val="008952B7"/>
    <w:rsid w:val="00895454"/>
    <w:rsid w:val="00895EFB"/>
    <w:rsid w:val="008962FC"/>
    <w:rsid w:val="00896A37"/>
    <w:rsid w:val="008972C3"/>
    <w:rsid w:val="00897A61"/>
    <w:rsid w:val="00897FAF"/>
    <w:rsid w:val="008A01FF"/>
    <w:rsid w:val="008A04D4"/>
    <w:rsid w:val="008A093B"/>
    <w:rsid w:val="008A145E"/>
    <w:rsid w:val="008A163E"/>
    <w:rsid w:val="008A166B"/>
    <w:rsid w:val="008A1C77"/>
    <w:rsid w:val="008A1CC3"/>
    <w:rsid w:val="008A268B"/>
    <w:rsid w:val="008A26A9"/>
    <w:rsid w:val="008A2DF1"/>
    <w:rsid w:val="008A336A"/>
    <w:rsid w:val="008A37A8"/>
    <w:rsid w:val="008A4249"/>
    <w:rsid w:val="008A4299"/>
    <w:rsid w:val="008A4983"/>
    <w:rsid w:val="008A50FD"/>
    <w:rsid w:val="008A55E0"/>
    <w:rsid w:val="008A5F63"/>
    <w:rsid w:val="008A6855"/>
    <w:rsid w:val="008A6C60"/>
    <w:rsid w:val="008A7305"/>
    <w:rsid w:val="008A745B"/>
    <w:rsid w:val="008A756C"/>
    <w:rsid w:val="008A769E"/>
    <w:rsid w:val="008A7889"/>
    <w:rsid w:val="008B00F6"/>
    <w:rsid w:val="008B0BC2"/>
    <w:rsid w:val="008B2502"/>
    <w:rsid w:val="008B2C64"/>
    <w:rsid w:val="008B30E0"/>
    <w:rsid w:val="008B3B5A"/>
    <w:rsid w:val="008B3D77"/>
    <w:rsid w:val="008B3FA5"/>
    <w:rsid w:val="008B4813"/>
    <w:rsid w:val="008B498A"/>
    <w:rsid w:val="008B52D5"/>
    <w:rsid w:val="008B53BB"/>
    <w:rsid w:val="008B5EB8"/>
    <w:rsid w:val="008B65D1"/>
    <w:rsid w:val="008B73F5"/>
    <w:rsid w:val="008B7CED"/>
    <w:rsid w:val="008B7DD1"/>
    <w:rsid w:val="008C01E5"/>
    <w:rsid w:val="008C0853"/>
    <w:rsid w:val="008C0B5E"/>
    <w:rsid w:val="008C0C75"/>
    <w:rsid w:val="008C1180"/>
    <w:rsid w:val="008C1F47"/>
    <w:rsid w:val="008C3712"/>
    <w:rsid w:val="008C39C2"/>
    <w:rsid w:val="008C41E4"/>
    <w:rsid w:val="008C4341"/>
    <w:rsid w:val="008C4ED7"/>
    <w:rsid w:val="008C53D4"/>
    <w:rsid w:val="008C57A9"/>
    <w:rsid w:val="008C69A7"/>
    <w:rsid w:val="008C6F83"/>
    <w:rsid w:val="008D009B"/>
    <w:rsid w:val="008D0F8B"/>
    <w:rsid w:val="008D1090"/>
    <w:rsid w:val="008D1371"/>
    <w:rsid w:val="008D167E"/>
    <w:rsid w:val="008D1A8F"/>
    <w:rsid w:val="008D1AB9"/>
    <w:rsid w:val="008D20D9"/>
    <w:rsid w:val="008D2612"/>
    <w:rsid w:val="008D27E1"/>
    <w:rsid w:val="008D3FCB"/>
    <w:rsid w:val="008D4419"/>
    <w:rsid w:val="008D4634"/>
    <w:rsid w:val="008D491A"/>
    <w:rsid w:val="008D494E"/>
    <w:rsid w:val="008D5117"/>
    <w:rsid w:val="008D5161"/>
    <w:rsid w:val="008D5860"/>
    <w:rsid w:val="008D69A4"/>
    <w:rsid w:val="008D7FBC"/>
    <w:rsid w:val="008E0325"/>
    <w:rsid w:val="008E08FF"/>
    <w:rsid w:val="008E0C60"/>
    <w:rsid w:val="008E0D25"/>
    <w:rsid w:val="008E1868"/>
    <w:rsid w:val="008E18EA"/>
    <w:rsid w:val="008E1DBD"/>
    <w:rsid w:val="008E2A14"/>
    <w:rsid w:val="008E2A38"/>
    <w:rsid w:val="008E2B6A"/>
    <w:rsid w:val="008E35B9"/>
    <w:rsid w:val="008E3830"/>
    <w:rsid w:val="008E3B7D"/>
    <w:rsid w:val="008E3D47"/>
    <w:rsid w:val="008E4471"/>
    <w:rsid w:val="008E45C3"/>
    <w:rsid w:val="008E4F2C"/>
    <w:rsid w:val="008E5194"/>
    <w:rsid w:val="008E52D0"/>
    <w:rsid w:val="008E5877"/>
    <w:rsid w:val="008E6AD5"/>
    <w:rsid w:val="008E6C3E"/>
    <w:rsid w:val="008E7C7F"/>
    <w:rsid w:val="008F0195"/>
    <w:rsid w:val="008F0783"/>
    <w:rsid w:val="008F0C29"/>
    <w:rsid w:val="008F0C81"/>
    <w:rsid w:val="008F170A"/>
    <w:rsid w:val="008F1AD2"/>
    <w:rsid w:val="008F1C1C"/>
    <w:rsid w:val="008F21EC"/>
    <w:rsid w:val="008F2E07"/>
    <w:rsid w:val="008F2FFB"/>
    <w:rsid w:val="008F33CF"/>
    <w:rsid w:val="008F396E"/>
    <w:rsid w:val="008F3A42"/>
    <w:rsid w:val="008F441D"/>
    <w:rsid w:val="008F466F"/>
    <w:rsid w:val="008F497E"/>
    <w:rsid w:val="008F49C1"/>
    <w:rsid w:val="008F4C72"/>
    <w:rsid w:val="008F6D7B"/>
    <w:rsid w:val="008F7A8F"/>
    <w:rsid w:val="009009B8"/>
    <w:rsid w:val="00900B8E"/>
    <w:rsid w:val="009011B3"/>
    <w:rsid w:val="009018E2"/>
    <w:rsid w:val="00901E99"/>
    <w:rsid w:val="0090283C"/>
    <w:rsid w:val="009029D6"/>
    <w:rsid w:val="0090309C"/>
    <w:rsid w:val="00903817"/>
    <w:rsid w:val="009045D3"/>
    <w:rsid w:val="0090472C"/>
    <w:rsid w:val="00904B96"/>
    <w:rsid w:val="00904BBA"/>
    <w:rsid w:val="00904BC8"/>
    <w:rsid w:val="00904C71"/>
    <w:rsid w:val="0090601D"/>
    <w:rsid w:val="0090649F"/>
    <w:rsid w:val="00906520"/>
    <w:rsid w:val="00906643"/>
    <w:rsid w:val="0090698B"/>
    <w:rsid w:val="00906B25"/>
    <w:rsid w:val="00906DF0"/>
    <w:rsid w:val="00906E94"/>
    <w:rsid w:val="009102F1"/>
    <w:rsid w:val="00910981"/>
    <w:rsid w:val="00910EB7"/>
    <w:rsid w:val="0091113F"/>
    <w:rsid w:val="00911225"/>
    <w:rsid w:val="009115BF"/>
    <w:rsid w:val="009116EE"/>
    <w:rsid w:val="009117E5"/>
    <w:rsid w:val="009118D7"/>
    <w:rsid w:val="0091199C"/>
    <w:rsid w:val="00911B42"/>
    <w:rsid w:val="00912211"/>
    <w:rsid w:val="0091279E"/>
    <w:rsid w:val="009127B8"/>
    <w:rsid w:val="00913AFE"/>
    <w:rsid w:val="00914164"/>
    <w:rsid w:val="00914330"/>
    <w:rsid w:val="009145F7"/>
    <w:rsid w:val="00914AD9"/>
    <w:rsid w:val="00914ED0"/>
    <w:rsid w:val="0091595C"/>
    <w:rsid w:val="00915FDE"/>
    <w:rsid w:val="00915FFB"/>
    <w:rsid w:val="009163A9"/>
    <w:rsid w:val="00916F46"/>
    <w:rsid w:val="009201C4"/>
    <w:rsid w:val="0092056C"/>
    <w:rsid w:val="00920981"/>
    <w:rsid w:val="009219E7"/>
    <w:rsid w:val="00922375"/>
    <w:rsid w:val="00922C25"/>
    <w:rsid w:val="00922EB4"/>
    <w:rsid w:val="00922FC2"/>
    <w:rsid w:val="00923270"/>
    <w:rsid w:val="00924AAC"/>
    <w:rsid w:val="00924D3F"/>
    <w:rsid w:val="00926079"/>
    <w:rsid w:val="009260EC"/>
    <w:rsid w:val="009264E5"/>
    <w:rsid w:val="00926584"/>
    <w:rsid w:val="00926B9C"/>
    <w:rsid w:val="009272E9"/>
    <w:rsid w:val="009272F2"/>
    <w:rsid w:val="00927639"/>
    <w:rsid w:val="009277CE"/>
    <w:rsid w:val="009300B5"/>
    <w:rsid w:val="00931A2E"/>
    <w:rsid w:val="00931BE3"/>
    <w:rsid w:val="00931E2B"/>
    <w:rsid w:val="00932760"/>
    <w:rsid w:val="00932FAE"/>
    <w:rsid w:val="0093517D"/>
    <w:rsid w:val="00935D9A"/>
    <w:rsid w:val="009365B3"/>
    <w:rsid w:val="00936941"/>
    <w:rsid w:val="00936E13"/>
    <w:rsid w:val="00937632"/>
    <w:rsid w:val="00937B92"/>
    <w:rsid w:val="00937D93"/>
    <w:rsid w:val="009405E2"/>
    <w:rsid w:val="0094066C"/>
    <w:rsid w:val="00940693"/>
    <w:rsid w:val="009406C4"/>
    <w:rsid w:val="00940C9B"/>
    <w:rsid w:val="00941157"/>
    <w:rsid w:val="00941F28"/>
    <w:rsid w:val="00941FCD"/>
    <w:rsid w:val="009421FF"/>
    <w:rsid w:val="00942872"/>
    <w:rsid w:val="00942CFF"/>
    <w:rsid w:val="00942DA2"/>
    <w:rsid w:val="009431E4"/>
    <w:rsid w:val="009436EC"/>
    <w:rsid w:val="00944846"/>
    <w:rsid w:val="0094485A"/>
    <w:rsid w:val="00944A4C"/>
    <w:rsid w:val="00944CB9"/>
    <w:rsid w:val="009457CE"/>
    <w:rsid w:val="009458AF"/>
    <w:rsid w:val="00945B8C"/>
    <w:rsid w:val="00945DF2"/>
    <w:rsid w:val="00945F6E"/>
    <w:rsid w:val="00946A60"/>
    <w:rsid w:val="00946E68"/>
    <w:rsid w:val="009474EE"/>
    <w:rsid w:val="009475DE"/>
    <w:rsid w:val="00950E99"/>
    <w:rsid w:val="00951099"/>
    <w:rsid w:val="009510A6"/>
    <w:rsid w:val="009517BA"/>
    <w:rsid w:val="0095199B"/>
    <w:rsid w:val="009519FE"/>
    <w:rsid w:val="00951AD5"/>
    <w:rsid w:val="00951D89"/>
    <w:rsid w:val="00951E66"/>
    <w:rsid w:val="0095240A"/>
    <w:rsid w:val="00952A08"/>
    <w:rsid w:val="00952C74"/>
    <w:rsid w:val="0095331F"/>
    <w:rsid w:val="00953455"/>
    <w:rsid w:val="009537FE"/>
    <w:rsid w:val="00953B23"/>
    <w:rsid w:val="0095459D"/>
    <w:rsid w:val="00954680"/>
    <w:rsid w:val="00954A92"/>
    <w:rsid w:val="00954FEA"/>
    <w:rsid w:val="0095618A"/>
    <w:rsid w:val="009563AE"/>
    <w:rsid w:val="009569DC"/>
    <w:rsid w:val="0095738E"/>
    <w:rsid w:val="009574D9"/>
    <w:rsid w:val="00957D02"/>
    <w:rsid w:val="00957D83"/>
    <w:rsid w:val="009602A6"/>
    <w:rsid w:val="009604C4"/>
    <w:rsid w:val="009628F2"/>
    <w:rsid w:val="00962A9F"/>
    <w:rsid w:val="00962ABE"/>
    <w:rsid w:val="00962B13"/>
    <w:rsid w:val="00963AF6"/>
    <w:rsid w:val="00963BCA"/>
    <w:rsid w:val="0096431E"/>
    <w:rsid w:val="00964320"/>
    <w:rsid w:val="0096560E"/>
    <w:rsid w:val="0096675E"/>
    <w:rsid w:val="00966BB7"/>
    <w:rsid w:val="00966D2A"/>
    <w:rsid w:val="00967C82"/>
    <w:rsid w:val="00967FB0"/>
    <w:rsid w:val="00971EFF"/>
    <w:rsid w:val="009720D3"/>
    <w:rsid w:val="00972247"/>
    <w:rsid w:val="00972BE7"/>
    <w:rsid w:val="00972E2D"/>
    <w:rsid w:val="009735BD"/>
    <w:rsid w:val="00973F1C"/>
    <w:rsid w:val="00973FF0"/>
    <w:rsid w:val="00974DCC"/>
    <w:rsid w:val="00975112"/>
    <w:rsid w:val="00975820"/>
    <w:rsid w:val="00975933"/>
    <w:rsid w:val="00975D0D"/>
    <w:rsid w:val="00976391"/>
    <w:rsid w:val="009766A9"/>
    <w:rsid w:val="00976ACB"/>
    <w:rsid w:val="00980EA3"/>
    <w:rsid w:val="00981447"/>
    <w:rsid w:val="00981482"/>
    <w:rsid w:val="00981977"/>
    <w:rsid w:val="00981B84"/>
    <w:rsid w:val="00981CAE"/>
    <w:rsid w:val="0098201F"/>
    <w:rsid w:val="00982DA0"/>
    <w:rsid w:val="00983EF7"/>
    <w:rsid w:val="00984117"/>
    <w:rsid w:val="00984373"/>
    <w:rsid w:val="009843E3"/>
    <w:rsid w:val="00985248"/>
    <w:rsid w:val="009861D6"/>
    <w:rsid w:val="00986446"/>
    <w:rsid w:val="00986A01"/>
    <w:rsid w:val="0099124A"/>
    <w:rsid w:val="009913D3"/>
    <w:rsid w:val="0099238D"/>
    <w:rsid w:val="0099297E"/>
    <w:rsid w:val="00993865"/>
    <w:rsid w:val="00994886"/>
    <w:rsid w:val="0099524F"/>
    <w:rsid w:val="00995C62"/>
    <w:rsid w:val="00996115"/>
    <w:rsid w:val="009967A9"/>
    <w:rsid w:val="00996A83"/>
    <w:rsid w:val="00996A8E"/>
    <w:rsid w:val="00996DF4"/>
    <w:rsid w:val="00996E5D"/>
    <w:rsid w:val="009979C5"/>
    <w:rsid w:val="00997B01"/>
    <w:rsid w:val="00997DAB"/>
    <w:rsid w:val="00997DEC"/>
    <w:rsid w:val="009A030D"/>
    <w:rsid w:val="009A03A9"/>
    <w:rsid w:val="009A0836"/>
    <w:rsid w:val="009A08E7"/>
    <w:rsid w:val="009A128C"/>
    <w:rsid w:val="009A14D4"/>
    <w:rsid w:val="009A15FA"/>
    <w:rsid w:val="009A1799"/>
    <w:rsid w:val="009A1C3E"/>
    <w:rsid w:val="009A1D75"/>
    <w:rsid w:val="009A1FE6"/>
    <w:rsid w:val="009A21C7"/>
    <w:rsid w:val="009A2304"/>
    <w:rsid w:val="009A2402"/>
    <w:rsid w:val="009A2692"/>
    <w:rsid w:val="009A2718"/>
    <w:rsid w:val="009A2A10"/>
    <w:rsid w:val="009A2E4F"/>
    <w:rsid w:val="009A2F96"/>
    <w:rsid w:val="009A32B1"/>
    <w:rsid w:val="009A3740"/>
    <w:rsid w:val="009A5C3D"/>
    <w:rsid w:val="009A5EFC"/>
    <w:rsid w:val="009A5F97"/>
    <w:rsid w:val="009A6185"/>
    <w:rsid w:val="009A7AE1"/>
    <w:rsid w:val="009B04DA"/>
    <w:rsid w:val="009B0B1D"/>
    <w:rsid w:val="009B1987"/>
    <w:rsid w:val="009B2C4B"/>
    <w:rsid w:val="009B2CB0"/>
    <w:rsid w:val="009B2E9C"/>
    <w:rsid w:val="009B30B7"/>
    <w:rsid w:val="009B33DC"/>
    <w:rsid w:val="009B36DC"/>
    <w:rsid w:val="009B37DB"/>
    <w:rsid w:val="009B3919"/>
    <w:rsid w:val="009B399C"/>
    <w:rsid w:val="009B3A42"/>
    <w:rsid w:val="009B3CCF"/>
    <w:rsid w:val="009B4205"/>
    <w:rsid w:val="009B437D"/>
    <w:rsid w:val="009B5747"/>
    <w:rsid w:val="009B5936"/>
    <w:rsid w:val="009B5951"/>
    <w:rsid w:val="009B5AC7"/>
    <w:rsid w:val="009B65A8"/>
    <w:rsid w:val="009B6C7C"/>
    <w:rsid w:val="009B6FC9"/>
    <w:rsid w:val="009B7571"/>
    <w:rsid w:val="009B7B97"/>
    <w:rsid w:val="009C02C5"/>
    <w:rsid w:val="009C0A6C"/>
    <w:rsid w:val="009C0F25"/>
    <w:rsid w:val="009C0F2C"/>
    <w:rsid w:val="009C1311"/>
    <w:rsid w:val="009C24EC"/>
    <w:rsid w:val="009C24EE"/>
    <w:rsid w:val="009C267D"/>
    <w:rsid w:val="009C3611"/>
    <w:rsid w:val="009C3A13"/>
    <w:rsid w:val="009C47A4"/>
    <w:rsid w:val="009C49D7"/>
    <w:rsid w:val="009C49DF"/>
    <w:rsid w:val="009C4DEC"/>
    <w:rsid w:val="009C5E74"/>
    <w:rsid w:val="009C5E94"/>
    <w:rsid w:val="009C6665"/>
    <w:rsid w:val="009C6AAC"/>
    <w:rsid w:val="009C7346"/>
    <w:rsid w:val="009C775E"/>
    <w:rsid w:val="009C78E5"/>
    <w:rsid w:val="009C7E3D"/>
    <w:rsid w:val="009C7EC0"/>
    <w:rsid w:val="009C7F9E"/>
    <w:rsid w:val="009D110B"/>
    <w:rsid w:val="009D15D0"/>
    <w:rsid w:val="009D33E6"/>
    <w:rsid w:val="009D39F2"/>
    <w:rsid w:val="009D3A40"/>
    <w:rsid w:val="009D3BE4"/>
    <w:rsid w:val="009D3CFB"/>
    <w:rsid w:val="009D42D2"/>
    <w:rsid w:val="009D458C"/>
    <w:rsid w:val="009D4855"/>
    <w:rsid w:val="009D4963"/>
    <w:rsid w:val="009D49F3"/>
    <w:rsid w:val="009D4AA2"/>
    <w:rsid w:val="009D4B5E"/>
    <w:rsid w:val="009D501A"/>
    <w:rsid w:val="009D52DA"/>
    <w:rsid w:val="009D5436"/>
    <w:rsid w:val="009D5529"/>
    <w:rsid w:val="009D5789"/>
    <w:rsid w:val="009D5EE0"/>
    <w:rsid w:val="009D6386"/>
    <w:rsid w:val="009D6689"/>
    <w:rsid w:val="009D75A9"/>
    <w:rsid w:val="009D7EE5"/>
    <w:rsid w:val="009E0002"/>
    <w:rsid w:val="009E043D"/>
    <w:rsid w:val="009E04D7"/>
    <w:rsid w:val="009E0664"/>
    <w:rsid w:val="009E10AE"/>
    <w:rsid w:val="009E168D"/>
    <w:rsid w:val="009E203E"/>
    <w:rsid w:val="009E392B"/>
    <w:rsid w:val="009E3B17"/>
    <w:rsid w:val="009E4072"/>
    <w:rsid w:val="009E42D3"/>
    <w:rsid w:val="009E4B88"/>
    <w:rsid w:val="009E4D96"/>
    <w:rsid w:val="009E4EFD"/>
    <w:rsid w:val="009E5305"/>
    <w:rsid w:val="009E53A2"/>
    <w:rsid w:val="009E53E3"/>
    <w:rsid w:val="009E6187"/>
    <w:rsid w:val="009E6B14"/>
    <w:rsid w:val="009E7A12"/>
    <w:rsid w:val="009E7A75"/>
    <w:rsid w:val="009E7D64"/>
    <w:rsid w:val="009F0097"/>
    <w:rsid w:val="009F0297"/>
    <w:rsid w:val="009F04C9"/>
    <w:rsid w:val="009F0E5B"/>
    <w:rsid w:val="009F0ED1"/>
    <w:rsid w:val="009F12D8"/>
    <w:rsid w:val="009F206B"/>
    <w:rsid w:val="009F33B2"/>
    <w:rsid w:val="009F4209"/>
    <w:rsid w:val="009F5B02"/>
    <w:rsid w:val="009F617F"/>
    <w:rsid w:val="009F6BAF"/>
    <w:rsid w:val="009F7913"/>
    <w:rsid w:val="009F7A84"/>
    <w:rsid w:val="00A00E84"/>
    <w:rsid w:val="00A00F84"/>
    <w:rsid w:val="00A010CF"/>
    <w:rsid w:val="00A015C7"/>
    <w:rsid w:val="00A01706"/>
    <w:rsid w:val="00A02D87"/>
    <w:rsid w:val="00A02F74"/>
    <w:rsid w:val="00A03367"/>
    <w:rsid w:val="00A0367D"/>
    <w:rsid w:val="00A03D42"/>
    <w:rsid w:val="00A03DB5"/>
    <w:rsid w:val="00A03EEE"/>
    <w:rsid w:val="00A042B6"/>
    <w:rsid w:val="00A054B5"/>
    <w:rsid w:val="00A06333"/>
    <w:rsid w:val="00A06482"/>
    <w:rsid w:val="00A06B25"/>
    <w:rsid w:val="00A078C7"/>
    <w:rsid w:val="00A07D70"/>
    <w:rsid w:val="00A109FB"/>
    <w:rsid w:val="00A10A92"/>
    <w:rsid w:val="00A1109D"/>
    <w:rsid w:val="00A12BCE"/>
    <w:rsid w:val="00A12F3B"/>
    <w:rsid w:val="00A12F72"/>
    <w:rsid w:val="00A135C2"/>
    <w:rsid w:val="00A13967"/>
    <w:rsid w:val="00A13F71"/>
    <w:rsid w:val="00A14873"/>
    <w:rsid w:val="00A14A91"/>
    <w:rsid w:val="00A16130"/>
    <w:rsid w:val="00A162DF"/>
    <w:rsid w:val="00A162FF"/>
    <w:rsid w:val="00A16951"/>
    <w:rsid w:val="00A17716"/>
    <w:rsid w:val="00A17B92"/>
    <w:rsid w:val="00A2000B"/>
    <w:rsid w:val="00A2090E"/>
    <w:rsid w:val="00A21816"/>
    <w:rsid w:val="00A21973"/>
    <w:rsid w:val="00A21A1B"/>
    <w:rsid w:val="00A21AF6"/>
    <w:rsid w:val="00A2208D"/>
    <w:rsid w:val="00A225FB"/>
    <w:rsid w:val="00A226A8"/>
    <w:rsid w:val="00A22DFA"/>
    <w:rsid w:val="00A22F13"/>
    <w:rsid w:val="00A23408"/>
    <w:rsid w:val="00A235B1"/>
    <w:rsid w:val="00A2456F"/>
    <w:rsid w:val="00A247B6"/>
    <w:rsid w:val="00A247F4"/>
    <w:rsid w:val="00A24F10"/>
    <w:rsid w:val="00A25C14"/>
    <w:rsid w:val="00A25C31"/>
    <w:rsid w:val="00A25DD5"/>
    <w:rsid w:val="00A25FA8"/>
    <w:rsid w:val="00A26E0A"/>
    <w:rsid w:val="00A2727F"/>
    <w:rsid w:val="00A2737A"/>
    <w:rsid w:val="00A27A5D"/>
    <w:rsid w:val="00A27C1C"/>
    <w:rsid w:val="00A27F76"/>
    <w:rsid w:val="00A30746"/>
    <w:rsid w:val="00A3097D"/>
    <w:rsid w:val="00A30C5F"/>
    <w:rsid w:val="00A30F63"/>
    <w:rsid w:val="00A3162A"/>
    <w:rsid w:val="00A326AA"/>
    <w:rsid w:val="00A33975"/>
    <w:rsid w:val="00A34411"/>
    <w:rsid w:val="00A347E3"/>
    <w:rsid w:val="00A358AE"/>
    <w:rsid w:val="00A359DA"/>
    <w:rsid w:val="00A35C96"/>
    <w:rsid w:val="00A36316"/>
    <w:rsid w:val="00A367AA"/>
    <w:rsid w:val="00A3703A"/>
    <w:rsid w:val="00A373F6"/>
    <w:rsid w:val="00A374CE"/>
    <w:rsid w:val="00A37634"/>
    <w:rsid w:val="00A4019B"/>
    <w:rsid w:val="00A401E3"/>
    <w:rsid w:val="00A40FBE"/>
    <w:rsid w:val="00A420E0"/>
    <w:rsid w:val="00A4221D"/>
    <w:rsid w:val="00A42324"/>
    <w:rsid w:val="00A42736"/>
    <w:rsid w:val="00A44784"/>
    <w:rsid w:val="00A449AD"/>
    <w:rsid w:val="00A449F8"/>
    <w:rsid w:val="00A455D1"/>
    <w:rsid w:val="00A4592D"/>
    <w:rsid w:val="00A45E18"/>
    <w:rsid w:val="00A50025"/>
    <w:rsid w:val="00A500DD"/>
    <w:rsid w:val="00A50131"/>
    <w:rsid w:val="00A505F2"/>
    <w:rsid w:val="00A50756"/>
    <w:rsid w:val="00A50A07"/>
    <w:rsid w:val="00A50ADB"/>
    <w:rsid w:val="00A52E0E"/>
    <w:rsid w:val="00A53559"/>
    <w:rsid w:val="00A546CC"/>
    <w:rsid w:val="00A54AEF"/>
    <w:rsid w:val="00A556AF"/>
    <w:rsid w:val="00A557FF"/>
    <w:rsid w:val="00A5597C"/>
    <w:rsid w:val="00A55C74"/>
    <w:rsid w:val="00A56EA5"/>
    <w:rsid w:val="00A57366"/>
    <w:rsid w:val="00A57456"/>
    <w:rsid w:val="00A575C8"/>
    <w:rsid w:val="00A578E5"/>
    <w:rsid w:val="00A57F23"/>
    <w:rsid w:val="00A6016F"/>
    <w:rsid w:val="00A613A1"/>
    <w:rsid w:val="00A619DB"/>
    <w:rsid w:val="00A61AD6"/>
    <w:rsid w:val="00A61BDB"/>
    <w:rsid w:val="00A62386"/>
    <w:rsid w:val="00A62E28"/>
    <w:rsid w:val="00A638FF"/>
    <w:rsid w:val="00A63925"/>
    <w:rsid w:val="00A646E3"/>
    <w:rsid w:val="00A64A0D"/>
    <w:rsid w:val="00A64C4B"/>
    <w:rsid w:val="00A656F7"/>
    <w:rsid w:val="00A65DEE"/>
    <w:rsid w:val="00A660DE"/>
    <w:rsid w:val="00A66279"/>
    <w:rsid w:val="00A66FC0"/>
    <w:rsid w:val="00A6740C"/>
    <w:rsid w:val="00A67486"/>
    <w:rsid w:val="00A677E0"/>
    <w:rsid w:val="00A67DD4"/>
    <w:rsid w:val="00A707AB"/>
    <w:rsid w:val="00A70D98"/>
    <w:rsid w:val="00A70DC9"/>
    <w:rsid w:val="00A71A89"/>
    <w:rsid w:val="00A71DF9"/>
    <w:rsid w:val="00A72790"/>
    <w:rsid w:val="00A7315C"/>
    <w:rsid w:val="00A751D5"/>
    <w:rsid w:val="00A7544D"/>
    <w:rsid w:val="00A75F75"/>
    <w:rsid w:val="00A76414"/>
    <w:rsid w:val="00A765AE"/>
    <w:rsid w:val="00A76BF6"/>
    <w:rsid w:val="00A7763A"/>
    <w:rsid w:val="00A77806"/>
    <w:rsid w:val="00A80773"/>
    <w:rsid w:val="00A81473"/>
    <w:rsid w:val="00A82091"/>
    <w:rsid w:val="00A831B4"/>
    <w:rsid w:val="00A831BF"/>
    <w:rsid w:val="00A83310"/>
    <w:rsid w:val="00A83375"/>
    <w:rsid w:val="00A8379E"/>
    <w:rsid w:val="00A839CE"/>
    <w:rsid w:val="00A839DA"/>
    <w:rsid w:val="00A83B05"/>
    <w:rsid w:val="00A83B1A"/>
    <w:rsid w:val="00A84508"/>
    <w:rsid w:val="00A84849"/>
    <w:rsid w:val="00A84922"/>
    <w:rsid w:val="00A84DEB"/>
    <w:rsid w:val="00A84DF7"/>
    <w:rsid w:val="00A85819"/>
    <w:rsid w:val="00A85AD5"/>
    <w:rsid w:val="00A85DAA"/>
    <w:rsid w:val="00A86022"/>
    <w:rsid w:val="00A86303"/>
    <w:rsid w:val="00A8680C"/>
    <w:rsid w:val="00A868FE"/>
    <w:rsid w:val="00A8728E"/>
    <w:rsid w:val="00A874BF"/>
    <w:rsid w:val="00A87C15"/>
    <w:rsid w:val="00A9088F"/>
    <w:rsid w:val="00A90C90"/>
    <w:rsid w:val="00A90F43"/>
    <w:rsid w:val="00A91A1C"/>
    <w:rsid w:val="00A9225A"/>
    <w:rsid w:val="00A927B0"/>
    <w:rsid w:val="00A9341E"/>
    <w:rsid w:val="00A93552"/>
    <w:rsid w:val="00A945D7"/>
    <w:rsid w:val="00A9492E"/>
    <w:rsid w:val="00A94A50"/>
    <w:rsid w:val="00A95401"/>
    <w:rsid w:val="00A95584"/>
    <w:rsid w:val="00A959F7"/>
    <w:rsid w:val="00A95F83"/>
    <w:rsid w:val="00A9608A"/>
    <w:rsid w:val="00A96498"/>
    <w:rsid w:val="00A9789E"/>
    <w:rsid w:val="00AA002B"/>
    <w:rsid w:val="00AA0095"/>
    <w:rsid w:val="00AA03B9"/>
    <w:rsid w:val="00AA0526"/>
    <w:rsid w:val="00AA0C0D"/>
    <w:rsid w:val="00AA0CB8"/>
    <w:rsid w:val="00AA120D"/>
    <w:rsid w:val="00AA17C3"/>
    <w:rsid w:val="00AA2837"/>
    <w:rsid w:val="00AA3092"/>
    <w:rsid w:val="00AA323C"/>
    <w:rsid w:val="00AA3ECE"/>
    <w:rsid w:val="00AA4AA7"/>
    <w:rsid w:val="00AA53EA"/>
    <w:rsid w:val="00AA5D0F"/>
    <w:rsid w:val="00AA60EE"/>
    <w:rsid w:val="00AA702F"/>
    <w:rsid w:val="00AA77F6"/>
    <w:rsid w:val="00AA7CB2"/>
    <w:rsid w:val="00AB0541"/>
    <w:rsid w:val="00AB07EF"/>
    <w:rsid w:val="00AB11AA"/>
    <w:rsid w:val="00AB13B2"/>
    <w:rsid w:val="00AB1D86"/>
    <w:rsid w:val="00AB1E67"/>
    <w:rsid w:val="00AB2083"/>
    <w:rsid w:val="00AB2D16"/>
    <w:rsid w:val="00AB33BE"/>
    <w:rsid w:val="00AB3BBF"/>
    <w:rsid w:val="00AB4214"/>
    <w:rsid w:val="00AB5721"/>
    <w:rsid w:val="00AB6215"/>
    <w:rsid w:val="00AB621C"/>
    <w:rsid w:val="00AB633E"/>
    <w:rsid w:val="00AB6641"/>
    <w:rsid w:val="00AB6C26"/>
    <w:rsid w:val="00AB6F1D"/>
    <w:rsid w:val="00AB7129"/>
    <w:rsid w:val="00AB776F"/>
    <w:rsid w:val="00AC005E"/>
    <w:rsid w:val="00AC014F"/>
    <w:rsid w:val="00AC06F9"/>
    <w:rsid w:val="00AC0A5A"/>
    <w:rsid w:val="00AC0FA1"/>
    <w:rsid w:val="00AC1729"/>
    <w:rsid w:val="00AC1DB2"/>
    <w:rsid w:val="00AC2170"/>
    <w:rsid w:val="00AC2915"/>
    <w:rsid w:val="00AC2A03"/>
    <w:rsid w:val="00AC2A30"/>
    <w:rsid w:val="00AC2AA5"/>
    <w:rsid w:val="00AC345F"/>
    <w:rsid w:val="00AC3B8C"/>
    <w:rsid w:val="00AC3E31"/>
    <w:rsid w:val="00AC42E7"/>
    <w:rsid w:val="00AC440B"/>
    <w:rsid w:val="00AC4D96"/>
    <w:rsid w:val="00AC5839"/>
    <w:rsid w:val="00AC6083"/>
    <w:rsid w:val="00AC61F9"/>
    <w:rsid w:val="00AC6D2B"/>
    <w:rsid w:val="00AC6ED4"/>
    <w:rsid w:val="00AC6F8C"/>
    <w:rsid w:val="00AC709B"/>
    <w:rsid w:val="00AC7984"/>
    <w:rsid w:val="00AC7BE2"/>
    <w:rsid w:val="00AD01AF"/>
    <w:rsid w:val="00AD0649"/>
    <w:rsid w:val="00AD0891"/>
    <w:rsid w:val="00AD0B5F"/>
    <w:rsid w:val="00AD11A1"/>
    <w:rsid w:val="00AD135E"/>
    <w:rsid w:val="00AD2075"/>
    <w:rsid w:val="00AD24F7"/>
    <w:rsid w:val="00AD271A"/>
    <w:rsid w:val="00AD2FC6"/>
    <w:rsid w:val="00AD340B"/>
    <w:rsid w:val="00AD37AA"/>
    <w:rsid w:val="00AD382E"/>
    <w:rsid w:val="00AD3997"/>
    <w:rsid w:val="00AD3A59"/>
    <w:rsid w:val="00AD3B57"/>
    <w:rsid w:val="00AD45F7"/>
    <w:rsid w:val="00AD470C"/>
    <w:rsid w:val="00AD476A"/>
    <w:rsid w:val="00AD4CD7"/>
    <w:rsid w:val="00AD4D94"/>
    <w:rsid w:val="00AD5677"/>
    <w:rsid w:val="00AD5968"/>
    <w:rsid w:val="00AD6C55"/>
    <w:rsid w:val="00AD710A"/>
    <w:rsid w:val="00AD7D00"/>
    <w:rsid w:val="00AE00CE"/>
    <w:rsid w:val="00AE03B7"/>
    <w:rsid w:val="00AE0463"/>
    <w:rsid w:val="00AE16C0"/>
    <w:rsid w:val="00AE16CF"/>
    <w:rsid w:val="00AE1BF7"/>
    <w:rsid w:val="00AE245D"/>
    <w:rsid w:val="00AE2CE6"/>
    <w:rsid w:val="00AE2DFD"/>
    <w:rsid w:val="00AE3195"/>
    <w:rsid w:val="00AE3378"/>
    <w:rsid w:val="00AE3A31"/>
    <w:rsid w:val="00AE3C65"/>
    <w:rsid w:val="00AE4125"/>
    <w:rsid w:val="00AE465C"/>
    <w:rsid w:val="00AE571F"/>
    <w:rsid w:val="00AE5B90"/>
    <w:rsid w:val="00AE65BA"/>
    <w:rsid w:val="00AE67EB"/>
    <w:rsid w:val="00AE6F27"/>
    <w:rsid w:val="00AE72A4"/>
    <w:rsid w:val="00AE77CB"/>
    <w:rsid w:val="00AE791D"/>
    <w:rsid w:val="00AE7A9E"/>
    <w:rsid w:val="00AE7CE8"/>
    <w:rsid w:val="00AF004C"/>
    <w:rsid w:val="00AF0361"/>
    <w:rsid w:val="00AF0A1C"/>
    <w:rsid w:val="00AF1191"/>
    <w:rsid w:val="00AF1A43"/>
    <w:rsid w:val="00AF1B65"/>
    <w:rsid w:val="00AF1F51"/>
    <w:rsid w:val="00AF28B1"/>
    <w:rsid w:val="00AF2E18"/>
    <w:rsid w:val="00AF2FBC"/>
    <w:rsid w:val="00AF32C6"/>
    <w:rsid w:val="00AF33A6"/>
    <w:rsid w:val="00AF3A0C"/>
    <w:rsid w:val="00AF45EC"/>
    <w:rsid w:val="00AF5EC3"/>
    <w:rsid w:val="00AF614A"/>
    <w:rsid w:val="00AF6487"/>
    <w:rsid w:val="00AF64BA"/>
    <w:rsid w:val="00AF6525"/>
    <w:rsid w:val="00AF66CA"/>
    <w:rsid w:val="00AF6BF1"/>
    <w:rsid w:val="00AF6DDC"/>
    <w:rsid w:val="00AF709A"/>
    <w:rsid w:val="00AF7431"/>
    <w:rsid w:val="00AF786A"/>
    <w:rsid w:val="00B00689"/>
    <w:rsid w:val="00B00CBC"/>
    <w:rsid w:val="00B00EEE"/>
    <w:rsid w:val="00B0194F"/>
    <w:rsid w:val="00B01A8B"/>
    <w:rsid w:val="00B02634"/>
    <w:rsid w:val="00B02F99"/>
    <w:rsid w:val="00B02FBA"/>
    <w:rsid w:val="00B03088"/>
    <w:rsid w:val="00B03416"/>
    <w:rsid w:val="00B0366F"/>
    <w:rsid w:val="00B03759"/>
    <w:rsid w:val="00B03883"/>
    <w:rsid w:val="00B03B1F"/>
    <w:rsid w:val="00B04F67"/>
    <w:rsid w:val="00B05709"/>
    <w:rsid w:val="00B05B21"/>
    <w:rsid w:val="00B06BB0"/>
    <w:rsid w:val="00B07249"/>
    <w:rsid w:val="00B07FCC"/>
    <w:rsid w:val="00B1063A"/>
    <w:rsid w:val="00B10933"/>
    <w:rsid w:val="00B10B80"/>
    <w:rsid w:val="00B11195"/>
    <w:rsid w:val="00B112A5"/>
    <w:rsid w:val="00B1140F"/>
    <w:rsid w:val="00B115E1"/>
    <w:rsid w:val="00B11BBA"/>
    <w:rsid w:val="00B1270B"/>
    <w:rsid w:val="00B1296C"/>
    <w:rsid w:val="00B13B8D"/>
    <w:rsid w:val="00B144D0"/>
    <w:rsid w:val="00B14961"/>
    <w:rsid w:val="00B14D5B"/>
    <w:rsid w:val="00B1534B"/>
    <w:rsid w:val="00B15527"/>
    <w:rsid w:val="00B15638"/>
    <w:rsid w:val="00B1578D"/>
    <w:rsid w:val="00B15A21"/>
    <w:rsid w:val="00B15B81"/>
    <w:rsid w:val="00B160B5"/>
    <w:rsid w:val="00B16417"/>
    <w:rsid w:val="00B166A8"/>
    <w:rsid w:val="00B16A5A"/>
    <w:rsid w:val="00B175A8"/>
    <w:rsid w:val="00B175E1"/>
    <w:rsid w:val="00B17674"/>
    <w:rsid w:val="00B202E8"/>
    <w:rsid w:val="00B2038C"/>
    <w:rsid w:val="00B2075B"/>
    <w:rsid w:val="00B209D8"/>
    <w:rsid w:val="00B20BA0"/>
    <w:rsid w:val="00B21179"/>
    <w:rsid w:val="00B218C5"/>
    <w:rsid w:val="00B21F21"/>
    <w:rsid w:val="00B22870"/>
    <w:rsid w:val="00B23023"/>
    <w:rsid w:val="00B2389B"/>
    <w:rsid w:val="00B23DC5"/>
    <w:rsid w:val="00B2452D"/>
    <w:rsid w:val="00B24782"/>
    <w:rsid w:val="00B24785"/>
    <w:rsid w:val="00B24826"/>
    <w:rsid w:val="00B24D22"/>
    <w:rsid w:val="00B259CB"/>
    <w:rsid w:val="00B25B25"/>
    <w:rsid w:val="00B25D5D"/>
    <w:rsid w:val="00B25F31"/>
    <w:rsid w:val="00B263D4"/>
    <w:rsid w:val="00B263E2"/>
    <w:rsid w:val="00B26EEE"/>
    <w:rsid w:val="00B275E6"/>
    <w:rsid w:val="00B2776F"/>
    <w:rsid w:val="00B27A1F"/>
    <w:rsid w:val="00B27AF4"/>
    <w:rsid w:val="00B27B33"/>
    <w:rsid w:val="00B27B6D"/>
    <w:rsid w:val="00B27C3E"/>
    <w:rsid w:val="00B27C98"/>
    <w:rsid w:val="00B30E44"/>
    <w:rsid w:val="00B30F7B"/>
    <w:rsid w:val="00B3129B"/>
    <w:rsid w:val="00B3195E"/>
    <w:rsid w:val="00B324B2"/>
    <w:rsid w:val="00B3261A"/>
    <w:rsid w:val="00B3326B"/>
    <w:rsid w:val="00B34740"/>
    <w:rsid w:val="00B34813"/>
    <w:rsid w:val="00B34A9A"/>
    <w:rsid w:val="00B36ED6"/>
    <w:rsid w:val="00B37D12"/>
    <w:rsid w:val="00B37EA8"/>
    <w:rsid w:val="00B401BC"/>
    <w:rsid w:val="00B40C92"/>
    <w:rsid w:val="00B410D8"/>
    <w:rsid w:val="00B42340"/>
    <w:rsid w:val="00B4273B"/>
    <w:rsid w:val="00B427E6"/>
    <w:rsid w:val="00B42F98"/>
    <w:rsid w:val="00B438A5"/>
    <w:rsid w:val="00B43934"/>
    <w:rsid w:val="00B44032"/>
    <w:rsid w:val="00B445B5"/>
    <w:rsid w:val="00B44632"/>
    <w:rsid w:val="00B4488E"/>
    <w:rsid w:val="00B455B0"/>
    <w:rsid w:val="00B45859"/>
    <w:rsid w:val="00B4595B"/>
    <w:rsid w:val="00B4597D"/>
    <w:rsid w:val="00B464EA"/>
    <w:rsid w:val="00B46916"/>
    <w:rsid w:val="00B46A33"/>
    <w:rsid w:val="00B46B95"/>
    <w:rsid w:val="00B47359"/>
    <w:rsid w:val="00B476B4"/>
    <w:rsid w:val="00B5006C"/>
    <w:rsid w:val="00B50382"/>
    <w:rsid w:val="00B50422"/>
    <w:rsid w:val="00B50908"/>
    <w:rsid w:val="00B50B4F"/>
    <w:rsid w:val="00B50B81"/>
    <w:rsid w:val="00B50EF4"/>
    <w:rsid w:val="00B51050"/>
    <w:rsid w:val="00B51553"/>
    <w:rsid w:val="00B51564"/>
    <w:rsid w:val="00B51845"/>
    <w:rsid w:val="00B51895"/>
    <w:rsid w:val="00B518BA"/>
    <w:rsid w:val="00B527C8"/>
    <w:rsid w:val="00B52C1E"/>
    <w:rsid w:val="00B52DAD"/>
    <w:rsid w:val="00B53106"/>
    <w:rsid w:val="00B53626"/>
    <w:rsid w:val="00B5373C"/>
    <w:rsid w:val="00B542F4"/>
    <w:rsid w:val="00B546D8"/>
    <w:rsid w:val="00B5622C"/>
    <w:rsid w:val="00B572B3"/>
    <w:rsid w:val="00B5789D"/>
    <w:rsid w:val="00B61165"/>
    <w:rsid w:val="00B61579"/>
    <w:rsid w:val="00B62AC5"/>
    <w:rsid w:val="00B62BB6"/>
    <w:rsid w:val="00B63122"/>
    <w:rsid w:val="00B631C3"/>
    <w:rsid w:val="00B632EC"/>
    <w:rsid w:val="00B6391F"/>
    <w:rsid w:val="00B639B3"/>
    <w:rsid w:val="00B63E5C"/>
    <w:rsid w:val="00B63E71"/>
    <w:rsid w:val="00B641D9"/>
    <w:rsid w:val="00B645B0"/>
    <w:rsid w:val="00B64FF7"/>
    <w:rsid w:val="00B6558C"/>
    <w:rsid w:val="00B6569F"/>
    <w:rsid w:val="00B6593E"/>
    <w:rsid w:val="00B662FB"/>
    <w:rsid w:val="00B663E9"/>
    <w:rsid w:val="00B6723B"/>
    <w:rsid w:val="00B6757A"/>
    <w:rsid w:val="00B676F0"/>
    <w:rsid w:val="00B677D5"/>
    <w:rsid w:val="00B70CBC"/>
    <w:rsid w:val="00B7192C"/>
    <w:rsid w:val="00B7236D"/>
    <w:rsid w:val="00B725B2"/>
    <w:rsid w:val="00B72844"/>
    <w:rsid w:val="00B72AD3"/>
    <w:rsid w:val="00B73622"/>
    <w:rsid w:val="00B73672"/>
    <w:rsid w:val="00B73997"/>
    <w:rsid w:val="00B7469D"/>
    <w:rsid w:val="00B749B1"/>
    <w:rsid w:val="00B74A38"/>
    <w:rsid w:val="00B74E0D"/>
    <w:rsid w:val="00B7525C"/>
    <w:rsid w:val="00B7578A"/>
    <w:rsid w:val="00B75F8F"/>
    <w:rsid w:val="00B76C4A"/>
    <w:rsid w:val="00B76FB5"/>
    <w:rsid w:val="00B77C2C"/>
    <w:rsid w:val="00B8024A"/>
    <w:rsid w:val="00B80A09"/>
    <w:rsid w:val="00B80A7C"/>
    <w:rsid w:val="00B80F79"/>
    <w:rsid w:val="00B82B71"/>
    <w:rsid w:val="00B82F93"/>
    <w:rsid w:val="00B8304B"/>
    <w:rsid w:val="00B83607"/>
    <w:rsid w:val="00B83DD1"/>
    <w:rsid w:val="00B8556F"/>
    <w:rsid w:val="00B85F87"/>
    <w:rsid w:val="00B866B1"/>
    <w:rsid w:val="00B86F40"/>
    <w:rsid w:val="00B87BE4"/>
    <w:rsid w:val="00B87CB6"/>
    <w:rsid w:val="00B90431"/>
    <w:rsid w:val="00B906B3"/>
    <w:rsid w:val="00B909C7"/>
    <w:rsid w:val="00B90F6B"/>
    <w:rsid w:val="00B90FD1"/>
    <w:rsid w:val="00B91099"/>
    <w:rsid w:val="00B9124B"/>
    <w:rsid w:val="00B912DC"/>
    <w:rsid w:val="00B91DE1"/>
    <w:rsid w:val="00B92540"/>
    <w:rsid w:val="00B931F7"/>
    <w:rsid w:val="00B93529"/>
    <w:rsid w:val="00B939B8"/>
    <w:rsid w:val="00B93A40"/>
    <w:rsid w:val="00B93CB4"/>
    <w:rsid w:val="00B94272"/>
    <w:rsid w:val="00B9484C"/>
    <w:rsid w:val="00B94D95"/>
    <w:rsid w:val="00B950DE"/>
    <w:rsid w:val="00B9519A"/>
    <w:rsid w:val="00B961DE"/>
    <w:rsid w:val="00B96484"/>
    <w:rsid w:val="00B96CAA"/>
    <w:rsid w:val="00B971DE"/>
    <w:rsid w:val="00B9793F"/>
    <w:rsid w:val="00B979BB"/>
    <w:rsid w:val="00B97EC5"/>
    <w:rsid w:val="00BA0403"/>
    <w:rsid w:val="00BA10C9"/>
    <w:rsid w:val="00BA142D"/>
    <w:rsid w:val="00BA1A57"/>
    <w:rsid w:val="00BA1B4C"/>
    <w:rsid w:val="00BA234B"/>
    <w:rsid w:val="00BA24C5"/>
    <w:rsid w:val="00BA28CA"/>
    <w:rsid w:val="00BA2A03"/>
    <w:rsid w:val="00BA2CD2"/>
    <w:rsid w:val="00BA3883"/>
    <w:rsid w:val="00BA50B0"/>
    <w:rsid w:val="00BA54D8"/>
    <w:rsid w:val="00BA5BCF"/>
    <w:rsid w:val="00BA6180"/>
    <w:rsid w:val="00BA6344"/>
    <w:rsid w:val="00BA6C13"/>
    <w:rsid w:val="00BA6EC3"/>
    <w:rsid w:val="00BA725A"/>
    <w:rsid w:val="00BA72A2"/>
    <w:rsid w:val="00BA75EB"/>
    <w:rsid w:val="00BA79C8"/>
    <w:rsid w:val="00BA7AAC"/>
    <w:rsid w:val="00BA7BE0"/>
    <w:rsid w:val="00BB028D"/>
    <w:rsid w:val="00BB0A4A"/>
    <w:rsid w:val="00BB0C41"/>
    <w:rsid w:val="00BB171F"/>
    <w:rsid w:val="00BB1EC7"/>
    <w:rsid w:val="00BB2068"/>
    <w:rsid w:val="00BB20A4"/>
    <w:rsid w:val="00BB23F3"/>
    <w:rsid w:val="00BB2EF0"/>
    <w:rsid w:val="00BB343D"/>
    <w:rsid w:val="00BB35A2"/>
    <w:rsid w:val="00BB35CC"/>
    <w:rsid w:val="00BB3957"/>
    <w:rsid w:val="00BB3A30"/>
    <w:rsid w:val="00BB3D56"/>
    <w:rsid w:val="00BB3DF8"/>
    <w:rsid w:val="00BB4274"/>
    <w:rsid w:val="00BB47AD"/>
    <w:rsid w:val="00BB487E"/>
    <w:rsid w:val="00BB4DDA"/>
    <w:rsid w:val="00BB5373"/>
    <w:rsid w:val="00BB53B5"/>
    <w:rsid w:val="00BB5667"/>
    <w:rsid w:val="00BB736E"/>
    <w:rsid w:val="00BB78F8"/>
    <w:rsid w:val="00BB7A11"/>
    <w:rsid w:val="00BB7BE1"/>
    <w:rsid w:val="00BC1AE3"/>
    <w:rsid w:val="00BC2017"/>
    <w:rsid w:val="00BC23E7"/>
    <w:rsid w:val="00BC2C34"/>
    <w:rsid w:val="00BC3450"/>
    <w:rsid w:val="00BC49AB"/>
    <w:rsid w:val="00BC4F54"/>
    <w:rsid w:val="00BC547E"/>
    <w:rsid w:val="00BC54C2"/>
    <w:rsid w:val="00BC6CAF"/>
    <w:rsid w:val="00BC7117"/>
    <w:rsid w:val="00BC717A"/>
    <w:rsid w:val="00BC7D23"/>
    <w:rsid w:val="00BC7E94"/>
    <w:rsid w:val="00BD0329"/>
    <w:rsid w:val="00BD08A3"/>
    <w:rsid w:val="00BD0A74"/>
    <w:rsid w:val="00BD123D"/>
    <w:rsid w:val="00BD15B6"/>
    <w:rsid w:val="00BD1AD6"/>
    <w:rsid w:val="00BD1B7D"/>
    <w:rsid w:val="00BD22DA"/>
    <w:rsid w:val="00BD2330"/>
    <w:rsid w:val="00BD2BE2"/>
    <w:rsid w:val="00BD2CAE"/>
    <w:rsid w:val="00BD38A6"/>
    <w:rsid w:val="00BD3B45"/>
    <w:rsid w:val="00BD4398"/>
    <w:rsid w:val="00BD4528"/>
    <w:rsid w:val="00BD46E8"/>
    <w:rsid w:val="00BD550A"/>
    <w:rsid w:val="00BD57A2"/>
    <w:rsid w:val="00BD58A5"/>
    <w:rsid w:val="00BD5A75"/>
    <w:rsid w:val="00BD5E43"/>
    <w:rsid w:val="00BD6023"/>
    <w:rsid w:val="00BD67B0"/>
    <w:rsid w:val="00BD7812"/>
    <w:rsid w:val="00BD7A2E"/>
    <w:rsid w:val="00BD7A9F"/>
    <w:rsid w:val="00BD7DD2"/>
    <w:rsid w:val="00BE0D67"/>
    <w:rsid w:val="00BE0E1B"/>
    <w:rsid w:val="00BE0E58"/>
    <w:rsid w:val="00BE12B7"/>
    <w:rsid w:val="00BE2173"/>
    <w:rsid w:val="00BE2186"/>
    <w:rsid w:val="00BE25A1"/>
    <w:rsid w:val="00BE2926"/>
    <w:rsid w:val="00BE2C0C"/>
    <w:rsid w:val="00BE2DF7"/>
    <w:rsid w:val="00BE2F5A"/>
    <w:rsid w:val="00BE30C8"/>
    <w:rsid w:val="00BE328B"/>
    <w:rsid w:val="00BE3393"/>
    <w:rsid w:val="00BE34FA"/>
    <w:rsid w:val="00BE432F"/>
    <w:rsid w:val="00BE49FB"/>
    <w:rsid w:val="00BE4A23"/>
    <w:rsid w:val="00BE4CB1"/>
    <w:rsid w:val="00BE4F66"/>
    <w:rsid w:val="00BE50C8"/>
    <w:rsid w:val="00BE5525"/>
    <w:rsid w:val="00BE6EED"/>
    <w:rsid w:val="00BE726C"/>
    <w:rsid w:val="00BE76A9"/>
    <w:rsid w:val="00BE7C60"/>
    <w:rsid w:val="00BE7EBB"/>
    <w:rsid w:val="00BE7FF8"/>
    <w:rsid w:val="00BF0452"/>
    <w:rsid w:val="00BF04D9"/>
    <w:rsid w:val="00BF17BB"/>
    <w:rsid w:val="00BF19DA"/>
    <w:rsid w:val="00BF1C48"/>
    <w:rsid w:val="00BF1CB2"/>
    <w:rsid w:val="00BF26EB"/>
    <w:rsid w:val="00BF27CE"/>
    <w:rsid w:val="00BF31C5"/>
    <w:rsid w:val="00BF3BAA"/>
    <w:rsid w:val="00BF3C6C"/>
    <w:rsid w:val="00BF3DC3"/>
    <w:rsid w:val="00BF3F52"/>
    <w:rsid w:val="00BF4CD5"/>
    <w:rsid w:val="00BF5099"/>
    <w:rsid w:val="00BF52E0"/>
    <w:rsid w:val="00BF5503"/>
    <w:rsid w:val="00BF59DA"/>
    <w:rsid w:val="00BF5AD3"/>
    <w:rsid w:val="00BF5D2A"/>
    <w:rsid w:val="00BF6532"/>
    <w:rsid w:val="00BF692C"/>
    <w:rsid w:val="00BF796B"/>
    <w:rsid w:val="00BF7991"/>
    <w:rsid w:val="00BF7ACF"/>
    <w:rsid w:val="00C007D3"/>
    <w:rsid w:val="00C00B38"/>
    <w:rsid w:val="00C01084"/>
    <w:rsid w:val="00C01F71"/>
    <w:rsid w:val="00C02407"/>
    <w:rsid w:val="00C02728"/>
    <w:rsid w:val="00C02988"/>
    <w:rsid w:val="00C02A25"/>
    <w:rsid w:val="00C03418"/>
    <w:rsid w:val="00C0574C"/>
    <w:rsid w:val="00C07A1C"/>
    <w:rsid w:val="00C102C0"/>
    <w:rsid w:val="00C107A0"/>
    <w:rsid w:val="00C11C6C"/>
    <w:rsid w:val="00C11E44"/>
    <w:rsid w:val="00C1250E"/>
    <w:rsid w:val="00C1263C"/>
    <w:rsid w:val="00C12CB7"/>
    <w:rsid w:val="00C12D8E"/>
    <w:rsid w:val="00C12DB0"/>
    <w:rsid w:val="00C13282"/>
    <w:rsid w:val="00C143D8"/>
    <w:rsid w:val="00C14468"/>
    <w:rsid w:val="00C1459E"/>
    <w:rsid w:val="00C14B00"/>
    <w:rsid w:val="00C14C32"/>
    <w:rsid w:val="00C15A91"/>
    <w:rsid w:val="00C15B72"/>
    <w:rsid w:val="00C15BE3"/>
    <w:rsid w:val="00C1622B"/>
    <w:rsid w:val="00C16D11"/>
    <w:rsid w:val="00C170B2"/>
    <w:rsid w:val="00C17169"/>
    <w:rsid w:val="00C20024"/>
    <w:rsid w:val="00C20774"/>
    <w:rsid w:val="00C20BCA"/>
    <w:rsid w:val="00C22160"/>
    <w:rsid w:val="00C22305"/>
    <w:rsid w:val="00C2326D"/>
    <w:rsid w:val="00C24341"/>
    <w:rsid w:val="00C24BFA"/>
    <w:rsid w:val="00C2514A"/>
    <w:rsid w:val="00C252BA"/>
    <w:rsid w:val="00C254B4"/>
    <w:rsid w:val="00C25502"/>
    <w:rsid w:val="00C25D22"/>
    <w:rsid w:val="00C25E6B"/>
    <w:rsid w:val="00C26068"/>
    <w:rsid w:val="00C2614C"/>
    <w:rsid w:val="00C26805"/>
    <w:rsid w:val="00C26E57"/>
    <w:rsid w:val="00C30B07"/>
    <w:rsid w:val="00C30CC1"/>
    <w:rsid w:val="00C3119E"/>
    <w:rsid w:val="00C31585"/>
    <w:rsid w:val="00C31843"/>
    <w:rsid w:val="00C3218E"/>
    <w:rsid w:val="00C323C7"/>
    <w:rsid w:val="00C32421"/>
    <w:rsid w:val="00C32625"/>
    <w:rsid w:val="00C328C0"/>
    <w:rsid w:val="00C32C53"/>
    <w:rsid w:val="00C34803"/>
    <w:rsid w:val="00C34E61"/>
    <w:rsid w:val="00C35231"/>
    <w:rsid w:val="00C35313"/>
    <w:rsid w:val="00C356F4"/>
    <w:rsid w:val="00C3605E"/>
    <w:rsid w:val="00C3627C"/>
    <w:rsid w:val="00C362BB"/>
    <w:rsid w:val="00C37573"/>
    <w:rsid w:val="00C37877"/>
    <w:rsid w:val="00C406C6"/>
    <w:rsid w:val="00C413F6"/>
    <w:rsid w:val="00C41582"/>
    <w:rsid w:val="00C422A8"/>
    <w:rsid w:val="00C4243F"/>
    <w:rsid w:val="00C42F86"/>
    <w:rsid w:val="00C4310C"/>
    <w:rsid w:val="00C43257"/>
    <w:rsid w:val="00C4328D"/>
    <w:rsid w:val="00C43655"/>
    <w:rsid w:val="00C437D3"/>
    <w:rsid w:val="00C439F9"/>
    <w:rsid w:val="00C43AAC"/>
    <w:rsid w:val="00C44D93"/>
    <w:rsid w:val="00C458DF"/>
    <w:rsid w:val="00C45CF4"/>
    <w:rsid w:val="00C46372"/>
    <w:rsid w:val="00C46DAE"/>
    <w:rsid w:val="00C47029"/>
    <w:rsid w:val="00C47474"/>
    <w:rsid w:val="00C47CDA"/>
    <w:rsid w:val="00C47CDF"/>
    <w:rsid w:val="00C505CF"/>
    <w:rsid w:val="00C5095D"/>
    <w:rsid w:val="00C50DA6"/>
    <w:rsid w:val="00C51D53"/>
    <w:rsid w:val="00C51EE6"/>
    <w:rsid w:val="00C520F7"/>
    <w:rsid w:val="00C52276"/>
    <w:rsid w:val="00C526E7"/>
    <w:rsid w:val="00C527DC"/>
    <w:rsid w:val="00C52CFC"/>
    <w:rsid w:val="00C532C5"/>
    <w:rsid w:val="00C54082"/>
    <w:rsid w:val="00C546DE"/>
    <w:rsid w:val="00C5506E"/>
    <w:rsid w:val="00C5532B"/>
    <w:rsid w:val="00C5581C"/>
    <w:rsid w:val="00C55AFC"/>
    <w:rsid w:val="00C55CDF"/>
    <w:rsid w:val="00C55D55"/>
    <w:rsid w:val="00C56340"/>
    <w:rsid w:val="00C57A7A"/>
    <w:rsid w:val="00C57F52"/>
    <w:rsid w:val="00C60C2D"/>
    <w:rsid w:val="00C61F0D"/>
    <w:rsid w:val="00C61F7E"/>
    <w:rsid w:val="00C62212"/>
    <w:rsid w:val="00C62414"/>
    <w:rsid w:val="00C62608"/>
    <w:rsid w:val="00C62A23"/>
    <w:rsid w:val="00C63029"/>
    <w:rsid w:val="00C63F22"/>
    <w:rsid w:val="00C64246"/>
    <w:rsid w:val="00C64376"/>
    <w:rsid w:val="00C6512D"/>
    <w:rsid w:val="00C657F7"/>
    <w:rsid w:val="00C65970"/>
    <w:rsid w:val="00C6625B"/>
    <w:rsid w:val="00C70BA8"/>
    <w:rsid w:val="00C70F75"/>
    <w:rsid w:val="00C71699"/>
    <w:rsid w:val="00C717C9"/>
    <w:rsid w:val="00C71D32"/>
    <w:rsid w:val="00C72952"/>
    <w:rsid w:val="00C72AA5"/>
    <w:rsid w:val="00C73271"/>
    <w:rsid w:val="00C739F8"/>
    <w:rsid w:val="00C73D82"/>
    <w:rsid w:val="00C7405F"/>
    <w:rsid w:val="00C751B4"/>
    <w:rsid w:val="00C751E0"/>
    <w:rsid w:val="00C752B2"/>
    <w:rsid w:val="00C754B1"/>
    <w:rsid w:val="00C760F5"/>
    <w:rsid w:val="00C764D2"/>
    <w:rsid w:val="00C76E24"/>
    <w:rsid w:val="00C77299"/>
    <w:rsid w:val="00C776D5"/>
    <w:rsid w:val="00C77B02"/>
    <w:rsid w:val="00C77B29"/>
    <w:rsid w:val="00C77E4F"/>
    <w:rsid w:val="00C77F0D"/>
    <w:rsid w:val="00C802B3"/>
    <w:rsid w:val="00C80FE4"/>
    <w:rsid w:val="00C81108"/>
    <w:rsid w:val="00C81147"/>
    <w:rsid w:val="00C81915"/>
    <w:rsid w:val="00C81C68"/>
    <w:rsid w:val="00C81D02"/>
    <w:rsid w:val="00C82105"/>
    <w:rsid w:val="00C82705"/>
    <w:rsid w:val="00C828B2"/>
    <w:rsid w:val="00C8334B"/>
    <w:rsid w:val="00C842AF"/>
    <w:rsid w:val="00C84491"/>
    <w:rsid w:val="00C84F25"/>
    <w:rsid w:val="00C85B60"/>
    <w:rsid w:val="00C85DF2"/>
    <w:rsid w:val="00C863CF"/>
    <w:rsid w:val="00C87731"/>
    <w:rsid w:val="00C87A0D"/>
    <w:rsid w:val="00C87C93"/>
    <w:rsid w:val="00C90188"/>
    <w:rsid w:val="00C90313"/>
    <w:rsid w:val="00C9054C"/>
    <w:rsid w:val="00C9083F"/>
    <w:rsid w:val="00C90C6D"/>
    <w:rsid w:val="00C91865"/>
    <w:rsid w:val="00C91AC2"/>
    <w:rsid w:val="00C93685"/>
    <w:rsid w:val="00C93742"/>
    <w:rsid w:val="00C9381F"/>
    <w:rsid w:val="00C93D6F"/>
    <w:rsid w:val="00C9487A"/>
    <w:rsid w:val="00C9575F"/>
    <w:rsid w:val="00C9597F"/>
    <w:rsid w:val="00C95A49"/>
    <w:rsid w:val="00C961AA"/>
    <w:rsid w:val="00C968D7"/>
    <w:rsid w:val="00C96B74"/>
    <w:rsid w:val="00C9785D"/>
    <w:rsid w:val="00CA0404"/>
    <w:rsid w:val="00CA0674"/>
    <w:rsid w:val="00CA072C"/>
    <w:rsid w:val="00CA0BC2"/>
    <w:rsid w:val="00CA1102"/>
    <w:rsid w:val="00CA1308"/>
    <w:rsid w:val="00CA1771"/>
    <w:rsid w:val="00CA2A10"/>
    <w:rsid w:val="00CA366D"/>
    <w:rsid w:val="00CA3899"/>
    <w:rsid w:val="00CA3F0F"/>
    <w:rsid w:val="00CA45D9"/>
    <w:rsid w:val="00CA4AE3"/>
    <w:rsid w:val="00CA5007"/>
    <w:rsid w:val="00CA568A"/>
    <w:rsid w:val="00CA689D"/>
    <w:rsid w:val="00CA6A6C"/>
    <w:rsid w:val="00CA6BCD"/>
    <w:rsid w:val="00CA72D0"/>
    <w:rsid w:val="00CA79E6"/>
    <w:rsid w:val="00CA7B61"/>
    <w:rsid w:val="00CA7F12"/>
    <w:rsid w:val="00CB06D6"/>
    <w:rsid w:val="00CB09B5"/>
    <w:rsid w:val="00CB0E34"/>
    <w:rsid w:val="00CB0FC5"/>
    <w:rsid w:val="00CB10DA"/>
    <w:rsid w:val="00CB132F"/>
    <w:rsid w:val="00CB1460"/>
    <w:rsid w:val="00CB1C06"/>
    <w:rsid w:val="00CB2365"/>
    <w:rsid w:val="00CB24EF"/>
    <w:rsid w:val="00CB29A0"/>
    <w:rsid w:val="00CB33F7"/>
    <w:rsid w:val="00CB357B"/>
    <w:rsid w:val="00CB49E8"/>
    <w:rsid w:val="00CB575F"/>
    <w:rsid w:val="00CB5BB4"/>
    <w:rsid w:val="00CB5CEC"/>
    <w:rsid w:val="00CB5EFA"/>
    <w:rsid w:val="00CB6040"/>
    <w:rsid w:val="00CB6754"/>
    <w:rsid w:val="00CB6A64"/>
    <w:rsid w:val="00CB773A"/>
    <w:rsid w:val="00CB79F5"/>
    <w:rsid w:val="00CC012C"/>
    <w:rsid w:val="00CC0398"/>
    <w:rsid w:val="00CC152C"/>
    <w:rsid w:val="00CC1594"/>
    <w:rsid w:val="00CC187B"/>
    <w:rsid w:val="00CC1B0A"/>
    <w:rsid w:val="00CC1EFF"/>
    <w:rsid w:val="00CC206D"/>
    <w:rsid w:val="00CC2171"/>
    <w:rsid w:val="00CC267F"/>
    <w:rsid w:val="00CC32B9"/>
    <w:rsid w:val="00CC3B4B"/>
    <w:rsid w:val="00CC3C0E"/>
    <w:rsid w:val="00CC452D"/>
    <w:rsid w:val="00CC4602"/>
    <w:rsid w:val="00CC4740"/>
    <w:rsid w:val="00CC4937"/>
    <w:rsid w:val="00CC59C2"/>
    <w:rsid w:val="00CC5F48"/>
    <w:rsid w:val="00CC6B65"/>
    <w:rsid w:val="00CC7189"/>
    <w:rsid w:val="00CC75AF"/>
    <w:rsid w:val="00CC7BFE"/>
    <w:rsid w:val="00CC7CF9"/>
    <w:rsid w:val="00CD072A"/>
    <w:rsid w:val="00CD1A4E"/>
    <w:rsid w:val="00CD1D9A"/>
    <w:rsid w:val="00CD23E5"/>
    <w:rsid w:val="00CD27A2"/>
    <w:rsid w:val="00CD290F"/>
    <w:rsid w:val="00CD2923"/>
    <w:rsid w:val="00CD29E2"/>
    <w:rsid w:val="00CD2A54"/>
    <w:rsid w:val="00CD2BF6"/>
    <w:rsid w:val="00CD396D"/>
    <w:rsid w:val="00CD42E5"/>
    <w:rsid w:val="00CD44D1"/>
    <w:rsid w:val="00CD44E1"/>
    <w:rsid w:val="00CD4911"/>
    <w:rsid w:val="00CD4DAB"/>
    <w:rsid w:val="00CD5432"/>
    <w:rsid w:val="00CD54B3"/>
    <w:rsid w:val="00CD554F"/>
    <w:rsid w:val="00CD5C1F"/>
    <w:rsid w:val="00CD67AA"/>
    <w:rsid w:val="00CD6996"/>
    <w:rsid w:val="00CD6CB2"/>
    <w:rsid w:val="00CD7294"/>
    <w:rsid w:val="00CD7A69"/>
    <w:rsid w:val="00CE065D"/>
    <w:rsid w:val="00CE09A8"/>
    <w:rsid w:val="00CE0CEB"/>
    <w:rsid w:val="00CE181D"/>
    <w:rsid w:val="00CE1C41"/>
    <w:rsid w:val="00CE1DF5"/>
    <w:rsid w:val="00CE21DA"/>
    <w:rsid w:val="00CE27B9"/>
    <w:rsid w:val="00CE2961"/>
    <w:rsid w:val="00CE3BCF"/>
    <w:rsid w:val="00CE4185"/>
    <w:rsid w:val="00CE43E9"/>
    <w:rsid w:val="00CE4B81"/>
    <w:rsid w:val="00CE4D19"/>
    <w:rsid w:val="00CE4D1A"/>
    <w:rsid w:val="00CE5B89"/>
    <w:rsid w:val="00CE5F30"/>
    <w:rsid w:val="00CE622C"/>
    <w:rsid w:val="00CF0361"/>
    <w:rsid w:val="00CF0382"/>
    <w:rsid w:val="00CF051D"/>
    <w:rsid w:val="00CF0A35"/>
    <w:rsid w:val="00CF15ED"/>
    <w:rsid w:val="00CF1675"/>
    <w:rsid w:val="00CF19E0"/>
    <w:rsid w:val="00CF1D91"/>
    <w:rsid w:val="00CF1E67"/>
    <w:rsid w:val="00CF2861"/>
    <w:rsid w:val="00CF2A60"/>
    <w:rsid w:val="00CF3BF6"/>
    <w:rsid w:val="00CF45A1"/>
    <w:rsid w:val="00CF461C"/>
    <w:rsid w:val="00CF4B78"/>
    <w:rsid w:val="00CF4C65"/>
    <w:rsid w:val="00CF513C"/>
    <w:rsid w:val="00CF5557"/>
    <w:rsid w:val="00CF5A72"/>
    <w:rsid w:val="00CF5B56"/>
    <w:rsid w:val="00CF6993"/>
    <w:rsid w:val="00CF7196"/>
    <w:rsid w:val="00CF7605"/>
    <w:rsid w:val="00D003EA"/>
    <w:rsid w:val="00D01329"/>
    <w:rsid w:val="00D01AA6"/>
    <w:rsid w:val="00D02291"/>
    <w:rsid w:val="00D02814"/>
    <w:rsid w:val="00D030D6"/>
    <w:rsid w:val="00D04A7A"/>
    <w:rsid w:val="00D06AE0"/>
    <w:rsid w:val="00D06DF5"/>
    <w:rsid w:val="00D06E73"/>
    <w:rsid w:val="00D06FF6"/>
    <w:rsid w:val="00D070B2"/>
    <w:rsid w:val="00D076D7"/>
    <w:rsid w:val="00D07E36"/>
    <w:rsid w:val="00D07E71"/>
    <w:rsid w:val="00D103B2"/>
    <w:rsid w:val="00D10EF7"/>
    <w:rsid w:val="00D10F81"/>
    <w:rsid w:val="00D11161"/>
    <w:rsid w:val="00D111F8"/>
    <w:rsid w:val="00D115D8"/>
    <w:rsid w:val="00D116D2"/>
    <w:rsid w:val="00D11AFA"/>
    <w:rsid w:val="00D11B91"/>
    <w:rsid w:val="00D12A55"/>
    <w:rsid w:val="00D1373E"/>
    <w:rsid w:val="00D1374F"/>
    <w:rsid w:val="00D1435D"/>
    <w:rsid w:val="00D145C6"/>
    <w:rsid w:val="00D14D15"/>
    <w:rsid w:val="00D1546D"/>
    <w:rsid w:val="00D15A89"/>
    <w:rsid w:val="00D15D4E"/>
    <w:rsid w:val="00D16738"/>
    <w:rsid w:val="00D16857"/>
    <w:rsid w:val="00D169E1"/>
    <w:rsid w:val="00D16A36"/>
    <w:rsid w:val="00D172FD"/>
    <w:rsid w:val="00D1765F"/>
    <w:rsid w:val="00D20968"/>
    <w:rsid w:val="00D20AE1"/>
    <w:rsid w:val="00D20F14"/>
    <w:rsid w:val="00D214F2"/>
    <w:rsid w:val="00D21628"/>
    <w:rsid w:val="00D2175C"/>
    <w:rsid w:val="00D2247C"/>
    <w:rsid w:val="00D22939"/>
    <w:rsid w:val="00D22DAE"/>
    <w:rsid w:val="00D22E78"/>
    <w:rsid w:val="00D237C4"/>
    <w:rsid w:val="00D23DBC"/>
    <w:rsid w:val="00D23F9E"/>
    <w:rsid w:val="00D24878"/>
    <w:rsid w:val="00D25205"/>
    <w:rsid w:val="00D25E9C"/>
    <w:rsid w:val="00D262A2"/>
    <w:rsid w:val="00D274D4"/>
    <w:rsid w:val="00D2753D"/>
    <w:rsid w:val="00D277A4"/>
    <w:rsid w:val="00D27BA3"/>
    <w:rsid w:val="00D30374"/>
    <w:rsid w:val="00D30CA7"/>
    <w:rsid w:val="00D31990"/>
    <w:rsid w:val="00D31A51"/>
    <w:rsid w:val="00D31D1B"/>
    <w:rsid w:val="00D31F08"/>
    <w:rsid w:val="00D326D7"/>
    <w:rsid w:val="00D32BC9"/>
    <w:rsid w:val="00D32E70"/>
    <w:rsid w:val="00D32F9A"/>
    <w:rsid w:val="00D33492"/>
    <w:rsid w:val="00D339B2"/>
    <w:rsid w:val="00D33D2F"/>
    <w:rsid w:val="00D340B8"/>
    <w:rsid w:val="00D343DA"/>
    <w:rsid w:val="00D349D4"/>
    <w:rsid w:val="00D34CDC"/>
    <w:rsid w:val="00D34E55"/>
    <w:rsid w:val="00D34F0C"/>
    <w:rsid w:val="00D35103"/>
    <w:rsid w:val="00D36145"/>
    <w:rsid w:val="00D36C8D"/>
    <w:rsid w:val="00D36F39"/>
    <w:rsid w:val="00D372A0"/>
    <w:rsid w:val="00D37711"/>
    <w:rsid w:val="00D3776C"/>
    <w:rsid w:val="00D40A00"/>
    <w:rsid w:val="00D4195A"/>
    <w:rsid w:val="00D41A9D"/>
    <w:rsid w:val="00D41E49"/>
    <w:rsid w:val="00D422DF"/>
    <w:rsid w:val="00D42322"/>
    <w:rsid w:val="00D426C7"/>
    <w:rsid w:val="00D42DBE"/>
    <w:rsid w:val="00D42F08"/>
    <w:rsid w:val="00D43904"/>
    <w:rsid w:val="00D43D13"/>
    <w:rsid w:val="00D43DDF"/>
    <w:rsid w:val="00D4434B"/>
    <w:rsid w:val="00D450FE"/>
    <w:rsid w:val="00D453FB"/>
    <w:rsid w:val="00D45579"/>
    <w:rsid w:val="00D455AE"/>
    <w:rsid w:val="00D464BF"/>
    <w:rsid w:val="00D478BE"/>
    <w:rsid w:val="00D50337"/>
    <w:rsid w:val="00D50FAA"/>
    <w:rsid w:val="00D51350"/>
    <w:rsid w:val="00D51A13"/>
    <w:rsid w:val="00D51BFD"/>
    <w:rsid w:val="00D51F6E"/>
    <w:rsid w:val="00D524E4"/>
    <w:rsid w:val="00D53D14"/>
    <w:rsid w:val="00D55412"/>
    <w:rsid w:val="00D55A6E"/>
    <w:rsid w:val="00D55CBF"/>
    <w:rsid w:val="00D56A23"/>
    <w:rsid w:val="00D56F0C"/>
    <w:rsid w:val="00D577FB"/>
    <w:rsid w:val="00D5793E"/>
    <w:rsid w:val="00D57AF2"/>
    <w:rsid w:val="00D6009F"/>
    <w:rsid w:val="00D60BAC"/>
    <w:rsid w:val="00D6155A"/>
    <w:rsid w:val="00D61A11"/>
    <w:rsid w:val="00D62379"/>
    <w:rsid w:val="00D62405"/>
    <w:rsid w:val="00D62B32"/>
    <w:rsid w:val="00D633D5"/>
    <w:rsid w:val="00D6448F"/>
    <w:rsid w:val="00D64CEC"/>
    <w:rsid w:val="00D64EB8"/>
    <w:rsid w:val="00D64F60"/>
    <w:rsid w:val="00D65730"/>
    <w:rsid w:val="00D65C2E"/>
    <w:rsid w:val="00D66430"/>
    <w:rsid w:val="00D66EF1"/>
    <w:rsid w:val="00D6760F"/>
    <w:rsid w:val="00D704B6"/>
    <w:rsid w:val="00D70758"/>
    <w:rsid w:val="00D70F3E"/>
    <w:rsid w:val="00D712B6"/>
    <w:rsid w:val="00D71E60"/>
    <w:rsid w:val="00D7249F"/>
    <w:rsid w:val="00D72560"/>
    <w:rsid w:val="00D732A9"/>
    <w:rsid w:val="00D73426"/>
    <w:rsid w:val="00D738EC"/>
    <w:rsid w:val="00D73984"/>
    <w:rsid w:val="00D73DAA"/>
    <w:rsid w:val="00D74196"/>
    <w:rsid w:val="00D74CFA"/>
    <w:rsid w:val="00D74DBD"/>
    <w:rsid w:val="00D74F5F"/>
    <w:rsid w:val="00D761A1"/>
    <w:rsid w:val="00D76238"/>
    <w:rsid w:val="00D76787"/>
    <w:rsid w:val="00D776B9"/>
    <w:rsid w:val="00D77969"/>
    <w:rsid w:val="00D77E56"/>
    <w:rsid w:val="00D80547"/>
    <w:rsid w:val="00D80747"/>
    <w:rsid w:val="00D80817"/>
    <w:rsid w:val="00D80D27"/>
    <w:rsid w:val="00D8157B"/>
    <w:rsid w:val="00D817D2"/>
    <w:rsid w:val="00D81982"/>
    <w:rsid w:val="00D83FAD"/>
    <w:rsid w:val="00D84F67"/>
    <w:rsid w:val="00D8512E"/>
    <w:rsid w:val="00D869F5"/>
    <w:rsid w:val="00D86B72"/>
    <w:rsid w:val="00D87CCE"/>
    <w:rsid w:val="00D905A8"/>
    <w:rsid w:val="00D90FC3"/>
    <w:rsid w:val="00D917FD"/>
    <w:rsid w:val="00D918E0"/>
    <w:rsid w:val="00D91EE3"/>
    <w:rsid w:val="00D9224E"/>
    <w:rsid w:val="00D92AF3"/>
    <w:rsid w:val="00D93330"/>
    <w:rsid w:val="00D934B0"/>
    <w:rsid w:val="00D93504"/>
    <w:rsid w:val="00D93DA9"/>
    <w:rsid w:val="00D93DB3"/>
    <w:rsid w:val="00D943EE"/>
    <w:rsid w:val="00D948BF"/>
    <w:rsid w:val="00D94947"/>
    <w:rsid w:val="00D94AE2"/>
    <w:rsid w:val="00D94CA5"/>
    <w:rsid w:val="00D94DED"/>
    <w:rsid w:val="00D95331"/>
    <w:rsid w:val="00D9533A"/>
    <w:rsid w:val="00D95472"/>
    <w:rsid w:val="00D954D6"/>
    <w:rsid w:val="00D95659"/>
    <w:rsid w:val="00D95843"/>
    <w:rsid w:val="00D95E32"/>
    <w:rsid w:val="00D962B2"/>
    <w:rsid w:val="00D9634F"/>
    <w:rsid w:val="00D96749"/>
    <w:rsid w:val="00D96878"/>
    <w:rsid w:val="00D96CE7"/>
    <w:rsid w:val="00DA0718"/>
    <w:rsid w:val="00DA08FB"/>
    <w:rsid w:val="00DA0DC1"/>
    <w:rsid w:val="00DA1577"/>
    <w:rsid w:val="00DA1713"/>
    <w:rsid w:val="00DA1A99"/>
    <w:rsid w:val="00DA1F2C"/>
    <w:rsid w:val="00DA2011"/>
    <w:rsid w:val="00DA2253"/>
    <w:rsid w:val="00DA25C9"/>
    <w:rsid w:val="00DA2986"/>
    <w:rsid w:val="00DA2FE4"/>
    <w:rsid w:val="00DA3164"/>
    <w:rsid w:val="00DA31E1"/>
    <w:rsid w:val="00DA3A99"/>
    <w:rsid w:val="00DA4553"/>
    <w:rsid w:val="00DA463F"/>
    <w:rsid w:val="00DA7E01"/>
    <w:rsid w:val="00DA7E88"/>
    <w:rsid w:val="00DB0331"/>
    <w:rsid w:val="00DB03A9"/>
    <w:rsid w:val="00DB0BAF"/>
    <w:rsid w:val="00DB0E68"/>
    <w:rsid w:val="00DB0EB4"/>
    <w:rsid w:val="00DB0F11"/>
    <w:rsid w:val="00DB16C4"/>
    <w:rsid w:val="00DB184A"/>
    <w:rsid w:val="00DB2C13"/>
    <w:rsid w:val="00DB367A"/>
    <w:rsid w:val="00DB39E9"/>
    <w:rsid w:val="00DB3AED"/>
    <w:rsid w:val="00DB53AB"/>
    <w:rsid w:val="00DB54A7"/>
    <w:rsid w:val="00DB5740"/>
    <w:rsid w:val="00DB5BF5"/>
    <w:rsid w:val="00DB70ED"/>
    <w:rsid w:val="00DB74A5"/>
    <w:rsid w:val="00DB75CE"/>
    <w:rsid w:val="00DB7BD8"/>
    <w:rsid w:val="00DC049B"/>
    <w:rsid w:val="00DC0533"/>
    <w:rsid w:val="00DC07EF"/>
    <w:rsid w:val="00DC0C08"/>
    <w:rsid w:val="00DC0C51"/>
    <w:rsid w:val="00DC0E4F"/>
    <w:rsid w:val="00DC0E99"/>
    <w:rsid w:val="00DC144A"/>
    <w:rsid w:val="00DC16FB"/>
    <w:rsid w:val="00DC191B"/>
    <w:rsid w:val="00DC1C82"/>
    <w:rsid w:val="00DC1F78"/>
    <w:rsid w:val="00DC2742"/>
    <w:rsid w:val="00DC2967"/>
    <w:rsid w:val="00DC2BB3"/>
    <w:rsid w:val="00DC34EB"/>
    <w:rsid w:val="00DC35A6"/>
    <w:rsid w:val="00DC43D6"/>
    <w:rsid w:val="00DC4970"/>
    <w:rsid w:val="00DC4CFD"/>
    <w:rsid w:val="00DC60F1"/>
    <w:rsid w:val="00DC62BE"/>
    <w:rsid w:val="00DC6399"/>
    <w:rsid w:val="00DC6685"/>
    <w:rsid w:val="00DC676D"/>
    <w:rsid w:val="00DC6B24"/>
    <w:rsid w:val="00DC7096"/>
    <w:rsid w:val="00DC7D93"/>
    <w:rsid w:val="00DD008B"/>
    <w:rsid w:val="00DD0572"/>
    <w:rsid w:val="00DD0FD5"/>
    <w:rsid w:val="00DD105B"/>
    <w:rsid w:val="00DD155C"/>
    <w:rsid w:val="00DD1AC8"/>
    <w:rsid w:val="00DD1B41"/>
    <w:rsid w:val="00DD24F4"/>
    <w:rsid w:val="00DD2558"/>
    <w:rsid w:val="00DD29BB"/>
    <w:rsid w:val="00DD31D9"/>
    <w:rsid w:val="00DD33AB"/>
    <w:rsid w:val="00DD45F4"/>
    <w:rsid w:val="00DD4615"/>
    <w:rsid w:val="00DD4819"/>
    <w:rsid w:val="00DD5319"/>
    <w:rsid w:val="00DD554E"/>
    <w:rsid w:val="00DD5764"/>
    <w:rsid w:val="00DD5C39"/>
    <w:rsid w:val="00DD6009"/>
    <w:rsid w:val="00DD60A9"/>
    <w:rsid w:val="00DD6554"/>
    <w:rsid w:val="00DD65E0"/>
    <w:rsid w:val="00DD6FB6"/>
    <w:rsid w:val="00DD7D1F"/>
    <w:rsid w:val="00DD7ED7"/>
    <w:rsid w:val="00DE027E"/>
    <w:rsid w:val="00DE0C41"/>
    <w:rsid w:val="00DE0F5E"/>
    <w:rsid w:val="00DE0FBC"/>
    <w:rsid w:val="00DE1613"/>
    <w:rsid w:val="00DE2222"/>
    <w:rsid w:val="00DE23A6"/>
    <w:rsid w:val="00DE2721"/>
    <w:rsid w:val="00DE28D9"/>
    <w:rsid w:val="00DE383B"/>
    <w:rsid w:val="00DE3894"/>
    <w:rsid w:val="00DE3B3C"/>
    <w:rsid w:val="00DE5A1B"/>
    <w:rsid w:val="00DE6010"/>
    <w:rsid w:val="00DE6CE3"/>
    <w:rsid w:val="00DE7B13"/>
    <w:rsid w:val="00DF0567"/>
    <w:rsid w:val="00DF199B"/>
    <w:rsid w:val="00DF20F4"/>
    <w:rsid w:val="00DF2762"/>
    <w:rsid w:val="00DF27CA"/>
    <w:rsid w:val="00DF2F97"/>
    <w:rsid w:val="00DF3560"/>
    <w:rsid w:val="00DF356F"/>
    <w:rsid w:val="00DF371A"/>
    <w:rsid w:val="00DF4136"/>
    <w:rsid w:val="00DF41B7"/>
    <w:rsid w:val="00DF4454"/>
    <w:rsid w:val="00DF5E37"/>
    <w:rsid w:val="00DF6924"/>
    <w:rsid w:val="00DF6B8B"/>
    <w:rsid w:val="00E00348"/>
    <w:rsid w:val="00E00532"/>
    <w:rsid w:val="00E01981"/>
    <w:rsid w:val="00E01C83"/>
    <w:rsid w:val="00E0201B"/>
    <w:rsid w:val="00E0231C"/>
    <w:rsid w:val="00E0267C"/>
    <w:rsid w:val="00E0283D"/>
    <w:rsid w:val="00E0337D"/>
    <w:rsid w:val="00E03AA1"/>
    <w:rsid w:val="00E03FBE"/>
    <w:rsid w:val="00E0429E"/>
    <w:rsid w:val="00E0445E"/>
    <w:rsid w:val="00E05795"/>
    <w:rsid w:val="00E05B24"/>
    <w:rsid w:val="00E05D33"/>
    <w:rsid w:val="00E05DE8"/>
    <w:rsid w:val="00E0607A"/>
    <w:rsid w:val="00E065CC"/>
    <w:rsid w:val="00E065E3"/>
    <w:rsid w:val="00E0693A"/>
    <w:rsid w:val="00E06D5C"/>
    <w:rsid w:val="00E06D79"/>
    <w:rsid w:val="00E070CD"/>
    <w:rsid w:val="00E072BE"/>
    <w:rsid w:val="00E075AA"/>
    <w:rsid w:val="00E07981"/>
    <w:rsid w:val="00E07E4A"/>
    <w:rsid w:val="00E10104"/>
    <w:rsid w:val="00E101E8"/>
    <w:rsid w:val="00E102FE"/>
    <w:rsid w:val="00E103EF"/>
    <w:rsid w:val="00E1040A"/>
    <w:rsid w:val="00E10ED0"/>
    <w:rsid w:val="00E10F66"/>
    <w:rsid w:val="00E1155C"/>
    <w:rsid w:val="00E11B72"/>
    <w:rsid w:val="00E120E6"/>
    <w:rsid w:val="00E12489"/>
    <w:rsid w:val="00E127BA"/>
    <w:rsid w:val="00E12EA4"/>
    <w:rsid w:val="00E138B5"/>
    <w:rsid w:val="00E13A4B"/>
    <w:rsid w:val="00E13B31"/>
    <w:rsid w:val="00E13F2E"/>
    <w:rsid w:val="00E14B3F"/>
    <w:rsid w:val="00E14EA6"/>
    <w:rsid w:val="00E14EE1"/>
    <w:rsid w:val="00E152A7"/>
    <w:rsid w:val="00E15495"/>
    <w:rsid w:val="00E15D8F"/>
    <w:rsid w:val="00E16071"/>
    <w:rsid w:val="00E16C2D"/>
    <w:rsid w:val="00E20350"/>
    <w:rsid w:val="00E203BB"/>
    <w:rsid w:val="00E20A88"/>
    <w:rsid w:val="00E20B65"/>
    <w:rsid w:val="00E20FD9"/>
    <w:rsid w:val="00E21B09"/>
    <w:rsid w:val="00E21F61"/>
    <w:rsid w:val="00E2218E"/>
    <w:rsid w:val="00E225CF"/>
    <w:rsid w:val="00E22BFC"/>
    <w:rsid w:val="00E23552"/>
    <w:rsid w:val="00E23C43"/>
    <w:rsid w:val="00E23C97"/>
    <w:rsid w:val="00E242D8"/>
    <w:rsid w:val="00E24BF8"/>
    <w:rsid w:val="00E24ECC"/>
    <w:rsid w:val="00E25C79"/>
    <w:rsid w:val="00E25E59"/>
    <w:rsid w:val="00E2616F"/>
    <w:rsid w:val="00E27522"/>
    <w:rsid w:val="00E2772C"/>
    <w:rsid w:val="00E278D8"/>
    <w:rsid w:val="00E27A33"/>
    <w:rsid w:val="00E3033D"/>
    <w:rsid w:val="00E30E0B"/>
    <w:rsid w:val="00E314E3"/>
    <w:rsid w:val="00E31822"/>
    <w:rsid w:val="00E3187D"/>
    <w:rsid w:val="00E31CA1"/>
    <w:rsid w:val="00E31F34"/>
    <w:rsid w:val="00E32130"/>
    <w:rsid w:val="00E32370"/>
    <w:rsid w:val="00E32378"/>
    <w:rsid w:val="00E3247E"/>
    <w:rsid w:val="00E33665"/>
    <w:rsid w:val="00E33B00"/>
    <w:rsid w:val="00E33ED5"/>
    <w:rsid w:val="00E347E8"/>
    <w:rsid w:val="00E34CAE"/>
    <w:rsid w:val="00E35070"/>
    <w:rsid w:val="00E3649A"/>
    <w:rsid w:val="00E3725D"/>
    <w:rsid w:val="00E403E9"/>
    <w:rsid w:val="00E404DE"/>
    <w:rsid w:val="00E4088B"/>
    <w:rsid w:val="00E40CE5"/>
    <w:rsid w:val="00E413D6"/>
    <w:rsid w:val="00E428C4"/>
    <w:rsid w:val="00E42C16"/>
    <w:rsid w:val="00E42C9A"/>
    <w:rsid w:val="00E430E1"/>
    <w:rsid w:val="00E43584"/>
    <w:rsid w:val="00E436E1"/>
    <w:rsid w:val="00E43D6D"/>
    <w:rsid w:val="00E43F17"/>
    <w:rsid w:val="00E44050"/>
    <w:rsid w:val="00E441A7"/>
    <w:rsid w:val="00E44211"/>
    <w:rsid w:val="00E443B6"/>
    <w:rsid w:val="00E449D9"/>
    <w:rsid w:val="00E44C4A"/>
    <w:rsid w:val="00E4587B"/>
    <w:rsid w:val="00E458C8"/>
    <w:rsid w:val="00E45969"/>
    <w:rsid w:val="00E46055"/>
    <w:rsid w:val="00E46431"/>
    <w:rsid w:val="00E466A2"/>
    <w:rsid w:val="00E46A74"/>
    <w:rsid w:val="00E46D2B"/>
    <w:rsid w:val="00E47198"/>
    <w:rsid w:val="00E47277"/>
    <w:rsid w:val="00E473A6"/>
    <w:rsid w:val="00E47952"/>
    <w:rsid w:val="00E47B1F"/>
    <w:rsid w:val="00E47B72"/>
    <w:rsid w:val="00E47E78"/>
    <w:rsid w:val="00E5060D"/>
    <w:rsid w:val="00E50693"/>
    <w:rsid w:val="00E50BF2"/>
    <w:rsid w:val="00E50D94"/>
    <w:rsid w:val="00E523AA"/>
    <w:rsid w:val="00E52F4D"/>
    <w:rsid w:val="00E5340A"/>
    <w:rsid w:val="00E5364A"/>
    <w:rsid w:val="00E53A78"/>
    <w:rsid w:val="00E53F5C"/>
    <w:rsid w:val="00E547F0"/>
    <w:rsid w:val="00E54D0B"/>
    <w:rsid w:val="00E550D6"/>
    <w:rsid w:val="00E55BB1"/>
    <w:rsid w:val="00E55D4F"/>
    <w:rsid w:val="00E576C9"/>
    <w:rsid w:val="00E60E68"/>
    <w:rsid w:val="00E61303"/>
    <w:rsid w:val="00E6170C"/>
    <w:rsid w:val="00E619D7"/>
    <w:rsid w:val="00E635D3"/>
    <w:rsid w:val="00E63AB8"/>
    <w:rsid w:val="00E64729"/>
    <w:rsid w:val="00E647F7"/>
    <w:rsid w:val="00E6493A"/>
    <w:rsid w:val="00E650E9"/>
    <w:rsid w:val="00E6511B"/>
    <w:rsid w:val="00E65C83"/>
    <w:rsid w:val="00E65E03"/>
    <w:rsid w:val="00E65FCA"/>
    <w:rsid w:val="00E660A7"/>
    <w:rsid w:val="00E661F6"/>
    <w:rsid w:val="00E668BE"/>
    <w:rsid w:val="00E66B30"/>
    <w:rsid w:val="00E67307"/>
    <w:rsid w:val="00E673FD"/>
    <w:rsid w:val="00E67706"/>
    <w:rsid w:val="00E67BA3"/>
    <w:rsid w:val="00E67CB2"/>
    <w:rsid w:val="00E712A1"/>
    <w:rsid w:val="00E71D07"/>
    <w:rsid w:val="00E7231D"/>
    <w:rsid w:val="00E7253F"/>
    <w:rsid w:val="00E72861"/>
    <w:rsid w:val="00E73811"/>
    <w:rsid w:val="00E73971"/>
    <w:rsid w:val="00E73ACA"/>
    <w:rsid w:val="00E740F7"/>
    <w:rsid w:val="00E7432C"/>
    <w:rsid w:val="00E74397"/>
    <w:rsid w:val="00E74F45"/>
    <w:rsid w:val="00E7646C"/>
    <w:rsid w:val="00E77500"/>
    <w:rsid w:val="00E77ACB"/>
    <w:rsid w:val="00E77F4B"/>
    <w:rsid w:val="00E80107"/>
    <w:rsid w:val="00E8028A"/>
    <w:rsid w:val="00E81382"/>
    <w:rsid w:val="00E8164E"/>
    <w:rsid w:val="00E818F2"/>
    <w:rsid w:val="00E819A9"/>
    <w:rsid w:val="00E82193"/>
    <w:rsid w:val="00E8246A"/>
    <w:rsid w:val="00E83142"/>
    <w:rsid w:val="00E83638"/>
    <w:rsid w:val="00E83A73"/>
    <w:rsid w:val="00E83E45"/>
    <w:rsid w:val="00E83FF4"/>
    <w:rsid w:val="00E843A0"/>
    <w:rsid w:val="00E848C8"/>
    <w:rsid w:val="00E85007"/>
    <w:rsid w:val="00E850F8"/>
    <w:rsid w:val="00E85252"/>
    <w:rsid w:val="00E858C9"/>
    <w:rsid w:val="00E85C0A"/>
    <w:rsid w:val="00E85D10"/>
    <w:rsid w:val="00E863B9"/>
    <w:rsid w:val="00E86A53"/>
    <w:rsid w:val="00E86AB8"/>
    <w:rsid w:val="00E87632"/>
    <w:rsid w:val="00E87B4B"/>
    <w:rsid w:val="00E90343"/>
    <w:rsid w:val="00E903DF"/>
    <w:rsid w:val="00E9065C"/>
    <w:rsid w:val="00E9070C"/>
    <w:rsid w:val="00E91021"/>
    <w:rsid w:val="00E91C93"/>
    <w:rsid w:val="00E92151"/>
    <w:rsid w:val="00E922CE"/>
    <w:rsid w:val="00E9243C"/>
    <w:rsid w:val="00E92E4C"/>
    <w:rsid w:val="00E93040"/>
    <w:rsid w:val="00E93D99"/>
    <w:rsid w:val="00E946C2"/>
    <w:rsid w:val="00E94CCA"/>
    <w:rsid w:val="00E94E05"/>
    <w:rsid w:val="00E95565"/>
    <w:rsid w:val="00E95777"/>
    <w:rsid w:val="00E96F4D"/>
    <w:rsid w:val="00EA0753"/>
    <w:rsid w:val="00EA161F"/>
    <w:rsid w:val="00EA19B2"/>
    <w:rsid w:val="00EA2AF5"/>
    <w:rsid w:val="00EA2D4A"/>
    <w:rsid w:val="00EA2F89"/>
    <w:rsid w:val="00EA3640"/>
    <w:rsid w:val="00EA369B"/>
    <w:rsid w:val="00EA3B57"/>
    <w:rsid w:val="00EA3BCA"/>
    <w:rsid w:val="00EA4251"/>
    <w:rsid w:val="00EA4315"/>
    <w:rsid w:val="00EA45D4"/>
    <w:rsid w:val="00EA49F2"/>
    <w:rsid w:val="00EA653A"/>
    <w:rsid w:val="00EA6D51"/>
    <w:rsid w:val="00EA7D83"/>
    <w:rsid w:val="00EB09A9"/>
    <w:rsid w:val="00EB0E47"/>
    <w:rsid w:val="00EB0FB8"/>
    <w:rsid w:val="00EB1A44"/>
    <w:rsid w:val="00EB1FF8"/>
    <w:rsid w:val="00EB1FFD"/>
    <w:rsid w:val="00EB228D"/>
    <w:rsid w:val="00EB2332"/>
    <w:rsid w:val="00EB23A1"/>
    <w:rsid w:val="00EB2717"/>
    <w:rsid w:val="00EB3409"/>
    <w:rsid w:val="00EB356B"/>
    <w:rsid w:val="00EB3C8E"/>
    <w:rsid w:val="00EB43FF"/>
    <w:rsid w:val="00EB5A2E"/>
    <w:rsid w:val="00EB5F88"/>
    <w:rsid w:val="00EB650E"/>
    <w:rsid w:val="00EB7712"/>
    <w:rsid w:val="00EB7AE3"/>
    <w:rsid w:val="00EB7EA0"/>
    <w:rsid w:val="00EC0147"/>
    <w:rsid w:val="00EC03AC"/>
    <w:rsid w:val="00EC0529"/>
    <w:rsid w:val="00EC0AB0"/>
    <w:rsid w:val="00EC0ECB"/>
    <w:rsid w:val="00EC11C7"/>
    <w:rsid w:val="00EC12DF"/>
    <w:rsid w:val="00EC1720"/>
    <w:rsid w:val="00EC1E3D"/>
    <w:rsid w:val="00EC2A38"/>
    <w:rsid w:val="00EC2C0B"/>
    <w:rsid w:val="00EC2CE6"/>
    <w:rsid w:val="00EC2CE7"/>
    <w:rsid w:val="00EC3CF4"/>
    <w:rsid w:val="00EC4014"/>
    <w:rsid w:val="00EC4892"/>
    <w:rsid w:val="00EC4CF5"/>
    <w:rsid w:val="00EC5F85"/>
    <w:rsid w:val="00EC670B"/>
    <w:rsid w:val="00EC6F49"/>
    <w:rsid w:val="00EC707D"/>
    <w:rsid w:val="00EC7CCD"/>
    <w:rsid w:val="00ED06B2"/>
    <w:rsid w:val="00ED0D2C"/>
    <w:rsid w:val="00ED0FF1"/>
    <w:rsid w:val="00ED1BA7"/>
    <w:rsid w:val="00ED2745"/>
    <w:rsid w:val="00ED381D"/>
    <w:rsid w:val="00ED4487"/>
    <w:rsid w:val="00ED463A"/>
    <w:rsid w:val="00ED4A7E"/>
    <w:rsid w:val="00ED4C26"/>
    <w:rsid w:val="00ED52B8"/>
    <w:rsid w:val="00ED52C5"/>
    <w:rsid w:val="00ED6209"/>
    <w:rsid w:val="00ED64C2"/>
    <w:rsid w:val="00ED6686"/>
    <w:rsid w:val="00ED7A2C"/>
    <w:rsid w:val="00EE0074"/>
    <w:rsid w:val="00EE0337"/>
    <w:rsid w:val="00EE0571"/>
    <w:rsid w:val="00EE0743"/>
    <w:rsid w:val="00EE094B"/>
    <w:rsid w:val="00EE1A12"/>
    <w:rsid w:val="00EE1B15"/>
    <w:rsid w:val="00EE205E"/>
    <w:rsid w:val="00EE3354"/>
    <w:rsid w:val="00EE3A21"/>
    <w:rsid w:val="00EE4ACF"/>
    <w:rsid w:val="00EE4C4F"/>
    <w:rsid w:val="00EE4E04"/>
    <w:rsid w:val="00EE524A"/>
    <w:rsid w:val="00EE571B"/>
    <w:rsid w:val="00EE61CC"/>
    <w:rsid w:val="00EE6593"/>
    <w:rsid w:val="00EE6D26"/>
    <w:rsid w:val="00EE6D3F"/>
    <w:rsid w:val="00EE7E9A"/>
    <w:rsid w:val="00EE7FC9"/>
    <w:rsid w:val="00EF1335"/>
    <w:rsid w:val="00EF1F4F"/>
    <w:rsid w:val="00EF2373"/>
    <w:rsid w:val="00EF23F0"/>
    <w:rsid w:val="00EF27AE"/>
    <w:rsid w:val="00EF2B1E"/>
    <w:rsid w:val="00EF2D7E"/>
    <w:rsid w:val="00EF34D7"/>
    <w:rsid w:val="00EF3DFA"/>
    <w:rsid w:val="00EF3ED8"/>
    <w:rsid w:val="00EF4395"/>
    <w:rsid w:val="00EF4705"/>
    <w:rsid w:val="00EF48A1"/>
    <w:rsid w:val="00EF48BE"/>
    <w:rsid w:val="00EF4C22"/>
    <w:rsid w:val="00EF4DE3"/>
    <w:rsid w:val="00EF5408"/>
    <w:rsid w:val="00EF600A"/>
    <w:rsid w:val="00EF62EB"/>
    <w:rsid w:val="00EF7555"/>
    <w:rsid w:val="00EF7880"/>
    <w:rsid w:val="00EF7CD4"/>
    <w:rsid w:val="00F003D7"/>
    <w:rsid w:val="00F00443"/>
    <w:rsid w:val="00F00F67"/>
    <w:rsid w:val="00F01D75"/>
    <w:rsid w:val="00F01FC4"/>
    <w:rsid w:val="00F02574"/>
    <w:rsid w:val="00F02842"/>
    <w:rsid w:val="00F02C54"/>
    <w:rsid w:val="00F02D82"/>
    <w:rsid w:val="00F03047"/>
    <w:rsid w:val="00F03553"/>
    <w:rsid w:val="00F03E53"/>
    <w:rsid w:val="00F04156"/>
    <w:rsid w:val="00F049E7"/>
    <w:rsid w:val="00F05DC6"/>
    <w:rsid w:val="00F07636"/>
    <w:rsid w:val="00F1045E"/>
    <w:rsid w:val="00F10983"/>
    <w:rsid w:val="00F10FFD"/>
    <w:rsid w:val="00F1194D"/>
    <w:rsid w:val="00F12382"/>
    <w:rsid w:val="00F12DC0"/>
    <w:rsid w:val="00F14E41"/>
    <w:rsid w:val="00F14EDA"/>
    <w:rsid w:val="00F1510A"/>
    <w:rsid w:val="00F15318"/>
    <w:rsid w:val="00F15C8C"/>
    <w:rsid w:val="00F15FE6"/>
    <w:rsid w:val="00F16057"/>
    <w:rsid w:val="00F172E3"/>
    <w:rsid w:val="00F17C77"/>
    <w:rsid w:val="00F20022"/>
    <w:rsid w:val="00F2058C"/>
    <w:rsid w:val="00F20AA1"/>
    <w:rsid w:val="00F20CDC"/>
    <w:rsid w:val="00F20F51"/>
    <w:rsid w:val="00F22566"/>
    <w:rsid w:val="00F22931"/>
    <w:rsid w:val="00F22D17"/>
    <w:rsid w:val="00F22E1D"/>
    <w:rsid w:val="00F230A4"/>
    <w:rsid w:val="00F235B8"/>
    <w:rsid w:val="00F238CF"/>
    <w:rsid w:val="00F23B83"/>
    <w:rsid w:val="00F243B1"/>
    <w:rsid w:val="00F24AFC"/>
    <w:rsid w:val="00F24EBD"/>
    <w:rsid w:val="00F25DE7"/>
    <w:rsid w:val="00F262ED"/>
    <w:rsid w:val="00F26318"/>
    <w:rsid w:val="00F26CEE"/>
    <w:rsid w:val="00F273C8"/>
    <w:rsid w:val="00F27865"/>
    <w:rsid w:val="00F27C9E"/>
    <w:rsid w:val="00F30662"/>
    <w:rsid w:val="00F30762"/>
    <w:rsid w:val="00F313FF"/>
    <w:rsid w:val="00F3165D"/>
    <w:rsid w:val="00F317F0"/>
    <w:rsid w:val="00F318F2"/>
    <w:rsid w:val="00F3240A"/>
    <w:rsid w:val="00F32985"/>
    <w:rsid w:val="00F33152"/>
    <w:rsid w:val="00F33AA7"/>
    <w:rsid w:val="00F3407C"/>
    <w:rsid w:val="00F34548"/>
    <w:rsid w:val="00F35655"/>
    <w:rsid w:val="00F3570A"/>
    <w:rsid w:val="00F35B82"/>
    <w:rsid w:val="00F35CE8"/>
    <w:rsid w:val="00F3603A"/>
    <w:rsid w:val="00F36117"/>
    <w:rsid w:val="00F36155"/>
    <w:rsid w:val="00F36325"/>
    <w:rsid w:val="00F36F96"/>
    <w:rsid w:val="00F37381"/>
    <w:rsid w:val="00F37479"/>
    <w:rsid w:val="00F3776D"/>
    <w:rsid w:val="00F3796E"/>
    <w:rsid w:val="00F40241"/>
    <w:rsid w:val="00F404EA"/>
    <w:rsid w:val="00F41341"/>
    <w:rsid w:val="00F41548"/>
    <w:rsid w:val="00F4170E"/>
    <w:rsid w:val="00F41FA0"/>
    <w:rsid w:val="00F41FEF"/>
    <w:rsid w:val="00F44B33"/>
    <w:rsid w:val="00F45040"/>
    <w:rsid w:val="00F450D1"/>
    <w:rsid w:val="00F465A1"/>
    <w:rsid w:val="00F46A62"/>
    <w:rsid w:val="00F46D9A"/>
    <w:rsid w:val="00F47D66"/>
    <w:rsid w:val="00F50364"/>
    <w:rsid w:val="00F50BFC"/>
    <w:rsid w:val="00F50F69"/>
    <w:rsid w:val="00F51A31"/>
    <w:rsid w:val="00F524D7"/>
    <w:rsid w:val="00F52E04"/>
    <w:rsid w:val="00F52FFC"/>
    <w:rsid w:val="00F53E66"/>
    <w:rsid w:val="00F54CA2"/>
    <w:rsid w:val="00F54E98"/>
    <w:rsid w:val="00F54F28"/>
    <w:rsid w:val="00F559E9"/>
    <w:rsid w:val="00F56F90"/>
    <w:rsid w:val="00F5782C"/>
    <w:rsid w:val="00F57DC2"/>
    <w:rsid w:val="00F57E4F"/>
    <w:rsid w:val="00F6011C"/>
    <w:rsid w:val="00F6049E"/>
    <w:rsid w:val="00F606AE"/>
    <w:rsid w:val="00F60B58"/>
    <w:rsid w:val="00F60E72"/>
    <w:rsid w:val="00F612D4"/>
    <w:rsid w:val="00F61C79"/>
    <w:rsid w:val="00F62EB6"/>
    <w:rsid w:val="00F6375C"/>
    <w:rsid w:val="00F6389C"/>
    <w:rsid w:val="00F63FE7"/>
    <w:rsid w:val="00F64347"/>
    <w:rsid w:val="00F6473F"/>
    <w:rsid w:val="00F64969"/>
    <w:rsid w:val="00F64CCC"/>
    <w:rsid w:val="00F6500D"/>
    <w:rsid w:val="00F6550B"/>
    <w:rsid w:val="00F65A38"/>
    <w:rsid w:val="00F65D36"/>
    <w:rsid w:val="00F65E32"/>
    <w:rsid w:val="00F66262"/>
    <w:rsid w:val="00F668B9"/>
    <w:rsid w:val="00F66E96"/>
    <w:rsid w:val="00F67225"/>
    <w:rsid w:val="00F675A2"/>
    <w:rsid w:val="00F67927"/>
    <w:rsid w:val="00F70185"/>
    <w:rsid w:val="00F7028B"/>
    <w:rsid w:val="00F7087F"/>
    <w:rsid w:val="00F709E5"/>
    <w:rsid w:val="00F722F0"/>
    <w:rsid w:val="00F72678"/>
    <w:rsid w:val="00F72D50"/>
    <w:rsid w:val="00F72F8A"/>
    <w:rsid w:val="00F73D66"/>
    <w:rsid w:val="00F7617E"/>
    <w:rsid w:val="00F771D9"/>
    <w:rsid w:val="00F77FC4"/>
    <w:rsid w:val="00F80EE9"/>
    <w:rsid w:val="00F83188"/>
    <w:rsid w:val="00F833AC"/>
    <w:rsid w:val="00F8390F"/>
    <w:rsid w:val="00F839AB"/>
    <w:rsid w:val="00F83D30"/>
    <w:rsid w:val="00F83FF0"/>
    <w:rsid w:val="00F84237"/>
    <w:rsid w:val="00F844F9"/>
    <w:rsid w:val="00F84A1C"/>
    <w:rsid w:val="00F85241"/>
    <w:rsid w:val="00F85309"/>
    <w:rsid w:val="00F854F5"/>
    <w:rsid w:val="00F85925"/>
    <w:rsid w:val="00F85D63"/>
    <w:rsid w:val="00F86AF4"/>
    <w:rsid w:val="00F8771D"/>
    <w:rsid w:val="00F87D26"/>
    <w:rsid w:val="00F90249"/>
    <w:rsid w:val="00F90454"/>
    <w:rsid w:val="00F90850"/>
    <w:rsid w:val="00F90CF2"/>
    <w:rsid w:val="00F90D42"/>
    <w:rsid w:val="00F90DB2"/>
    <w:rsid w:val="00F91011"/>
    <w:rsid w:val="00F911B7"/>
    <w:rsid w:val="00F91B4B"/>
    <w:rsid w:val="00F92120"/>
    <w:rsid w:val="00F92FA1"/>
    <w:rsid w:val="00F93350"/>
    <w:rsid w:val="00F939E7"/>
    <w:rsid w:val="00F93E1D"/>
    <w:rsid w:val="00F95450"/>
    <w:rsid w:val="00F95FCB"/>
    <w:rsid w:val="00F960D5"/>
    <w:rsid w:val="00F9615D"/>
    <w:rsid w:val="00F96195"/>
    <w:rsid w:val="00F967AE"/>
    <w:rsid w:val="00F970E2"/>
    <w:rsid w:val="00F9738D"/>
    <w:rsid w:val="00F97B01"/>
    <w:rsid w:val="00F97E47"/>
    <w:rsid w:val="00F97EA3"/>
    <w:rsid w:val="00FA02FF"/>
    <w:rsid w:val="00FA045B"/>
    <w:rsid w:val="00FA0ABC"/>
    <w:rsid w:val="00FA0D5D"/>
    <w:rsid w:val="00FA0F12"/>
    <w:rsid w:val="00FA11FC"/>
    <w:rsid w:val="00FA1301"/>
    <w:rsid w:val="00FA1872"/>
    <w:rsid w:val="00FA1AC8"/>
    <w:rsid w:val="00FA1C38"/>
    <w:rsid w:val="00FA23D6"/>
    <w:rsid w:val="00FA2642"/>
    <w:rsid w:val="00FA2912"/>
    <w:rsid w:val="00FA2C8A"/>
    <w:rsid w:val="00FA4381"/>
    <w:rsid w:val="00FA51FD"/>
    <w:rsid w:val="00FA5AA7"/>
    <w:rsid w:val="00FA5C03"/>
    <w:rsid w:val="00FA608F"/>
    <w:rsid w:val="00FA6498"/>
    <w:rsid w:val="00FA6974"/>
    <w:rsid w:val="00FA6DC8"/>
    <w:rsid w:val="00FA7604"/>
    <w:rsid w:val="00FA779B"/>
    <w:rsid w:val="00FB02A2"/>
    <w:rsid w:val="00FB0392"/>
    <w:rsid w:val="00FB0935"/>
    <w:rsid w:val="00FB0991"/>
    <w:rsid w:val="00FB0AAF"/>
    <w:rsid w:val="00FB0BC1"/>
    <w:rsid w:val="00FB2651"/>
    <w:rsid w:val="00FB2A8C"/>
    <w:rsid w:val="00FB2EFF"/>
    <w:rsid w:val="00FB3062"/>
    <w:rsid w:val="00FB326D"/>
    <w:rsid w:val="00FB3DC5"/>
    <w:rsid w:val="00FB40CF"/>
    <w:rsid w:val="00FB412E"/>
    <w:rsid w:val="00FB42BC"/>
    <w:rsid w:val="00FB5EBC"/>
    <w:rsid w:val="00FB60B4"/>
    <w:rsid w:val="00FB610C"/>
    <w:rsid w:val="00FB64C9"/>
    <w:rsid w:val="00FB65F3"/>
    <w:rsid w:val="00FB66FF"/>
    <w:rsid w:val="00FB7176"/>
    <w:rsid w:val="00FC02FB"/>
    <w:rsid w:val="00FC0589"/>
    <w:rsid w:val="00FC0977"/>
    <w:rsid w:val="00FC1347"/>
    <w:rsid w:val="00FC178B"/>
    <w:rsid w:val="00FC2A75"/>
    <w:rsid w:val="00FC2C77"/>
    <w:rsid w:val="00FC348D"/>
    <w:rsid w:val="00FC34DF"/>
    <w:rsid w:val="00FC38FD"/>
    <w:rsid w:val="00FC397A"/>
    <w:rsid w:val="00FC4054"/>
    <w:rsid w:val="00FC4940"/>
    <w:rsid w:val="00FC4BCE"/>
    <w:rsid w:val="00FC5A08"/>
    <w:rsid w:val="00FC5E32"/>
    <w:rsid w:val="00FC652F"/>
    <w:rsid w:val="00FC659F"/>
    <w:rsid w:val="00FC686B"/>
    <w:rsid w:val="00FC6BBF"/>
    <w:rsid w:val="00FC6C04"/>
    <w:rsid w:val="00FC728A"/>
    <w:rsid w:val="00FC7388"/>
    <w:rsid w:val="00FC780D"/>
    <w:rsid w:val="00FC7A31"/>
    <w:rsid w:val="00FC7F70"/>
    <w:rsid w:val="00FD056B"/>
    <w:rsid w:val="00FD0B64"/>
    <w:rsid w:val="00FD0F25"/>
    <w:rsid w:val="00FD1B1B"/>
    <w:rsid w:val="00FD1CF1"/>
    <w:rsid w:val="00FD20FC"/>
    <w:rsid w:val="00FD21E2"/>
    <w:rsid w:val="00FD2468"/>
    <w:rsid w:val="00FD29DE"/>
    <w:rsid w:val="00FD32FE"/>
    <w:rsid w:val="00FD381B"/>
    <w:rsid w:val="00FD4578"/>
    <w:rsid w:val="00FD4759"/>
    <w:rsid w:val="00FD4BE8"/>
    <w:rsid w:val="00FD519A"/>
    <w:rsid w:val="00FD5D19"/>
    <w:rsid w:val="00FD5D98"/>
    <w:rsid w:val="00FD68B2"/>
    <w:rsid w:val="00FD6C91"/>
    <w:rsid w:val="00FD7DAC"/>
    <w:rsid w:val="00FD7E8E"/>
    <w:rsid w:val="00FE047C"/>
    <w:rsid w:val="00FE071B"/>
    <w:rsid w:val="00FE15AC"/>
    <w:rsid w:val="00FE1D07"/>
    <w:rsid w:val="00FE1D4C"/>
    <w:rsid w:val="00FE1D5C"/>
    <w:rsid w:val="00FE2122"/>
    <w:rsid w:val="00FE2413"/>
    <w:rsid w:val="00FE28A1"/>
    <w:rsid w:val="00FE353C"/>
    <w:rsid w:val="00FE38E2"/>
    <w:rsid w:val="00FE52B1"/>
    <w:rsid w:val="00FE52CE"/>
    <w:rsid w:val="00FE535B"/>
    <w:rsid w:val="00FE62CB"/>
    <w:rsid w:val="00FE65FF"/>
    <w:rsid w:val="00FE6762"/>
    <w:rsid w:val="00FE6DAC"/>
    <w:rsid w:val="00FE6EDF"/>
    <w:rsid w:val="00FE7256"/>
    <w:rsid w:val="00FE77A6"/>
    <w:rsid w:val="00FE7891"/>
    <w:rsid w:val="00FE7994"/>
    <w:rsid w:val="00FE7ADC"/>
    <w:rsid w:val="00FE7CB7"/>
    <w:rsid w:val="00FF00FF"/>
    <w:rsid w:val="00FF0A68"/>
    <w:rsid w:val="00FF0D46"/>
    <w:rsid w:val="00FF1F2C"/>
    <w:rsid w:val="00FF29AF"/>
    <w:rsid w:val="00FF2B67"/>
    <w:rsid w:val="00FF2EDE"/>
    <w:rsid w:val="00FF320D"/>
    <w:rsid w:val="00FF3B1A"/>
    <w:rsid w:val="00FF4BC7"/>
    <w:rsid w:val="00FF54BC"/>
    <w:rsid w:val="00FF5586"/>
    <w:rsid w:val="00FF6048"/>
    <w:rsid w:val="00FF615E"/>
    <w:rsid w:val="00FF647B"/>
    <w:rsid w:val="00FF6E89"/>
    <w:rsid w:val="00FF7219"/>
    <w:rsid w:val="00FF76CF"/>
    <w:rsid w:val="00FF79C1"/>
    <w:rsid w:val="0130050E"/>
    <w:rsid w:val="014315A4"/>
    <w:rsid w:val="0225B404"/>
    <w:rsid w:val="05B7EB53"/>
    <w:rsid w:val="060DAF11"/>
    <w:rsid w:val="092DA80A"/>
    <w:rsid w:val="093B9DD3"/>
    <w:rsid w:val="09B4F1B0"/>
    <w:rsid w:val="0A0863C4"/>
    <w:rsid w:val="0AD76E5E"/>
    <w:rsid w:val="0B2E1C10"/>
    <w:rsid w:val="0CD6B095"/>
    <w:rsid w:val="0D823EBB"/>
    <w:rsid w:val="0D8D3C1A"/>
    <w:rsid w:val="0D93892E"/>
    <w:rsid w:val="0D93C7DF"/>
    <w:rsid w:val="0E5F56E5"/>
    <w:rsid w:val="10F1D65A"/>
    <w:rsid w:val="130FD1E5"/>
    <w:rsid w:val="13581176"/>
    <w:rsid w:val="1422F516"/>
    <w:rsid w:val="159EC86B"/>
    <w:rsid w:val="16D32AB9"/>
    <w:rsid w:val="16DD2C38"/>
    <w:rsid w:val="1A38CF1E"/>
    <w:rsid w:val="1A72953F"/>
    <w:rsid w:val="1B11CD88"/>
    <w:rsid w:val="1B72FCED"/>
    <w:rsid w:val="1BDE6513"/>
    <w:rsid w:val="1BEDD27B"/>
    <w:rsid w:val="1C8FCDAA"/>
    <w:rsid w:val="211A0CE1"/>
    <w:rsid w:val="21DAA10F"/>
    <w:rsid w:val="2251FD8D"/>
    <w:rsid w:val="229DEE2E"/>
    <w:rsid w:val="23FD9F97"/>
    <w:rsid w:val="25908871"/>
    <w:rsid w:val="25E6B8B9"/>
    <w:rsid w:val="26EA5ABB"/>
    <w:rsid w:val="28496D01"/>
    <w:rsid w:val="29E6B7A7"/>
    <w:rsid w:val="2A3D6A48"/>
    <w:rsid w:val="2B8EBAF5"/>
    <w:rsid w:val="2CF6E54C"/>
    <w:rsid w:val="2CFAE839"/>
    <w:rsid w:val="2FA412E3"/>
    <w:rsid w:val="31E7BE91"/>
    <w:rsid w:val="32344584"/>
    <w:rsid w:val="3304B6D7"/>
    <w:rsid w:val="337DD003"/>
    <w:rsid w:val="34100173"/>
    <w:rsid w:val="3419B98B"/>
    <w:rsid w:val="3721ED4F"/>
    <w:rsid w:val="37D6A998"/>
    <w:rsid w:val="3931CCCC"/>
    <w:rsid w:val="3955E5DE"/>
    <w:rsid w:val="3ADA5833"/>
    <w:rsid w:val="3BB0DAA0"/>
    <w:rsid w:val="3C648A1E"/>
    <w:rsid w:val="3E2EC5C7"/>
    <w:rsid w:val="3E4F6C99"/>
    <w:rsid w:val="3E7C44A9"/>
    <w:rsid w:val="3FAA5F27"/>
    <w:rsid w:val="40F9F025"/>
    <w:rsid w:val="43EB0978"/>
    <w:rsid w:val="44763E2B"/>
    <w:rsid w:val="44F532EB"/>
    <w:rsid w:val="45D6EAFD"/>
    <w:rsid w:val="46B3AE5F"/>
    <w:rsid w:val="473FA68A"/>
    <w:rsid w:val="484FF043"/>
    <w:rsid w:val="4A021076"/>
    <w:rsid w:val="4A15ED8E"/>
    <w:rsid w:val="4A69B4D3"/>
    <w:rsid w:val="4B01D181"/>
    <w:rsid w:val="4B70E09B"/>
    <w:rsid w:val="4CB9C53E"/>
    <w:rsid w:val="4CE2620A"/>
    <w:rsid w:val="502C7C89"/>
    <w:rsid w:val="50D40DFD"/>
    <w:rsid w:val="528EE25E"/>
    <w:rsid w:val="5320F238"/>
    <w:rsid w:val="53DB55EC"/>
    <w:rsid w:val="544BF2F1"/>
    <w:rsid w:val="549B9E96"/>
    <w:rsid w:val="55FD5DF5"/>
    <w:rsid w:val="5B20F3AA"/>
    <w:rsid w:val="5B3F3260"/>
    <w:rsid w:val="5BFDBF2E"/>
    <w:rsid w:val="5C4AA74C"/>
    <w:rsid w:val="5FD2E58A"/>
    <w:rsid w:val="5FE4CEF7"/>
    <w:rsid w:val="5FEF3DF2"/>
    <w:rsid w:val="628D7549"/>
    <w:rsid w:val="63408EB9"/>
    <w:rsid w:val="63610BA6"/>
    <w:rsid w:val="643BC2C2"/>
    <w:rsid w:val="646A7EC4"/>
    <w:rsid w:val="65AA62F0"/>
    <w:rsid w:val="692529F3"/>
    <w:rsid w:val="6975F533"/>
    <w:rsid w:val="69B5D4A7"/>
    <w:rsid w:val="6A74E9FB"/>
    <w:rsid w:val="6ACA8776"/>
    <w:rsid w:val="6CA84C91"/>
    <w:rsid w:val="6D03EA7B"/>
    <w:rsid w:val="6FBB14AF"/>
    <w:rsid w:val="7040F2A0"/>
    <w:rsid w:val="71961EB1"/>
    <w:rsid w:val="71E64EB5"/>
    <w:rsid w:val="72619E35"/>
    <w:rsid w:val="73C920B5"/>
    <w:rsid w:val="74F7BF2F"/>
    <w:rsid w:val="76A38D0D"/>
    <w:rsid w:val="7BFB13D9"/>
    <w:rsid w:val="7CEE51AD"/>
    <w:rsid w:val="7E2FE06C"/>
    <w:rsid w:val="7E7D7D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76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00B"/>
    <w:pPr>
      <w:spacing w:after="120"/>
    </w:pPr>
    <w:rPr>
      <w:rFonts w:ascii="Arial" w:eastAsia="SimSun" w:hAnsi="Arial" w:cs="Arial"/>
      <w:sz w:val="24"/>
      <w:szCs w:val="24"/>
    </w:rPr>
  </w:style>
  <w:style w:type="paragraph" w:styleId="Heading1">
    <w:name w:val="heading 1"/>
    <w:basedOn w:val="Normal"/>
    <w:next w:val="Normal"/>
    <w:link w:val="Heading1Char"/>
    <w:qFormat/>
    <w:rsid w:val="0061048B"/>
    <w:pPr>
      <w:spacing w:before="720"/>
      <w:jc w:val="center"/>
      <w:outlineLvl w:val="0"/>
    </w:pPr>
    <w:rPr>
      <w:rFonts w:eastAsia="Calibri"/>
      <w:b/>
      <w:smallCaps/>
      <w:sz w:val="54"/>
    </w:rPr>
  </w:style>
  <w:style w:type="paragraph" w:styleId="Heading2">
    <w:name w:val="heading 2"/>
    <w:basedOn w:val="Normal"/>
    <w:next w:val="Normal"/>
    <w:link w:val="Heading2Char"/>
    <w:qFormat/>
    <w:rsid w:val="005B7190"/>
    <w:pPr>
      <w:pageBreakBefore/>
      <w:widowControl w:val="0"/>
      <w:pBdr>
        <w:bottom w:val="double" w:sz="4" w:space="1" w:color="1F4E79" w:themeColor="accent1" w:themeShade="80"/>
      </w:pBdr>
      <w:spacing w:before="10"/>
      <w:outlineLvl w:val="1"/>
    </w:pPr>
    <w:rPr>
      <w:rFonts w:ascii="Cambria" w:hAnsi="Cambria" w:cs="Times New Roman"/>
      <w:b/>
      <w:bCs/>
      <w:color w:val="1F4E79" w:themeColor="accent1" w:themeShade="80"/>
      <w:kern w:val="28"/>
      <w:sz w:val="40"/>
      <w:szCs w:val="36"/>
    </w:rPr>
  </w:style>
  <w:style w:type="paragraph" w:styleId="Heading3">
    <w:name w:val="heading 3"/>
    <w:basedOn w:val="Normal"/>
    <w:next w:val="Normal"/>
    <w:link w:val="Heading3Char"/>
    <w:qFormat/>
    <w:rsid w:val="00043F2F"/>
    <w:pPr>
      <w:keepNext/>
      <w:keepLines/>
      <w:widowControl w:val="0"/>
      <w:spacing w:before="120"/>
      <w:ind w:right="216"/>
      <w:outlineLvl w:val="2"/>
    </w:pPr>
    <w:rPr>
      <w:rFonts w:ascii="Cambria" w:hAnsi="Cambria" w:cs="Times New Roman"/>
      <w:b/>
      <w:bCs/>
      <w:color w:val="1F4E79" w:themeColor="accent1" w:themeShade="80"/>
      <w:kern w:val="28"/>
      <w:sz w:val="32"/>
      <w:szCs w:val="36"/>
    </w:rPr>
  </w:style>
  <w:style w:type="paragraph" w:styleId="Heading4">
    <w:name w:val="heading 4"/>
    <w:basedOn w:val="Normal"/>
    <w:next w:val="Normal"/>
    <w:link w:val="Heading4Char"/>
    <w:rsid w:val="00685C88"/>
    <w:pPr>
      <w:widowControl w:val="0"/>
      <w:spacing w:before="10"/>
      <w:ind w:right="216"/>
      <w:outlineLvl w:val="3"/>
    </w:pPr>
    <w:rPr>
      <w:rFonts w:cs="Times New Roman"/>
      <w:b/>
      <w:bCs/>
      <w:kern w:val="28"/>
      <w:sz w:val="26"/>
      <w:szCs w:val="36"/>
    </w:rPr>
  </w:style>
  <w:style w:type="paragraph" w:styleId="Heading5">
    <w:name w:val="heading 5"/>
    <w:basedOn w:val="Normal"/>
    <w:next w:val="Normal"/>
    <w:qFormat/>
    <w:rsid w:val="0061048B"/>
    <w:pPr>
      <w:keepNext/>
      <w:spacing w:before="60" w:after="40"/>
      <w:outlineLvl w:val="4"/>
    </w:pPr>
    <w:rPr>
      <w:b/>
      <w:bCs/>
    </w:rPr>
  </w:style>
  <w:style w:type="paragraph" w:styleId="Heading6">
    <w:name w:val="heading 6"/>
    <w:basedOn w:val="Normal"/>
    <w:next w:val="Normal"/>
    <w:qFormat/>
    <w:rsid w:val="00624FB5"/>
    <w:pPr>
      <w:keepNext/>
      <w:numPr>
        <w:ilvl w:val="5"/>
        <w:numId w:val="3"/>
      </w:numPr>
      <w:outlineLvl w:val="5"/>
    </w:pPr>
    <w:rPr>
      <w:b/>
      <w:bCs/>
    </w:rPr>
  </w:style>
  <w:style w:type="paragraph" w:styleId="Heading7">
    <w:name w:val="heading 7"/>
    <w:basedOn w:val="Normal"/>
    <w:next w:val="Normal"/>
    <w:qFormat/>
    <w:rsid w:val="00624FB5"/>
    <w:pPr>
      <w:numPr>
        <w:ilvl w:val="6"/>
        <w:numId w:val="4"/>
      </w:numPr>
      <w:spacing w:before="240"/>
      <w:outlineLvl w:val="6"/>
    </w:pPr>
  </w:style>
  <w:style w:type="paragraph" w:styleId="Heading8">
    <w:name w:val="heading 8"/>
    <w:basedOn w:val="Normal"/>
    <w:next w:val="Normal"/>
    <w:qFormat/>
    <w:rsid w:val="00624FB5"/>
    <w:pPr>
      <w:numPr>
        <w:ilvl w:val="7"/>
        <w:numId w:val="5"/>
      </w:numPr>
      <w:spacing w:before="240"/>
      <w:outlineLvl w:val="7"/>
    </w:pPr>
    <w:rPr>
      <w:i/>
      <w:iCs/>
    </w:rPr>
  </w:style>
  <w:style w:type="paragraph" w:styleId="Heading9">
    <w:name w:val="heading 9"/>
    <w:basedOn w:val="Normal"/>
    <w:next w:val="Normal"/>
    <w:qFormat/>
    <w:rsid w:val="00624FB5"/>
    <w:pPr>
      <w:numPr>
        <w:ilvl w:val="8"/>
        <w:numId w:val="6"/>
      </w:numPr>
      <w:spacing w:before="24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AHeading14pt">
    <w:name w:val="Style TOA Heading + 14 pt"/>
    <w:basedOn w:val="TOAHeading"/>
    <w:rsid w:val="00EC03AC"/>
    <w:pPr>
      <w:tabs>
        <w:tab w:val="right" w:leader="dot" w:pos="9907"/>
      </w:tabs>
      <w:spacing w:before="0" w:after="0"/>
    </w:pPr>
    <w:rPr>
      <w:color w:val="0000FF"/>
    </w:rPr>
  </w:style>
  <w:style w:type="paragraph" w:customStyle="1" w:styleId="Header1">
    <w:name w:val="Header 1"/>
    <w:basedOn w:val="Normal"/>
    <w:rsid w:val="00624FB5"/>
    <w:pPr>
      <w:spacing w:before="60"/>
      <w:jc w:val="center"/>
    </w:pPr>
    <w:rPr>
      <w:b/>
      <w:caps/>
      <w:sz w:val="32"/>
    </w:rPr>
  </w:style>
  <w:style w:type="paragraph" w:customStyle="1" w:styleId="Header2">
    <w:name w:val="Header 2"/>
    <w:basedOn w:val="Normal"/>
    <w:rsid w:val="00624FB5"/>
    <w:rPr>
      <w:b/>
      <w:sz w:val="28"/>
      <w:szCs w:val="20"/>
    </w:rPr>
  </w:style>
  <w:style w:type="paragraph" w:customStyle="1" w:styleId="Header3">
    <w:name w:val="Header 3"/>
    <w:basedOn w:val="Normal"/>
    <w:rsid w:val="00624FB5"/>
    <w:pPr>
      <w:ind w:firstLine="720"/>
    </w:pPr>
    <w:rPr>
      <w:b/>
      <w:sz w:val="28"/>
      <w:szCs w:val="20"/>
    </w:rPr>
  </w:style>
  <w:style w:type="character" w:customStyle="1" w:styleId="Header3Char">
    <w:name w:val="Header 3 Char"/>
    <w:rsid w:val="00624FB5"/>
    <w:rPr>
      <w:b/>
      <w:sz w:val="28"/>
      <w:lang w:val="en-US" w:eastAsia="en-US" w:bidi="ar-SA"/>
    </w:rPr>
  </w:style>
  <w:style w:type="character" w:styleId="FootnoteReference">
    <w:name w:val="footnote reference"/>
    <w:uiPriority w:val="99"/>
    <w:semiHidden/>
    <w:rsid w:val="007E6F43"/>
    <w:rPr>
      <w:sz w:val="24"/>
      <w:vertAlign w:val="superscript"/>
    </w:rPr>
  </w:style>
  <w:style w:type="paragraph" w:customStyle="1" w:styleId="TableHeader">
    <w:name w:val="Table Header"/>
    <w:basedOn w:val="Normal"/>
    <w:rsid w:val="00624FB5"/>
    <w:pPr>
      <w:spacing w:after="60"/>
    </w:pPr>
    <w:rPr>
      <w:b/>
      <w:bCs/>
    </w:rPr>
  </w:style>
  <w:style w:type="paragraph" w:styleId="FootnoteText">
    <w:name w:val="footnote text"/>
    <w:aliases w:val="Footnote Text Char Char Char Char Char"/>
    <w:basedOn w:val="Normal"/>
    <w:link w:val="FootnoteTextChar"/>
    <w:uiPriority w:val="99"/>
    <w:rsid w:val="009C3611"/>
    <w:pPr>
      <w:spacing w:before="10" w:after="60"/>
    </w:pPr>
    <w:rPr>
      <w:color w:val="000000"/>
      <w:szCs w:val="20"/>
    </w:rPr>
  </w:style>
  <w:style w:type="paragraph" w:styleId="BodyTextIndent2">
    <w:name w:val="Body Text Indent 2"/>
    <w:basedOn w:val="Normal"/>
    <w:rsid w:val="00624FB5"/>
    <w:pPr>
      <w:spacing w:line="480" w:lineRule="auto"/>
    </w:pPr>
  </w:style>
  <w:style w:type="paragraph" w:customStyle="1" w:styleId="Header4">
    <w:name w:val="Header 4"/>
    <w:basedOn w:val="Header3"/>
    <w:rsid w:val="00624FB5"/>
    <w:pPr>
      <w:ind w:left="720" w:firstLine="0"/>
    </w:pPr>
    <w:rPr>
      <w:b w:val="0"/>
      <w:i/>
      <w:sz w:val="24"/>
      <w:szCs w:val="24"/>
    </w:rPr>
  </w:style>
  <w:style w:type="paragraph" w:styleId="BodyTextIndent">
    <w:name w:val="Body Text Indent"/>
    <w:basedOn w:val="Normal"/>
    <w:rsid w:val="00624FB5"/>
    <w:pPr>
      <w:tabs>
        <w:tab w:val="left" w:pos="1800"/>
      </w:tabs>
      <w:spacing w:after="0"/>
      <w:ind w:left="1800"/>
    </w:pPr>
  </w:style>
  <w:style w:type="paragraph" w:customStyle="1" w:styleId="tabletitle">
    <w:name w:val="table title"/>
    <w:basedOn w:val="Normal"/>
    <w:rsid w:val="00624FB5"/>
    <w:pPr>
      <w:spacing w:after="0"/>
    </w:pPr>
    <w:rPr>
      <w:b/>
      <w:bCs/>
      <w:szCs w:val="20"/>
    </w:rPr>
  </w:style>
  <w:style w:type="paragraph" w:customStyle="1" w:styleId="bullets">
    <w:name w:val="bullets"/>
    <w:basedOn w:val="Normal"/>
    <w:rsid w:val="00624FB5"/>
    <w:pPr>
      <w:numPr>
        <w:numId w:val="2"/>
      </w:numPr>
      <w:spacing w:after="20"/>
    </w:pPr>
  </w:style>
  <w:style w:type="table" w:customStyle="1" w:styleId="APA">
    <w:name w:val="APA"/>
    <w:basedOn w:val="TableNormal"/>
    <w:rsid w:val="00340B27"/>
    <w:rPr>
      <w:lang w:eastAsia="zh-CN"/>
    </w:rPr>
    <w:tblPr>
      <w:tblBorders>
        <w:bottom w:val="single" w:sz="4" w:space="0" w:color="auto"/>
      </w:tblBorders>
    </w:tblPr>
    <w:tblStylePr w:type="firstRow">
      <w:tblPr/>
      <w:tcPr>
        <w:tcBorders>
          <w:top w:val="single" w:sz="4" w:space="0" w:color="auto"/>
          <w:bottom w:val="nil"/>
        </w:tcBorders>
      </w:tcPr>
    </w:tblStylePr>
    <w:tblStylePr w:type="lastRow">
      <w:rPr>
        <w:rFonts w:ascii="Times New Roman" w:hAnsi="Times New Roman"/>
        <w:b w:val="0"/>
        <w:i w:val="0"/>
        <w:sz w:val="22"/>
        <w:szCs w:val="22"/>
        <w:effect w:val="none"/>
      </w:rPr>
      <w:tblPr/>
      <w:tcPr>
        <w:tcBorders>
          <w:bottom w:val="nil"/>
        </w:tcBorders>
      </w:tcPr>
    </w:tblStylePr>
  </w:style>
  <w:style w:type="paragraph" w:styleId="Header">
    <w:name w:val="header"/>
    <w:basedOn w:val="Normal"/>
    <w:link w:val="HeaderChar"/>
    <w:uiPriority w:val="99"/>
    <w:rsid w:val="00625347"/>
    <w:pPr>
      <w:tabs>
        <w:tab w:val="right" w:pos="9900"/>
      </w:tabs>
      <w:jc w:val="right"/>
    </w:pPr>
    <w:rPr>
      <w:rFonts w:ascii="Arial Narrow" w:hAnsi="Arial Narrow"/>
      <w:noProof/>
      <w:szCs w:val="20"/>
    </w:rPr>
  </w:style>
  <w:style w:type="character" w:customStyle="1" w:styleId="EmailStyle311">
    <w:name w:val="EmailStyle311"/>
    <w:semiHidden/>
    <w:rsid w:val="00624FB5"/>
    <w:rPr>
      <w:rFonts w:ascii="Arial" w:hAnsi="Arial" w:cs="Arial"/>
      <w:color w:val="000000"/>
      <w:sz w:val="20"/>
      <w:szCs w:val="20"/>
    </w:rPr>
  </w:style>
  <w:style w:type="table" w:customStyle="1" w:styleId="TRs">
    <w:name w:val="TRs"/>
    <w:basedOn w:val="TableNormal"/>
    <w:uiPriority w:val="99"/>
    <w:rsid w:val="00340B27"/>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
    <w:name w:val="TR-Style 1"/>
    <w:basedOn w:val="TableNormal"/>
    <w:uiPriority w:val="99"/>
    <w:rsid w:val="00340B27"/>
    <w:pPr>
      <w:jc w:val="right"/>
    </w:pPr>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paragraph" w:customStyle="1" w:styleId="StyleTOAHeading">
    <w:name w:val="Style TOA Heading"/>
    <w:rsid w:val="00EC03AC"/>
    <w:pPr>
      <w:keepNext/>
      <w:spacing w:before="240" w:after="120"/>
    </w:pPr>
    <w:rPr>
      <w:rFonts w:ascii="Arial" w:eastAsia="SimSun" w:hAnsi="Arial" w:cs="Arial"/>
      <w:b/>
      <w:bCs/>
      <w:sz w:val="28"/>
      <w:szCs w:val="24"/>
    </w:rPr>
  </w:style>
  <w:style w:type="paragraph" w:styleId="BodyTextIndent3">
    <w:name w:val="Body Text Indent 3"/>
    <w:basedOn w:val="Normal"/>
    <w:rsid w:val="00624FB5"/>
    <w:pPr>
      <w:spacing w:after="0"/>
      <w:ind w:hanging="360"/>
    </w:pPr>
  </w:style>
  <w:style w:type="paragraph" w:customStyle="1" w:styleId="Attachmentpage">
    <w:name w:val="Attachment page"/>
    <w:basedOn w:val="Normal"/>
    <w:rsid w:val="00624FB5"/>
    <w:pPr>
      <w:spacing w:before="960"/>
      <w:jc w:val="center"/>
    </w:pPr>
    <w:rPr>
      <w:b/>
      <w:sz w:val="48"/>
    </w:rPr>
  </w:style>
  <w:style w:type="paragraph" w:customStyle="1" w:styleId="Agenda">
    <w:name w:val="Agenda"/>
    <w:basedOn w:val="Normal"/>
    <w:rsid w:val="00624FB5"/>
    <w:pPr>
      <w:ind w:left="2880" w:hanging="2880"/>
    </w:pPr>
  </w:style>
  <w:style w:type="paragraph" w:styleId="Footer">
    <w:name w:val="footer"/>
    <w:basedOn w:val="Normal"/>
    <w:link w:val="FooterChar"/>
    <w:uiPriority w:val="99"/>
    <w:rsid w:val="00AC6ED4"/>
    <w:pPr>
      <w:pBdr>
        <w:top w:val="single" w:sz="4" w:space="1" w:color="auto"/>
      </w:pBdr>
      <w:tabs>
        <w:tab w:val="center" w:pos="5040"/>
        <w:tab w:val="right" w:pos="9936"/>
      </w:tabs>
      <w:spacing w:after="0"/>
    </w:pPr>
    <w:rPr>
      <w:rFonts w:ascii="Arial Narrow" w:hAnsi="Arial Narrow"/>
      <w:szCs w:val="16"/>
    </w:rPr>
  </w:style>
  <w:style w:type="character" w:styleId="PageNumber">
    <w:name w:val="page number"/>
    <w:rsid w:val="00DB75CE"/>
    <w:rPr>
      <w:rFonts w:ascii="Arial" w:hAnsi="Arial"/>
      <w:sz w:val="24"/>
      <w:szCs w:val="16"/>
    </w:rPr>
  </w:style>
  <w:style w:type="paragraph" w:styleId="BodyText2">
    <w:name w:val="Body Text 2"/>
    <w:basedOn w:val="Normal"/>
    <w:rsid w:val="00624FB5"/>
    <w:pPr>
      <w:spacing w:after="0"/>
    </w:pPr>
    <w:rPr>
      <w:sz w:val="18"/>
      <w:szCs w:val="18"/>
    </w:rPr>
  </w:style>
  <w:style w:type="paragraph" w:styleId="TOC1">
    <w:name w:val="toc 1"/>
    <w:basedOn w:val="Normal"/>
    <w:next w:val="Normal"/>
    <w:autoRedefine/>
    <w:uiPriority w:val="39"/>
    <w:rsid w:val="006928F3"/>
    <w:pPr>
      <w:tabs>
        <w:tab w:val="right" w:leader="dot" w:pos="9907"/>
      </w:tabs>
      <w:spacing w:after="0"/>
      <w:ind w:left="144" w:hanging="144"/>
    </w:pPr>
    <w:rPr>
      <w:b/>
      <w:noProof/>
      <w:color w:val="0000FF"/>
    </w:rPr>
  </w:style>
  <w:style w:type="paragraph" w:styleId="TOC2">
    <w:name w:val="toc 2"/>
    <w:basedOn w:val="Normal"/>
    <w:next w:val="Normal"/>
    <w:autoRedefine/>
    <w:uiPriority w:val="39"/>
    <w:rsid w:val="006928F3"/>
    <w:pPr>
      <w:tabs>
        <w:tab w:val="right" w:leader="dot" w:pos="9907"/>
      </w:tabs>
      <w:spacing w:after="0"/>
      <w:ind w:left="331" w:hanging="187"/>
    </w:pPr>
    <w:rPr>
      <w:noProof/>
      <w:color w:val="0000FF"/>
    </w:rPr>
  </w:style>
  <w:style w:type="paragraph" w:styleId="TOC3">
    <w:name w:val="toc 3"/>
    <w:basedOn w:val="Normal"/>
    <w:next w:val="Normal"/>
    <w:autoRedefine/>
    <w:uiPriority w:val="39"/>
    <w:rsid w:val="004C0C45"/>
    <w:pPr>
      <w:tabs>
        <w:tab w:val="right" w:leader="dot" w:pos="9900"/>
      </w:tabs>
      <w:spacing w:after="0"/>
      <w:ind w:left="475" w:right="576" w:hanging="259"/>
    </w:pPr>
    <w:rPr>
      <w:color w:val="0000FF"/>
    </w:rPr>
  </w:style>
  <w:style w:type="paragraph" w:styleId="TOC4">
    <w:name w:val="toc 4"/>
    <w:basedOn w:val="Normal"/>
    <w:next w:val="Normal"/>
    <w:autoRedefine/>
    <w:uiPriority w:val="39"/>
    <w:rsid w:val="00624FB5"/>
    <w:pPr>
      <w:tabs>
        <w:tab w:val="right" w:leader="dot" w:pos="9907"/>
      </w:tabs>
      <w:spacing w:after="0"/>
      <w:ind w:left="43" w:hanging="43"/>
    </w:pPr>
    <w:rPr>
      <w:bCs/>
      <w:noProof/>
      <w:sz w:val="18"/>
    </w:rPr>
  </w:style>
  <w:style w:type="paragraph" w:styleId="TOC5">
    <w:name w:val="toc 5"/>
    <w:basedOn w:val="TOC4"/>
    <w:next w:val="Normal"/>
    <w:autoRedefine/>
    <w:uiPriority w:val="39"/>
    <w:rsid w:val="00624FB5"/>
    <w:pPr>
      <w:ind w:left="720"/>
    </w:pPr>
  </w:style>
  <w:style w:type="paragraph" w:styleId="TOC6">
    <w:name w:val="toc 6"/>
    <w:basedOn w:val="Normal"/>
    <w:next w:val="Normal"/>
    <w:autoRedefine/>
    <w:uiPriority w:val="39"/>
    <w:rsid w:val="00624FB5"/>
    <w:pPr>
      <w:spacing w:after="0"/>
      <w:ind w:left="1200"/>
    </w:pPr>
  </w:style>
  <w:style w:type="paragraph" w:styleId="TOC7">
    <w:name w:val="toc 7"/>
    <w:basedOn w:val="Normal"/>
    <w:next w:val="Normal"/>
    <w:autoRedefine/>
    <w:uiPriority w:val="39"/>
    <w:rsid w:val="00624FB5"/>
    <w:pPr>
      <w:spacing w:after="0"/>
      <w:ind w:left="1440"/>
    </w:pPr>
  </w:style>
  <w:style w:type="paragraph" w:styleId="TOC8">
    <w:name w:val="toc 8"/>
    <w:basedOn w:val="Normal"/>
    <w:next w:val="Normal"/>
    <w:uiPriority w:val="39"/>
    <w:rsid w:val="004C0C45"/>
    <w:pPr>
      <w:keepLines/>
      <w:tabs>
        <w:tab w:val="right" w:leader="dot" w:pos="9907"/>
      </w:tabs>
      <w:spacing w:before="20" w:after="0"/>
      <w:ind w:left="144" w:hanging="144"/>
    </w:pPr>
    <w:rPr>
      <w:color w:val="0000FF"/>
    </w:rPr>
  </w:style>
  <w:style w:type="paragraph" w:styleId="TOC9">
    <w:name w:val="toc 9"/>
    <w:basedOn w:val="Normal"/>
    <w:next w:val="Normal"/>
    <w:autoRedefine/>
    <w:uiPriority w:val="39"/>
    <w:rsid w:val="00624FB5"/>
    <w:pPr>
      <w:spacing w:after="0"/>
      <w:ind w:left="1920"/>
    </w:pPr>
  </w:style>
  <w:style w:type="paragraph" w:styleId="TableofFigures">
    <w:name w:val="table of figures"/>
    <w:basedOn w:val="Normal"/>
    <w:next w:val="Normal"/>
    <w:semiHidden/>
    <w:rsid w:val="00624FB5"/>
    <w:pPr>
      <w:tabs>
        <w:tab w:val="right" w:leader="dot" w:pos="9907"/>
      </w:tabs>
      <w:spacing w:after="0"/>
      <w:ind w:hanging="216"/>
    </w:pPr>
    <w:rPr>
      <w:sz w:val="18"/>
      <w:szCs w:val="22"/>
    </w:rPr>
  </w:style>
  <w:style w:type="character" w:styleId="Hyperlink">
    <w:name w:val="Hyperlink"/>
    <w:uiPriority w:val="99"/>
    <w:rsid w:val="00624FB5"/>
    <w:rPr>
      <w:color w:val="0000FF"/>
      <w:u w:val="single"/>
    </w:rPr>
  </w:style>
  <w:style w:type="paragraph" w:styleId="BlockText">
    <w:name w:val="Block Text"/>
    <w:basedOn w:val="Normal"/>
    <w:rsid w:val="00624FB5"/>
    <w:pPr>
      <w:ind w:left="1440" w:right="1440"/>
    </w:pPr>
  </w:style>
  <w:style w:type="paragraph" w:customStyle="1" w:styleId="bulletlist2SA">
    <w:name w:val="+bullet list2_SA"/>
    <w:rsid w:val="00624FB5"/>
    <w:pPr>
      <w:tabs>
        <w:tab w:val="num" w:pos="3780"/>
      </w:tabs>
      <w:ind w:left="3780" w:hanging="360"/>
    </w:pPr>
    <w:rPr>
      <w:rFonts w:ascii="Garamond" w:hAnsi="Garamond"/>
      <w:sz w:val="24"/>
    </w:rPr>
  </w:style>
  <w:style w:type="paragraph" w:customStyle="1" w:styleId="Styletabletext10ptLeft">
    <w:name w:val="Style table text + 10 pt Left"/>
    <w:basedOn w:val="Normal"/>
    <w:rsid w:val="008261CE"/>
    <w:pPr>
      <w:spacing w:after="0"/>
    </w:pPr>
    <w:rPr>
      <w:rFonts w:ascii="Tahoma" w:hAnsi="Tahoma"/>
      <w:sz w:val="20"/>
      <w:szCs w:val="20"/>
    </w:rPr>
  </w:style>
  <w:style w:type="paragraph" w:styleId="BodyText3">
    <w:name w:val="Body Text 3"/>
    <w:basedOn w:val="Normal"/>
    <w:rsid w:val="00624FB5"/>
    <w:pPr>
      <w:spacing w:after="0"/>
      <w:jc w:val="center"/>
    </w:pPr>
    <w:rPr>
      <w:b/>
      <w:bCs/>
      <w:sz w:val="16"/>
      <w:szCs w:val="16"/>
    </w:rPr>
  </w:style>
  <w:style w:type="character" w:styleId="CommentReference">
    <w:name w:val="annotation reference"/>
    <w:uiPriority w:val="99"/>
    <w:rsid w:val="00624FB5"/>
    <w:rPr>
      <w:sz w:val="16"/>
      <w:szCs w:val="16"/>
    </w:rPr>
  </w:style>
  <w:style w:type="paragraph" w:styleId="CommentText">
    <w:name w:val="annotation text"/>
    <w:basedOn w:val="Normal"/>
    <w:link w:val="CommentTextChar"/>
    <w:uiPriority w:val="99"/>
    <w:semiHidden/>
    <w:rsid w:val="00624FB5"/>
  </w:style>
  <w:style w:type="paragraph" w:styleId="CommentSubject">
    <w:name w:val="annotation subject"/>
    <w:basedOn w:val="CommentText"/>
    <w:next w:val="CommentText"/>
    <w:link w:val="CommentSubjectChar"/>
    <w:uiPriority w:val="99"/>
    <w:semiHidden/>
    <w:rsid w:val="00624FB5"/>
    <w:rPr>
      <w:b/>
      <w:bCs/>
    </w:rPr>
  </w:style>
  <w:style w:type="paragraph" w:styleId="BalloonText">
    <w:name w:val="Balloon Text"/>
    <w:basedOn w:val="Normal"/>
    <w:link w:val="BalloonTextChar"/>
    <w:uiPriority w:val="99"/>
    <w:semiHidden/>
    <w:rsid w:val="00624FB5"/>
    <w:rPr>
      <w:rFonts w:ascii="Tahoma" w:hAnsi="Tahoma" w:cs="Tahoma"/>
      <w:sz w:val="16"/>
      <w:szCs w:val="16"/>
    </w:rPr>
  </w:style>
  <w:style w:type="paragraph" w:customStyle="1" w:styleId="Default">
    <w:name w:val="Default"/>
    <w:uiPriority w:val="99"/>
    <w:rsid w:val="00624FB5"/>
    <w:pPr>
      <w:autoSpaceDE w:val="0"/>
      <w:autoSpaceDN w:val="0"/>
      <w:adjustRightInd w:val="0"/>
    </w:pPr>
    <w:rPr>
      <w:rFonts w:ascii="ArialMT" w:hAnsi="ArialMT"/>
    </w:rPr>
  </w:style>
  <w:style w:type="paragraph" w:customStyle="1" w:styleId="PropBody6">
    <w:name w:val="Prop.Body+6"/>
    <w:basedOn w:val="Default"/>
    <w:next w:val="Default"/>
    <w:rsid w:val="00624FB5"/>
    <w:pPr>
      <w:spacing w:after="240"/>
    </w:pPr>
  </w:style>
  <w:style w:type="paragraph" w:customStyle="1" w:styleId="Scriptdirection">
    <w:name w:val="Script direction"/>
    <w:basedOn w:val="Normal"/>
    <w:rsid w:val="008F3A42"/>
    <w:pPr>
      <w:ind w:left="1440" w:right="720"/>
      <w:jc w:val="both"/>
    </w:pPr>
    <w:rPr>
      <w:i/>
    </w:rPr>
  </w:style>
  <w:style w:type="paragraph" w:customStyle="1" w:styleId="Scriptquote">
    <w:name w:val="Script quote"/>
    <w:basedOn w:val="Normal"/>
    <w:rsid w:val="008F3A42"/>
    <w:pPr>
      <w:ind w:left="1440" w:right="720"/>
      <w:jc w:val="both"/>
    </w:pPr>
    <w:rPr>
      <w:b/>
    </w:rPr>
  </w:style>
  <w:style w:type="paragraph" w:customStyle="1" w:styleId="Bullets0">
    <w:name w:val="Bullets"/>
    <w:basedOn w:val="Normal"/>
    <w:rsid w:val="00624FB5"/>
    <w:rPr>
      <w:rFonts w:ascii="Times" w:hAnsi="Times"/>
      <w:color w:val="000000"/>
      <w:szCs w:val="28"/>
      <w:lang w:val="es-CO"/>
    </w:rPr>
  </w:style>
  <w:style w:type="paragraph" w:customStyle="1" w:styleId="Figuretitle">
    <w:name w:val="Figure title"/>
    <w:basedOn w:val="Normal"/>
    <w:rsid w:val="00624FB5"/>
    <w:pPr>
      <w:keepNext/>
      <w:spacing w:after="60"/>
    </w:pPr>
    <w:rPr>
      <w:b/>
      <w:szCs w:val="20"/>
    </w:rPr>
  </w:style>
  <w:style w:type="paragraph" w:customStyle="1" w:styleId="TableTitle0">
    <w:name w:val="Table Title"/>
    <w:basedOn w:val="Header2"/>
    <w:rsid w:val="00624FB5"/>
    <w:pPr>
      <w:keepNext/>
      <w:spacing w:after="60"/>
    </w:pPr>
    <w:rPr>
      <w:sz w:val="24"/>
    </w:rPr>
  </w:style>
  <w:style w:type="character" w:customStyle="1" w:styleId="quotes">
    <w:name w:val="quotes"/>
    <w:rsid w:val="00624FB5"/>
  </w:style>
  <w:style w:type="paragraph" w:customStyle="1" w:styleId="Head3">
    <w:name w:val="Head 3"/>
    <w:basedOn w:val="Normal"/>
    <w:rsid w:val="00624FB5"/>
    <w:pPr>
      <w:ind w:left="720" w:hanging="720"/>
    </w:pPr>
    <w:rPr>
      <w:b/>
      <w:szCs w:val="20"/>
    </w:rPr>
  </w:style>
  <w:style w:type="paragraph" w:customStyle="1" w:styleId="Head4">
    <w:name w:val="Head 4"/>
    <w:basedOn w:val="Normal"/>
    <w:rsid w:val="008F3A42"/>
    <w:pPr>
      <w:ind w:left="720"/>
    </w:pPr>
  </w:style>
  <w:style w:type="paragraph" w:customStyle="1" w:styleId="Head2">
    <w:name w:val="Head 2"/>
    <w:basedOn w:val="Normal"/>
    <w:rsid w:val="00624FB5"/>
    <w:pPr>
      <w:spacing w:after="0"/>
      <w:jc w:val="center"/>
    </w:pPr>
    <w:rPr>
      <w:b/>
      <w:sz w:val="28"/>
      <w:szCs w:val="20"/>
    </w:rPr>
  </w:style>
  <w:style w:type="paragraph" w:customStyle="1" w:styleId="PropBody">
    <w:name w:val="Prop.Body"/>
    <w:basedOn w:val="Default"/>
    <w:next w:val="Default"/>
    <w:rsid w:val="00624FB5"/>
    <w:pPr>
      <w:spacing w:after="240"/>
    </w:pPr>
  </w:style>
  <w:style w:type="paragraph" w:customStyle="1" w:styleId="PropTableColhead">
    <w:name w:val="Prop.Table.Colhead"/>
    <w:basedOn w:val="Default"/>
    <w:next w:val="Default"/>
    <w:rsid w:val="00624FB5"/>
    <w:pPr>
      <w:spacing w:before="40" w:after="40"/>
    </w:pPr>
  </w:style>
  <w:style w:type="paragraph" w:customStyle="1" w:styleId="PropTableText">
    <w:name w:val="Prop.Table.Text"/>
    <w:basedOn w:val="Default"/>
    <w:next w:val="Default"/>
    <w:rsid w:val="00624FB5"/>
    <w:pPr>
      <w:spacing w:before="40" w:after="40"/>
    </w:pPr>
  </w:style>
  <w:style w:type="paragraph" w:customStyle="1" w:styleId="PropSubhead1">
    <w:name w:val="Prop.Subhead1"/>
    <w:basedOn w:val="Default"/>
    <w:next w:val="Default"/>
    <w:rsid w:val="00624FB5"/>
    <w:pPr>
      <w:spacing w:after="180"/>
    </w:pPr>
  </w:style>
  <w:style w:type="paragraph" w:styleId="NormalWeb">
    <w:name w:val="Normal (Web)"/>
    <w:basedOn w:val="Normal"/>
    <w:uiPriority w:val="99"/>
    <w:rsid w:val="00624FB5"/>
    <w:rPr>
      <w:rFonts w:eastAsia="Times New Roman" w:cs="Times New Roman"/>
    </w:rPr>
  </w:style>
  <w:style w:type="character" w:styleId="FollowedHyperlink">
    <w:name w:val="FollowedHyperlink"/>
    <w:uiPriority w:val="99"/>
    <w:rsid w:val="00624FB5"/>
    <w:rPr>
      <w:color w:val="800080"/>
      <w:u w:val="single"/>
    </w:rPr>
  </w:style>
  <w:style w:type="character" w:customStyle="1" w:styleId="Header1Char">
    <w:name w:val="Header 1 Char"/>
    <w:rsid w:val="00624FB5"/>
    <w:rPr>
      <w:b/>
      <w:smallCaps/>
      <w:sz w:val="32"/>
      <w:lang w:val="en-US" w:eastAsia="en-US" w:bidi="ar-SA"/>
    </w:rPr>
  </w:style>
  <w:style w:type="paragraph" w:styleId="Caption">
    <w:name w:val="caption"/>
    <w:basedOn w:val="Normal"/>
    <w:next w:val="Normal"/>
    <w:qFormat/>
    <w:rsid w:val="0065567A"/>
    <w:pPr>
      <w:keepNext/>
      <w:spacing w:before="240" w:after="60"/>
      <w:jc w:val="center"/>
    </w:pPr>
    <w:rPr>
      <w:b/>
      <w:bCs/>
      <w:szCs w:val="20"/>
    </w:rPr>
  </w:style>
  <w:style w:type="paragraph" w:customStyle="1" w:styleId="Answer">
    <w:name w:val="Answer"/>
    <w:basedOn w:val="Normal"/>
    <w:rsid w:val="00624FB5"/>
    <w:pPr>
      <w:widowControl w:val="0"/>
      <w:autoSpaceDE w:val="0"/>
      <w:autoSpaceDN w:val="0"/>
      <w:adjustRightInd w:val="0"/>
      <w:spacing w:line="250" w:lineRule="atLeast"/>
    </w:pPr>
    <w:rPr>
      <w:sz w:val="22"/>
      <w:szCs w:val="20"/>
    </w:rPr>
  </w:style>
  <w:style w:type="paragraph" w:customStyle="1" w:styleId="FauxChapterHeadingBoldRight">
    <w:name w:val="Faux Chapter Heading + Bold + Right"/>
    <w:basedOn w:val="Normal"/>
    <w:rsid w:val="00624FB5"/>
    <w:pPr>
      <w:pBdr>
        <w:top w:val="thickThinLargeGap" w:sz="24" w:space="1" w:color="auto"/>
        <w:bottom w:val="thinThickLargeGap" w:sz="24" w:space="1" w:color="auto"/>
      </w:pBdr>
      <w:ind w:left="2880"/>
      <w:jc w:val="right"/>
    </w:pPr>
    <w:rPr>
      <w:b/>
      <w:bCs/>
      <w:smallCaps/>
      <w:sz w:val="60"/>
      <w:szCs w:val="60"/>
      <w14:shadow w14:blurRad="50800" w14:dist="38100" w14:dir="2700000" w14:sx="100000" w14:sy="100000" w14:kx="0" w14:ky="0" w14:algn="tl">
        <w14:srgbClr w14:val="000000">
          <w14:alpha w14:val="60000"/>
        </w14:srgbClr>
      </w14:shadow>
    </w:rPr>
  </w:style>
  <w:style w:type="character" w:customStyle="1" w:styleId="BlockTextChar">
    <w:name w:val="Block Text Char"/>
    <w:rsid w:val="00624FB5"/>
    <w:rPr>
      <w:sz w:val="24"/>
      <w:szCs w:val="24"/>
      <w:lang w:val="en-US" w:eastAsia="en-US" w:bidi="ar-SA"/>
    </w:rPr>
  </w:style>
  <w:style w:type="paragraph" w:customStyle="1" w:styleId="Body">
    <w:name w:val="Body"/>
    <w:basedOn w:val="Normal"/>
    <w:rsid w:val="00624FB5"/>
    <w:pPr>
      <w:ind w:left="360"/>
    </w:pPr>
    <w:rPr>
      <w:szCs w:val="20"/>
    </w:rPr>
  </w:style>
  <w:style w:type="character" w:customStyle="1" w:styleId="BodyChar">
    <w:name w:val="Body Char"/>
    <w:rsid w:val="00624FB5"/>
    <w:rPr>
      <w:rFonts w:ascii="Arial" w:hAnsi="Arial"/>
      <w:sz w:val="24"/>
      <w:lang w:val="en-US" w:eastAsia="en-US" w:bidi="ar-SA"/>
    </w:rPr>
  </w:style>
  <w:style w:type="character" w:customStyle="1" w:styleId="BodyText2Char">
    <w:name w:val="Body Text 2 Char"/>
    <w:rsid w:val="00624FB5"/>
    <w:rPr>
      <w:rFonts w:ascii="Arial" w:hAnsi="Arial" w:cs="Arial"/>
      <w:sz w:val="18"/>
      <w:szCs w:val="18"/>
      <w:lang w:val="en-US" w:eastAsia="en-US"/>
    </w:rPr>
  </w:style>
  <w:style w:type="character" w:customStyle="1" w:styleId="BodyText3Char">
    <w:name w:val="Body Text 3 Char"/>
    <w:rsid w:val="00624FB5"/>
    <w:rPr>
      <w:b/>
      <w:bCs/>
      <w:sz w:val="16"/>
      <w:szCs w:val="16"/>
      <w:lang w:val="en-US" w:eastAsia="en-US" w:bidi="ar-SA"/>
    </w:rPr>
  </w:style>
  <w:style w:type="paragraph" w:styleId="BodyTextFirstIndent">
    <w:name w:val="Body Text First Indent"/>
    <w:basedOn w:val="Normal"/>
    <w:rsid w:val="008F3A42"/>
    <w:pPr>
      <w:ind w:left="720" w:firstLine="210"/>
    </w:pPr>
    <w:rPr>
      <w:rFonts w:ascii="Tahoma" w:hAnsi="Tahoma" w:cs="Tahoma"/>
      <w:sz w:val="20"/>
    </w:rPr>
  </w:style>
  <w:style w:type="paragraph" w:styleId="BodyTextFirstIndent2">
    <w:name w:val="Body Text First Indent 2"/>
    <w:basedOn w:val="BodyTextIndent"/>
    <w:rsid w:val="00624FB5"/>
    <w:pPr>
      <w:spacing w:after="120"/>
      <w:ind w:firstLine="210"/>
    </w:pPr>
    <w:rPr>
      <w:sz w:val="22"/>
      <w:szCs w:val="22"/>
    </w:rPr>
  </w:style>
  <w:style w:type="character" w:customStyle="1" w:styleId="BodyTextIndent2Char">
    <w:name w:val="Body Text Indent 2 Char"/>
    <w:rsid w:val="00624FB5"/>
    <w:rPr>
      <w:sz w:val="24"/>
      <w:szCs w:val="24"/>
      <w:lang w:val="en-US" w:eastAsia="en-US" w:bidi="ar-SA"/>
    </w:rPr>
  </w:style>
  <w:style w:type="character" w:customStyle="1" w:styleId="BodyTextIndentChar">
    <w:name w:val="Body Text Indent Char"/>
    <w:rsid w:val="00624FB5"/>
    <w:rPr>
      <w:sz w:val="24"/>
      <w:szCs w:val="24"/>
      <w:lang w:val="en-US" w:eastAsia="en-US" w:bidi="ar-SA"/>
    </w:rPr>
  </w:style>
  <w:style w:type="paragraph" w:customStyle="1" w:styleId="bullet">
    <w:name w:val="bullet"/>
    <w:basedOn w:val="Normal"/>
    <w:rsid w:val="007A7943"/>
    <w:pPr>
      <w:numPr>
        <w:numId w:val="1"/>
      </w:numPr>
      <w:ind w:left="576" w:hanging="288"/>
    </w:pPr>
  </w:style>
  <w:style w:type="paragraph" w:customStyle="1" w:styleId="Bullet0">
    <w:name w:val="Bullet"/>
    <w:basedOn w:val="Normal"/>
    <w:rsid w:val="008F3A42"/>
    <w:rPr>
      <w:szCs w:val="20"/>
    </w:rPr>
  </w:style>
  <w:style w:type="paragraph" w:customStyle="1" w:styleId="Bulleted">
    <w:name w:val="Bulleted"/>
    <w:basedOn w:val="bullets"/>
    <w:rsid w:val="00E60E68"/>
  </w:style>
  <w:style w:type="paragraph" w:customStyle="1" w:styleId="Bulleted1">
    <w:name w:val="Bulleted1"/>
    <w:basedOn w:val="Normal"/>
    <w:rsid w:val="00624FB5"/>
    <w:pPr>
      <w:tabs>
        <w:tab w:val="num" w:pos="720"/>
      </w:tabs>
      <w:spacing w:after="0"/>
      <w:ind w:left="720" w:hanging="360"/>
    </w:pPr>
    <w:rPr>
      <w:sz w:val="22"/>
      <w:szCs w:val="22"/>
    </w:rPr>
  </w:style>
  <w:style w:type="paragraph" w:customStyle="1" w:styleId="bulletIndent">
    <w:name w:val="bulletIndent"/>
    <w:basedOn w:val="Normal"/>
    <w:rsid w:val="00624FB5"/>
    <w:pPr>
      <w:tabs>
        <w:tab w:val="num" w:pos="907"/>
      </w:tabs>
      <w:spacing w:after="20"/>
      <w:ind w:left="907" w:hanging="187"/>
    </w:pPr>
  </w:style>
  <w:style w:type="character" w:customStyle="1" w:styleId="bulletIndentCharChar">
    <w:name w:val="bulletIndent Char Char"/>
    <w:rsid w:val="00624FB5"/>
    <w:rPr>
      <w:sz w:val="24"/>
      <w:szCs w:val="24"/>
      <w:lang w:val="en-US" w:eastAsia="en-US" w:bidi="ar-SA"/>
    </w:rPr>
  </w:style>
  <w:style w:type="paragraph" w:customStyle="1" w:styleId="Bulletslevel1">
    <w:name w:val="Bullets level 1"/>
    <w:basedOn w:val="Normal"/>
    <w:rsid w:val="00624FB5"/>
    <w:pPr>
      <w:tabs>
        <w:tab w:val="num" w:pos="360"/>
      </w:tabs>
      <w:spacing w:before="120" w:after="300"/>
      <w:ind w:hanging="360"/>
    </w:pPr>
  </w:style>
  <w:style w:type="paragraph" w:customStyle="1" w:styleId="bullets2">
    <w:name w:val="bullets2"/>
    <w:basedOn w:val="Normal"/>
    <w:rsid w:val="00624FB5"/>
    <w:pPr>
      <w:tabs>
        <w:tab w:val="num" w:pos="1440"/>
      </w:tabs>
      <w:ind w:left="1440" w:hanging="360"/>
    </w:pPr>
  </w:style>
  <w:style w:type="character" w:customStyle="1" w:styleId="CaptionChar">
    <w:name w:val="Caption Char"/>
    <w:rsid w:val="00624FB5"/>
    <w:rPr>
      <w:rFonts w:ascii="Arial" w:hAnsi="Arial"/>
      <w:b/>
      <w:bCs/>
      <w:lang w:val="en-US" w:eastAsia="en-US" w:bidi="ar-SA"/>
    </w:rPr>
  </w:style>
  <w:style w:type="paragraph" w:customStyle="1" w:styleId="Caption2">
    <w:name w:val="Caption2"/>
    <w:basedOn w:val="Caption"/>
    <w:rsid w:val="00624FB5"/>
  </w:style>
  <w:style w:type="paragraph" w:customStyle="1" w:styleId="Captionwide">
    <w:name w:val="Captionwide"/>
    <w:basedOn w:val="Caption"/>
    <w:rsid w:val="00C32421"/>
    <w:pPr>
      <w:keepNext w:val="0"/>
      <w:tabs>
        <w:tab w:val="num" w:pos="360"/>
      </w:tabs>
      <w:spacing w:before="60" w:after="240"/>
    </w:pPr>
  </w:style>
  <w:style w:type="paragraph" w:customStyle="1" w:styleId="Checkbullets">
    <w:name w:val="Check bullets"/>
    <w:basedOn w:val="Normal"/>
    <w:rsid w:val="008F3A42"/>
    <w:pPr>
      <w:tabs>
        <w:tab w:val="num" w:pos="360"/>
      </w:tabs>
      <w:ind w:left="360" w:hanging="360"/>
    </w:pPr>
  </w:style>
  <w:style w:type="paragraph" w:customStyle="1" w:styleId="checkbox">
    <w:name w:val="checkbox"/>
    <w:basedOn w:val="Normal"/>
    <w:rsid w:val="00624FB5"/>
    <w:pPr>
      <w:tabs>
        <w:tab w:val="num" w:pos="720"/>
      </w:tabs>
      <w:ind w:left="720" w:hanging="360"/>
    </w:pPr>
    <w:rPr>
      <w:szCs w:val="20"/>
    </w:rPr>
  </w:style>
  <w:style w:type="paragraph" w:customStyle="1" w:styleId="Checkboxes">
    <w:name w:val="Checkboxes"/>
    <w:basedOn w:val="Normal"/>
    <w:rsid w:val="00624FB5"/>
    <w:pPr>
      <w:tabs>
        <w:tab w:val="num" w:pos="720"/>
      </w:tabs>
      <w:ind w:left="720" w:hanging="360"/>
    </w:pPr>
  </w:style>
  <w:style w:type="paragraph" w:customStyle="1" w:styleId="checklist">
    <w:name w:val="checklist"/>
    <w:basedOn w:val="Normal"/>
    <w:rsid w:val="00624FB5"/>
    <w:pPr>
      <w:tabs>
        <w:tab w:val="num" w:pos="720"/>
      </w:tabs>
      <w:ind w:left="720" w:hanging="360"/>
    </w:pPr>
  </w:style>
  <w:style w:type="paragraph" w:styleId="Closing">
    <w:name w:val="Closing"/>
    <w:basedOn w:val="Normal"/>
    <w:rsid w:val="00624FB5"/>
    <w:pPr>
      <w:ind w:left="4320"/>
    </w:pPr>
    <w:rPr>
      <w:sz w:val="20"/>
      <w:szCs w:val="20"/>
    </w:rPr>
  </w:style>
  <w:style w:type="paragraph" w:customStyle="1" w:styleId="ContentsTables">
    <w:name w:val="ContentsTables"/>
    <w:basedOn w:val="Normal"/>
    <w:rsid w:val="00624FB5"/>
    <w:pPr>
      <w:keepNext/>
      <w:widowControl w:val="0"/>
      <w:pBdr>
        <w:bottom w:val="double" w:sz="4" w:space="1" w:color="auto"/>
      </w:pBdr>
      <w:spacing w:before="480" w:after="180"/>
      <w:ind w:left="720" w:hanging="720"/>
    </w:pPr>
    <w:rPr>
      <w:b/>
      <w:bCs/>
      <w:noProof/>
      <w:color w:val="000000"/>
      <w:kern w:val="32"/>
      <w:sz w:val="44"/>
      <w:szCs w:val="44"/>
    </w:rPr>
  </w:style>
  <w:style w:type="paragraph" w:customStyle="1" w:styleId="ContentsTitle">
    <w:name w:val="ContentsTitle"/>
    <w:basedOn w:val="FootnoteText"/>
    <w:rsid w:val="00624FB5"/>
    <w:rPr>
      <w:b/>
      <w:bCs/>
      <w:sz w:val="36"/>
    </w:rPr>
  </w:style>
  <w:style w:type="paragraph" w:customStyle="1" w:styleId="Copyright">
    <w:name w:val="Copyright"/>
    <w:basedOn w:val="Normal"/>
    <w:rsid w:val="00624FB5"/>
    <w:pPr>
      <w:spacing w:after="60"/>
    </w:pPr>
    <w:rPr>
      <w:rFonts w:ascii="Bookman Old Style" w:hAnsi="Bookman Old Style"/>
      <w:sz w:val="22"/>
      <w:szCs w:val="22"/>
    </w:rPr>
  </w:style>
  <w:style w:type="paragraph" w:styleId="Date">
    <w:name w:val="Date"/>
    <w:basedOn w:val="Normal"/>
    <w:next w:val="Normal"/>
    <w:rsid w:val="00624FB5"/>
    <w:rPr>
      <w:sz w:val="20"/>
      <w:szCs w:val="20"/>
    </w:rPr>
  </w:style>
  <w:style w:type="paragraph" w:customStyle="1" w:styleId="definition">
    <w:name w:val="definition"/>
    <w:basedOn w:val="Normal"/>
    <w:rsid w:val="008F3A42"/>
    <w:pPr>
      <w:ind w:left="720"/>
    </w:pPr>
    <w:rPr>
      <w:rFonts w:eastAsia="Times New Roman" w:cs="Times New Roman"/>
    </w:rPr>
  </w:style>
  <w:style w:type="paragraph" w:customStyle="1" w:styleId="Definition0">
    <w:name w:val="Definition"/>
    <w:basedOn w:val="Normal"/>
    <w:rsid w:val="00624FB5"/>
    <w:pPr>
      <w:ind w:left="720"/>
    </w:pPr>
  </w:style>
  <w:style w:type="character" w:customStyle="1" w:styleId="definitionChar">
    <w:name w:val="definition Char"/>
    <w:rsid w:val="00624FB5"/>
    <w:rPr>
      <w:sz w:val="24"/>
      <w:szCs w:val="24"/>
      <w:lang w:val="en-US" w:eastAsia="en-US" w:bidi="ar-SA"/>
    </w:rPr>
  </w:style>
  <w:style w:type="paragraph" w:customStyle="1" w:styleId="Document1">
    <w:name w:val="Document 1"/>
    <w:rsid w:val="00624FB5"/>
    <w:pPr>
      <w:keepNext/>
      <w:keepLines/>
      <w:tabs>
        <w:tab w:val="left" w:pos="-720"/>
      </w:tabs>
      <w:suppressAutoHyphens/>
    </w:pPr>
    <w:rPr>
      <w:rFonts w:ascii="Courier New" w:hAnsi="Courier New"/>
    </w:rPr>
  </w:style>
  <w:style w:type="paragraph" w:styleId="DocumentMap">
    <w:name w:val="Document Map"/>
    <w:basedOn w:val="Normal"/>
    <w:semiHidden/>
    <w:rsid w:val="00624FB5"/>
    <w:pPr>
      <w:shd w:val="clear" w:color="auto" w:fill="000080"/>
    </w:pPr>
    <w:rPr>
      <w:rFonts w:ascii="Tahoma" w:hAnsi="Tahoma" w:cs="Tahoma"/>
    </w:rPr>
  </w:style>
  <w:style w:type="paragraph" w:customStyle="1" w:styleId="DocumentTitle">
    <w:name w:val="DocumentTitle"/>
    <w:basedOn w:val="Normal"/>
    <w:autoRedefine/>
    <w:rsid w:val="00624FB5"/>
    <w:pPr>
      <w:keepNext/>
      <w:widowControl w:val="0"/>
      <w:pBdr>
        <w:bottom w:val="double" w:sz="4" w:space="1" w:color="auto"/>
      </w:pBdr>
      <w:spacing w:before="480" w:after="180"/>
      <w:ind w:left="720" w:hanging="720"/>
    </w:pPr>
    <w:rPr>
      <w:b/>
      <w:bCs/>
      <w:noProof/>
      <w:color w:val="000000"/>
      <w:sz w:val="40"/>
      <w:szCs w:val="40"/>
    </w:rPr>
  </w:style>
  <w:style w:type="paragraph" w:customStyle="1" w:styleId="draft">
    <w:name w:val="draft"/>
    <w:basedOn w:val="Header"/>
    <w:rsid w:val="00624FB5"/>
    <w:rPr>
      <w:b/>
    </w:rPr>
  </w:style>
  <w:style w:type="paragraph" w:styleId="E-mailSignature">
    <w:name w:val="E-mail Signature"/>
    <w:basedOn w:val="Normal"/>
    <w:rsid w:val="00624FB5"/>
    <w:rPr>
      <w:sz w:val="20"/>
      <w:szCs w:val="20"/>
    </w:rPr>
  </w:style>
  <w:style w:type="character" w:styleId="Emphasis">
    <w:name w:val="Emphasis"/>
    <w:uiPriority w:val="20"/>
    <w:qFormat/>
    <w:rsid w:val="00624FB5"/>
    <w:rPr>
      <w:i/>
      <w:iCs/>
    </w:rPr>
  </w:style>
  <w:style w:type="paragraph" w:styleId="EndnoteText">
    <w:name w:val="endnote text"/>
    <w:basedOn w:val="Normal"/>
    <w:semiHidden/>
    <w:rsid w:val="00624FB5"/>
    <w:rPr>
      <w:sz w:val="20"/>
      <w:szCs w:val="20"/>
    </w:rPr>
  </w:style>
  <w:style w:type="paragraph" w:styleId="EnvelopeAddress">
    <w:name w:val="envelope address"/>
    <w:basedOn w:val="Normal"/>
    <w:rsid w:val="00624FB5"/>
    <w:pPr>
      <w:framePr w:w="7920" w:h="1980" w:hRule="exact" w:hSpace="180" w:wrap="auto" w:hAnchor="page" w:xAlign="center" w:yAlign="bottom"/>
      <w:ind w:left="2880"/>
    </w:pPr>
  </w:style>
  <w:style w:type="paragraph" w:styleId="EnvelopeReturn">
    <w:name w:val="envelope return"/>
    <w:basedOn w:val="Normal"/>
    <w:rsid w:val="00624FB5"/>
    <w:rPr>
      <w:sz w:val="20"/>
      <w:szCs w:val="20"/>
    </w:rPr>
  </w:style>
  <w:style w:type="paragraph" w:customStyle="1" w:styleId="equation">
    <w:name w:val="equation"/>
    <w:basedOn w:val="Normal"/>
    <w:rsid w:val="00624FB5"/>
    <w:pPr>
      <w:ind w:left="1080"/>
    </w:pPr>
    <w:rPr>
      <w:color w:val="000000"/>
    </w:rPr>
  </w:style>
  <w:style w:type="paragraph" w:customStyle="1" w:styleId="Example">
    <w:name w:val="Example"/>
    <w:basedOn w:val="Normal"/>
    <w:rsid w:val="00624FB5"/>
    <w:pPr>
      <w:ind w:left="1440"/>
    </w:pPr>
  </w:style>
  <w:style w:type="paragraph" w:customStyle="1" w:styleId="FauxChapterHeading">
    <w:name w:val="Faux Chapter Heading"/>
    <w:basedOn w:val="Normal"/>
    <w:rsid w:val="008F3A42"/>
    <w:pPr>
      <w:pageBreakBefore/>
      <w:pBdr>
        <w:top w:val="thickThinSmallGap" w:sz="24" w:space="1" w:color="auto"/>
        <w:bottom w:val="thinThickSmallGap" w:sz="24" w:space="1" w:color="auto"/>
      </w:pBdr>
      <w:spacing w:before="3000"/>
      <w:ind w:left="720"/>
      <w:jc w:val="right"/>
    </w:pPr>
    <w:rPr>
      <w:b/>
      <w:bCs/>
      <w:sz w:val="72"/>
      <w:szCs w:val="72"/>
      <w14:shadow w14:blurRad="50800" w14:dist="38100" w14:dir="2700000" w14:sx="100000" w14:sy="100000" w14:kx="0" w14:ky="0" w14:algn="tl">
        <w14:srgbClr w14:val="000000">
          <w14:alpha w14:val="60000"/>
        </w14:srgbClr>
      </w14:shadow>
    </w:rPr>
  </w:style>
  <w:style w:type="paragraph" w:customStyle="1" w:styleId="FauxCaption">
    <w:name w:val="FauxCaption"/>
    <w:basedOn w:val="Caption"/>
    <w:rsid w:val="00624FB5"/>
  </w:style>
  <w:style w:type="character" w:customStyle="1" w:styleId="FauxCaptionChar">
    <w:name w:val="FauxCaption Char"/>
    <w:rsid w:val="00624FB5"/>
    <w:rPr>
      <w:rFonts w:ascii="Arial" w:eastAsia="SimSun" w:hAnsi="Arial" w:cs="Arial"/>
      <w:b/>
      <w:bCs/>
      <w:lang w:val="en-US" w:eastAsia="en-US" w:bidi="ar-SA"/>
    </w:rPr>
  </w:style>
  <w:style w:type="paragraph" w:customStyle="1" w:styleId="FauxHeading3">
    <w:name w:val="FauxHeading3"/>
    <w:basedOn w:val="Normal"/>
    <w:rsid w:val="00624FB5"/>
    <w:rPr>
      <w:i/>
    </w:rPr>
  </w:style>
  <w:style w:type="paragraph" w:customStyle="1" w:styleId="fielddesc">
    <w:name w:val="fielddesc"/>
    <w:basedOn w:val="Normal"/>
    <w:rsid w:val="008261CE"/>
    <w:pPr>
      <w:framePr w:hSpace="187" w:vSpace="187" w:wrap="notBeside" w:vAnchor="page" w:hAnchor="page" w:x="2420" w:y="2435"/>
      <w:spacing w:before="20" w:after="0"/>
      <w:jc w:val="right"/>
    </w:pPr>
    <w:rPr>
      <w:noProof/>
      <w:sz w:val="20"/>
      <w:szCs w:val="20"/>
    </w:rPr>
  </w:style>
  <w:style w:type="paragraph" w:customStyle="1" w:styleId="FigureTitle0">
    <w:name w:val="Figure Title"/>
    <w:basedOn w:val="Normal"/>
    <w:rsid w:val="00624FB5"/>
    <w:pPr>
      <w:keepNext/>
      <w:widowControl w:val="0"/>
      <w:tabs>
        <w:tab w:val="num" w:pos="1800"/>
      </w:tabs>
      <w:ind w:left="1800" w:hanging="360"/>
    </w:pPr>
    <w:rPr>
      <w:i/>
      <w:iCs/>
    </w:rPr>
  </w:style>
  <w:style w:type="paragraph" w:customStyle="1" w:styleId="FigureCaption">
    <w:name w:val="FigureCaption"/>
    <w:basedOn w:val="Caption"/>
    <w:rsid w:val="00624FB5"/>
  </w:style>
  <w:style w:type="character" w:customStyle="1" w:styleId="FootnoteTextChar">
    <w:name w:val="Footnote Text Char"/>
    <w:aliases w:val="Footnote Text Char Char Char Char Char Char"/>
    <w:basedOn w:val="DefaultParagraphFont"/>
    <w:link w:val="FootnoteText"/>
    <w:uiPriority w:val="99"/>
    <w:rsid w:val="009C3611"/>
    <w:rPr>
      <w:rFonts w:ascii="Arial" w:eastAsia="SimSun" w:hAnsi="Arial" w:cs="Arial"/>
      <w:color w:val="000000"/>
      <w:sz w:val="24"/>
    </w:rPr>
  </w:style>
  <w:style w:type="paragraph" w:customStyle="1" w:styleId="Header20">
    <w:name w:val="Header2"/>
    <w:basedOn w:val="Header"/>
    <w:rsid w:val="00624FB5"/>
    <w:pPr>
      <w:jc w:val="center"/>
    </w:pPr>
    <w:rPr>
      <w:rFonts w:ascii="Arial" w:hAnsi="Arial"/>
      <w:b/>
      <w:bCs/>
      <w:sz w:val="30"/>
      <w:szCs w:val="30"/>
    </w:rPr>
  </w:style>
  <w:style w:type="paragraph" w:customStyle="1" w:styleId="Heading1Right09">
    <w:name w:val="Heading 1 + Right:  0.9&quot;"/>
    <w:basedOn w:val="Heading1"/>
    <w:rsid w:val="00624FB5"/>
    <w:pPr>
      <w:ind w:right="1296"/>
    </w:pPr>
  </w:style>
  <w:style w:type="character" w:customStyle="1" w:styleId="Heading2Char">
    <w:name w:val="Heading 2 Char"/>
    <w:link w:val="Heading2"/>
    <w:rsid w:val="005B7190"/>
    <w:rPr>
      <w:rFonts w:ascii="Cambria" w:eastAsia="SimSun" w:hAnsi="Cambria"/>
      <w:b/>
      <w:bCs/>
      <w:color w:val="1F4E79" w:themeColor="accent1" w:themeShade="80"/>
      <w:kern w:val="28"/>
      <w:sz w:val="40"/>
      <w:szCs w:val="36"/>
    </w:rPr>
  </w:style>
  <w:style w:type="paragraph" w:styleId="HTMLAddress">
    <w:name w:val="HTML Address"/>
    <w:basedOn w:val="Normal"/>
    <w:rsid w:val="00624FB5"/>
    <w:rPr>
      <w:i/>
      <w:iCs/>
    </w:rPr>
  </w:style>
  <w:style w:type="character" w:styleId="HTMLCode">
    <w:name w:val="HTML Code"/>
    <w:rsid w:val="00624FB5"/>
    <w:rPr>
      <w:rFonts w:ascii="Courier New" w:hAnsi="Courier New" w:cs="Courier New"/>
      <w:sz w:val="20"/>
      <w:szCs w:val="20"/>
    </w:rPr>
  </w:style>
  <w:style w:type="paragraph" w:customStyle="1" w:styleId="HTMLlink">
    <w:name w:val="HTML link"/>
    <w:basedOn w:val="HTMLAddress"/>
    <w:autoRedefine/>
    <w:rsid w:val="00624FB5"/>
    <w:rPr>
      <w:rFonts w:ascii="Courier New" w:eastAsia="Times New Roman" w:hAnsi="Courier New" w:cs="Times New Roman"/>
      <w:i w:val="0"/>
      <w:iCs w:val="0"/>
      <w:sz w:val="18"/>
      <w:szCs w:val="18"/>
      <w:u w:val="single"/>
    </w:rPr>
  </w:style>
  <w:style w:type="paragraph" w:styleId="HTMLPreformatted">
    <w:name w:val="HTML Preformatted"/>
    <w:basedOn w:val="Normal"/>
    <w:rsid w:val="00624FB5"/>
    <w:rPr>
      <w:rFonts w:ascii="Courier New" w:hAnsi="Courier New" w:cs="Courier New"/>
    </w:rPr>
  </w:style>
  <w:style w:type="paragraph" w:customStyle="1" w:styleId="HTMLLink0">
    <w:name w:val="HTML Link"/>
    <w:basedOn w:val="HTMLPreformatted"/>
    <w:rsid w:val="00624FB5"/>
    <w:rPr>
      <w:rFonts w:eastAsia="Times New Roman" w:cs="Times New Roman"/>
      <w:sz w:val="18"/>
      <w:szCs w:val="18"/>
      <w:u w:val="single"/>
    </w:rPr>
  </w:style>
  <w:style w:type="character" w:customStyle="1" w:styleId="HTMLlinkChar">
    <w:name w:val="HTML link Char"/>
    <w:rsid w:val="00624FB5"/>
    <w:rPr>
      <w:rFonts w:ascii="Courier New" w:hAnsi="Courier New"/>
      <w:sz w:val="18"/>
      <w:szCs w:val="18"/>
      <w:u w:val="single"/>
      <w:lang w:val="en-US" w:eastAsia="en-US" w:bidi="ar-SA"/>
    </w:rPr>
  </w:style>
  <w:style w:type="character" w:customStyle="1" w:styleId="HTMLLinkChar1">
    <w:name w:val="HTML Link Char1"/>
    <w:rsid w:val="00624FB5"/>
    <w:rPr>
      <w:rFonts w:ascii="Courier New" w:hAnsi="Courier New"/>
      <w:sz w:val="18"/>
      <w:szCs w:val="18"/>
      <w:u w:val="single"/>
      <w:lang w:val="en-US" w:eastAsia="en-US" w:bidi="ar-SA"/>
    </w:rPr>
  </w:style>
  <w:style w:type="paragraph" w:customStyle="1" w:styleId="important">
    <w:name w:val="important"/>
    <w:basedOn w:val="Normal"/>
    <w:rsid w:val="008F3A42"/>
    <w:pPr>
      <w:pBdr>
        <w:top w:val="thickThinSmallGap" w:sz="24" w:space="1" w:color="auto"/>
        <w:left w:val="thickThinSmallGap" w:sz="24" w:space="4" w:color="auto"/>
        <w:bottom w:val="thinThickSmallGap" w:sz="24" w:space="1" w:color="auto"/>
        <w:right w:val="thinThickSmallGap" w:sz="24" w:space="4" w:color="auto"/>
      </w:pBdr>
      <w:ind w:left="1267" w:hanging="1267"/>
    </w:pPr>
    <w:rPr>
      <w:b/>
      <w:bCs/>
    </w:rPr>
  </w:style>
  <w:style w:type="paragraph" w:styleId="Index1">
    <w:name w:val="index 1"/>
    <w:basedOn w:val="Normal"/>
    <w:next w:val="Normal"/>
    <w:autoRedefine/>
    <w:semiHidden/>
    <w:rsid w:val="00624FB5"/>
    <w:pPr>
      <w:ind w:left="220" w:hanging="220"/>
      <w:jc w:val="center"/>
    </w:pPr>
    <w:rPr>
      <w:b/>
      <w:bCs/>
      <w:noProof/>
      <w:kern w:val="28"/>
    </w:rPr>
  </w:style>
  <w:style w:type="paragraph" w:styleId="Index2">
    <w:name w:val="index 2"/>
    <w:basedOn w:val="Normal"/>
    <w:next w:val="Normal"/>
    <w:autoRedefine/>
    <w:semiHidden/>
    <w:rsid w:val="00624FB5"/>
    <w:pPr>
      <w:ind w:left="440" w:hanging="220"/>
    </w:pPr>
  </w:style>
  <w:style w:type="paragraph" w:styleId="Index3">
    <w:name w:val="index 3"/>
    <w:basedOn w:val="Normal"/>
    <w:next w:val="Normal"/>
    <w:autoRedefine/>
    <w:semiHidden/>
    <w:rsid w:val="00624FB5"/>
    <w:pPr>
      <w:ind w:left="660" w:hanging="220"/>
    </w:pPr>
  </w:style>
  <w:style w:type="paragraph" w:styleId="Index4">
    <w:name w:val="index 4"/>
    <w:basedOn w:val="Normal"/>
    <w:next w:val="Normal"/>
    <w:autoRedefine/>
    <w:semiHidden/>
    <w:rsid w:val="00624FB5"/>
    <w:pPr>
      <w:ind w:left="880" w:hanging="220"/>
    </w:pPr>
  </w:style>
  <w:style w:type="paragraph" w:styleId="Index5">
    <w:name w:val="index 5"/>
    <w:basedOn w:val="Normal"/>
    <w:next w:val="Normal"/>
    <w:autoRedefine/>
    <w:semiHidden/>
    <w:rsid w:val="00624FB5"/>
    <w:pPr>
      <w:ind w:left="1100" w:hanging="220"/>
    </w:pPr>
  </w:style>
  <w:style w:type="paragraph" w:styleId="Index6">
    <w:name w:val="index 6"/>
    <w:basedOn w:val="Normal"/>
    <w:next w:val="Normal"/>
    <w:autoRedefine/>
    <w:semiHidden/>
    <w:rsid w:val="00624FB5"/>
    <w:pPr>
      <w:ind w:left="1320" w:hanging="220"/>
    </w:pPr>
  </w:style>
  <w:style w:type="paragraph" w:styleId="Index7">
    <w:name w:val="index 7"/>
    <w:basedOn w:val="Normal"/>
    <w:next w:val="Normal"/>
    <w:autoRedefine/>
    <w:semiHidden/>
    <w:rsid w:val="00624FB5"/>
    <w:pPr>
      <w:ind w:left="1540" w:hanging="220"/>
    </w:pPr>
  </w:style>
  <w:style w:type="paragraph" w:styleId="Index8">
    <w:name w:val="index 8"/>
    <w:basedOn w:val="Normal"/>
    <w:next w:val="Normal"/>
    <w:autoRedefine/>
    <w:semiHidden/>
    <w:rsid w:val="00624FB5"/>
    <w:pPr>
      <w:ind w:left="1760" w:hanging="220"/>
    </w:pPr>
  </w:style>
  <w:style w:type="paragraph" w:styleId="Index9">
    <w:name w:val="index 9"/>
    <w:basedOn w:val="Normal"/>
    <w:next w:val="Normal"/>
    <w:autoRedefine/>
    <w:semiHidden/>
    <w:rsid w:val="00624FB5"/>
    <w:pPr>
      <w:ind w:left="1980" w:hanging="220"/>
    </w:pPr>
  </w:style>
  <w:style w:type="paragraph" w:styleId="IndexHeading">
    <w:name w:val="index heading"/>
    <w:basedOn w:val="Normal"/>
    <w:next w:val="Index1"/>
    <w:semiHidden/>
    <w:rsid w:val="00624FB5"/>
  </w:style>
  <w:style w:type="paragraph" w:customStyle="1" w:styleId="InsideAddress">
    <w:name w:val="Inside Address"/>
    <w:basedOn w:val="Normal"/>
    <w:rsid w:val="00624FB5"/>
    <w:pPr>
      <w:spacing w:after="0"/>
    </w:pPr>
  </w:style>
  <w:style w:type="paragraph" w:customStyle="1" w:styleId="Legalnotice">
    <w:name w:val="Legalnotice"/>
    <w:basedOn w:val="Copyright"/>
    <w:rsid w:val="00624FB5"/>
    <w:pPr>
      <w:spacing w:after="180"/>
    </w:pPr>
  </w:style>
  <w:style w:type="paragraph" w:styleId="List">
    <w:name w:val="List"/>
    <w:basedOn w:val="Normal"/>
    <w:rsid w:val="00624FB5"/>
    <w:pPr>
      <w:ind w:hanging="360"/>
    </w:pPr>
    <w:rPr>
      <w:sz w:val="20"/>
      <w:szCs w:val="20"/>
    </w:rPr>
  </w:style>
  <w:style w:type="paragraph" w:styleId="List2">
    <w:name w:val="List 2"/>
    <w:basedOn w:val="Normal"/>
    <w:rsid w:val="00624FB5"/>
    <w:pPr>
      <w:ind w:left="720" w:hanging="360"/>
    </w:pPr>
    <w:rPr>
      <w:sz w:val="20"/>
      <w:szCs w:val="20"/>
    </w:rPr>
  </w:style>
  <w:style w:type="paragraph" w:styleId="List3">
    <w:name w:val="List 3"/>
    <w:basedOn w:val="Normal"/>
    <w:rsid w:val="00624FB5"/>
    <w:pPr>
      <w:ind w:left="1080" w:hanging="360"/>
    </w:pPr>
    <w:rPr>
      <w:sz w:val="20"/>
      <w:szCs w:val="20"/>
    </w:rPr>
  </w:style>
  <w:style w:type="paragraph" w:styleId="List4">
    <w:name w:val="List 4"/>
    <w:basedOn w:val="Normal"/>
    <w:rsid w:val="00624FB5"/>
    <w:pPr>
      <w:ind w:left="1440" w:hanging="360"/>
    </w:pPr>
    <w:rPr>
      <w:sz w:val="20"/>
      <w:szCs w:val="20"/>
    </w:rPr>
  </w:style>
  <w:style w:type="paragraph" w:styleId="List5">
    <w:name w:val="List 5"/>
    <w:basedOn w:val="Normal"/>
    <w:rsid w:val="00624FB5"/>
    <w:pPr>
      <w:ind w:left="1800" w:hanging="360"/>
    </w:pPr>
    <w:rPr>
      <w:sz w:val="20"/>
      <w:szCs w:val="20"/>
    </w:rPr>
  </w:style>
  <w:style w:type="paragraph" w:styleId="ListBullet">
    <w:name w:val="List Bullet"/>
    <w:basedOn w:val="Normal"/>
    <w:autoRedefine/>
    <w:rsid w:val="00624FB5"/>
    <w:pPr>
      <w:tabs>
        <w:tab w:val="num" w:pos="360"/>
      </w:tabs>
      <w:ind w:hanging="360"/>
    </w:pPr>
    <w:rPr>
      <w:rFonts w:ascii="Bookman Old Style" w:hAnsi="Bookman Old Style"/>
      <w:sz w:val="22"/>
      <w:szCs w:val="22"/>
    </w:rPr>
  </w:style>
  <w:style w:type="paragraph" w:customStyle="1" w:styleId="ListBullet1">
    <w:name w:val="List Bullet1"/>
    <w:basedOn w:val="Normal"/>
    <w:rsid w:val="00624FB5"/>
    <w:pPr>
      <w:tabs>
        <w:tab w:val="num" w:pos="1080"/>
      </w:tabs>
      <w:spacing w:after="60"/>
      <w:ind w:left="1080" w:hanging="360"/>
    </w:pPr>
  </w:style>
  <w:style w:type="paragraph" w:styleId="ListBullet2">
    <w:name w:val="List Bullet 2"/>
    <w:basedOn w:val="Normal"/>
    <w:autoRedefine/>
    <w:rsid w:val="00624FB5"/>
    <w:pPr>
      <w:tabs>
        <w:tab w:val="num" w:pos="720"/>
      </w:tabs>
      <w:ind w:left="720" w:hanging="360"/>
    </w:pPr>
    <w:rPr>
      <w:rFonts w:ascii="Bookman Old Style" w:hAnsi="Bookman Old Style"/>
      <w:sz w:val="22"/>
      <w:szCs w:val="22"/>
    </w:rPr>
  </w:style>
  <w:style w:type="paragraph" w:styleId="ListBullet3">
    <w:name w:val="List Bullet 3"/>
    <w:basedOn w:val="Normal"/>
    <w:autoRedefine/>
    <w:rsid w:val="00624FB5"/>
    <w:pPr>
      <w:tabs>
        <w:tab w:val="num" w:pos="1080"/>
      </w:tabs>
      <w:ind w:left="1080" w:hanging="360"/>
    </w:pPr>
  </w:style>
  <w:style w:type="paragraph" w:styleId="ListBullet4">
    <w:name w:val="List Bullet 4"/>
    <w:basedOn w:val="Normal"/>
    <w:autoRedefine/>
    <w:rsid w:val="00624FB5"/>
    <w:pPr>
      <w:tabs>
        <w:tab w:val="num" w:pos="1440"/>
      </w:tabs>
      <w:ind w:left="1440" w:hanging="360"/>
    </w:pPr>
    <w:rPr>
      <w:rFonts w:ascii="Bookman Old Style" w:hAnsi="Bookman Old Style"/>
      <w:sz w:val="22"/>
      <w:szCs w:val="22"/>
    </w:rPr>
  </w:style>
  <w:style w:type="paragraph" w:styleId="ListBullet5">
    <w:name w:val="List Bullet 5"/>
    <w:basedOn w:val="Normal"/>
    <w:autoRedefine/>
    <w:rsid w:val="00624FB5"/>
    <w:pPr>
      <w:tabs>
        <w:tab w:val="num" w:pos="1800"/>
      </w:tabs>
      <w:ind w:left="1800" w:hanging="360"/>
    </w:pPr>
    <w:rPr>
      <w:rFonts w:ascii="Bookman Old Style" w:hAnsi="Bookman Old Style"/>
      <w:sz w:val="22"/>
      <w:szCs w:val="22"/>
    </w:rPr>
  </w:style>
  <w:style w:type="paragraph" w:styleId="ListContinue">
    <w:name w:val="List Continue"/>
    <w:basedOn w:val="Normal"/>
    <w:rsid w:val="00624FB5"/>
    <w:rPr>
      <w:sz w:val="20"/>
      <w:szCs w:val="20"/>
    </w:rPr>
  </w:style>
  <w:style w:type="paragraph" w:styleId="ListContinue2">
    <w:name w:val="List Continue 2"/>
    <w:basedOn w:val="Normal"/>
    <w:rsid w:val="00624FB5"/>
    <w:pPr>
      <w:ind w:left="720"/>
    </w:pPr>
    <w:rPr>
      <w:sz w:val="20"/>
      <w:szCs w:val="20"/>
    </w:rPr>
  </w:style>
  <w:style w:type="paragraph" w:styleId="ListContinue3">
    <w:name w:val="List Continue 3"/>
    <w:basedOn w:val="Normal"/>
    <w:rsid w:val="00624FB5"/>
    <w:pPr>
      <w:ind w:left="1080"/>
    </w:pPr>
    <w:rPr>
      <w:sz w:val="20"/>
      <w:szCs w:val="20"/>
    </w:rPr>
  </w:style>
  <w:style w:type="paragraph" w:styleId="ListContinue4">
    <w:name w:val="List Continue 4"/>
    <w:basedOn w:val="Normal"/>
    <w:rsid w:val="00624FB5"/>
    <w:pPr>
      <w:ind w:left="1440"/>
    </w:pPr>
    <w:rPr>
      <w:sz w:val="20"/>
      <w:szCs w:val="20"/>
    </w:rPr>
  </w:style>
  <w:style w:type="paragraph" w:styleId="ListContinue5">
    <w:name w:val="List Continue 5"/>
    <w:basedOn w:val="Normal"/>
    <w:rsid w:val="00624FB5"/>
    <w:pPr>
      <w:ind w:left="1800"/>
    </w:pPr>
    <w:rPr>
      <w:sz w:val="20"/>
      <w:szCs w:val="20"/>
    </w:rPr>
  </w:style>
  <w:style w:type="paragraph" w:styleId="ListNumber">
    <w:name w:val="List Number"/>
    <w:basedOn w:val="Normal"/>
    <w:rsid w:val="00624FB5"/>
    <w:pPr>
      <w:tabs>
        <w:tab w:val="num" w:pos="360"/>
      </w:tabs>
      <w:ind w:hanging="360"/>
    </w:pPr>
    <w:rPr>
      <w:rFonts w:ascii="Bookman Old Style" w:hAnsi="Bookman Old Style"/>
      <w:sz w:val="22"/>
      <w:szCs w:val="22"/>
    </w:rPr>
  </w:style>
  <w:style w:type="paragraph" w:styleId="ListNumber2">
    <w:name w:val="List Number 2"/>
    <w:basedOn w:val="Normal"/>
    <w:rsid w:val="00624FB5"/>
    <w:pPr>
      <w:tabs>
        <w:tab w:val="num" w:pos="720"/>
      </w:tabs>
      <w:ind w:left="720" w:hanging="360"/>
    </w:pPr>
    <w:rPr>
      <w:rFonts w:ascii="Bookman Old Style" w:hAnsi="Bookman Old Style"/>
      <w:sz w:val="22"/>
      <w:szCs w:val="22"/>
    </w:rPr>
  </w:style>
  <w:style w:type="paragraph" w:styleId="ListNumber3">
    <w:name w:val="List Number 3"/>
    <w:basedOn w:val="Normal"/>
    <w:rsid w:val="00624FB5"/>
    <w:pPr>
      <w:tabs>
        <w:tab w:val="num" w:pos="1080"/>
      </w:tabs>
      <w:ind w:left="1080" w:hanging="360"/>
    </w:pPr>
    <w:rPr>
      <w:rFonts w:ascii="Bookman Old Style" w:hAnsi="Bookman Old Style"/>
      <w:sz w:val="22"/>
      <w:szCs w:val="22"/>
    </w:rPr>
  </w:style>
  <w:style w:type="paragraph" w:styleId="ListNumber4">
    <w:name w:val="List Number 4"/>
    <w:basedOn w:val="Normal"/>
    <w:rsid w:val="00624FB5"/>
    <w:pPr>
      <w:tabs>
        <w:tab w:val="num" w:pos="1440"/>
      </w:tabs>
      <w:ind w:left="1440" w:hanging="360"/>
    </w:pPr>
    <w:rPr>
      <w:rFonts w:ascii="Bookman Old Style" w:hAnsi="Bookman Old Style"/>
      <w:sz w:val="22"/>
      <w:szCs w:val="22"/>
    </w:rPr>
  </w:style>
  <w:style w:type="paragraph" w:styleId="ListNumber5">
    <w:name w:val="List Number 5"/>
    <w:basedOn w:val="Normal"/>
    <w:rsid w:val="00624FB5"/>
    <w:pPr>
      <w:tabs>
        <w:tab w:val="num" w:pos="1800"/>
      </w:tabs>
      <w:ind w:left="1800" w:hanging="360"/>
    </w:pPr>
    <w:rPr>
      <w:rFonts w:ascii="Bookman Old Style" w:hAnsi="Bookman Old Style"/>
      <w:sz w:val="22"/>
      <w:szCs w:val="22"/>
    </w:rPr>
  </w:style>
  <w:style w:type="paragraph" w:customStyle="1" w:styleId="TitleContents">
    <w:name w:val="TitleContents"/>
    <w:next w:val="Normal"/>
    <w:semiHidden/>
    <w:rsid w:val="00624FB5"/>
    <w:pPr>
      <w:pBdr>
        <w:bottom w:val="single" w:sz="4" w:space="1" w:color="auto"/>
      </w:pBdr>
      <w:spacing w:before="360" w:after="240"/>
    </w:pPr>
    <w:rPr>
      <w:rFonts w:ascii="Arial" w:eastAsia="SimSun" w:hAnsi="Arial" w:cs="Arial"/>
      <w:b/>
      <w:bCs/>
      <w:noProof/>
      <w:sz w:val="36"/>
      <w:szCs w:val="36"/>
    </w:rPr>
  </w:style>
  <w:style w:type="paragraph" w:customStyle="1" w:styleId="LOT">
    <w:name w:val="LOT"/>
    <w:basedOn w:val="TitleContents"/>
    <w:rsid w:val="00624FB5"/>
    <w:pPr>
      <w:keepNext/>
      <w:pBdr>
        <w:bottom w:val="none" w:sz="0" w:space="0" w:color="auto"/>
      </w:pBdr>
      <w:spacing w:before="240" w:after="120"/>
    </w:pPr>
    <w:rPr>
      <w:kern w:val="28"/>
      <w:sz w:val="28"/>
      <w:szCs w:val="28"/>
    </w:rPr>
  </w:style>
  <w:style w:type="paragraph" w:styleId="MacroText">
    <w:name w:val="macro"/>
    <w:semiHidden/>
    <w:rsid w:val="00624FB5"/>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SimSun" w:hAnsi="Courier New" w:cs="Courier New"/>
    </w:rPr>
  </w:style>
  <w:style w:type="paragraph" w:styleId="MessageHeader">
    <w:name w:val="Message Header"/>
    <w:basedOn w:val="Normal"/>
    <w:rsid w:val="00624FB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customStyle="1" w:styleId="MTDisplayEquation">
    <w:name w:val="MTDisplayEquation"/>
    <w:basedOn w:val="Normal"/>
    <w:next w:val="Normal"/>
    <w:rsid w:val="00624FB5"/>
    <w:pPr>
      <w:tabs>
        <w:tab w:val="center" w:pos="4320"/>
        <w:tab w:val="right" w:pos="8640"/>
      </w:tabs>
    </w:pPr>
  </w:style>
  <w:style w:type="character" w:customStyle="1" w:styleId="MTEquationSection">
    <w:name w:val="MTEquationSection"/>
    <w:rsid w:val="00624FB5"/>
    <w:rPr>
      <w:vanish w:val="0"/>
      <w:color w:val="FF0000"/>
    </w:rPr>
  </w:style>
  <w:style w:type="paragraph" w:customStyle="1" w:styleId="n">
    <w:name w:val="n"/>
    <w:basedOn w:val="TableofFigures"/>
    <w:rsid w:val="00624FB5"/>
    <w:rPr>
      <w:b/>
    </w:rPr>
  </w:style>
  <w:style w:type="character" w:customStyle="1" w:styleId="NormalWebChar">
    <w:name w:val="Normal (Web) Char"/>
    <w:rsid w:val="00624FB5"/>
    <w:rPr>
      <w:sz w:val="24"/>
      <w:szCs w:val="24"/>
      <w:lang w:val="en-US" w:eastAsia="en-US" w:bidi="ar-SA"/>
    </w:rPr>
  </w:style>
  <w:style w:type="paragraph" w:customStyle="1" w:styleId="NormalLatinArial">
    <w:name w:val="Normal + (Latin) Arial"/>
    <w:aliases w:val="Bold,Italic"/>
    <w:basedOn w:val="Normal"/>
    <w:rsid w:val="00624FB5"/>
    <w:rPr>
      <w:sz w:val="22"/>
      <w:szCs w:val="22"/>
    </w:rPr>
  </w:style>
  <w:style w:type="paragraph" w:customStyle="1" w:styleId="Normal10pt">
    <w:name w:val="Normal + 10 pt"/>
    <w:basedOn w:val="Normal"/>
    <w:rsid w:val="00624FB5"/>
    <w:pPr>
      <w:adjustRightInd w:val="0"/>
    </w:pPr>
    <w:rPr>
      <w:sz w:val="20"/>
      <w:szCs w:val="20"/>
    </w:rPr>
  </w:style>
  <w:style w:type="paragraph" w:customStyle="1" w:styleId="Normal11pt">
    <w:name w:val="Normal + 11 pt"/>
    <w:aliases w:val="Left:  0.75&quot;"/>
    <w:basedOn w:val="Normal"/>
    <w:rsid w:val="00624FB5"/>
    <w:pPr>
      <w:ind w:left="1080"/>
    </w:pPr>
    <w:rPr>
      <w:sz w:val="22"/>
      <w:szCs w:val="22"/>
    </w:rPr>
  </w:style>
  <w:style w:type="paragraph" w:styleId="NormalIndent">
    <w:name w:val="Normal Indent"/>
    <w:basedOn w:val="Normal"/>
    <w:rsid w:val="00624FB5"/>
    <w:pPr>
      <w:ind w:left="2160"/>
    </w:pPr>
    <w:rPr>
      <w:rFonts w:ascii="Bookman Old Style" w:hAnsi="Bookman Old Style" w:cs="Times New Roman"/>
      <w:sz w:val="22"/>
      <w:szCs w:val="22"/>
    </w:rPr>
  </w:style>
  <w:style w:type="character" w:customStyle="1" w:styleId="NormalIndentChar">
    <w:name w:val="Normal Indent Char"/>
    <w:rsid w:val="00624FB5"/>
    <w:rPr>
      <w:rFonts w:ascii="Bookman Old Style" w:eastAsia="SimSun" w:hAnsi="Bookman Old Style" w:cs="Bookman Old Style"/>
      <w:sz w:val="22"/>
      <w:szCs w:val="22"/>
      <w:lang w:val="en-US" w:eastAsia="en-US" w:bidi="ar-SA"/>
    </w:rPr>
  </w:style>
  <w:style w:type="paragraph" w:customStyle="1" w:styleId="NormalNoIndent">
    <w:name w:val="NormalNoIndent"/>
    <w:basedOn w:val="Normal"/>
    <w:autoRedefine/>
    <w:rsid w:val="00624FB5"/>
    <w:pPr>
      <w:spacing w:after="0"/>
    </w:pPr>
    <w:rPr>
      <w:sz w:val="18"/>
      <w:szCs w:val="18"/>
    </w:rPr>
  </w:style>
  <w:style w:type="paragraph" w:customStyle="1" w:styleId="NormalTableText">
    <w:name w:val="NormalTableText"/>
    <w:basedOn w:val="Normal"/>
    <w:rsid w:val="00624FB5"/>
    <w:rPr>
      <w:sz w:val="18"/>
      <w:szCs w:val="18"/>
    </w:rPr>
  </w:style>
  <w:style w:type="paragraph" w:customStyle="1" w:styleId="Note">
    <w:name w:val="Note"/>
    <w:basedOn w:val="NormalIndent"/>
    <w:rsid w:val="00624FB5"/>
    <w:pPr>
      <w:ind w:left="1440" w:hanging="720"/>
    </w:pPr>
    <w:rPr>
      <w:rFonts w:cs="Arial"/>
      <w:sz w:val="24"/>
      <w:szCs w:val="24"/>
    </w:rPr>
  </w:style>
  <w:style w:type="character" w:customStyle="1" w:styleId="NoteChar">
    <w:name w:val="Note Char"/>
    <w:rsid w:val="00624FB5"/>
    <w:rPr>
      <w:rFonts w:ascii="Bookman Old Style" w:eastAsia="SimSun" w:hAnsi="Bookman Old Style" w:cs="Arial"/>
      <w:sz w:val="24"/>
      <w:szCs w:val="24"/>
      <w:lang w:val="en-US" w:eastAsia="en-US" w:bidi="ar-SA"/>
    </w:rPr>
  </w:style>
  <w:style w:type="paragraph" w:styleId="NoteHeading">
    <w:name w:val="Note Heading"/>
    <w:basedOn w:val="Normal"/>
    <w:next w:val="Normal"/>
    <w:rsid w:val="00624FB5"/>
  </w:style>
  <w:style w:type="paragraph" w:customStyle="1" w:styleId="Note1">
    <w:name w:val="Note1"/>
    <w:basedOn w:val="NormalIndent"/>
    <w:rsid w:val="00624FB5"/>
    <w:pPr>
      <w:tabs>
        <w:tab w:val="right" w:pos="7920"/>
      </w:tabs>
      <w:spacing w:before="120"/>
      <w:ind w:right="720" w:hanging="720"/>
    </w:pPr>
    <w:rPr>
      <w:rFonts w:ascii="Times New Roman" w:hAnsi="Times New Roman"/>
    </w:rPr>
  </w:style>
  <w:style w:type="paragraph" w:customStyle="1" w:styleId="Numbered">
    <w:name w:val="Numbered"/>
    <w:basedOn w:val="Normal"/>
    <w:link w:val="NumberedChar"/>
    <w:rsid w:val="000E5A3B"/>
    <w:pPr>
      <w:numPr>
        <w:numId w:val="106"/>
      </w:numPr>
      <w:ind w:left="576" w:hanging="288"/>
    </w:pPr>
  </w:style>
  <w:style w:type="paragraph" w:customStyle="1" w:styleId="NumberedList">
    <w:name w:val="Numbered List"/>
    <w:basedOn w:val="Normal"/>
    <w:rsid w:val="008F3A42"/>
    <w:pPr>
      <w:tabs>
        <w:tab w:val="num" w:pos="720"/>
      </w:tabs>
      <w:ind w:left="720" w:hanging="360"/>
    </w:pPr>
  </w:style>
  <w:style w:type="paragraph" w:customStyle="1" w:styleId="NumberedA">
    <w:name w:val="NumberedA"/>
    <w:basedOn w:val="Normal"/>
    <w:rsid w:val="008F3A42"/>
    <w:pPr>
      <w:tabs>
        <w:tab w:val="num" w:pos="2160"/>
      </w:tabs>
      <w:ind w:left="2160" w:hanging="360"/>
    </w:pPr>
  </w:style>
  <w:style w:type="paragraph" w:styleId="PlainText">
    <w:name w:val="Plain Text"/>
    <w:basedOn w:val="Normal"/>
    <w:rsid w:val="00624FB5"/>
    <w:rPr>
      <w:rFonts w:ascii="Courier New" w:hAnsi="Courier New" w:cs="Courier New"/>
    </w:rPr>
  </w:style>
  <w:style w:type="paragraph" w:customStyle="1" w:styleId="Version">
    <w:name w:val="Version"/>
    <w:basedOn w:val="Normal"/>
    <w:autoRedefine/>
    <w:rsid w:val="00624FB5"/>
    <w:pPr>
      <w:keepNext/>
      <w:widowControl w:val="0"/>
      <w:pBdr>
        <w:bottom w:val="double" w:sz="4" w:space="1" w:color="auto"/>
      </w:pBdr>
      <w:spacing w:before="120" w:after="60"/>
      <w:ind w:left="720" w:hanging="720"/>
      <w:jc w:val="right"/>
    </w:pPr>
    <w:rPr>
      <w:rFonts w:ascii="Univers" w:hAnsi="Univers" w:cs="Times New Roman"/>
      <w:b/>
      <w:bCs/>
      <w:i/>
      <w:iCs/>
      <w:color w:val="000000"/>
      <w:kern w:val="32"/>
      <w:sz w:val="36"/>
      <w:szCs w:val="36"/>
    </w:rPr>
  </w:style>
  <w:style w:type="paragraph" w:customStyle="1" w:styleId="Pubdate">
    <w:name w:val="Pubdate"/>
    <w:basedOn w:val="Version"/>
    <w:autoRedefine/>
    <w:rsid w:val="00624FB5"/>
    <w:rPr>
      <w:b w:val="0"/>
      <w:bCs w:val="0"/>
      <w:i w:val="0"/>
      <w:iCs w:val="0"/>
      <w:sz w:val="22"/>
      <w:szCs w:val="22"/>
    </w:rPr>
  </w:style>
  <w:style w:type="paragraph" w:customStyle="1" w:styleId="Quoted">
    <w:name w:val="Quoted"/>
    <w:basedOn w:val="Normal"/>
    <w:rsid w:val="00624FB5"/>
    <w:pPr>
      <w:spacing w:before="60" w:after="100"/>
      <w:ind w:left="720" w:right="720"/>
    </w:pPr>
  </w:style>
  <w:style w:type="paragraph" w:customStyle="1" w:styleId="ReferenceHeading">
    <w:name w:val="ReferenceHeading"/>
    <w:basedOn w:val="Normal"/>
    <w:rsid w:val="00624FB5"/>
    <w:pPr>
      <w:pageBreakBefore/>
      <w:jc w:val="center"/>
    </w:pPr>
    <w:rPr>
      <w:b/>
      <w:sz w:val="32"/>
    </w:rPr>
  </w:style>
  <w:style w:type="paragraph" w:customStyle="1" w:styleId="References">
    <w:name w:val="References"/>
    <w:basedOn w:val="Normal"/>
    <w:rsid w:val="00625347"/>
    <w:pPr>
      <w:spacing w:after="180"/>
      <w:ind w:left="288" w:hanging="288"/>
    </w:pPr>
  </w:style>
  <w:style w:type="paragraph" w:styleId="Salutation">
    <w:name w:val="Salutation"/>
    <w:basedOn w:val="Normal"/>
    <w:next w:val="Normal"/>
    <w:rsid w:val="00624FB5"/>
  </w:style>
  <w:style w:type="paragraph" w:styleId="Signature">
    <w:name w:val="Signature"/>
    <w:basedOn w:val="Normal"/>
    <w:rsid w:val="00624FB5"/>
    <w:pPr>
      <w:ind w:left="4320"/>
    </w:pPr>
  </w:style>
  <w:style w:type="character" w:styleId="Strong">
    <w:name w:val="Strong"/>
    <w:uiPriority w:val="22"/>
    <w:qFormat/>
    <w:rsid w:val="00624FB5"/>
    <w:rPr>
      <w:b/>
      <w:bCs/>
    </w:rPr>
  </w:style>
  <w:style w:type="paragraph" w:customStyle="1" w:styleId="StyleLatinArial10ptLeft0Before1ptAfter1pt">
    <w:name w:val="Style (Latin) Arial 10 pt Left:  0&quot; Before:  1 pt After:  1 pt"/>
    <w:basedOn w:val="Normal"/>
    <w:rsid w:val="00624FB5"/>
    <w:pPr>
      <w:spacing w:before="20" w:after="20"/>
    </w:pPr>
    <w:rPr>
      <w:rFonts w:eastAsia="Times New Roman" w:cs="Times New Roman"/>
      <w:sz w:val="20"/>
      <w:szCs w:val="20"/>
    </w:rPr>
  </w:style>
  <w:style w:type="paragraph" w:customStyle="1" w:styleId="StyleLatinArialLeft-002Hanging002Before6pt">
    <w:name w:val="Style (Latin) Arial Left:  -0.02&quot; Hanging:  0.02&quot; Before:  6 pt..."/>
    <w:basedOn w:val="Normal"/>
    <w:rsid w:val="00624FB5"/>
    <w:pPr>
      <w:spacing w:before="120" w:after="0"/>
      <w:ind w:hanging="33"/>
    </w:pPr>
    <w:rPr>
      <w:rFonts w:eastAsia="Times New Roman" w:cs="Times New Roman"/>
      <w:szCs w:val="20"/>
    </w:rPr>
  </w:style>
  <w:style w:type="paragraph" w:customStyle="1" w:styleId="StyleAfter3pt">
    <w:name w:val="Style After:  3 pt"/>
    <w:basedOn w:val="Normal"/>
    <w:rsid w:val="00624FB5"/>
    <w:pPr>
      <w:spacing w:after="60"/>
    </w:pPr>
    <w:rPr>
      <w:rFonts w:eastAsia="Times New Roman" w:cs="Times New Roman"/>
      <w:szCs w:val="20"/>
    </w:rPr>
  </w:style>
  <w:style w:type="paragraph" w:customStyle="1" w:styleId="StyleBlockTextLeft0">
    <w:name w:val="Style Block Text + Left:  0&quot;"/>
    <w:basedOn w:val="BlockText"/>
    <w:rsid w:val="00624FB5"/>
    <w:pPr>
      <w:ind w:left="720"/>
    </w:pPr>
    <w:rPr>
      <w:rFonts w:eastAsia="Times New Roman" w:cs="Times New Roman"/>
      <w:szCs w:val="20"/>
    </w:rPr>
  </w:style>
  <w:style w:type="paragraph" w:customStyle="1" w:styleId="StyleBodyGreen">
    <w:name w:val="Style Body + Green"/>
    <w:basedOn w:val="Body"/>
    <w:rsid w:val="00624FB5"/>
    <w:rPr>
      <w:color w:val="000000"/>
    </w:rPr>
  </w:style>
  <w:style w:type="character" w:customStyle="1" w:styleId="StyleBodyGreenChar">
    <w:name w:val="Style Body + Green Char"/>
    <w:rsid w:val="00624FB5"/>
    <w:rPr>
      <w:rFonts w:ascii="Arial" w:eastAsia="SimSun" w:hAnsi="Arial" w:cs="Arial"/>
      <w:color w:val="000000"/>
      <w:sz w:val="24"/>
      <w:lang w:val="en-US" w:eastAsia="en-US" w:bidi="ar-SA"/>
    </w:rPr>
  </w:style>
  <w:style w:type="paragraph" w:customStyle="1" w:styleId="StyleBodyTextRTimes105ptBlack1">
    <w:name w:val="Style Body TextR + Times 10.5 pt Black1"/>
    <w:basedOn w:val="Normal"/>
    <w:rsid w:val="00624FB5"/>
    <w:pPr>
      <w:tabs>
        <w:tab w:val="num" w:pos="1800"/>
      </w:tabs>
      <w:ind w:left="1800" w:hanging="360"/>
    </w:pPr>
  </w:style>
  <w:style w:type="paragraph" w:customStyle="1" w:styleId="StyleBodyTextRR11pt">
    <w:name w:val="Style Body TextR R + 11 pt"/>
    <w:basedOn w:val="Normal"/>
    <w:autoRedefine/>
    <w:rsid w:val="008F3A42"/>
    <w:pPr>
      <w:ind w:left="720"/>
    </w:pPr>
    <w:rPr>
      <w:sz w:val="22"/>
    </w:rPr>
  </w:style>
  <w:style w:type="paragraph" w:customStyle="1" w:styleId="StyleBodyTextRRLeft05">
    <w:name w:val="Style Body TextR R + Left:  0.5&quot;"/>
    <w:basedOn w:val="Normal"/>
    <w:rsid w:val="008F3A42"/>
    <w:pPr>
      <w:ind w:left="720"/>
    </w:pPr>
  </w:style>
  <w:style w:type="character" w:customStyle="1" w:styleId="StyleBold">
    <w:name w:val="Style Bold"/>
    <w:rsid w:val="00624FB5"/>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624FB5"/>
    <w:pPr>
      <w:spacing w:before="20" w:after="20"/>
      <w:ind w:left="1267" w:hanging="1267"/>
    </w:pPr>
    <w:rPr>
      <w:rFonts w:eastAsia="Times New Roman" w:cs="Times New Roman"/>
      <w:b/>
      <w:bCs/>
      <w:color w:val="000000"/>
      <w:szCs w:val="20"/>
    </w:rPr>
  </w:style>
  <w:style w:type="paragraph" w:customStyle="1" w:styleId="StyleCaptionAfter3pt">
    <w:name w:val="Style Caption + After:  3 pt"/>
    <w:basedOn w:val="Caption"/>
    <w:rsid w:val="00624FB5"/>
    <w:rPr>
      <w:rFonts w:eastAsia="Times New Roman" w:cs="Times New Roman"/>
    </w:rPr>
  </w:style>
  <w:style w:type="paragraph" w:customStyle="1" w:styleId="StyleContentsTitleLeft0">
    <w:name w:val="Style ContentsTitle + Left:  0&quot;"/>
    <w:basedOn w:val="ContentsTitle"/>
    <w:rsid w:val="00624FB5"/>
    <w:rPr>
      <w:sz w:val="32"/>
    </w:rPr>
  </w:style>
  <w:style w:type="paragraph" w:customStyle="1" w:styleId="StyleHeading1Right09">
    <w:name w:val="Style Heading 1 + Right:  0.9&quot;"/>
    <w:basedOn w:val="Heading1"/>
    <w:autoRedefine/>
    <w:semiHidden/>
    <w:rsid w:val="00624FB5"/>
    <w:pPr>
      <w:ind w:right="1296"/>
    </w:pPr>
    <w:rPr>
      <w:bCs/>
    </w:rPr>
  </w:style>
  <w:style w:type="paragraph" w:customStyle="1" w:styleId="StyleHeading2RequirementBefore0ptAfter6pt">
    <w:name w:val="Style Heading 2Requirement + Before:  0 pt After:  6 pt"/>
    <w:basedOn w:val="Heading2"/>
    <w:rsid w:val="00624FB5"/>
    <w:pPr>
      <w:spacing w:before="0"/>
    </w:pPr>
    <w:rPr>
      <w:bCs w:val="0"/>
    </w:rPr>
  </w:style>
  <w:style w:type="paragraph" w:customStyle="1" w:styleId="StyleHeading2RequirementsBefore12pt">
    <w:name w:val="Style Heading 2Requirements + Before:  12 pt"/>
    <w:basedOn w:val="Heading2"/>
    <w:rsid w:val="00624FB5"/>
    <w:rPr>
      <w:szCs w:val="20"/>
    </w:rPr>
  </w:style>
  <w:style w:type="paragraph" w:customStyle="1" w:styleId="StyleHeading3Before6ptAfter0pt">
    <w:name w:val="Style Heading 3 + Before:  6 pt After:  0 pt"/>
    <w:basedOn w:val="Heading3"/>
    <w:rsid w:val="00624FB5"/>
    <w:rPr>
      <w:bCs w:val="0"/>
      <w:iCs/>
    </w:rPr>
  </w:style>
  <w:style w:type="paragraph" w:customStyle="1" w:styleId="StyleHeading4After0pt">
    <w:name w:val="Style Heading 4 + After:  0 pt"/>
    <w:basedOn w:val="Heading4"/>
    <w:rsid w:val="00624FB5"/>
    <w:pPr>
      <w:spacing w:after="0"/>
    </w:pPr>
    <w:rPr>
      <w:szCs w:val="20"/>
    </w:rPr>
  </w:style>
  <w:style w:type="paragraph" w:customStyle="1" w:styleId="StyleimportantLeft0Hanging088Before1ptAfter">
    <w:name w:val="Style important + Left:  0&quot; Hanging:  0.88&quot; Before:  1 pt After:..."/>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szCs w:val="20"/>
    </w:rPr>
  </w:style>
  <w:style w:type="paragraph" w:customStyle="1" w:styleId="StyleimportantNotBoldLeft0Hanging088Before1">
    <w:name w:val="Style important + Not Bold Left:  0&quot; Hanging:  0.88&quot; Before:  1 ..."/>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b w:val="0"/>
      <w:bCs w:val="0"/>
      <w:szCs w:val="20"/>
    </w:rPr>
  </w:style>
  <w:style w:type="paragraph" w:customStyle="1" w:styleId="StyleLeft0Hanging03After6pt">
    <w:name w:val="Style Left:  0&quot; Hanging:  0.3&quot; After:  6 pt"/>
    <w:basedOn w:val="Normal"/>
    <w:rsid w:val="00624FB5"/>
    <w:pPr>
      <w:ind w:left="432" w:hanging="432"/>
    </w:pPr>
    <w:rPr>
      <w:rFonts w:eastAsia="Times New Roman" w:cs="Times New Roman"/>
      <w:szCs w:val="20"/>
    </w:rPr>
  </w:style>
  <w:style w:type="paragraph" w:customStyle="1" w:styleId="Stylelistbullet12pt">
    <w:name w:val="Style list bullet + 12 pt"/>
    <w:basedOn w:val="Normal"/>
    <w:rsid w:val="00624FB5"/>
    <w:pPr>
      <w:tabs>
        <w:tab w:val="num" w:pos="1440"/>
      </w:tabs>
      <w:ind w:left="1440" w:hanging="360"/>
    </w:pPr>
  </w:style>
  <w:style w:type="paragraph" w:customStyle="1" w:styleId="StyleLOTBefore0ptAfter0pt">
    <w:name w:val="Style LOT + Before:  0 pt After:  0 pt"/>
    <w:basedOn w:val="LOT"/>
    <w:rsid w:val="00624FB5"/>
    <w:pPr>
      <w:spacing w:before="0" w:after="0"/>
    </w:pPr>
    <w:rPr>
      <w:rFonts w:eastAsia="Times New Roman" w:cs="Times New Roman"/>
      <w:sz w:val="26"/>
      <w:szCs w:val="20"/>
    </w:rPr>
  </w:style>
  <w:style w:type="paragraph" w:customStyle="1" w:styleId="StyleNoteBefore12pt">
    <w:name w:val="Style Note + Before:  12 pt"/>
    <w:basedOn w:val="Note"/>
    <w:rsid w:val="00624FB5"/>
    <w:pPr>
      <w:spacing w:before="240"/>
    </w:pPr>
    <w:rPr>
      <w:rFonts w:ascii="Times New Roman" w:eastAsia="Times New Roman" w:hAnsi="Times New Roman" w:cs="Times New Roman"/>
      <w:szCs w:val="20"/>
    </w:rPr>
  </w:style>
  <w:style w:type="paragraph" w:customStyle="1" w:styleId="StyleNoteBold">
    <w:name w:val="Style Note + Bold"/>
    <w:basedOn w:val="Note"/>
    <w:rsid w:val="00624FB5"/>
    <w:rPr>
      <w:b/>
      <w:bCs/>
    </w:rPr>
  </w:style>
  <w:style w:type="character" w:customStyle="1" w:styleId="StyleNoteBoldChar">
    <w:name w:val="Style Note + Bold Char"/>
    <w:rsid w:val="00624FB5"/>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624FB5"/>
    <w:pPr>
      <w:ind w:firstLine="0"/>
    </w:pPr>
    <w:rPr>
      <w:rFonts w:ascii="Times New Roman" w:eastAsia="Times New Roman" w:hAnsi="Times New Roman" w:cs="Times New Roman"/>
      <w:szCs w:val="20"/>
    </w:rPr>
  </w:style>
  <w:style w:type="paragraph" w:customStyle="1" w:styleId="StyleNote1Bold1">
    <w:name w:val="Style Note1 + Bold1"/>
    <w:basedOn w:val="Note1"/>
    <w:rsid w:val="00624FB5"/>
    <w:rPr>
      <w:rFonts w:ascii="Arial" w:hAnsi="Arial"/>
      <w:b/>
      <w:bCs/>
      <w:sz w:val="20"/>
    </w:rPr>
  </w:style>
  <w:style w:type="paragraph" w:customStyle="1" w:styleId="StyleNumberedListBefore3ptAfter3pt">
    <w:name w:val="Style Numbered List + Before:  3 pt After:  3 pt"/>
    <w:basedOn w:val="NumberedList"/>
    <w:rsid w:val="00624FB5"/>
    <w:rPr>
      <w:rFonts w:cs="Times New Roman"/>
      <w:szCs w:val="20"/>
    </w:rPr>
  </w:style>
  <w:style w:type="paragraph" w:customStyle="1" w:styleId="StyleTableofFiguresBold">
    <w:name w:val="Style Table of Figures + Bold"/>
    <w:basedOn w:val="TableofFigures"/>
    <w:rsid w:val="00624FB5"/>
    <w:rPr>
      <w:b/>
      <w:bCs/>
    </w:rPr>
  </w:style>
  <w:style w:type="paragraph" w:customStyle="1" w:styleId="StyleTableofFiguresBold1">
    <w:name w:val="Style Table of Figures + Bold1"/>
    <w:basedOn w:val="TableofFigures"/>
    <w:rsid w:val="00624FB5"/>
    <w:pPr>
      <w:spacing w:after="120"/>
    </w:pPr>
    <w:rPr>
      <w:b/>
      <w:bCs/>
    </w:rPr>
  </w:style>
  <w:style w:type="paragraph" w:customStyle="1" w:styleId="StyleTableText11pt">
    <w:name w:val="Style TableText + 11 pt"/>
    <w:basedOn w:val="Normal"/>
    <w:rsid w:val="008261CE"/>
    <w:pPr>
      <w:framePr w:hSpace="187" w:vSpace="187" w:wrap="notBeside" w:vAnchor="page" w:hAnchor="page" w:x="2420" w:y="2435"/>
      <w:spacing w:before="20" w:after="20"/>
      <w:jc w:val="right"/>
    </w:pPr>
    <w:rPr>
      <w:bCs/>
      <w:noProof/>
      <w:sz w:val="22"/>
      <w:szCs w:val="22"/>
    </w:rPr>
  </w:style>
  <w:style w:type="paragraph" w:customStyle="1" w:styleId="StyleTableText12ptBefore3pt">
    <w:name w:val="Style TableText + 12 pt Before:  3 pt"/>
    <w:basedOn w:val="Normal"/>
    <w:rsid w:val="008261CE"/>
    <w:pPr>
      <w:framePr w:hSpace="187" w:vSpace="187" w:wrap="notBeside" w:vAnchor="page" w:hAnchor="page" w:x="2420" w:y="2435"/>
      <w:spacing w:before="60" w:after="20"/>
      <w:jc w:val="right"/>
    </w:pPr>
    <w:rPr>
      <w:rFonts w:eastAsia="Times New Roman" w:cs="Times New Roman"/>
      <w:noProof/>
      <w:sz w:val="20"/>
      <w:szCs w:val="20"/>
    </w:rPr>
  </w:style>
  <w:style w:type="paragraph" w:customStyle="1" w:styleId="StyleTableTextBoldWhiteBefore3pt">
    <w:name w:val="Style TableText + Bold White Before:  3 pt"/>
    <w:basedOn w:val="Normal"/>
    <w:rsid w:val="008261CE"/>
    <w:pPr>
      <w:framePr w:hSpace="187" w:vSpace="187" w:wrap="notBeside" w:vAnchor="page" w:hAnchor="page" w:x="2420" w:y="2435"/>
      <w:spacing w:before="60" w:after="20"/>
      <w:jc w:val="right"/>
    </w:pPr>
    <w:rPr>
      <w:rFonts w:eastAsia="Times New Roman" w:cs="Times New Roman"/>
      <w:b/>
      <w:bCs/>
      <w:noProof/>
      <w:color w:val="FFFFFF"/>
      <w:sz w:val="20"/>
      <w:szCs w:val="20"/>
    </w:rPr>
  </w:style>
  <w:style w:type="paragraph" w:customStyle="1" w:styleId="StyleTableTextTimesNewRomanBefore3pt">
    <w:name w:val="Style TableText + Times New Roman Before:  3 pt"/>
    <w:basedOn w:val="Normal"/>
    <w:rsid w:val="008261CE"/>
    <w:pPr>
      <w:framePr w:hSpace="187" w:vSpace="187" w:wrap="notBeside" w:vAnchor="page" w:hAnchor="page" w:x="2420" w:y="2435"/>
      <w:spacing w:before="60" w:after="20"/>
      <w:jc w:val="right"/>
    </w:pPr>
    <w:rPr>
      <w:rFonts w:eastAsia="Times New Roman" w:cs="Times New Roman"/>
      <w:noProof/>
      <w:szCs w:val="20"/>
    </w:rPr>
  </w:style>
  <w:style w:type="paragraph" w:customStyle="1" w:styleId="Style1">
    <w:name w:val="Style1"/>
    <w:basedOn w:val="Normal"/>
    <w:rsid w:val="00624FB5"/>
    <w:pPr>
      <w:spacing w:before="20" w:after="20"/>
      <w:jc w:val="center"/>
    </w:pPr>
    <w:rPr>
      <w:sz w:val="18"/>
      <w:szCs w:val="18"/>
    </w:rPr>
  </w:style>
  <w:style w:type="paragraph" w:customStyle="1" w:styleId="Subbullet">
    <w:name w:val="Subbullet"/>
    <w:basedOn w:val="bullets"/>
    <w:rsid w:val="00624FB5"/>
    <w:pPr>
      <w:numPr>
        <w:numId w:val="0"/>
      </w:numPr>
      <w:tabs>
        <w:tab w:val="num" w:pos="2160"/>
      </w:tabs>
      <w:ind w:left="2160" w:hanging="360"/>
    </w:pPr>
  </w:style>
  <w:style w:type="paragraph" w:styleId="Subtitle">
    <w:name w:val="Subtitle"/>
    <w:basedOn w:val="Normal"/>
    <w:qFormat/>
    <w:rsid w:val="00624FB5"/>
    <w:pPr>
      <w:ind w:left="-1440"/>
      <w:jc w:val="center"/>
    </w:pPr>
    <w:rPr>
      <w:b/>
      <w:bCs/>
    </w:rPr>
  </w:style>
  <w:style w:type="paragraph" w:customStyle="1" w:styleId="SubTitleContents">
    <w:name w:val="SubTitleContents"/>
    <w:basedOn w:val="TitleContents"/>
    <w:next w:val="Normal"/>
    <w:rsid w:val="00624FB5"/>
    <w:pPr>
      <w:pBdr>
        <w:bottom w:val="none" w:sz="0" w:space="0" w:color="auto"/>
      </w:pBdr>
      <w:spacing w:before="0" w:after="120"/>
    </w:pPr>
    <w:rPr>
      <w:sz w:val="32"/>
    </w:rPr>
  </w:style>
  <w:style w:type="paragraph" w:customStyle="1" w:styleId="Tableheading">
    <w:name w:val="Table heading"/>
    <w:basedOn w:val="Normal"/>
    <w:rsid w:val="00624FB5"/>
    <w:pPr>
      <w:spacing w:after="60"/>
    </w:pPr>
  </w:style>
  <w:style w:type="paragraph" w:customStyle="1" w:styleId="TableHeading0">
    <w:name w:val="Table Heading"/>
    <w:basedOn w:val="Normal"/>
    <w:rsid w:val="008F3A42"/>
    <w:pPr>
      <w:spacing w:before="20" w:after="20"/>
      <w:ind w:hanging="18"/>
      <w:jc w:val="center"/>
    </w:pPr>
    <w:rPr>
      <w:b/>
      <w:sz w:val="20"/>
      <w:szCs w:val="20"/>
    </w:rPr>
  </w:style>
  <w:style w:type="paragraph" w:styleId="TableofAuthorities">
    <w:name w:val="table of authorities"/>
    <w:basedOn w:val="Normal"/>
    <w:next w:val="Normal"/>
    <w:semiHidden/>
    <w:rsid w:val="00624FB5"/>
    <w:pPr>
      <w:ind w:left="220" w:hanging="220"/>
    </w:pPr>
  </w:style>
  <w:style w:type="paragraph" w:customStyle="1" w:styleId="TableText">
    <w:name w:val="TableText"/>
    <w:basedOn w:val="Normal"/>
    <w:link w:val="TableTextChar"/>
    <w:qFormat/>
    <w:rsid w:val="009C3611"/>
    <w:pPr>
      <w:adjustRightInd w:val="0"/>
      <w:spacing w:before="20" w:after="20"/>
      <w:jc w:val="right"/>
    </w:pPr>
    <w:rPr>
      <w:color w:val="000000"/>
    </w:rPr>
  </w:style>
  <w:style w:type="paragraph" w:customStyle="1" w:styleId="tablebullet">
    <w:name w:val="tablebullet"/>
    <w:basedOn w:val="Normal"/>
    <w:rsid w:val="00624FB5"/>
    <w:pPr>
      <w:tabs>
        <w:tab w:val="num" w:pos="2880"/>
      </w:tabs>
      <w:spacing w:before="60" w:after="0"/>
      <w:ind w:left="2880" w:hanging="360"/>
    </w:pPr>
    <w:rPr>
      <w:sz w:val="22"/>
      <w:szCs w:val="22"/>
    </w:rPr>
  </w:style>
  <w:style w:type="paragraph" w:customStyle="1" w:styleId="tablebullets1">
    <w:name w:val="tablebullets"/>
    <w:basedOn w:val="bullets"/>
    <w:rsid w:val="00624FB5"/>
    <w:pPr>
      <w:numPr>
        <w:numId w:val="0"/>
      </w:numPr>
      <w:tabs>
        <w:tab w:val="num" w:pos="360"/>
      </w:tabs>
      <w:spacing w:after="0"/>
      <w:ind w:left="216" w:hanging="216"/>
    </w:pPr>
    <w:rPr>
      <w:sz w:val="22"/>
      <w:szCs w:val="20"/>
    </w:rPr>
  </w:style>
  <w:style w:type="paragraph" w:customStyle="1" w:styleId="tablebullets2">
    <w:name w:val="tablebullets2"/>
    <w:basedOn w:val="bullet"/>
    <w:rsid w:val="00624FB5"/>
    <w:pPr>
      <w:numPr>
        <w:numId w:val="0"/>
      </w:numPr>
      <w:tabs>
        <w:tab w:val="num" w:pos="360"/>
      </w:tabs>
      <w:spacing w:before="20"/>
      <w:ind w:left="360" w:hanging="144"/>
    </w:pPr>
    <w:rPr>
      <w:sz w:val="22"/>
      <w:szCs w:val="22"/>
    </w:rPr>
  </w:style>
  <w:style w:type="paragraph" w:customStyle="1" w:styleId="tablebullets2a">
    <w:name w:val="tablebullets2a"/>
    <w:basedOn w:val="tablebullets2"/>
    <w:rsid w:val="00624FB5"/>
    <w:pPr>
      <w:tabs>
        <w:tab w:val="clear" w:pos="360"/>
        <w:tab w:val="num" w:pos="540"/>
      </w:tabs>
      <w:ind w:left="540"/>
    </w:pPr>
  </w:style>
  <w:style w:type="paragraph" w:customStyle="1" w:styleId="TableHead">
    <w:name w:val="TableHead"/>
    <w:rsid w:val="009C3611"/>
    <w:pPr>
      <w:spacing w:before="20" w:after="20"/>
      <w:jc w:val="center"/>
    </w:pPr>
    <w:rPr>
      <w:rFonts w:ascii="Arial" w:eastAsia="SimSun" w:hAnsi="Arial" w:cs="Arial"/>
      <w:b/>
      <w:bCs/>
      <w:noProof/>
      <w:sz w:val="24"/>
      <w:szCs w:val="22"/>
    </w:rPr>
  </w:style>
  <w:style w:type="paragraph" w:customStyle="1" w:styleId="TableHeadArial">
    <w:name w:val="TableHeadArial"/>
    <w:basedOn w:val="TableHead"/>
    <w:uiPriority w:val="99"/>
    <w:rsid w:val="00624FB5"/>
    <w:pPr>
      <w:spacing w:before="120" w:after="120"/>
    </w:pPr>
  </w:style>
  <w:style w:type="paragraph" w:customStyle="1" w:styleId="tables">
    <w:name w:val="tables"/>
    <w:basedOn w:val="Heading1"/>
    <w:rsid w:val="00624FB5"/>
    <w:pPr>
      <w:framePr w:hSpace="187" w:vSpace="187" w:wrap="around" w:vAnchor="text" w:hAnchor="text" w:xAlign="center" w:y="1"/>
    </w:pPr>
  </w:style>
  <w:style w:type="paragraph" w:customStyle="1" w:styleId="TabletextArial">
    <w:name w:val="TabletextArial"/>
    <w:basedOn w:val="TableHeadArial"/>
    <w:autoRedefine/>
    <w:rsid w:val="00624FB5"/>
    <w:pPr>
      <w:tabs>
        <w:tab w:val="right" w:pos="698"/>
      </w:tabs>
      <w:spacing w:beforeLines="20" w:afterLines="20"/>
      <w:jc w:val="left"/>
    </w:pPr>
    <w:rPr>
      <w:b w:val="0"/>
      <w:bCs w:val="0"/>
      <w:color w:val="000000"/>
      <w:szCs w:val="20"/>
    </w:rPr>
  </w:style>
  <w:style w:type="paragraph" w:customStyle="1" w:styleId="TableTextArial0">
    <w:name w:val="TableTextArial"/>
    <w:basedOn w:val="Normal"/>
    <w:rsid w:val="008261CE"/>
    <w:pPr>
      <w:framePr w:hSpace="187" w:vSpace="187" w:wrap="notBeside" w:vAnchor="page" w:hAnchor="page" w:x="2420" w:y="2435"/>
      <w:spacing w:before="20"/>
      <w:jc w:val="right"/>
    </w:pPr>
    <w:rPr>
      <w:noProof/>
      <w:sz w:val="20"/>
      <w:szCs w:val="20"/>
      <w:lang w:val="fr-FR"/>
    </w:rPr>
  </w:style>
  <w:style w:type="paragraph" w:customStyle="1" w:styleId="term">
    <w:name w:val="term"/>
    <w:basedOn w:val="Heading4"/>
    <w:rsid w:val="00624FB5"/>
  </w:style>
  <w:style w:type="paragraph" w:customStyle="1" w:styleId="Term0">
    <w:name w:val="Term"/>
    <w:basedOn w:val="Normal"/>
    <w:rsid w:val="00624FB5"/>
    <w:pPr>
      <w:keepNext/>
      <w:spacing w:after="0"/>
    </w:pPr>
  </w:style>
  <w:style w:type="paragraph" w:styleId="Title">
    <w:name w:val="Title"/>
    <w:basedOn w:val="Normal"/>
    <w:link w:val="TitleChar"/>
    <w:qFormat/>
    <w:rsid w:val="00E21B09"/>
    <w:pPr>
      <w:spacing w:before="720"/>
      <w:jc w:val="center"/>
    </w:pPr>
    <w:rPr>
      <w:rFonts w:ascii="Arial Bold" w:eastAsia="Calibri" w:hAnsi="Arial Bold"/>
      <w:b/>
      <w:sz w:val="54"/>
    </w:rPr>
  </w:style>
  <w:style w:type="paragraph" w:customStyle="1" w:styleId="TitleContentsRight09">
    <w:name w:val="TitleContents + Right:  0.9&quot;"/>
    <w:basedOn w:val="TitleContents"/>
    <w:rsid w:val="00624FB5"/>
    <w:pPr>
      <w:ind w:right="1296"/>
    </w:pPr>
  </w:style>
  <w:style w:type="paragraph" w:customStyle="1" w:styleId="TitleDocument">
    <w:name w:val="TitleDocument"/>
    <w:basedOn w:val="Normal"/>
    <w:rsid w:val="00624FB5"/>
    <w:pPr>
      <w:pBdr>
        <w:bottom w:val="double" w:sz="4" w:space="1" w:color="auto"/>
      </w:pBdr>
      <w:spacing w:after="160"/>
      <w:jc w:val="center"/>
    </w:pPr>
    <w:rPr>
      <w:b/>
      <w:bCs/>
      <w:sz w:val="48"/>
      <w:szCs w:val="48"/>
      <w14:shadow w14:blurRad="50800" w14:dist="38100" w14:dir="2700000" w14:sx="100000" w14:sy="100000" w14:kx="0" w14:ky="0" w14:algn="tl">
        <w14:srgbClr w14:val="000000">
          <w14:alpha w14:val="60000"/>
        </w14:srgbClr>
      </w14:shadow>
    </w:rPr>
  </w:style>
  <w:style w:type="paragraph" w:customStyle="1" w:styleId="TitleUnderline">
    <w:name w:val="TitleUnderline"/>
    <w:basedOn w:val="Normal"/>
    <w:next w:val="Normal"/>
    <w:rsid w:val="00624FB5"/>
    <w:pPr>
      <w:keepNext/>
      <w:pageBreakBefore/>
      <w:widowControl w:val="0"/>
      <w:pBdr>
        <w:bottom w:val="double" w:sz="4" w:space="1" w:color="auto"/>
      </w:pBdr>
    </w:pPr>
    <w:rPr>
      <w:b/>
      <w:bCs/>
      <w:sz w:val="36"/>
      <w:szCs w:val="36"/>
    </w:rPr>
  </w:style>
  <w:style w:type="paragraph" w:styleId="TOAHeading">
    <w:name w:val="toa heading"/>
    <w:basedOn w:val="Normal"/>
    <w:next w:val="Normal"/>
    <w:semiHidden/>
    <w:rsid w:val="00624FB5"/>
    <w:pPr>
      <w:spacing w:before="120"/>
    </w:pPr>
    <w:rPr>
      <w:b/>
      <w:bCs/>
    </w:rPr>
  </w:style>
  <w:style w:type="paragraph" w:customStyle="1" w:styleId="worksheet">
    <w:name w:val="worksheet"/>
    <w:basedOn w:val="Heading2"/>
    <w:autoRedefine/>
    <w:rsid w:val="00624FB5"/>
    <w:pPr>
      <w:spacing w:after="240"/>
      <w:jc w:val="right"/>
      <w:outlineLvl w:val="9"/>
    </w:pPr>
  </w:style>
  <w:style w:type="paragraph" w:customStyle="1" w:styleId="Worksheetentry">
    <w:name w:val="Worksheetentry"/>
    <w:basedOn w:val="Normal"/>
    <w:autoRedefine/>
    <w:rsid w:val="00624FB5"/>
    <w:pPr>
      <w:tabs>
        <w:tab w:val="left" w:pos="2340"/>
        <w:tab w:val="left" w:pos="5040"/>
        <w:tab w:val="left" w:pos="5580"/>
        <w:tab w:val="left" w:pos="6570"/>
      </w:tabs>
    </w:pPr>
    <w:rPr>
      <w:i/>
      <w:color w:val="0000FF"/>
    </w:rPr>
  </w:style>
  <w:style w:type="paragraph" w:customStyle="1" w:styleId="Worksheetline">
    <w:name w:val="Worksheetline"/>
    <w:basedOn w:val="Normal"/>
    <w:autoRedefine/>
    <w:rsid w:val="00624FB5"/>
    <w:pPr>
      <w:tabs>
        <w:tab w:val="left" w:pos="2340"/>
        <w:tab w:val="left" w:pos="4320"/>
        <w:tab w:val="left" w:pos="5580"/>
        <w:tab w:val="left" w:pos="6570"/>
      </w:tabs>
      <w:spacing w:before="120"/>
    </w:pPr>
    <w:rPr>
      <w:b/>
      <w:bCs/>
      <w:i/>
    </w:rPr>
  </w:style>
  <w:style w:type="paragraph" w:customStyle="1" w:styleId="Worksheettext">
    <w:name w:val="Worksheettext"/>
    <w:basedOn w:val="Normal"/>
    <w:rsid w:val="00624FB5"/>
    <w:pPr>
      <w:tabs>
        <w:tab w:val="left" w:pos="2340"/>
        <w:tab w:val="left" w:pos="5040"/>
        <w:tab w:val="left" w:pos="5580"/>
        <w:tab w:val="left" w:pos="6570"/>
      </w:tabs>
    </w:pPr>
    <w:rPr>
      <w:bCs/>
    </w:rPr>
  </w:style>
  <w:style w:type="paragraph" w:customStyle="1" w:styleId="heading">
    <w:name w:val="heading"/>
    <w:basedOn w:val="Normal"/>
    <w:rsid w:val="00624FB5"/>
    <w:rPr>
      <w:bCs/>
    </w:rPr>
  </w:style>
  <w:style w:type="table" w:styleId="TableGrid">
    <w:name w:val="Table Grid"/>
    <w:basedOn w:val="TableNormal"/>
    <w:uiPriority w:val="39"/>
    <w:rsid w:val="003C1D40"/>
    <w:pPr>
      <w:spacing w:before="20" w:after="20"/>
    </w:pPr>
    <w:rPr>
      <w:rFonts w:eastAsia="SimSun" w:cs="Arial"/>
      <w:sz w:val="22"/>
      <w:szCs w:val="22"/>
    </w:rPr>
    <w:tblPr/>
  </w:style>
  <w:style w:type="paragraph" w:customStyle="1" w:styleId="Subbullet3">
    <w:name w:val="Subbullet3"/>
    <w:basedOn w:val="Normal"/>
    <w:rsid w:val="00C323C7"/>
    <w:pPr>
      <w:numPr>
        <w:numId w:val="7"/>
      </w:numPr>
    </w:pPr>
  </w:style>
  <w:style w:type="paragraph" w:customStyle="1" w:styleId="ColorfulList-Accent11">
    <w:name w:val="Colorful List - Accent 11"/>
    <w:basedOn w:val="Normal"/>
    <w:uiPriority w:val="34"/>
    <w:qFormat/>
    <w:rsid w:val="00893870"/>
    <w:pPr>
      <w:spacing w:after="200" w:line="276" w:lineRule="auto"/>
      <w:ind w:left="720"/>
      <w:contextualSpacing/>
    </w:pPr>
    <w:rPr>
      <w:rFonts w:ascii="Calibri" w:eastAsia="Calibri" w:hAnsi="Calibri" w:cs="Times New Roman"/>
      <w:sz w:val="22"/>
      <w:szCs w:val="22"/>
    </w:rPr>
  </w:style>
  <w:style w:type="paragraph" w:customStyle="1" w:styleId="ColorfulShading-Accent11">
    <w:name w:val="Colorful Shading - Accent 11"/>
    <w:hidden/>
    <w:uiPriority w:val="99"/>
    <w:semiHidden/>
    <w:rsid w:val="00C12D8E"/>
    <w:rPr>
      <w:rFonts w:eastAsia="SimSun" w:cs="Arial"/>
      <w:sz w:val="24"/>
      <w:szCs w:val="24"/>
    </w:rPr>
  </w:style>
  <w:style w:type="paragraph" w:styleId="ListParagraph">
    <w:name w:val="List Paragraph"/>
    <w:basedOn w:val="Normal"/>
    <w:uiPriority w:val="34"/>
    <w:qFormat/>
    <w:rsid w:val="009C49D7"/>
    <w:pPr>
      <w:spacing w:after="160" w:line="259"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AC6ED4"/>
    <w:rPr>
      <w:rFonts w:ascii="Arial Narrow" w:eastAsia="SimSun" w:hAnsi="Arial Narrow" w:cs="Arial"/>
      <w:sz w:val="24"/>
      <w:szCs w:val="16"/>
    </w:rPr>
  </w:style>
  <w:style w:type="paragraph" w:customStyle="1" w:styleId="TableHead0">
    <w:name w:val="Table Head"/>
    <w:basedOn w:val="Normal"/>
    <w:link w:val="TableHeadChar"/>
    <w:qFormat/>
    <w:rsid w:val="00E0445E"/>
    <w:pPr>
      <w:keepNext/>
      <w:spacing w:before="20" w:after="20"/>
      <w:jc w:val="center"/>
    </w:pPr>
    <w:rPr>
      <w:rFonts w:eastAsia="Times New Roman"/>
    </w:rPr>
  </w:style>
  <w:style w:type="paragraph" w:customStyle="1" w:styleId="TableSubhead">
    <w:name w:val="Table Subhead"/>
    <w:basedOn w:val="TableHead0"/>
    <w:link w:val="TableSubheadChar"/>
    <w:qFormat/>
    <w:rsid w:val="00090D59"/>
    <w:pPr>
      <w:jc w:val="left"/>
    </w:pPr>
    <w:rPr>
      <w:color w:val="000000"/>
    </w:rPr>
  </w:style>
  <w:style w:type="character" w:customStyle="1" w:styleId="TableHeadChar">
    <w:name w:val="Table Head Char"/>
    <w:link w:val="TableHead0"/>
    <w:rsid w:val="00E0445E"/>
    <w:rPr>
      <w:rFonts w:ascii="Arial" w:hAnsi="Arial" w:cs="Arial"/>
      <w:sz w:val="24"/>
      <w:szCs w:val="24"/>
    </w:rPr>
  </w:style>
  <w:style w:type="paragraph" w:customStyle="1" w:styleId="TableNumbered">
    <w:name w:val="Table Numbered"/>
    <w:basedOn w:val="TableSubhead"/>
    <w:link w:val="TableNumberedChar"/>
    <w:qFormat/>
    <w:rsid w:val="00AC2A03"/>
    <w:pPr>
      <w:numPr>
        <w:numId w:val="8"/>
      </w:numPr>
      <w:spacing w:before="360" w:after="360"/>
      <w:ind w:left="360"/>
    </w:pPr>
  </w:style>
  <w:style w:type="character" w:customStyle="1" w:styleId="TableSubheadChar">
    <w:name w:val="Table Subhead Char"/>
    <w:link w:val="TableSubhead"/>
    <w:rsid w:val="00090D59"/>
    <w:rPr>
      <w:rFonts w:ascii="Arial" w:hAnsi="Arial" w:cs="Arial"/>
      <w:color w:val="000000"/>
      <w:sz w:val="24"/>
      <w:szCs w:val="24"/>
    </w:rPr>
  </w:style>
  <w:style w:type="character" w:customStyle="1" w:styleId="TableNumberedChar">
    <w:name w:val="Table Numbered Char"/>
    <w:link w:val="TableNumbered"/>
    <w:rsid w:val="00AC2A03"/>
    <w:rPr>
      <w:rFonts w:ascii="Arial" w:hAnsi="Arial" w:cs="Arial"/>
      <w:color w:val="000000"/>
      <w:sz w:val="24"/>
      <w:szCs w:val="24"/>
    </w:rPr>
  </w:style>
  <w:style w:type="character" w:customStyle="1" w:styleId="TableTextChar">
    <w:name w:val="TableText Char"/>
    <w:link w:val="TableText"/>
    <w:rsid w:val="009C3611"/>
    <w:rPr>
      <w:rFonts w:ascii="Arial" w:eastAsia="SimSun" w:hAnsi="Arial" w:cs="Arial"/>
      <w:color w:val="000000"/>
      <w:sz w:val="24"/>
      <w:szCs w:val="24"/>
    </w:rPr>
  </w:style>
  <w:style w:type="numbering" w:customStyle="1" w:styleId="NoList1">
    <w:name w:val="No List1"/>
    <w:next w:val="NoList"/>
    <w:uiPriority w:val="99"/>
    <w:semiHidden/>
    <w:unhideWhenUsed/>
    <w:rsid w:val="007D10BC"/>
  </w:style>
  <w:style w:type="character" w:customStyle="1" w:styleId="Heading1Char">
    <w:name w:val="Heading 1 Char"/>
    <w:link w:val="Heading1"/>
    <w:rsid w:val="0061048B"/>
    <w:rPr>
      <w:rFonts w:ascii="Arial" w:eastAsia="Calibri" w:hAnsi="Arial" w:cs="Arial"/>
      <w:b/>
      <w:smallCaps/>
      <w:sz w:val="54"/>
      <w:szCs w:val="24"/>
    </w:rPr>
  </w:style>
  <w:style w:type="paragraph" w:customStyle="1" w:styleId="BodyCopy">
    <w:name w:val="Body Copy"/>
    <w:basedOn w:val="Normal"/>
    <w:qFormat/>
    <w:rsid w:val="007D10BC"/>
    <w:pPr>
      <w:spacing w:after="240"/>
    </w:pPr>
    <w:rPr>
      <w:rFonts w:eastAsia="Calibri" w:cs="Times New Roman"/>
    </w:rPr>
  </w:style>
  <w:style w:type="character" w:customStyle="1" w:styleId="BalloonTextChar">
    <w:name w:val="Balloon Text Char"/>
    <w:link w:val="BalloonText"/>
    <w:uiPriority w:val="99"/>
    <w:semiHidden/>
    <w:rsid w:val="007D10BC"/>
    <w:rPr>
      <w:rFonts w:ascii="Tahoma" w:eastAsia="SimSun" w:hAnsi="Tahoma" w:cs="Tahoma"/>
      <w:sz w:val="16"/>
      <w:szCs w:val="16"/>
    </w:rPr>
  </w:style>
  <w:style w:type="numbering" w:customStyle="1" w:styleId="NoList2">
    <w:name w:val="No List2"/>
    <w:next w:val="NoList"/>
    <w:uiPriority w:val="99"/>
    <w:semiHidden/>
    <w:unhideWhenUsed/>
    <w:rsid w:val="00765BD6"/>
  </w:style>
  <w:style w:type="paragraph" w:styleId="NoSpacing">
    <w:name w:val="No Spacing"/>
    <w:uiPriority w:val="1"/>
    <w:qFormat/>
    <w:rsid w:val="00885F4A"/>
    <w:pPr>
      <w:ind w:left="216" w:firstLine="288"/>
    </w:pPr>
    <w:rPr>
      <w:rFonts w:eastAsia="SimSun" w:cs="Arial"/>
      <w:sz w:val="24"/>
      <w:szCs w:val="24"/>
    </w:rPr>
  </w:style>
  <w:style w:type="character" w:customStyle="1" w:styleId="Heading3Char">
    <w:name w:val="Heading 3 Char"/>
    <w:link w:val="Heading3"/>
    <w:rsid w:val="00043F2F"/>
    <w:rPr>
      <w:rFonts w:ascii="Cambria" w:eastAsia="SimSun" w:hAnsi="Cambria"/>
      <w:b/>
      <w:bCs/>
      <w:color w:val="1F4E79" w:themeColor="accent1" w:themeShade="80"/>
      <w:kern w:val="28"/>
      <w:sz w:val="32"/>
      <w:szCs w:val="36"/>
    </w:rPr>
  </w:style>
  <w:style w:type="character" w:customStyle="1" w:styleId="Heading4Char">
    <w:name w:val="Heading 4 Char"/>
    <w:link w:val="Heading4"/>
    <w:rsid w:val="00685C88"/>
    <w:rPr>
      <w:rFonts w:ascii="Arial" w:eastAsia="SimSun" w:hAnsi="Arial"/>
      <w:b/>
      <w:bCs/>
      <w:kern w:val="28"/>
      <w:sz w:val="26"/>
      <w:szCs w:val="36"/>
    </w:rPr>
  </w:style>
  <w:style w:type="paragraph" w:customStyle="1" w:styleId="Stylexl41LatinArial26ptBoldBlackCenteredBefore">
    <w:name w:val="Style xl41 + (Latin) Arial 26 pt Bold Black Centered Before:  ..."/>
    <w:basedOn w:val="Normal"/>
    <w:rsid w:val="008D5161"/>
    <w:pPr>
      <w:spacing w:beforeAutospacing="1" w:after="100" w:afterAutospacing="1"/>
      <w:jc w:val="center"/>
    </w:pPr>
    <w:rPr>
      <w:rFonts w:eastAsia="Times New Roman" w:cs="Times New Roman"/>
      <w:b/>
      <w:bCs/>
      <w:color w:val="000000"/>
      <w:sz w:val="52"/>
      <w:szCs w:val="20"/>
    </w:rPr>
  </w:style>
  <w:style w:type="paragraph" w:customStyle="1" w:styleId="Numbered1">
    <w:name w:val="Numbered1"/>
    <w:basedOn w:val="Normal"/>
    <w:next w:val="Numbered"/>
    <w:rsid w:val="008F3A42"/>
  </w:style>
  <w:style w:type="paragraph" w:styleId="Revision">
    <w:name w:val="Revision"/>
    <w:hidden/>
    <w:uiPriority w:val="99"/>
    <w:semiHidden/>
    <w:rsid w:val="004871AC"/>
    <w:rPr>
      <w:rFonts w:ascii="Arial" w:eastAsia="SimSun" w:hAnsi="Arial" w:cs="Arial"/>
      <w:sz w:val="24"/>
      <w:szCs w:val="24"/>
    </w:rPr>
  </w:style>
  <w:style w:type="character" w:customStyle="1" w:styleId="HeaderChar">
    <w:name w:val="Header Char"/>
    <w:link w:val="Header"/>
    <w:uiPriority w:val="99"/>
    <w:rsid w:val="00625347"/>
    <w:rPr>
      <w:rFonts w:ascii="Arial Narrow" w:eastAsia="SimSun" w:hAnsi="Arial Narrow" w:cs="Arial"/>
      <w:noProof/>
      <w:sz w:val="24"/>
    </w:rPr>
  </w:style>
  <w:style w:type="paragraph" w:customStyle="1" w:styleId="HeaderSection">
    <w:name w:val="HeaderSection"/>
    <w:basedOn w:val="Header"/>
    <w:rsid w:val="004D7A75"/>
    <w:pPr>
      <w:tabs>
        <w:tab w:val="clear" w:pos="9900"/>
        <w:tab w:val="right" w:pos="9360"/>
      </w:tabs>
      <w:spacing w:after="60"/>
    </w:pPr>
    <w:rPr>
      <w:rFonts w:cs="Calibri"/>
      <w:color w:val="000000"/>
      <w:sz w:val="18"/>
      <w:szCs w:val="18"/>
      <w:lang w:eastAsia="ko-KR"/>
    </w:rPr>
  </w:style>
  <w:style w:type="paragraph" w:customStyle="1" w:styleId="NumberedIndented">
    <w:name w:val="NumberedIndented"/>
    <w:basedOn w:val="Numbered"/>
    <w:rsid w:val="00646808"/>
    <w:pPr>
      <w:numPr>
        <w:numId w:val="9"/>
      </w:numPr>
    </w:pPr>
    <w:rPr>
      <w:rFonts w:cs="Calibri"/>
      <w:sz w:val="22"/>
      <w:szCs w:val="22"/>
      <w:lang w:eastAsia="zh-CN"/>
    </w:rPr>
  </w:style>
  <w:style w:type="table" w:customStyle="1" w:styleId="TRtable">
    <w:name w:val="TR table"/>
    <w:basedOn w:val="TableNormal"/>
    <w:uiPriority w:val="99"/>
    <w:rsid w:val="004A5145"/>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CommentTextChar">
    <w:name w:val="Comment Text Char"/>
    <w:basedOn w:val="DefaultParagraphFont"/>
    <w:link w:val="CommentText"/>
    <w:uiPriority w:val="99"/>
    <w:semiHidden/>
    <w:rsid w:val="00D73984"/>
    <w:rPr>
      <w:rFonts w:ascii="Arial" w:eastAsia="SimSun" w:hAnsi="Arial" w:cs="Arial"/>
      <w:sz w:val="24"/>
      <w:szCs w:val="24"/>
    </w:rPr>
  </w:style>
  <w:style w:type="character" w:customStyle="1" w:styleId="CommentSubjectChar">
    <w:name w:val="Comment Subject Char"/>
    <w:basedOn w:val="CommentTextChar"/>
    <w:link w:val="CommentSubject"/>
    <w:uiPriority w:val="99"/>
    <w:semiHidden/>
    <w:rsid w:val="00D73984"/>
    <w:rPr>
      <w:rFonts w:ascii="Arial" w:eastAsia="SimSun" w:hAnsi="Arial" w:cs="Arial"/>
      <w:b/>
      <w:bCs/>
      <w:sz w:val="24"/>
      <w:szCs w:val="24"/>
    </w:rPr>
  </w:style>
  <w:style w:type="paragraph" w:customStyle="1" w:styleId="Caption1">
    <w:name w:val="Caption1"/>
    <w:basedOn w:val="Normal"/>
    <w:rsid w:val="00FC2A75"/>
    <w:pPr>
      <w:shd w:val="clear" w:color="auto" w:fill="E0E0E0"/>
      <w:spacing w:before="100" w:beforeAutospacing="1" w:after="100" w:afterAutospacing="1"/>
      <w:ind w:left="144"/>
    </w:pPr>
    <w:rPr>
      <w:rFonts w:eastAsia="Times New Roman"/>
      <w:b/>
      <w:bCs/>
      <w:color w:val="000000"/>
      <w:sz w:val="27"/>
      <w:szCs w:val="27"/>
    </w:rPr>
  </w:style>
  <w:style w:type="table" w:styleId="PlainTable2">
    <w:name w:val="Plain Table 2"/>
    <w:basedOn w:val="TableNormal"/>
    <w:uiPriority w:val="42"/>
    <w:rsid w:val="00D704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6644DA"/>
  </w:style>
  <w:style w:type="table" w:customStyle="1" w:styleId="TRtable1">
    <w:name w:val="TR table1"/>
    <w:basedOn w:val="TableNormal"/>
    <w:uiPriority w:val="99"/>
    <w:rsid w:val="009D4963"/>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Normal18pt">
    <w:name w:val="Normal + 18pt"/>
    <w:basedOn w:val="Normal"/>
    <w:qFormat/>
    <w:rsid w:val="00317EBB"/>
    <w:pPr>
      <w:spacing w:before="360"/>
    </w:pPr>
  </w:style>
  <w:style w:type="paragraph" w:customStyle="1" w:styleId="Image">
    <w:name w:val="Image"/>
    <w:basedOn w:val="Normal"/>
    <w:qFormat/>
    <w:rsid w:val="00CB575F"/>
    <w:pPr>
      <w:keepNext/>
      <w:spacing w:before="240" w:after="60"/>
      <w:jc w:val="center"/>
    </w:pPr>
    <w:rPr>
      <w:rFonts w:eastAsiaTheme="minorHAnsi" w:cstheme="minorBidi"/>
      <w:noProof/>
      <w:szCs w:val="22"/>
    </w:rPr>
  </w:style>
  <w:style w:type="paragraph" w:customStyle="1" w:styleId="StyleLatinArial-BoldMTBoldBlackCenteredBefore1pt">
    <w:name w:val="Style (Latin) Arial-BoldMT Bold Black Centered Before:  1 pt"/>
    <w:basedOn w:val="Normal"/>
    <w:rsid w:val="00556EC8"/>
    <w:pPr>
      <w:spacing w:before="60" w:after="60"/>
      <w:jc w:val="center"/>
    </w:pPr>
    <w:rPr>
      <w:rFonts w:ascii="Arial-BoldMT" w:eastAsia="Times New Roman" w:hAnsi="Arial-BoldMT" w:cs="Times New Roman"/>
      <w:b/>
      <w:bCs/>
      <w:color w:val="000000"/>
      <w:szCs w:val="20"/>
    </w:rPr>
  </w:style>
  <w:style w:type="paragraph" w:customStyle="1" w:styleId="StyleBodyTextFirstIndentLatinArialBlack">
    <w:name w:val="Style Body Text First Indent + (Latin) Arial Black"/>
    <w:basedOn w:val="BodyTextFirstIndent"/>
    <w:rsid w:val="00661558"/>
    <w:rPr>
      <w:rFonts w:ascii="Arial" w:hAnsi="Arial"/>
      <w:color w:val="000000"/>
      <w:sz w:val="24"/>
    </w:rPr>
  </w:style>
  <w:style w:type="paragraph" w:customStyle="1" w:styleId="StyleDefaultArial">
    <w:name w:val="Style Default + Arial"/>
    <w:basedOn w:val="Default"/>
    <w:rsid w:val="002D072B"/>
    <w:rPr>
      <w:rFonts w:ascii="Arial" w:hAnsi="Arial"/>
      <w:sz w:val="24"/>
    </w:rPr>
  </w:style>
  <w:style w:type="paragraph" w:customStyle="1" w:styleId="StyleDefaultArialAfter12pt">
    <w:name w:val="Style Default + Arial After:  12 pt"/>
    <w:basedOn w:val="Default"/>
    <w:rsid w:val="002D072B"/>
    <w:pPr>
      <w:spacing w:after="240"/>
    </w:pPr>
    <w:rPr>
      <w:rFonts w:ascii="Arial" w:hAnsi="Arial"/>
      <w:sz w:val="24"/>
    </w:rPr>
  </w:style>
  <w:style w:type="paragraph" w:customStyle="1" w:styleId="bullets-one">
    <w:name w:val="bullets-one"/>
    <w:basedOn w:val="bullets"/>
    <w:rsid w:val="001672CC"/>
    <w:pPr>
      <w:numPr>
        <w:numId w:val="13"/>
      </w:numPr>
      <w:spacing w:after="120"/>
      <w:ind w:left="576" w:hanging="288"/>
      <w:contextualSpacing/>
    </w:pPr>
    <w:rPr>
      <w:rFonts w:eastAsia="Times New Roman"/>
    </w:rPr>
  </w:style>
  <w:style w:type="table" w:styleId="GridTable5Dark-Accent5">
    <w:name w:val="Grid Table 5 Dark Accent 5"/>
    <w:basedOn w:val="TableNormal"/>
    <w:uiPriority w:val="50"/>
    <w:rsid w:val="000A1FD3"/>
    <w:rPr>
      <w:rFonts w:ascii="Arial" w:eastAsiaTheme="minorHAnsi" w:hAnsi="Arial"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bleBullets0">
    <w:name w:val="TableBullets"/>
    <w:basedOn w:val="Normal"/>
    <w:rsid w:val="000A1FD3"/>
    <w:pPr>
      <w:numPr>
        <w:numId w:val="17"/>
      </w:numPr>
      <w:autoSpaceDE w:val="0"/>
      <w:autoSpaceDN w:val="0"/>
      <w:adjustRightInd w:val="0"/>
      <w:spacing w:before="120"/>
    </w:pPr>
    <w:rPr>
      <w:rFonts w:eastAsiaTheme="minorHAnsi" w:cs="Calibri"/>
      <w:bCs/>
      <w:szCs w:val="22"/>
    </w:rPr>
  </w:style>
  <w:style w:type="table" w:styleId="GridTable1Light">
    <w:name w:val="Grid Table 1 Light"/>
    <w:basedOn w:val="TableNormal"/>
    <w:uiPriority w:val="46"/>
    <w:rsid w:val="000A1FD3"/>
    <w:rPr>
      <w:rFonts w:ascii="Arial" w:eastAsiaTheme="minorHAnsi" w:hAnsi="Arial" w:cs="Arial"/>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umberedChar">
    <w:name w:val="Numbered Char"/>
    <w:link w:val="Numbered"/>
    <w:rsid w:val="000E5A3B"/>
    <w:rPr>
      <w:rFonts w:ascii="Arial" w:eastAsia="SimSun" w:hAnsi="Arial" w:cs="Arial"/>
      <w:sz w:val="24"/>
      <w:szCs w:val="24"/>
    </w:rPr>
  </w:style>
  <w:style w:type="character" w:customStyle="1" w:styleId="TitleChar">
    <w:name w:val="Title Char"/>
    <w:basedOn w:val="DefaultParagraphFont"/>
    <w:link w:val="Title"/>
    <w:rsid w:val="00E21B09"/>
    <w:rPr>
      <w:rFonts w:ascii="Arial Bold" w:eastAsia="Calibri" w:hAnsi="Arial Bold" w:cs="Arial"/>
      <w:b/>
      <w:sz w:val="54"/>
      <w:szCs w:val="24"/>
    </w:rPr>
  </w:style>
  <w:style w:type="character" w:customStyle="1" w:styleId="UnresolvedMention1">
    <w:name w:val="Unresolved Mention1"/>
    <w:basedOn w:val="DefaultParagraphFont"/>
    <w:uiPriority w:val="99"/>
    <w:semiHidden/>
    <w:unhideWhenUsed/>
    <w:rsid w:val="00395E40"/>
    <w:rPr>
      <w:color w:val="605E5C"/>
      <w:shd w:val="clear" w:color="auto" w:fill="E1DFDD"/>
    </w:rPr>
  </w:style>
  <w:style w:type="character" w:customStyle="1" w:styleId="Cross-Reference">
    <w:name w:val="Cross-Reference"/>
    <w:basedOn w:val="DefaultParagraphFont"/>
    <w:uiPriority w:val="1"/>
    <w:qFormat/>
    <w:rsid w:val="00CD67AA"/>
    <w:rPr>
      <w:color w:val="0000FF"/>
      <w:u w:val="single"/>
    </w:rPr>
  </w:style>
  <w:style w:type="character" w:customStyle="1" w:styleId="UnresolvedMention2">
    <w:name w:val="Unresolved Mention2"/>
    <w:basedOn w:val="DefaultParagraphFont"/>
    <w:uiPriority w:val="99"/>
    <w:semiHidden/>
    <w:unhideWhenUsed/>
    <w:rsid w:val="00922FC2"/>
    <w:rPr>
      <w:color w:val="605E5C"/>
      <w:shd w:val="clear" w:color="auto" w:fill="E1DFDD"/>
    </w:rPr>
  </w:style>
  <w:style w:type="paragraph" w:styleId="BodyText">
    <w:name w:val="Body Text"/>
    <w:basedOn w:val="Normal"/>
    <w:link w:val="BodyTextChar"/>
    <w:unhideWhenUsed/>
    <w:rsid w:val="00926B9C"/>
    <w:rPr>
      <w:rFonts w:cs="Times New Roman"/>
    </w:rPr>
  </w:style>
  <w:style w:type="character" w:customStyle="1" w:styleId="BodyTextChar">
    <w:name w:val="Body Text Char"/>
    <w:basedOn w:val="DefaultParagraphFont"/>
    <w:link w:val="BodyText"/>
    <w:rsid w:val="00926B9C"/>
    <w:rPr>
      <w:rFonts w:ascii="Arial" w:eastAsia="SimSun" w:hAnsi="Arial"/>
      <w:sz w:val="24"/>
      <w:szCs w:val="24"/>
    </w:rPr>
  </w:style>
  <w:style w:type="paragraph" w:customStyle="1" w:styleId="TableText0">
    <w:name w:val="Table Text"/>
    <w:basedOn w:val="TableNumbered"/>
    <w:link w:val="TableTextChar0"/>
    <w:qFormat/>
    <w:rsid w:val="00C87A0D"/>
    <w:pPr>
      <w:numPr>
        <w:numId w:val="0"/>
      </w:numPr>
    </w:pPr>
  </w:style>
  <w:style w:type="character" w:customStyle="1" w:styleId="TableTextChar0">
    <w:name w:val="Table Text Char"/>
    <w:basedOn w:val="TableNumberedChar"/>
    <w:link w:val="TableText0"/>
    <w:rsid w:val="00C87A0D"/>
    <w:rPr>
      <w:rFonts w:ascii="Arial" w:hAnsi="Arial" w:cs="Arial"/>
      <w:color w:val="000000"/>
      <w:sz w:val="24"/>
      <w:szCs w:val="24"/>
    </w:rPr>
  </w:style>
  <w:style w:type="paragraph" w:customStyle="1" w:styleId="Heading1A">
    <w:name w:val="Heading 1A"/>
    <w:basedOn w:val="Heading2"/>
    <w:link w:val="Heading1AChar"/>
    <w:qFormat/>
    <w:rsid w:val="00C87A0D"/>
    <w:pPr>
      <w:keepNext/>
      <w:widowControl/>
      <w:pBdr>
        <w:bottom w:val="none" w:sz="0" w:space="0" w:color="auto"/>
      </w:pBdr>
      <w:spacing w:before="240"/>
    </w:pPr>
    <w:rPr>
      <w:rFonts w:cs="Arial"/>
      <w:iCs/>
      <w:color w:val="17365D"/>
      <w:sz w:val="28"/>
      <w:szCs w:val="28"/>
    </w:rPr>
  </w:style>
  <w:style w:type="character" w:customStyle="1" w:styleId="Heading1AChar">
    <w:name w:val="Heading 1A Char"/>
    <w:basedOn w:val="Heading2Char"/>
    <w:link w:val="Heading1A"/>
    <w:rsid w:val="00C87A0D"/>
    <w:rPr>
      <w:rFonts w:ascii="Cambria" w:eastAsia="SimSun" w:hAnsi="Cambria" w:cs="Arial"/>
      <w:b/>
      <w:bCs/>
      <w:iCs/>
      <w:color w:val="17365D"/>
      <w:kern w:val="28"/>
      <w:sz w:val="28"/>
      <w:szCs w:val="28"/>
    </w:rPr>
  </w:style>
  <w:style w:type="table" w:styleId="TableGridLight">
    <w:name w:val="Grid Table Light"/>
    <w:basedOn w:val="TableNormal"/>
    <w:uiPriority w:val="40"/>
    <w:rsid w:val="00661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s">
    <w:name w:val="Table Bullets"/>
    <w:basedOn w:val="ListParagraph"/>
    <w:qFormat/>
    <w:rsid w:val="00661971"/>
    <w:pPr>
      <w:framePr w:hSpace="180" w:wrap="around" w:vAnchor="text" w:hAnchor="text" w:y="1"/>
      <w:numPr>
        <w:numId w:val="20"/>
      </w:numPr>
      <w:spacing w:before="20" w:after="60" w:line="240" w:lineRule="auto"/>
      <w:contextualSpacing w:val="0"/>
    </w:pPr>
    <w:rPr>
      <w:rFonts w:ascii="Arial" w:hAnsi="Arial" w:cs="Arial"/>
      <w:color w:val="000000"/>
      <w:sz w:val="24"/>
      <w:szCs w:val="24"/>
    </w:rPr>
  </w:style>
  <w:style w:type="paragraph" w:customStyle="1" w:styleId="paragraph">
    <w:name w:val="paragraph"/>
    <w:basedOn w:val="Normal"/>
    <w:rsid w:val="001D1B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D1B13"/>
  </w:style>
  <w:style w:type="character" w:customStyle="1" w:styleId="eop">
    <w:name w:val="eop"/>
    <w:basedOn w:val="DefaultParagraphFont"/>
    <w:rsid w:val="001D1B13"/>
  </w:style>
  <w:style w:type="paragraph" w:customStyle="1" w:styleId="xmsonormal">
    <w:name w:val="x_msonormal"/>
    <w:basedOn w:val="Normal"/>
    <w:rsid w:val="00360DD7"/>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5B1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7231">
      <w:bodyDiv w:val="1"/>
      <w:marLeft w:val="0"/>
      <w:marRight w:val="0"/>
      <w:marTop w:val="0"/>
      <w:marBottom w:val="0"/>
      <w:divBdr>
        <w:top w:val="none" w:sz="0" w:space="0" w:color="auto"/>
        <w:left w:val="none" w:sz="0" w:space="0" w:color="auto"/>
        <w:bottom w:val="none" w:sz="0" w:space="0" w:color="auto"/>
        <w:right w:val="none" w:sz="0" w:space="0" w:color="auto"/>
      </w:divBdr>
    </w:div>
    <w:div w:id="72094039">
      <w:bodyDiv w:val="1"/>
      <w:marLeft w:val="0"/>
      <w:marRight w:val="0"/>
      <w:marTop w:val="0"/>
      <w:marBottom w:val="0"/>
      <w:divBdr>
        <w:top w:val="none" w:sz="0" w:space="0" w:color="auto"/>
        <w:left w:val="none" w:sz="0" w:space="0" w:color="auto"/>
        <w:bottom w:val="none" w:sz="0" w:space="0" w:color="auto"/>
        <w:right w:val="none" w:sz="0" w:space="0" w:color="auto"/>
      </w:divBdr>
    </w:div>
    <w:div w:id="76296205">
      <w:bodyDiv w:val="1"/>
      <w:marLeft w:val="0"/>
      <w:marRight w:val="0"/>
      <w:marTop w:val="0"/>
      <w:marBottom w:val="0"/>
      <w:divBdr>
        <w:top w:val="none" w:sz="0" w:space="0" w:color="auto"/>
        <w:left w:val="none" w:sz="0" w:space="0" w:color="auto"/>
        <w:bottom w:val="none" w:sz="0" w:space="0" w:color="auto"/>
        <w:right w:val="none" w:sz="0" w:space="0" w:color="auto"/>
      </w:divBdr>
    </w:div>
    <w:div w:id="77481557">
      <w:bodyDiv w:val="1"/>
      <w:marLeft w:val="0"/>
      <w:marRight w:val="0"/>
      <w:marTop w:val="0"/>
      <w:marBottom w:val="0"/>
      <w:divBdr>
        <w:top w:val="none" w:sz="0" w:space="0" w:color="auto"/>
        <w:left w:val="none" w:sz="0" w:space="0" w:color="auto"/>
        <w:bottom w:val="none" w:sz="0" w:space="0" w:color="auto"/>
        <w:right w:val="none" w:sz="0" w:space="0" w:color="auto"/>
      </w:divBdr>
    </w:div>
    <w:div w:id="82339503">
      <w:bodyDiv w:val="1"/>
      <w:marLeft w:val="0"/>
      <w:marRight w:val="0"/>
      <w:marTop w:val="0"/>
      <w:marBottom w:val="0"/>
      <w:divBdr>
        <w:top w:val="none" w:sz="0" w:space="0" w:color="auto"/>
        <w:left w:val="none" w:sz="0" w:space="0" w:color="auto"/>
        <w:bottom w:val="none" w:sz="0" w:space="0" w:color="auto"/>
        <w:right w:val="none" w:sz="0" w:space="0" w:color="auto"/>
      </w:divBdr>
    </w:div>
    <w:div w:id="86510035">
      <w:bodyDiv w:val="1"/>
      <w:marLeft w:val="0"/>
      <w:marRight w:val="0"/>
      <w:marTop w:val="0"/>
      <w:marBottom w:val="0"/>
      <w:divBdr>
        <w:top w:val="none" w:sz="0" w:space="0" w:color="auto"/>
        <w:left w:val="none" w:sz="0" w:space="0" w:color="auto"/>
        <w:bottom w:val="none" w:sz="0" w:space="0" w:color="auto"/>
        <w:right w:val="none" w:sz="0" w:space="0" w:color="auto"/>
      </w:divBdr>
    </w:div>
    <w:div w:id="125006403">
      <w:bodyDiv w:val="1"/>
      <w:marLeft w:val="0"/>
      <w:marRight w:val="0"/>
      <w:marTop w:val="0"/>
      <w:marBottom w:val="0"/>
      <w:divBdr>
        <w:top w:val="none" w:sz="0" w:space="0" w:color="auto"/>
        <w:left w:val="none" w:sz="0" w:space="0" w:color="auto"/>
        <w:bottom w:val="none" w:sz="0" w:space="0" w:color="auto"/>
        <w:right w:val="none" w:sz="0" w:space="0" w:color="auto"/>
      </w:divBdr>
    </w:div>
    <w:div w:id="139083297">
      <w:bodyDiv w:val="1"/>
      <w:marLeft w:val="0"/>
      <w:marRight w:val="0"/>
      <w:marTop w:val="0"/>
      <w:marBottom w:val="0"/>
      <w:divBdr>
        <w:top w:val="none" w:sz="0" w:space="0" w:color="auto"/>
        <w:left w:val="none" w:sz="0" w:space="0" w:color="auto"/>
        <w:bottom w:val="none" w:sz="0" w:space="0" w:color="auto"/>
        <w:right w:val="none" w:sz="0" w:space="0" w:color="auto"/>
      </w:divBdr>
    </w:div>
    <w:div w:id="191964544">
      <w:bodyDiv w:val="1"/>
      <w:marLeft w:val="0"/>
      <w:marRight w:val="0"/>
      <w:marTop w:val="0"/>
      <w:marBottom w:val="0"/>
      <w:divBdr>
        <w:top w:val="none" w:sz="0" w:space="0" w:color="auto"/>
        <w:left w:val="none" w:sz="0" w:space="0" w:color="auto"/>
        <w:bottom w:val="none" w:sz="0" w:space="0" w:color="auto"/>
        <w:right w:val="none" w:sz="0" w:space="0" w:color="auto"/>
      </w:divBdr>
    </w:div>
    <w:div w:id="233508838">
      <w:bodyDiv w:val="1"/>
      <w:marLeft w:val="0"/>
      <w:marRight w:val="0"/>
      <w:marTop w:val="0"/>
      <w:marBottom w:val="0"/>
      <w:divBdr>
        <w:top w:val="none" w:sz="0" w:space="0" w:color="auto"/>
        <w:left w:val="none" w:sz="0" w:space="0" w:color="auto"/>
        <w:bottom w:val="none" w:sz="0" w:space="0" w:color="auto"/>
        <w:right w:val="none" w:sz="0" w:space="0" w:color="auto"/>
      </w:divBdr>
    </w:div>
    <w:div w:id="252515408">
      <w:bodyDiv w:val="1"/>
      <w:marLeft w:val="0"/>
      <w:marRight w:val="0"/>
      <w:marTop w:val="0"/>
      <w:marBottom w:val="0"/>
      <w:divBdr>
        <w:top w:val="none" w:sz="0" w:space="0" w:color="auto"/>
        <w:left w:val="none" w:sz="0" w:space="0" w:color="auto"/>
        <w:bottom w:val="none" w:sz="0" w:space="0" w:color="auto"/>
        <w:right w:val="none" w:sz="0" w:space="0" w:color="auto"/>
      </w:divBdr>
    </w:div>
    <w:div w:id="278755967">
      <w:bodyDiv w:val="1"/>
      <w:marLeft w:val="0"/>
      <w:marRight w:val="0"/>
      <w:marTop w:val="0"/>
      <w:marBottom w:val="0"/>
      <w:divBdr>
        <w:top w:val="none" w:sz="0" w:space="0" w:color="auto"/>
        <w:left w:val="none" w:sz="0" w:space="0" w:color="auto"/>
        <w:bottom w:val="none" w:sz="0" w:space="0" w:color="auto"/>
        <w:right w:val="none" w:sz="0" w:space="0" w:color="auto"/>
      </w:divBdr>
    </w:div>
    <w:div w:id="311563903">
      <w:bodyDiv w:val="1"/>
      <w:marLeft w:val="0"/>
      <w:marRight w:val="0"/>
      <w:marTop w:val="0"/>
      <w:marBottom w:val="0"/>
      <w:divBdr>
        <w:top w:val="none" w:sz="0" w:space="0" w:color="auto"/>
        <w:left w:val="none" w:sz="0" w:space="0" w:color="auto"/>
        <w:bottom w:val="none" w:sz="0" w:space="0" w:color="auto"/>
        <w:right w:val="none" w:sz="0" w:space="0" w:color="auto"/>
      </w:divBdr>
    </w:div>
    <w:div w:id="313727968">
      <w:bodyDiv w:val="1"/>
      <w:marLeft w:val="0"/>
      <w:marRight w:val="0"/>
      <w:marTop w:val="0"/>
      <w:marBottom w:val="0"/>
      <w:divBdr>
        <w:top w:val="none" w:sz="0" w:space="0" w:color="auto"/>
        <w:left w:val="none" w:sz="0" w:space="0" w:color="auto"/>
        <w:bottom w:val="none" w:sz="0" w:space="0" w:color="auto"/>
        <w:right w:val="none" w:sz="0" w:space="0" w:color="auto"/>
      </w:divBdr>
    </w:div>
    <w:div w:id="334234996">
      <w:bodyDiv w:val="1"/>
      <w:marLeft w:val="0"/>
      <w:marRight w:val="0"/>
      <w:marTop w:val="0"/>
      <w:marBottom w:val="0"/>
      <w:divBdr>
        <w:top w:val="none" w:sz="0" w:space="0" w:color="auto"/>
        <w:left w:val="none" w:sz="0" w:space="0" w:color="auto"/>
        <w:bottom w:val="none" w:sz="0" w:space="0" w:color="auto"/>
        <w:right w:val="none" w:sz="0" w:space="0" w:color="auto"/>
      </w:divBdr>
    </w:div>
    <w:div w:id="353464183">
      <w:bodyDiv w:val="1"/>
      <w:marLeft w:val="0"/>
      <w:marRight w:val="0"/>
      <w:marTop w:val="0"/>
      <w:marBottom w:val="0"/>
      <w:divBdr>
        <w:top w:val="none" w:sz="0" w:space="0" w:color="auto"/>
        <w:left w:val="none" w:sz="0" w:space="0" w:color="auto"/>
        <w:bottom w:val="none" w:sz="0" w:space="0" w:color="auto"/>
        <w:right w:val="none" w:sz="0" w:space="0" w:color="auto"/>
      </w:divBdr>
    </w:div>
    <w:div w:id="387849787">
      <w:bodyDiv w:val="1"/>
      <w:marLeft w:val="0"/>
      <w:marRight w:val="0"/>
      <w:marTop w:val="0"/>
      <w:marBottom w:val="0"/>
      <w:divBdr>
        <w:top w:val="none" w:sz="0" w:space="0" w:color="auto"/>
        <w:left w:val="none" w:sz="0" w:space="0" w:color="auto"/>
        <w:bottom w:val="none" w:sz="0" w:space="0" w:color="auto"/>
        <w:right w:val="none" w:sz="0" w:space="0" w:color="auto"/>
      </w:divBdr>
    </w:div>
    <w:div w:id="393698429">
      <w:bodyDiv w:val="1"/>
      <w:marLeft w:val="0"/>
      <w:marRight w:val="0"/>
      <w:marTop w:val="0"/>
      <w:marBottom w:val="0"/>
      <w:divBdr>
        <w:top w:val="none" w:sz="0" w:space="0" w:color="auto"/>
        <w:left w:val="none" w:sz="0" w:space="0" w:color="auto"/>
        <w:bottom w:val="none" w:sz="0" w:space="0" w:color="auto"/>
        <w:right w:val="none" w:sz="0" w:space="0" w:color="auto"/>
      </w:divBdr>
    </w:div>
    <w:div w:id="401875347">
      <w:bodyDiv w:val="1"/>
      <w:marLeft w:val="0"/>
      <w:marRight w:val="0"/>
      <w:marTop w:val="0"/>
      <w:marBottom w:val="0"/>
      <w:divBdr>
        <w:top w:val="none" w:sz="0" w:space="0" w:color="auto"/>
        <w:left w:val="none" w:sz="0" w:space="0" w:color="auto"/>
        <w:bottom w:val="none" w:sz="0" w:space="0" w:color="auto"/>
        <w:right w:val="none" w:sz="0" w:space="0" w:color="auto"/>
      </w:divBdr>
    </w:div>
    <w:div w:id="404424047">
      <w:bodyDiv w:val="1"/>
      <w:marLeft w:val="0"/>
      <w:marRight w:val="0"/>
      <w:marTop w:val="0"/>
      <w:marBottom w:val="0"/>
      <w:divBdr>
        <w:top w:val="none" w:sz="0" w:space="0" w:color="auto"/>
        <w:left w:val="none" w:sz="0" w:space="0" w:color="auto"/>
        <w:bottom w:val="none" w:sz="0" w:space="0" w:color="auto"/>
        <w:right w:val="none" w:sz="0" w:space="0" w:color="auto"/>
      </w:divBdr>
    </w:div>
    <w:div w:id="418018743">
      <w:bodyDiv w:val="1"/>
      <w:marLeft w:val="0"/>
      <w:marRight w:val="0"/>
      <w:marTop w:val="0"/>
      <w:marBottom w:val="0"/>
      <w:divBdr>
        <w:top w:val="none" w:sz="0" w:space="0" w:color="auto"/>
        <w:left w:val="none" w:sz="0" w:space="0" w:color="auto"/>
        <w:bottom w:val="none" w:sz="0" w:space="0" w:color="auto"/>
        <w:right w:val="none" w:sz="0" w:space="0" w:color="auto"/>
      </w:divBdr>
      <w:divsChild>
        <w:div w:id="116336983">
          <w:marLeft w:val="0"/>
          <w:marRight w:val="0"/>
          <w:marTop w:val="0"/>
          <w:marBottom w:val="0"/>
          <w:divBdr>
            <w:top w:val="none" w:sz="0" w:space="0" w:color="auto"/>
            <w:left w:val="none" w:sz="0" w:space="0" w:color="auto"/>
            <w:bottom w:val="none" w:sz="0" w:space="0" w:color="auto"/>
            <w:right w:val="none" w:sz="0" w:space="0" w:color="auto"/>
          </w:divBdr>
          <w:divsChild>
            <w:div w:id="562059210">
              <w:marLeft w:val="0"/>
              <w:marRight w:val="0"/>
              <w:marTop w:val="0"/>
              <w:marBottom w:val="0"/>
              <w:divBdr>
                <w:top w:val="none" w:sz="0" w:space="0" w:color="auto"/>
                <w:left w:val="none" w:sz="0" w:space="0" w:color="auto"/>
                <w:bottom w:val="none" w:sz="0" w:space="0" w:color="auto"/>
                <w:right w:val="none" w:sz="0" w:space="0" w:color="auto"/>
              </w:divBdr>
            </w:div>
          </w:divsChild>
        </w:div>
        <w:div w:id="118568875">
          <w:marLeft w:val="0"/>
          <w:marRight w:val="0"/>
          <w:marTop w:val="0"/>
          <w:marBottom w:val="0"/>
          <w:divBdr>
            <w:top w:val="none" w:sz="0" w:space="0" w:color="auto"/>
            <w:left w:val="none" w:sz="0" w:space="0" w:color="auto"/>
            <w:bottom w:val="none" w:sz="0" w:space="0" w:color="auto"/>
            <w:right w:val="none" w:sz="0" w:space="0" w:color="auto"/>
          </w:divBdr>
          <w:divsChild>
            <w:div w:id="809204057">
              <w:marLeft w:val="0"/>
              <w:marRight w:val="0"/>
              <w:marTop w:val="0"/>
              <w:marBottom w:val="0"/>
              <w:divBdr>
                <w:top w:val="none" w:sz="0" w:space="0" w:color="auto"/>
                <w:left w:val="none" w:sz="0" w:space="0" w:color="auto"/>
                <w:bottom w:val="none" w:sz="0" w:space="0" w:color="auto"/>
                <w:right w:val="none" w:sz="0" w:space="0" w:color="auto"/>
              </w:divBdr>
            </w:div>
          </w:divsChild>
        </w:div>
        <w:div w:id="161547285">
          <w:marLeft w:val="0"/>
          <w:marRight w:val="0"/>
          <w:marTop w:val="0"/>
          <w:marBottom w:val="0"/>
          <w:divBdr>
            <w:top w:val="none" w:sz="0" w:space="0" w:color="auto"/>
            <w:left w:val="none" w:sz="0" w:space="0" w:color="auto"/>
            <w:bottom w:val="none" w:sz="0" w:space="0" w:color="auto"/>
            <w:right w:val="none" w:sz="0" w:space="0" w:color="auto"/>
          </w:divBdr>
          <w:divsChild>
            <w:div w:id="1893156499">
              <w:marLeft w:val="0"/>
              <w:marRight w:val="0"/>
              <w:marTop w:val="0"/>
              <w:marBottom w:val="0"/>
              <w:divBdr>
                <w:top w:val="none" w:sz="0" w:space="0" w:color="auto"/>
                <w:left w:val="none" w:sz="0" w:space="0" w:color="auto"/>
                <w:bottom w:val="none" w:sz="0" w:space="0" w:color="auto"/>
                <w:right w:val="none" w:sz="0" w:space="0" w:color="auto"/>
              </w:divBdr>
            </w:div>
          </w:divsChild>
        </w:div>
        <w:div w:id="166284864">
          <w:marLeft w:val="0"/>
          <w:marRight w:val="0"/>
          <w:marTop w:val="0"/>
          <w:marBottom w:val="0"/>
          <w:divBdr>
            <w:top w:val="none" w:sz="0" w:space="0" w:color="auto"/>
            <w:left w:val="none" w:sz="0" w:space="0" w:color="auto"/>
            <w:bottom w:val="none" w:sz="0" w:space="0" w:color="auto"/>
            <w:right w:val="none" w:sz="0" w:space="0" w:color="auto"/>
          </w:divBdr>
          <w:divsChild>
            <w:div w:id="878204460">
              <w:marLeft w:val="0"/>
              <w:marRight w:val="0"/>
              <w:marTop w:val="0"/>
              <w:marBottom w:val="0"/>
              <w:divBdr>
                <w:top w:val="none" w:sz="0" w:space="0" w:color="auto"/>
                <w:left w:val="none" w:sz="0" w:space="0" w:color="auto"/>
                <w:bottom w:val="none" w:sz="0" w:space="0" w:color="auto"/>
                <w:right w:val="none" w:sz="0" w:space="0" w:color="auto"/>
              </w:divBdr>
            </w:div>
          </w:divsChild>
        </w:div>
        <w:div w:id="186719609">
          <w:marLeft w:val="0"/>
          <w:marRight w:val="0"/>
          <w:marTop w:val="0"/>
          <w:marBottom w:val="0"/>
          <w:divBdr>
            <w:top w:val="none" w:sz="0" w:space="0" w:color="auto"/>
            <w:left w:val="none" w:sz="0" w:space="0" w:color="auto"/>
            <w:bottom w:val="none" w:sz="0" w:space="0" w:color="auto"/>
            <w:right w:val="none" w:sz="0" w:space="0" w:color="auto"/>
          </w:divBdr>
          <w:divsChild>
            <w:div w:id="1740859686">
              <w:marLeft w:val="0"/>
              <w:marRight w:val="0"/>
              <w:marTop w:val="0"/>
              <w:marBottom w:val="0"/>
              <w:divBdr>
                <w:top w:val="none" w:sz="0" w:space="0" w:color="auto"/>
                <w:left w:val="none" w:sz="0" w:space="0" w:color="auto"/>
                <w:bottom w:val="none" w:sz="0" w:space="0" w:color="auto"/>
                <w:right w:val="none" w:sz="0" w:space="0" w:color="auto"/>
              </w:divBdr>
            </w:div>
            <w:div w:id="1927423552">
              <w:marLeft w:val="0"/>
              <w:marRight w:val="0"/>
              <w:marTop w:val="0"/>
              <w:marBottom w:val="0"/>
              <w:divBdr>
                <w:top w:val="none" w:sz="0" w:space="0" w:color="auto"/>
                <w:left w:val="none" w:sz="0" w:space="0" w:color="auto"/>
                <w:bottom w:val="none" w:sz="0" w:space="0" w:color="auto"/>
                <w:right w:val="none" w:sz="0" w:space="0" w:color="auto"/>
              </w:divBdr>
            </w:div>
          </w:divsChild>
        </w:div>
        <w:div w:id="199901233">
          <w:marLeft w:val="0"/>
          <w:marRight w:val="0"/>
          <w:marTop w:val="0"/>
          <w:marBottom w:val="0"/>
          <w:divBdr>
            <w:top w:val="none" w:sz="0" w:space="0" w:color="auto"/>
            <w:left w:val="none" w:sz="0" w:space="0" w:color="auto"/>
            <w:bottom w:val="none" w:sz="0" w:space="0" w:color="auto"/>
            <w:right w:val="none" w:sz="0" w:space="0" w:color="auto"/>
          </w:divBdr>
          <w:divsChild>
            <w:div w:id="1413046039">
              <w:marLeft w:val="0"/>
              <w:marRight w:val="0"/>
              <w:marTop w:val="0"/>
              <w:marBottom w:val="0"/>
              <w:divBdr>
                <w:top w:val="none" w:sz="0" w:space="0" w:color="auto"/>
                <w:left w:val="none" w:sz="0" w:space="0" w:color="auto"/>
                <w:bottom w:val="none" w:sz="0" w:space="0" w:color="auto"/>
                <w:right w:val="none" w:sz="0" w:space="0" w:color="auto"/>
              </w:divBdr>
            </w:div>
          </w:divsChild>
        </w:div>
        <w:div w:id="391658046">
          <w:marLeft w:val="0"/>
          <w:marRight w:val="0"/>
          <w:marTop w:val="0"/>
          <w:marBottom w:val="0"/>
          <w:divBdr>
            <w:top w:val="none" w:sz="0" w:space="0" w:color="auto"/>
            <w:left w:val="none" w:sz="0" w:space="0" w:color="auto"/>
            <w:bottom w:val="none" w:sz="0" w:space="0" w:color="auto"/>
            <w:right w:val="none" w:sz="0" w:space="0" w:color="auto"/>
          </w:divBdr>
          <w:divsChild>
            <w:div w:id="1922985899">
              <w:marLeft w:val="0"/>
              <w:marRight w:val="0"/>
              <w:marTop w:val="0"/>
              <w:marBottom w:val="0"/>
              <w:divBdr>
                <w:top w:val="none" w:sz="0" w:space="0" w:color="auto"/>
                <w:left w:val="none" w:sz="0" w:space="0" w:color="auto"/>
                <w:bottom w:val="none" w:sz="0" w:space="0" w:color="auto"/>
                <w:right w:val="none" w:sz="0" w:space="0" w:color="auto"/>
              </w:divBdr>
            </w:div>
          </w:divsChild>
        </w:div>
        <w:div w:id="430591795">
          <w:marLeft w:val="0"/>
          <w:marRight w:val="0"/>
          <w:marTop w:val="0"/>
          <w:marBottom w:val="0"/>
          <w:divBdr>
            <w:top w:val="none" w:sz="0" w:space="0" w:color="auto"/>
            <w:left w:val="none" w:sz="0" w:space="0" w:color="auto"/>
            <w:bottom w:val="none" w:sz="0" w:space="0" w:color="auto"/>
            <w:right w:val="none" w:sz="0" w:space="0" w:color="auto"/>
          </w:divBdr>
          <w:divsChild>
            <w:div w:id="1185948455">
              <w:marLeft w:val="0"/>
              <w:marRight w:val="0"/>
              <w:marTop w:val="0"/>
              <w:marBottom w:val="0"/>
              <w:divBdr>
                <w:top w:val="none" w:sz="0" w:space="0" w:color="auto"/>
                <w:left w:val="none" w:sz="0" w:space="0" w:color="auto"/>
                <w:bottom w:val="none" w:sz="0" w:space="0" w:color="auto"/>
                <w:right w:val="none" w:sz="0" w:space="0" w:color="auto"/>
              </w:divBdr>
            </w:div>
          </w:divsChild>
        </w:div>
        <w:div w:id="445779302">
          <w:marLeft w:val="0"/>
          <w:marRight w:val="0"/>
          <w:marTop w:val="0"/>
          <w:marBottom w:val="0"/>
          <w:divBdr>
            <w:top w:val="none" w:sz="0" w:space="0" w:color="auto"/>
            <w:left w:val="none" w:sz="0" w:space="0" w:color="auto"/>
            <w:bottom w:val="none" w:sz="0" w:space="0" w:color="auto"/>
            <w:right w:val="none" w:sz="0" w:space="0" w:color="auto"/>
          </w:divBdr>
          <w:divsChild>
            <w:div w:id="1967809957">
              <w:marLeft w:val="0"/>
              <w:marRight w:val="0"/>
              <w:marTop w:val="0"/>
              <w:marBottom w:val="0"/>
              <w:divBdr>
                <w:top w:val="none" w:sz="0" w:space="0" w:color="auto"/>
                <w:left w:val="none" w:sz="0" w:space="0" w:color="auto"/>
                <w:bottom w:val="none" w:sz="0" w:space="0" w:color="auto"/>
                <w:right w:val="none" w:sz="0" w:space="0" w:color="auto"/>
              </w:divBdr>
            </w:div>
          </w:divsChild>
        </w:div>
        <w:div w:id="491726302">
          <w:marLeft w:val="0"/>
          <w:marRight w:val="0"/>
          <w:marTop w:val="0"/>
          <w:marBottom w:val="0"/>
          <w:divBdr>
            <w:top w:val="none" w:sz="0" w:space="0" w:color="auto"/>
            <w:left w:val="none" w:sz="0" w:space="0" w:color="auto"/>
            <w:bottom w:val="none" w:sz="0" w:space="0" w:color="auto"/>
            <w:right w:val="none" w:sz="0" w:space="0" w:color="auto"/>
          </w:divBdr>
          <w:divsChild>
            <w:div w:id="391855609">
              <w:marLeft w:val="0"/>
              <w:marRight w:val="0"/>
              <w:marTop w:val="0"/>
              <w:marBottom w:val="0"/>
              <w:divBdr>
                <w:top w:val="none" w:sz="0" w:space="0" w:color="auto"/>
                <w:left w:val="none" w:sz="0" w:space="0" w:color="auto"/>
                <w:bottom w:val="none" w:sz="0" w:space="0" w:color="auto"/>
                <w:right w:val="none" w:sz="0" w:space="0" w:color="auto"/>
              </w:divBdr>
            </w:div>
          </w:divsChild>
        </w:div>
        <w:div w:id="495611431">
          <w:marLeft w:val="0"/>
          <w:marRight w:val="0"/>
          <w:marTop w:val="0"/>
          <w:marBottom w:val="0"/>
          <w:divBdr>
            <w:top w:val="none" w:sz="0" w:space="0" w:color="auto"/>
            <w:left w:val="none" w:sz="0" w:space="0" w:color="auto"/>
            <w:bottom w:val="none" w:sz="0" w:space="0" w:color="auto"/>
            <w:right w:val="none" w:sz="0" w:space="0" w:color="auto"/>
          </w:divBdr>
          <w:divsChild>
            <w:div w:id="102772440">
              <w:marLeft w:val="0"/>
              <w:marRight w:val="0"/>
              <w:marTop w:val="0"/>
              <w:marBottom w:val="0"/>
              <w:divBdr>
                <w:top w:val="none" w:sz="0" w:space="0" w:color="auto"/>
                <w:left w:val="none" w:sz="0" w:space="0" w:color="auto"/>
                <w:bottom w:val="none" w:sz="0" w:space="0" w:color="auto"/>
                <w:right w:val="none" w:sz="0" w:space="0" w:color="auto"/>
              </w:divBdr>
            </w:div>
            <w:div w:id="1414083235">
              <w:marLeft w:val="0"/>
              <w:marRight w:val="0"/>
              <w:marTop w:val="0"/>
              <w:marBottom w:val="0"/>
              <w:divBdr>
                <w:top w:val="none" w:sz="0" w:space="0" w:color="auto"/>
                <w:left w:val="none" w:sz="0" w:space="0" w:color="auto"/>
                <w:bottom w:val="none" w:sz="0" w:space="0" w:color="auto"/>
                <w:right w:val="none" w:sz="0" w:space="0" w:color="auto"/>
              </w:divBdr>
            </w:div>
            <w:div w:id="1978677244">
              <w:marLeft w:val="0"/>
              <w:marRight w:val="0"/>
              <w:marTop w:val="0"/>
              <w:marBottom w:val="0"/>
              <w:divBdr>
                <w:top w:val="none" w:sz="0" w:space="0" w:color="auto"/>
                <w:left w:val="none" w:sz="0" w:space="0" w:color="auto"/>
                <w:bottom w:val="none" w:sz="0" w:space="0" w:color="auto"/>
                <w:right w:val="none" w:sz="0" w:space="0" w:color="auto"/>
              </w:divBdr>
            </w:div>
          </w:divsChild>
        </w:div>
        <w:div w:id="571546576">
          <w:marLeft w:val="0"/>
          <w:marRight w:val="0"/>
          <w:marTop w:val="0"/>
          <w:marBottom w:val="0"/>
          <w:divBdr>
            <w:top w:val="none" w:sz="0" w:space="0" w:color="auto"/>
            <w:left w:val="none" w:sz="0" w:space="0" w:color="auto"/>
            <w:bottom w:val="none" w:sz="0" w:space="0" w:color="auto"/>
            <w:right w:val="none" w:sz="0" w:space="0" w:color="auto"/>
          </w:divBdr>
          <w:divsChild>
            <w:div w:id="296037120">
              <w:marLeft w:val="0"/>
              <w:marRight w:val="0"/>
              <w:marTop w:val="0"/>
              <w:marBottom w:val="0"/>
              <w:divBdr>
                <w:top w:val="none" w:sz="0" w:space="0" w:color="auto"/>
                <w:left w:val="none" w:sz="0" w:space="0" w:color="auto"/>
                <w:bottom w:val="none" w:sz="0" w:space="0" w:color="auto"/>
                <w:right w:val="none" w:sz="0" w:space="0" w:color="auto"/>
              </w:divBdr>
            </w:div>
          </w:divsChild>
        </w:div>
        <w:div w:id="681247693">
          <w:marLeft w:val="0"/>
          <w:marRight w:val="0"/>
          <w:marTop w:val="0"/>
          <w:marBottom w:val="0"/>
          <w:divBdr>
            <w:top w:val="none" w:sz="0" w:space="0" w:color="auto"/>
            <w:left w:val="none" w:sz="0" w:space="0" w:color="auto"/>
            <w:bottom w:val="none" w:sz="0" w:space="0" w:color="auto"/>
            <w:right w:val="none" w:sz="0" w:space="0" w:color="auto"/>
          </w:divBdr>
          <w:divsChild>
            <w:div w:id="61413439">
              <w:marLeft w:val="0"/>
              <w:marRight w:val="0"/>
              <w:marTop w:val="0"/>
              <w:marBottom w:val="0"/>
              <w:divBdr>
                <w:top w:val="none" w:sz="0" w:space="0" w:color="auto"/>
                <w:left w:val="none" w:sz="0" w:space="0" w:color="auto"/>
                <w:bottom w:val="none" w:sz="0" w:space="0" w:color="auto"/>
                <w:right w:val="none" w:sz="0" w:space="0" w:color="auto"/>
              </w:divBdr>
            </w:div>
          </w:divsChild>
        </w:div>
        <w:div w:id="809325647">
          <w:marLeft w:val="0"/>
          <w:marRight w:val="0"/>
          <w:marTop w:val="0"/>
          <w:marBottom w:val="0"/>
          <w:divBdr>
            <w:top w:val="none" w:sz="0" w:space="0" w:color="auto"/>
            <w:left w:val="none" w:sz="0" w:space="0" w:color="auto"/>
            <w:bottom w:val="none" w:sz="0" w:space="0" w:color="auto"/>
            <w:right w:val="none" w:sz="0" w:space="0" w:color="auto"/>
          </w:divBdr>
          <w:divsChild>
            <w:div w:id="1430394993">
              <w:marLeft w:val="0"/>
              <w:marRight w:val="0"/>
              <w:marTop w:val="0"/>
              <w:marBottom w:val="0"/>
              <w:divBdr>
                <w:top w:val="none" w:sz="0" w:space="0" w:color="auto"/>
                <w:left w:val="none" w:sz="0" w:space="0" w:color="auto"/>
                <w:bottom w:val="none" w:sz="0" w:space="0" w:color="auto"/>
                <w:right w:val="none" w:sz="0" w:space="0" w:color="auto"/>
              </w:divBdr>
            </w:div>
          </w:divsChild>
        </w:div>
        <w:div w:id="1099789270">
          <w:marLeft w:val="0"/>
          <w:marRight w:val="0"/>
          <w:marTop w:val="0"/>
          <w:marBottom w:val="0"/>
          <w:divBdr>
            <w:top w:val="none" w:sz="0" w:space="0" w:color="auto"/>
            <w:left w:val="none" w:sz="0" w:space="0" w:color="auto"/>
            <w:bottom w:val="none" w:sz="0" w:space="0" w:color="auto"/>
            <w:right w:val="none" w:sz="0" w:space="0" w:color="auto"/>
          </w:divBdr>
          <w:divsChild>
            <w:div w:id="136647810">
              <w:marLeft w:val="0"/>
              <w:marRight w:val="0"/>
              <w:marTop w:val="0"/>
              <w:marBottom w:val="0"/>
              <w:divBdr>
                <w:top w:val="none" w:sz="0" w:space="0" w:color="auto"/>
                <w:left w:val="none" w:sz="0" w:space="0" w:color="auto"/>
                <w:bottom w:val="none" w:sz="0" w:space="0" w:color="auto"/>
                <w:right w:val="none" w:sz="0" w:space="0" w:color="auto"/>
              </w:divBdr>
            </w:div>
          </w:divsChild>
        </w:div>
        <w:div w:id="1192650108">
          <w:marLeft w:val="0"/>
          <w:marRight w:val="0"/>
          <w:marTop w:val="0"/>
          <w:marBottom w:val="0"/>
          <w:divBdr>
            <w:top w:val="none" w:sz="0" w:space="0" w:color="auto"/>
            <w:left w:val="none" w:sz="0" w:space="0" w:color="auto"/>
            <w:bottom w:val="none" w:sz="0" w:space="0" w:color="auto"/>
            <w:right w:val="none" w:sz="0" w:space="0" w:color="auto"/>
          </w:divBdr>
          <w:divsChild>
            <w:div w:id="176891765">
              <w:marLeft w:val="0"/>
              <w:marRight w:val="0"/>
              <w:marTop w:val="0"/>
              <w:marBottom w:val="0"/>
              <w:divBdr>
                <w:top w:val="none" w:sz="0" w:space="0" w:color="auto"/>
                <w:left w:val="none" w:sz="0" w:space="0" w:color="auto"/>
                <w:bottom w:val="none" w:sz="0" w:space="0" w:color="auto"/>
                <w:right w:val="none" w:sz="0" w:space="0" w:color="auto"/>
              </w:divBdr>
            </w:div>
          </w:divsChild>
        </w:div>
        <w:div w:id="1251233282">
          <w:marLeft w:val="0"/>
          <w:marRight w:val="0"/>
          <w:marTop w:val="0"/>
          <w:marBottom w:val="0"/>
          <w:divBdr>
            <w:top w:val="none" w:sz="0" w:space="0" w:color="auto"/>
            <w:left w:val="none" w:sz="0" w:space="0" w:color="auto"/>
            <w:bottom w:val="none" w:sz="0" w:space="0" w:color="auto"/>
            <w:right w:val="none" w:sz="0" w:space="0" w:color="auto"/>
          </w:divBdr>
          <w:divsChild>
            <w:div w:id="1877809032">
              <w:marLeft w:val="0"/>
              <w:marRight w:val="0"/>
              <w:marTop w:val="0"/>
              <w:marBottom w:val="0"/>
              <w:divBdr>
                <w:top w:val="none" w:sz="0" w:space="0" w:color="auto"/>
                <w:left w:val="none" w:sz="0" w:space="0" w:color="auto"/>
                <w:bottom w:val="none" w:sz="0" w:space="0" w:color="auto"/>
                <w:right w:val="none" w:sz="0" w:space="0" w:color="auto"/>
              </w:divBdr>
            </w:div>
          </w:divsChild>
        </w:div>
        <w:div w:id="1342393731">
          <w:marLeft w:val="0"/>
          <w:marRight w:val="0"/>
          <w:marTop w:val="0"/>
          <w:marBottom w:val="0"/>
          <w:divBdr>
            <w:top w:val="none" w:sz="0" w:space="0" w:color="auto"/>
            <w:left w:val="none" w:sz="0" w:space="0" w:color="auto"/>
            <w:bottom w:val="none" w:sz="0" w:space="0" w:color="auto"/>
            <w:right w:val="none" w:sz="0" w:space="0" w:color="auto"/>
          </w:divBdr>
          <w:divsChild>
            <w:div w:id="1010527665">
              <w:marLeft w:val="0"/>
              <w:marRight w:val="0"/>
              <w:marTop w:val="0"/>
              <w:marBottom w:val="0"/>
              <w:divBdr>
                <w:top w:val="none" w:sz="0" w:space="0" w:color="auto"/>
                <w:left w:val="none" w:sz="0" w:space="0" w:color="auto"/>
                <w:bottom w:val="none" w:sz="0" w:space="0" w:color="auto"/>
                <w:right w:val="none" w:sz="0" w:space="0" w:color="auto"/>
              </w:divBdr>
            </w:div>
          </w:divsChild>
        </w:div>
        <w:div w:id="1399667511">
          <w:marLeft w:val="0"/>
          <w:marRight w:val="0"/>
          <w:marTop w:val="0"/>
          <w:marBottom w:val="0"/>
          <w:divBdr>
            <w:top w:val="none" w:sz="0" w:space="0" w:color="auto"/>
            <w:left w:val="none" w:sz="0" w:space="0" w:color="auto"/>
            <w:bottom w:val="none" w:sz="0" w:space="0" w:color="auto"/>
            <w:right w:val="none" w:sz="0" w:space="0" w:color="auto"/>
          </w:divBdr>
          <w:divsChild>
            <w:div w:id="802305200">
              <w:marLeft w:val="0"/>
              <w:marRight w:val="0"/>
              <w:marTop w:val="0"/>
              <w:marBottom w:val="0"/>
              <w:divBdr>
                <w:top w:val="none" w:sz="0" w:space="0" w:color="auto"/>
                <w:left w:val="none" w:sz="0" w:space="0" w:color="auto"/>
                <w:bottom w:val="none" w:sz="0" w:space="0" w:color="auto"/>
                <w:right w:val="none" w:sz="0" w:space="0" w:color="auto"/>
              </w:divBdr>
            </w:div>
          </w:divsChild>
        </w:div>
        <w:div w:id="1444575617">
          <w:marLeft w:val="0"/>
          <w:marRight w:val="0"/>
          <w:marTop w:val="0"/>
          <w:marBottom w:val="0"/>
          <w:divBdr>
            <w:top w:val="none" w:sz="0" w:space="0" w:color="auto"/>
            <w:left w:val="none" w:sz="0" w:space="0" w:color="auto"/>
            <w:bottom w:val="none" w:sz="0" w:space="0" w:color="auto"/>
            <w:right w:val="none" w:sz="0" w:space="0" w:color="auto"/>
          </w:divBdr>
          <w:divsChild>
            <w:div w:id="105151445">
              <w:marLeft w:val="0"/>
              <w:marRight w:val="0"/>
              <w:marTop w:val="0"/>
              <w:marBottom w:val="0"/>
              <w:divBdr>
                <w:top w:val="none" w:sz="0" w:space="0" w:color="auto"/>
                <w:left w:val="none" w:sz="0" w:space="0" w:color="auto"/>
                <w:bottom w:val="none" w:sz="0" w:space="0" w:color="auto"/>
                <w:right w:val="none" w:sz="0" w:space="0" w:color="auto"/>
              </w:divBdr>
            </w:div>
          </w:divsChild>
        </w:div>
        <w:div w:id="1452941902">
          <w:marLeft w:val="0"/>
          <w:marRight w:val="0"/>
          <w:marTop w:val="0"/>
          <w:marBottom w:val="0"/>
          <w:divBdr>
            <w:top w:val="none" w:sz="0" w:space="0" w:color="auto"/>
            <w:left w:val="none" w:sz="0" w:space="0" w:color="auto"/>
            <w:bottom w:val="none" w:sz="0" w:space="0" w:color="auto"/>
            <w:right w:val="none" w:sz="0" w:space="0" w:color="auto"/>
          </w:divBdr>
          <w:divsChild>
            <w:div w:id="1314217213">
              <w:marLeft w:val="0"/>
              <w:marRight w:val="0"/>
              <w:marTop w:val="0"/>
              <w:marBottom w:val="0"/>
              <w:divBdr>
                <w:top w:val="none" w:sz="0" w:space="0" w:color="auto"/>
                <w:left w:val="none" w:sz="0" w:space="0" w:color="auto"/>
                <w:bottom w:val="none" w:sz="0" w:space="0" w:color="auto"/>
                <w:right w:val="none" w:sz="0" w:space="0" w:color="auto"/>
              </w:divBdr>
            </w:div>
            <w:div w:id="1740513071">
              <w:marLeft w:val="0"/>
              <w:marRight w:val="0"/>
              <w:marTop w:val="0"/>
              <w:marBottom w:val="0"/>
              <w:divBdr>
                <w:top w:val="none" w:sz="0" w:space="0" w:color="auto"/>
                <w:left w:val="none" w:sz="0" w:space="0" w:color="auto"/>
                <w:bottom w:val="none" w:sz="0" w:space="0" w:color="auto"/>
                <w:right w:val="none" w:sz="0" w:space="0" w:color="auto"/>
              </w:divBdr>
            </w:div>
          </w:divsChild>
        </w:div>
        <w:div w:id="1652975822">
          <w:marLeft w:val="0"/>
          <w:marRight w:val="0"/>
          <w:marTop w:val="0"/>
          <w:marBottom w:val="0"/>
          <w:divBdr>
            <w:top w:val="none" w:sz="0" w:space="0" w:color="auto"/>
            <w:left w:val="none" w:sz="0" w:space="0" w:color="auto"/>
            <w:bottom w:val="none" w:sz="0" w:space="0" w:color="auto"/>
            <w:right w:val="none" w:sz="0" w:space="0" w:color="auto"/>
          </w:divBdr>
          <w:divsChild>
            <w:div w:id="929659291">
              <w:marLeft w:val="0"/>
              <w:marRight w:val="0"/>
              <w:marTop w:val="0"/>
              <w:marBottom w:val="0"/>
              <w:divBdr>
                <w:top w:val="none" w:sz="0" w:space="0" w:color="auto"/>
                <w:left w:val="none" w:sz="0" w:space="0" w:color="auto"/>
                <w:bottom w:val="none" w:sz="0" w:space="0" w:color="auto"/>
                <w:right w:val="none" w:sz="0" w:space="0" w:color="auto"/>
              </w:divBdr>
            </w:div>
            <w:div w:id="1816526954">
              <w:marLeft w:val="0"/>
              <w:marRight w:val="0"/>
              <w:marTop w:val="0"/>
              <w:marBottom w:val="0"/>
              <w:divBdr>
                <w:top w:val="none" w:sz="0" w:space="0" w:color="auto"/>
                <w:left w:val="none" w:sz="0" w:space="0" w:color="auto"/>
                <w:bottom w:val="none" w:sz="0" w:space="0" w:color="auto"/>
                <w:right w:val="none" w:sz="0" w:space="0" w:color="auto"/>
              </w:divBdr>
            </w:div>
          </w:divsChild>
        </w:div>
        <w:div w:id="1744837124">
          <w:marLeft w:val="0"/>
          <w:marRight w:val="0"/>
          <w:marTop w:val="0"/>
          <w:marBottom w:val="0"/>
          <w:divBdr>
            <w:top w:val="none" w:sz="0" w:space="0" w:color="auto"/>
            <w:left w:val="none" w:sz="0" w:space="0" w:color="auto"/>
            <w:bottom w:val="none" w:sz="0" w:space="0" w:color="auto"/>
            <w:right w:val="none" w:sz="0" w:space="0" w:color="auto"/>
          </w:divBdr>
          <w:divsChild>
            <w:div w:id="1180389895">
              <w:marLeft w:val="0"/>
              <w:marRight w:val="0"/>
              <w:marTop w:val="0"/>
              <w:marBottom w:val="0"/>
              <w:divBdr>
                <w:top w:val="none" w:sz="0" w:space="0" w:color="auto"/>
                <w:left w:val="none" w:sz="0" w:space="0" w:color="auto"/>
                <w:bottom w:val="none" w:sz="0" w:space="0" w:color="auto"/>
                <w:right w:val="none" w:sz="0" w:space="0" w:color="auto"/>
              </w:divBdr>
            </w:div>
            <w:div w:id="2095780243">
              <w:marLeft w:val="0"/>
              <w:marRight w:val="0"/>
              <w:marTop w:val="0"/>
              <w:marBottom w:val="0"/>
              <w:divBdr>
                <w:top w:val="none" w:sz="0" w:space="0" w:color="auto"/>
                <w:left w:val="none" w:sz="0" w:space="0" w:color="auto"/>
                <w:bottom w:val="none" w:sz="0" w:space="0" w:color="auto"/>
                <w:right w:val="none" w:sz="0" w:space="0" w:color="auto"/>
              </w:divBdr>
            </w:div>
          </w:divsChild>
        </w:div>
        <w:div w:id="1832331486">
          <w:marLeft w:val="0"/>
          <w:marRight w:val="0"/>
          <w:marTop w:val="0"/>
          <w:marBottom w:val="0"/>
          <w:divBdr>
            <w:top w:val="none" w:sz="0" w:space="0" w:color="auto"/>
            <w:left w:val="none" w:sz="0" w:space="0" w:color="auto"/>
            <w:bottom w:val="none" w:sz="0" w:space="0" w:color="auto"/>
            <w:right w:val="none" w:sz="0" w:space="0" w:color="auto"/>
          </w:divBdr>
          <w:divsChild>
            <w:div w:id="1808887815">
              <w:marLeft w:val="0"/>
              <w:marRight w:val="0"/>
              <w:marTop w:val="0"/>
              <w:marBottom w:val="0"/>
              <w:divBdr>
                <w:top w:val="none" w:sz="0" w:space="0" w:color="auto"/>
                <w:left w:val="none" w:sz="0" w:space="0" w:color="auto"/>
                <w:bottom w:val="none" w:sz="0" w:space="0" w:color="auto"/>
                <w:right w:val="none" w:sz="0" w:space="0" w:color="auto"/>
              </w:divBdr>
            </w:div>
          </w:divsChild>
        </w:div>
        <w:div w:id="1904677706">
          <w:marLeft w:val="0"/>
          <w:marRight w:val="0"/>
          <w:marTop w:val="0"/>
          <w:marBottom w:val="0"/>
          <w:divBdr>
            <w:top w:val="none" w:sz="0" w:space="0" w:color="auto"/>
            <w:left w:val="none" w:sz="0" w:space="0" w:color="auto"/>
            <w:bottom w:val="none" w:sz="0" w:space="0" w:color="auto"/>
            <w:right w:val="none" w:sz="0" w:space="0" w:color="auto"/>
          </w:divBdr>
          <w:divsChild>
            <w:div w:id="123886811">
              <w:marLeft w:val="0"/>
              <w:marRight w:val="0"/>
              <w:marTop w:val="0"/>
              <w:marBottom w:val="0"/>
              <w:divBdr>
                <w:top w:val="none" w:sz="0" w:space="0" w:color="auto"/>
                <w:left w:val="none" w:sz="0" w:space="0" w:color="auto"/>
                <w:bottom w:val="none" w:sz="0" w:space="0" w:color="auto"/>
                <w:right w:val="none" w:sz="0" w:space="0" w:color="auto"/>
              </w:divBdr>
            </w:div>
          </w:divsChild>
        </w:div>
        <w:div w:id="2069456995">
          <w:marLeft w:val="0"/>
          <w:marRight w:val="0"/>
          <w:marTop w:val="0"/>
          <w:marBottom w:val="0"/>
          <w:divBdr>
            <w:top w:val="none" w:sz="0" w:space="0" w:color="auto"/>
            <w:left w:val="none" w:sz="0" w:space="0" w:color="auto"/>
            <w:bottom w:val="none" w:sz="0" w:space="0" w:color="auto"/>
            <w:right w:val="none" w:sz="0" w:space="0" w:color="auto"/>
          </w:divBdr>
          <w:divsChild>
            <w:div w:id="1716545737">
              <w:marLeft w:val="0"/>
              <w:marRight w:val="0"/>
              <w:marTop w:val="0"/>
              <w:marBottom w:val="0"/>
              <w:divBdr>
                <w:top w:val="none" w:sz="0" w:space="0" w:color="auto"/>
                <w:left w:val="none" w:sz="0" w:space="0" w:color="auto"/>
                <w:bottom w:val="none" w:sz="0" w:space="0" w:color="auto"/>
                <w:right w:val="none" w:sz="0" w:space="0" w:color="auto"/>
              </w:divBdr>
            </w:div>
          </w:divsChild>
        </w:div>
        <w:div w:id="2070494583">
          <w:marLeft w:val="0"/>
          <w:marRight w:val="0"/>
          <w:marTop w:val="0"/>
          <w:marBottom w:val="0"/>
          <w:divBdr>
            <w:top w:val="none" w:sz="0" w:space="0" w:color="auto"/>
            <w:left w:val="none" w:sz="0" w:space="0" w:color="auto"/>
            <w:bottom w:val="none" w:sz="0" w:space="0" w:color="auto"/>
            <w:right w:val="none" w:sz="0" w:space="0" w:color="auto"/>
          </w:divBdr>
          <w:divsChild>
            <w:div w:id="7149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717">
      <w:bodyDiv w:val="1"/>
      <w:marLeft w:val="0"/>
      <w:marRight w:val="0"/>
      <w:marTop w:val="0"/>
      <w:marBottom w:val="0"/>
      <w:divBdr>
        <w:top w:val="none" w:sz="0" w:space="0" w:color="auto"/>
        <w:left w:val="none" w:sz="0" w:space="0" w:color="auto"/>
        <w:bottom w:val="none" w:sz="0" w:space="0" w:color="auto"/>
        <w:right w:val="none" w:sz="0" w:space="0" w:color="auto"/>
      </w:divBdr>
    </w:div>
    <w:div w:id="443351449">
      <w:bodyDiv w:val="1"/>
      <w:marLeft w:val="0"/>
      <w:marRight w:val="0"/>
      <w:marTop w:val="0"/>
      <w:marBottom w:val="0"/>
      <w:divBdr>
        <w:top w:val="none" w:sz="0" w:space="0" w:color="auto"/>
        <w:left w:val="none" w:sz="0" w:space="0" w:color="auto"/>
        <w:bottom w:val="none" w:sz="0" w:space="0" w:color="auto"/>
        <w:right w:val="none" w:sz="0" w:space="0" w:color="auto"/>
      </w:divBdr>
    </w:div>
    <w:div w:id="452750231">
      <w:bodyDiv w:val="1"/>
      <w:marLeft w:val="0"/>
      <w:marRight w:val="0"/>
      <w:marTop w:val="0"/>
      <w:marBottom w:val="0"/>
      <w:divBdr>
        <w:top w:val="none" w:sz="0" w:space="0" w:color="auto"/>
        <w:left w:val="none" w:sz="0" w:space="0" w:color="auto"/>
        <w:bottom w:val="none" w:sz="0" w:space="0" w:color="auto"/>
        <w:right w:val="none" w:sz="0" w:space="0" w:color="auto"/>
      </w:divBdr>
    </w:div>
    <w:div w:id="453063053">
      <w:bodyDiv w:val="1"/>
      <w:marLeft w:val="0"/>
      <w:marRight w:val="0"/>
      <w:marTop w:val="0"/>
      <w:marBottom w:val="0"/>
      <w:divBdr>
        <w:top w:val="none" w:sz="0" w:space="0" w:color="auto"/>
        <w:left w:val="none" w:sz="0" w:space="0" w:color="auto"/>
        <w:bottom w:val="none" w:sz="0" w:space="0" w:color="auto"/>
        <w:right w:val="none" w:sz="0" w:space="0" w:color="auto"/>
      </w:divBdr>
    </w:div>
    <w:div w:id="461968563">
      <w:bodyDiv w:val="1"/>
      <w:marLeft w:val="0"/>
      <w:marRight w:val="0"/>
      <w:marTop w:val="0"/>
      <w:marBottom w:val="0"/>
      <w:divBdr>
        <w:top w:val="none" w:sz="0" w:space="0" w:color="auto"/>
        <w:left w:val="none" w:sz="0" w:space="0" w:color="auto"/>
        <w:bottom w:val="none" w:sz="0" w:space="0" w:color="auto"/>
        <w:right w:val="none" w:sz="0" w:space="0" w:color="auto"/>
      </w:divBdr>
    </w:div>
    <w:div w:id="485631887">
      <w:bodyDiv w:val="1"/>
      <w:marLeft w:val="0"/>
      <w:marRight w:val="0"/>
      <w:marTop w:val="0"/>
      <w:marBottom w:val="0"/>
      <w:divBdr>
        <w:top w:val="none" w:sz="0" w:space="0" w:color="auto"/>
        <w:left w:val="none" w:sz="0" w:space="0" w:color="auto"/>
        <w:bottom w:val="none" w:sz="0" w:space="0" w:color="auto"/>
        <w:right w:val="none" w:sz="0" w:space="0" w:color="auto"/>
      </w:divBdr>
    </w:div>
    <w:div w:id="505362393">
      <w:bodyDiv w:val="1"/>
      <w:marLeft w:val="0"/>
      <w:marRight w:val="0"/>
      <w:marTop w:val="0"/>
      <w:marBottom w:val="0"/>
      <w:divBdr>
        <w:top w:val="none" w:sz="0" w:space="0" w:color="auto"/>
        <w:left w:val="none" w:sz="0" w:space="0" w:color="auto"/>
        <w:bottom w:val="none" w:sz="0" w:space="0" w:color="auto"/>
        <w:right w:val="none" w:sz="0" w:space="0" w:color="auto"/>
      </w:divBdr>
      <w:divsChild>
        <w:div w:id="67963389">
          <w:marLeft w:val="0"/>
          <w:marRight w:val="0"/>
          <w:marTop w:val="0"/>
          <w:marBottom w:val="0"/>
          <w:divBdr>
            <w:top w:val="none" w:sz="0" w:space="0" w:color="auto"/>
            <w:left w:val="none" w:sz="0" w:space="0" w:color="auto"/>
            <w:bottom w:val="none" w:sz="0" w:space="0" w:color="auto"/>
            <w:right w:val="none" w:sz="0" w:space="0" w:color="auto"/>
          </w:divBdr>
          <w:divsChild>
            <w:div w:id="1929340919">
              <w:marLeft w:val="0"/>
              <w:marRight w:val="0"/>
              <w:marTop w:val="0"/>
              <w:marBottom w:val="0"/>
              <w:divBdr>
                <w:top w:val="none" w:sz="0" w:space="0" w:color="auto"/>
                <w:left w:val="none" w:sz="0" w:space="0" w:color="auto"/>
                <w:bottom w:val="none" w:sz="0" w:space="0" w:color="auto"/>
                <w:right w:val="none" w:sz="0" w:space="0" w:color="auto"/>
              </w:divBdr>
            </w:div>
          </w:divsChild>
        </w:div>
        <w:div w:id="83957375">
          <w:marLeft w:val="0"/>
          <w:marRight w:val="0"/>
          <w:marTop w:val="0"/>
          <w:marBottom w:val="0"/>
          <w:divBdr>
            <w:top w:val="none" w:sz="0" w:space="0" w:color="auto"/>
            <w:left w:val="none" w:sz="0" w:space="0" w:color="auto"/>
            <w:bottom w:val="none" w:sz="0" w:space="0" w:color="auto"/>
            <w:right w:val="none" w:sz="0" w:space="0" w:color="auto"/>
          </w:divBdr>
          <w:divsChild>
            <w:div w:id="1286696070">
              <w:marLeft w:val="0"/>
              <w:marRight w:val="0"/>
              <w:marTop w:val="0"/>
              <w:marBottom w:val="0"/>
              <w:divBdr>
                <w:top w:val="none" w:sz="0" w:space="0" w:color="auto"/>
                <w:left w:val="none" w:sz="0" w:space="0" w:color="auto"/>
                <w:bottom w:val="none" w:sz="0" w:space="0" w:color="auto"/>
                <w:right w:val="none" w:sz="0" w:space="0" w:color="auto"/>
              </w:divBdr>
            </w:div>
          </w:divsChild>
        </w:div>
        <w:div w:id="264266849">
          <w:marLeft w:val="0"/>
          <w:marRight w:val="0"/>
          <w:marTop w:val="0"/>
          <w:marBottom w:val="0"/>
          <w:divBdr>
            <w:top w:val="none" w:sz="0" w:space="0" w:color="auto"/>
            <w:left w:val="none" w:sz="0" w:space="0" w:color="auto"/>
            <w:bottom w:val="none" w:sz="0" w:space="0" w:color="auto"/>
            <w:right w:val="none" w:sz="0" w:space="0" w:color="auto"/>
          </w:divBdr>
          <w:divsChild>
            <w:div w:id="1823426475">
              <w:marLeft w:val="0"/>
              <w:marRight w:val="0"/>
              <w:marTop w:val="0"/>
              <w:marBottom w:val="0"/>
              <w:divBdr>
                <w:top w:val="none" w:sz="0" w:space="0" w:color="auto"/>
                <w:left w:val="none" w:sz="0" w:space="0" w:color="auto"/>
                <w:bottom w:val="none" w:sz="0" w:space="0" w:color="auto"/>
                <w:right w:val="none" w:sz="0" w:space="0" w:color="auto"/>
              </w:divBdr>
            </w:div>
          </w:divsChild>
        </w:div>
        <w:div w:id="340550538">
          <w:marLeft w:val="0"/>
          <w:marRight w:val="0"/>
          <w:marTop w:val="0"/>
          <w:marBottom w:val="0"/>
          <w:divBdr>
            <w:top w:val="none" w:sz="0" w:space="0" w:color="auto"/>
            <w:left w:val="none" w:sz="0" w:space="0" w:color="auto"/>
            <w:bottom w:val="none" w:sz="0" w:space="0" w:color="auto"/>
            <w:right w:val="none" w:sz="0" w:space="0" w:color="auto"/>
          </w:divBdr>
          <w:divsChild>
            <w:div w:id="776484515">
              <w:marLeft w:val="0"/>
              <w:marRight w:val="0"/>
              <w:marTop w:val="0"/>
              <w:marBottom w:val="0"/>
              <w:divBdr>
                <w:top w:val="none" w:sz="0" w:space="0" w:color="auto"/>
                <w:left w:val="none" w:sz="0" w:space="0" w:color="auto"/>
                <w:bottom w:val="none" w:sz="0" w:space="0" w:color="auto"/>
                <w:right w:val="none" w:sz="0" w:space="0" w:color="auto"/>
              </w:divBdr>
            </w:div>
          </w:divsChild>
        </w:div>
        <w:div w:id="453525271">
          <w:marLeft w:val="0"/>
          <w:marRight w:val="0"/>
          <w:marTop w:val="0"/>
          <w:marBottom w:val="0"/>
          <w:divBdr>
            <w:top w:val="none" w:sz="0" w:space="0" w:color="auto"/>
            <w:left w:val="none" w:sz="0" w:space="0" w:color="auto"/>
            <w:bottom w:val="none" w:sz="0" w:space="0" w:color="auto"/>
            <w:right w:val="none" w:sz="0" w:space="0" w:color="auto"/>
          </w:divBdr>
          <w:divsChild>
            <w:div w:id="547109222">
              <w:marLeft w:val="0"/>
              <w:marRight w:val="0"/>
              <w:marTop w:val="0"/>
              <w:marBottom w:val="0"/>
              <w:divBdr>
                <w:top w:val="none" w:sz="0" w:space="0" w:color="auto"/>
                <w:left w:val="none" w:sz="0" w:space="0" w:color="auto"/>
                <w:bottom w:val="none" w:sz="0" w:space="0" w:color="auto"/>
                <w:right w:val="none" w:sz="0" w:space="0" w:color="auto"/>
              </w:divBdr>
            </w:div>
          </w:divsChild>
        </w:div>
        <w:div w:id="554925207">
          <w:marLeft w:val="0"/>
          <w:marRight w:val="0"/>
          <w:marTop w:val="0"/>
          <w:marBottom w:val="0"/>
          <w:divBdr>
            <w:top w:val="none" w:sz="0" w:space="0" w:color="auto"/>
            <w:left w:val="none" w:sz="0" w:space="0" w:color="auto"/>
            <w:bottom w:val="none" w:sz="0" w:space="0" w:color="auto"/>
            <w:right w:val="none" w:sz="0" w:space="0" w:color="auto"/>
          </w:divBdr>
          <w:divsChild>
            <w:div w:id="1852406293">
              <w:marLeft w:val="0"/>
              <w:marRight w:val="0"/>
              <w:marTop w:val="0"/>
              <w:marBottom w:val="0"/>
              <w:divBdr>
                <w:top w:val="none" w:sz="0" w:space="0" w:color="auto"/>
                <w:left w:val="none" w:sz="0" w:space="0" w:color="auto"/>
                <w:bottom w:val="none" w:sz="0" w:space="0" w:color="auto"/>
                <w:right w:val="none" w:sz="0" w:space="0" w:color="auto"/>
              </w:divBdr>
            </w:div>
          </w:divsChild>
        </w:div>
        <w:div w:id="633684534">
          <w:marLeft w:val="0"/>
          <w:marRight w:val="0"/>
          <w:marTop w:val="0"/>
          <w:marBottom w:val="0"/>
          <w:divBdr>
            <w:top w:val="none" w:sz="0" w:space="0" w:color="auto"/>
            <w:left w:val="none" w:sz="0" w:space="0" w:color="auto"/>
            <w:bottom w:val="none" w:sz="0" w:space="0" w:color="auto"/>
            <w:right w:val="none" w:sz="0" w:space="0" w:color="auto"/>
          </w:divBdr>
          <w:divsChild>
            <w:div w:id="821507383">
              <w:marLeft w:val="0"/>
              <w:marRight w:val="0"/>
              <w:marTop w:val="0"/>
              <w:marBottom w:val="0"/>
              <w:divBdr>
                <w:top w:val="none" w:sz="0" w:space="0" w:color="auto"/>
                <w:left w:val="none" w:sz="0" w:space="0" w:color="auto"/>
                <w:bottom w:val="none" w:sz="0" w:space="0" w:color="auto"/>
                <w:right w:val="none" w:sz="0" w:space="0" w:color="auto"/>
              </w:divBdr>
            </w:div>
          </w:divsChild>
        </w:div>
        <w:div w:id="681930819">
          <w:marLeft w:val="0"/>
          <w:marRight w:val="0"/>
          <w:marTop w:val="0"/>
          <w:marBottom w:val="0"/>
          <w:divBdr>
            <w:top w:val="none" w:sz="0" w:space="0" w:color="auto"/>
            <w:left w:val="none" w:sz="0" w:space="0" w:color="auto"/>
            <w:bottom w:val="none" w:sz="0" w:space="0" w:color="auto"/>
            <w:right w:val="none" w:sz="0" w:space="0" w:color="auto"/>
          </w:divBdr>
          <w:divsChild>
            <w:div w:id="1616331198">
              <w:marLeft w:val="0"/>
              <w:marRight w:val="0"/>
              <w:marTop w:val="0"/>
              <w:marBottom w:val="0"/>
              <w:divBdr>
                <w:top w:val="none" w:sz="0" w:space="0" w:color="auto"/>
                <w:left w:val="none" w:sz="0" w:space="0" w:color="auto"/>
                <w:bottom w:val="none" w:sz="0" w:space="0" w:color="auto"/>
                <w:right w:val="none" w:sz="0" w:space="0" w:color="auto"/>
              </w:divBdr>
            </w:div>
          </w:divsChild>
        </w:div>
        <w:div w:id="752505564">
          <w:marLeft w:val="0"/>
          <w:marRight w:val="0"/>
          <w:marTop w:val="0"/>
          <w:marBottom w:val="0"/>
          <w:divBdr>
            <w:top w:val="none" w:sz="0" w:space="0" w:color="auto"/>
            <w:left w:val="none" w:sz="0" w:space="0" w:color="auto"/>
            <w:bottom w:val="none" w:sz="0" w:space="0" w:color="auto"/>
            <w:right w:val="none" w:sz="0" w:space="0" w:color="auto"/>
          </w:divBdr>
          <w:divsChild>
            <w:div w:id="1852140276">
              <w:marLeft w:val="0"/>
              <w:marRight w:val="0"/>
              <w:marTop w:val="0"/>
              <w:marBottom w:val="0"/>
              <w:divBdr>
                <w:top w:val="none" w:sz="0" w:space="0" w:color="auto"/>
                <w:left w:val="none" w:sz="0" w:space="0" w:color="auto"/>
                <w:bottom w:val="none" w:sz="0" w:space="0" w:color="auto"/>
                <w:right w:val="none" w:sz="0" w:space="0" w:color="auto"/>
              </w:divBdr>
            </w:div>
          </w:divsChild>
        </w:div>
        <w:div w:id="916330870">
          <w:marLeft w:val="0"/>
          <w:marRight w:val="0"/>
          <w:marTop w:val="0"/>
          <w:marBottom w:val="0"/>
          <w:divBdr>
            <w:top w:val="none" w:sz="0" w:space="0" w:color="auto"/>
            <w:left w:val="none" w:sz="0" w:space="0" w:color="auto"/>
            <w:bottom w:val="none" w:sz="0" w:space="0" w:color="auto"/>
            <w:right w:val="none" w:sz="0" w:space="0" w:color="auto"/>
          </w:divBdr>
          <w:divsChild>
            <w:div w:id="1847359941">
              <w:marLeft w:val="0"/>
              <w:marRight w:val="0"/>
              <w:marTop w:val="0"/>
              <w:marBottom w:val="0"/>
              <w:divBdr>
                <w:top w:val="none" w:sz="0" w:space="0" w:color="auto"/>
                <w:left w:val="none" w:sz="0" w:space="0" w:color="auto"/>
                <w:bottom w:val="none" w:sz="0" w:space="0" w:color="auto"/>
                <w:right w:val="none" w:sz="0" w:space="0" w:color="auto"/>
              </w:divBdr>
            </w:div>
          </w:divsChild>
        </w:div>
        <w:div w:id="928193365">
          <w:marLeft w:val="0"/>
          <w:marRight w:val="0"/>
          <w:marTop w:val="0"/>
          <w:marBottom w:val="0"/>
          <w:divBdr>
            <w:top w:val="none" w:sz="0" w:space="0" w:color="auto"/>
            <w:left w:val="none" w:sz="0" w:space="0" w:color="auto"/>
            <w:bottom w:val="none" w:sz="0" w:space="0" w:color="auto"/>
            <w:right w:val="none" w:sz="0" w:space="0" w:color="auto"/>
          </w:divBdr>
          <w:divsChild>
            <w:div w:id="1942831470">
              <w:marLeft w:val="0"/>
              <w:marRight w:val="0"/>
              <w:marTop w:val="0"/>
              <w:marBottom w:val="0"/>
              <w:divBdr>
                <w:top w:val="none" w:sz="0" w:space="0" w:color="auto"/>
                <w:left w:val="none" w:sz="0" w:space="0" w:color="auto"/>
                <w:bottom w:val="none" w:sz="0" w:space="0" w:color="auto"/>
                <w:right w:val="none" w:sz="0" w:space="0" w:color="auto"/>
              </w:divBdr>
            </w:div>
          </w:divsChild>
        </w:div>
        <w:div w:id="933902548">
          <w:marLeft w:val="0"/>
          <w:marRight w:val="0"/>
          <w:marTop w:val="0"/>
          <w:marBottom w:val="0"/>
          <w:divBdr>
            <w:top w:val="none" w:sz="0" w:space="0" w:color="auto"/>
            <w:left w:val="none" w:sz="0" w:space="0" w:color="auto"/>
            <w:bottom w:val="none" w:sz="0" w:space="0" w:color="auto"/>
            <w:right w:val="none" w:sz="0" w:space="0" w:color="auto"/>
          </w:divBdr>
          <w:divsChild>
            <w:div w:id="177240401">
              <w:marLeft w:val="0"/>
              <w:marRight w:val="0"/>
              <w:marTop w:val="0"/>
              <w:marBottom w:val="0"/>
              <w:divBdr>
                <w:top w:val="none" w:sz="0" w:space="0" w:color="auto"/>
                <w:left w:val="none" w:sz="0" w:space="0" w:color="auto"/>
                <w:bottom w:val="none" w:sz="0" w:space="0" w:color="auto"/>
                <w:right w:val="none" w:sz="0" w:space="0" w:color="auto"/>
              </w:divBdr>
            </w:div>
          </w:divsChild>
        </w:div>
        <w:div w:id="1087728698">
          <w:marLeft w:val="0"/>
          <w:marRight w:val="0"/>
          <w:marTop w:val="0"/>
          <w:marBottom w:val="0"/>
          <w:divBdr>
            <w:top w:val="none" w:sz="0" w:space="0" w:color="auto"/>
            <w:left w:val="none" w:sz="0" w:space="0" w:color="auto"/>
            <w:bottom w:val="none" w:sz="0" w:space="0" w:color="auto"/>
            <w:right w:val="none" w:sz="0" w:space="0" w:color="auto"/>
          </w:divBdr>
          <w:divsChild>
            <w:div w:id="780151392">
              <w:marLeft w:val="0"/>
              <w:marRight w:val="0"/>
              <w:marTop w:val="0"/>
              <w:marBottom w:val="0"/>
              <w:divBdr>
                <w:top w:val="none" w:sz="0" w:space="0" w:color="auto"/>
                <w:left w:val="none" w:sz="0" w:space="0" w:color="auto"/>
                <w:bottom w:val="none" w:sz="0" w:space="0" w:color="auto"/>
                <w:right w:val="none" w:sz="0" w:space="0" w:color="auto"/>
              </w:divBdr>
            </w:div>
          </w:divsChild>
        </w:div>
        <w:div w:id="1114010972">
          <w:marLeft w:val="0"/>
          <w:marRight w:val="0"/>
          <w:marTop w:val="0"/>
          <w:marBottom w:val="0"/>
          <w:divBdr>
            <w:top w:val="none" w:sz="0" w:space="0" w:color="auto"/>
            <w:left w:val="none" w:sz="0" w:space="0" w:color="auto"/>
            <w:bottom w:val="none" w:sz="0" w:space="0" w:color="auto"/>
            <w:right w:val="none" w:sz="0" w:space="0" w:color="auto"/>
          </w:divBdr>
          <w:divsChild>
            <w:div w:id="1587570660">
              <w:marLeft w:val="0"/>
              <w:marRight w:val="0"/>
              <w:marTop w:val="0"/>
              <w:marBottom w:val="0"/>
              <w:divBdr>
                <w:top w:val="none" w:sz="0" w:space="0" w:color="auto"/>
                <w:left w:val="none" w:sz="0" w:space="0" w:color="auto"/>
                <w:bottom w:val="none" w:sz="0" w:space="0" w:color="auto"/>
                <w:right w:val="none" w:sz="0" w:space="0" w:color="auto"/>
              </w:divBdr>
            </w:div>
          </w:divsChild>
        </w:div>
        <w:div w:id="1167131120">
          <w:marLeft w:val="0"/>
          <w:marRight w:val="0"/>
          <w:marTop w:val="0"/>
          <w:marBottom w:val="0"/>
          <w:divBdr>
            <w:top w:val="none" w:sz="0" w:space="0" w:color="auto"/>
            <w:left w:val="none" w:sz="0" w:space="0" w:color="auto"/>
            <w:bottom w:val="none" w:sz="0" w:space="0" w:color="auto"/>
            <w:right w:val="none" w:sz="0" w:space="0" w:color="auto"/>
          </w:divBdr>
          <w:divsChild>
            <w:div w:id="1557279212">
              <w:marLeft w:val="0"/>
              <w:marRight w:val="0"/>
              <w:marTop w:val="0"/>
              <w:marBottom w:val="0"/>
              <w:divBdr>
                <w:top w:val="none" w:sz="0" w:space="0" w:color="auto"/>
                <w:left w:val="none" w:sz="0" w:space="0" w:color="auto"/>
                <w:bottom w:val="none" w:sz="0" w:space="0" w:color="auto"/>
                <w:right w:val="none" w:sz="0" w:space="0" w:color="auto"/>
              </w:divBdr>
            </w:div>
          </w:divsChild>
        </w:div>
        <w:div w:id="1242759704">
          <w:marLeft w:val="0"/>
          <w:marRight w:val="0"/>
          <w:marTop w:val="0"/>
          <w:marBottom w:val="0"/>
          <w:divBdr>
            <w:top w:val="none" w:sz="0" w:space="0" w:color="auto"/>
            <w:left w:val="none" w:sz="0" w:space="0" w:color="auto"/>
            <w:bottom w:val="none" w:sz="0" w:space="0" w:color="auto"/>
            <w:right w:val="none" w:sz="0" w:space="0" w:color="auto"/>
          </w:divBdr>
          <w:divsChild>
            <w:div w:id="1653413268">
              <w:marLeft w:val="0"/>
              <w:marRight w:val="0"/>
              <w:marTop w:val="0"/>
              <w:marBottom w:val="0"/>
              <w:divBdr>
                <w:top w:val="none" w:sz="0" w:space="0" w:color="auto"/>
                <w:left w:val="none" w:sz="0" w:space="0" w:color="auto"/>
                <w:bottom w:val="none" w:sz="0" w:space="0" w:color="auto"/>
                <w:right w:val="none" w:sz="0" w:space="0" w:color="auto"/>
              </w:divBdr>
            </w:div>
          </w:divsChild>
        </w:div>
        <w:div w:id="1370689850">
          <w:marLeft w:val="0"/>
          <w:marRight w:val="0"/>
          <w:marTop w:val="0"/>
          <w:marBottom w:val="0"/>
          <w:divBdr>
            <w:top w:val="none" w:sz="0" w:space="0" w:color="auto"/>
            <w:left w:val="none" w:sz="0" w:space="0" w:color="auto"/>
            <w:bottom w:val="none" w:sz="0" w:space="0" w:color="auto"/>
            <w:right w:val="none" w:sz="0" w:space="0" w:color="auto"/>
          </w:divBdr>
          <w:divsChild>
            <w:div w:id="1918241908">
              <w:marLeft w:val="0"/>
              <w:marRight w:val="0"/>
              <w:marTop w:val="0"/>
              <w:marBottom w:val="0"/>
              <w:divBdr>
                <w:top w:val="none" w:sz="0" w:space="0" w:color="auto"/>
                <w:left w:val="none" w:sz="0" w:space="0" w:color="auto"/>
                <w:bottom w:val="none" w:sz="0" w:space="0" w:color="auto"/>
                <w:right w:val="none" w:sz="0" w:space="0" w:color="auto"/>
              </w:divBdr>
            </w:div>
          </w:divsChild>
        </w:div>
        <w:div w:id="1456413971">
          <w:marLeft w:val="0"/>
          <w:marRight w:val="0"/>
          <w:marTop w:val="0"/>
          <w:marBottom w:val="0"/>
          <w:divBdr>
            <w:top w:val="none" w:sz="0" w:space="0" w:color="auto"/>
            <w:left w:val="none" w:sz="0" w:space="0" w:color="auto"/>
            <w:bottom w:val="none" w:sz="0" w:space="0" w:color="auto"/>
            <w:right w:val="none" w:sz="0" w:space="0" w:color="auto"/>
          </w:divBdr>
          <w:divsChild>
            <w:div w:id="380709496">
              <w:marLeft w:val="0"/>
              <w:marRight w:val="0"/>
              <w:marTop w:val="0"/>
              <w:marBottom w:val="0"/>
              <w:divBdr>
                <w:top w:val="none" w:sz="0" w:space="0" w:color="auto"/>
                <w:left w:val="none" w:sz="0" w:space="0" w:color="auto"/>
                <w:bottom w:val="none" w:sz="0" w:space="0" w:color="auto"/>
                <w:right w:val="none" w:sz="0" w:space="0" w:color="auto"/>
              </w:divBdr>
            </w:div>
          </w:divsChild>
        </w:div>
        <w:div w:id="1487359735">
          <w:marLeft w:val="0"/>
          <w:marRight w:val="0"/>
          <w:marTop w:val="0"/>
          <w:marBottom w:val="0"/>
          <w:divBdr>
            <w:top w:val="none" w:sz="0" w:space="0" w:color="auto"/>
            <w:left w:val="none" w:sz="0" w:space="0" w:color="auto"/>
            <w:bottom w:val="none" w:sz="0" w:space="0" w:color="auto"/>
            <w:right w:val="none" w:sz="0" w:space="0" w:color="auto"/>
          </w:divBdr>
          <w:divsChild>
            <w:div w:id="1195122232">
              <w:marLeft w:val="0"/>
              <w:marRight w:val="0"/>
              <w:marTop w:val="0"/>
              <w:marBottom w:val="0"/>
              <w:divBdr>
                <w:top w:val="none" w:sz="0" w:space="0" w:color="auto"/>
                <w:left w:val="none" w:sz="0" w:space="0" w:color="auto"/>
                <w:bottom w:val="none" w:sz="0" w:space="0" w:color="auto"/>
                <w:right w:val="none" w:sz="0" w:space="0" w:color="auto"/>
              </w:divBdr>
            </w:div>
          </w:divsChild>
        </w:div>
        <w:div w:id="1555576372">
          <w:marLeft w:val="0"/>
          <w:marRight w:val="0"/>
          <w:marTop w:val="0"/>
          <w:marBottom w:val="0"/>
          <w:divBdr>
            <w:top w:val="none" w:sz="0" w:space="0" w:color="auto"/>
            <w:left w:val="none" w:sz="0" w:space="0" w:color="auto"/>
            <w:bottom w:val="none" w:sz="0" w:space="0" w:color="auto"/>
            <w:right w:val="none" w:sz="0" w:space="0" w:color="auto"/>
          </w:divBdr>
          <w:divsChild>
            <w:div w:id="1550914073">
              <w:marLeft w:val="0"/>
              <w:marRight w:val="0"/>
              <w:marTop w:val="0"/>
              <w:marBottom w:val="0"/>
              <w:divBdr>
                <w:top w:val="none" w:sz="0" w:space="0" w:color="auto"/>
                <w:left w:val="none" w:sz="0" w:space="0" w:color="auto"/>
                <w:bottom w:val="none" w:sz="0" w:space="0" w:color="auto"/>
                <w:right w:val="none" w:sz="0" w:space="0" w:color="auto"/>
              </w:divBdr>
            </w:div>
          </w:divsChild>
        </w:div>
        <w:div w:id="1649476457">
          <w:marLeft w:val="0"/>
          <w:marRight w:val="0"/>
          <w:marTop w:val="0"/>
          <w:marBottom w:val="0"/>
          <w:divBdr>
            <w:top w:val="none" w:sz="0" w:space="0" w:color="auto"/>
            <w:left w:val="none" w:sz="0" w:space="0" w:color="auto"/>
            <w:bottom w:val="none" w:sz="0" w:space="0" w:color="auto"/>
            <w:right w:val="none" w:sz="0" w:space="0" w:color="auto"/>
          </w:divBdr>
          <w:divsChild>
            <w:div w:id="3940894">
              <w:marLeft w:val="0"/>
              <w:marRight w:val="0"/>
              <w:marTop w:val="0"/>
              <w:marBottom w:val="0"/>
              <w:divBdr>
                <w:top w:val="none" w:sz="0" w:space="0" w:color="auto"/>
                <w:left w:val="none" w:sz="0" w:space="0" w:color="auto"/>
                <w:bottom w:val="none" w:sz="0" w:space="0" w:color="auto"/>
                <w:right w:val="none" w:sz="0" w:space="0" w:color="auto"/>
              </w:divBdr>
            </w:div>
          </w:divsChild>
        </w:div>
        <w:div w:id="1672560166">
          <w:marLeft w:val="0"/>
          <w:marRight w:val="0"/>
          <w:marTop w:val="0"/>
          <w:marBottom w:val="0"/>
          <w:divBdr>
            <w:top w:val="none" w:sz="0" w:space="0" w:color="auto"/>
            <w:left w:val="none" w:sz="0" w:space="0" w:color="auto"/>
            <w:bottom w:val="none" w:sz="0" w:space="0" w:color="auto"/>
            <w:right w:val="none" w:sz="0" w:space="0" w:color="auto"/>
          </w:divBdr>
          <w:divsChild>
            <w:div w:id="526455024">
              <w:marLeft w:val="0"/>
              <w:marRight w:val="0"/>
              <w:marTop w:val="0"/>
              <w:marBottom w:val="0"/>
              <w:divBdr>
                <w:top w:val="none" w:sz="0" w:space="0" w:color="auto"/>
                <w:left w:val="none" w:sz="0" w:space="0" w:color="auto"/>
                <w:bottom w:val="none" w:sz="0" w:space="0" w:color="auto"/>
                <w:right w:val="none" w:sz="0" w:space="0" w:color="auto"/>
              </w:divBdr>
            </w:div>
          </w:divsChild>
        </w:div>
        <w:div w:id="1872915404">
          <w:marLeft w:val="0"/>
          <w:marRight w:val="0"/>
          <w:marTop w:val="0"/>
          <w:marBottom w:val="0"/>
          <w:divBdr>
            <w:top w:val="none" w:sz="0" w:space="0" w:color="auto"/>
            <w:left w:val="none" w:sz="0" w:space="0" w:color="auto"/>
            <w:bottom w:val="none" w:sz="0" w:space="0" w:color="auto"/>
            <w:right w:val="none" w:sz="0" w:space="0" w:color="auto"/>
          </w:divBdr>
          <w:divsChild>
            <w:div w:id="1794521899">
              <w:marLeft w:val="0"/>
              <w:marRight w:val="0"/>
              <w:marTop w:val="0"/>
              <w:marBottom w:val="0"/>
              <w:divBdr>
                <w:top w:val="none" w:sz="0" w:space="0" w:color="auto"/>
                <w:left w:val="none" w:sz="0" w:space="0" w:color="auto"/>
                <w:bottom w:val="none" w:sz="0" w:space="0" w:color="auto"/>
                <w:right w:val="none" w:sz="0" w:space="0" w:color="auto"/>
              </w:divBdr>
            </w:div>
          </w:divsChild>
        </w:div>
        <w:div w:id="2079084210">
          <w:marLeft w:val="0"/>
          <w:marRight w:val="0"/>
          <w:marTop w:val="0"/>
          <w:marBottom w:val="0"/>
          <w:divBdr>
            <w:top w:val="none" w:sz="0" w:space="0" w:color="auto"/>
            <w:left w:val="none" w:sz="0" w:space="0" w:color="auto"/>
            <w:bottom w:val="none" w:sz="0" w:space="0" w:color="auto"/>
            <w:right w:val="none" w:sz="0" w:space="0" w:color="auto"/>
          </w:divBdr>
          <w:divsChild>
            <w:div w:id="12991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425">
      <w:bodyDiv w:val="1"/>
      <w:marLeft w:val="0"/>
      <w:marRight w:val="0"/>
      <w:marTop w:val="0"/>
      <w:marBottom w:val="0"/>
      <w:divBdr>
        <w:top w:val="none" w:sz="0" w:space="0" w:color="auto"/>
        <w:left w:val="none" w:sz="0" w:space="0" w:color="auto"/>
        <w:bottom w:val="none" w:sz="0" w:space="0" w:color="auto"/>
        <w:right w:val="none" w:sz="0" w:space="0" w:color="auto"/>
      </w:divBdr>
    </w:div>
    <w:div w:id="531113582">
      <w:bodyDiv w:val="1"/>
      <w:marLeft w:val="0"/>
      <w:marRight w:val="0"/>
      <w:marTop w:val="0"/>
      <w:marBottom w:val="0"/>
      <w:divBdr>
        <w:top w:val="none" w:sz="0" w:space="0" w:color="auto"/>
        <w:left w:val="none" w:sz="0" w:space="0" w:color="auto"/>
        <w:bottom w:val="none" w:sz="0" w:space="0" w:color="auto"/>
        <w:right w:val="none" w:sz="0" w:space="0" w:color="auto"/>
      </w:divBdr>
    </w:div>
    <w:div w:id="532307103">
      <w:bodyDiv w:val="1"/>
      <w:marLeft w:val="0"/>
      <w:marRight w:val="0"/>
      <w:marTop w:val="0"/>
      <w:marBottom w:val="0"/>
      <w:divBdr>
        <w:top w:val="none" w:sz="0" w:space="0" w:color="auto"/>
        <w:left w:val="none" w:sz="0" w:space="0" w:color="auto"/>
        <w:bottom w:val="none" w:sz="0" w:space="0" w:color="auto"/>
        <w:right w:val="none" w:sz="0" w:space="0" w:color="auto"/>
      </w:divBdr>
    </w:div>
    <w:div w:id="544562245">
      <w:bodyDiv w:val="1"/>
      <w:marLeft w:val="0"/>
      <w:marRight w:val="0"/>
      <w:marTop w:val="0"/>
      <w:marBottom w:val="0"/>
      <w:divBdr>
        <w:top w:val="none" w:sz="0" w:space="0" w:color="auto"/>
        <w:left w:val="none" w:sz="0" w:space="0" w:color="auto"/>
        <w:bottom w:val="none" w:sz="0" w:space="0" w:color="auto"/>
        <w:right w:val="none" w:sz="0" w:space="0" w:color="auto"/>
      </w:divBdr>
    </w:div>
    <w:div w:id="558710421">
      <w:bodyDiv w:val="1"/>
      <w:marLeft w:val="0"/>
      <w:marRight w:val="0"/>
      <w:marTop w:val="0"/>
      <w:marBottom w:val="0"/>
      <w:divBdr>
        <w:top w:val="none" w:sz="0" w:space="0" w:color="auto"/>
        <w:left w:val="none" w:sz="0" w:space="0" w:color="auto"/>
        <w:bottom w:val="none" w:sz="0" w:space="0" w:color="auto"/>
        <w:right w:val="none" w:sz="0" w:space="0" w:color="auto"/>
      </w:divBdr>
      <w:divsChild>
        <w:div w:id="15933366">
          <w:marLeft w:val="0"/>
          <w:marRight w:val="0"/>
          <w:marTop w:val="0"/>
          <w:marBottom w:val="0"/>
          <w:divBdr>
            <w:top w:val="single" w:sz="6" w:space="0" w:color="EBEBEB"/>
            <w:left w:val="none" w:sz="0" w:space="0" w:color="auto"/>
            <w:bottom w:val="none" w:sz="0" w:space="0" w:color="auto"/>
            <w:right w:val="none" w:sz="0" w:space="0" w:color="auto"/>
          </w:divBdr>
          <w:divsChild>
            <w:div w:id="1523590613">
              <w:marLeft w:val="0"/>
              <w:marRight w:val="0"/>
              <w:marTop w:val="0"/>
              <w:marBottom w:val="0"/>
              <w:divBdr>
                <w:top w:val="none" w:sz="0" w:space="0" w:color="auto"/>
                <w:left w:val="none" w:sz="0" w:space="0" w:color="auto"/>
                <w:bottom w:val="none" w:sz="0" w:space="0" w:color="auto"/>
                <w:right w:val="none" w:sz="0" w:space="0" w:color="auto"/>
              </w:divBdr>
              <w:divsChild>
                <w:div w:id="855726879">
                  <w:marLeft w:val="0"/>
                  <w:marRight w:val="0"/>
                  <w:marTop w:val="0"/>
                  <w:marBottom w:val="0"/>
                  <w:divBdr>
                    <w:top w:val="none" w:sz="0" w:space="0" w:color="auto"/>
                    <w:left w:val="none" w:sz="0" w:space="0" w:color="auto"/>
                    <w:bottom w:val="none" w:sz="0" w:space="0" w:color="auto"/>
                    <w:right w:val="none" w:sz="0" w:space="0" w:color="auto"/>
                  </w:divBdr>
                  <w:divsChild>
                    <w:div w:id="652030744">
                      <w:marLeft w:val="0"/>
                      <w:marRight w:val="0"/>
                      <w:marTop w:val="630"/>
                      <w:marBottom w:val="0"/>
                      <w:divBdr>
                        <w:top w:val="single" w:sz="12" w:space="0" w:color="auto"/>
                        <w:left w:val="none" w:sz="0" w:space="0" w:color="auto"/>
                        <w:bottom w:val="none" w:sz="0" w:space="0" w:color="auto"/>
                        <w:right w:val="none" w:sz="0" w:space="0" w:color="auto"/>
                      </w:divBdr>
                      <w:divsChild>
                        <w:div w:id="1539588518">
                          <w:marLeft w:val="0"/>
                          <w:marRight w:val="0"/>
                          <w:marTop w:val="0"/>
                          <w:marBottom w:val="0"/>
                          <w:divBdr>
                            <w:top w:val="none" w:sz="0" w:space="0" w:color="auto"/>
                            <w:left w:val="none" w:sz="0" w:space="0" w:color="auto"/>
                            <w:bottom w:val="none" w:sz="0" w:space="0" w:color="auto"/>
                            <w:right w:val="none" w:sz="0" w:space="0" w:color="auto"/>
                          </w:divBdr>
                          <w:divsChild>
                            <w:div w:id="1161778614">
                              <w:marLeft w:val="0"/>
                              <w:marRight w:val="150"/>
                              <w:marTop w:val="0"/>
                              <w:marBottom w:val="90"/>
                              <w:divBdr>
                                <w:top w:val="none" w:sz="0" w:space="0" w:color="auto"/>
                                <w:left w:val="none" w:sz="0" w:space="0" w:color="auto"/>
                                <w:bottom w:val="none" w:sz="0" w:space="0" w:color="auto"/>
                                <w:right w:val="none" w:sz="0" w:space="0" w:color="auto"/>
                              </w:divBdr>
                              <w:divsChild>
                                <w:div w:id="11143237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171157">
      <w:bodyDiv w:val="1"/>
      <w:marLeft w:val="0"/>
      <w:marRight w:val="0"/>
      <w:marTop w:val="0"/>
      <w:marBottom w:val="0"/>
      <w:divBdr>
        <w:top w:val="none" w:sz="0" w:space="0" w:color="auto"/>
        <w:left w:val="none" w:sz="0" w:space="0" w:color="auto"/>
        <w:bottom w:val="none" w:sz="0" w:space="0" w:color="auto"/>
        <w:right w:val="none" w:sz="0" w:space="0" w:color="auto"/>
      </w:divBdr>
    </w:div>
    <w:div w:id="580607839">
      <w:bodyDiv w:val="1"/>
      <w:marLeft w:val="0"/>
      <w:marRight w:val="0"/>
      <w:marTop w:val="0"/>
      <w:marBottom w:val="0"/>
      <w:divBdr>
        <w:top w:val="none" w:sz="0" w:space="0" w:color="auto"/>
        <w:left w:val="none" w:sz="0" w:space="0" w:color="auto"/>
        <w:bottom w:val="none" w:sz="0" w:space="0" w:color="auto"/>
        <w:right w:val="none" w:sz="0" w:space="0" w:color="auto"/>
      </w:divBdr>
    </w:div>
    <w:div w:id="586235871">
      <w:bodyDiv w:val="1"/>
      <w:marLeft w:val="0"/>
      <w:marRight w:val="0"/>
      <w:marTop w:val="0"/>
      <w:marBottom w:val="0"/>
      <w:divBdr>
        <w:top w:val="none" w:sz="0" w:space="0" w:color="auto"/>
        <w:left w:val="none" w:sz="0" w:space="0" w:color="auto"/>
        <w:bottom w:val="none" w:sz="0" w:space="0" w:color="auto"/>
        <w:right w:val="none" w:sz="0" w:space="0" w:color="auto"/>
      </w:divBdr>
    </w:div>
    <w:div w:id="587619606">
      <w:bodyDiv w:val="1"/>
      <w:marLeft w:val="0"/>
      <w:marRight w:val="0"/>
      <w:marTop w:val="0"/>
      <w:marBottom w:val="0"/>
      <w:divBdr>
        <w:top w:val="none" w:sz="0" w:space="0" w:color="auto"/>
        <w:left w:val="none" w:sz="0" w:space="0" w:color="auto"/>
        <w:bottom w:val="none" w:sz="0" w:space="0" w:color="auto"/>
        <w:right w:val="none" w:sz="0" w:space="0" w:color="auto"/>
      </w:divBdr>
    </w:div>
    <w:div w:id="614554545">
      <w:bodyDiv w:val="1"/>
      <w:marLeft w:val="0"/>
      <w:marRight w:val="0"/>
      <w:marTop w:val="0"/>
      <w:marBottom w:val="0"/>
      <w:divBdr>
        <w:top w:val="none" w:sz="0" w:space="0" w:color="auto"/>
        <w:left w:val="none" w:sz="0" w:space="0" w:color="auto"/>
        <w:bottom w:val="none" w:sz="0" w:space="0" w:color="auto"/>
        <w:right w:val="none" w:sz="0" w:space="0" w:color="auto"/>
      </w:divBdr>
    </w:div>
    <w:div w:id="642126651">
      <w:bodyDiv w:val="1"/>
      <w:marLeft w:val="0"/>
      <w:marRight w:val="0"/>
      <w:marTop w:val="0"/>
      <w:marBottom w:val="0"/>
      <w:divBdr>
        <w:top w:val="none" w:sz="0" w:space="0" w:color="auto"/>
        <w:left w:val="none" w:sz="0" w:space="0" w:color="auto"/>
        <w:bottom w:val="none" w:sz="0" w:space="0" w:color="auto"/>
        <w:right w:val="none" w:sz="0" w:space="0" w:color="auto"/>
      </w:divBdr>
    </w:div>
    <w:div w:id="679477780">
      <w:bodyDiv w:val="1"/>
      <w:marLeft w:val="0"/>
      <w:marRight w:val="0"/>
      <w:marTop w:val="0"/>
      <w:marBottom w:val="0"/>
      <w:divBdr>
        <w:top w:val="none" w:sz="0" w:space="0" w:color="auto"/>
        <w:left w:val="none" w:sz="0" w:space="0" w:color="auto"/>
        <w:bottom w:val="none" w:sz="0" w:space="0" w:color="auto"/>
        <w:right w:val="none" w:sz="0" w:space="0" w:color="auto"/>
      </w:divBdr>
      <w:divsChild>
        <w:div w:id="91633976">
          <w:marLeft w:val="0"/>
          <w:marRight w:val="0"/>
          <w:marTop w:val="0"/>
          <w:marBottom w:val="0"/>
          <w:divBdr>
            <w:top w:val="none" w:sz="0" w:space="0" w:color="auto"/>
            <w:left w:val="none" w:sz="0" w:space="0" w:color="auto"/>
            <w:bottom w:val="none" w:sz="0" w:space="0" w:color="auto"/>
            <w:right w:val="none" w:sz="0" w:space="0" w:color="auto"/>
          </w:divBdr>
          <w:divsChild>
            <w:div w:id="847869136">
              <w:marLeft w:val="0"/>
              <w:marRight w:val="0"/>
              <w:marTop w:val="0"/>
              <w:marBottom w:val="0"/>
              <w:divBdr>
                <w:top w:val="none" w:sz="0" w:space="0" w:color="auto"/>
                <w:left w:val="none" w:sz="0" w:space="0" w:color="auto"/>
                <w:bottom w:val="none" w:sz="0" w:space="0" w:color="auto"/>
                <w:right w:val="none" w:sz="0" w:space="0" w:color="auto"/>
              </w:divBdr>
            </w:div>
          </w:divsChild>
        </w:div>
        <w:div w:id="117453264">
          <w:marLeft w:val="0"/>
          <w:marRight w:val="0"/>
          <w:marTop w:val="0"/>
          <w:marBottom w:val="0"/>
          <w:divBdr>
            <w:top w:val="none" w:sz="0" w:space="0" w:color="auto"/>
            <w:left w:val="none" w:sz="0" w:space="0" w:color="auto"/>
            <w:bottom w:val="none" w:sz="0" w:space="0" w:color="auto"/>
            <w:right w:val="none" w:sz="0" w:space="0" w:color="auto"/>
          </w:divBdr>
          <w:divsChild>
            <w:div w:id="1251768325">
              <w:marLeft w:val="0"/>
              <w:marRight w:val="0"/>
              <w:marTop w:val="0"/>
              <w:marBottom w:val="0"/>
              <w:divBdr>
                <w:top w:val="none" w:sz="0" w:space="0" w:color="auto"/>
                <w:left w:val="none" w:sz="0" w:space="0" w:color="auto"/>
                <w:bottom w:val="none" w:sz="0" w:space="0" w:color="auto"/>
                <w:right w:val="none" w:sz="0" w:space="0" w:color="auto"/>
              </w:divBdr>
            </w:div>
          </w:divsChild>
        </w:div>
        <w:div w:id="216825415">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242304598">
          <w:marLeft w:val="0"/>
          <w:marRight w:val="0"/>
          <w:marTop w:val="0"/>
          <w:marBottom w:val="0"/>
          <w:divBdr>
            <w:top w:val="none" w:sz="0" w:space="0" w:color="auto"/>
            <w:left w:val="none" w:sz="0" w:space="0" w:color="auto"/>
            <w:bottom w:val="none" w:sz="0" w:space="0" w:color="auto"/>
            <w:right w:val="none" w:sz="0" w:space="0" w:color="auto"/>
          </w:divBdr>
          <w:divsChild>
            <w:div w:id="1706446327">
              <w:marLeft w:val="0"/>
              <w:marRight w:val="0"/>
              <w:marTop w:val="0"/>
              <w:marBottom w:val="0"/>
              <w:divBdr>
                <w:top w:val="none" w:sz="0" w:space="0" w:color="auto"/>
                <w:left w:val="none" w:sz="0" w:space="0" w:color="auto"/>
                <w:bottom w:val="none" w:sz="0" w:space="0" w:color="auto"/>
                <w:right w:val="none" w:sz="0" w:space="0" w:color="auto"/>
              </w:divBdr>
            </w:div>
          </w:divsChild>
        </w:div>
        <w:div w:id="312678832">
          <w:marLeft w:val="0"/>
          <w:marRight w:val="0"/>
          <w:marTop w:val="0"/>
          <w:marBottom w:val="0"/>
          <w:divBdr>
            <w:top w:val="none" w:sz="0" w:space="0" w:color="auto"/>
            <w:left w:val="none" w:sz="0" w:space="0" w:color="auto"/>
            <w:bottom w:val="none" w:sz="0" w:space="0" w:color="auto"/>
            <w:right w:val="none" w:sz="0" w:space="0" w:color="auto"/>
          </w:divBdr>
          <w:divsChild>
            <w:div w:id="449016223">
              <w:marLeft w:val="0"/>
              <w:marRight w:val="0"/>
              <w:marTop w:val="0"/>
              <w:marBottom w:val="0"/>
              <w:divBdr>
                <w:top w:val="none" w:sz="0" w:space="0" w:color="auto"/>
                <w:left w:val="none" w:sz="0" w:space="0" w:color="auto"/>
                <w:bottom w:val="none" w:sz="0" w:space="0" w:color="auto"/>
                <w:right w:val="none" w:sz="0" w:space="0" w:color="auto"/>
              </w:divBdr>
            </w:div>
          </w:divsChild>
        </w:div>
        <w:div w:id="384332762">
          <w:marLeft w:val="0"/>
          <w:marRight w:val="0"/>
          <w:marTop w:val="0"/>
          <w:marBottom w:val="0"/>
          <w:divBdr>
            <w:top w:val="none" w:sz="0" w:space="0" w:color="auto"/>
            <w:left w:val="none" w:sz="0" w:space="0" w:color="auto"/>
            <w:bottom w:val="none" w:sz="0" w:space="0" w:color="auto"/>
            <w:right w:val="none" w:sz="0" w:space="0" w:color="auto"/>
          </w:divBdr>
          <w:divsChild>
            <w:div w:id="1734768392">
              <w:marLeft w:val="0"/>
              <w:marRight w:val="0"/>
              <w:marTop w:val="0"/>
              <w:marBottom w:val="0"/>
              <w:divBdr>
                <w:top w:val="none" w:sz="0" w:space="0" w:color="auto"/>
                <w:left w:val="none" w:sz="0" w:space="0" w:color="auto"/>
                <w:bottom w:val="none" w:sz="0" w:space="0" w:color="auto"/>
                <w:right w:val="none" w:sz="0" w:space="0" w:color="auto"/>
              </w:divBdr>
            </w:div>
          </w:divsChild>
        </w:div>
        <w:div w:id="461465944">
          <w:marLeft w:val="0"/>
          <w:marRight w:val="0"/>
          <w:marTop w:val="0"/>
          <w:marBottom w:val="0"/>
          <w:divBdr>
            <w:top w:val="none" w:sz="0" w:space="0" w:color="auto"/>
            <w:left w:val="none" w:sz="0" w:space="0" w:color="auto"/>
            <w:bottom w:val="none" w:sz="0" w:space="0" w:color="auto"/>
            <w:right w:val="none" w:sz="0" w:space="0" w:color="auto"/>
          </w:divBdr>
          <w:divsChild>
            <w:div w:id="283654505">
              <w:marLeft w:val="0"/>
              <w:marRight w:val="0"/>
              <w:marTop w:val="0"/>
              <w:marBottom w:val="0"/>
              <w:divBdr>
                <w:top w:val="none" w:sz="0" w:space="0" w:color="auto"/>
                <w:left w:val="none" w:sz="0" w:space="0" w:color="auto"/>
                <w:bottom w:val="none" w:sz="0" w:space="0" w:color="auto"/>
                <w:right w:val="none" w:sz="0" w:space="0" w:color="auto"/>
              </w:divBdr>
            </w:div>
          </w:divsChild>
        </w:div>
        <w:div w:id="603536019">
          <w:marLeft w:val="0"/>
          <w:marRight w:val="0"/>
          <w:marTop w:val="0"/>
          <w:marBottom w:val="0"/>
          <w:divBdr>
            <w:top w:val="none" w:sz="0" w:space="0" w:color="auto"/>
            <w:left w:val="none" w:sz="0" w:space="0" w:color="auto"/>
            <w:bottom w:val="none" w:sz="0" w:space="0" w:color="auto"/>
            <w:right w:val="none" w:sz="0" w:space="0" w:color="auto"/>
          </w:divBdr>
          <w:divsChild>
            <w:div w:id="1639992696">
              <w:marLeft w:val="0"/>
              <w:marRight w:val="0"/>
              <w:marTop w:val="0"/>
              <w:marBottom w:val="0"/>
              <w:divBdr>
                <w:top w:val="none" w:sz="0" w:space="0" w:color="auto"/>
                <w:left w:val="none" w:sz="0" w:space="0" w:color="auto"/>
                <w:bottom w:val="none" w:sz="0" w:space="0" w:color="auto"/>
                <w:right w:val="none" w:sz="0" w:space="0" w:color="auto"/>
              </w:divBdr>
            </w:div>
          </w:divsChild>
        </w:div>
        <w:div w:id="735014961">
          <w:marLeft w:val="0"/>
          <w:marRight w:val="0"/>
          <w:marTop w:val="0"/>
          <w:marBottom w:val="0"/>
          <w:divBdr>
            <w:top w:val="none" w:sz="0" w:space="0" w:color="auto"/>
            <w:left w:val="none" w:sz="0" w:space="0" w:color="auto"/>
            <w:bottom w:val="none" w:sz="0" w:space="0" w:color="auto"/>
            <w:right w:val="none" w:sz="0" w:space="0" w:color="auto"/>
          </w:divBdr>
          <w:divsChild>
            <w:div w:id="570235413">
              <w:marLeft w:val="0"/>
              <w:marRight w:val="0"/>
              <w:marTop w:val="0"/>
              <w:marBottom w:val="0"/>
              <w:divBdr>
                <w:top w:val="none" w:sz="0" w:space="0" w:color="auto"/>
                <w:left w:val="none" w:sz="0" w:space="0" w:color="auto"/>
                <w:bottom w:val="none" w:sz="0" w:space="0" w:color="auto"/>
                <w:right w:val="none" w:sz="0" w:space="0" w:color="auto"/>
              </w:divBdr>
            </w:div>
          </w:divsChild>
        </w:div>
        <w:div w:id="774326175">
          <w:marLeft w:val="0"/>
          <w:marRight w:val="0"/>
          <w:marTop w:val="0"/>
          <w:marBottom w:val="0"/>
          <w:divBdr>
            <w:top w:val="none" w:sz="0" w:space="0" w:color="auto"/>
            <w:left w:val="none" w:sz="0" w:space="0" w:color="auto"/>
            <w:bottom w:val="none" w:sz="0" w:space="0" w:color="auto"/>
            <w:right w:val="none" w:sz="0" w:space="0" w:color="auto"/>
          </w:divBdr>
          <w:divsChild>
            <w:div w:id="707880398">
              <w:marLeft w:val="0"/>
              <w:marRight w:val="0"/>
              <w:marTop w:val="0"/>
              <w:marBottom w:val="0"/>
              <w:divBdr>
                <w:top w:val="none" w:sz="0" w:space="0" w:color="auto"/>
                <w:left w:val="none" w:sz="0" w:space="0" w:color="auto"/>
                <w:bottom w:val="none" w:sz="0" w:space="0" w:color="auto"/>
                <w:right w:val="none" w:sz="0" w:space="0" w:color="auto"/>
              </w:divBdr>
            </w:div>
          </w:divsChild>
        </w:div>
        <w:div w:id="911430355">
          <w:marLeft w:val="0"/>
          <w:marRight w:val="0"/>
          <w:marTop w:val="0"/>
          <w:marBottom w:val="0"/>
          <w:divBdr>
            <w:top w:val="none" w:sz="0" w:space="0" w:color="auto"/>
            <w:left w:val="none" w:sz="0" w:space="0" w:color="auto"/>
            <w:bottom w:val="none" w:sz="0" w:space="0" w:color="auto"/>
            <w:right w:val="none" w:sz="0" w:space="0" w:color="auto"/>
          </w:divBdr>
          <w:divsChild>
            <w:div w:id="151453907">
              <w:marLeft w:val="0"/>
              <w:marRight w:val="0"/>
              <w:marTop w:val="0"/>
              <w:marBottom w:val="0"/>
              <w:divBdr>
                <w:top w:val="none" w:sz="0" w:space="0" w:color="auto"/>
                <w:left w:val="none" w:sz="0" w:space="0" w:color="auto"/>
                <w:bottom w:val="none" w:sz="0" w:space="0" w:color="auto"/>
                <w:right w:val="none" w:sz="0" w:space="0" w:color="auto"/>
              </w:divBdr>
            </w:div>
          </w:divsChild>
        </w:div>
        <w:div w:id="932399821">
          <w:marLeft w:val="0"/>
          <w:marRight w:val="0"/>
          <w:marTop w:val="0"/>
          <w:marBottom w:val="0"/>
          <w:divBdr>
            <w:top w:val="none" w:sz="0" w:space="0" w:color="auto"/>
            <w:left w:val="none" w:sz="0" w:space="0" w:color="auto"/>
            <w:bottom w:val="none" w:sz="0" w:space="0" w:color="auto"/>
            <w:right w:val="none" w:sz="0" w:space="0" w:color="auto"/>
          </w:divBdr>
          <w:divsChild>
            <w:div w:id="1877893128">
              <w:marLeft w:val="0"/>
              <w:marRight w:val="0"/>
              <w:marTop w:val="0"/>
              <w:marBottom w:val="0"/>
              <w:divBdr>
                <w:top w:val="none" w:sz="0" w:space="0" w:color="auto"/>
                <w:left w:val="none" w:sz="0" w:space="0" w:color="auto"/>
                <w:bottom w:val="none" w:sz="0" w:space="0" w:color="auto"/>
                <w:right w:val="none" w:sz="0" w:space="0" w:color="auto"/>
              </w:divBdr>
            </w:div>
          </w:divsChild>
        </w:div>
        <w:div w:id="982929931">
          <w:marLeft w:val="0"/>
          <w:marRight w:val="0"/>
          <w:marTop w:val="0"/>
          <w:marBottom w:val="0"/>
          <w:divBdr>
            <w:top w:val="none" w:sz="0" w:space="0" w:color="auto"/>
            <w:left w:val="none" w:sz="0" w:space="0" w:color="auto"/>
            <w:bottom w:val="none" w:sz="0" w:space="0" w:color="auto"/>
            <w:right w:val="none" w:sz="0" w:space="0" w:color="auto"/>
          </w:divBdr>
          <w:divsChild>
            <w:div w:id="650788169">
              <w:marLeft w:val="0"/>
              <w:marRight w:val="0"/>
              <w:marTop w:val="0"/>
              <w:marBottom w:val="0"/>
              <w:divBdr>
                <w:top w:val="none" w:sz="0" w:space="0" w:color="auto"/>
                <w:left w:val="none" w:sz="0" w:space="0" w:color="auto"/>
                <w:bottom w:val="none" w:sz="0" w:space="0" w:color="auto"/>
                <w:right w:val="none" w:sz="0" w:space="0" w:color="auto"/>
              </w:divBdr>
            </w:div>
          </w:divsChild>
        </w:div>
        <w:div w:id="990258987">
          <w:marLeft w:val="0"/>
          <w:marRight w:val="0"/>
          <w:marTop w:val="0"/>
          <w:marBottom w:val="0"/>
          <w:divBdr>
            <w:top w:val="none" w:sz="0" w:space="0" w:color="auto"/>
            <w:left w:val="none" w:sz="0" w:space="0" w:color="auto"/>
            <w:bottom w:val="none" w:sz="0" w:space="0" w:color="auto"/>
            <w:right w:val="none" w:sz="0" w:space="0" w:color="auto"/>
          </w:divBdr>
          <w:divsChild>
            <w:div w:id="1354958590">
              <w:marLeft w:val="0"/>
              <w:marRight w:val="0"/>
              <w:marTop w:val="0"/>
              <w:marBottom w:val="0"/>
              <w:divBdr>
                <w:top w:val="none" w:sz="0" w:space="0" w:color="auto"/>
                <w:left w:val="none" w:sz="0" w:space="0" w:color="auto"/>
                <w:bottom w:val="none" w:sz="0" w:space="0" w:color="auto"/>
                <w:right w:val="none" w:sz="0" w:space="0" w:color="auto"/>
              </w:divBdr>
            </w:div>
          </w:divsChild>
        </w:div>
        <w:div w:id="1088114267">
          <w:marLeft w:val="0"/>
          <w:marRight w:val="0"/>
          <w:marTop w:val="0"/>
          <w:marBottom w:val="0"/>
          <w:divBdr>
            <w:top w:val="none" w:sz="0" w:space="0" w:color="auto"/>
            <w:left w:val="none" w:sz="0" w:space="0" w:color="auto"/>
            <w:bottom w:val="none" w:sz="0" w:space="0" w:color="auto"/>
            <w:right w:val="none" w:sz="0" w:space="0" w:color="auto"/>
          </w:divBdr>
          <w:divsChild>
            <w:div w:id="2064717490">
              <w:marLeft w:val="0"/>
              <w:marRight w:val="0"/>
              <w:marTop w:val="0"/>
              <w:marBottom w:val="0"/>
              <w:divBdr>
                <w:top w:val="none" w:sz="0" w:space="0" w:color="auto"/>
                <w:left w:val="none" w:sz="0" w:space="0" w:color="auto"/>
                <w:bottom w:val="none" w:sz="0" w:space="0" w:color="auto"/>
                <w:right w:val="none" w:sz="0" w:space="0" w:color="auto"/>
              </w:divBdr>
            </w:div>
          </w:divsChild>
        </w:div>
        <w:div w:id="1174226620">
          <w:marLeft w:val="0"/>
          <w:marRight w:val="0"/>
          <w:marTop w:val="0"/>
          <w:marBottom w:val="0"/>
          <w:divBdr>
            <w:top w:val="none" w:sz="0" w:space="0" w:color="auto"/>
            <w:left w:val="none" w:sz="0" w:space="0" w:color="auto"/>
            <w:bottom w:val="none" w:sz="0" w:space="0" w:color="auto"/>
            <w:right w:val="none" w:sz="0" w:space="0" w:color="auto"/>
          </w:divBdr>
          <w:divsChild>
            <w:div w:id="1835998539">
              <w:marLeft w:val="0"/>
              <w:marRight w:val="0"/>
              <w:marTop w:val="0"/>
              <w:marBottom w:val="0"/>
              <w:divBdr>
                <w:top w:val="none" w:sz="0" w:space="0" w:color="auto"/>
                <w:left w:val="none" w:sz="0" w:space="0" w:color="auto"/>
                <w:bottom w:val="none" w:sz="0" w:space="0" w:color="auto"/>
                <w:right w:val="none" w:sz="0" w:space="0" w:color="auto"/>
              </w:divBdr>
            </w:div>
          </w:divsChild>
        </w:div>
        <w:div w:id="1186745815">
          <w:marLeft w:val="0"/>
          <w:marRight w:val="0"/>
          <w:marTop w:val="0"/>
          <w:marBottom w:val="0"/>
          <w:divBdr>
            <w:top w:val="none" w:sz="0" w:space="0" w:color="auto"/>
            <w:left w:val="none" w:sz="0" w:space="0" w:color="auto"/>
            <w:bottom w:val="none" w:sz="0" w:space="0" w:color="auto"/>
            <w:right w:val="none" w:sz="0" w:space="0" w:color="auto"/>
          </w:divBdr>
          <w:divsChild>
            <w:div w:id="670136487">
              <w:marLeft w:val="0"/>
              <w:marRight w:val="0"/>
              <w:marTop w:val="0"/>
              <w:marBottom w:val="0"/>
              <w:divBdr>
                <w:top w:val="none" w:sz="0" w:space="0" w:color="auto"/>
                <w:left w:val="none" w:sz="0" w:space="0" w:color="auto"/>
                <w:bottom w:val="none" w:sz="0" w:space="0" w:color="auto"/>
                <w:right w:val="none" w:sz="0" w:space="0" w:color="auto"/>
              </w:divBdr>
            </w:div>
          </w:divsChild>
        </w:div>
        <w:div w:id="1297377066">
          <w:marLeft w:val="0"/>
          <w:marRight w:val="0"/>
          <w:marTop w:val="0"/>
          <w:marBottom w:val="0"/>
          <w:divBdr>
            <w:top w:val="none" w:sz="0" w:space="0" w:color="auto"/>
            <w:left w:val="none" w:sz="0" w:space="0" w:color="auto"/>
            <w:bottom w:val="none" w:sz="0" w:space="0" w:color="auto"/>
            <w:right w:val="none" w:sz="0" w:space="0" w:color="auto"/>
          </w:divBdr>
          <w:divsChild>
            <w:div w:id="373820072">
              <w:marLeft w:val="0"/>
              <w:marRight w:val="0"/>
              <w:marTop w:val="0"/>
              <w:marBottom w:val="0"/>
              <w:divBdr>
                <w:top w:val="none" w:sz="0" w:space="0" w:color="auto"/>
                <w:left w:val="none" w:sz="0" w:space="0" w:color="auto"/>
                <w:bottom w:val="none" w:sz="0" w:space="0" w:color="auto"/>
                <w:right w:val="none" w:sz="0" w:space="0" w:color="auto"/>
              </w:divBdr>
            </w:div>
          </w:divsChild>
        </w:div>
        <w:div w:id="1306396018">
          <w:marLeft w:val="0"/>
          <w:marRight w:val="0"/>
          <w:marTop w:val="0"/>
          <w:marBottom w:val="0"/>
          <w:divBdr>
            <w:top w:val="none" w:sz="0" w:space="0" w:color="auto"/>
            <w:left w:val="none" w:sz="0" w:space="0" w:color="auto"/>
            <w:bottom w:val="none" w:sz="0" w:space="0" w:color="auto"/>
            <w:right w:val="none" w:sz="0" w:space="0" w:color="auto"/>
          </w:divBdr>
          <w:divsChild>
            <w:div w:id="960694788">
              <w:marLeft w:val="0"/>
              <w:marRight w:val="0"/>
              <w:marTop w:val="0"/>
              <w:marBottom w:val="0"/>
              <w:divBdr>
                <w:top w:val="none" w:sz="0" w:space="0" w:color="auto"/>
                <w:left w:val="none" w:sz="0" w:space="0" w:color="auto"/>
                <w:bottom w:val="none" w:sz="0" w:space="0" w:color="auto"/>
                <w:right w:val="none" w:sz="0" w:space="0" w:color="auto"/>
              </w:divBdr>
            </w:div>
          </w:divsChild>
        </w:div>
        <w:div w:id="1358002856">
          <w:marLeft w:val="0"/>
          <w:marRight w:val="0"/>
          <w:marTop w:val="0"/>
          <w:marBottom w:val="0"/>
          <w:divBdr>
            <w:top w:val="none" w:sz="0" w:space="0" w:color="auto"/>
            <w:left w:val="none" w:sz="0" w:space="0" w:color="auto"/>
            <w:bottom w:val="none" w:sz="0" w:space="0" w:color="auto"/>
            <w:right w:val="none" w:sz="0" w:space="0" w:color="auto"/>
          </w:divBdr>
          <w:divsChild>
            <w:div w:id="1220441392">
              <w:marLeft w:val="0"/>
              <w:marRight w:val="0"/>
              <w:marTop w:val="0"/>
              <w:marBottom w:val="0"/>
              <w:divBdr>
                <w:top w:val="none" w:sz="0" w:space="0" w:color="auto"/>
                <w:left w:val="none" w:sz="0" w:space="0" w:color="auto"/>
                <w:bottom w:val="none" w:sz="0" w:space="0" w:color="auto"/>
                <w:right w:val="none" w:sz="0" w:space="0" w:color="auto"/>
              </w:divBdr>
            </w:div>
          </w:divsChild>
        </w:div>
        <w:div w:id="1665817742">
          <w:marLeft w:val="0"/>
          <w:marRight w:val="0"/>
          <w:marTop w:val="0"/>
          <w:marBottom w:val="0"/>
          <w:divBdr>
            <w:top w:val="none" w:sz="0" w:space="0" w:color="auto"/>
            <w:left w:val="none" w:sz="0" w:space="0" w:color="auto"/>
            <w:bottom w:val="none" w:sz="0" w:space="0" w:color="auto"/>
            <w:right w:val="none" w:sz="0" w:space="0" w:color="auto"/>
          </w:divBdr>
          <w:divsChild>
            <w:div w:id="509757504">
              <w:marLeft w:val="0"/>
              <w:marRight w:val="0"/>
              <w:marTop w:val="0"/>
              <w:marBottom w:val="0"/>
              <w:divBdr>
                <w:top w:val="none" w:sz="0" w:space="0" w:color="auto"/>
                <w:left w:val="none" w:sz="0" w:space="0" w:color="auto"/>
                <w:bottom w:val="none" w:sz="0" w:space="0" w:color="auto"/>
                <w:right w:val="none" w:sz="0" w:space="0" w:color="auto"/>
              </w:divBdr>
            </w:div>
          </w:divsChild>
        </w:div>
        <w:div w:id="1684165749">
          <w:marLeft w:val="0"/>
          <w:marRight w:val="0"/>
          <w:marTop w:val="0"/>
          <w:marBottom w:val="0"/>
          <w:divBdr>
            <w:top w:val="none" w:sz="0" w:space="0" w:color="auto"/>
            <w:left w:val="none" w:sz="0" w:space="0" w:color="auto"/>
            <w:bottom w:val="none" w:sz="0" w:space="0" w:color="auto"/>
            <w:right w:val="none" w:sz="0" w:space="0" w:color="auto"/>
          </w:divBdr>
          <w:divsChild>
            <w:div w:id="2118718821">
              <w:marLeft w:val="0"/>
              <w:marRight w:val="0"/>
              <w:marTop w:val="0"/>
              <w:marBottom w:val="0"/>
              <w:divBdr>
                <w:top w:val="none" w:sz="0" w:space="0" w:color="auto"/>
                <w:left w:val="none" w:sz="0" w:space="0" w:color="auto"/>
                <w:bottom w:val="none" w:sz="0" w:space="0" w:color="auto"/>
                <w:right w:val="none" w:sz="0" w:space="0" w:color="auto"/>
              </w:divBdr>
            </w:div>
          </w:divsChild>
        </w:div>
        <w:div w:id="2093625270">
          <w:marLeft w:val="0"/>
          <w:marRight w:val="0"/>
          <w:marTop w:val="0"/>
          <w:marBottom w:val="0"/>
          <w:divBdr>
            <w:top w:val="none" w:sz="0" w:space="0" w:color="auto"/>
            <w:left w:val="none" w:sz="0" w:space="0" w:color="auto"/>
            <w:bottom w:val="none" w:sz="0" w:space="0" w:color="auto"/>
            <w:right w:val="none" w:sz="0" w:space="0" w:color="auto"/>
          </w:divBdr>
          <w:divsChild>
            <w:div w:id="1404645513">
              <w:marLeft w:val="0"/>
              <w:marRight w:val="0"/>
              <w:marTop w:val="0"/>
              <w:marBottom w:val="0"/>
              <w:divBdr>
                <w:top w:val="none" w:sz="0" w:space="0" w:color="auto"/>
                <w:left w:val="none" w:sz="0" w:space="0" w:color="auto"/>
                <w:bottom w:val="none" w:sz="0" w:space="0" w:color="auto"/>
                <w:right w:val="none" w:sz="0" w:space="0" w:color="auto"/>
              </w:divBdr>
            </w:div>
          </w:divsChild>
        </w:div>
        <w:div w:id="2108305833">
          <w:marLeft w:val="0"/>
          <w:marRight w:val="0"/>
          <w:marTop w:val="0"/>
          <w:marBottom w:val="0"/>
          <w:divBdr>
            <w:top w:val="none" w:sz="0" w:space="0" w:color="auto"/>
            <w:left w:val="none" w:sz="0" w:space="0" w:color="auto"/>
            <w:bottom w:val="none" w:sz="0" w:space="0" w:color="auto"/>
            <w:right w:val="none" w:sz="0" w:space="0" w:color="auto"/>
          </w:divBdr>
          <w:divsChild>
            <w:div w:id="999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0959">
      <w:bodyDiv w:val="1"/>
      <w:marLeft w:val="0"/>
      <w:marRight w:val="0"/>
      <w:marTop w:val="0"/>
      <w:marBottom w:val="0"/>
      <w:divBdr>
        <w:top w:val="none" w:sz="0" w:space="0" w:color="auto"/>
        <w:left w:val="none" w:sz="0" w:space="0" w:color="auto"/>
        <w:bottom w:val="none" w:sz="0" w:space="0" w:color="auto"/>
        <w:right w:val="none" w:sz="0" w:space="0" w:color="auto"/>
      </w:divBdr>
    </w:div>
    <w:div w:id="728267264">
      <w:bodyDiv w:val="1"/>
      <w:marLeft w:val="0"/>
      <w:marRight w:val="0"/>
      <w:marTop w:val="0"/>
      <w:marBottom w:val="0"/>
      <w:divBdr>
        <w:top w:val="none" w:sz="0" w:space="0" w:color="auto"/>
        <w:left w:val="none" w:sz="0" w:space="0" w:color="auto"/>
        <w:bottom w:val="none" w:sz="0" w:space="0" w:color="auto"/>
        <w:right w:val="none" w:sz="0" w:space="0" w:color="auto"/>
      </w:divBdr>
    </w:div>
    <w:div w:id="742486166">
      <w:bodyDiv w:val="1"/>
      <w:marLeft w:val="0"/>
      <w:marRight w:val="0"/>
      <w:marTop w:val="0"/>
      <w:marBottom w:val="0"/>
      <w:divBdr>
        <w:top w:val="none" w:sz="0" w:space="0" w:color="auto"/>
        <w:left w:val="none" w:sz="0" w:space="0" w:color="auto"/>
        <w:bottom w:val="none" w:sz="0" w:space="0" w:color="auto"/>
        <w:right w:val="none" w:sz="0" w:space="0" w:color="auto"/>
      </w:divBdr>
    </w:div>
    <w:div w:id="746995447">
      <w:bodyDiv w:val="1"/>
      <w:marLeft w:val="0"/>
      <w:marRight w:val="0"/>
      <w:marTop w:val="0"/>
      <w:marBottom w:val="0"/>
      <w:divBdr>
        <w:top w:val="none" w:sz="0" w:space="0" w:color="auto"/>
        <w:left w:val="none" w:sz="0" w:space="0" w:color="auto"/>
        <w:bottom w:val="none" w:sz="0" w:space="0" w:color="auto"/>
        <w:right w:val="none" w:sz="0" w:space="0" w:color="auto"/>
      </w:divBdr>
    </w:div>
    <w:div w:id="762727903">
      <w:bodyDiv w:val="1"/>
      <w:marLeft w:val="0"/>
      <w:marRight w:val="0"/>
      <w:marTop w:val="0"/>
      <w:marBottom w:val="0"/>
      <w:divBdr>
        <w:top w:val="none" w:sz="0" w:space="0" w:color="auto"/>
        <w:left w:val="none" w:sz="0" w:space="0" w:color="auto"/>
        <w:bottom w:val="none" w:sz="0" w:space="0" w:color="auto"/>
        <w:right w:val="none" w:sz="0" w:space="0" w:color="auto"/>
      </w:divBdr>
      <w:divsChild>
        <w:div w:id="50036482">
          <w:marLeft w:val="0"/>
          <w:marRight w:val="0"/>
          <w:marTop w:val="0"/>
          <w:marBottom w:val="0"/>
          <w:divBdr>
            <w:top w:val="none" w:sz="0" w:space="0" w:color="auto"/>
            <w:left w:val="none" w:sz="0" w:space="0" w:color="auto"/>
            <w:bottom w:val="none" w:sz="0" w:space="0" w:color="auto"/>
            <w:right w:val="none" w:sz="0" w:space="0" w:color="auto"/>
          </w:divBdr>
          <w:divsChild>
            <w:div w:id="1987202590">
              <w:marLeft w:val="0"/>
              <w:marRight w:val="0"/>
              <w:marTop w:val="0"/>
              <w:marBottom w:val="0"/>
              <w:divBdr>
                <w:top w:val="none" w:sz="0" w:space="0" w:color="auto"/>
                <w:left w:val="none" w:sz="0" w:space="0" w:color="auto"/>
                <w:bottom w:val="none" w:sz="0" w:space="0" w:color="auto"/>
                <w:right w:val="none" w:sz="0" w:space="0" w:color="auto"/>
              </w:divBdr>
            </w:div>
          </w:divsChild>
        </w:div>
        <w:div w:id="93985564">
          <w:marLeft w:val="0"/>
          <w:marRight w:val="0"/>
          <w:marTop w:val="0"/>
          <w:marBottom w:val="0"/>
          <w:divBdr>
            <w:top w:val="none" w:sz="0" w:space="0" w:color="auto"/>
            <w:left w:val="none" w:sz="0" w:space="0" w:color="auto"/>
            <w:bottom w:val="none" w:sz="0" w:space="0" w:color="auto"/>
            <w:right w:val="none" w:sz="0" w:space="0" w:color="auto"/>
          </w:divBdr>
          <w:divsChild>
            <w:div w:id="1220215144">
              <w:marLeft w:val="0"/>
              <w:marRight w:val="0"/>
              <w:marTop w:val="0"/>
              <w:marBottom w:val="0"/>
              <w:divBdr>
                <w:top w:val="none" w:sz="0" w:space="0" w:color="auto"/>
                <w:left w:val="none" w:sz="0" w:space="0" w:color="auto"/>
                <w:bottom w:val="none" w:sz="0" w:space="0" w:color="auto"/>
                <w:right w:val="none" w:sz="0" w:space="0" w:color="auto"/>
              </w:divBdr>
            </w:div>
          </w:divsChild>
        </w:div>
        <w:div w:id="124323988">
          <w:marLeft w:val="0"/>
          <w:marRight w:val="0"/>
          <w:marTop w:val="0"/>
          <w:marBottom w:val="0"/>
          <w:divBdr>
            <w:top w:val="none" w:sz="0" w:space="0" w:color="auto"/>
            <w:left w:val="none" w:sz="0" w:space="0" w:color="auto"/>
            <w:bottom w:val="none" w:sz="0" w:space="0" w:color="auto"/>
            <w:right w:val="none" w:sz="0" w:space="0" w:color="auto"/>
          </w:divBdr>
          <w:divsChild>
            <w:div w:id="584993400">
              <w:marLeft w:val="0"/>
              <w:marRight w:val="0"/>
              <w:marTop w:val="0"/>
              <w:marBottom w:val="0"/>
              <w:divBdr>
                <w:top w:val="none" w:sz="0" w:space="0" w:color="auto"/>
                <w:left w:val="none" w:sz="0" w:space="0" w:color="auto"/>
                <w:bottom w:val="none" w:sz="0" w:space="0" w:color="auto"/>
                <w:right w:val="none" w:sz="0" w:space="0" w:color="auto"/>
              </w:divBdr>
            </w:div>
          </w:divsChild>
        </w:div>
        <w:div w:id="165096215">
          <w:marLeft w:val="0"/>
          <w:marRight w:val="0"/>
          <w:marTop w:val="0"/>
          <w:marBottom w:val="0"/>
          <w:divBdr>
            <w:top w:val="none" w:sz="0" w:space="0" w:color="auto"/>
            <w:left w:val="none" w:sz="0" w:space="0" w:color="auto"/>
            <w:bottom w:val="none" w:sz="0" w:space="0" w:color="auto"/>
            <w:right w:val="none" w:sz="0" w:space="0" w:color="auto"/>
          </w:divBdr>
          <w:divsChild>
            <w:div w:id="1514880044">
              <w:marLeft w:val="0"/>
              <w:marRight w:val="0"/>
              <w:marTop w:val="0"/>
              <w:marBottom w:val="0"/>
              <w:divBdr>
                <w:top w:val="none" w:sz="0" w:space="0" w:color="auto"/>
                <w:left w:val="none" w:sz="0" w:space="0" w:color="auto"/>
                <w:bottom w:val="none" w:sz="0" w:space="0" w:color="auto"/>
                <w:right w:val="none" w:sz="0" w:space="0" w:color="auto"/>
              </w:divBdr>
            </w:div>
          </w:divsChild>
        </w:div>
        <w:div w:id="171336753">
          <w:marLeft w:val="0"/>
          <w:marRight w:val="0"/>
          <w:marTop w:val="0"/>
          <w:marBottom w:val="0"/>
          <w:divBdr>
            <w:top w:val="none" w:sz="0" w:space="0" w:color="auto"/>
            <w:left w:val="none" w:sz="0" w:space="0" w:color="auto"/>
            <w:bottom w:val="none" w:sz="0" w:space="0" w:color="auto"/>
            <w:right w:val="none" w:sz="0" w:space="0" w:color="auto"/>
          </w:divBdr>
          <w:divsChild>
            <w:div w:id="517472470">
              <w:marLeft w:val="0"/>
              <w:marRight w:val="0"/>
              <w:marTop w:val="0"/>
              <w:marBottom w:val="0"/>
              <w:divBdr>
                <w:top w:val="none" w:sz="0" w:space="0" w:color="auto"/>
                <w:left w:val="none" w:sz="0" w:space="0" w:color="auto"/>
                <w:bottom w:val="none" w:sz="0" w:space="0" w:color="auto"/>
                <w:right w:val="none" w:sz="0" w:space="0" w:color="auto"/>
              </w:divBdr>
            </w:div>
          </w:divsChild>
        </w:div>
        <w:div w:id="261498575">
          <w:marLeft w:val="0"/>
          <w:marRight w:val="0"/>
          <w:marTop w:val="0"/>
          <w:marBottom w:val="0"/>
          <w:divBdr>
            <w:top w:val="none" w:sz="0" w:space="0" w:color="auto"/>
            <w:left w:val="none" w:sz="0" w:space="0" w:color="auto"/>
            <w:bottom w:val="none" w:sz="0" w:space="0" w:color="auto"/>
            <w:right w:val="none" w:sz="0" w:space="0" w:color="auto"/>
          </w:divBdr>
          <w:divsChild>
            <w:div w:id="1444108585">
              <w:marLeft w:val="0"/>
              <w:marRight w:val="0"/>
              <w:marTop w:val="0"/>
              <w:marBottom w:val="0"/>
              <w:divBdr>
                <w:top w:val="none" w:sz="0" w:space="0" w:color="auto"/>
                <w:left w:val="none" w:sz="0" w:space="0" w:color="auto"/>
                <w:bottom w:val="none" w:sz="0" w:space="0" w:color="auto"/>
                <w:right w:val="none" w:sz="0" w:space="0" w:color="auto"/>
              </w:divBdr>
            </w:div>
          </w:divsChild>
        </w:div>
        <w:div w:id="401298006">
          <w:marLeft w:val="0"/>
          <w:marRight w:val="0"/>
          <w:marTop w:val="0"/>
          <w:marBottom w:val="0"/>
          <w:divBdr>
            <w:top w:val="none" w:sz="0" w:space="0" w:color="auto"/>
            <w:left w:val="none" w:sz="0" w:space="0" w:color="auto"/>
            <w:bottom w:val="none" w:sz="0" w:space="0" w:color="auto"/>
            <w:right w:val="none" w:sz="0" w:space="0" w:color="auto"/>
          </w:divBdr>
          <w:divsChild>
            <w:div w:id="2114587549">
              <w:marLeft w:val="0"/>
              <w:marRight w:val="0"/>
              <w:marTop w:val="0"/>
              <w:marBottom w:val="0"/>
              <w:divBdr>
                <w:top w:val="none" w:sz="0" w:space="0" w:color="auto"/>
                <w:left w:val="none" w:sz="0" w:space="0" w:color="auto"/>
                <w:bottom w:val="none" w:sz="0" w:space="0" w:color="auto"/>
                <w:right w:val="none" w:sz="0" w:space="0" w:color="auto"/>
              </w:divBdr>
            </w:div>
          </w:divsChild>
        </w:div>
        <w:div w:id="539049662">
          <w:marLeft w:val="0"/>
          <w:marRight w:val="0"/>
          <w:marTop w:val="0"/>
          <w:marBottom w:val="0"/>
          <w:divBdr>
            <w:top w:val="none" w:sz="0" w:space="0" w:color="auto"/>
            <w:left w:val="none" w:sz="0" w:space="0" w:color="auto"/>
            <w:bottom w:val="none" w:sz="0" w:space="0" w:color="auto"/>
            <w:right w:val="none" w:sz="0" w:space="0" w:color="auto"/>
          </w:divBdr>
          <w:divsChild>
            <w:div w:id="466163688">
              <w:marLeft w:val="0"/>
              <w:marRight w:val="0"/>
              <w:marTop w:val="0"/>
              <w:marBottom w:val="0"/>
              <w:divBdr>
                <w:top w:val="none" w:sz="0" w:space="0" w:color="auto"/>
                <w:left w:val="none" w:sz="0" w:space="0" w:color="auto"/>
                <w:bottom w:val="none" w:sz="0" w:space="0" w:color="auto"/>
                <w:right w:val="none" w:sz="0" w:space="0" w:color="auto"/>
              </w:divBdr>
            </w:div>
          </w:divsChild>
        </w:div>
        <w:div w:id="555092342">
          <w:marLeft w:val="0"/>
          <w:marRight w:val="0"/>
          <w:marTop w:val="0"/>
          <w:marBottom w:val="0"/>
          <w:divBdr>
            <w:top w:val="none" w:sz="0" w:space="0" w:color="auto"/>
            <w:left w:val="none" w:sz="0" w:space="0" w:color="auto"/>
            <w:bottom w:val="none" w:sz="0" w:space="0" w:color="auto"/>
            <w:right w:val="none" w:sz="0" w:space="0" w:color="auto"/>
          </w:divBdr>
          <w:divsChild>
            <w:div w:id="2145074344">
              <w:marLeft w:val="0"/>
              <w:marRight w:val="0"/>
              <w:marTop w:val="0"/>
              <w:marBottom w:val="0"/>
              <w:divBdr>
                <w:top w:val="none" w:sz="0" w:space="0" w:color="auto"/>
                <w:left w:val="none" w:sz="0" w:space="0" w:color="auto"/>
                <w:bottom w:val="none" w:sz="0" w:space="0" w:color="auto"/>
                <w:right w:val="none" w:sz="0" w:space="0" w:color="auto"/>
              </w:divBdr>
            </w:div>
          </w:divsChild>
        </w:div>
        <w:div w:id="799767522">
          <w:marLeft w:val="0"/>
          <w:marRight w:val="0"/>
          <w:marTop w:val="0"/>
          <w:marBottom w:val="0"/>
          <w:divBdr>
            <w:top w:val="none" w:sz="0" w:space="0" w:color="auto"/>
            <w:left w:val="none" w:sz="0" w:space="0" w:color="auto"/>
            <w:bottom w:val="none" w:sz="0" w:space="0" w:color="auto"/>
            <w:right w:val="none" w:sz="0" w:space="0" w:color="auto"/>
          </w:divBdr>
          <w:divsChild>
            <w:div w:id="2079858805">
              <w:marLeft w:val="0"/>
              <w:marRight w:val="0"/>
              <w:marTop w:val="0"/>
              <w:marBottom w:val="0"/>
              <w:divBdr>
                <w:top w:val="none" w:sz="0" w:space="0" w:color="auto"/>
                <w:left w:val="none" w:sz="0" w:space="0" w:color="auto"/>
                <w:bottom w:val="none" w:sz="0" w:space="0" w:color="auto"/>
                <w:right w:val="none" w:sz="0" w:space="0" w:color="auto"/>
              </w:divBdr>
            </w:div>
          </w:divsChild>
        </w:div>
        <w:div w:id="906258493">
          <w:marLeft w:val="0"/>
          <w:marRight w:val="0"/>
          <w:marTop w:val="0"/>
          <w:marBottom w:val="0"/>
          <w:divBdr>
            <w:top w:val="none" w:sz="0" w:space="0" w:color="auto"/>
            <w:left w:val="none" w:sz="0" w:space="0" w:color="auto"/>
            <w:bottom w:val="none" w:sz="0" w:space="0" w:color="auto"/>
            <w:right w:val="none" w:sz="0" w:space="0" w:color="auto"/>
          </w:divBdr>
          <w:divsChild>
            <w:div w:id="1488394984">
              <w:marLeft w:val="0"/>
              <w:marRight w:val="0"/>
              <w:marTop w:val="0"/>
              <w:marBottom w:val="0"/>
              <w:divBdr>
                <w:top w:val="none" w:sz="0" w:space="0" w:color="auto"/>
                <w:left w:val="none" w:sz="0" w:space="0" w:color="auto"/>
                <w:bottom w:val="none" w:sz="0" w:space="0" w:color="auto"/>
                <w:right w:val="none" w:sz="0" w:space="0" w:color="auto"/>
              </w:divBdr>
            </w:div>
          </w:divsChild>
        </w:div>
        <w:div w:id="908006475">
          <w:marLeft w:val="0"/>
          <w:marRight w:val="0"/>
          <w:marTop w:val="0"/>
          <w:marBottom w:val="0"/>
          <w:divBdr>
            <w:top w:val="none" w:sz="0" w:space="0" w:color="auto"/>
            <w:left w:val="none" w:sz="0" w:space="0" w:color="auto"/>
            <w:bottom w:val="none" w:sz="0" w:space="0" w:color="auto"/>
            <w:right w:val="none" w:sz="0" w:space="0" w:color="auto"/>
          </w:divBdr>
          <w:divsChild>
            <w:div w:id="1281495106">
              <w:marLeft w:val="0"/>
              <w:marRight w:val="0"/>
              <w:marTop w:val="0"/>
              <w:marBottom w:val="0"/>
              <w:divBdr>
                <w:top w:val="none" w:sz="0" w:space="0" w:color="auto"/>
                <w:left w:val="none" w:sz="0" w:space="0" w:color="auto"/>
                <w:bottom w:val="none" w:sz="0" w:space="0" w:color="auto"/>
                <w:right w:val="none" w:sz="0" w:space="0" w:color="auto"/>
              </w:divBdr>
            </w:div>
          </w:divsChild>
        </w:div>
        <w:div w:id="1014726578">
          <w:marLeft w:val="0"/>
          <w:marRight w:val="0"/>
          <w:marTop w:val="0"/>
          <w:marBottom w:val="0"/>
          <w:divBdr>
            <w:top w:val="none" w:sz="0" w:space="0" w:color="auto"/>
            <w:left w:val="none" w:sz="0" w:space="0" w:color="auto"/>
            <w:bottom w:val="none" w:sz="0" w:space="0" w:color="auto"/>
            <w:right w:val="none" w:sz="0" w:space="0" w:color="auto"/>
          </w:divBdr>
          <w:divsChild>
            <w:div w:id="999112283">
              <w:marLeft w:val="0"/>
              <w:marRight w:val="0"/>
              <w:marTop w:val="0"/>
              <w:marBottom w:val="0"/>
              <w:divBdr>
                <w:top w:val="none" w:sz="0" w:space="0" w:color="auto"/>
                <w:left w:val="none" w:sz="0" w:space="0" w:color="auto"/>
                <w:bottom w:val="none" w:sz="0" w:space="0" w:color="auto"/>
                <w:right w:val="none" w:sz="0" w:space="0" w:color="auto"/>
              </w:divBdr>
            </w:div>
          </w:divsChild>
        </w:div>
        <w:div w:id="1040473523">
          <w:marLeft w:val="0"/>
          <w:marRight w:val="0"/>
          <w:marTop w:val="0"/>
          <w:marBottom w:val="0"/>
          <w:divBdr>
            <w:top w:val="none" w:sz="0" w:space="0" w:color="auto"/>
            <w:left w:val="none" w:sz="0" w:space="0" w:color="auto"/>
            <w:bottom w:val="none" w:sz="0" w:space="0" w:color="auto"/>
            <w:right w:val="none" w:sz="0" w:space="0" w:color="auto"/>
          </w:divBdr>
          <w:divsChild>
            <w:div w:id="646934210">
              <w:marLeft w:val="0"/>
              <w:marRight w:val="0"/>
              <w:marTop w:val="0"/>
              <w:marBottom w:val="0"/>
              <w:divBdr>
                <w:top w:val="none" w:sz="0" w:space="0" w:color="auto"/>
                <w:left w:val="none" w:sz="0" w:space="0" w:color="auto"/>
                <w:bottom w:val="none" w:sz="0" w:space="0" w:color="auto"/>
                <w:right w:val="none" w:sz="0" w:space="0" w:color="auto"/>
              </w:divBdr>
            </w:div>
          </w:divsChild>
        </w:div>
        <w:div w:id="1099369003">
          <w:marLeft w:val="0"/>
          <w:marRight w:val="0"/>
          <w:marTop w:val="0"/>
          <w:marBottom w:val="0"/>
          <w:divBdr>
            <w:top w:val="none" w:sz="0" w:space="0" w:color="auto"/>
            <w:left w:val="none" w:sz="0" w:space="0" w:color="auto"/>
            <w:bottom w:val="none" w:sz="0" w:space="0" w:color="auto"/>
            <w:right w:val="none" w:sz="0" w:space="0" w:color="auto"/>
          </w:divBdr>
          <w:divsChild>
            <w:div w:id="1302538495">
              <w:marLeft w:val="0"/>
              <w:marRight w:val="0"/>
              <w:marTop w:val="0"/>
              <w:marBottom w:val="0"/>
              <w:divBdr>
                <w:top w:val="none" w:sz="0" w:space="0" w:color="auto"/>
                <w:left w:val="none" w:sz="0" w:space="0" w:color="auto"/>
                <w:bottom w:val="none" w:sz="0" w:space="0" w:color="auto"/>
                <w:right w:val="none" w:sz="0" w:space="0" w:color="auto"/>
              </w:divBdr>
            </w:div>
          </w:divsChild>
        </w:div>
        <w:div w:id="1204710371">
          <w:marLeft w:val="0"/>
          <w:marRight w:val="0"/>
          <w:marTop w:val="0"/>
          <w:marBottom w:val="0"/>
          <w:divBdr>
            <w:top w:val="none" w:sz="0" w:space="0" w:color="auto"/>
            <w:left w:val="none" w:sz="0" w:space="0" w:color="auto"/>
            <w:bottom w:val="none" w:sz="0" w:space="0" w:color="auto"/>
            <w:right w:val="none" w:sz="0" w:space="0" w:color="auto"/>
          </w:divBdr>
          <w:divsChild>
            <w:div w:id="274099540">
              <w:marLeft w:val="0"/>
              <w:marRight w:val="0"/>
              <w:marTop w:val="0"/>
              <w:marBottom w:val="0"/>
              <w:divBdr>
                <w:top w:val="none" w:sz="0" w:space="0" w:color="auto"/>
                <w:left w:val="none" w:sz="0" w:space="0" w:color="auto"/>
                <w:bottom w:val="none" w:sz="0" w:space="0" w:color="auto"/>
                <w:right w:val="none" w:sz="0" w:space="0" w:color="auto"/>
              </w:divBdr>
            </w:div>
          </w:divsChild>
        </w:div>
        <w:div w:id="1217859184">
          <w:marLeft w:val="0"/>
          <w:marRight w:val="0"/>
          <w:marTop w:val="0"/>
          <w:marBottom w:val="0"/>
          <w:divBdr>
            <w:top w:val="none" w:sz="0" w:space="0" w:color="auto"/>
            <w:left w:val="none" w:sz="0" w:space="0" w:color="auto"/>
            <w:bottom w:val="none" w:sz="0" w:space="0" w:color="auto"/>
            <w:right w:val="none" w:sz="0" w:space="0" w:color="auto"/>
          </w:divBdr>
          <w:divsChild>
            <w:div w:id="660280934">
              <w:marLeft w:val="0"/>
              <w:marRight w:val="0"/>
              <w:marTop w:val="0"/>
              <w:marBottom w:val="0"/>
              <w:divBdr>
                <w:top w:val="none" w:sz="0" w:space="0" w:color="auto"/>
                <w:left w:val="none" w:sz="0" w:space="0" w:color="auto"/>
                <w:bottom w:val="none" w:sz="0" w:space="0" w:color="auto"/>
                <w:right w:val="none" w:sz="0" w:space="0" w:color="auto"/>
              </w:divBdr>
            </w:div>
            <w:div w:id="1336834385">
              <w:marLeft w:val="0"/>
              <w:marRight w:val="0"/>
              <w:marTop w:val="0"/>
              <w:marBottom w:val="0"/>
              <w:divBdr>
                <w:top w:val="none" w:sz="0" w:space="0" w:color="auto"/>
                <w:left w:val="none" w:sz="0" w:space="0" w:color="auto"/>
                <w:bottom w:val="none" w:sz="0" w:space="0" w:color="auto"/>
                <w:right w:val="none" w:sz="0" w:space="0" w:color="auto"/>
              </w:divBdr>
            </w:div>
          </w:divsChild>
        </w:div>
        <w:div w:id="1244223573">
          <w:marLeft w:val="0"/>
          <w:marRight w:val="0"/>
          <w:marTop w:val="0"/>
          <w:marBottom w:val="0"/>
          <w:divBdr>
            <w:top w:val="none" w:sz="0" w:space="0" w:color="auto"/>
            <w:left w:val="none" w:sz="0" w:space="0" w:color="auto"/>
            <w:bottom w:val="none" w:sz="0" w:space="0" w:color="auto"/>
            <w:right w:val="none" w:sz="0" w:space="0" w:color="auto"/>
          </w:divBdr>
          <w:divsChild>
            <w:div w:id="495462291">
              <w:marLeft w:val="0"/>
              <w:marRight w:val="0"/>
              <w:marTop w:val="0"/>
              <w:marBottom w:val="0"/>
              <w:divBdr>
                <w:top w:val="none" w:sz="0" w:space="0" w:color="auto"/>
                <w:left w:val="none" w:sz="0" w:space="0" w:color="auto"/>
                <w:bottom w:val="none" w:sz="0" w:space="0" w:color="auto"/>
                <w:right w:val="none" w:sz="0" w:space="0" w:color="auto"/>
              </w:divBdr>
            </w:div>
          </w:divsChild>
        </w:div>
        <w:div w:id="1299263030">
          <w:marLeft w:val="0"/>
          <w:marRight w:val="0"/>
          <w:marTop w:val="0"/>
          <w:marBottom w:val="0"/>
          <w:divBdr>
            <w:top w:val="none" w:sz="0" w:space="0" w:color="auto"/>
            <w:left w:val="none" w:sz="0" w:space="0" w:color="auto"/>
            <w:bottom w:val="none" w:sz="0" w:space="0" w:color="auto"/>
            <w:right w:val="none" w:sz="0" w:space="0" w:color="auto"/>
          </w:divBdr>
          <w:divsChild>
            <w:div w:id="1976523344">
              <w:marLeft w:val="0"/>
              <w:marRight w:val="0"/>
              <w:marTop w:val="0"/>
              <w:marBottom w:val="0"/>
              <w:divBdr>
                <w:top w:val="none" w:sz="0" w:space="0" w:color="auto"/>
                <w:left w:val="none" w:sz="0" w:space="0" w:color="auto"/>
                <w:bottom w:val="none" w:sz="0" w:space="0" w:color="auto"/>
                <w:right w:val="none" w:sz="0" w:space="0" w:color="auto"/>
              </w:divBdr>
            </w:div>
          </w:divsChild>
        </w:div>
        <w:div w:id="1318339414">
          <w:marLeft w:val="0"/>
          <w:marRight w:val="0"/>
          <w:marTop w:val="0"/>
          <w:marBottom w:val="0"/>
          <w:divBdr>
            <w:top w:val="none" w:sz="0" w:space="0" w:color="auto"/>
            <w:left w:val="none" w:sz="0" w:space="0" w:color="auto"/>
            <w:bottom w:val="none" w:sz="0" w:space="0" w:color="auto"/>
            <w:right w:val="none" w:sz="0" w:space="0" w:color="auto"/>
          </w:divBdr>
          <w:divsChild>
            <w:div w:id="1812749531">
              <w:marLeft w:val="0"/>
              <w:marRight w:val="0"/>
              <w:marTop w:val="0"/>
              <w:marBottom w:val="0"/>
              <w:divBdr>
                <w:top w:val="none" w:sz="0" w:space="0" w:color="auto"/>
                <w:left w:val="none" w:sz="0" w:space="0" w:color="auto"/>
                <w:bottom w:val="none" w:sz="0" w:space="0" w:color="auto"/>
                <w:right w:val="none" w:sz="0" w:space="0" w:color="auto"/>
              </w:divBdr>
            </w:div>
          </w:divsChild>
        </w:div>
        <w:div w:id="1325859541">
          <w:marLeft w:val="0"/>
          <w:marRight w:val="0"/>
          <w:marTop w:val="0"/>
          <w:marBottom w:val="0"/>
          <w:divBdr>
            <w:top w:val="none" w:sz="0" w:space="0" w:color="auto"/>
            <w:left w:val="none" w:sz="0" w:space="0" w:color="auto"/>
            <w:bottom w:val="none" w:sz="0" w:space="0" w:color="auto"/>
            <w:right w:val="none" w:sz="0" w:space="0" w:color="auto"/>
          </w:divBdr>
          <w:divsChild>
            <w:div w:id="563106857">
              <w:marLeft w:val="0"/>
              <w:marRight w:val="0"/>
              <w:marTop w:val="0"/>
              <w:marBottom w:val="0"/>
              <w:divBdr>
                <w:top w:val="none" w:sz="0" w:space="0" w:color="auto"/>
                <w:left w:val="none" w:sz="0" w:space="0" w:color="auto"/>
                <w:bottom w:val="none" w:sz="0" w:space="0" w:color="auto"/>
                <w:right w:val="none" w:sz="0" w:space="0" w:color="auto"/>
              </w:divBdr>
            </w:div>
          </w:divsChild>
        </w:div>
        <w:div w:id="1375619025">
          <w:marLeft w:val="0"/>
          <w:marRight w:val="0"/>
          <w:marTop w:val="0"/>
          <w:marBottom w:val="0"/>
          <w:divBdr>
            <w:top w:val="none" w:sz="0" w:space="0" w:color="auto"/>
            <w:left w:val="none" w:sz="0" w:space="0" w:color="auto"/>
            <w:bottom w:val="none" w:sz="0" w:space="0" w:color="auto"/>
            <w:right w:val="none" w:sz="0" w:space="0" w:color="auto"/>
          </w:divBdr>
          <w:divsChild>
            <w:div w:id="757021359">
              <w:marLeft w:val="0"/>
              <w:marRight w:val="0"/>
              <w:marTop w:val="0"/>
              <w:marBottom w:val="0"/>
              <w:divBdr>
                <w:top w:val="none" w:sz="0" w:space="0" w:color="auto"/>
                <w:left w:val="none" w:sz="0" w:space="0" w:color="auto"/>
                <w:bottom w:val="none" w:sz="0" w:space="0" w:color="auto"/>
                <w:right w:val="none" w:sz="0" w:space="0" w:color="auto"/>
              </w:divBdr>
            </w:div>
          </w:divsChild>
        </w:div>
        <w:div w:id="1406032911">
          <w:marLeft w:val="0"/>
          <w:marRight w:val="0"/>
          <w:marTop w:val="0"/>
          <w:marBottom w:val="0"/>
          <w:divBdr>
            <w:top w:val="none" w:sz="0" w:space="0" w:color="auto"/>
            <w:left w:val="none" w:sz="0" w:space="0" w:color="auto"/>
            <w:bottom w:val="none" w:sz="0" w:space="0" w:color="auto"/>
            <w:right w:val="none" w:sz="0" w:space="0" w:color="auto"/>
          </w:divBdr>
          <w:divsChild>
            <w:div w:id="1057127298">
              <w:marLeft w:val="0"/>
              <w:marRight w:val="0"/>
              <w:marTop w:val="0"/>
              <w:marBottom w:val="0"/>
              <w:divBdr>
                <w:top w:val="none" w:sz="0" w:space="0" w:color="auto"/>
                <w:left w:val="none" w:sz="0" w:space="0" w:color="auto"/>
                <w:bottom w:val="none" w:sz="0" w:space="0" w:color="auto"/>
                <w:right w:val="none" w:sz="0" w:space="0" w:color="auto"/>
              </w:divBdr>
            </w:div>
          </w:divsChild>
        </w:div>
        <w:div w:id="1409383459">
          <w:marLeft w:val="0"/>
          <w:marRight w:val="0"/>
          <w:marTop w:val="0"/>
          <w:marBottom w:val="0"/>
          <w:divBdr>
            <w:top w:val="none" w:sz="0" w:space="0" w:color="auto"/>
            <w:left w:val="none" w:sz="0" w:space="0" w:color="auto"/>
            <w:bottom w:val="none" w:sz="0" w:space="0" w:color="auto"/>
            <w:right w:val="none" w:sz="0" w:space="0" w:color="auto"/>
          </w:divBdr>
          <w:divsChild>
            <w:div w:id="231309059">
              <w:marLeft w:val="0"/>
              <w:marRight w:val="0"/>
              <w:marTop w:val="0"/>
              <w:marBottom w:val="0"/>
              <w:divBdr>
                <w:top w:val="none" w:sz="0" w:space="0" w:color="auto"/>
                <w:left w:val="none" w:sz="0" w:space="0" w:color="auto"/>
                <w:bottom w:val="none" w:sz="0" w:space="0" w:color="auto"/>
                <w:right w:val="none" w:sz="0" w:space="0" w:color="auto"/>
              </w:divBdr>
            </w:div>
          </w:divsChild>
        </w:div>
        <w:div w:id="1482237162">
          <w:marLeft w:val="0"/>
          <w:marRight w:val="0"/>
          <w:marTop w:val="0"/>
          <w:marBottom w:val="0"/>
          <w:divBdr>
            <w:top w:val="none" w:sz="0" w:space="0" w:color="auto"/>
            <w:left w:val="none" w:sz="0" w:space="0" w:color="auto"/>
            <w:bottom w:val="none" w:sz="0" w:space="0" w:color="auto"/>
            <w:right w:val="none" w:sz="0" w:space="0" w:color="auto"/>
          </w:divBdr>
          <w:divsChild>
            <w:div w:id="1446465247">
              <w:marLeft w:val="0"/>
              <w:marRight w:val="0"/>
              <w:marTop w:val="0"/>
              <w:marBottom w:val="0"/>
              <w:divBdr>
                <w:top w:val="none" w:sz="0" w:space="0" w:color="auto"/>
                <w:left w:val="none" w:sz="0" w:space="0" w:color="auto"/>
                <w:bottom w:val="none" w:sz="0" w:space="0" w:color="auto"/>
                <w:right w:val="none" w:sz="0" w:space="0" w:color="auto"/>
              </w:divBdr>
            </w:div>
          </w:divsChild>
        </w:div>
        <w:div w:id="1562473722">
          <w:marLeft w:val="0"/>
          <w:marRight w:val="0"/>
          <w:marTop w:val="0"/>
          <w:marBottom w:val="0"/>
          <w:divBdr>
            <w:top w:val="none" w:sz="0" w:space="0" w:color="auto"/>
            <w:left w:val="none" w:sz="0" w:space="0" w:color="auto"/>
            <w:bottom w:val="none" w:sz="0" w:space="0" w:color="auto"/>
            <w:right w:val="none" w:sz="0" w:space="0" w:color="auto"/>
          </w:divBdr>
          <w:divsChild>
            <w:div w:id="1273365910">
              <w:marLeft w:val="0"/>
              <w:marRight w:val="0"/>
              <w:marTop w:val="0"/>
              <w:marBottom w:val="0"/>
              <w:divBdr>
                <w:top w:val="none" w:sz="0" w:space="0" w:color="auto"/>
                <w:left w:val="none" w:sz="0" w:space="0" w:color="auto"/>
                <w:bottom w:val="none" w:sz="0" w:space="0" w:color="auto"/>
                <w:right w:val="none" w:sz="0" w:space="0" w:color="auto"/>
              </w:divBdr>
            </w:div>
          </w:divsChild>
        </w:div>
        <w:div w:id="1580486129">
          <w:marLeft w:val="0"/>
          <w:marRight w:val="0"/>
          <w:marTop w:val="0"/>
          <w:marBottom w:val="0"/>
          <w:divBdr>
            <w:top w:val="none" w:sz="0" w:space="0" w:color="auto"/>
            <w:left w:val="none" w:sz="0" w:space="0" w:color="auto"/>
            <w:bottom w:val="none" w:sz="0" w:space="0" w:color="auto"/>
            <w:right w:val="none" w:sz="0" w:space="0" w:color="auto"/>
          </w:divBdr>
          <w:divsChild>
            <w:div w:id="1718628264">
              <w:marLeft w:val="0"/>
              <w:marRight w:val="0"/>
              <w:marTop w:val="0"/>
              <w:marBottom w:val="0"/>
              <w:divBdr>
                <w:top w:val="none" w:sz="0" w:space="0" w:color="auto"/>
                <w:left w:val="none" w:sz="0" w:space="0" w:color="auto"/>
                <w:bottom w:val="none" w:sz="0" w:space="0" w:color="auto"/>
                <w:right w:val="none" w:sz="0" w:space="0" w:color="auto"/>
              </w:divBdr>
            </w:div>
          </w:divsChild>
        </w:div>
        <w:div w:id="1784881434">
          <w:marLeft w:val="0"/>
          <w:marRight w:val="0"/>
          <w:marTop w:val="0"/>
          <w:marBottom w:val="0"/>
          <w:divBdr>
            <w:top w:val="none" w:sz="0" w:space="0" w:color="auto"/>
            <w:left w:val="none" w:sz="0" w:space="0" w:color="auto"/>
            <w:bottom w:val="none" w:sz="0" w:space="0" w:color="auto"/>
            <w:right w:val="none" w:sz="0" w:space="0" w:color="auto"/>
          </w:divBdr>
          <w:divsChild>
            <w:div w:id="818183389">
              <w:marLeft w:val="0"/>
              <w:marRight w:val="0"/>
              <w:marTop w:val="0"/>
              <w:marBottom w:val="0"/>
              <w:divBdr>
                <w:top w:val="none" w:sz="0" w:space="0" w:color="auto"/>
                <w:left w:val="none" w:sz="0" w:space="0" w:color="auto"/>
                <w:bottom w:val="none" w:sz="0" w:space="0" w:color="auto"/>
                <w:right w:val="none" w:sz="0" w:space="0" w:color="auto"/>
              </w:divBdr>
            </w:div>
            <w:div w:id="1381058374">
              <w:marLeft w:val="0"/>
              <w:marRight w:val="0"/>
              <w:marTop w:val="0"/>
              <w:marBottom w:val="0"/>
              <w:divBdr>
                <w:top w:val="none" w:sz="0" w:space="0" w:color="auto"/>
                <w:left w:val="none" w:sz="0" w:space="0" w:color="auto"/>
                <w:bottom w:val="none" w:sz="0" w:space="0" w:color="auto"/>
                <w:right w:val="none" w:sz="0" w:space="0" w:color="auto"/>
              </w:divBdr>
            </w:div>
          </w:divsChild>
        </w:div>
        <w:div w:id="1896237197">
          <w:marLeft w:val="0"/>
          <w:marRight w:val="0"/>
          <w:marTop w:val="0"/>
          <w:marBottom w:val="0"/>
          <w:divBdr>
            <w:top w:val="none" w:sz="0" w:space="0" w:color="auto"/>
            <w:left w:val="none" w:sz="0" w:space="0" w:color="auto"/>
            <w:bottom w:val="none" w:sz="0" w:space="0" w:color="auto"/>
            <w:right w:val="none" w:sz="0" w:space="0" w:color="auto"/>
          </w:divBdr>
          <w:divsChild>
            <w:div w:id="2096394207">
              <w:marLeft w:val="0"/>
              <w:marRight w:val="0"/>
              <w:marTop w:val="0"/>
              <w:marBottom w:val="0"/>
              <w:divBdr>
                <w:top w:val="none" w:sz="0" w:space="0" w:color="auto"/>
                <w:left w:val="none" w:sz="0" w:space="0" w:color="auto"/>
                <w:bottom w:val="none" w:sz="0" w:space="0" w:color="auto"/>
                <w:right w:val="none" w:sz="0" w:space="0" w:color="auto"/>
              </w:divBdr>
            </w:div>
          </w:divsChild>
        </w:div>
        <w:div w:id="1949848875">
          <w:marLeft w:val="0"/>
          <w:marRight w:val="0"/>
          <w:marTop w:val="0"/>
          <w:marBottom w:val="0"/>
          <w:divBdr>
            <w:top w:val="none" w:sz="0" w:space="0" w:color="auto"/>
            <w:left w:val="none" w:sz="0" w:space="0" w:color="auto"/>
            <w:bottom w:val="none" w:sz="0" w:space="0" w:color="auto"/>
            <w:right w:val="none" w:sz="0" w:space="0" w:color="auto"/>
          </w:divBdr>
          <w:divsChild>
            <w:div w:id="1520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985">
      <w:bodyDiv w:val="1"/>
      <w:marLeft w:val="0"/>
      <w:marRight w:val="0"/>
      <w:marTop w:val="0"/>
      <w:marBottom w:val="0"/>
      <w:divBdr>
        <w:top w:val="none" w:sz="0" w:space="0" w:color="auto"/>
        <w:left w:val="none" w:sz="0" w:space="0" w:color="auto"/>
        <w:bottom w:val="none" w:sz="0" w:space="0" w:color="auto"/>
        <w:right w:val="none" w:sz="0" w:space="0" w:color="auto"/>
      </w:divBdr>
    </w:div>
    <w:div w:id="818690253">
      <w:bodyDiv w:val="1"/>
      <w:marLeft w:val="0"/>
      <w:marRight w:val="0"/>
      <w:marTop w:val="0"/>
      <w:marBottom w:val="0"/>
      <w:divBdr>
        <w:top w:val="none" w:sz="0" w:space="0" w:color="auto"/>
        <w:left w:val="none" w:sz="0" w:space="0" w:color="auto"/>
        <w:bottom w:val="none" w:sz="0" w:space="0" w:color="auto"/>
        <w:right w:val="none" w:sz="0" w:space="0" w:color="auto"/>
      </w:divBdr>
    </w:div>
    <w:div w:id="830490924">
      <w:bodyDiv w:val="1"/>
      <w:marLeft w:val="0"/>
      <w:marRight w:val="0"/>
      <w:marTop w:val="0"/>
      <w:marBottom w:val="0"/>
      <w:divBdr>
        <w:top w:val="none" w:sz="0" w:space="0" w:color="auto"/>
        <w:left w:val="none" w:sz="0" w:space="0" w:color="auto"/>
        <w:bottom w:val="none" w:sz="0" w:space="0" w:color="auto"/>
        <w:right w:val="none" w:sz="0" w:space="0" w:color="auto"/>
      </w:divBdr>
    </w:div>
    <w:div w:id="836727817">
      <w:bodyDiv w:val="1"/>
      <w:marLeft w:val="0"/>
      <w:marRight w:val="0"/>
      <w:marTop w:val="0"/>
      <w:marBottom w:val="0"/>
      <w:divBdr>
        <w:top w:val="none" w:sz="0" w:space="0" w:color="auto"/>
        <w:left w:val="none" w:sz="0" w:space="0" w:color="auto"/>
        <w:bottom w:val="none" w:sz="0" w:space="0" w:color="auto"/>
        <w:right w:val="none" w:sz="0" w:space="0" w:color="auto"/>
      </w:divBdr>
    </w:div>
    <w:div w:id="839194314">
      <w:bodyDiv w:val="1"/>
      <w:marLeft w:val="0"/>
      <w:marRight w:val="0"/>
      <w:marTop w:val="0"/>
      <w:marBottom w:val="0"/>
      <w:divBdr>
        <w:top w:val="none" w:sz="0" w:space="0" w:color="auto"/>
        <w:left w:val="none" w:sz="0" w:space="0" w:color="auto"/>
        <w:bottom w:val="none" w:sz="0" w:space="0" w:color="auto"/>
        <w:right w:val="none" w:sz="0" w:space="0" w:color="auto"/>
      </w:divBdr>
    </w:div>
    <w:div w:id="840195421">
      <w:bodyDiv w:val="1"/>
      <w:marLeft w:val="0"/>
      <w:marRight w:val="0"/>
      <w:marTop w:val="0"/>
      <w:marBottom w:val="0"/>
      <w:divBdr>
        <w:top w:val="none" w:sz="0" w:space="0" w:color="auto"/>
        <w:left w:val="none" w:sz="0" w:space="0" w:color="auto"/>
        <w:bottom w:val="none" w:sz="0" w:space="0" w:color="auto"/>
        <w:right w:val="none" w:sz="0" w:space="0" w:color="auto"/>
      </w:divBdr>
    </w:div>
    <w:div w:id="870189051">
      <w:bodyDiv w:val="1"/>
      <w:marLeft w:val="0"/>
      <w:marRight w:val="0"/>
      <w:marTop w:val="0"/>
      <w:marBottom w:val="0"/>
      <w:divBdr>
        <w:top w:val="none" w:sz="0" w:space="0" w:color="auto"/>
        <w:left w:val="none" w:sz="0" w:space="0" w:color="auto"/>
        <w:bottom w:val="none" w:sz="0" w:space="0" w:color="auto"/>
        <w:right w:val="none" w:sz="0" w:space="0" w:color="auto"/>
      </w:divBdr>
    </w:div>
    <w:div w:id="887957848">
      <w:bodyDiv w:val="1"/>
      <w:marLeft w:val="0"/>
      <w:marRight w:val="0"/>
      <w:marTop w:val="0"/>
      <w:marBottom w:val="0"/>
      <w:divBdr>
        <w:top w:val="none" w:sz="0" w:space="0" w:color="auto"/>
        <w:left w:val="none" w:sz="0" w:space="0" w:color="auto"/>
        <w:bottom w:val="none" w:sz="0" w:space="0" w:color="auto"/>
        <w:right w:val="none" w:sz="0" w:space="0" w:color="auto"/>
      </w:divBdr>
    </w:div>
    <w:div w:id="899173918">
      <w:bodyDiv w:val="1"/>
      <w:marLeft w:val="0"/>
      <w:marRight w:val="0"/>
      <w:marTop w:val="0"/>
      <w:marBottom w:val="0"/>
      <w:divBdr>
        <w:top w:val="none" w:sz="0" w:space="0" w:color="auto"/>
        <w:left w:val="none" w:sz="0" w:space="0" w:color="auto"/>
        <w:bottom w:val="none" w:sz="0" w:space="0" w:color="auto"/>
        <w:right w:val="none" w:sz="0" w:space="0" w:color="auto"/>
      </w:divBdr>
    </w:div>
    <w:div w:id="909727463">
      <w:bodyDiv w:val="1"/>
      <w:marLeft w:val="0"/>
      <w:marRight w:val="0"/>
      <w:marTop w:val="0"/>
      <w:marBottom w:val="0"/>
      <w:divBdr>
        <w:top w:val="none" w:sz="0" w:space="0" w:color="auto"/>
        <w:left w:val="none" w:sz="0" w:space="0" w:color="auto"/>
        <w:bottom w:val="none" w:sz="0" w:space="0" w:color="auto"/>
        <w:right w:val="none" w:sz="0" w:space="0" w:color="auto"/>
      </w:divBdr>
      <w:divsChild>
        <w:div w:id="10107033">
          <w:marLeft w:val="0"/>
          <w:marRight w:val="0"/>
          <w:marTop w:val="0"/>
          <w:marBottom w:val="0"/>
          <w:divBdr>
            <w:top w:val="none" w:sz="0" w:space="0" w:color="auto"/>
            <w:left w:val="none" w:sz="0" w:space="0" w:color="auto"/>
            <w:bottom w:val="none" w:sz="0" w:space="0" w:color="auto"/>
            <w:right w:val="none" w:sz="0" w:space="0" w:color="auto"/>
          </w:divBdr>
        </w:div>
        <w:div w:id="758062632">
          <w:marLeft w:val="0"/>
          <w:marRight w:val="0"/>
          <w:marTop w:val="0"/>
          <w:marBottom w:val="0"/>
          <w:divBdr>
            <w:top w:val="none" w:sz="0" w:space="0" w:color="auto"/>
            <w:left w:val="none" w:sz="0" w:space="0" w:color="auto"/>
            <w:bottom w:val="none" w:sz="0" w:space="0" w:color="auto"/>
            <w:right w:val="none" w:sz="0" w:space="0" w:color="auto"/>
          </w:divBdr>
        </w:div>
        <w:div w:id="855728999">
          <w:marLeft w:val="0"/>
          <w:marRight w:val="0"/>
          <w:marTop w:val="0"/>
          <w:marBottom w:val="0"/>
          <w:divBdr>
            <w:top w:val="none" w:sz="0" w:space="0" w:color="auto"/>
            <w:left w:val="none" w:sz="0" w:space="0" w:color="auto"/>
            <w:bottom w:val="none" w:sz="0" w:space="0" w:color="auto"/>
            <w:right w:val="none" w:sz="0" w:space="0" w:color="auto"/>
          </w:divBdr>
        </w:div>
        <w:div w:id="1284537357">
          <w:marLeft w:val="0"/>
          <w:marRight w:val="0"/>
          <w:marTop w:val="0"/>
          <w:marBottom w:val="0"/>
          <w:divBdr>
            <w:top w:val="none" w:sz="0" w:space="0" w:color="auto"/>
            <w:left w:val="none" w:sz="0" w:space="0" w:color="auto"/>
            <w:bottom w:val="none" w:sz="0" w:space="0" w:color="auto"/>
            <w:right w:val="none" w:sz="0" w:space="0" w:color="auto"/>
          </w:divBdr>
        </w:div>
        <w:div w:id="1977176218">
          <w:marLeft w:val="0"/>
          <w:marRight w:val="0"/>
          <w:marTop w:val="0"/>
          <w:marBottom w:val="0"/>
          <w:divBdr>
            <w:top w:val="none" w:sz="0" w:space="0" w:color="auto"/>
            <w:left w:val="none" w:sz="0" w:space="0" w:color="auto"/>
            <w:bottom w:val="none" w:sz="0" w:space="0" w:color="auto"/>
            <w:right w:val="none" w:sz="0" w:space="0" w:color="auto"/>
          </w:divBdr>
        </w:div>
      </w:divsChild>
    </w:div>
    <w:div w:id="943730107">
      <w:bodyDiv w:val="1"/>
      <w:marLeft w:val="0"/>
      <w:marRight w:val="0"/>
      <w:marTop w:val="0"/>
      <w:marBottom w:val="0"/>
      <w:divBdr>
        <w:top w:val="none" w:sz="0" w:space="0" w:color="auto"/>
        <w:left w:val="none" w:sz="0" w:space="0" w:color="auto"/>
        <w:bottom w:val="none" w:sz="0" w:space="0" w:color="auto"/>
        <w:right w:val="none" w:sz="0" w:space="0" w:color="auto"/>
      </w:divBdr>
    </w:div>
    <w:div w:id="960914582">
      <w:bodyDiv w:val="1"/>
      <w:marLeft w:val="0"/>
      <w:marRight w:val="0"/>
      <w:marTop w:val="0"/>
      <w:marBottom w:val="0"/>
      <w:divBdr>
        <w:top w:val="none" w:sz="0" w:space="0" w:color="auto"/>
        <w:left w:val="none" w:sz="0" w:space="0" w:color="auto"/>
        <w:bottom w:val="none" w:sz="0" w:space="0" w:color="auto"/>
        <w:right w:val="none" w:sz="0" w:space="0" w:color="auto"/>
      </w:divBdr>
    </w:div>
    <w:div w:id="966929135">
      <w:bodyDiv w:val="1"/>
      <w:marLeft w:val="0"/>
      <w:marRight w:val="0"/>
      <w:marTop w:val="0"/>
      <w:marBottom w:val="0"/>
      <w:divBdr>
        <w:top w:val="none" w:sz="0" w:space="0" w:color="auto"/>
        <w:left w:val="none" w:sz="0" w:space="0" w:color="auto"/>
        <w:bottom w:val="none" w:sz="0" w:space="0" w:color="auto"/>
        <w:right w:val="none" w:sz="0" w:space="0" w:color="auto"/>
      </w:divBdr>
      <w:divsChild>
        <w:div w:id="30036625">
          <w:marLeft w:val="0"/>
          <w:marRight w:val="0"/>
          <w:marTop w:val="0"/>
          <w:marBottom w:val="0"/>
          <w:divBdr>
            <w:top w:val="none" w:sz="0" w:space="0" w:color="auto"/>
            <w:left w:val="none" w:sz="0" w:space="0" w:color="auto"/>
            <w:bottom w:val="none" w:sz="0" w:space="0" w:color="auto"/>
            <w:right w:val="none" w:sz="0" w:space="0" w:color="auto"/>
          </w:divBdr>
          <w:divsChild>
            <w:div w:id="1826891235">
              <w:marLeft w:val="0"/>
              <w:marRight w:val="0"/>
              <w:marTop w:val="0"/>
              <w:marBottom w:val="0"/>
              <w:divBdr>
                <w:top w:val="none" w:sz="0" w:space="0" w:color="auto"/>
                <w:left w:val="none" w:sz="0" w:space="0" w:color="auto"/>
                <w:bottom w:val="none" w:sz="0" w:space="0" w:color="auto"/>
                <w:right w:val="none" w:sz="0" w:space="0" w:color="auto"/>
              </w:divBdr>
            </w:div>
          </w:divsChild>
        </w:div>
        <w:div w:id="51659147">
          <w:marLeft w:val="0"/>
          <w:marRight w:val="0"/>
          <w:marTop w:val="0"/>
          <w:marBottom w:val="0"/>
          <w:divBdr>
            <w:top w:val="none" w:sz="0" w:space="0" w:color="auto"/>
            <w:left w:val="none" w:sz="0" w:space="0" w:color="auto"/>
            <w:bottom w:val="none" w:sz="0" w:space="0" w:color="auto"/>
            <w:right w:val="none" w:sz="0" w:space="0" w:color="auto"/>
          </w:divBdr>
          <w:divsChild>
            <w:div w:id="2079131865">
              <w:marLeft w:val="0"/>
              <w:marRight w:val="0"/>
              <w:marTop w:val="0"/>
              <w:marBottom w:val="0"/>
              <w:divBdr>
                <w:top w:val="none" w:sz="0" w:space="0" w:color="auto"/>
                <w:left w:val="none" w:sz="0" w:space="0" w:color="auto"/>
                <w:bottom w:val="none" w:sz="0" w:space="0" w:color="auto"/>
                <w:right w:val="none" w:sz="0" w:space="0" w:color="auto"/>
              </w:divBdr>
            </w:div>
          </w:divsChild>
        </w:div>
        <w:div w:id="280695983">
          <w:marLeft w:val="0"/>
          <w:marRight w:val="0"/>
          <w:marTop w:val="0"/>
          <w:marBottom w:val="0"/>
          <w:divBdr>
            <w:top w:val="none" w:sz="0" w:space="0" w:color="auto"/>
            <w:left w:val="none" w:sz="0" w:space="0" w:color="auto"/>
            <w:bottom w:val="none" w:sz="0" w:space="0" w:color="auto"/>
            <w:right w:val="none" w:sz="0" w:space="0" w:color="auto"/>
          </w:divBdr>
          <w:divsChild>
            <w:div w:id="337925680">
              <w:marLeft w:val="0"/>
              <w:marRight w:val="0"/>
              <w:marTop w:val="0"/>
              <w:marBottom w:val="0"/>
              <w:divBdr>
                <w:top w:val="none" w:sz="0" w:space="0" w:color="auto"/>
                <w:left w:val="none" w:sz="0" w:space="0" w:color="auto"/>
                <w:bottom w:val="none" w:sz="0" w:space="0" w:color="auto"/>
                <w:right w:val="none" w:sz="0" w:space="0" w:color="auto"/>
              </w:divBdr>
            </w:div>
          </w:divsChild>
        </w:div>
        <w:div w:id="288165607">
          <w:marLeft w:val="0"/>
          <w:marRight w:val="0"/>
          <w:marTop w:val="0"/>
          <w:marBottom w:val="0"/>
          <w:divBdr>
            <w:top w:val="none" w:sz="0" w:space="0" w:color="auto"/>
            <w:left w:val="none" w:sz="0" w:space="0" w:color="auto"/>
            <w:bottom w:val="none" w:sz="0" w:space="0" w:color="auto"/>
            <w:right w:val="none" w:sz="0" w:space="0" w:color="auto"/>
          </w:divBdr>
          <w:divsChild>
            <w:div w:id="990987910">
              <w:marLeft w:val="0"/>
              <w:marRight w:val="0"/>
              <w:marTop w:val="0"/>
              <w:marBottom w:val="0"/>
              <w:divBdr>
                <w:top w:val="none" w:sz="0" w:space="0" w:color="auto"/>
                <w:left w:val="none" w:sz="0" w:space="0" w:color="auto"/>
                <w:bottom w:val="none" w:sz="0" w:space="0" w:color="auto"/>
                <w:right w:val="none" w:sz="0" w:space="0" w:color="auto"/>
              </w:divBdr>
            </w:div>
          </w:divsChild>
        </w:div>
        <w:div w:id="435253088">
          <w:marLeft w:val="0"/>
          <w:marRight w:val="0"/>
          <w:marTop w:val="0"/>
          <w:marBottom w:val="0"/>
          <w:divBdr>
            <w:top w:val="none" w:sz="0" w:space="0" w:color="auto"/>
            <w:left w:val="none" w:sz="0" w:space="0" w:color="auto"/>
            <w:bottom w:val="none" w:sz="0" w:space="0" w:color="auto"/>
            <w:right w:val="none" w:sz="0" w:space="0" w:color="auto"/>
          </w:divBdr>
          <w:divsChild>
            <w:div w:id="1682659181">
              <w:marLeft w:val="0"/>
              <w:marRight w:val="0"/>
              <w:marTop w:val="0"/>
              <w:marBottom w:val="0"/>
              <w:divBdr>
                <w:top w:val="none" w:sz="0" w:space="0" w:color="auto"/>
                <w:left w:val="none" w:sz="0" w:space="0" w:color="auto"/>
                <w:bottom w:val="none" w:sz="0" w:space="0" w:color="auto"/>
                <w:right w:val="none" w:sz="0" w:space="0" w:color="auto"/>
              </w:divBdr>
            </w:div>
          </w:divsChild>
        </w:div>
        <w:div w:id="450250566">
          <w:marLeft w:val="0"/>
          <w:marRight w:val="0"/>
          <w:marTop w:val="0"/>
          <w:marBottom w:val="0"/>
          <w:divBdr>
            <w:top w:val="none" w:sz="0" w:space="0" w:color="auto"/>
            <w:left w:val="none" w:sz="0" w:space="0" w:color="auto"/>
            <w:bottom w:val="none" w:sz="0" w:space="0" w:color="auto"/>
            <w:right w:val="none" w:sz="0" w:space="0" w:color="auto"/>
          </w:divBdr>
          <w:divsChild>
            <w:div w:id="2039356946">
              <w:marLeft w:val="0"/>
              <w:marRight w:val="0"/>
              <w:marTop w:val="0"/>
              <w:marBottom w:val="0"/>
              <w:divBdr>
                <w:top w:val="none" w:sz="0" w:space="0" w:color="auto"/>
                <w:left w:val="none" w:sz="0" w:space="0" w:color="auto"/>
                <w:bottom w:val="none" w:sz="0" w:space="0" w:color="auto"/>
                <w:right w:val="none" w:sz="0" w:space="0" w:color="auto"/>
              </w:divBdr>
            </w:div>
          </w:divsChild>
        </w:div>
        <w:div w:id="495995159">
          <w:marLeft w:val="0"/>
          <w:marRight w:val="0"/>
          <w:marTop w:val="0"/>
          <w:marBottom w:val="0"/>
          <w:divBdr>
            <w:top w:val="none" w:sz="0" w:space="0" w:color="auto"/>
            <w:left w:val="none" w:sz="0" w:space="0" w:color="auto"/>
            <w:bottom w:val="none" w:sz="0" w:space="0" w:color="auto"/>
            <w:right w:val="none" w:sz="0" w:space="0" w:color="auto"/>
          </w:divBdr>
          <w:divsChild>
            <w:div w:id="1789467674">
              <w:marLeft w:val="0"/>
              <w:marRight w:val="0"/>
              <w:marTop w:val="0"/>
              <w:marBottom w:val="0"/>
              <w:divBdr>
                <w:top w:val="none" w:sz="0" w:space="0" w:color="auto"/>
                <w:left w:val="none" w:sz="0" w:space="0" w:color="auto"/>
                <w:bottom w:val="none" w:sz="0" w:space="0" w:color="auto"/>
                <w:right w:val="none" w:sz="0" w:space="0" w:color="auto"/>
              </w:divBdr>
            </w:div>
          </w:divsChild>
        </w:div>
        <w:div w:id="545410801">
          <w:marLeft w:val="0"/>
          <w:marRight w:val="0"/>
          <w:marTop w:val="0"/>
          <w:marBottom w:val="0"/>
          <w:divBdr>
            <w:top w:val="none" w:sz="0" w:space="0" w:color="auto"/>
            <w:left w:val="none" w:sz="0" w:space="0" w:color="auto"/>
            <w:bottom w:val="none" w:sz="0" w:space="0" w:color="auto"/>
            <w:right w:val="none" w:sz="0" w:space="0" w:color="auto"/>
          </w:divBdr>
          <w:divsChild>
            <w:div w:id="1791584508">
              <w:marLeft w:val="0"/>
              <w:marRight w:val="0"/>
              <w:marTop w:val="0"/>
              <w:marBottom w:val="0"/>
              <w:divBdr>
                <w:top w:val="none" w:sz="0" w:space="0" w:color="auto"/>
                <w:left w:val="none" w:sz="0" w:space="0" w:color="auto"/>
                <w:bottom w:val="none" w:sz="0" w:space="0" w:color="auto"/>
                <w:right w:val="none" w:sz="0" w:space="0" w:color="auto"/>
              </w:divBdr>
            </w:div>
          </w:divsChild>
        </w:div>
        <w:div w:id="684866618">
          <w:marLeft w:val="0"/>
          <w:marRight w:val="0"/>
          <w:marTop w:val="0"/>
          <w:marBottom w:val="0"/>
          <w:divBdr>
            <w:top w:val="none" w:sz="0" w:space="0" w:color="auto"/>
            <w:left w:val="none" w:sz="0" w:space="0" w:color="auto"/>
            <w:bottom w:val="none" w:sz="0" w:space="0" w:color="auto"/>
            <w:right w:val="none" w:sz="0" w:space="0" w:color="auto"/>
          </w:divBdr>
          <w:divsChild>
            <w:div w:id="1761170852">
              <w:marLeft w:val="0"/>
              <w:marRight w:val="0"/>
              <w:marTop w:val="0"/>
              <w:marBottom w:val="0"/>
              <w:divBdr>
                <w:top w:val="none" w:sz="0" w:space="0" w:color="auto"/>
                <w:left w:val="none" w:sz="0" w:space="0" w:color="auto"/>
                <w:bottom w:val="none" w:sz="0" w:space="0" w:color="auto"/>
                <w:right w:val="none" w:sz="0" w:space="0" w:color="auto"/>
              </w:divBdr>
            </w:div>
          </w:divsChild>
        </w:div>
        <w:div w:id="881021787">
          <w:marLeft w:val="0"/>
          <w:marRight w:val="0"/>
          <w:marTop w:val="0"/>
          <w:marBottom w:val="0"/>
          <w:divBdr>
            <w:top w:val="none" w:sz="0" w:space="0" w:color="auto"/>
            <w:left w:val="none" w:sz="0" w:space="0" w:color="auto"/>
            <w:bottom w:val="none" w:sz="0" w:space="0" w:color="auto"/>
            <w:right w:val="none" w:sz="0" w:space="0" w:color="auto"/>
          </w:divBdr>
          <w:divsChild>
            <w:div w:id="682170978">
              <w:marLeft w:val="0"/>
              <w:marRight w:val="0"/>
              <w:marTop w:val="0"/>
              <w:marBottom w:val="0"/>
              <w:divBdr>
                <w:top w:val="none" w:sz="0" w:space="0" w:color="auto"/>
                <w:left w:val="none" w:sz="0" w:space="0" w:color="auto"/>
                <w:bottom w:val="none" w:sz="0" w:space="0" w:color="auto"/>
                <w:right w:val="none" w:sz="0" w:space="0" w:color="auto"/>
              </w:divBdr>
            </w:div>
            <w:div w:id="1639412882">
              <w:marLeft w:val="0"/>
              <w:marRight w:val="0"/>
              <w:marTop w:val="0"/>
              <w:marBottom w:val="0"/>
              <w:divBdr>
                <w:top w:val="none" w:sz="0" w:space="0" w:color="auto"/>
                <w:left w:val="none" w:sz="0" w:space="0" w:color="auto"/>
                <w:bottom w:val="none" w:sz="0" w:space="0" w:color="auto"/>
                <w:right w:val="none" w:sz="0" w:space="0" w:color="auto"/>
              </w:divBdr>
            </w:div>
          </w:divsChild>
        </w:div>
        <w:div w:id="966476220">
          <w:marLeft w:val="0"/>
          <w:marRight w:val="0"/>
          <w:marTop w:val="0"/>
          <w:marBottom w:val="0"/>
          <w:divBdr>
            <w:top w:val="none" w:sz="0" w:space="0" w:color="auto"/>
            <w:left w:val="none" w:sz="0" w:space="0" w:color="auto"/>
            <w:bottom w:val="none" w:sz="0" w:space="0" w:color="auto"/>
            <w:right w:val="none" w:sz="0" w:space="0" w:color="auto"/>
          </w:divBdr>
          <w:divsChild>
            <w:div w:id="782958987">
              <w:marLeft w:val="0"/>
              <w:marRight w:val="0"/>
              <w:marTop w:val="0"/>
              <w:marBottom w:val="0"/>
              <w:divBdr>
                <w:top w:val="none" w:sz="0" w:space="0" w:color="auto"/>
                <w:left w:val="none" w:sz="0" w:space="0" w:color="auto"/>
                <w:bottom w:val="none" w:sz="0" w:space="0" w:color="auto"/>
                <w:right w:val="none" w:sz="0" w:space="0" w:color="auto"/>
              </w:divBdr>
            </w:div>
          </w:divsChild>
        </w:div>
        <w:div w:id="1278834793">
          <w:marLeft w:val="0"/>
          <w:marRight w:val="0"/>
          <w:marTop w:val="0"/>
          <w:marBottom w:val="0"/>
          <w:divBdr>
            <w:top w:val="none" w:sz="0" w:space="0" w:color="auto"/>
            <w:left w:val="none" w:sz="0" w:space="0" w:color="auto"/>
            <w:bottom w:val="none" w:sz="0" w:space="0" w:color="auto"/>
            <w:right w:val="none" w:sz="0" w:space="0" w:color="auto"/>
          </w:divBdr>
          <w:divsChild>
            <w:div w:id="1145700981">
              <w:marLeft w:val="0"/>
              <w:marRight w:val="0"/>
              <w:marTop w:val="0"/>
              <w:marBottom w:val="0"/>
              <w:divBdr>
                <w:top w:val="none" w:sz="0" w:space="0" w:color="auto"/>
                <w:left w:val="none" w:sz="0" w:space="0" w:color="auto"/>
                <w:bottom w:val="none" w:sz="0" w:space="0" w:color="auto"/>
                <w:right w:val="none" w:sz="0" w:space="0" w:color="auto"/>
              </w:divBdr>
            </w:div>
          </w:divsChild>
        </w:div>
        <w:div w:id="1380276674">
          <w:marLeft w:val="0"/>
          <w:marRight w:val="0"/>
          <w:marTop w:val="0"/>
          <w:marBottom w:val="0"/>
          <w:divBdr>
            <w:top w:val="none" w:sz="0" w:space="0" w:color="auto"/>
            <w:left w:val="none" w:sz="0" w:space="0" w:color="auto"/>
            <w:bottom w:val="none" w:sz="0" w:space="0" w:color="auto"/>
            <w:right w:val="none" w:sz="0" w:space="0" w:color="auto"/>
          </w:divBdr>
          <w:divsChild>
            <w:div w:id="42875340">
              <w:marLeft w:val="0"/>
              <w:marRight w:val="0"/>
              <w:marTop w:val="0"/>
              <w:marBottom w:val="0"/>
              <w:divBdr>
                <w:top w:val="none" w:sz="0" w:space="0" w:color="auto"/>
                <w:left w:val="none" w:sz="0" w:space="0" w:color="auto"/>
                <w:bottom w:val="none" w:sz="0" w:space="0" w:color="auto"/>
                <w:right w:val="none" w:sz="0" w:space="0" w:color="auto"/>
              </w:divBdr>
            </w:div>
          </w:divsChild>
        </w:div>
        <w:div w:id="1507020564">
          <w:marLeft w:val="0"/>
          <w:marRight w:val="0"/>
          <w:marTop w:val="0"/>
          <w:marBottom w:val="0"/>
          <w:divBdr>
            <w:top w:val="none" w:sz="0" w:space="0" w:color="auto"/>
            <w:left w:val="none" w:sz="0" w:space="0" w:color="auto"/>
            <w:bottom w:val="none" w:sz="0" w:space="0" w:color="auto"/>
            <w:right w:val="none" w:sz="0" w:space="0" w:color="auto"/>
          </w:divBdr>
          <w:divsChild>
            <w:div w:id="1271159236">
              <w:marLeft w:val="0"/>
              <w:marRight w:val="0"/>
              <w:marTop w:val="0"/>
              <w:marBottom w:val="0"/>
              <w:divBdr>
                <w:top w:val="none" w:sz="0" w:space="0" w:color="auto"/>
                <w:left w:val="none" w:sz="0" w:space="0" w:color="auto"/>
                <w:bottom w:val="none" w:sz="0" w:space="0" w:color="auto"/>
                <w:right w:val="none" w:sz="0" w:space="0" w:color="auto"/>
              </w:divBdr>
            </w:div>
          </w:divsChild>
        </w:div>
        <w:div w:id="1583372932">
          <w:marLeft w:val="0"/>
          <w:marRight w:val="0"/>
          <w:marTop w:val="0"/>
          <w:marBottom w:val="0"/>
          <w:divBdr>
            <w:top w:val="none" w:sz="0" w:space="0" w:color="auto"/>
            <w:left w:val="none" w:sz="0" w:space="0" w:color="auto"/>
            <w:bottom w:val="none" w:sz="0" w:space="0" w:color="auto"/>
            <w:right w:val="none" w:sz="0" w:space="0" w:color="auto"/>
          </w:divBdr>
          <w:divsChild>
            <w:div w:id="637035559">
              <w:marLeft w:val="0"/>
              <w:marRight w:val="0"/>
              <w:marTop w:val="0"/>
              <w:marBottom w:val="0"/>
              <w:divBdr>
                <w:top w:val="none" w:sz="0" w:space="0" w:color="auto"/>
                <w:left w:val="none" w:sz="0" w:space="0" w:color="auto"/>
                <w:bottom w:val="none" w:sz="0" w:space="0" w:color="auto"/>
                <w:right w:val="none" w:sz="0" w:space="0" w:color="auto"/>
              </w:divBdr>
            </w:div>
            <w:div w:id="1863204102">
              <w:marLeft w:val="0"/>
              <w:marRight w:val="0"/>
              <w:marTop w:val="0"/>
              <w:marBottom w:val="0"/>
              <w:divBdr>
                <w:top w:val="none" w:sz="0" w:space="0" w:color="auto"/>
                <w:left w:val="none" w:sz="0" w:space="0" w:color="auto"/>
                <w:bottom w:val="none" w:sz="0" w:space="0" w:color="auto"/>
                <w:right w:val="none" w:sz="0" w:space="0" w:color="auto"/>
              </w:divBdr>
            </w:div>
          </w:divsChild>
        </w:div>
        <w:div w:id="1612664996">
          <w:marLeft w:val="0"/>
          <w:marRight w:val="0"/>
          <w:marTop w:val="0"/>
          <w:marBottom w:val="0"/>
          <w:divBdr>
            <w:top w:val="none" w:sz="0" w:space="0" w:color="auto"/>
            <w:left w:val="none" w:sz="0" w:space="0" w:color="auto"/>
            <w:bottom w:val="none" w:sz="0" w:space="0" w:color="auto"/>
            <w:right w:val="none" w:sz="0" w:space="0" w:color="auto"/>
          </w:divBdr>
          <w:divsChild>
            <w:div w:id="409620558">
              <w:marLeft w:val="0"/>
              <w:marRight w:val="0"/>
              <w:marTop w:val="0"/>
              <w:marBottom w:val="0"/>
              <w:divBdr>
                <w:top w:val="none" w:sz="0" w:space="0" w:color="auto"/>
                <w:left w:val="none" w:sz="0" w:space="0" w:color="auto"/>
                <w:bottom w:val="none" w:sz="0" w:space="0" w:color="auto"/>
                <w:right w:val="none" w:sz="0" w:space="0" w:color="auto"/>
              </w:divBdr>
            </w:div>
          </w:divsChild>
        </w:div>
        <w:div w:id="1663045635">
          <w:marLeft w:val="0"/>
          <w:marRight w:val="0"/>
          <w:marTop w:val="0"/>
          <w:marBottom w:val="0"/>
          <w:divBdr>
            <w:top w:val="none" w:sz="0" w:space="0" w:color="auto"/>
            <w:left w:val="none" w:sz="0" w:space="0" w:color="auto"/>
            <w:bottom w:val="none" w:sz="0" w:space="0" w:color="auto"/>
            <w:right w:val="none" w:sz="0" w:space="0" w:color="auto"/>
          </w:divBdr>
          <w:divsChild>
            <w:div w:id="2027291060">
              <w:marLeft w:val="0"/>
              <w:marRight w:val="0"/>
              <w:marTop w:val="0"/>
              <w:marBottom w:val="0"/>
              <w:divBdr>
                <w:top w:val="none" w:sz="0" w:space="0" w:color="auto"/>
                <w:left w:val="none" w:sz="0" w:space="0" w:color="auto"/>
                <w:bottom w:val="none" w:sz="0" w:space="0" w:color="auto"/>
                <w:right w:val="none" w:sz="0" w:space="0" w:color="auto"/>
              </w:divBdr>
            </w:div>
          </w:divsChild>
        </w:div>
        <w:div w:id="1734884512">
          <w:marLeft w:val="0"/>
          <w:marRight w:val="0"/>
          <w:marTop w:val="0"/>
          <w:marBottom w:val="0"/>
          <w:divBdr>
            <w:top w:val="none" w:sz="0" w:space="0" w:color="auto"/>
            <w:left w:val="none" w:sz="0" w:space="0" w:color="auto"/>
            <w:bottom w:val="none" w:sz="0" w:space="0" w:color="auto"/>
            <w:right w:val="none" w:sz="0" w:space="0" w:color="auto"/>
          </w:divBdr>
          <w:divsChild>
            <w:div w:id="1702363285">
              <w:marLeft w:val="0"/>
              <w:marRight w:val="0"/>
              <w:marTop w:val="0"/>
              <w:marBottom w:val="0"/>
              <w:divBdr>
                <w:top w:val="none" w:sz="0" w:space="0" w:color="auto"/>
                <w:left w:val="none" w:sz="0" w:space="0" w:color="auto"/>
                <w:bottom w:val="none" w:sz="0" w:space="0" w:color="auto"/>
                <w:right w:val="none" w:sz="0" w:space="0" w:color="auto"/>
              </w:divBdr>
            </w:div>
          </w:divsChild>
        </w:div>
        <w:div w:id="1783764051">
          <w:marLeft w:val="0"/>
          <w:marRight w:val="0"/>
          <w:marTop w:val="0"/>
          <w:marBottom w:val="0"/>
          <w:divBdr>
            <w:top w:val="none" w:sz="0" w:space="0" w:color="auto"/>
            <w:left w:val="none" w:sz="0" w:space="0" w:color="auto"/>
            <w:bottom w:val="none" w:sz="0" w:space="0" w:color="auto"/>
            <w:right w:val="none" w:sz="0" w:space="0" w:color="auto"/>
          </w:divBdr>
          <w:divsChild>
            <w:div w:id="118499000">
              <w:marLeft w:val="0"/>
              <w:marRight w:val="0"/>
              <w:marTop w:val="0"/>
              <w:marBottom w:val="0"/>
              <w:divBdr>
                <w:top w:val="none" w:sz="0" w:space="0" w:color="auto"/>
                <w:left w:val="none" w:sz="0" w:space="0" w:color="auto"/>
                <w:bottom w:val="none" w:sz="0" w:space="0" w:color="auto"/>
                <w:right w:val="none" w:sz="0" w:space="0" w:color="auto"/>
              </w:divBdr>
            </w:div>
          </w:divsChild>
        </w:div>
        <w:div w:id="1826317643">
          <w:marLeft w:val="0"/>
          <w:marRight w:val="0"/>
          <w:marTop w:val="0"/>
          <w:marBottom w:val="0"/>
          <w:divBdr>
            <w:top w:val="none" w:sz="0" w:space="0" w:color="auto"/>
            <w:left w:val="none" w:sz="0" w:space="0" w:color="auto"/>
            <w:bottom w:val="none" w:sz="0" w:space="0" w:color="auto"/>
            <w:right w:val="none" w:sz="0" w:space="0" w:color="auto"/>
          </w:divBdr>
          <w:divsChild>
            <w:div w:id="485321634">
              <w:marLeft w:val="0"/>
              <w:marRight w:val="0"/>
              <w:marTop w:val="0"/>
              <w:marBottom w:val="0"/>
              <w:divBdr>
                <w:top w:val="none" w:sz="0" w:space="0" w:color="auto"/>
                <w:left w:val="none" w:sz="0" w:space="0" w:color="auto"/>
                <w:bottom w:val="none" w:sz="0" w:space="0" w:color="auto"/>
                <w:right w:val="none" w:sz="0" w:space="0" w:color="auto"/>
              </w:divBdr>
            </w:div>
            <w:div w:id="1303073367">
              <w:marLeft w:val="0"/>
              <w:marRight w:val="0"/>
              <w:marTop w:val="0"/>
              <w:marBottom w:val="0"/>
              <w:divBdr>
                <w:top w:val="none" w:sz="0" w:space="0" w:color="auto"/>
                <w:left w:val="none" w:sz="0" w:space="0" w:color="auto"/>
                <w:bottom w:val="none" w:sz="0" w:space="0" w:color="auto"/>
                <w:right w:val="none" w:sz="0" w:space="0" w:color="auto"/>
              </w:divBdr>
            </w:div>
          </w:divsChild>
        </w:div>
        <w:div w:id="1859655671">
          <w:marLeft w:val="0"/>
          <w:marRight w:val="0"/>
          <w:marTop w:val="0"/>
          <w:marBottom w:val="0"/>
          <w:divBdr>
            <w:top w:val="none" w:sz="0" w:space="0" w:color="auto"/>
            <w:left w:val="none" w:sz="0" w:space="0" w:color="auto"/>
            <w:bottom w:val="none" w:sz="0" w:space="0" w:color="auto"/>
            <w:right w:val="none" w:sz="0" w:space="0" w:color="auto"/>
          </w:divBdr>
          <w:divsChild>
            <w:div w:id="1412657126">
              <w:marLeft w:val="0"/>
              <w:marRight w:val="0"/>
              <w:marTop w:val="0"/>
              <w:marBottom w:val="0"/>
              <w:divBdr>
                <w:top w:val="none" w:sz="0" w:space="0" w:color="auto"/>
                <w:left w:val="none" w:sz="0" w:space="0" w:color="auto"/>
                <w:bottom w:val="none" w:sz="0" w:space="0" w:color="auto"/>
                <w:right w:val="none" w:sz="0" w:space="0" w:color="auto"/>
              </w:divBdr>
            </w:div>
          </w:divsChild>
        </w:div>
        <w:div w:id="1925147901">
          <w:marLeft w:val="0"/>
          <w:marRight w:val="0"/>
          <w:marTop w:val="0"/>
          <w:marBottom w:val="0"/>
          <w:divBdr>
            <w:top w:val="none" w:sz="0" w:space="0" w:color="auto"/>
            <w:left w:val="none" w:sz="0" w:space="0" w:color="auto"/>
            <w:bottom w:val="none" w:sz="0" w:space="0" w:color="auto"/>
            <w:right w:val="none" w:sz="0" w:space="0" w:color="auto"/>
          </w:divBdr>
          <w:divsChild>
            <w:div w:id="316374426">
              <w:marLeft w:val="0"/>
              <w:marRight w:val="0"/>
              <w:marTop w:val="0"/>
              <w:marBottom w:val="0"/>
              <w:divBdr>
                <w:top w:val="none" w:sz="0" w:space="0" w:color="auto"/>
                <w:left w:val="none" w:sz="0" w:space="0" w:color="auto"/>
                <w:bottom w:val="none" w:sz="0" w:space="0" w:color="auto"/>
                <w:right w:val="none" w:sz="0" w:space="0" w:color="auto"/>
              </w:divBdr>
            </w:div>
            <w:div w:id="590967515">
              <w:marLeft w:val="0"/>
              <w:marRight w:val="0"/>
              <w:marTop w:val="0"/>
              <w:marBottom w:val="0"/>
              <w:divBdr>
                <w:top w:val="none" w:sz="0" w:space="0" w:color="auto"/>
                <w:left w:val="none" w:sz="0" w:space="0" w:color="auto"/>
                <w:bottom w:val="none" w:sz="0" w:space="0" w:color="auto"/>
                <w:right w:val="none" w:sz="0" w:space="0" w:color="auto"/>
              </w:divBdr>
            </w:div>
          </w:divsChild>
        </w:div>
        <w:div w:id="1937471809">
          <w:marLeft w:val="0"/>
          <w:marRight w:val="0"/>
          <w:marTop w:val="0"/>
          <w:marBottom w:val="0"/>
          <w:divBdr>
            <w:top w:val="none" w:sz="0" w:space="0" w:color="auto"/>
            <w:left w:val="none" w:sz="0" w:space="0" w:color="auto"/>
            <w:bottom w:val="none" w:sz="0" w:space="0" w:color="auto"/>
            <w:right w:val="none" w:sz="0" w:space="0" w:color="auto"/>
          </w:divBdr>
          <w:divsChild>
            <w:div w:id="947349688">
              <w:marLeft w:val="0"/>
              <w:marRight w:val="0"/>
              <w:marTop w:val="0"/>
              <w:marBottom w:val="0"/>
              <w:divBdr>
                <w:top w:val="none" w:sz="0" w:space="0" w:color="auto"/>
                <w:left w:val="none" w:sz="0" w:space="0" w:color="auto"/>
                <w:bottom w:val="none" w:sz="0" w:space="0" w:color="auto"/>
                <w:right w:val="none" w:sz="0" w:space="0" w:color="auto"/>
              </w:divBdr>
            </w:div>
          </w:divsChild>
        </w:div>
        <w:div w:id="1938949336">
          <w:marLeft w:val="0"/>
          <w:marRight w:val="0"/>
          <w:marTop w:val="0"/>
          <w:marBottom w:val="0"/>
          <w:divBdr>
            <w:top w:val="none" w:sz="0" w:space="0" w:color="auto"/>
            <w:left w:val="none" w:sz="0" w:space="0" w:color="auto"/>
            <w:bottom w:val="none" w:sz="0" w:space="0" w:color="auto"/>
            <w:right w:val="none" w:sz="0" w:space="0" w:color="auto"/>
          </w:divBdr>
          <w:divsChild>
            <w:div w:id="1973247362">
              <w:marLeft w:val="0"/>
              <w:marRight w:val="0"/>
              <w:marTop w:val="0"/>
              <w:marBottom w:val="0"/>
              <w:divBdr>
                <w:top w:val="none" w:sz="0" w:space="0" w:color="auto"/>
                <w:left w:val="none" w:sz="0" w:space="0" w:color="auto"/>
                <w:bottom w:val="none" w:sz="0" w:space="0" w:color="auto"/>
                <w:right w:val="none" w:sz="0" w:space="0" w:color="auto"/>
              </w:divBdr>
            </w:div>
          </w:divsChild>
        </w:div>
        <w:div w:id="1963802578">
          <w:marLeft w:val="0"/>
          <w:marRight w:val="0"/>
          <w:marTop w:val="0"/>
          <w:marBottom w:val="0"/>
          <w:divBdr>
            <w:top w:val="none" w:sz="0" w:space="0" w:color="auto"/>
            <w:left w:val="none" w:sz="0" w:space="0" w:color="auto"/>
            <w:bottom w:val="none" w:sz="0" w:space="0" w:color="auto"/>
            <w:right w:val="none" w:sz="0" w:space="0" w:color="auto"/>
          </w:divBdr>
          <w:divsChild>
            <w:div w:id="1354384188">
              <w:marLeft w:val="0"/>
              <w:marRight w:val="0"/>
              <w:marTop w:val="0"/>
              <w:marBottom w:val="0"/>
              <w:divBdr>
                <w:top w:val="none" w:sz="0" w:space="0" w:color="auto"/>
                <w:left w:val="none" w:sz="0" w:space="0" w:color="auto"/>
                <w:bottom w:val="none" w:sz="0" w:space="0" w:color="auto"/>
                <w:right w:val="none" w:sz="0" w:space="0" w:color="auto"/>
              </w:divBdr>
            </w:div>
          </w:divsChild>
        </w:div>
        <w:div w:id="2050490523">
          <w:marLeft w:val="0"/>
          <w:marRight w:val="0"/>
          <w:marTop w:val="0"/>
          <w:marBottom w:val="0"/>
          <w:divBdr>
            <w:top w:val="none" w:sz="0" w:space="0" w:color="auto"/>
            <w:left w:val="none" w:sz="0" w:space="0" w:color="auto"/>
            <w:bottom w:val="none" w:sz="0" w:space="0" w:color="auto"/>
            <w:right w:val="none" w:sz="0" w:space="0" w:color="auto"/>
          </w:divBdr>
          <w:divsChild>
            <w:div w:id="189076913">
              <w:marLeft w:val="0"/>
              <w:marRight w:val="0"/>
              <w:marTop w:val="0"/>
              <w:marBottom w:val="0"/>
              <w:divBdr>
                <w:top w:val="none" w:sz="0" w:space="0" w:color="auto"/>
                <w:left w:val="none" w:sz="0" w:space="0" w:color="auto"/>
                <w:bottom w:val="none" w:sz="0" w:space="0" w:color="auto"/>
                <w:right w:val="none" w:sz="0" w:space="0" w:color="auto"/>
              </w:divBdr>
            </w:div>
            <w:div w:id="1113205859">
              <w:marLeft w:val="0"/>
              <w:marRight w:val="0"/>
              <w:marTop w:val="0"/>
              <w:marBottom w:val="0"/>
              <w:divBdr>
                <w:top w:val="none" w:sz="0" w:space="0" w:color="auto"/>
                <w:left w:val="none" w:sz="0" w:space="0" w:color="auto"/>
                <w:bottom w:val="none" w:sz="0" w:space="0" w:color="auto"/>
                <w:right w:val="none" w:sz="0" w:space="0" w:color="auto"/>
              </w:divBdr>
            </w:div>
            <w:div w:id="2061706903">
              <w:marLeft w:val="0"/>
              <w:marRight w:val="0"/>
              <w:marTop w:val="0"/>
              <w:marBottom w:val="0"/>
              <w:divBdr>
                <w:top w:val="none" w:sz="0" w:space="0" w:color="auto"/>
                <w:left w:val="none" w:sz="0" w:space="0" w:color="auto"/>
                <w:bottom w:val="none" w:sz="0" w:space="0" w:color="auto"/>
                <w:right w:val="none" w:sz="0" w:space="0" w:color="auto"/>
              </w:divBdr>
            </w:div>
          </w:divsChild>
        </w:div>
        <w:div w:id="2146770387">
          <w:marLeft w:val="0"/>
          <w:marRight w:val="0"/>
          <w:marTop w:val="0"/>
          <w:marBottom w:val="0"/>
          <w:divBdr>
            <w:top w:val="none" w:sz="0" w:space="0" w:color="auto"/>
            <w:left w:val="none" w:sz="0" w:space="0" w:color="auto"/>
            <w:bottom w:val="none" w:sz="0" w:space="0" w:color="auto"/>
            <w:right w:val="none" w:sz="0" w:space="0" w:color="auto"/>
          </w:divBdr>
          <w:divsChild>
            <w:div w:id="1457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461">
      <w:bodyDiv w:val="1"/>
      <w:marLeft w:val="0"/>
      <w:marRight w:val="0"/>
      <w:marTop w:val="0"/>
      <w:marBottom w:val="0"/>
      <w:divBdr>
        <w:top w:val="none" w:sz="0" w:space="0" w:color="auto"/>
        <w:left w:val="none" w:sz="0" w:space="0" w:color="auto"/>
        <w:bottom w:val="none" w:sz="0" w:space="0" w:color="auto"/>
        <w:right w:val="none" w:sz="0" w:space="0" w:color="auto"/>
      </w:divBdr>
    </w:div>
    <w:div w:id="968557209">
      <w:bodyDiv w:val="1"/>
      <w:marLeft w:val="0"/>
      <w:marRight w:val="0"/>
      <w:marTop w:val="0"/>
      <w:marBottom w:val="0"/>
      <w:divBdr>
        <w:top w:val="none" w:sz="0" w:space="0" w:color="auto"/>
        <w:left w:val="none" w:sz="0" w:space="0" w:color="auto"/>
        <w:bottom w:val="none" w:sz="0" w:space="0" w:color="auto"/>
        <w:right w:val="none" w:sz="0" w:space="0" w:color="auto"/>
      </w:divBdr>
    </w:div>
    <w:div w:id="990328095">
      <w:bodyDiv w:val="1"/>
      <w:marLeft w:val="0"/>
      <w:marRight w:val="0"/>
      <w:marTop w:val="0"/>
      <w:marBottom w:val="0"/>
      <w:divBdr>
        <w:top w:val="none" w:sz="0" w:space="0" w:color="auto"/>
        <w:left w:val="none" w:sz="0" w:space="0" w:color="auto"/>
        <w:bottom w:val="none" w:sz="0" w:space="0" w:color="auto"/>
        <w:right w:val="none" w:sz="0" w:space="0" w:color="auto"/>
      </w:divBdr>
    </w:div>
    <w:div w:id="1006595396">
      <w:bodyDiv w:val="1"/>
      <w:marLeft w:val="0"/>
      <w:marRight w:val="0"/>
      <w:marTop w:val="0"/>
      <w:marBottom w:val="0"/>
      <w:divBdr>
        <w:top w:val="none" w:sz="0" w:space="0" w:color="auto"/>
        <w:left w:val="none" w:sz="0" w:space="0" w:color="auto"/>
        <w:bottom w:val="none" w:sz="0" w:space="0" w:color="auto"/>
        <w:right w:val="none" w:sz="0" w:space="0" w:color="auto"/>
      </w:divBdr>
      <w:divsChild>
        <w:div w:id="40829201">
          <w:marLeft w:val="0"/>
          <w:marRight w:val="0"/>
          <w:marTop w:val="0"/>
          <w:marBottom w:val="0"/>
          <w:divBdr>
            <w:top w:val="none" w:sz="0" w:space="0" w:color="auto"/>
            <w:left w:val="none" w:sz="0" w:space="0" w:color="auto"/>
            <w:bottom w:val="none" w:sz="0" w:space="0" w:color="auto"/>
            <w:right w:val="none" w:sz="0" w:space="0" w:color="auto"/>
          </w:divBdr>
          <w:divsChild>
            <w:div w:id="1131482006">
              <w:marLeft w:val="0"/>
              <w:marRight w:val="0"/>
              <w:marTop w:val="0"/>
              <w:marBottom w:val="0"/>
              <w:divBdr>
                <w:top w:val="none" w:sz="0" w:space="0" w:color="auto"/>
                <w:left w:val="none" w:sz="0" w:space="0" w:color="auto"/>
                <w:bottom w:val="none" w:sz="0" w:space="0" w:color="auto"/>
                <w:right w:val="none" w:sz="0" w:space="0" w:color="auto"/>
              </w:divBdr>
            </w:div>
          </w:divsChild>
        </w:div>
        <w:div w:id="118954841">
          <w:marLeft w:val="0"/>
          <w:marRight w:val="0"/>
          <w:marTop w:val="0"/>
          <w:marBottom w:val="0"/>
          <w:divBdr>
            <w:top w:val="none" w:sz="0" w:space="0" w:color="auto"/>
            <w:left w:val="none" w:sz="0" w:space="0" w:color="auto"/>
            <w:bottom w:val="none" w:sz="0" w:space="0" w:color="auto"/>
            <w:right w:val="none" w:sz="0" w:space="0" w:color="auto"/>
          </w:divBdr>
          <w:divsChild>
            <w:div w:id="536815038">
              <w:marLeft w:val="0"/>
              <w:marRight w:val="0"/>
              <w:marTop w:val="0"/>
              <w:marBottom w:val="0"/>
              <w:divBdr>
                <w:top w:val="none" w:sz="0" w:space="0" w:color="auto"/>
                <w:left w:val="none" w:sz="0" w:space="0" w:color="auto"/>
                <w:bottom w:val="none" w:sz="0" w:space="0" w:color="auto"/>
                <w:right w:val="none" w:sz="0" w:space="0" w:color="auto"/>
              </w:divBdr>
            </w:div>
          </w:divsChild>
        </w:div>
        <w:div w:id="333996914">
          <w:marLeft w:val="0"/>
          <w:marRight w:val="0"/>
          <w:marTop w:val="0"/>
          <w:marBottom w:val="0"/>
          <w:divBdr>
            <w:top w:val="none" w:sz="0" w:space="0" w:color="auto"/>
            <w:left w:val="none" w:sz="0" w:space="0" w:color="auto"/>
            <w:bottom w:val="none" w:sz="0" w:space="0" w:color="auto"/>
            <w:right w:val="none" w:sz="0" w:space="0" w:color="auto"/>
          </w:divBdr>
          <w:divsChild>
            <w:div w:id="640623909">
              <w:marLeft w:val="0"/>
              <w:marRight w:val="0"/>
              <w:marTop w:val="0"/>
              <w:marBottom w:val="0"/>
              <w:divBdr>
                <w:top w:val="none" w:sz="0" w:space="0" w:color="auto"/>
                <w:left w:val="none" w:sz="0" w:space="0" w:color="auto"/>
                <w:bottom w:val="none" w:sz="0" w:space="0" w:color="auto"/>
                <w:right w:val="none" w:sz="0" w:space="0" w:color="auto"/>
              </w:divBdr>
            </w:div>
          </w:divsChild>
        </w:div>
        <w:div w:id="462970166">
          <w:marLeft w:val="0"/>
          <w:marRight w:val="0"/>
          <w:marTop w:val="0"/>
          <w:marBottom w:val="0"/>
          <w:divBdr>
            <w:top w:val="none" w:sz="0" w:space="0" w:color="auto"/>
            <w:left w:val="none" w:sz="0" w:space="0" w:color="auto"/>
            <w:bottom w:val="none" w:sz="0" w:space="0" w:color="auto"/>
            <w:right w:val="none" w:sz="0" w:space="0" w:color="auto"/>
          </w:divBdr>
          <w:divsChild>
            <w:div w:id="665134597">
              <w:marLeft w:val="0"/>
              <w:marRight w:val="0"/>
              <w:marTop w:val="0"/>
              <w:marBottom w:val="0"/>
              <w:divBdr>
                <w:top w:val="none" w:sz="0" w:space="0" w:color="auto"/>
                <w:left w:val="none" w:sz="0" w:space="0" w:color="auto"/>
                <w:bottom w:val="none" w:sz="0" w:space="0" w:color="auto"/>
                <w:right w:val="none" w:sz="0" w:space="0" w:color="auto"/>
              </w:divBdr>
            </w:div>
          </w:divsChild>
        </w:div>
        <w:div w:id="518356209">
          <w:marLeft w:val="0"/>
          <w:marRight w:val="0"/>
          <w:marTop w:val="0"/>
          <w:marBottom w:val="0"/>
          <w:divBdr>
            <w:top w:val="none" w:sz="0" w:space="0" w:color="auto"/>
            <w:left w:val="none" w:sz="0" w:space="0" w:color="auto"/>
            <w:bottom w:val="none" w:sz="0" w:space="0" w:color="auto"/>
            <w:right w:val="none" w:sz="0" w:space="0" w:color="auto"/>
          </w:divBdr>
          <w:divsChild>
            <w:div w:id="301621616">
              <w:marLeft w:val="0"/>
              <w:marRight w:val="0"/>
              <w:marTop w:val="0"/>
              <w:marBottom w:val="0"/>
              <w:divBdr>
                <w:top w:val="none" w:sz="0" w:space="0" w:color="auto"/>
                <w:left w:val="none" w:sz="0" w:space="0" w:color="auto"/>
                <w:bottom w:val="none" w:sz="0" w:space="0" w:color="auto"/>
                <w:right w:val="none" w:sz="0" w:space="0" w:color="auto"/>
              </w:divBdr>
            </w:div>
          </w:divsChild>
        </w:div>
        <w:div w:id="654143364">
          <w:marLeft w:val="0"/>
          <w:marRight w:val="0"/>
          <w:marTop w:val="0"/>
          <w:marBottom w:val="0"/>
          <w:divBdr>
            <w:top w:val="none" w:sz="0" w:space="0" w:color="auto"/>
            <w:left w:val="none" w:sz="0" w:space="0" w:color="auto"/>
            <w:bottom w:val="none" w:sz="0" w:space="0" w:color="auto"/>
            <w:right w:val="none" w:sz="0" w:space="0" w:color="auto"/>
          </w:divBdr>
          <w:divsChild>
            <w:div w:id="1428578462">
              <w:marLeft w:val="0"/>
              <w:marRight w:val="0"/>
              <w:marTop w:val="0"/>
              <w:marBottom w:val="0"/>
              <w:divBdr>
                <w:top w:val="none" w:sz="0" w:space="0" w:color="auto"/>
                <w:left w:val="none" w:sz="0" w:space="0" w:color="auto"/>
                <w:bottom w:val="none" w:sz="0" w:space="0" w:color="auto"/>
                <w:right w:val="none" w:sz="0" w:space="0" w:color="auto"/>
              </w:divBdr>
            </w:div>
          </w:divsChild>
        </w:div>
        <w:div w:id="670449121">
          <w:marLeft w:val="0"/>
          <w:marRight w:val="0"/>
          <w:marTop w:val="0"/>
          <w:marBottom w:val="0"/>
          <w:divBdr>
            <w:top w:val="none" w:sz="0" w:space="0" w:color="auto"/>
            <w:left w:val="none" w:sz="0" w:space="0" w:color="auto"/>
            <w:bottom w:val="none" w:sz="0" w:space="0" w:color="auto"/>
            <w:right w:val="none" w:sz="0" w:space="0" w:color="auto"/>
          </w:divBdr>
          <w:divsChild>
            <w:div w:id="1001783781">
              <w:marLeft w:val="0"/>
              <w:marRight w:val="0"/>
              <w:marTop w:val="0"/>
              <w:marBottom w:val="0"/>
              <w:divBdr>
                <w:top w:val="none" w:sz="0" w:space="0" w:color="auto"/>
                <w:left w:val="none" w:sz="0" w:space="0" w:color="auto"/>
                <w:bottom w:val="none" w:sz="0" w:space="0" w:color="auto"/>
                <w:right w:val="none" w:sz="0" w:space="0" w:color="auto"/>
              </w:divBdr>
            </w:div>
          </w:divsChild>
        </w:div>
        <w:div w:id="688533279">
          <w:marLeft w:val="0"/>
          <w:marRight w:val="0"/>
          <w:marTop w:val="0"/>
          <w:marBottom w:val="0"/>
          <w:divBdr>
            <w:top w:val="none" w:sz="0" w:space="0" w:color="auto"/>
            <w:left w:val="none" w:sz="0" w:space="0" w:color="auto"/>
            <w:bottom w:val="none" w:sz="0" w:space="0" w:color="auto"/>
            <w:right w:val="none" w:sz="0" w:space="0" w:color="auto"/>
          </w:divBdr>
          <w:divsChild>
            <w:div w:id="1792555713">
              <w:marLeft w:val="0"/>
              <w:marRight w:val="0"/>
              <w:marTop w:val="0"/>
              <w:marBottom w:val="0"/>
              <w:divBdr>
                <w:top w:val="none" w:sz="0" w:space="0" w:color="auto"/>
                <w:left w:val="none" w:sz="0" w:space="0" w:color="auto"/>
                <w:bottom w:val="none" w:sz="0" w:space="0" w:color="auto"/>
                <w:right w:val="none" w:sz="0" w:space="0" w:color="auto"/>
              </w:divBdr>
            </w:div>
          </w:divsChild>
        </w:div>
        <w:div w:id="813330984">
          <w:marLeft w:val="0"/>
          <w:marRight w:val="0"/>
          <w:marTop w:val="0"/>
          <w:marBottom w:val="0"/>
          <w:divBdr>
            <w:top w:val="none" w:sz="0" w:space="0" w:color="auto"/>
            <w:left w:val="none" w:sz="0" w:space="0" w:color="auto"/>
            <w:bottom w:val="none" w:sz="0" w:space="0" w:color="auto"/>
            <w:right w:val="none" w:sz="0" w:space="0" w:color="auto"/>
          </w:divBdr>
          <w:divsChild>
            <w:div w:id="592402186">
              <w:marLeft w:val="0"/>
              <w:marRight w:val="0"/>
              <w:marTop w:val="0"/>
              <w:marBottom w:val="0"/>
              <w:divBdr>
                <w:top w:val="none" w:sz="0" w:space="0" w:color="auto"/>
                <w:left w:val="none" w:sz="0" w:space="0" w:color="auto"/>
                <w:bottom w:val="none" w:sz="0" w:space="0" w:color="auto"/>
                <w:right w:val="none" w:sz="0" w:space="0" w:color="auto"/>
              </w:divBdr>
            </w:div>
          </w:divsChild>
        </w:div>
        <w:div w:id="930240882">
          <w:marLeft w:val="0"/>
          <w:marRight w:val="0"/>
          <w:marTop w:val="0"/>
          <w:marBottom w:val="0"/>
          <w:divBdr>
            <w:top w:val="none" w:sz="0" w:space="0" w:color="auto"/>
            <w:left w:val="none" w:sz="0" w:space="0" w:color="auto"/>
            <w:bottom w:val="none" w:sz="0" w:space="0" w:color="auto"/>
            <w:right w:val="none" w:sz="0" w:space="0" w:color="auto"/>
          </w:divBdr>
          <w:divsChild>
            <w:div w:id="1818646485">
              <w:marLeft w:val="0"/>
              <w:marRight w:val="0"/>
              <w:marTop w:val="0"/>
              <w:marBottom w:val="0"/>
              <w:divBdr>
                <w:top w:val="none" w:sz="0" w:space="0" w:color="auto"/>
                <w:left w:val="none" w:sz="0" w:space="0" w:color="auto"/>
                <w:bottom w:val="none" w:sz="0" w:space="0" w:color="auto"/>
                <w:right w:val="none" w:sz="0" w:space="0" w:color="auto"/>
              </w:divBdr>
            </w:div>
          </w:divsChild>
        </w:div>
        <w:div w:id="991518922">
          <w:marLeft w:val="0"/>
          <w:marRight w:val="0"/>
          <w:marTop w:val="0"/>
          <w:marBottom w:val="0"/>
          <w:divBdr>
            <w:top w:val="none" w:sz="0" w:space="0" w:color="auto"/>
            <w:left w:val="none" w:sz="0" w:space="0" w:color="auto"/>
            <w:bottom w:val="none" w:sz="0" w:space="0" w:color="auto"/>
            <w:right w:val="none" w:sz="0" w:space="0" w:color="auto"/>
          </w:divBdr>
          <w:divsChild>
            <w:div w:id="1974627644">
              <w:marLeft w:val="0"/>
              <w:marRight w:val="0"/>
              <w:marTop w:val="0"/>
              <w:marBottom w:val="0"/>
              <w:divBdr>
                <w:top w:val="none" w:sz="0" w:space="0" w:color="auto"/>
                <w:left w:val="none" w:sz="0" w:space="0" w:color="auto"/>
                <w:bottom w:val="none" w:sz="0" w:space="0" w:color="auto"/>
                <w:right w:val="none" w:sz="0" w:space="0" w:color="auto"/>
              </w:divBdr>
            </w:div>
          </w:divsChild>
        </w:div>
        <w:div w:id="1054619135">
          <w:marLeft w:val="0"/>
          <w:marRight w:val="0"/>
          <w:marTop w:val="0"/>
          <w:marBottom w:val="0"/>
          <w:divBdr>
            <w:top w:val="none" w:sz="0" w:space="0" w:color="auto"/>
            <w:left w:val="none" w:sz="0" w:space="0" w:color="auto"/>
            <w:bottom w:val="none" w:sz="0" w:space="0" w:color="auto"/>
            <w:right w:val="none" w:sz="0" w:space="0" w:color="auto"/>
          </w:divBdr>
          <w:divsChild>
            <w:div w:id="1923686647">
              <w:marLeft w:val="0"/>
              <w:marRight w:val="0"/>
              <w:marTop w:val="0"/>
              <w:marBottom w:val="0"/>
              <w:divBdr>
                <w:top w:val="none" w:sz="0" w:space="0" w:color="auto"/>
                <w:left w:val="none" w:sz="0" w:space="0" w:color="auto"/>
                <w:bottom w:val="none" w:sz="0" w:space="0" w:color="auto"/>
                <w:right w:val="none" w:sz="0" w:space="0" w:color="auto"/>
              </w:divBdr>
            </w:div>
          </w:divsChild>
        </w:div>
        <w:div w:id="1070348249">
          <w:marLeft w:val="0"/>
          <w:marRight w:val="0"/>
          <w:marTop w:val="0"/>
          <w:marBottom w:val="0"/>
          <w:divBdr>
            <w:top w:val="none" w:sz="0" w:space="0" w:color="auto"/>
            <w:left w:val="none" w:sz="0" w:space="0" w:color="auto"/>
            <w:bottom w:val="none" w:sz="0" w:space="0" w:color="auto"/>
            <w:right w:val="none" w:sz="0" w:space="0" w:color="auto"/>
          </w:divBdr>
          <w:divsChild>
            <w:div w:id="1957129355">
              <w:marLeft w:val="0"/>
              <w:marRight w:val="0"/>
              <w:marTop w:val="0"/>
              <w:marBottom w:val="0"/>
              <w:divBdr>
                <w:top w:val="none" w:sz="0" w:space="0" w:color="auto"/>
                <w:left w:val="none" w:sz="0" w:space="0" w:color="auto"/>
                <w:bottom w:val="none" w:sz="0" w:space="0" w:color="auto"/>
                <w:right w:val="none" w:sz="0" w:space="0" w:color="auto"/>
              </w:divBdr>
            </w:div>
          </w:divsChild>
        </w:div>
        <w:div w:id="1090269926">
          <w:marLeft w:val="0"/>
          <w:marRight w:val="0"/>
          <w:marTop w:val="0"/>
          <w:marBottom w:val="0"/>
          <w:divBdr>
            <w:top w:val="none" w:sz="0" w:space="0" w:color="auto"/>
            <w:left w:val="none" w:sz="0" w:space="0" w:color="auto"/>
            <w:bottom w:val="none" w:sz="0" w:space="0" w:color="auto"/>
            <w:right w:val="none" w:sz="0" w:space="0" w:color="auto"/>
          </w:divBdr>
          <w:divsChild>
            <w:div w:id="841164718">
              <w:marLeft w:val="0"/>
              <w:marRight w:val="0"/>
              <w:marTop w:val="0"/>
              <w:marBottom w:val="0"/>
              <w:divBdr>
                <w:top w:val="none" w:sz="0" w:space="0" w:color="auto"/>
                <w:left w:val="none" w:sz="0" w:space="0" w:color="auto"/>
                <w:bottom w:val="none" w:sz="0" w:space="0" w:color="auto"/>
                <w:right w:val="none" w:sz="0" w:space="0" w:color="auto"/>
              </w:divBdr>
            </w:div>
          </w:divsChild>
        </w:div>
        <w:div w:id="1136801885">
          <w:marLeft w:val="0"/>
          <w:marRight w:val="0"/>
          <w:marTop w:val="0"/>
          <w:marBottom w:val="0"/>
          <w:divBdr>
            <w:top w:val="none" w:sz="0" w:space="0" w:color="auto"/>
            <w:left w:val="none" w:sz="0" w:space="0" w:color="auto"/>
            <w:bottom w:val="none" w:sz="0" w:space="0" w:color="auto"/>
            <w:right w:val="none" w:sz="0" w:space="0" w:color="auto"/>
          </w:divBdr>
          <w:divsChild>
            <w:div w:id="1855142407">
              <w:marLeft w:val="0"/>
              <w:marRight w:val="0"/>
              <w:marTop w:val="0"/>
              <w:marBottom w:val="0"/>
              <w:divBdr>
                <w:top w:val="none" w:sz="0" w:space="0" w:color="auto"/>
                <w:left w:val="none" w:sz="0" w:space="0" w:color="auto"/>
                <w:bottom w:val="none" w:sz="0" w:space="0" w:color="auto"/>
                <w:right w:val="none" w:sz="0" w:space="0" w:color="auto"/>
              </w:divBdr>
            </w:div>
          </w:divsChild>
        </w:div>
        <w:div w:id="1479611290">
          <w:marLeft w:val="0"/>
          <w:marRight w:val="0"/>
          <w:marTop w:val="0"/>
          <w:marBottom w:val="0"/>
          <w:divBdr>
            <w:top w:val="none" w:sz="0" w:space="0" w:color="auto"/>
            <w:left w:val="none" w:sz="0" w:space="0" w:color="auto"/>
            <w:bottom w:val="none" w:sz="0" w:space="0" w:color="auto"/>
            <w:right w:val="none" w:sz="0" w:space="0" w:color="auto"/>
          </w:divBdr>
          <w:divsChild>
            <w:div w:id="868034785">
              <w:marLeft w:val="0"/>
              <w:marRight w:val="0"/>
              <w:marTop w:val="0"/>
              <w:marBottom w:val="0"/>
              <w:divBdr>
                <w:top w:val="none" w:sz="0" w:space="0" w:color="auto"/>
                <w:left w:val="none" w:sz="0" w:space="0" w:color="auto"/>
                <w:bottom w:val="none" w:sz="0" w:space="0" w:color="auto"/>
                <w:right w:val="none" w:sz="0" w:space="0" w:color="auto"/>
              </w:divBdr>
            </w:div>
          </w:divsChild>
        </w:div>
        <w:div w:id="1652175488">
          <w:marLeft w:val="0"/>
          <w:marRight w:val="0"/>
          <w:marTop w:val="0"/>
          <w:marBottom w:val="0"/>
          <w:divBdr>
            <w:top w:val="none" w:sz="0" w:space="0" w:color="auto"/>
            <w:left w:val="none" w:sz="0" w:space="0" w:color="auto"/>
            <w:bottom w:val="none" w:sz="0" w:space="0" w:color="auto"/>
            <w:right w:val="none" w:sz="0" w:space="0" w:color="auto"/>
          </w:divBdr>
          <w:divsChild>
            <w:div w:id="914054353">
              <w:marLeft w:val="0"/>
              <w:marRight w:val="0"/>
              <w:marTop w:val="0"/>
              <w:marBottom w:val="0"/>
              <w:divBdr>
                <w:top w:val="none" w:sz="0" w:space="0" w:color="auto"/>
                <w:left w:val="none" w:sz="0" w:space="0" w:color="auto"/>
                <w:bottom w:val="none" w:sz="0" w:space="0" w:color="auto"/>
                <w:right w:val="none" w:sz="0" w:space="0" w:color="auto"/>
              </w:divBdr>
            </w:div>
          </w:divsChild>
        </w:div>
        <w:div w:id="1765564226">
          <w:marLeft w:val="0"/>
          <w:marRight w:val="0"/>
          <w:marTop w:val="0"/>
          <w:marBottom w:val="0"/>
          <w:divBdr>
            <w:top w:val="none" w:sz="0" w:space="0" w:color="auto"/>
            <w:left w:val="none" w:sz="0" w:space="0" w:color="auto"/>
            <w:bottom w:val="none" w:sz="0" w:space="0" w:color="auto"/>
            <w:right w:val="none" w:sz="0" w:space="0" w:color="auto"/>
          </w:divBdr>
          <w:divsChild>
            <w:div w:id="664473861">
              <w:marLeft w:val="0"/>
              <w:marRight w:val="0"/>
              <w:marTop w:val="0"/>
              <w:marBottom w:val="0"/>
              <w:divBdr>
                <w:top w:val="none" w:sz="0" w:space="0" w:color="auto"/>
                <w:left w:val="none" w:sz="0" w:space="0" w:color="auto"/>
                <w:bottom w:val="none" w:sz="0" w:space="0" w:color="auto"/>
                <w:right w:val="none" w:sz="0" w:space="0" w:color="auto"/>
              </w:divBdr>
            </w:div>
          </w:divsChild>
        </w:div>
        <w:div w:id="1789742588">
          <w:marLeft w:val="0"/>
          <w:marRight w:val="0"/>
          <w:marTop w:val="0"/>
          <w:marBottom w:val="0"/>
          <w:divBdr>
            <w:top w:val="none" w:sz="0" w:space="0" w:color="auto"/>
            <w:left w:val="none" w:sz="0" w:space="0" w:color="auto"/>
            <w:bottom w:val="none" w:sz="0" w:space="0" w:color="auto"/>
            <w:right w:val="none" w:sz="0" w:space="0" w:color="auto"/>
          </w:divBdr>
          <w:divsChild>
            <w:div w:id="803550004">
              <w:marLeft w:val="0"/>
              <w:marRight w:val="0"/>
              <w:marTop w:val="0"/>
              <w:marBottom w:val="0"/>
              <w:divBdr>
                <w:top w:val="none" w:sz="0" w:space="0" w:color="auto"/>
                <w:left w:val="none" w:sz="0" w:space="0" w:color="auto"/>
                <w:bottom w:val="none" w:sz="0" w:space="0" w:color="auto"/>
                <w:right w:val="none" w:sz="0" w:space="0" w:color="auto"/>
              </w:divBdr>
            </w:div>
          </w:divsChild>
        </w:div>
        <w:div w:id="1815562371">
          <w:marLeft w:val="0"/>
          <w:marRight w:val="0"/>
          <w:marTop w:val="0"/>
          <w:marBottom w:val="0"/>
          <w:divBdr>
            <w:top w:val="none" w:sz="0" w:space="0" w:color="auto"/>
            <w:left w:val="none" w:sz="0" w:space="0" w:color="auto"/>
            <w:bottom w:val="none" w:sz="0" w:space="0" w:color="auto"/>
            <w:right w:val="none" w:sz="0" w:space="0" w:color="auto"/>
          </w:divBdr>
          <w:divsChild>
            <w:div w:id="720862369">
              <w:marLeft w:val="0"/>
              <w:marRight w:val="0"/>
              <w:marTop w:val="0"/>
              <w:marBottom w:val="0"/>
              <w:divBdr>
                <w:top w:val="none" w:sz="0" w:space="0" w:color="auto"/>
                <w:left w:val="none" w:sz="0" w:space="0" w:color="auto"/>
                <w:bottom w:val="none" w:sz="0" w:space="0" w:color="auto"/>
                <w:right w:val="none" w:sz="0" w:space="0" w:color="auto"/>
              </w:divBdr>
            </w:div>
          </w:divsChild>
        </w:div>
        <w:div w:id="1826361747">
          <w:marLeft w:val="0"/>
          <w:marRight w:val="0"/>
          <w:marTop w:val="0"/>
          <w:marBottom w:val="0"/>
          <w:divBdr>
            <w:top w:val="none" w:sz="0" w:space="0" w:color="auto"/>
            <w:left w:val="none" w:sz="0" w:space="0" w:color="auto"/>
            <w:bottom w:val="none" w:sz="0" w:space="0" w:color="auto"/>
            <w:right w:val="none" w:sz="0" w:space="0" w:color="auto"/>
          </w:divBdr>
          <w:divsChild>
            <w:div w:id="2043820282">
              <w:marLeft w:val="0"/>
              <w:marRight w:val="0"/>
              <w:marTop w:val="0"/>
              <w:marBottom w:val="0"/>
              <w:divBdr>
                <w:top w:val="none" w:sz="0" w:space="0" w:color="auto"/>
                <w:left w:val="none" w:sz="0" w:space="0" w:color="auto"/>
                <w:bottom w:val="none" w:sz="0" w:space="0" w:color="auto"/>
                <w:right w:val="none" w:sz="0" w:space="0" w:color="auto"/>
              </w:divBdr>
            </w:div>
          </w:divsChild>
        </w:div>
        <w:div w:id="1828865402">
          <w:marLeft w:val="0"/>
          <w:marRight w:val="0"/>
          <w:marTop w:val="0"/>
          <w:marBottom w:val="0"/>
          <w:divBdr>
            <w:top w:val="none" w:sz="0" w:space="0" w:color="auto"/>
            <w:left w:val="none" w:sz="0" w:space="0" w:color="auto"/>
            <w:bottom w:val="none" w:sz="0" w:space="0" w:color="auto"/>
            <w:right w:val="none" w:sz="0" w:space="0" w:color="auto"/>
          </w:divBdr>
          <w:divsChild>
            <w:div w:id="1367021362">
              <w:marLeft w:val="0"/>
              <w:marRight w:val="0"/>
              <w:marTop w:val="0"/>
              <w:marBottom w:val="0"/>
              <w:divBdr>
                <w:top w:val="none" w:sz="0" w:space="0" w:color="auto"/>
                <w:left w:val="none" w:sz="0" w:space="0" w:color="auto"/>
                <w:bottom w:val="none" w:sz="0" w:space="0" w:color="auto"/>
                <w:right w:val="none" w:sz="0" w:space="0" w:color="auto"/>
              </w:divBdr>
            </w:div>
          </w:divsChild>
        </w:div>
        <w:div w:id="1862888512">
          <w:marLeft w:val="0"/>
          <w:marRight w:val="0"/>
          <w:marTop w:val="0"/>
          <w:marBottom w:val="0"/>
          <w:divBdr>
            <w:top w:val="none" w:sz="0" w:space="0" w:color="auto"/>
            <w:left w:val="none" w:sz="0" w:space="0" w:color="auto"/>
            <w:bottom w:val="none" w:sz="0" w:space="0" w:color="auto"/>
            <w:right w:val="none" w:sz="0" w:space="0" w:color="auto"/>
          </w:divBdr>
          <w:divsChild>
            <w:div w:id="1941640586">
              <w:marLeft w:val="0"/>
              <w:marRight w:val="0"/>
              <w:marTop w:val="0"/>
              <w:marBottom w:val="0"/>
              <w:divBdr>
                <w:top w:val="none" w:sz="0" w:space="0" w:color="auto"/>
                <w:left w:val="none" w:sz="0" w:space="0" w:color="auto"/>
                <w:bottom w:val="none" w:sz="0" w:space="0" w:color="auto"/>
                <w:right w:val="none" w:sz="0" w:space="0" w:color="auto"/>
              </w:divBdr>
            </w:div>
          </w:divsChild>
        </w:div>
        <w:div w:id="1887136564">
          <w:marLeft w:val="0"/>
          <w:marRight w:val="0"/>
          <w:marTop w:val="0"/>
          <w:marBottom w:val="0"/>
          <w:divBdr>
            <w:top w:val="none" w:sz="0" w:space="0" w:color="auto"/>
            <w:left w:val="none" w:sz="0" w:space="0" w:color="auto"/>
            <w:bottom w:val="none" w:sz="0" w:space="0" w:color="auto"/>
            <w:right w:val="none" w:sz="0" w:space="0" w:color="auto"/>
          </w:divBdr>
          <w:divsChild>
            <w:div w:id="15664251">
              <w:marLeft w:val="0"/>
              <w:marRight w:val="0"/>
              <w:marTop w:val="0"/>
              <w:marBottom w:val="0"/>
              <w:divBdr>
                <w:top w:val="none" w:sz="0" w:space="0" w:color="auto"/>
                <w:left w:val="none" w:sz="0" w:space="0" w:color="auto"/>
                <w:bottom w:val="none" w:sz="0" w:space="0" w:color="auto"/>
                <w:right w:val="none" w:sz="0" w:space="0" w:color="auto"/>
              </w:divBdr>
            </w:div>
          </w:divsChild>
        </w:div>
        <w:div w:id="1936867164">
          <w:marLeft w:val="0"/>
          <w:marRight w:val="0"/>
          <w:marTop w:val="0"/>
          <w:marBottom w:val="0"/>
          <w:divBdr>
            <w:top w:val="none" w:sz="0" w:space="0" w:color="auto"/>
            <w:left w:val="none" w:sz="0" w:space="0" w:color="auto"/>
            <w:bottom w:val="none" w:sz="0" w:space="0" w:color="auto"/>
            <w:right w:val="none" w:sz="0" w:space="0" w:color="auto"/>
          </w:divBdr>
          <w:divsChild>
            <w:div w:id="2033535024">
              <w:marLeft w:val="0"/>
              <w:marRight w:val="0"/>
              <w:marTop w:val="0"/>
              <w:marBottom w:val="0"/>
              <w:divBdr>
                <w:top w:val="none" w:sz="0" w:space="0" w:color="auto"/>
                <w:left w:val="none" w:sz="0" w:space="0" w:color="auto"/>
                <w:bottom w:val="none" w:sz="0" w:space="0" w:color="auto"/>
                <w:right w:val="none" w:sz="0" w:space="0" w:color="auto"/>
              </w:divBdr>
            </w:div>
          </w:divsChild>
        </w:div>
        <w:div w:id="1980841661">
          <w:marLeft w:val="0"/>
          <w:marRight w:val="0"/>
          <w:marTop w:val="0"/>
          <w:marBottom w:val="0"/>
          <w:divBdr>
            <w:top w:val="none" w:sz="0" w:space="0" w:color="auto"/>
            <w:left w:val="none" w:sz="0" w:space="0" w:color="auto"/>
            <w:bottom w:val="none" w:sz="0" w:space="0" w:color="auto"/>
            <w:right w:val="none" w:sz="0" w:space="0" w:color="auto"/>
          </w:divBdr>
          <w:divsChild>
            <w:div w:id="576131857">
              <w:marLeft w:val="0"/>
              <w:marRight w:val="0"/>
              <w:marTop w:val="0"/>
              <w:marBottom w:val="0"/>
              <w:divBdr>
                <w:top w:val="none" w:sz="0" w:space="0" w:color="auto"/>
                <w:left w:val="none" w:sz="0" w:space="0" w:color="auto"/>
                <w:bottom w:val="none" w:sz="0" w:space="0" w:color="auto"/>
                <w:right w:val="none" w:sz="0" w:space="0" w:color="auto"/>
              </w:divBdr>
            </w:div>
          </w:divsChild>
        </w:div>
        <w:div w:id="2146510198">
          <w:marLeft w:val="0"/>
          <w:marRight w:val="0"/>
          <w:marTop w:val="0"/>
          <w:marBottom w:val="0"/>
          <w:divBdr>
            <w:top w:val="none" w:sz="0" w:space="0" w:color="auto"/>
            <w:left w:val="none" w:sz="0" w:space="0" w:color="auto"/>
            <w:bottom w:val="none" w:sz="0" w:space="0" w:color="auto"/>
            <w:right w:val="none" w:sz="0" w:space="0" w:color="auto"/>
          </w:divBdr>
          <w:divsChild>
            <w:div w:id="3069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7">
      <w:bodyDiv w:val="1"/>
      <w:marLeft w:val="0"/>
      <w:marRight w:val="0"/>
      <w:marTop w:val="0"/>
      <w:marBottom w:val="0"/>
      <w:divBdr>
        <w:top w:val="none" w:sz="0" w:space="0" w:color="auto"/>
        <w:left w:val="none" w:sz="0" w:space="0" w:color="auto"/>
        <w:bottom w:val="none" w:sz="0" w:space="0" w:color="auto"/>
        <w:right w:val="none" w:sz="0" w:space="0" w:color="auto"/>
      </w:divBdr>
    </w:div>
    <w:div w:id="1034189446">
      <w:bodyDiv w:val="1"/>
      <w:marLeft w:val="0"/>
      <w:marRight w:val="0"/>
      <w:marTop w:val="0"/>
      <w:marBottom w:val="0"/>
      <w:divBdr>
        <w:top w:val="none" w:sz="0" w:space="0" w:color="auto"/>
        <w:left w:val="none" w:sz="0" w:space="0" w:color="auto"/>
        <w:bottom w:val="none" w:sz="0" w:space="0" w:color="auto"/>
        <w:right w:val="none" w:sz="0" w:space="0" w:color="auto"/>
      </w:divBdr>
    </w:div>
    <w:div w:id="1053768583">
      <w:bodyDiv w:val="1"/>
      <w:marLeft w:val="0"/>
      <w:marRight w:val="0"/>
      <w:marTop w:val="0"/>
      <w:marBottom w:val="0"/>
      <w:divBdr>
        <w:top w:val="none" w:sz="0" w:space="0" w:color="auto"/>
        <w:left w:val="none" w:sz="0" w:space="0" w:color="auto"/>
        <w:bottom w:val="none" w:sz="0" w:space="0" w:color="auto"/>
        <w:right w:val="none" w:sz="0" w:space="0" w:color="auto"/>
      </w:divBdr>
    </w:div>
    <w:div w:id="1120732760">
      <w:bodyDiv w:val="1"/>
      <w:marLeft w:val="0"/>
      <w:marRight w:val="0"/>
      <w:marTop w:val="0"/>
      <w:marBottom w:val="0"/>
      <w:divBdr>
        <w:top w:val="none" w:sz="0" w:space="0" w:color="auto"/>
        <w:left w:val="none" w:sz="0" w:space="0" w:color="auto"/>
        <w:bottom w:val="none" w:sz="0" w:space="0" w:color="auto"/>
        <w:right w:val="none" w:sz="0" w:space="0" w:color="auto"/>
      </w:divBdr>
      <w:divsChild>
        <w:div w:id="94062758">
          <w:marLeft w:val="0"/>
          <w:marRight w:val="0"/>
          <w:marTop w:val="0"/>
          <w:marBottom w:val="0"/>
          <w:divBdr>
            <w:top w:val="none" w:sz="0" w:space="0" w:color="auto"/>
            <w:left w:val="none" w:sz="0" w:space="0" w:color="auto"/>
            <w:bottom w:val="none" w:sz="0" w:space="0" w:color="auto"/>
            <w:right w:val="none" w:sz="0" w:space="0" w:color="auto"/>
          </w:divBdr>
          <w:divsChild>
            <w:div w:id="150021296">
              <w:marLeft w:val="0"/>
              <w:marRight w:val="0"/>
              <w:marTop w:val="0"/>
              <w:marBottom w:val="0"/>
              <w:divBdr>
                <w:top w:val="none" w:sz="0" w:space="0" w:color="auto"/>
                <w:left w:val="none" w:sz="0" w:space="0" w:color="auto"/>
                <w:bottom w:val="none" w:sz="0" w:space="0" w:color="auto"/>
                <w:right w:val="none" w:sz="0" w:space="0" w:color="auto"/>
              </w:divBdr>
            </w:div>
          </w:divsChild>
        </w:div>
        <w:div w:id="105202321">
          <w:marLeft w:val="0"/>
          <w:marRight w:val="0"/>
          <w:marTop w:val="0"/>
          <w:marBottom w:val="0"/>
          <w:divBdr>
            <w:top w:val="none" w:sz="0" w:space="0" w:color="auto"/>
            <w:left w:val="none" w:sz="0" w:space="0" w:color="auto"/>
            <w:bottom w:val="none" w:sz="0" w:space="0" w:color="auto"/>
            <w:right w:val="none" w:sz="0" w:space="0" w:color="auto"/>
          </w:divBdr>
          <w:divsChild>
            <w:div w:id="35544337">
              <w:marLeft w:val="0"/>
              <w:marRight w:val="0"/>
              <w:marTop w:val="0"/>
              <w:marBottom w:val="0"/>
              <w:divBdr>
                <w:top w:val="none" w:sz="0" w:space="0" w:color="auto"/>
                <w:left w:val="none" w:sz="0" w:space="0" w:color="auto"/>
                <w:bottom w:val="none" w:sz="0" w:space="0" w:color="auto"/>
                <w:right w:val="none" w:sz="0" w:space="0" w:color="auto"/>
              </w:divBdr>
            </w:div>
          </w:divsChild>
        </w:div>
        <w:div w:id="208807818">
          <w:marLeft w:val="0"/>
          <w:marRight w:val="0"/>
          <w:marTop w:val="0"/>
          <w:marBottom w:val="0"/>
          <w:divBdr>
            <w:top w:val="none" w:sz="0" w:space="0" w:color="auto"/>
            <w:left w:val="none" w:sz="0" w:space="0" w:color="auto"/>
            <w:bottom w:val="none" w:sz="0" w:space="0" w:color="auto"/>
            <w:right w:val="none" w:sz="0" w:space="0" w:color="auto"/>
          </w:divBdr>
          <w:divsChild>
            <w:div w:id="1488209725">
              <w:marLeft w:val="0"/>
              <w:marRight w:val="0"/>
              <w:marTop w:val="0"/>
              <w:marBottom w:val="0"/>
              <w:divBdr>
                <w:top w:val="none" w:sz="0" w:space="0" w:color="auto"/>
                <w:left w:val="none" w:sz="0" w:space="0" w:color="auto"/>
                <w:bottom w:val="none" w:sz="0" w:space="0" w:color="auto"/>
                <w:right w:val="none" w:sz="0" w:space="0" w:color="auto"/>
              </w:divBdr>
            </w:div>
          </w:divsChild>
        </w:div>
        <w:div w:id="335114937">
          <w:marLeft w:val="0"/>
          <w:marRight w:val="0"/>
          <w:marTop w:val="0"/>
          <w:marBottom w:val="0"/>
          <w:divBdr>
            <w:top w:val="none" w:sz="0" w:space="0" w:color="auto"/>
            <w:left w:val="none" w:sz="0" w:space="0" w:color="auto"/>
            <w:bottom w:val="none" w:sz="0" w:space="0" w:color="auto"/>
            <w:right w:val="none" w:sz="0" w:space="0" w:color="auto"/>
          </w:divBdr>
          <w:divsChild>
            <w:div w:id="1978027114">
              <w:marLeft w:val="0"/>
              <w:marRight w:val="0"/>
              <w:marTop w:val="0"/>
              <w:marBottom w:val="0"/>
              <w:divBdr>
                <w:top w:val="none" w:sz="0" w:space="0" w:color="auto"/>
                <w:left w:val="none" w:sz="0" w:space="0" w:color="auto"/>
                <w:bottom w:val="none" w:sz="0" w:space="0" w:color="auto"/>
                <w:right w:val="none" w:sz="0" w:space="0" w:color="auto"/>
              </w:divBdr>
            </w:div>
          </w:divsChild>
        </w:div>
        <w:div w:id="375783885">
          <w:marLeft w:val="0"/>
          <w:marRight w:val="0"/>
          <w:marTop w:val="0"/>
          <w:marBottom w:val="0"/>
          <w:divBdr>
            <w:top w:val="none" w:sz="0" w:space="0" w:color="auto"/>
            <w:left w:val="none" w:sz="0" w:space="0" w:color="auto"/>
            <w:bottom w:val="none" w:sz="0" w:space="0" w:color="auto"/>
            <w:right w:val="none" w:sz="0" w:space="0" w:color="auto"/>
          </w:divBdr>
          <w:divsChild>
            <w:div w:id="1734691479">
              <w:marLeft w:val="0"/>
              <w:marRight w:val="0"/>
              <w:marTop w:val="0"/>
              <w:marBottom w:val="0"/>
              <w:divBdr>
                <w:top w:val="none" w:sz="0" w:space="0" w:color="auto"/>
                <w:left w:val="none" w:sz="0" w:space="0" w:color="auto"/>
                <w:bottom w:val="none" w:sz="0" w:space="0" w:color="auto"/>
                <w:right w:val="none" w:sz="0" w:space="0" w:color="auto"/>
              </w:divBdr>
            </w:div>
          </w:divsChild>
        </w:div>
        <w:div w:id="376590826">
          <w:marLeft w:val="0"/>
          <w:marRight w:val="0"/>
          <w:marTop w:val="0"/>
          <w:marBottom w:val="0"/>
          <w:divBdr>
            <w:top w:val="none" w:sz="0" w:space="0" w:color="auto"/>
            <w:left w:val="none" w:sz="0" w:space="0" w:color="auto"/>
            <w:bottom w:val="none" w:sz="0" w:space="0" w:color="auto"/>
            <w:right w:val="none" w:sz="0" w:space="0" w:color="auto"/>
          </w:divBdr>
          <w:divsChild>
            <w:div w:id="948002663">
              <w:marLeft w:val="0"/>
              <w:marRight w:val="0"/>
              <w:marTop w:val="0"/>
              <w:marBottom w:val="0"/>
              <w:divBdr>
                <w:top w:val="none" w:sz="0" w:space="0" w:color="auto"/>
                <w:left w:val="none" w:sz="0" w:space="0" w:color="auto"/>
                <w:bottom w:val="none" w:sz="0" w:space="0" w:color="auto"/>
                <w:right w:val="none" w:sz="0" w:space="0" w:color="auto"/>
              </w:divBdr>
            </w:div>
          </w:divsChild>
        </w:div>
        <w:div w:id="428740626">
          <w:marLeft w:val="0"/>
          <w:marRight w:val="0"/>
          <w:marTop w:val="0"/>
          <w:marBottom w:val="0"/>
          <w:divBdr>
            <w:top w:val="none" w:sz="0" w:space="0" w:color="auto"/>
            <w:left w:val="none" w:sz="0" w:space="0" w:color="auto"/>
            <w:bottom w:val="none" w:sz="0" w:space="0" w:color="auto"/>
            <w:right w:val="none" w:sz="0" w:space="0" w:color="auto"/>
          </w:divBdr>
          <w:divsChild>
            <w:div w:id="1331371421">
              <w:marLeft w:val="0"/>
              <w:marRight w:val="0"/>
              <w:marTop w:val="0"/>
              <w:marBottom w:val="0"/>
              <w:divBdr>
                <w:top w:val="none" w:sz="0" w:space="0" w:color="auto"/>
                <w:left w:val="none" w:sz="0" w:space="0" w:color="auto"/>
                <w:bottom w:val="none" w:sz="0" w:space="0" w:color="auto"/>
                <w:right w:val="none" w:sz="0" w:space="0" w:color="auto"/>
              </w:divBdr>
            </w:div>
          </w:divsChild>
        </w:div>
        <w:div w:id="615719937">
          <w:marLeft w:val="0"/>
          <w:marRight w:val="0"/>
          <w:marTop w:val="0"/>
          <w:marBottom w:val="0"/>
          <w:divBdr>
            <w:top w:val="none" w:sz="0" w:space="0" w:color="auto"/>
            <w:left w:val="none" w:sz="0" w:space="0" w:color="auto"/>
            <w:bottom w:val="none" w:sz="0" w:space="0" w:color="auto"/>
            <w:right w:val="none" w:sz="0" w:space="0" w:color="auto"/>
          </w:divBdr>
          <w:divsChild>
            <w:div w:id="435640133">
              <w:marLeft w:val="0"/>
              <w:marRight w:val="0"/>
              <w:marTop w:val="0"/>
              <w:marBottom w:val="0"/>
              <w:divBdr>
                <w:top w:val="none" w:sz="0" w:space="0" w:color="auto"/>
                <w:left w:val="none" w:sz="0" w:space="0" w:color="auto"/>
                <w:bottom w:val="none" w:sz="0" w:space="0" w:color="auto"/>
                <w:right w:val="none" w:sz="0" w:space="0" w:color="auto"/>
              </w:divBdr>
            </w:div>
          </w:divsChild>
        </w:div>
        <w:div w:id="704870008">
          <w:marLeft w:val="0"/>
          <w:marRight w:val="0"/>
          <w:marTop w:val="0"/>
          <w:marBottom w:val="0"/>
          <w:divBdr>
            <w:top w:val="none" w:sz="0" w:space="0" w:color="auto"/>
            <w:left w:val="none" w:sz="0" w:space="0" w:color="auto"/>
            <w:bottom w:val="none" w:sz="0" w:space="0" w:color="auto"/>
            <w:right w:val="none" w:sz="0" w:space="0" w:color="auto"/>
          </w:divBdr>
          <w:divsChild>
            <w:div w:id="1216967345">
              <w:marLeft w:val="0"/>
              <w:marRight w:val="0"/>
              <w:marTop w:val="0"/>
              <w:marBottom w:val="0"/>
              <w:divBdr>
                <w:top w:val="none" w:sz="0" w:space="0" w:color="auto"/>
                <w:left w:val="none" w:sz="0" w:space="0" w:color="auto"/>
                <w:bottom w:val="none" w:sz="0" w:space="0" w:color="auto"/>
                <w:right w:val="none" w:sz="0" w:space="0" w:color="auto"/>
              </w:divBdr>
            </w:div>
          </w:divsChild>
        </w:div>
        <w:div w:id="725681848">
          <w:marLeft w:val="0"/>
          <w:marRight w:val="0"/>
          <w:marTop w:val="0"/>
          <w:marBottom w:val="0"/>
          <w:divBdr>
            <w:top w:val="none" w:sz="0" w:space="0" w:color="auto"/>
            <w:left w:val="none" w:sz="0" w:space="0" w:color="auto"/>
            <w:bottom w:val="none" w:sz="0" w:space="0" w:color="auto"/>
            <w:right w:val="none" w:sz="0" w:space="0" w:color="auto"/>
          </w:divBdr>
          <w:divsChild>
            <w:div w:id="2029940571">
              <w:marLeft w:val="0"/>
              <w:marRight w:val="0"/>
              <w:marTop w:val="0"/>
              <w:marBottom w:val="0"/>
              <w:divBdr>
                <w:top w:val="none" w:sz="0" w:space="0" w:color="auto"/>
                <w:left w:val="none" w:sz="0" w:space="0" w:color="auto"/>
                <w:bottom w:val="none" w:sz="0" w:space="0" w:color="auto"/>
                <w:right w:val="none" w:sz="0" w:space="0" w:color="auto"/>
              </w:divBdr>
            </w:div>
          </w:divsChild>
        </w:div>
        <w:div w:id="778913138">
          <w:marLeft w:val="0"/>
          <w:marRight w:val="0"/>
          <w:marTop w:val="0"/>
          <w:marBottom w:val="0"/>
          <w:divBdr>
            <w:top w:val="none" w:sz="0" w:space="0" w:color="auto"/>
            <w:left w:val="none" w:sz="0" w:space="0" w:color="auto"/>
            <w:bottom w:val="none" w:sz="0" w:space="0" w:color="auto"/>
            <w:right w:val="none" w:sz="0" w:space="0" w:color="auto"/>
          </w:divBdr>
          <w:divsChild>
            <w:div w:id="831871133">
              <w:marLeft w:val="0"/>
              <w:marRight w:val="0"/>
              <w:marTop w:val="0"/>
              <w:marBottom w:val="0"/>
              <w:divBdr>
                <w:top w:val="none" w:sz="0" w:space="0" w:color="auto"/>
                <w:left w:val="none" w:sz="0" w:space="0" w:color="auto"/>
                <w:bottom w:val="none" w:sz="0" w:space="0" w:color="auto"/>
                <w:right w:val="none" w:sz="0" w:space="0" w:color="auto"/>
              </w:divBdr>
            </w:div>
          </w:divsChild>
        </w:div>
        <w:div w:id="916404058">
          <w:marLeft w:val="0"/>
          <w:marRight w:val="0"/>
          <w:marTop w:val="0"/>
          <w:marBottom w:val="0"/>
          <w:divBdr>
            <w:top w:val="none" w:sz="0" w:space="0" w:color="auto"/>
            <w:left w:val="none" w:sz="0" w:space="0" w:color="auto"/>
            <w:bottom w:val="none" w:sz="0" w:space="0" w:color="auto"/>
            <w:right w:val="none" w:sz="0" w:space="0" w:color="auto"/>
          </w:divBdr>
          <w:divsChild>
            <w:div w:id="399787811">
              <w:marLeft w:val="0"/>
              <w:marRight w:val="0"/>
              <w:marTop w:val="0"/>
              <w:marBottom w:val="0"/>
              <w:divBdr>
                <w:top w:val="none" w:sz="0" w:space="0" w:color="auto"/>
                <w:left w:val="none" w:sz="0" w:space="0" w:color="auto"/>
                <w:bottom w:val="none" w:sz="0" w:space="0" w:color="auto"/>
                <w:right w:val="none" w:sz="0" w:space="0" w:color="auto"/>
              </w:divBdr>
            </w:div>
          </w:divsChild>
        </w:div>
        <w:div w:id="1157189077">
          <w:marLeft w:val="0"/>
          <w:marRight w:val="0"/>
          <w:marTop w:val="0"/>
          <w:marBottom w:val="0"/>
          <w:divBdr>
            <w:top w:val="none" w:sz="0" w:space="0" w:color="auto"/>
            <w:left w:val="none" w:sz="0" w:space="0" w:color="auto"/>
            <w:bottom w:val="none" w:sz="0" w:space="0" w:color="auto"/>
            <w:right w:val="none" w:sz="0" w:space="0" w:color="auto"/>
          </w:divBdr>
          <w:divsChild>
            <w:div w:id="1883665011">
              <w:marLeft w:val="0"/>
              <w:marRight w:val="0"/>
              <w:marTop w:val="0"/>
              <w:marBottom w:val="0"/>
              <w:divBdr>
                <w:top w:val="none" w:sz="0" w:space="0" w:color="auto"/>
                <w:left w:val="none" w:sz="0" w:space="0" w:color="auto"/>
                <w:bottom w:val="none" w:sz="0" w:space="0" w:color="auto"/>
                <w:right w:val="none" w:sz="0" w:space="0" w:color="auto"/>
              </w:divBdr>
            </w:div>
          </w:divsChild>
        </w:div>
        <w:div w:id="1525091637">
          <w:marLeft w:val="0"/>
          <w:marRight w:val="0"/>
          <w:marTop w:val="0"/>
          <w:marBottom w:val="0"/>
          <w:divBdr>
            <w:top w:val="none" w:sz="0" w:space="0" w:color="auto"/>
            <w:left w:val="none" w:sz="0" w:space="0" w:color="auto"/>
            <w:bottom w:val="none" w:sz="0" w:space="0" w:color="auto"/>
            <w:right w:val="none" w:sz="0" w:space="0" w:color="auto"/>
          </w:divBdr>
          <w:divsChild>
            <w:div w:id="1061564842">
              <w:marLeft w:val="0"/>
              <w:marRight w:val="0"/>
              <w:marTop w:val="0"/>
              <w:marBottom w:val="0"/>
              <w:divBdr>
                <w:top w:val="none" w:sz="0" w:space="0" w:color="auto"/>
                <w:left w:val="none" w:sz="0" w:space="0" w:color="auto"/>
                <w:bottom w:val="none" w:sz="0" w:space="0" w:color="auto"/>
                <w:right w:val="none" w:sz="0" w:space="0" w:color="auto"/>
              </w:divBdr>
            </w:div>
          </w:divsChild>
        </w:div>
        <w:div w:id="1572160540">
          <w:marLeft w:val="0"/>
          <w:marRight w:val="0"/>
          <w:marTop w:val="0"/>
          <w:marBottom w:val="0"/>
          <w:divBdr>
            <w:top w:val="none" w:sz="0" w:space="0" w:color="auto"/>
            <w:left w:val="none" w:sz="0" w:space="0" w:color="auto"/>
            <w:bottom w:val="none" w:sz="0" w:space="0" w:color="auto"/>
            <w:right w:val="none" w:sz="0" w:space="0" w:color="auto"/>
          </w:divBdr>
          <w:divsChild>
            <w:div w:id="1225875328">
              <w:marLeft w:val="0"/>
              <w:marRight w:val="0"/>
              <w:marTop w:val="0"/>
              <w:marBottom w:val="0"/>
              <w:divBdr>
                <w:top w:val="none" w:sz="0" w:space="0" w:color="auto"/>
                <w:left w:val="none" w:sz="0" w:space="0" w:color="auto"/>
                <w:bottom w:val="none" w:sz="0" w:space="0" w:color="auto"/>
                <w:right w:val="none" w:sz="0" w:space="0" w:color="auto"/>
              </w:divBdr>
            </w:div>
          </w:divsChild>
        </w:div>
        <w:div w:id="1639603326">
          <w:marLeft w:val="0"/>
          <w:marRight w:val="0"/>
          <w:marTop w:val="0"/>
          <w:marBottom w:val="0"/>
          <w:divBdr>
            <w:top w:val="none" w:sz="0" w:space="0" w:color="auto"/>
            <w:left w:val="none" w:sz="0" w:space="0" w:color="auto"/>
            <w:bottom w:val="none" w:sz="0" w:space="0" w:color="auto"/>
            <w:right w:val="none" w:sz="0" w:space="0" w:color="auto"/>
          </w:divBdr>
          <w:divsChild>
            <w:div w:id="1081098864">
              <w:marLeft w:val="0"/>
              <w:marRight w:val="0"/>
              <w:marTop w:val="0"/>
              <w:marBottom w:val="0"/>
              <w:divBdr>
                <w:top w:val="none" w:sz="0" w:space="0" w:color="auto"/>
                <w:left w:val="none" w:sz="0" w:space="0" w:color="auto"/>
                <w:bottom w:val="none" w:sz="0" w:space="0" w:color="auto"/>
                <w:right w:val="none" w:sz="0" w:space="0" w:color="auto"/>
              </w:divBdr>
            </w:div>
          </w:divsChild>
        </w:div>
        <w:div w:id="1864049307">
          <w:marLeft w:val="0"/>
          <w:marRight w:val="0"/>
          <w:marTop w:val="0"/>
          <w:marBottom w:val="0"/>
          <w:divBdr>
            <w:top w:val="none" w:sz="0" w:space="0" w:color="auto"/>
            <w:left w:val="none" w:sz="0" w:space="0" w:color="auto"/>
            <w:bottom w:val="none" w:sz="0" w:space="0" w:color="auto"/>
            <w:right w:val="none" w:sz="0" w:space="0" w:color="auto"/>
          </w:divBdr>
          <w:divsChild>
            <w:div w:id="1122917449">
              <w:marLeft w:val="0"/>
              <w:marRight w:val="0"/>
              <w:marTop w:val="0"/>
              <w:marBottom w:val="0"/>
              <w:divBdr>
                <w:top w:val="none" w:sz="0" w:space="0" w:color="auto"/>
                <w:left w:val="none" w:sz="0" w:space="0" w:color="auto"/>
                <w:bottom w:val="none" w:sz="0" w:space="0" w:color="auto"/>
                <w:right w:val="none" w:sz="0" w:space="0" w:color="auto"/>
              </w:divBdr>
            </w:div>
          </w:divsChild>
        </w:div>
        <w:div w:id="2118789505">
          <w:marLeft w:val="0"/>
          <w:marRight w:val="0"/>
          <w:marTop w:val="0"/>
          <w:marBottom w:val="0"/>
          <w:divBdr>
            <w:top w:val="none" w:sz="0" w:space="0" w:color="auto"/>
            <w:left w:val="none" w:sz="0" w:space="0" w:color="auto"/>
            <w:bottom w:val="none" w:sz="0" w:space="0" w:color="auto"/>
            <w:right w:val="none" w:sz="0" w:space="0" w:color="auto"/>
          </w:divBdr>
          <w:divsChild>
            <w:div w:id="19141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504">
      <w:bodyDiv w:val="1"/>
      <w:marLeft w:val="0"/>
      <w:marRight w:val="0"/>
      <w:marTop w:val="0"/>
      <w:marBottom w:val="0"/>
      <w:divBdr>
        <w:top w:val="none" w:sz="0" w:space="0" w:color="auto"/>
        <w:left w:val="none" w:sz="0" w:space="0" w:color="auto"/>
        <w:bottom w:val="none" w:sz="0" w:space="0" w:color="auto"/>
        <w:right w:val="none" w:sz="0" w:space="0" w:color="auto"/>
      </w:divBdr>
    </w:div>
    <w:div w:id="1179389870">
      <w:bodyDiv w:val="1"/>
      <w:marLeft w:val="0"/>
      <w:marRight w:val="0"/>
      <w:marTop w:val="0"/>
      <w:marBottom w:val="0"/>
      <w:divBdr>
        <w:top w:val="none" w:sz="0" w:space="0" w:color="auto"/>
        <w:left w:val="none" w:sz="0" w:space="0" w:color="auto"/>
        <w:bottom w:val="none" w:sz="0" w:space="0" w:color="auto"/>
        <w:right w:val="none" w:sz="0" w:space="0" w:color="auto"/>
      </w:divBdr>
    </w:div>
    <w:div w:id="1193416537">
      <w:bodyDiv w:val="1"/>
      <w:marLeft w:val="0"/>
      <w:marRight w:val="0"/>
      <w:marTop w:val="0"/>
      <w:marBottom w:val="0"/>
      <w:divBdr>
        <w:top w:val="none" w:sz="0" w:space="0" w:color="auto"/>
        <w:left w:val="none" w:sz="0" w:space="0" w:color="auto"/>
        <w:bottom w:val="none" w:sz="0" w:space="0" w:color="auto"/>
        <w:right w:val="none" w:sz="0" w:space="0" w:color="auto"/>
      </w:divBdr>
    </w:div>
    <w:div w:id="1218122933">
      <w:bodyDiv w:val="1"/>
      <w:marLeft w:val="0"/>
      <w:marRight w:val="0"/>
      <w:marTop w:val="0"/>
      <w:marBottom w:val="0"/>
      <w:divBdr>
        <w:top w:val="none" w:sz="0" w:space="0" w:color="auto"/>
        <w:left w:val="none" w:sz="0" w:space="0" w:color="auto"/>
        <w:bottom w:val="none" w:sz="0" w:space="0" w:color="auto"/>
        <w:right w:val="none" w:sz="0" w:space="0" w:color="auto"/>
      </w:divBdr>
    </w:div>
    <w:div w:id="1239750699">
      <w:bodyDiv w:val="1"/>
      <w:marLeft w:val="0"/>
      <w:marRight w:val="0"/>
      <w:marTop w:val="0"/>
      <w:marBottom w:val="0"/>
      <w:divBdr>
        <w:top w:val="none" w:sz="0" w:space="0" w:color="auto"/>
        <w:left w:val="none" w:sz="0" w:space="0" w:color="auto"/>
        <w:bottom w:val="none" w:sz="0" w:space="0" w:color="auto"/>
        <w:right w:val="none" w:sz="0" w:space="0" w:color="auto"/>
      </w:divBdr>
      <w:divsChild>
        <w:div w:id="845942811">
          <w:marLeft w:val="533"/>
          <w:marRight w:val="0"/>
          <w:marTop w:val="200"/>
          <w:marBottom w:val="0"/>
          <w:divBdr>
            <w:top w:val="none" w:sz="0" w:space="0" w:color="auto"/>
            <w:left w:val="none" w:sz="0" w:space="0" w:color="auto"/>
            <w:bottom w:val="none" w:sz="0" w:space="0" w:color="auto"/>
            <w:right w:val="none" w:sz="0" w:space="0" w:color="auto"/>
          </w:divBdr>
        </w:div>
        <w:div w:id="1785342560">
          <w:marLeft w:val="533"/>
          <w:marRight w:val="0"/>
          <w:marTop w:val="200"/>
          <w:marBottom w:val="0"/>
          <w:divBdr>
            <w:top w:val="none" w:sz="0" w:space="0" w:color="auto"/>
            <w:left w:val="none" w:sz="0" w:space="0" w:color="auto"/>
            <w:bottom w:val="none" w:sz="0" w:space="0" w:color="auto"/>
            <w:right w:val="none" w:sz="0" w:space="0" w:color="auto"/>
          </w:divBdr>
        </w:div>
        <w:div w:id="2059813394">
          <w:marLeft w:val="533"/>
          <w:marRight w:val="0"/>
          <w:marTop w:val="200"/>
          <w:marBottom w:val="0"/>
          <w:divBdr>
            <w:top w:val="none" w:sz="0" w:space="0" w:color="auto"/>
            <w:left w:val="none" w:sz="0" w:space="0" w:color="auto"/>
            <w:bottom w:val="none" w:sz="0" w:space="0" w:color="auto"/>
            <w:right w:val="none" w:sz="0" w:space="0" w:color="auto"/>
          </w:divBdr>
        </w:div>
      </w:divsChild>
    </w:div>
    <w:div w:id="1242640279">
      <w:bodyDiv w:val="1"/>
      <w:marLeft w:val="0"/>
      <w:marRight w:val="0"/>
      <w:marTop w:val="0"/>
      <w:marBottom w:val="0"/>
      <w:divBdr>
        <w:top w:val="none" w:sz="0" w:space="0" w:color="auto"/>
        <w:left w:val="none" w:sz="0" w:space="0" w:color="auto"/>
        <w:bottom w:val="none" w:sz="0" w:space="0" w:color="auto"/>
        <w:right w:val="none" w:sz="0" w:space="0" w:color="auto"/>
      </w:divBdr>
    </w:div>
    <w:div w:id="1304894594">
      <w:bodyDiv w:val="1"/>
      <w:marLeft w:val="0"/>
      <w:marRight w:val="0"/>
      <w:marTop w:val="0"/>
      <w:marBottom w:val="0"/>
      <w:divBdr>
        <w:top w:val="none" w:sz="0" w:space="0" w:color="auto"/>
        <w:left w:val="none" w:sz="0" w:space="0" w:color="auto"/>
        <w:bottom w:val="none" w:sz="0" w:space="0" w:color="auto"/>
        <w:right w:val="none" w:sz="0" w:space="0" w:color="auto"/>
      </w:divBdr>
    </w:div>
    <w:div w:id="1319305590">
      <w:bodyDiv w:val="1"/>
      <w:marLeft w:val="0"/>
      <w:marRight w:val="0"/>
      <w:marTop w:val="0"/>
      <w:marBottom w:val="0"/>
      <w:divBdr>
        <w:top w:val="none" w:sz="0" w:space="0" w:color="auto"/>
        <w:left w:val="none" w:sz="0" w:space="0" w:color="auto"/>
        <w:bottom w:val="none" w:sz="0" w:space="0" w:color="auto"/>
        <w:right w:val="none" w:sz="0" w:space="0" w:color="auto"/>
      </w:divBdr>
    </w:div>
    <w:div w:id="1319647620">
      <w:bodyDiv w:val="1"/>
      <w:marLeft w:val="0"/>
      <w:marRight w:val="0"/>
      <w:marTop w:val="0"/>
      <w:marBottom w:val="0"/>
      <w:divBdr>
        <w:top w:val="none" w:sz="0" w:space="0" w:color="auto"/>
        <w:left w:val="none" w:sz="0" w:space="0" w:color="auto"/>
        <w:bottom w:val="none" w:sz="0" w:space="0" w:color="auto"/>
        <w:right w:val="none" w:sz="0" w:space="0" w:color="auto"/>
      </w:divBdr>
    </w:div>
    <w:div w:id="1333138928">
      <w:bodyDiv w:val="1"/>
      <w:marLeft w:val="0"/>
      <w:marRight w:val="0"/>
      <w:marTop w:val="0"/>
      <w:marBottom w:val="0"/>
      <w:divBdr>
        <w:top w:val="none" w:sz="0" w:space="0" w:color="auto"/>
        <w:left w:val="none" w:sz="0" w:space="0" w:color="auto"/>
        <w:bottom w:val="none" w:sz="0" w:space="0" w:color="auto"/>
        <w:right w:val="none" w:sz="0" w:space="0" w:color="auto"/>
      </w:divBdr>
    </w:div>
    <w:div w:id="1364860440">
      <w:bodyDiv w:val="1"/>
      <w:marLeft w:val="0"/>
      <w:marRight w:val="0"/>
      <w:marTop w:val="0"/>
      <w:marBottom w:val="0"/>
      <w:divBdr>
        <w:top w:val="none" w:sz="0" w:space="0" w:color="auto"/>
        <w:left w:val="none" w:sz="0" w:space="0" w:color="auto"/>
        <w:bottom w:val="none" w:sz="0" w:space="0" w:color="auto"/>
        <w:right w:val="none" w:sz="0" w:space="0" w:color="auto"/>
      </w:divBdr>
    </w:div>
    <w:div w:id="1373922749">
      <w:bodyDiv w:val="1"/>
      <w:marLeft w:val="0"/>
      <w:marRight w:val="0"/>
      <w:marTop w:val="0"/>
      <w:marBottom w:val="0"/>
      <w:divBdr>
        <w:top w:val="none" w:sz="0" w:space="0" w:color="auto"/>
        <w:left w:val="none" w:sz="0" w:space="0" w:color="auto"/>
        <w:bottom w:val="none" w:sz="0" w:space="0" w:color="auto"/>
        <w:right w:val="none" w:sz="0" w:space="0" w:color="auto"/>
      </w:divBdr>
    </w:div>
    <w:div w:id="1375614170">
      <w:bodyDiv w:val="1"/>
      <w:marLeft w:val="0"/>
      <w:marRight w:val="0"/>
      <w:marTop w:val="0"/>
      <w:marBottom w:val="0"/>
      <w:divBdr>
        <w:top w:val="none" w:sz="0" w:space="0" w:color="auto"/>
        <w:left w:val="none" w:sz="0" w:space="0" w:color="auto"/>
        <w:bottom w:val="none" w:sz="0" w:space="0" w:color="auto"/>
        <w:right w:val="none" w:sz="0" w:space="0" w:color="auto"/>
      </w:divBdr>
    </w:div>
    <w:div w:id="1385526027">
      <w:bodyDiv w:val="1"/>
      <w:marLeft w:val="0"/>
      <w:marRight w:val="0"/>
      <w:marTop w:val="0"/>
      <w:marBottom w:val="0"/>
      <w:divBdr>
        <w:top w:val="none" w:sz="0" w:space="0" w:color="auto"/>
        <w:left w:val="none" w:sz="0" w:space="0" w:color="auto"/>
        <w:bottom w:val="none" w:sz="0" w:space="0" w:color="auto"/>
        <w:right w:val="none" w:sz="0" w:space="0" w:color="auto"/>
      </w:divBdr>
      <w:divsChild>
        <w:div w:id="50815652">
          <w:marLeft w:val="0"/>
          <w:marRight w:val="0"/>
          <w:marTop w:val="0"/>
          <w:marBottom w:val="0"/>
          <w:divBdr>
            <w:top w:val="none" w:sz="0" w:space="0" w:color="auto"/>
            <w:left w:val="none" w:sz="0" w:space="0" w:color="auto"/>
            <w:bottom w:val="none" w:sz="0" w:space="0" w:color="auto"/>
            <w:right w:val="none" w:sz="0" w:space="0" w:color="auto"/>
          </w:divBdr>
          <w:divsChild>
            <w:div w:id="982586416">
              <w:marLeft w:val="0"/>
              <w:marRight w:val="0"/>
              <w:marTop w:val="0"/>
              <w:marBottom w:val="0"/>
              <w:divBdr>
                <w:top w:val="none" w:sz="0" w:space="0" w:color="auto"/>
                <w:left w:val="none" w:sz="0" w:space="0" w:color="auto"/>
                <w:bottom w:val="none" w:sz="0" w:space="0" w:color="auto"/>
                <w:right w:val="none" w:sz="0" w:space="0" w:color="auto"/>
              </w:divBdr>
            </w:div>
          </w:divsChild>
        </w:div>
        <w:div w:id="206994673">
          <w:marLeft w:val="0"/>
          <w:marRight w:val="0"/>
          <w:marTop w:val="0"/>
          <w:marBottom w:val="0"/>
          <w:divBdr>
            <w:top w:val="none" w:sz="0" w:space="0" w:color="auto"/>
            <w:left w:val="none" w:sz="0" w:space="0" w:color="auto"/>
            <w:bottom w:val="none" w:sz="0" w:space="0" w:color="auto"/>
            <w:right w:val="none" w:sz="0" w:space="0" w:color="auto"/>
          </w:divBdr>
          <w:divsChild>
            <w:div w:id="2107533957">
              <w:marLeft w:val="0"/>
              <w:marRight w:val="0"/>
              <w:marTop w:val="0"/>
              <w:marBottom w:val="0"/>
              <w:divBdr>
                <w:top w:val="none" w:sz="0" w:space="0" w:color="auto"/>
                <w:left w:val="none" w:sz="0" w:space="0" w:color="auto"/>
                <w:bottom w:val="none" w:sz="0" w:space="0" w:color="auto"/>
                <w:right w:val="none" w:sz="0" w:space="0" w:color="auto"/>
              </w:divBdr>
            </w:div>
          </w:divsChild>
        </w:div>
        <w:div w:id="250895447">
          <w:marLeft w:val="0"/>
          <w:marRight w:val="0"/>
          <w:marTop w:val="0"/>
          <w:marBottom w:val="0"/>
          <w:divBdr>
            <w:top w:val="none" w:sz="0" w:space="0" w:color="auto"/>
            <w:left w:val="none" w:sz="0" w:space="0" w:color="auto"/>
            <w:bottom w:val="none" w:sz="0" w:space="0" w:color="auto"/>
            <w:right w:val="none" w:sz="0" w:space="0" w:color="auto"/>
          </w:divBdr>
          <w:divsChild>
            <w:div w:id="310520291">
              <w:marLeft w:val="0"/>
              <w:marRight w:val="0"/>
              <w:marTop w:val="0"/>
              <w:marBottom w:val="0"/>
              <w:divBdr>
                <w:top w:val="none" w:sz="0" w:space="0" w:color="auto"/>
                <w:left w:val="none" w:sz="0" w:space="0" w:color="auto"/>
                <w:bottom w:val="none" w:sz="0" w:space="0" w:color="auto"/>
                <w:right w:val="none" w:sz="0" w:space="0" w:color="auto"/>
              </w:divBdr>
            </w:div>
          </w:divsChild>
        </w:div>
        <w:div w:id="367337649">
          <w:marLeft w:val="0"/>
          <w:marRight w:val="0"/>
          <w:marTop w:val="0"/>
          <w:marBottom w:val="0"/>
          <w:divBdr>
            <w:top w:val="none" w:sz="0" w:space="0" w:color="auto"/>
            <w:left w:val="none" w:sz="0" w:space="0" w:color="auto"/>
            <w:bottom w:val="none" w:sz="0" w:space="0" w:color="auto"/>
            <w:right w:val="none" w:sz="0" w:space="0" w:color="auto"/>
          </w:divBdr>
          <w:divsChild>
            <w:div w:id="258568404">
              <w:marLeft w:val="0"/>
              <w:marRight w:val="0"/>
              <w:marTop w:val="0"/>
              <w:marBottom w:val="0"/>
              <w:divBdr>
                <w:top w:val="none" w:sz="0" w:space="0" w:color="auto"/>
                <w:left w:val="none" w:sz="0" w:space="0" w:color="auto"/>
                <w:bottom w:val="none" w:sz="0" w:space="0" w:color="auto"/>
                <w:right w:val="none" w:sz="0" w:space="0" w:color="auto"/>
              </w:divBdr>
            </w:div>
          </w:divsChild>
        </w:div>
        <w:div w:id="432433958">
          <w:marLeft w:val="0"/>
          <w:marRight w:val="0"/>
          <w:marTop w:val="0"/>
          <w:marBottom w:val="0"/>
          <w:divBdr>
            <w:top w:val="none" w:sz="0" w:space="0" w:color="auto"/>
            <w:left w:val="none" w:sz="0" w:space="0" w:color="auto"/>
            <w:bottom w:val="none" w:sz="0" w:space="0" w:color="auto"/>
            <w:right w:val="none" w:sz="0" w:space="0" w:color="auto"/>
          </w:divBdr>
          <w:divsChild>
            <w:div w:id="1739357607">
              <w:marLeft w:val="0"/>
              <w:marRight w:val="0"/>
              <w:marTop w:val="0"/>
              <w:marBottom w:val="0"/>
              <w:divBdr>
                <w:top w:val="none" w:sz="0" w:space="0" w:color="auto"/>
                <w:left w:val="none" w:sz="0" w:space="0" w:color="auto"/>
                <w:bottom w:val="none" w:sz="0" w:space="0" w:color="auto"/>
                <w:right w:val="none" w:sz="0" w:space="0" w:color="auto"/>
              </w:divBdr>
            </w:div>
          </w:divsChild>
        </w:div>
        <w:div w:id="523515405">
          <w:marLeft w:val="0"/>
          <w:marRight w:val="0"/>
          <w:marTop w:val="0"/>
          <w:marBottom w:val="0"/>
          <w:divBdr>
            <w:top w:val="none" w:sz="0" w:space="0" w:color="auto"/>
            <w:left w:val="none" w:sz="0" w:space="0" w:color="auto"/>
            <w:bottom w:val="none" w:sz="0" w:space="0" w:color="auto"/>
            <w:right w:val="none" w:sz="0" w:space="0" w:color="auto"/>
          </w:divBdr>
          <w:divsChild>
            <w:div w:id="161166674">
              <w:marLeft w:val="0"/>
              <w:marRight w:val="0"/>
              <w:marTop w:val="0"/>
              <w:marBottom w:val="0"/>
              <w:divBdr>
                <w:top w:val="none" w:sz="0" w:space="0" w:color="auto"/>
                <w:left w:val="none" w:sz="0" w:space="0" w:color="auto"/>
                <w:bottom w:val="none" w:sz="0" w:space="0" w:color="auto"/>
                <w:right w:val="none" w:sz="0" w:space="0" w:color="auto"/>
              </w:divBdr>
            </w:div>
          </w:divsChild>
        </w:div>
        <w:div w:id="529994349">
          <w:marLeft w:val="0"/>
          <w:marRight w:val="0"/>
          <w:marTop w:val="0"/>
          <w:marBottom w:val="0"/>
          <w:divBdr>
            <w:top w:val="none" w:sz="0" w:space="0" w:color="auto"/>
            <w:left w:val="none" w:sz="0" w:space="0" w:color="auto"/>
            <w:bottom w:val="none" w:sz="0" w:space="0" w:color="auto"/>
            <w:right w:val="none" w:sz="0" w:space="0" w:color="auto"/>
          </w:divBdr>
          <w:divsChild>
            <w:div w:id="861091856">
              <w:marLeft w:val="0"/>
              <w:marRight w:val="0"/>
              <w:marTop w:val="0"/>
              <w:marBottom w:val="0"/>
              <w:divBdr>
                <w:top w:val="none" w:sz="0" w:space="0" w:color="auto"/>
                <w:left w:val="none" w:sz="0" w:space="0" w:color="auto"/>
                <w:bottom w:val="none" w:sz="0" w:space="0" w:color="auto"/>
                <w:right w:val="none" w:sz="0" w:space="0" w:color="auto"/>
              </w:divBdr>
            </w:div>
            <w:div w:id="1607618069">
              <w:marLeft w:val="0"/>
              <w:marRight w:val="0"/>
              <w:marTop w:val="0"/>
              <w:marBottom w:val="0"/>
              <w:divBdr>
                <w:top w:val="none" w:sz="0" w:space="0" w:color="auto"/>
                <w:left w:val="none" w:sz="0" w:space="0" w:color="auto"/>
                <w:bottom w:val="none" w:sz="0" w:space="0" w:color="auto"/>
                <w:right w:val="none" w:sz="0" w:space="0" w:color="auto"/>
              </w:divBdr>
            </w:div>
          </w:divsChild>
        </w:div>
        <w:div w:id="562910192">
          <w:marLeft w:val="0"/>
          <w:marRight w:val="0"/>
          <w:marTop w:val="0"/>
          <w:marBottom w:val="0"/>
          <w:divBdr>
            <w:top w:val="none" w:sz="0" w:space="0" w:color="auto"/>
            <w:left w:val="none" w:sz="0" w:space="0" w:color="auto"/>
            <w:bottom w:val="none" w:sz="0" w:space="0" w:color="auto"/>
            <w:right w:val="none" w:sz="0" w:space="0" w:color="auto"/>
          </w:divBdr>
          <w:divsChild>
            <w:div w:id="317274494">
              <w:marLeft w:val="0"/>
              <w:marRight w:val="0"/>
              <w:marTop w:val="0"/>
              <w:marBottom w:val="0"/>
              <w:divBdr>
                <w:top w:val="none" w:sz="0" w:space="0" w:color="auto"/>
                <w:left w:val="none" w:sz="0" w:space="0" w:color="auto"/>
                <w:bottom w:val="none" w:sz="0" w:space="0" w:color="auto"/>
                <w:right w:val="none" w:sz="0" w:space="0" w:color="auto"/>
              </w:divBdr>
            </w:div>
          </w:divsChild>
        </w:div>
        <w:div w:id="586615767">
          <w:marLeft w:val="0"/>
          <w:marRight w:val="0"/>
          <w:marTop w:val="0"/>
          <w:marBottom w:val="0"/>
          <w:divBdr>
            <w:top w:val="none" w:sz="0" w:space="0" w:color="auto"/>
            <w:left w:val="none" w:sz="0" w:space="0" w:color="auto"/>
            <w:bottom w:val="none" w:sz="0" w:space="0" w:color="auto"/>
            <w:right w:val="none" w:sz="0" w:space="0" w:color="auto"/>
          </w:divBdr>
          <w:divsChild>
            <w:div w:id="253906970">
              <w:marLeft w:val="0"/>
              <w:marRight w:val="0"/>
              <w:marTop w:val="0"/>
              <w:marBottom w:val="0"/>
              <w:divBdr>
                <w:top w:val="none" w:sz="0" w:space="0" w:color="auto"/>
                <w:left w:val="none" w:sz="0" w:space="0" w:color="auto"/>
                <w:bottom w:val="none" w:sz="0" w:space="0" w:color="auto"/>
                <w:right w:val="none" w:sz="0" w:space="0" w:color="auto"/>
              </w:divBdr>
            </w:div>
          </w:divsChild>
        </w:div>
        <w:div w:id="604458403">
          <w:marLeft w:val="0"/>
          <w:marRight w:val="0"/>
          <w:marTop w:val="0"/>
          <w:marBottom w:val="0"/>
          <w:divBdr>
            <w:top w:val="none" w:sz="0" w:space="0" w:color="auto"/>
            <w:left w:val="none" w:sz="0" w:space="0" w:color="auto"/>
            <w:bottom w:val="none" w:sz="0" w:space="0" w:color="auto"/>
            <w:right w:val="none" w:sz="0" w:space="0" w:color="auto"/>
          </w:divBdr>
          <w:divsChild>
            <w:div w:id="2111195729">
              <w:marLeft w:val="0"/>
              <w:marRight w:val="0"/>
              <w:marTop w:val="0"/>
              <w:marBottom w:val="0"/>
              <w:divBdr>
                <w:top w:val="none" w:sz="0" w:space="0" w:color="auto"/>
                <w:left w:val="none" w:sz="0" w:space="0" w:color="auto"/>
                <w:bottom w:val="none" w:sz="0" w:space="0" w:color="auto"/>
                <w:right w:val="none" w:sz="0" w:space="0" w:color="auto"/>
              </w:divBdr>
            </w:div>
          </w:divsChild>
        </w:div>
        <w:div w:id="625506508">
          <w:marLeft w:val="0"/>
          <w:marRight w:val="0"/>
          <w:marTop w:val="0"/>
          <w:marBottom w:val="0"/>
          <w:divBdr>
            <w:top w:val="none" w:sz="0" w:space="0" w:color="auto"/>
            <w:left w:val="none" w:sz="0" w:space="0" w:color="auto"/>
            <w:bottom w:val="none" w:sz="0" w:space="0" w:color="auto"/>
            <w:right w:val="none" w:sz="0" w:space="0" w:color="auto"/>
          </w:divBdr>
          <w:divsChild>
            <w:div w:id="1713573026">
              <w:marLeft w:val="0"/>
              <w:marRight w:val="0"/>
              <w:marTop w:val="0"/>
              <w:marBottom w:val="0"/>
              <w:divBdr>
                <w:top w:val="none" w:sz="0" w:space="0" w:color="auto"/>
                <w:left w:val="none" w:sz="0" w:space="0" w:color="auto"/>
                <w:bottom w:val="none" w:sz="0" w:space="0" w:color="auto"/>
                <w:right w:val="none" w:sz="0" w:space="0" w:color="auto"/>
              </w:divBdr>
            </w:div>
          </w:divsChild>
        </w:div>
        <w:div w:id="669261215">
          <w:marLeft w:val="0"/>
          <w:marRight w:val="0"/>
          <w:marTop w:val="0"/>
          <w:marBottom w:val="0"/>
          <w:divBdr>
            <w:top w:val="none" w:sz="0" w:space="0" w:color="auto"/>
            <w:left w:val="none" w:sz="0" w:space="0" w:color="auto"/>
            <w:bottom w:val="none" w:sz="0" w:space="0" w:color="auto"/>
            <w:right w:val="none" w:sz="0" w:space="0" w:color="auto"/>
          </w:divBdr>
          <w:divsChild>
            <w:div w:id="689994608">
              <w:marLeft w:val="0"/>
              <w:marRight w:val="0"/>
              <w:marTop w:val="0"/>
              <w:marBottom w:val="0"/>
              <w:divBdr>
                <w:top w:val="none" w:sz="0" w:space="0" w:color="auto"/>
                <w:left w:val="none" w:sz="0" w:space="0" w:color="auto"/>
                <w:bottom w:val="none" w:sz="0" w:space="0" w:color="auto"/>
                <w:right w:val="none" w:sz="0" w:space="0" w:color="auto"/>
              </w:divBdr>
            </w:div>
          </w:divsChild>
        </w:div>
        <w:div w:id="717170701">
          <w:marLeft w:val="0"/>
          <w:marRight w:val="0"/>
          <w:marTop w:val="0"/>
          <w:marBottom w:val="0"/>
          <w:divBdr>
            <w:top w:val="none" w:sz="0" w:space="0" w:color="auto"/>
            <w:left w:val="none" w:sz="0" w:space="0" w:color="auto"/>
            <w:bottom w:val="none" w:sz="0" w:space="0" w:color="auto"/>
            <w:right w:val="none" w:sz="0" w:space="0" w:color="auto"/>
          </w:divBdr>
          <w:divsChild>
            <w:div w:id="1964725041">
              <w:marLeft w:val="0"/>
              <w:marRight w:val="0"/>
              <w:marTop w:val="0"/>
              <w:marBottom w:val="0"/>
              <w:divBdr>
                <w:top w:val="none" w:sz="0" w:space="0" w:color="auto"/>
                <w:left w:val="none" w:sz="0" w:space="0" w:color="auto"/>
                <w:bottom w:val="none" w:sz="0" w:space="0" w:color="auto"/>
                <w:right w:val="none" w:sz="0" w:space="0" w:color="auto"/>
              </w:divBdr>
            </w:div>
          </w:divsChild>
        </w:div>
        <w:div w:id="721367715">
          <w:marLeft w:val="0"/>
          <w:marRight w:val="0"/>
          <w:marTop w:val="0"/>
          <w:marBottom w:val="0"/>
          <w:divBdr>
            <w:top w:val="none" w:sz="0" w:space="0" w:color="auto"/>
            <w:left w:val="none" w:sz="0" w:space="0" w:color="auto"/>
            <w:bottom w:val="none" w:sz="0" w:space="0" w:color="auto"/>
            <w:right w:val="none" w:sz="0" w:space="0" w:color="auto"/>
          </w:divBdr>
          <w:divsChild>
            <w:div w:id="1403135263">
              <w:marLeft w:val="0"/>
              <w:marRight w:val="0"/>
              <w:marTop w:val="0"/>
              <w:marBottom w:val="0"/>
              <w:divBdr>
                <w:top w:val="none" w:sz="0" w:space="0" w:color="auto"/>
                <w:left w:val="none" w:sz="0" w:space="0" w:color="auto"/>
                <w:bottom w:val="none" w:sz="0" w:space="0" w:color="auto"/>
                <w:right w:val="none" w:sz="0" w:space="0" w:color="auto"/>
              </w:divBdr>
            </w:div>
          </w:divsChild>
        </w:div>
        <w:div w:id="783186388">
          <w:marLeft w:val="0"/>
          <w:marRight w:val="0"/>
          <w:marTop w:val="0"/>
          <w:marBottom w:val="0"/>
          <w:divBdr>
            <w:top w:val="none" w:sz="0" w:space="0" w:color="auto"/>
            <w:left w:val="none" w:sz="0" w:space="0" w:color="auto"/>
            <w:bottom w:val="none" w:sz="0" w:space="0" w:color="auto"/>
            <w:right w:val="none" w:sz="0" w:space="0" w:color="auto"/>
          </w:divBdr>
          <w:divsChild>
            <w:div w:id="1795904412">
              <w:marLeft w:val="0"/>
              <w:marRight w:val="0"/>
              <w:marTop w:val="0"/>
              <w:marBottom w:val="0"/>
              <w:divBdr>
                <w:top w:val="none" w:sz="0" w:space="0" w:color="auto"/>
                <w:left w:val="none" w:sz="0" w:space="0" w:color="auto"/>
                <w:bottom w:val="none" w:sz="0" w:space="0" w:color="auto"/>
                <w:right w:val="none" w:sz="0" w:space="0" w:color="auto"/>
              </w:divBdr>
            </w:div>
          </w:divsChild>
        </w:div>
        <w:div w:id="797917572">
          <w:marLeft w:val="0"/>
          <w:marRight w:val="0"/>
          <w:marTop w:val="0"/>
          <w:marBottom w:val="0"/>
          <w:divBdr>
            <w:top w:val="none" w:sz="0" w:space="0" w:color="auto"/>
            <w:left w:val="none" w:sz="0" w:space="0" w:color="auto"/>
            <w:bottom w:val="none" w:sz="0" w:space="0" w:color="auto"/>
            <w:right w:val="none" w:sz="0" w:space="0" w:color="auto"/>
          </w:divBdr>
          <w:divsChild>
            <w:div w:id="327251253">
              <w:marLeft w:val="0"/>
              <w:marRight w:val="0"/>
              <w:marTop w:val="0"/>
              <w:marBottom w:val="0"/>
              <w:divBdr>
                <w:top w:val="none" w:sz="0" w:space="0" w:color="auto"/>
                <w:left w:val="none" w:sz="0" w:space="0" w:color="auto"/>
                <w:bottom w:val="none" w:sz="0" w:space="0" w:color="auto"/>
                <w:right w:val="none" w:sz="0" w:space="0" w:color="auto"/>
              </w:divBdr>
            </w:div>
          </w:divsChild>
        </w:div>
        <w:div w:id="834420859">
          <w:marLeft w:val="0"/>
          <w:marRight w:val="0"/>
          <w:marTop w:val="0"/>
          <w:marBottom w:val="0"/>
          <w:divBdr>
            <w:top w:val="none" w:sz="0" w:space="0" w:color="auto"/>
            <w:left w:val="none" w:sz="0" w:space="0" w:color="auto"/>
            <w:bottom w:val="none" w:sz="0" w:space="0" w:color="auto"/>
            <w:right w:val="none" w:sz="0" w:space="0" w:color="auto"/>
          </w:divBdr>
          <w:divsChild>
            <w:div w:id="968701847">
              <w:marLeft w:val="0"/>
              <w:marRight w:val="0"/>
              <w:marTop w:val="0"/>
              <w:marBottom w:val="0"/>
              <w:divBdr>
                <w:top w:val="none" w:sz="0" w:space="0" w:color="auto"/>
                <w:left w:val="none" w:sz="0" w:space="0" w:color="auto"/>
                <w:bottom w:val="none" w:sz="0" w:space="0" w:color="auto"/>
                <w:right w:val="none" w:sz="0" w:space="0" w:color="auto"/>
              </w:divBdr>
            </w:div>
          </w:divsChild>
        </w:div>
        <w:div w:id="864173662">
          <w:marLeft w:val="0"/>
          <w:marRight w:val="0"/>
          <w:marTop w:val="0"/>
          <w:marBottom w:val="0"/>
          <w:divBdr>
            <w:top w:val="none" w:sz="0" w:space="0" w:color="auto"/>
            <w:left w:val="none" w:sz="0" w:space="0" w:color="auto"/>
            <w:bottom w:val="none" w:sz="0" w:space="0" w:color="auto"/>
            <w:right w:val="none" w:sz="0" w:space="0" w:color="auto"/>
          </w:divBdr>
          <w:divsChild>
            <w:div w:id="1057162952">
              <w:marLeft w:val="0"/>
              <w:marRight w:val="0"/>
              <w:marTop w:val="0"/>
              <w:marBottom w:val="0"/>
              <w:divBdr>
                <w:top w:val="none" w:sz="0" w:space="0" w:color="auto"/>
                <w:left w:val="none" w:sz="0" w:space="0" w:color="auto"/>
                <w:bottom w:val="none" w:sz="0" w:space="0" w:color="auto"/>
                <w:right w:val="none" w:sz="0" w:space="0" w:color="auto"/>
              </w:divBdr>
            </w:div>
          </w:divsChild>
        </w:div>
        <w:div w:id="919022241">
          <w:marLeft w:val="0"/>
          <w:marRight w:val="0"/>
          <w:marTop w:val="0"/>
          <w:marBottom w:val="0"/>
          <w:divBdr>
            <w:top w:val="none" w:sz="0" w:space="0" w:color="auto"/>
            <w:left w:val="none" w:sz="0" w:space="0" w:color="auto"/>
            <w:bottom w:val="none" w:sz="0" w:space="0" w:color="auto"/>
            <w:right w:val="none" w:sz="0" w:space="0" w:color="auto"/>
          </w:divBdr>
          <w:divsChild>
            <w:div w:id="321392552">
              <w:marLeft w:val="0"/>
              <w:marRight w:val="0"/>
              <w:marTop w:val="0"/>
              <w:marBottom w:val="0"/>
              <w:divBdr>
                <w:top w:val="none" w:sz="0" w:space="0" w:color="auto"/>
                <w:left w:val="none" w:sz="0" w:space="0" w:color="auto"/>
                <w:bottom w:val="none" w:sz="0" w:space="0" w:color="auto"/>
                <w:right w:val="none" w:sz="0" w:space="0" w:color="auto"/>
              </w:divBdr>
            </w:div>
          </w:divsChild>
        </w:div>
        <w:div w:id="1074862014">
          <w:marLeft w:val="0"/>
          <w:marRight w:val="0"/>
          <w:marTop w:val="0"/>
          <w:marBottom w:val="0"/>
          <w:divBdr>
            <w:top w:val="none" w:sz="0" w:space="0" w:color="auto"/>
            <w:left w:val="none" w:sz="0" w:space="0" w:color="auto"/>
            <w:bottom w:val="none" w:sz="0" w:space="0" w:color="auto"/>
            <w:right w:val="none" w:sz="0" w:space="0" w:color="auto"/>
          </w:divBdr>
          <w:divsChild>
            <w:div w:id="1029525117">
              <w:marLeft w:val="0"/>
              <w:marRight w:val="0"/>
              <w:marTop w:val="0"/>
              <w:marBottom w:val="0"/>
              <w:divBdr>
                <w:top w:val="none" w:sz="0" w:space="0" w:color="auto"/>
                <w:left w:val="none" w:sz="0" w:space="0" w:color="auto"/>
                <w:bottom w:val="none" w:sz="0" w:space="0" w:color="auto"/>
                <w:right w:val="none" w:sz="0" w:space="0" w:color="auto"/>
              </w:divBdr>
            </w:div>
          </w:divsChild>
        </w:div>
        <w:div w:id="1163200489">
          <w:marLeft w:val="0"/>
          <w:marRight w:val="0"/>
          <w:marTop w:val="0"/>
          <w:marBottom w:val="0"/>
          <w:divBdr>
            <w:top w:val="none" w:sz="0" w:space="0" w:color="auto"/>
            <w:left w:val="none" w:sz="0" w:space="0" w:color="auto"/>
            <w:bottom w:val="none" w:sz="0" w:space="0" w:color="auto"/>
            <w:right w:val="none" w:sz="0" w:space="0" w:color="auto"/>
          </w:divBdr>
          <w:divsChild>
            <w:div w:id="969215159">
              <w:marLeft w:val="0"/>
              <w:marRight w:val="0"/>
              <w:marTop w:val="0"/>
              <w:marBottom w:val="0"/>
              <w:divBdr>
                <w:top w:val="none" w:sz="0" w:space="0" w:color="auto"/>
                <w:left w:val="none" w:sz="0" w:space="0" w:color="auto"/>
                <w:bottom w:val="none" w:sz="0" w:space="0" w:color="auto"/>
                <w:right w:val="none" w:sz="0" w:space="0" w:color="auto"/>
              </w:divBdr>
            </w:div>
          </w:divsChild>
        </w:div>
        <w:div w:id="1223565240">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
          </w:divsChild>
        </w:div>
        <w:div w:id="1403259250">
          <w:marLeft w:val="0"/>
          <w:marRight w:val="0"/>
          <w:marTop w:val="0"/>
          <w:marBottom w:val="0"/>
          <w:divBdr>
            <w:top w:val="none" w:sz="0" w:space="0" w:color="auto"/>
            <w:left w:val="none" w:sz="0" w:space="0" w:color="auto"/>
            <w:bottom w:val="none" w:sz="0" w:space="0" w:color="auto"/>
            <w:right w:val="none" w:sz="0" w:space="0" w:color="auto"/>
          </w:divBdr>
          <w:divsChild>
            <w:div w:id="770854539">
              <w:marLeft w:val="0"/>
              <w:marRight w:val="0"/>
              <w:marTop w:val="0"/>
              <w:marBottom w:val="0"/>
              <w:divBdr>
                <w:top w:val="none" w:sz="0" w:space="0" w:color="auto"/>
                <w:left w:val="none" w:sz="0" w:space="0" w:color="auto"/>
                <w:bottom w:val="none" w:sz="0" w:space="0" w:color="auto"/>
                <w:right w:val="none" w:sz="0" w:space="0" w:color="auto"/>
              </w:divBdr>
            </w:div>
          </w:divsChild>
        </w:div>
        <w:div w:id="1678114954">
          <w:marLeft w:val="0"/>
          <w:marRight w:val="0"/>
          <w:marTop w:val="0"/>
          <w:marBottom w:val="0"/>
          <w:divBdr>
            <w:top w:val="none" w:sz="0" w:space="0" w:color="auto"/>
            <w:left w:val="none" w:sz="0" w:space="0" w:color="auto"/>
            <w:bottom w:val="none" w:sz="0" w:space="0" w:color="auto"/>
            <w:right w:val="none" w:sz="0" w:space="0" w:color="auto"/>
          </w:divBdr>
          <w:divsChild>
            <w:div w:id="1984239647">
              <w:marLeft w:val="0"/>
              <w:marRight w:val="0"/>
              <w:marTop w:val="0"/>
              <w:marBottom w:val="0"/>
              <w:divBdr>
                <w:top w:val="none" w:sz="0" w:space="0" w:color="auto"/>
                <w:left w:val="none" w:sz="0" w:space="0" w:color="auto"/>
                <w:bottom w:val="none" w:sz="0" w:space="0" w:color="auto"/>
                <w:right w:val="none" w:sz="0" w:space="0" w:color="auto"/>
              </w:divBdr>
            </w:div>
            <w:div w:id="1987582867">
              <w:marLeft w:val="0"/>
              <w:marRight w:val="0"/>
              <w:marTop w:val="0"/>
              <w:marBottom w:val="0"/>
              <w:divBdr>
                <w:top w:val="none" w:sz="0" w:space="0" w:color="auto"/>
                <w:left w:val="none" w:sz="0" w:space="0" w:color="auto"/>
                <w:bottom w:val="none" w:sz="0" w:space="0" w:color="auto"/>
                <w:right w:val="none" w:sz="0" w:space="0" w:color="auto"/>
              </w:divBdr>
            </w:div>
          </w:divsChild>
        </w:div>
        <w:div w:id="1754666113">
          <w:marLeft w:val="0"/>
          <w:marRight w:val="0"/>
          <w:marTop w:val="0"/>
          <w:marBottom w:val="0"/>
          <w:divBdr>
            <w:top w:val="none" w:sz="0" w:space="0" w:color="auto"/>
            <w:left w:val="none" w:sz="0" w:space="0" w:color="auto"/>
            <w:bottom w:val="none" w:sz="0" w:space="0" w:color="auto"/>
            <w:right w:val="none" w:sz="0" w:space="0" w:color="auto"/>
          </w:divBdr>
          <w:divsChild>
            <w:div w:id="147870295">
              <w:marLeft w:val="0"/>
              <w:marRight w:val="0"/>
              <w:marTop w:val="0"/>
              <w:marBottom w:val="0"/>
              <w:divBdr>
                <w:top w:val="none" w:sz="0" w:space="0" w:color="auto"/>
                <w:left w:val="none" w:sz="0" w:space="0" w:color="auto"/>
                <w:bottom w:val="none" w:sz="0" w:space="0" w:color="auto"/>
                <w:right w:val="none" w:sz="0" w:space="0" w:color="auto"/>
              </w:divBdr>
            </w:div>
          </w:divsChild>
        </w:div>
        <w:div w:id="1967736244">
          <w:marLeft w:val="0"/>
          <w:marRight w:val="0"/>
          <w:marTop w:val="0"/>
          <w:marBottom w:val="0"/>
          <w:divBdr>
            <w:top w:val="none" w:sz="0" w:space="0" w:color="auto"/>
            <w:left w:val="none" w:sz="0" w:space="0" w:color="auto"/>
            <w:bottom w:val="none" w:sz="0" w:space="0" w:color="auto"/>
            <w:right w:val="none" w:sz="0" w:space="0" w:color="auto"/>
          </w:divBdr>
          <w:divsChild>
            <w:div w:id="1980305956">
              <w:marLeft w:val="0"/>
              <w:marRight w:val="0"/>
              <w:marTop w:val="0"/>
              <w:marBottom w:val="0"/>
              <w:divBdr>
                <w:top w:val="none" w:sz="0" w:space="0" w:color="auto"/>
                <w:left w:val="none" w:sz="0" w:space="0" w:color="auto"/>
                <w:bottom w:val="none" w:sz="0" w:space="0" w:color="auto"/>
                <w:right w:val="none" w:sz="0" w:space="0" w:color="auto"/>
              </w:divBdr>
            </w:div>
          </w:divsChild>
        </w:div>
        <w:div w:id="1981380029">
          <w:marLeft w:val="0"/>
          <w:marRight w:val="0"/>
          <w:marTop w:val="0"/>
          <w:marBottom w:val="0"/>
          <w:divBdr>
            <w:top w:val="none" w:sz="0" w:space="0" w:color="auto"/>
            <w:left w:val="none" w:sz="0" w:space="0" w:color="auto"/>
            <w:bottom w:val="none" w:sz="0" w:space="0" w:color="auto"/>
            <w:right w:val="none" w:sz="0" w:space="0" w:color="auto"/>
          </w:divBdr>
          <w:divsChild>
            <w:div w:id="1324434109">
              <w:marLeft w:val="0"/>
              <w:marRight w:val="0"/>
              <w:marTop w:val="0"/>
              <w:marBottom w:val="0"/>
              <w:divBdr>
                <w:top w:val="none" w:sz="0" w:space="0" w:color="auto"/>
                <w:left w:val="none" w:sz="0" w:space="0" w:color="auto"/>
                <w:bottom w:val="none" w:sz="0" w:space="0" w:color="auto"/>
                <w:right w:val="none" w:sz="0" w:space="0" w:color="auto"/>
              </w:divBdr>
            </w:div>
          </w:divsChild>
        </w:div>
        <w:div w:id="2060668254">
          <w:marLeft w:val="0"/>
          <w:marRight w:val="0"/>
          <w:marTop w:val="0"/>
          <w:marBottom w:val="0"/>
          <w:divBdr>
            <w:top w:val="none" w:sz="0" w:space="0" w:color="auto"/>
            <w:left w:val="none" w:sz="0" w:space="0" w:color="auto"/>
            <w:bottom w:val="none" w:sz="0" w:space="0" w:color="auto"/>
            <w:right w:val="none" w:sz="0" w:space="0" w:color="auto"/>
          </w:divBdr>
          <w:divsChild>
            <w:div w:id="2046976774">
              <w:marLeft w:val="0"/>
              <w:marRight w:val="0"/>
              <w:marTop w:val="0"/>
              <w:marBottom w:val="0"/>
              <w:divBdr>
                <w:top w:val="none" w:sz="0" w:space="0" w:color="auto"/>
                <w:left w:val="none" w:sz="0" w:space="0" w:color="auto"/>
                <w:bottom w:val="none" w:sz="0" w:space="0" w:color="auto"/>
                <w:right w:val="none" w:sz="0" w:space="0" w:color="auto"/>
              </w:divBdr>
            </w:div>
          </w:divsChild>
        </w:div>
        <w:div w:id="2092462559">
          <w:marLeft w:val="0"/>
          <w:marRight w:val="0"/>
          <w:marTop w:val="0"/>
          <w:marBottom w:val="0"/>
          <w:divBdr>
            <w:top w:val="none" w:sz="0" w:space="0" w:color="auto"/>
            <w:left w:val="none" w:sz="0" w:space="0" w:color="auto"/>
            <w:bottom w:val="none" w:sz="0" w:space="0" w:color="auto"/>
            <w:right w:val="none" w:sz="0" w:space="0" w:color="auto"/>
          </w:divBdr>
          <w:divsChild>
            <w:div w:id="1518346265">
              <w:marLeft w:val="0"/>
              <w:marRight w:val="0"/>
              <w:marTop w:val="0"/>
              <w:marBottom w:val="0"/>
              <w:divBdr>
                <w:top w:val="none" w:sz="0" w:space="0" w:color="auto"/>
                <w:left w:val="none" w:sz="0" w:space="0" w:color="auto"/>
                <w:bottom w:val="none" w:sz="0" w:space="0" w:color="auto"/>
                <w:right w:val="none" w:sz="0" w:space="0" w:color="auto"/>
              </w:divBdr>
            </w:div>
          </w:divsChild>
        </w:div>
        <w:div w:id="2100101982">
          <w:marLeft w:val="0"/>
          <w:marRight w:val="0"/>
          <w:marTop w:val="0"/>
          <w:marBottom w:val="0"/>
          <w:divBdr>
            <w:top w:val="none" w:sz="0" w:space="0" w:color="auto"/>
            <w:left w:val="none" w:sz="0" w:space="0" w:color="auto"/>
            <w:bottom w:val="none" w:sz="0" w:space="0" w:color="auto"/>
            <w:right w:val="none" w:sz="0" w:space="0" w:color="auto"/>
          </w:divBdr>
          <w:divsChild>
            <w:div w:id="4260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986">
      <w:bodyDiv w:val="1"/>
      <w:marLeft w:val="0"/>
      <w:marRight w:val="0"/>
      <w:marTop w:val="0"/>
      <w:marBottom w:val="0"/>
      <w:divBdr>
        <w:top w:val="none" w:sz="0" w:space="0" w:color="auto"/>
        <w:left w:val="none" w:sz="0" w:space="0" w:color="auto"/>
        <w:bottom w:val="none" w:sz="0" w:space="0" w:color="auto"/>
        <w:right w:val="none" w:sz="0" w:space="0" w:color="auto"/>
      </w:divBdr>
    </w:div>
    <w:div w:id="1395545107">
      <w:bodyDiv w:val="1"/>
      <w:marLeft w:val="0"/>
      <w:marRight w:val="0"/>
      <w:marTop w:val="0"/>
      <w:marBottom w:val="0"/>
      <w:divBdr>
        <w:top w:val="none" w:sz="0" w:space="0" w:color="auto"/>
        <w:left w:val="none" w:sz="0" w:space="0" w:color="auto"/>
        <w:bottom w:val="none" w:sz="0" w:space="0" w:color="auto"/>
        <w:right w:val="none" w:sz="0" w:space="0" w:color="auto"/>
      </w:divBdr>
    </w:div>
    <w:div w:id="1417896735">
      <w:bodyDiv w:val="1"/>
      <w:marLeft w:val="0"/>
      <w:marRight w:val="0"/>
      <w:marTop w:val="0"/>
      <w:marBottom w:val="0"/>
      <w:divBdr>
        <w:top w:val="none" w:sz="0" w:space="0" w:color="auto"/>
        <w:left w:val="none" w:sz="0" w:space="0" w:color="auto"/>
        <w:bottom w:val="none" w:sz="0" w:space="0" w:color="auto"/>
        <w:right w:val="none" w:sz="0" w:space="0" w:color="auto"/>
      </w:divBdr>
    </w:div>
    <w:div w:id="1424187390">
      <w:bodyDiv w:val="1"/>
      <w:marLeft w:val="0"/>
      <w:marRight w:val="0"/>
      <w:marTop w:val="0"/>
      <w:marBottom w:val="0"/>
      <w:divBdr>
        <w:top w:val="none" w:sz="0" w:space="0" w:color="auto"/>
        <w:left w:val="none" w:sz="0" w:space="0" w:color="auto"/>
        <w:bottom w:val="none" w:sz="0" w:space="0" w:color="auto"/>
        <w:right w:val="none" w:sz="0" w:space="0" w:color="auto"/>
      </w:divBdr>
    </w:div>
    <w:div w:id="1429619124">
      <w:bodyDiv w:val="1"/>
      <w:marLeft w:val="0"/>
      <w:marRight w:val="0"/>
      <w:marTop w:val="0"/>
      <w:marBottom w:val="0"/>
      <w:divBdr>
        <w:top w:val="none" w:sz="0" w:space="0" w:color="auto"/>
        <w:left w:val="none" w:sz="0" w:space="0" w:color="auto"/>
        <w:bottom w:val="none" w:sz="0" w:space="0" w:color="auto"/>
        <w:right w:val="none" w:sz="0" w:space="0" w:color="auto"/>
      </w:divBdr>
    </w:div>
    <w:div w:id="1429765602">
      <w:bodyDiv w:val="1"/>
      <w:marLeft w:val="0"/>
      <w:marRight w:val="0"/>
      <w:marTop w:val="0"/>
      <w:marBottom w:val="0"/>
      <w:divBdr>
        <w:top w:val="none" w:sz="0" w:space="0" w:color="auto"/>
        <w:left w:val="none" w:sz="0" w:space="0" w:color="auto"/>
        <w:bottom w:val="none" w:sz="0" w:space="0" w:color="auto"/>
        <w:right w:val="none" w:sz="0" w:space="0" w:color="auto"/>
      </w:divBdr>
    </w:div>
    <w:div w:id="1431658623">
      <w:bodyDiv w:val="1"/>
      <w:marLeft w:val="0"/>
      <w:marRight w:val="0"/>
      <w:marTop w:val="0"/>
      <w:marBottom w:val="0"/>
      <w:divBdr>
        <w:top w:val="none" w:sz="0" w:space="0" w:color="auto"/>
        <w:left w:val="none" w:sz="0" w:space="0" w:color="auto"/>
        <w:bottom w:val="none" w:sz="0" w:space="0" w:color="auto"/>
        <w:right w:val="none" w:sz="0" w:space="0" w:color="auto"/>
      </w:divBdr>
    </w:div>
    <w:div w:id="1507402494">
      <w:bodyDiv w:val="1"/>
      <w:marLeft w:val="0"/>
      <w:marRight w:val="0"/>
      <w:marTop w:val="0"/>
      <w:marBottom w:val="0"/>
      <w:divBdr>
        <w:top w:val="none" w:sz="0" w:space="0" w:color="auto"/>
        <w:left w:val="none" w:sz="0" w:space="0" w:color="auto"/>
        <w:bottom w:val="none" w:sz="0" w:space="0" w:color="auto"/>
        <w:right w:val="none" w:sz="0" w:space="0" w:color="auto"/>
      </w:divBdr>
    </w:div>
    <w:div w:id="1512253666">
      <w:bodyDiv w:val="1"/>
      <w:marLeft w:val="0"/>
      <w:marRight w:val="0"/>
      <w:marTop w:val="0"/>
      <w:marBottom w:val="0"/>
      <w:divBdr>
        <w:top w:val="none" w:sz="0" w:space="0" w:color="auto"/>
        <w:left w:val="none" w:sz="0" w:space="0" w:color="auto"/>
        <w:bottom w:val="none" w:sz="0" w:space="0" w:color="auto"/>
        <w:right w:val="none" w:sz="0" w:space="0" w:color="auto"/>
      </w:divBdr>
      <w:divsChild>
        <w:div w:id="1076129679">
          <w:marLeft w:val="533"/>
          <w:marRight w:val="0"/>
          <w:marTop w:val="200"/>
          <w:marBottom w:val="0"/>
          <w:divBdr>
            <w:top w:val="none" w:sz="0" w:space="0" w:color="auto"/>
            <w:left w:val="none" w:sz="0" w:space="0" w:color="auto"/>
            <w:bottom w:val="none" w:sz="0" w:space="0" w:color="auto"/>
            <w:right w:val="none" w:sz="0" w:space="0" w:color="auto"/>
          </w:divBdr>
        </w:div>
        <w:div w:id="1083717189">
          <w:marLeft w:val="533"/>
          <w:marRight w:val="0"/>
          <w:marTop w:val="200"/>
          <w:marBottom w:val="0"/>
          <w:divBdr>
            <w:top w:val="none" w:sz="0" w:space="0" w:color="auto"/>
            <w:left w:val="none" w:sz="0" w:space="0" w:color="auto"/>
            <w:bottom w:val="none" w:sz="0" w:space="0" w:color="auto"/>
            <w:right w:val="none" w:sz="0" w:space="0" w:color="auto"/>
          </w:divBdr>
        </w:div>
        <w:div w:id="1165440733">
          <w:marLeft w:val="533"/>
          <w:marRight w:val="0"/>
          <w:marTop w:val="200"/>
          <w:marBottom w:val="0"/>
          <w:divBdr>
            <w:top w:val="none" w:sz="0" w:space="0" w:color="auto"/>
            <w:left w:val="none" w:sz="0" w:space="0" w:color="auto"/>
            <w:bottom w:val="none" w:sz="0" w:space="0" w:color="auto"/>
            <w:right w:val="none" w:sz="0" w:space="0" w:color="auto"/>
          </w:divBdr>
        </w:div>
        <w:div w:id="1323968138">
          <w:marLeft w:val="533"/>
          <w:marRight w:val="0"/>
          <w:marTop w:val="200"/>
          <w:marBottom w:val="0"/>
          <w:divBdr>
            <w:top w:val="none" w:sz="0" w:space="0" w:color="auto"/>
            <w:left w:val="none" w:sz="0" w:space="0" w:color="auto"/>
            <w:bottom w:val="none" w:sz="0" w:space="0" w:color="auto"/>
            <w:right w:val="none" w:sz="0" w:space="0" w:color="auto"/>
          </w:divBdr>
        </w:div>
        <w:div w:id="1430001113">
          <w:marLeft w:val="533"/>
          <w:marRight w:val="0"/>
          <w:marTop w:val="200"/>
          <w:marBottom w:val="0"/>
          <w:divBdr>
            <w:top w:val="none" w:sz="0" w:space="0" w:color="auto"/>
            <w:left w:val="none" w:sz="0" w:space="0" w:color="auto"/>
            <w:bottom w:val="none" w:sz="0" w:space="0" w:color="auto"/>
            <w:right w:val="none" w:sz="0" w:space="0" w:color="auto"/>
          </w:divBdr>
        </w:div>
      </w:divsChild>
    </w:div>
    <w:div w:id="1519659589">
      <w:bodyDiv w:val="1"/>
      <w:marLeft w:val="0"/>
      <w:marRight w:val="0"/>
      <w:marTop w:val="0"/>
      <w:marBottom w:val="0"/>
      <w:divBdr>
        <w:top w:val="none" w:sz="0" w:space="0" w:color="auto"/>
        <w:left w:val="none" w:sz="0" w:space="0" w:color="auto"/>
        <w:bottom w:val="none" w:sz="0" w:space="0" w:color="auto"/>
        <w:right w:val="none" w:sz="0" w:space="0" w:color="auto"/>
      </w:divBdr>
      <w:divsChild>
        <w:div w:id="59258476">
          <w:marLeft w:val="0"/>
          <w:marRight w:val="0"/>
          <w:marTop w:val="0"/>
          <w:marBottom w:val="0"/>
          <w:divBdr>
            <w:top w:val="none" w:sz="0" w:space="0" w:color="auto"/>
            <w:left w:val="none" w:sz="0" w:space="0" w:color="auto"/>
            <w:bottom w:val="none" w:sz="0" w:space="0" w:color="auto"/>
            <w:right w:val="none" w:sz="0" w:space="0" w:color="auto"/>
          </w:divBdr>
          <w:divsChild>
            <w:div w:id="832766376">
              <w:marLeft w:val="0"/>
              <w:marRight w:val="0"/>
              <w:marTop w:val="0"/>
              <w:marBottom w:val="0"/>
              <w:divBdr>
                <w:top w:val="none" w:sz="0" w:space="0" w:color="auto"/>
                <w:left w:val="none" w:sz="0" w:space="0" w:color="auto"/>
                <w:bottom w:val="none" w:sz="0" w:space="0" w:color="auto"/>
                <w:right w:val="none" w:sz="0" w:space="0" w:color="auto"/>
              </w:divBdr>
            </w:div>
          </w:divsChild>
        </w:div>
        <w:div w:id="383066625">
          <w:marLeft w:val="0"/>
          <w:marRight w:val="0"/>
          <w:marTop w:val="0"/>
          <w:marBottom w:val="0"/>
          <w:divBdr>
            <w:top w:val="none" w:sz="0" w:space="0" w:color="auto"/>
            <w:left w:val="none" w:sz="0" w:space="0" w:color="auto"/>
            <w:bottom w:val="none" w:sz="0" w:space="0" w:color="auto"/>
            <w:right w:val="none" w:sz="0" w:space="0" w:color="auto"/>
          </w:divBdr>
          <w:divsChild>
            <w:div w:id="32272065">
              <w:marLeft w:val="0"/>
              <w:marRight w:val="0"/>
              <w:marTop w:val="0"/>
              <w:marBottom w:val="0"/>
              <w:divBdr>
                <w:top w:val="none" w:sz="0" w:space="0" w:color="auto"/>
                <w:left w:val="none" w:sz="0" w:space="0" w:color="auto"/>
                <w:bottom w:val="none" w:sz="0" w:space="0" w:color="auto"/>
                <w:right w:val="none" w:sz="0" w:space="0" w:color="auto"/>
              </w:divBdr>
            </w:div>
            <w:div w:id="1370951628">
              <w:marLeft w:val="0"/>
              <w:marRight w:val="0"/>
              <w:marTop w:val="0"/>
              <w:marBottom w:val="0"/>
              <w:divBdr>
                <w:top w:val="none" w:sz="0" w:space="0" w:color="auto"/>
                <w:left w:val="none" w:sz="0" w:space="0" w:color="auto"/>
                <w:bottom w:val="none" w:sz="0" w:space="0" w:color="auto"/>
                <w:right w:val="none" w:sz="0" w:space="0" w:color="auto"/>
              </w:divBdr>
            </w:div>
          </w:divsChild>
        </w:div>
        <w:div w:id="429277130">
          <w:marLeft w:val="0"/>
          <w:marRight w:val="0"/>
          <w:marTop w:val="0"/>
          <w:marBottom w:val="0"/>
          <w:divBdr>
            <w:top w:val="none" w:sz="0" w:space="0" w:color="auto"/>
            <w:left w:val="none" w:sz="0" w:space="0" w:color="auto"/>
            <w:bottom w:val="none" w:sz="0" w:space="0" w:color="auto"/>
            <w:right w:val="none" w:sz="0" w:space="0" w:color="auto"/>
          </w:divBdr>
          <w:divsChild>
            <w:div w:id="670529952">
              <w:marLeft w:val="0"/>
              <w:marRight w:val="0"/>
              <w:marTop w:val="0"/>
              <w:marBottom w:val="0"/>
              <w:divBdr>
                <w:top w:val="none" w:sz="0" w:space="0" w:color="auto"/>
                <w:left w:val="none" w:sz="0" w:space="0" w:color="auto"/>
                <w:bottom w:val="none" w:sz="0" w:space="0" w:color="auto"/>
                <w:right w:val="none" w:sz="0" w:space="0" w:color="auto"/>
              </w:divBdr>
            </w:div>
          </w:divsChild>
        </w:div>
        <w:div w:id="484395848">
          <w:marLeft w:val="0"/>
          <w:marRight w:val="0"/>
          <w:marTop w:val="0"/>
          <w:marBottom w:val="0"/>
          <w:divBdr>
            <w:top w:val="none" w:sz="0" w:space="0" w:color="auto"/>
            <w:left w:val="none" w:sz="0" w:space="0" w:color="auto"/>
            <w:bottom w:val="none" w:sz="0" w:space="0" w:color="auto"/>
            <w:right w:val="none" w:sz="0" w:space="0" w:color="auto"/>
          </w:divBdr>
          <w:divsChild>
            <w:div w:id="989990010">
              <w:marLeft w:val="0"/>
              <w:marRight w:val="0"/>
              <w:marTop w:val="0"/>
              <w:marBottom w:val="0"/>
              <w:divBdr>
                <w:top w:val="none" w:sz="0" w:space="0" w:color="auto"/>
                <w:left w:val="none" w:sz="0" w:space="0" w:color="auto"/>
                <w:bottom w:val="none" w:sz="0" w:space="0" w:color="auto"/>
                <w:right w:val="none" w:sz="0" w:space="0" w:color="auto"/>
              </w:divBdr>
            </w:div>
          </w:divsChild>
        </w:div>
        <w:div w:id="546842060">
          <w:marLeft w:val="0"/>
          <w:marRight w:val="0"/>
          <w:marTop w:val="0"/>
          <w:marBottom w:val="0"/>
          <w:divBdr>
            <w:top w:val="none" w:sz="0" w:space="0" w:color="auto"/>
            <w:left w:val="none" w:sz="0" w:space="0" w:color="auto"/>
            <w:bottom w:val="none" w:sz="0" w:space="0" w:color="auto"/>
            <w:right w:val="none" w:sz="0" w:space="0" w:color="auto"/>
          </w:divBdr>
          <w:divsChild>
            <w:div w:id="278804301">
              <w:marLeft w:val="0"/>
              <w:marRight w:val="0"/>
              <w:marTop w:val="0"/>
              <w:marBottom w:val="0"/>
              <w:divBdr>
                <w:top w:val="none" w:sz="0" w:space="0" w:color="auto"/>
                <w:left w:val="none" w:sz="0" w:space="0" w:color="auto"/>
                <w:bottom w:val="none" w:sz="0" w:space="0" w:color="auto"/>
                <w:right w:val="none" w:sz="0" w:space="0" w:color="auto"/>
              </w:divBdr>
            </w:div>
          </w:divsChild>
        </w:div>
        <w:div w:id="615791599">
          <w:marLeft w:val="0"/>
          <w:marRight w:val="0"/>
          <w:marTop w:val="0"/>
          <w:marBottom w:val="0"/>
          <w:divBdr>
            <w:top w:val="none" w:sz="0" w:space="0" w:color="auto"/>
            <w:left w:val="none" w:sz="0" w:space="0" w:color="auto"/>
            <w:bottom w:val="none" w:sz="0" w:space="0" w:color="auto"/>
            <w:right w:val="none" w:sz="0" w:space="0" w:color="auto"/>
          </w:divBdr>
          <w:divsChild>
            <w:div w:id="1240598589">
              <w:marLeft w:val="0"/>
              <w:marRight w:val="0"/>
              <w:marTop w:val="0"/>
              <w:marBottom w:val="0"/>
              <w:divBdr>
                <w:top w:val="none" w:sz="0" w:space="0" w:color="auto"/>
                <w:left w:val="none" w:sz="0" w:space="0" w:color="auto"/>
                <w:bottom w:val="none" w:sz="0" w:space="0" w:color="auto"/>
                <w:right w:val="none" w:sz="0" w:space="0" w:color="auto"/>
              </w:divBdr>
            </w:div>
          </w:divsChild>
        </w:div>
        <w:div w:id="618221586">
          <w:marLeft w:val="0"/>
          <w:marRight w:val="0"/>
          <w:marTop w:val="0"/>
          <w:marBottom w:val="0"/>
          <w:divBdr>
            <w:top w:val="none" w:sz="0" w:space="0" w:color="auto"/>
            <w:left w:val="none" w:sz="0" w:space="0" w:color="auto"/>
            <w:bottom w:val="none" w:sz="0" w:space="0" w:color="auto"/>
            <w:right w:val="none" w:sz="0" w:space="0" w:color="auto"/>
          </w:divBdr>
          <w:divsChild>
            <w:div w:id="1644119329">
              <w:marLeft w:val="0"/>
              <w:marRight w:val="0"/>
              <w:marTop w:val="0"/>
              <w:marBottom w:val="0"/>
              <w:divBdr>
                <w:top w:val="none" w:sz="0" w:space="0" w:color="auto"/>
                <w:left w:val="none" w:sz="0" w:space="0" w:color="auto"/>
                <w:bottom w:val="none" w:sz="0" w:space="0" w:color="auto"/>
                <w:right w:val="none" w:sz="0" w:space="0" w:color="auto"/>
              </w:divBdr>
            </w:div>
          </w:divsChild>
        </w:div>
        <w:div w:id="833885477">
          <w:marLeft w:val="0"/>
          <w:marRight w:val="0"/>
          <w:marTop w:val="0"/>
          <w:marBottom w:val="0"/>
          <w:divBdr>
            <w:top w:val="none" w:sz="0" w:space="0" w:color="auto"/>
            <w:left w:val="none" w:sz="0" w:space="0" w:color="auto"/>
            <w:bottom w:val="none" w:sz="0" w:space="0" w:color="auto"/>
            <w:right w:val="none" w:sz="0" w:space="0" w:color="auto"/>
          </w:divBdr>
          <w:divsChild>
            <w:div w:id="996033569">
              <w:marLeft w:val="0"/>
              <w:marRight w:val="0"/>
              <w:marTop w:val="0"/>
              <w:marBottom w:val="0"/>
              <w:divBdr>
                <w:top w:val="none" w:sz="0" w:space="0" w:color="auto"/>
                <w:left w:val="none" w:sz="0" w:space="0" w:color="auto"/>
                <w:bottom w:val="none" w:sz="0" w:space="0" w:color="auto"/>
                <w:right w:val="none" w:sz="0" w:space="0" w:color="auto"/>
              </w:divBdr>
            </w:div>
          </w:divsChild>
        </w:div>
        <w:div w:id="903755590">
          <w:marLeft w:val="0"/>
          <w:marRight w:val="0"/>
          <w:marTop w:val="0"/>
          <w:marBottom w:val="0"/>
          <w:divBdr>
            <w:top w:val="none" w:sz="0" w:space="0" w:color="auto"/>
            <w:left w:val="none" w:sz="0" w:space="0" w:color="auto"/>
            <w:bottom w:val="none" w:sz="0" w:space="0" w:color="auto"/>
            <w:right w:val="none" w:sz="0" w:space="0" w:color="auto"/>
          </w:divBdr>
          <w:divsChild>
            <w:div w:id="40591748">
              <w:marLeft w:val="0"/>
              <w:marRight w:val="0"/>
              <w:marTop w:val="0"/>
              <w:marBottom w:val="0"/>
              <w:divBdr>
                <w:top w:val="none" w:sz="0" w:space="0" w:color="auto"/>
                <w:left w:val="none" w:sz="0" w:space="0" w:color="auto"/>
                <w:bottom w:val="none" w:sz="0" w:space="0" w:color="auto"/>
                <w:right w:val="none" w:sz="0" w:space="0" w:color="auto"/>
              </w:divBdr>
            </w:div>
          </w:divsChild>
        </w:div>
        <w:div w:id="907181257">
          <w:marLeft w:val="0"/>
          <w:marRight w:val="0"/>
          <w:marTop w:val="0"/>
          <w:marBottom w:val="0"/>
          <w:divBdr>
            <w:top w:val="none" w:sz="0" w:space="0" w:color="auto"/>
            <w:left w:val="none" w:sz="0" w:space="0" w:color="auto"/>
            <w:bottom w:val="none" w:sz="0" w:space="0" w:color="auto"/>
            <w:right w:val="none" w:sz="0" w:space="0" w:color="auto"/>
          </w:divBdr>
          <w:divsChild>
            <w:div w:id="88815524">
              <w:marLeft w:val="0"/>
              <w:marRight w:val="0"/>
              <w:marTop w:val="0"/>
              <w:marBottom w:val="0"/>
              <w:divBdr>
                <w:top w:val="none" w:sz="0" w:space="0" w:color="auto"/>
                <w:left w:val="none" w:sz="0" w:space="0" w:color="auto"/>
                <w:bottom w:val="none" w:sz="0" w:space="0" w:color="auto"/>
                <w:right w:val="none" w:sz="0" w:space="0" w:color="auto"/>
              </w:divBdr>
            </w:div>
          </w:divsChild>
        </w:div>
        <w:div w:id="947469854">
          <w:marLeft w:val="0"/>
          <w:marRight w:val="0"/>
          <w:marTop w:val="0"/>
          <w:marBottom w:val="0"/>
          <w:divBdr>
            <w:top w:val="none" w:sz="0" w:space="0" w:color="auto"/>
            <w:left w:val="none" w:sz="0" w:space="0" w:color="auto"/>
            <w:bottom w:val="none" w:sz="0" w:space="0" w:color="auto"/>
            <w:right w:val="none" w:sz="0" w:space="0" w:color="auto"/>
          </w:divBdr>
          <w:divsChild>
            <w:div w:id="357856076">
              <w:marLeft w:val="0"/>
              <w:marRight w:val="0"/>
              <w:marTop w:val="0"/>
              <w:marBottom w:val="0"/>
              <w:divBdr>
                <w:top w:val="none" w:sz="0" w:space="0" w:color="auto"/>
                <w:left w:val="none" w:sz="0" w:space="0" w:color="auto"/>
                <w:bottom w:val="none" w:sz="0" w:space="0" w:color="auto"/>
                <w:right w:val="none" w:sz="0" w:space="0" w:color="auto"/>
              </w:divBdr>
            </w:div>
            <w:div w:id="1737976049">
              <w:marLeft w:val="0"/>
              <w:marRight w:val="0"/>
              <w:marTop w:val="0"/>
              <w:marBottom w:val="0"/>
              <w:divBdr>
                <w:top w:val="none" w:sz="0" w:space="0" w:color="auto"/>
                <w:left w:val="none" w:sz="0" w:space="0" w:color="auto"/>
                <w:bottom w:val="none" w:sz="0" w:space="0" w:color="auto"/>
                <w:right w:val="none" w:sz="0" w:space="0" w:color="auto"/>
              </w:divBdr>
            </w:div>
            <w:div w:id="1919945336">
              <w:marLeft w:val="0"/>
              <w:marRight w:val="0"/>
              <w:marTop w:val="0"/>
              <w:marBottom w:val="0"/>
              <w:divBdr>
                <w:top w:val="none" w:sz="0" w:space="0" w:color="auto"/>
                <w:left w:val="none" w:sz="0" w:space="0" w:color="auto"/>
                <w:bottom w:val="none" w:sz="0" w:space="0" w:color="auto"/>
                <w:right w:val="none" w:sz="0" w:space="0" w:color="auto"/>
              </w:divBdr>
            </w:div>
          </w:divsChild>
        </w:div>
        <w:div w:id="961761769">
          <w:marLeft w:val="0"/>
          <w:marRight w:val="0"/>
          <w:marTop w:val="0"/>
          <w:marBottom w:val="0"/>
          <w:divBdr>
            <w:top w:val="none" w:sz="0" w:space="0" w:color="auto"/>
            <w:left w:val="none" w:sz="0" w:space="0" w:color="auto"/>
            <w:bottom w:val="none" w:sz="0" w:space="0" w:color="auto"/>
            <w:right w:val="none" w:sz="0" w:space="0" w:color="auto"/>
          </w:divBdr>
          <w:divsChild>
            <w:div w:id="1489323780">
              <w:marLeft w:val="0"/>
              <w:marRight w:val="0"/>
              <w:marTop w:val="0"/>
              <w:marBottom w:val="0"/>
              <w:divBdr>
                <w:top w:val="none" w:sz="0" w:space="0" w:color="auto"/>
                <w:left w:val="none" w:sz="0" w:space="0" w:color="auto"/>
                <w:bottom w:val="none" w:sz="0" w:space="0" w:color="auto"/>
                <w:right w:val="none" w:sz="0" w:space="0" w:color="auto"/>
              </w:divBdr>
            </w:div>
            <w:div w:id="2052219132">
              <w:marLeft w:val="0"/>
              <w:marRight w:val="0"/>
              <w:marTop w:val="0"/>
              <w:marBottom w:val="0"/>
              <w:divBdr>
                <w:top w:val="none" w:sz="0" w:space="0" w:color="auto"/>
                <w:left w:val="none" w:sz="0" w:space="0" w:color="auto"/>
                <w:bottom w:val="none" w:sz="0" w:space="0" w:color="auto"/>
                <w:right w:val="none" w:sz="0" w:space="0" w:color="auto"/>
              </w:divBdr>
            </w:div>
          </w:divsChild>
        </w:div>
        <w:div w:id="998653793">
          <w:marLeft w:val="0"/>
          <w:marRight w:val="0"/>
          <w:marTop w:val="0"/>
          <w:marBottom w:val="0"/>
          <w:divBdr>
            <w:top w:val="none" w:sz="0" w:space="0" w:color="auto"/>
            <w:left w:val="none" w:sz="0" w:space="0" w:color="auto"/>
            <w:bottom w:val="none" w:sz="0" w:space="0" w:color="auto"/>
            <w:right w:val="none" w:sz="0" w:space="0" w:color="auto"/>
          </w:divBdr>
          <w:divsChild>
            <w:div w:id="240218999">
              <w:marLeft w:val="0"/>
              <w:marRight w:val="0"/>
              <w:marTop w:val="0"/>
              <w:marBottom w:val="0"/>
              <w:divBdr>
                <w:top w:val="none" w:sz="0" w:space="0" w:color="auto"/>
                <w:left w:val="none" w:sz="0" w:space="0" w:color="auto"/>
                <w:bottom w:val="none" w:sz="0" w:space="0" w:color="auto"/>
                <w:right w:val="none" w:sz="0" w:space="0" w:color="auto"/>
              </w:divBdr>
            </w:div>
          </w:divsChild>
        </w:div>
        <w:div w:id="1140997945">
          <w:marLeft w:val="0"/>
          <w:marRight w:val="0"/>
          <w:marTop w:val="0"/>
          <w:marBottom w:val="0"/>
          <w:divBdr>
            <w:top w:val="none" w:sz="0" w:space="0" w:color="auto"/>
            <w:left w:val="none" w:sz="0" w:space="0" w:color="auto"/>
            <w:bottom w:val="none" w:sz="0" w:space="0" w:color="auto"/>
            <w:right w:val="none" w:sz="0" w:space="0" w:color="auto"/>
          </w:divBdr>
          <w:divsChild>
            <w:div w:id="437874031">
              <w:marLeft w:val="0"/>
              <w:marRight w:val="0"/>
              <w:marTop w:val="0"/>
              <w:marBottom w:val="0"/>
              <w:divBdr>
                <w:top w:val="none" w:sz="0" w:space="0" w:color="auto"/>
                <w:left w:val="none" w:sz="0" w:space="0" w:color="auto"/>
                <w:bottom w:val="none" w:sz="0" w:space="0" w:color="auto"/>
                <w:right w:val="none" w:sz="0" w:space="0" w:color="auto"/>
              </w:divBdr>
            </w:div>
            <w:div w:id="1947686026">
              <w:marLeft w:val="0"/>
              <w:marRight w:val="0"/>
              <w:marTop w:val="0"/>
              <w:marBottom w:val="0"/>
              <w:divBdr>
                <w:top w:val="none" w:sz="0" w:space="0" w:color="auto"/>
                <w:left w:val="none" w:sz="0" w:space="0" w:color="auto"/>
                <w:bottom w:val="none" w:sz="0" w:space="0" w:color="auto"/>
                <w:right w:val="none" w:sz="0" w:space="0" w:color="auto"/>
              </w:divBdr>
            </w:div>
          </w:divsChild>
        </w:div>
        <w:div w:id="1178428205">
          <w:marLeft w:val="0"/>
          <w:marRight w:val="0"/>
          <w:marTop w:val="0"/>
          <w:marBottom w:val="0"/>
          <w:divBdr>
            <w:top w:val="none" w:sz="0" w:space="0" w:color="auto"/>
            <w:left w:val="none" w:sz="0" w:space="0" w:color="auto"/>
            <w:bottom w:val="none" w:sz="0" w:space="0" w:color="auto"/>
            <w:right w:val="none" w:sz="0" w:space="0" w:color="auto"/>
          </w:divBdr>
          <w:divsChild>
            <w:div w:id="713887146">
              <w:marLeft w:val="0"/>
              <w:marRight w:val="0"/>
              <w:marTop w:val="0"/>
              <w:marBottom w:val="0"/>
              <w:divBdr>
                <w:top w:val="none" w:sz="0" w:space="0" w:color="auto"/>
                <w:left w:val="none" w:sz="0" w:space="0" w:color="auto"/>
                <w:bottom w:val="none" w:sz="0" w:space="0" w:color="auto"/>
                <w:right w:val="none" w:sz="0" w:space="0" w:color="auto"/>
              </w:divBdr>
            </w:div>
          </w:divsChild>
        </w:div>
        <w:div w:id="1340431170">
          <w:marLeft w:val="0"/>
          <w:marRight w:val="0"/>
          <w:marTop w:val="0"/>
          <w:marBottom w:val="0"/>
          <w:divBdr>
            <w:top w:val="none" w:sz="0" w:space="0" w:color="auto"/>
            <w:left w:val="none" w:sz="0" w:space="0" w:color="auto"/>
            <w:bottom w:val="none" w:sz="0" w:space="0" w:color="auto"/>
            <w:right w:val="none" w:sz="0" w:space="0" w:color="auto"/>
          </w:divBdr>
          <w:divsChild>
            <w:div w:id="1733655286">
              <w:marLeft w:val="0"/>
              <w:marRight w:val="0"/>
              <w:marTop w:val="0"/>
              <w:marBottom w:val="0"/>
              <w:divBdr>
                <w:top w:val="none" w:sz="0" w:space="0" w:color="auto"/>
                <w:left w:val="none" w:sz="0" w:space="0" w:color="auto"/>
                <w:bottom w:val="none" w:sz="0" w:space="0" w:color="auto"/>
                <w:right w:val="none" w:sz="0" w:space="0" w:color="auto"/>
              </w:divBdr>
            </w:div>
          </w:divsChild>
        </w:div>
        <w:div w:id="1347438890">
          <w:marLeft w:val="0"/>
          <w:marRight w:val="0"/>
          <w:marTop w:val="0"/>
          <w:marBottom w:val="0"/>
          <w:divBdr>
            <w:top w:val="none" w:sz="0" w:space="0" w:color="auto"/>
            <w:left w:val="none" w:sz="0" w:space="0" w:color="auto"/>
            <w:bottom w:val="none" w:sz="0" w:space="0" w:color="auto"/>
            <w:right w:val="none" w:sz="0" w:space="0" w:color="auto"/>
          </w:divBdr>
          <w:divsChild>
            <w:div w:id="1186362582">
              <w:marLeft w:val="0"/>
              <w:marRight w:val="0"/>
              <w:marTop w:val="0"/>
              <w:marBottom w:val="0"/>
              <w:divBdr>
                <w:top w:val="none" w:sz="0" w:space="0" w:color="auto"/>
                <w:left w:val="none" w:sz="0" w:space="0" w:color="auto"/>
                <w:bottom w:val="none" w:sz="0" w:space="0" w:color="auto"/>
                <w:right w:val="none" w:sz="0" w:space="0" w:color="auto"/>
              </w:divBdr>
            </w:div>
          </w:divsChild>
        </w:div>
        <w:div w:id="1357579286">
          <w:marLeft w:val="0"/>
          <w:marRight w:val="0"/>
          <w:marTop w:val="0"/>
          <w:marBottom w:val="0"/>
          <w:divBdr>
            <w:top w:val="none" w:sz="0" w:space="0" w:color="auto"/>
            <w:left w:val="none" w:sz="0" w:space="0" w:color="auto"/>
            <w:bottom w:val="none" w:sz="0" w:space="0" w:color="auto"/>
            <w:right w:val="none" w:sz="0" w:space="0" w:color="auto"/>
          </w:divBdr>
          <w:divsChild>
            <w:div w:id="2087416845">
              <w:marLeft w:val="0"/>
              <w:marRight w:val="0"/>
              <w:marTop w:val="0"/>
              <w:marBottom w:val="0"/>
              <w:divBdr>
                <w:top w:val="none" w:sz="0" w:space="0" w:color="auto"/>
                <w:left w:val="none" w:sz="0" w:space="0" w:color="auto"/>
                <w:bottom w:val="none" w:sz="0" w:space="0" w:color="auto"/>
                <w:right w:val="none" w:sz="0" w:space="0" w:color="auto"/>
              </w:divBdr>
            </w:div>
          </w:divsChild>
        </w:div>
        <w:div w:id="1396127074">
          <w:marLeft w:val="0"/>
          <w:marRight w:val="0"/>
          <w:marTop w:val="0"/>
          <w:marBottom w:val="0"/>
          <w:divBdr>
            <w:top w:val="none" w:sz="0" w:space="0" w:color="auto"/>
            <w:left w:val="none" w:sz="0" w:space="0" w:color="auto"/>
            <w:bottom w:val="none" w:sz="0" w:space="0" w:color="auto"/>
            <w:right w:val="none" w:sz="0" w:space="0" w:color="auto"/>
          </w:divBdr>
          <w:divsChild>
            <w:div w:id="1567715778">
              <w:marLeft w:val="0"/>
              <w:marRight w:val="0"/>
              <w:marTop w:val="0"/>
              <w:marBottom w:val="0"/>
              <w:divBdr>
                <w:top w:val="none" w:sz="0" w:space="0" w:color="auto"/>
                <w:left w:val="none" w:sz="0" w:space="0" w:color="auto"/>
                <w:bottom w:val="none" w:sz="0" w:space="0" w:color="auto"/>
                <w:right w:val="none" w:sz="0" w:space="0" w:color="auto"/>
              </w:divBdr>
            </w:div>
          </w:divsChild>
        </w:div>
        <w:div w:id="1503743252">
          <w:marLeft w:val="0"/>
          <w:marRight w:val="0"/>
          <w:marTop w:val="0"/>
          <w:marBottom w:val="0"/>
          <w:divBdr>
            <w:top w:val="none" w:sz="0" w:space="0" w:color="auto"/>
            <w:left w:val="none" w:sz="0" w:space="0" w:color="auto"/>
            <w:bottom w:val="none" w:sz="0" w:space="0" w:color="auto"/>
            <w:right w:val="none" w:sz="0" w:space="0" w:color="auto"/>
          </w:divBdr>
          <w:divsChild>
            <w:div w:id="367875874">
              <w:marLeft w:val="0"/>
              <w:marRight w:val="0"/>
              <w:marTop w:val="0"/>
              <w:marBottom w:val="0"/>
              <w:divBdr>
                <w:top w:val="none" w:sz="0" w:space="0" w:color="auto"/>
                <w:left w:val="none" w:sz="0" w:space="0" w:color="auto"/>
                <w:bottom w:val="none" w:sz="0" w:space="0" w:color="auto"/>
                <w:right w:val="none" w:sz="0" w:space="0" w:color="auto"/>
              </w:divBdr>
            </w:div>
            <w:div w:id="1622416401">
              <w:marLeft w:val="0"/>
              <w:marRight w:val="0"/>
              <w:marTop w:val="0"/>
              <w:marBottom w:val="0"/>
              <w:divBdr>
                <w:top w:val="none" w:sz="0" w:space="0" w:color="auto"/>
                <w:left w:val="none" w:sz="0" w:space="0" w:color="auto"/>
                <w:bottom w:val="none" w:sz="0" w:space="0" w:color="auto"/>
                <w:right w:val="none" w:sz="0" w:space="0" w:color="auto"/>
              </w:divBdr>
            </w:div>
          </w:divsChild>
        </w:div>
        <w:div w:id="1587835754">
          <w:marLeft w:val="0"/>
          <w:marRight w:val="0"/>
          <w:marTop w:val="0"/>
          <w:marBottom w:val="0"/>
          <w:divBdr>
            <w:top w:val="none" w:sz="0" w:space="0" w:color="auto"/>
            <w:left w:val="none" w:sz="0" w:space="0" w:color="auto"/>
            <w:bottom w:val="none" w:sz="0" w:space="0" w:color="auto"/>
            <w:right w:val="none" w:sz="0" w:space="0" w:color="auto"/>
          </w:divBdr>
          <w:divsChild>
            <w:div w:id="266470649">
              <w:marLeft w:val="0"/>
              <w:marRight w:val="0"/>
              <w:marTop w:val="0"/>
              <w:marBottom w:val="0"/>
              <w:divBdr>
                <w:top w:val="none" w:sz="0" w:space="0" w:color="auto"/>
                <w:left w:val="none" w:sz="0" w:space="0" w:color="auto"/>
                <w:bottom w:val="none" w:sz="0" w:space="0" w:color="auto"/>
                <w:right w:val="none" w:sz="0" w:space="0" w:color="auto"/>
              </w:divBdr>
            </w:div>
          </w:divsChild>
        </w:div>
        <w:div w:id="1667588420">
          <w:marLeft w:val="0"/>
          <w:marRight w:val="0"/>
          <w:marTop w:val="0"/>
          <w:marBottom w:val="0"/>
          <w:divBdr>
            <w:top w:val="none" w:sz="0" w:space="0" w:color="auto"/>
            <w:left w:val="none" w:sz="0" w:space="0" w:color="auto"/>
            <w:bottom w:val="none" w:sz="0" w:space="0" w:color="auto"/>
            <w:right w:val="none" w:sz="0" w:space="0" w:color="auto"/>
          </w:divBdr>
          <w:divsChild>
            <w:div w:id="574096567">
              <w:marLeft w:val="0"/>
              <w:marRight w:val="0"/>
              <w:marTop w:val="0"/>
              <w:marBottom w:val="0"/>
              <w:divBdr>
                <w:top w:val="none" w:sz="0" w:space="0" w:color="auto"/>
                <w:left w:val="none" w:sz="0" w:space="0" w:color="auto"/>
                <w:bottom w:val="none" w:sz="0" w:space="0" w:color="auto"/>
                <w:right w:val="none" w:sz="0" w:space="0" w:color="auto"/>
              </w:divBdr>
            </w:div>
          </w:divsChild>
        </w:div>
        <w:div w:id="1691640988">
          <w:marLeft w:val="0"/>
          <w:marRight w:val="0"/>
          <w:marTop w:val="0"/>
          <w:marBottom w:val="0"/>
          <w:divBdr>
            <w:top w:val="none" w:sz="0" w:space="0" w:color="auto"/>
            <w:left w:val="none" w:sz="0" w:space="0" w:color="auto"/>
            <w:bottom w:val="none" w:sz="0" w:space="0" w:color="auto"/>
            <w:right w:val="none" w:sz="0" w:space="0" w:color="auto"/>
          </w:divBdr>
          <w:divsChild>
            <w:div w:id="179003571">
              <w:marLeft w:val="0"/>
              <w:marRight w:val="0"/>
              <w:marTop w:val="0"/>
              <w:marBottom w:val="0"/>
              <w:divBdr>
                <w:top w:val="none" w:sz="0" w:space="0" w:color="auto"/>
                <w:left w:val="none" w:sz="0" w:space="0" w:color="auto"/>
                <w:bottom w:val="none" w:sz="0" w:space="0" w:color="auto"/>
                <w:right w:val="none" w:sz="0" w:space="0" w:color="auto"/>
              </w:divBdr>
            </w:div>
          </w:divsChild>
        </w:div>
        <w:div w:id="1754625879">
          <w:marLeft w:val="0"/>
          <w:marRight w:val="0"/>
          <w:marTop w:val="0"/>
          <w:marBottom w:val="0"/>
          <w:divBdr>
            <w:top w:val="none" w:sz="0" w:space="0" w:color="auto"/>
            <w:left w:val="none" w:sz="0" w:space="0" w:color="auto"/>
            <w:bottom w:val="none" w:sz="0" w:space="0" w:color="auto"/>
            <w:right w:val="none" w:sz="0" w:space="0" w:color="auto"/>
          </w:divBdr>
          <w:divsChild>
            <w:div w:id="862278901">
              <w:marLeft w:val="0"/>
              <w:marRight w:val="0"/>
              <w:marTop w:val="0"/>
              <w:marBottom w:val="0"/>
              <w:divBdr>
                <w:top w:val="none" w:sz="0" w:space="0" w:color="auto"/>
                <w:left w:val="none" w:sz="0" w:space="0" w:color="auto"/>
                <w:bottom w:val="none" w:sz="0" w:space="0" w:color="auto"/>
                <w:right w:val="none" w:sz="0" w:space="0" w:color="auto"/>
              </w:divBdr>
            </w:div>
          </w:divsChild>
        </w:div>
        <w:div w:id="1833334559">
          <w:marLeft w:val="0"/>
          <w:marRight w:val="0"/>
          <w:marTop w:val="0"/>
          <w:marBottom w:val="0"/>
          <w:divBdr>
            <w:top w:val="none" w:sz="0" w:space="0" w:color="auto"/>
            <w:left w:val="none" w:sz="0" w:space="0" w:color="auto"/>
            <w:bottom w:val="none" w:sz="0" w:space="0" w:color="auto"/>
            <w:right w:val="none" w:sz="0" w:space="0" w:color="auto"/>
          </w:divBdr>
          <w:divsChild>
            <w:div w:id="1897859799">
              <w:marLeft w:val="0"/>
              <w:marRight w:val="0"/>
              <w:marTop w:val="0"/>
              <w:marBottom w:val="0"/>
              <w:divBdr>
                <w:top w:val="none" w:sz="0" w:space="0" w:color="auto"/>
                <w:left w:val="none" w:sz="0" w:space="0" w:color="auto"/>
                <w:bottom w:val="none" w:sz="0" w:space="0" w:color="auto"/>
                <w:right w:val="none" w:sz="0" w:space="0" w:color="auto"/>
              </w:divBdr>
            </w:div>
          </w:divsChild>
        </w:div>
        <w:div w:id="1900286205">
          <w:marLeft w:val="0"/>
          <w:marRight w:val="0"/>
          <w:marTop w:val="0"/>
          <w:marBottom w:val="0"/>
          <w:divBdr>
            <w:top w:val="none" w:sz="0" w:space="0" w:color="auto"/>
            <w:left w:val="none" w:sz="0" w:space="0" w:color="auto"/>
            <w:bottom w:val="none" w:sz="0" w:space="0" w:color="auto"/>
            <w:right w:val="none" w:sz="0" w:space="0" w:color="auto"/>
          </w:divBdr>
          <w:divsChild>
            <w:div w:id="1519654866">
              <w:marLeft w:val="0"/>
              <w:marRight w:val="0"/>
              <w:marTop w:val="0"/>
              <w:marBottom w:val="0"/>
              <w:divBdr>
                <w:top w:val="none" w:sz="0" w:space="0" w:color="auto"/>
                <w:left w:val="none" w:sz="0" w:space="0" w:color="auto"/>
                <w:bottom w:val="none" w:sz="0" w:space="0" w:color="auto"/>
                <w:right w:val="none" w:sz="0" w:space="0" w:color="auto"/>
              </w:divBdr>
            </w:div>
          </w:divsChild>
        </w:div>
        <w:div w:id="2137526087">
          <w:marLeft w:val="0"/>
          <w:marRight w:val="0"/>
          <w:marTop w:val="0"/>
          <w:marBottom w:val="0"/>
          <w:divBdr>
            <w:top w:val="none" w:sz="0" w:space="0" w:color="auto"/>
            <w:left w:val="none" w:sz="0" w:space="0" w:color="auto"/>
            <w:bottom w:val="none" w:sz="0" w:space="0" w:color="auto"/>
            <w:right w:val="none" w:sz="0" w:space="0" w:color="auto"/>
          </w:divBdr>
          <w:divsChild>
            <w:div w:id="2900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313">
      <w:bodyDiv w:val="1"/>
      <w:marLeft w:val="0"/>
      <w:marRight w:val="0"/>
      <w:marTop w:val="0"/>
      <w:marBottom w:val="0"/>
      <w:divBdr>
        <w:top w:val="none" w:sz="0" w:space="0" w:color="auto"/>
        <w:left w:val="none" w:sz="0" w:space="0" w:color="auto"/>
        <w:bottom w:val="none" w:sz="0" w:space="0" w:color="auto"/>
        <w:right w:val="none" w:sz="0" w:space="0" w:color="auto"/>
      </w:divBdr>
    </w:div>
    <w:div w:id="1538082571">
      <w:bodyDiv w:val="1"/>
      <w:marLeft w:val="0"/>
      <w:marRight w:val="0"/>
      <w:marTop w:val="0"/>
      <w:marBottom w:val="0"/>
      <w:divBdr>
        <w:top w:val="none" w:sz="0" w:space="0" w:color="auto"/>
        <w:left w:val="none" w:sz="0" w:space="0" w:color="auto"/>
        <w:bottom w:val="none" w:sz="0" w:space="0" w:color="auto"/>
        <w:right w:val="none" w:sz="0" w:space="0" w:color="auto"/>
      </w:divBdr>
      <w:divsChild>
        <w:div w:id="77989825">
          <w:marLeft w:val="0"/>
          <w:marRight w:val="0"/>
          <w:marTop w:val="0"/>
          <w:marBottom w:val="0"/>
          <w:divBdr>
            <w:top w:val="none" w:sz="0" w:space="0" w:color="auto"/>
            <w:left w:val="none" w:sz="0" w:space="0" w:color="auto"/>
            <w:bottom w:val="none" w:sz="0" w:space="0" w:color="auto"/>
            <w:right w:val="none" w:sz="0" w:space="0" w:color="auto"/>
          </w:divBdr>
          <w:divsChild>
            <w:div w:id="1498230297">
              <w:marLeft w:val="0"/>
              <w:marRight w:val="0"/>
              <w:marTop w:val="0"/>
              <w:marBottom w:val="0"/>
              <w:divBdr>
                <w:top w:val="none" w:sz="0" w:space="0" w:color="auto"/>
                <w:left w:val="none" w:sz="0" w:space="0" w:color="auto"/>
                <w:bottom w:val="none" w:sz="0" w:space="0" w:color="auto"/>
                <w:right w:val="none" w:sz="0" w:space="0" w:color="auto"/>
              </w:divBdr>
            </w:div>
          </w:divsChild>
        </w:div>
        <w:div w:id="326909548">
          <w:marLeft w:val="0"/>
          <w:marRight w:val="0"/>
          <w:marTop w:val="0"/>
          <w:marBottom w:val="0"/>
          <w:divBdr>
            <w:top w:val="none" w:sz="0" w:space="0" w:color="auto"/>
            <w:left w:val="none" w:sz="0" w:space="0" w:color="auto"/>
            <w:bottom w:val="none" w:sz="0" w:space="0" w:color="auto"/>
            <w:right w:val="none" w:sz="0" w:space="0" w:color="auto"/>
          </w:divBdr>
          <w:divsChild>
            <w:div w:id="435755030">
              <w:marLeft w:val="0"/>
              <w:marRight w:val="0"/>
              <w:marTop w:val="0"/>
              <w:marBottom w:val="0"/>
              <w:divBdr>
                <w:top w:val="none" w:sz="0" w:space="0" w:color="auto"/>
                <w:left w:val="none" w:sz="0" w:space="0" w:color="auto"/>
                <w:bottom w:val="none" w:sz="0" w:space="0" w:color="auto"/>
                <w:right w:val="none" w:sz="0" w:space="0" w:color="auto"/>
              </w:divBdr>
            </w:div>
          </w:divsChild>
        </w:div>
        <w:div w:id="380324114">
          <w:marLeft w:val="0"/>
          <w:marRight w:val="0"/>
          <w:marTop w:val="0"/>
          <w:marBottom w:val="0"/>
          <w:divBdr>
            <w:top w:val="none" w:sz="0" w:space="0" w:color="auto"/>
            <w:left w:val="none" w:sz="0" w:space="0" w:color="auto"/>
            <w:bottom w:val="none" w:sz="0" w:space="0" w:color="auto"/>
            <w:right w:val="none" w:sz="0" w:space="0" w:color="auto"/>
          </w:divBdr>
          <w:divsChild>
            <w:div w:id="1395277599">
              <w:marLeft w:val="0"/>
              <w:marRight w:val="0"/>
              <w:marTop w:val="0"/>
              <w:marBottom w:val="0"/>
              <w:divBdr>
                <w:top w:val="none" w:sz="0" w:space="0" w:color="auto"/>
                <w:left w:val="none" w:sz="0" w:space="0" w:color="auto"/>
                <w:bottom w:val="none" w:sz="0" w:space="0" w:color="auto"/>
                <w:right w:val="none" w:sz="0" w:space="0" w:color="auto"/>
              </w:divBdr>
            </w:div>
          </w:divsChild>
        </w:div>
        <w:div w:id="385837586">
          <w:marLeft w:val="0"/>
          <w:marRight w:val="0"/>
          <w:marTop w:val="0"/>
          <w:marBottom w:val="0"/>
          <w:divBdr>
            <w:top w:val="none" w:sz="0" w:space="0" w:color="auto"/>
            <w:left w:val="none" w:sz="0" w:space="0" w:color="auto"/>
            <w:bottom w:val="none" w:sz="0" w:space="0" w:color="auto"/>
            <w:right w:val="none" w:sz="0" w:space="0" w:color="auto"/>
          </w:divBdr>
          <w:divsChild>
            <w:div w:id="1510680292">
              <w:marLeft w:val="0"/>
              <w:marRight w:val="0"/>
              <w:marTop w:val="0"/>
              <w:marBottom w:val="0"/>
              <w:divBdr>
                <w:top w:val="none" w:sz="0" w:space="0" w:color="auto"/>
                <w:left w:val="none" w:sz="0" w:space="0" w:color="auto"/>
                <w:bottom w:val="none" w:sz="0" w:space="0" w:color="auto"/>
                <w:right w:val="none" w:sz="0" w:space="0" w:color="auto"/>
              </w:divBdr>
            </w:div>
          </w:divsChild>
        </w:div>
        <w:div w:id="544635402">
          <w:marLeft w:val="0"/>
          <w:marRight w:val="0"/>
          <w:marTop w:val="0"/>
          <w:marBottom w:val="0"/>
          <w:divBdr>
            <w:top w:val="none" w:sz="0" w:space="0" w:color="auto"/>
            <w:left w:val="none" w:sz="0" w:space="0" w:color="auto"/>
            <w:bottom w:val="none" w:sz="0" w:space="0" w:color="auto"/>
            <w:right w:val="none" w:sz="0" w:space="0" w:color="auto"/>
          </w:divBdr>
          <w:divsChild>
            <w:div w:id="953093669">
              <w:marLeft w:val="0"/>
              <w:marRight w:val="0"/>
              <w:marTop w:val="0"/>
              <w:marBottom w:val="0"/>
              <w:divBdr>
                <w:top w:val="none" w:sz="0" w:space="0" w:color="auto"/>
                <w:left w:val="none" w:sz="0" w:space="0" w:color="auto"/>
                <w:bottom w:val="none" w:sz="0" w:space="0" w:color="auto"/>
                <w:right w:val="none" w:sz="0" w:space="0" w:color="auto"/>
              </w:divBdr>
            </w:div>
          </w:divsChild>
        </w:div>
        <w:div w:id="578561426">
          <w:marLeft w:val="0"/>
          <w:marRight w:val="0"/>
          <w:marTop w:val="0"/>
          <w:marBottom w:val="0"/>
          <w:divBdr>
            <w:top w:val="none" w:sz="0" w:space="0" w:color="auto"/>
            <w:left w:val="none" w:sz="0" w:space="0" w:color="auto"/>
            <w:bottom w:val="none" w:sz="0" w:space="0" w:color="auto"/>
            <w:right w:val="none" w:sz="0" w:space="0" w:color="auto"/>
          </w:divBdr>
          <w:divsChild>
            <w:div w:id="1162431738">
              <w:marLeft w:val="0"/>
              <w:marRight w:val="0"/>
              <w:marTop w:val="0"/>
              <w:marBottom w:val="0"/>
              <w:divBdr>
                <w:top w:val="none" w:sz="0" w:space="0" w:color="auto"/>
                <w:left w:val="none" w:sz="0" w:space="0" w:color="auto"/>
                <w:bottom w:val="none" w:sz="0" w:space="0" w:color="auto"/>
                <w:right w:val="none" w:sz="0" w:space="0" w:color="auto"/>
              </w:divBdr>
            </w:div>
          </w:divsChild>
        </w:div>
        <w:div w:id="671683509">
          <w:marLeft w:val="0"/>
          <w:marRight w:val="0"/>
          <w:marTop w:val="0"/>
          <w:marBottom w:val="0"/>
          <w:divBdr>
            <w:top w:val="none" w:sz="0" w:space="0" w:color="auto"/>
            <w:left w:val="none" w:sz="0" w:space="0" w:color="auto"/>
            <w:bottom w:val="none" w:sz="0" w:space="0" w:color="auto"/>
            <w:right w:val="none" w:sz="0" w:space="0" w:color="auto"/>
          </w:divBdr>
          <w:divsChild>
            <w:div w:id="491411476">
              <w:marLeft w:val="0"/>
              <w:marRight w:val="0"/>
              <w:marTop w:val="0"/>
              <w:marBottom w:val="0"/>
              <w:divBdr>
                <w:top w:val="none" w:sz="0" w:space="0" w:color="auto"/>
                <w:left w:val="none" w:sz="0" w:space="0" w:color="auto"/>
                <w:bottom w:val="none" w:sz="0" w:space="0" w:color="auto"/>
                <w:right w:val="none" w:sz="0" w:space="0" w:color="auto"/>
              </w:divBdr>
            </w:div>
          </w:divsChild>
        </w:div>
        <w:div w:id="695928396">
          <w:marLeft w:val="0"/>
          <w:marRight w:val="0"/>
          <w:marTop w:val="0"/>
          <w:marBottom w:val="0"/>
          <w:divBdr>
            <w:top w:val="none" w:sz="0" w:space="0" w:color="auto"/>
            <w:left w:val="none" w:sz="0" w:space="0" w:color="auto"/>
            <w:bottom w:val="none" w:sz="0" w:space="0" w:color="auto"/>
            <w:right w:val="none" w:sz="0" w:space="0" w:color="auto"/>
          </w:divBdr>
          <w:divsChild>
            <w:div w:id="972253419">
              <w:marLeft w:val="0"/>
              <w:marRight w:val="0"/>
              <w:marTop w:val="0"/>
              <w:marBottom w:val="0"/>
              <w:divBdr>
                <w:top w:val="none" w:sz="0" w:space="0" w:color="auto"/>
                <w:left w:val="none" w:sz="0" w:space="0" w:color="auto"/>
                <w:bottom w:val="none" w:sz="0" w:space="0" w:color="auto"/>
                <w:right w:val="none" w:sz="0" w:space="0" w:color="auto"/>
              </w:divBdr>
            </w:div>
          </w:divsChild>
        </w:div>
        <w:div w:id="1110856886">
          <w:marLeft w:val="0"/>
          <w:marRight w:val="0"/>
          <w:marTop w:val="0"/>
          <w:marBottom w:val="0"/>
          <w:divBdr>
            <w:top w:val="none" w:sz="0" w:space="0" w:color="auto"/>
            <w:left w:val="none" w:sz="0" w:space="0" w:color="auto"/>
            <w:bottom w:val="none" w:sz="0" w:space="0" w:color="auto"/>
            <w:right w:val="none" w:sz="0" w:space="0" w:color="auto"/>
          </w:divBdr>
          <w:divsChild>
            <w:div w:id="1672248901">
              <w:marLeft w:val="0"/>
              <w:marRight w:val="0"/>
              <w:marTop w:val="0"/>
              <w:marBottom w:val="0"/>
              <w:divBdr>
                <w:top w:val="none" w:sz="0" w:space="0" w:color="auto"/>
                <w:left w:val="none" w:sz="0" w:space="0" w:color="auto"/>
                <w:bottom w:val="none" w:sz="0" w:space="0" w:color="auto"/>
                <w:right w:val="none" w:sz="0" w:space="0" w:color="auto"/>
              </w:divBdr>
            </w:div>
          </w:divsChild>
        </w:div>
        <w:div w:id="1276525500">
          <w:marLeft w:val="0"/>
          <w:marRight w:val="0"/>
          <w:marTop w:val="0"/>
          <w:marBottom w:val="0"/>
          <w:divBdr>
            <w:top w:val="none" w:sz="0" w:space="0" w:color="auto"/>
            <w:left w:val="none" w:sz="0" w:space="0" w:color="auto"/>
            <w:bottom w:val="none" w:sz="0" w:space="0" w:color="auto"/>
            <w:right w:val="none" w:sz="0" w:space="0" w:color="auto"/>
          </w:divBdr>
          <w:divsChild>
            <w:div w:id="423457895">
              <w:marLeft w:val="0"/>
              <w:marRight w:val="0"/>
              <w:marTop w:val="0"/>
              <w:marBottom w:val="0"/>
              <w:divBdr>
                <w:top w:val="none" w:sz="0" w:space="0" w:color="auto"/>
                <w:left w:val="none" w:sz="0" w:space="0" w:color="auto"/>
                <w:bottom w:val="none" w:sz="0" w:space="0" w:color="auto"/>
                <w:right w:val="none" w:sz="0" w:space="0" w:color="auto"/>
              </w:divBdr>
            </w:div>
          </w:divsChild>
        </w:div>
        <w:div w:id="1423910359">
          <w:marLeft w:val="0"/>
          <w:marRight w:val="0"/>
          <w:marTop w:val="0"/>
          <w:marBottom w:val="0"/>
          <w:divBdr>
            <w:top w:val="none" w:sz="0" w:space="0" w:color="auto"/>
            <w:left w:val="none" w:sz="0" w:space="0" w:color="auto"/>
            <w:bottom w:val="none" w:sz="0" w:space="0" w:color="auto"/>
            <w:right w:val="none" w:sz="0" w:space="0" w:color="auto"/>
          </w:divBdr>
          <w:divsChild>
            <w:div w:id="1266646754">
              <w:marLeft w:val="0"/>
              <w:marRight w:val="0"/>
              <w:marTop w:val="0"/>
              <w:marBottom w:val="0"/>
              <w:divBdr>
                <w:top w:val="none" w:sz="0" w:space="0" w:color="auto"/>
                <w:left w:val="none" w:sz="0" w:space="0" w:color="auto"/>
                <w:bottom w:val="none" w:sz="0" w:space="0" w:color="auto"/>
                <w:right w:val="none" w:sz="0" w:space="0" w:color="auto"/>
              </w:divBdr>
            </w:div>
          </w:divsChild>
        </w:div>
        <w:div w:id="1555197446">
          <w:marLeft w:val="0"/>
          <w:marRight w:val="0"/>
          <w:marTop w:val="0"/>
          <w:marBottom w:val="0"/>
          <w:divBdr>
            <w:top w:val="none" w:sz="0" w:space="0" w:color="auto"/>
            <w:left w:val="none" w:sz="0" w:space="0" w:color="auto"/>
            <w:bottom w:val="none" w:sz="0" w:space="0" w:color="auto"/>
            <w:right w:val="none" w:sz="0" w:space="0" w:color="auto"/>
          </w:divBdr>
          <w:divsChild>
            <w:div w:id="2094887046">
              <w:marLeft w:val="0"/>
              <w:marRight w:val="0"/>
              <w:marTop w:val="0"/>
              <w:marBottom w:val="0"/>
              <w:divBdr>
                <w:top w:val="none" w:sz="0" w:space="0" w:color="auto"/>
                <w:left w:val="none" w:sz="0" w:space="0" w:color="auto"/>
                <w:bottom w:val="none" w:sz="0" w:space="0" w:color="auto"/>
                <w:right w:val="none" w:sz="0" w:space="0" w:color="auto"/>
              </w:divBdr>
            </w:div>
          </w:divsChild>
        </w:div>
        <w:div w:id="1617787725">
          <w:marLeft w:val="0"/>
          <w:marRight w:val="0"/>
          <w:marTop w:val="0"/>
          <w:marBottom w:val="0"/>
          <w:divBdr>
            <w:top w:val="none" w:sz="0" w:space="0" w:color="auto"/>
            <w:left w:val="none" w:sz="0" w:space="0" w:color="auto"/>
            <w:bottom w:val="none" w:sz="0" w:space="0" w:color="auto"/>
            <w:right w:val="none" w:sz="0" w:space="0" w:color="auto"/>
          </w:divBdr>
          <w:divsChild>
            <w:div w:id="1826579819">
              <w:marLeft w:val="0"/>
              <w:marRight w:val="0"/>
              <w:marTop w:val="0"/>
              <w:marBottom w:val="0"/>
              <w:divBdr>
                <w:top w:val="none" w:sz="0" w:space="0" w:color="auto"/>
                <w:left w:val="none" w:sz="0" w:space="0" w:color="auto"/>
                <w:bottom w:val="none" w:sz="0" w:space="0" w:color="auto"/>
                <w:right w:val="none" w:sz="0" w:space="0" w:color="auto"/>
              </w:divBdr>
            </w:div>
          </w:divsChild>
        </w:div>
        <w:div w:id="1619340050">
          <w:marLeft w:val="0"/>
          <w:marRight w:val="0"/>
          <w:marTop w:val="0"/>
          <w:marBottom w:val="0"/>
          <w:divBdr>
            <w:top w:val="none" w:sz="0" w:space="0" w:color="auto"/>
            <w:left w:val="none" w:sz="0" w:space="0" w:color="auto"/>
            <w:bottom w:val="none" w:sz="0" w:space="0" w:color="auto"/>
            <w:right w:val="none" w:sz="0" w:space="0" w:color="auto"/>
          </w:divBdr>
          <w:divsChild>
            <w:div w:id="1721397338">
              <w:marLeft w:val="0"/>
              <w:marRight w:val="0"/>
              <w:marTop w:val="0"/>
              <w:marBottom w:val="0"/>
              <w:divBdr>
                <w:top w:val="none" w:sz="0" w:space="0" w:color="auto"/>
                <w:left w:val="none" w:sz="0" w:space="0" w:color="auto"/>
                <w:bottom w:val="none" w:sz="0" w:space="0" w:color="auto"/>
                <w:right w:val="none" w:sz="0" w:space="0" w:color="auto"/>
              </w:divBdr>
            </w:div>
          </w:divsChild>
        </w:div>
        <w:div w:id="2122070017">
          <w:marLeft w:val="0"/>
          <w:marRight w:val="0"/>
          <w:marTop w:val="0"/>
          <w:marBottom w:val="0"/>
          <w:divBdr>
            <w:top w:val="none" w:sz="0" w:space="0" w:color="auto"/>
            <w:left w:val="none" w:sz="0" w:space="0" w:color="auto"/>
            <w:bottom w:val="none" w:sz="0" w:space="0" w:color="auto"/>
            <w:right w:val="none" w:sz="0" w:space="0" w:color="auto"/>
          </w:divBdr>
          <w:divsChild>
            <w:div w:id="1202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73">
      <w:bodyDiv w:val="1"/>
      <w:marLeft w:val="0"/>
      <w:marRight w:val="0"/>
      <w:marTop w:val="0"/>
      <w:marBottom w:val="0"/>
      <w:divBdr>
        <w:top w:val="none" w:sz="0" w:space="0" w:color="auto"/>
        <w:left w:val="none" w:sz="0" w:space="0" w:color="auto"/>
        <w:bottom w:val="none" w:sz="0" w:space="0" w:color="auto"/>
        <w:right w:val="none" w:sz="0" w:space="0" w:color="auto"/>
      </w:divBdr>
    </w:div>
    <w:div w:id="1556812486">
      <w:bodyDiv w:val="1"/>
      <w:marLeft w:val="0"/>
      <w:marRight w:val="0"/>
      <w:marTop w:val="0"/>
      <w:marBottom w:val="0"/>
      <w:divBdr>
        <w:top w:val="none" w:sz="0" w:space="0" w:color="auto"/>
        <w:left w:val="none" w:sz="0" w:space="0" w:color="auto"/>
        <w:bottom w:val="none" w:sz="0" w:space="0" w:color="auto"/>
        <w:right w:val="none" w:sz="0" w:space="0" w:color="auto"/>
      </w:divBdr>
    </w:div>
    <w:div w:id="1562252062">
      <w:bodyDiv w:val="1"/>
      <w:marLeft w:val="0"/>
      <w:marRight w:val="0"/>
      <w:marTop w:val="0"/>
      <w:marBottom w:val="0"/>
      <w:divBdr>
        <w:top w:val="none" w:sz="0" w:space="0" w:color="auto"/>
        <w:left w:val="none" w:sz="0" w:space="0" w:color="auto"/>
        <w:bottom w:val="none" w:sz="0" w:space="0" w:color="auto"/>
        <w:right w:val="none" w:sz="0" w:space="0" w:color="auto"/>
      </w:divBdr>
    </w:div>
    <w:div w:id="1564411511">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78903929">
      <w:bodyDiv w:val="1"/>
      <w:marLeft w:val="0"/>
      <w:marRight w:val="0"/>
      <w:marTop w:val="0"/>
      <w:marBottom w:val="0"/>
      <w:divBdr>
        <w:top w:val="none" w:sz="0" w:space="0" w:color="auto"/>
        <w:left w:val="none" w:sz="0" w:space="0" w:color="auto"/>
        <w:bottom w:val="none" w:sz="0" w:space="0" w:color="auto"/>
        <w:right w:val="none" w:sz="0" w:space="0" w:color="auto"/>
      </w:divBdr>
    </w:div>
    <w:div w:id="1597833818">
      <w:bodyDiv w:val="1"/>
      <w:marLeft w:val="0"/>
      <w:marRight w:val="0"/>
      <w:marTop w:val="0"/>
      <w:marBottom w:val="0"/>
      <w:divBdr>
        <w:top w:val="none" w:sz="0" w:space="0" w:color="auto"/>
        <w:left w:val="none" w:sz="0" w:space="0" w:color="auto"/>
        <w:bottom w:val="none" w:sz="0" w:space="0" w:color="auto"/>
        <w:right w:val="none" w:sz="0" w:space="0" w:color="auto"/>
      </w:divBdr>
    </w:div>
    <w:div w:id="1619877192">
      <w:bodyDiv w:val="1"/>
      <w:marLeft w:val="0"/>
      <w:marRight w:val="0"/>
      <w:marTop w:val="0"/>
      <w:marBottom w:val="0"/>
      <w:divBdr>
        <w:top w:val="none" w:sz="0" w:space="0" w:color="auto"/>
        <w:left w:val="none" w:sz="0" w:space="0" w:color="auto"/>
        <w:bottom w:val="none" w:sz="0" w:space="0" w:color="auto"/>
        <w:right w:val="none" w:sz="0" w:space="0" w:color="auto"/>
      </w:divBdr>
    </w:div>
    <w:div w:id="1620449561">
      <w:bodyDiv w:val="1"/>
      <w:marLeft w:val="0"/>
      <w:marRight w:val="0"/>
      <w:marTop w:val="0"/>
      <w:marBottom w:val="0"/>
      <w:divBdr>
        <w:top w:val="none" w:sz="0" w:space="0" w:color="auto"/>
        <w:left w:val="none" w:sz="0" w:space="0" w:color="auto"/>
        <w:bottom w:val="none" w:sz="0" w:space="0" w:color="auto"/>
        <w:right w:val="none" w:sz="0" w:space="0" w:color="auto"/>
      </w:divBdr>
    </w:div>
    <w:div w:id="1635408457">
      <w:bodyDiv w:val="1"/>
      <w:marLeft w:val="0"/>
      <w:marRight w:val="0"/>
      <w:marTop w:val="0"/>
      <w:marBottom w:val="0"/>
      <w:divBdr>
        <w:top w:val="none" w:sz="0" w:space="0" w:color="auto"/>
        <w:left w:val="none" w:sz="0" w:space="0" w:color="auto"/>
        <w:bottom w:val="none" w:sz="0" w:space="0" w:color="auto"/>
        <w:right w:val="none" w:sz="0" w:space="0" w:color="auto"/>
      </w:divBdr>
    </w:div>
    <w:div w:id="1636447958">
      <w:bodyDiv w:val="1"/>
      <w:marLeft w:val="0"/>
      <w:marRight w:val="0"/>
      <w:marTop w:val="0"/>
      <w:marBottom w:val="0"/>
      <w:divBdr>
        <w:top w:val="none" w:sz="0" w:space="0" w:color="auto"/>
        <w:left w:val="none" w:sz="0" w:space="0" w:color="auto"/>
        <w:bottom w:val="none" w:sz="0" w:space="0" w:color="auto"/>
        <w:right w:val="none" w:sz="0" w:space="0" w:color="auto"/>
      </w:divBdr>
    </w:div>
    <w:div w:id="1716466934">
      <w:bodyDiv w:val="1"/>
      <w:marLeft w:val="0"/>
      <w:marRight w:val="0"/>
      <w:marTop w:val="0"/>
      <w:marBottom w:val="0"/>
      <w:divBdr>
        <w:top w:val="none" w:sz="0" w:space="0" w:color="auto"/>
        <w:left w:val="none" w:sz="0" w:space="0" w:color="auto"/>
        <w:bottom w:val="none" w:sz="0" w:space="0" w:color="auto"/>
        <w:right w:val="none" w:sz="0" w:space="0" w:color="auto"/>
      </w:divBdr>
    </w:div>
    <w:div w:id="1749183222">
      <w:bodyDiv w:val="1"/>
      <w:marLeft w:val="0"/>
      <w:marRight w:val="0"/>
      <w:marTop w:val="0"/>
      <w:marBottom w:val="0"/>
      <w:divBdr>
        <w:top w:val="none" w:sz="0" w:space="0" w:color="auto"/>
        <w:left w:val="none" w:sz="0" w:space="0" w:color="auto"/>
        <w:bottom w:val="none" w:sz="0" w:space="0" w:color="auto"/>
        <w:right w:val="none" w:sz="0" w:space="0" w:color="auto"/>
      </w:divBdr>
    </w:div>
    <w:div w:id="1749496853">
      <w:bodyDiv w:val="1"/>
      <w:marLeft w:val="0"/>
      <w:marRight w:val="0"/>
      <w:marTop w:val="0"/>
      <w:marBottom w:val="0"/>
      <w:divBdr>
        <w:top w:val="none" w:sz="0" w:space="0" w:color="auto"/>
        <w:left w:val="none" w:sz="0" w:space="0" w:color="auto"/>
        <w:bottom w:val="none" w:sz="0" w:space="0" w:color="auto"/>
        <w:right w:val="none" w:sz="0" w:space="0" w:color="auto"/>
      </w:divBdr>
    </w:div>
    <w:div w:id="1758670446">
      <w:bodyDiv w:val="1"/>
      <w:marLeft w:val="0"/>
      <w:marRight w:val="0"/>
      <w:marTop w:val="0"/>
      <w:marBottom w:val="0"/>
      <w:divBdr>
        <w:top w:val="none" w:sz="0" w:space="0" w:color="auto"/>
        <w:left w:val="none" w:sz="0" w:space="0" w:color="auto"/>
        <w:bottom w:val="none" w:sz="0" w:space="0" w:color="auto"/>
        <w:right w:val="none" w:sz="0" w:space="0" w:color="auto"/>
      </w:divBdr>
    </w:div>
    <w:div w:id="1779593946">
      <w:bodyDiv w:val="1"/>
      <w:marLeft w:val="0"/>
      <w:marRight w:val="0"/>
      <w:marTop w:val="0"/>
      <w:marBottom w:val="0"/>
      <w:divBdr>
        <w:top w:val="none" w:sz="0" w:space="0" w:color="auto"/>
        <w:left w:val="none" w:sz="0" w:space="0" w:color="auto"/>
        <w:bottom w:val="none" w:sz="0" w:space="0" w:color="auto"/>
        <w:right w:val="none" w:sz="0" w:space="0" w:color="auto"/>
      </w:divBdr>
    </w:div>
    <w:div w:id="1789926977">
      <w:bodyDiv w:val="1"/>
      <w:marLeft w:val="0"/>
      <w:marRight w:val="0"/>
      <w:marTop w:val="0"/>
      <w:marBottom w:val="0"/>
      <w:divBdr>
        <w:top w:val="none" w:sz="0" w:space="0" w:color="auto"/>
        <w:left w:val="none" w:sz="0" w:space="0" w:color="auto"/>
        <w:bottom w:val="none" w:sz="0" w:space="0" w:color="auto"/>
        <w:right w:val="none" w:sz="0" w:space="0" w:color="auto"/>
      </w:divBdr>
    </w:div>
    <w:div w:id="1822236751">
      <w:bodyDiv w:val="1"/>
      <w:marLeft w:val="0"/>
      <w:marRight w:val="0"/>
      <w:marTop w:val="0"/>
      <w:marBottom w:val="0"/>
      <w:divBdr>
        <w:top w:val="none" w:sz="0" w:space="0" w:color="auto"/>
        <w:left w:val="none" w:sz="0" w:space="0" w:color="auto"/>
        <w:bottom w:val="none" w:sz="0" w:space="0" w:color="auto"/>
        <w:right w:val="none" w:sz="0" w:space="0" w:color="auto"/>
      </w:divBdr>
    </w:div>
    <w:div w:id="1883053748">
      <w:bodyDiv w:val="1"/>
      <w:marLeft w:val="0"/>
      <w:marRight w:val="0"/>
      <w:marTop w:val="0"/>
      <w:marBottom w:val="0"/>
      <w:divBdr>
        <w:top w:val="none" w:sz="0" w:space="0" w:color="auto"/>
        <w:left w:val="none" w:sz="0" w:space="0" w:color="auto"/>
        <w:bottom w:val="none" w:sz="0" w:space="0" w:color="auto"/>
        <w:right w:val="none" w:sz="0" w:space="0" w:color="auto"/>
      </w:divBdr>
    </w:div>
    <w:div w:id="1888948146">
      <w:bodyDiv w:val="1"/>
      <w:marLeft w:val="0"/>
      <w:marRight w:val="0"/>
      <w:marTop w:val="0"/>
      <w:marBottom w:val="0"/>
      <w:divBdr>
        <w:top w:val="none" w:sz="0" w:space="0" w:color="auto"/>
        <w:left w:val="none" w:sz="0" w:space="0" w:color="auto"/>
        <w:bottom w:val="none" w:sz="0" w:space="0" w:color="auto"/>
        <w:right w:val="none" w:sz="0" w:space="0" w:color="auto"/>
      </w:divBdr>
    </w:div>
    <w:div w:id="1900238009">
      <w:bodyDiv w:val="1"/>
      <w:marLeft w:val="0"/>
      <w:marRight w:val="0"/>
      <w:marTop w:val="0"/>
      <w:marBottom w:val="0"/>
      <w:divBdr>
        <w:top w:val="none" w:sz="0" w:space="0" w:color="auto"/>
        <w:left w:val="none" w:sz="0" w:space="0" w:color="auto"/>
        <w:bottom w:val="none" w:sz="0" w:space="0" w:color="auto"/>
        <w:right w:val="none" w:sz="0" w:space="0" w:color="auto"/>
      </w:divBdr>
    </w:div>
    <w:div w:id="1923248255">
      <w:bodyDiv w:val="1"/>
      <w:marLeft w:val="0"/>
      <w:marRight w:val="0"/>
      <w:marTop w:val="0"/>
      <w:marBottom w:val="0"/>
      <w:divBdr>
        <w:top w:val="none" w:sz="0" w:space="0" w:color="auto"/>
        <w:left w:val="none" w:sz="0" w:space="0" w:color="auto"/>
        <w:bottom w:val="none" w:sz="0" w:space="0" w:color="auto"/>
        <w:right w:val="none" w:sz="0" w:space="0" w:color="auto"/>
      </w:divBdr>
    </w:div>
    <w:div w:id="1928727044">
      <w:bodyDiv w:val="1"/>
      <w:marLeft w:val="0"/>
      <w:marRight w:val="0"/>
      <w:marTop w:val="0"/>
      <w:marBottom w:val="0"/>
      <w:divBdr>
        <w:top w:val="none" w:sz="0" w:space="0" w:color="auto"/>
        <w:left w:val="none" w:sz="0" w:space="0" w:color="auto"/>
        <w:bottom w:val="none" w:sz="0" w:space="0" w:color="auto"/>
        <w:right w:val="none" w:sz="0" w:space="0" w:color="auto"/>
      </w:divBdr>
    </w:div>
    <w:div w:id="1939630963">
      <w:bodyDiv w:val="1"/>
      <w:marLeft w:val="0"/>
      <w:marRight w:val="0"/>
      <w:marTop w:val="0"/>
      <w:marBottom w:val="0"/>
      <w:divBdr>
        <w:top w:val="none" w:sz="0" w:space="0" w:color="auto"/>
        <w:left w:val="none" w:sz="0" w:space="0" w:color="auto"/>
        <w:bottom w:val="none" w:sz="0" w:space="0" w:color="auto"/>
        <w:right w:val="none" w:sz="0" w:space="0" w:color="auto"/>
      </w:divBdr>
    </w:div>
    <w:div w:id="1948654694">
      <w:bodyDiv w:val="1"/>
      <w:marLeft w:val="0"/>
      <w:marRight w:val="0"/>
      <w:marTop w:val="0"/>
      <w:marBottom w:val="0"/>
      <w:divBdr>
        <w:top w:val="none" w:sz="0" w:space="0" w:color="auto"/>
        <w:left w:val="none" w:sz="0" w:space="0" w:color="auto"/>
        <w:bottom w:val="none" w:sz="0" w:space="0" w:color="auto"/>
        <w:right w:val="none" w:sz="0" w:space="0" w:color="auto"/>
      </w:divBdr>
    </w:div>
    <w:div w:id="1949072078">
      <w:bodyDiv w:val="1"/>
      <w:marLeft w:val="0"/>
      <w:marRight w:val="0"/>
      <w:marTop w:val="0"/>
      <w:marBottom w:val="0"/>
      <w:divBdr>
        <w:top w:val="none" w:sz="0" w:space="0" w:color="auto"/>
        <w:left w:val="none" w:sz="0" w:space="0" w:color="auto"/>
        <w:bottom w:val="none" w:sz="0" w:space="0" w:color="auto"/>
        <w:right w:val="none" w:sz="0" w:space="0" w:color="auto"/>
      </w:divBdr>
    </w:div>
    <w:div w:id="1960869392">
      <w:bodyDiv w:val="1"/>
      <w:marLeft w:val="0"/>
      <w:marRight w:val="0"/>
      <w:marTop w:val="0"/>
      <w:marBottom w:val="0"/>
      <w:divBdr>
        <w:top w:val="none" w:sz="0" w:space="0" w:color="auto"/>
        <w:left w:val="none" w:sz="0" w:space="0" w:color="auto"/>
        <w:bottom w:val="none" w:sz="0" w:space="0" w:color="auto"/>
        <w:right w:val="none" w:sz="0" w:space="0" w:color="auto"/>
      </w:divBdr>
    </w:div>
    <w:div w:id="1970625941">
      <w:bodyDiv w:val="1"/>
      <w:marLeft w:val="0"/>
      <w:marRight w:val="0"/>
      <w:marTop w:val="0"/>
      <w:marBottom w:val="0"/>
      <w:divBdr>
        <w:top w:val="none" w:sz="0" w:space="0" w:color="auto"/>
        <w:left w:val="none" w:sz="0" w:space="0" w:color="auto"/>
        <w:bottom w:val="none" w:sz="0" w:space="0" w:color="auto"/>
        <w:right w:val="none" w:sz="0" w:space="0" w:color="auto"/>
      </w:divBdr>
    </w:div>
    <w:div w:id="1990935896">
      <w:bodyDiv w:val="1"/>
      <w:marLeft w:val="0"/>
      <w:marRight w:val="0"/>
      <w:marTop w:val="0"/>
      <w:marBottom w:val="0"/>
      <w:divBdr>
        <w:top w:val="none" w:sz="0" w:space="0" w:color="auto"/>
        <w:left w:val="none" w:sz="0" w:space="0" w:color="auto"/>
        <w:bottom w:val="none" w:sz="0" w:space="0" w:color="auto"/>
        <w:right w:val="none" w:sz="0" w:space="0" w:color="auto"/>
      </w:divBdr>
    </w:div>
    <w:div w:id="2006518143">
      <w:bodyDiv w:val="1"/>
      <w:marLeft w:val="0"/>
      <w:marRight w:val="0"/>
      <w:marTop w:val="0"/>
      <w:marBottom w:val="0"/>
      <w:divBdr>
        <w:top w:val="none" w:sz="0" w:space="0" w:color="auto"/>
        <w:left w:val="none" w:sz="0" w:space="0" w:color="auto"/>
        <w:bottom w:val="none" w:sz="0" w:space="0" w:color="auto"/>
        <w:right w:val="none" w:sz="0" w:space="0" w:color="auto"/>
      </w:divBdr>
    </w:div>
    <w:div w:id="2012440615">
      <w:bodyDiv w:val="1"/>
      <w:marLeft w:val="0"/>
      <w:marRight w:val="0"/>
      <w:marTop w:val="0"/>
      <w:marBottom w:val="0"/>
      <w:divBdr>
        <w:top w:val="none" w:sz="0" w:space="0" w:color="auto"/>
        <w:left w:val="none" w:sz="0" w:space="0" w:color="auto"/>
        <w:bottom w:val="none" w:sz="0" w:space="0" w:color="auto"/>
        <w:right w:val="none" w:sz="0" w:space="0" w:color="auto"/>
      </w:divBdr>
    </w:div>
    <w:div w:id="2082753254">
      <w:bodyDiv w:val="1"/>
      <w:marLeft w:val="0"/>
      <w:marRight w:val="0"/>
      <w:marTop w:val="0"/>
      <w:marBottom w:val="0"/>
      <w:divBdr>
        <w:top w:val="none" w:sz="0" w:space="0" w:color="auto"/>
        <w:left w:val="none" w:sz="0" w:space="0" w:color="auto"/>
        <w:bottom w:val="none" w:sz="0" w:space="0" w:color="auto"/>
        <w:right w:val="none" w:sz="0" w:space="0" w:color="auto"/>
      </w:divBdr>
    </w:div>
    <w:div w:id="2087149248">
      <w:bodyDiv w:val="1"/>
      <w:marLeft w:val="0"/>
      <w:marRight w:val="0"/>
      <w:marTop w:val="0"/>
      <w:marBottom w:val="0"/>
      <w:divBdr>
        <w:top w:val="none" w:sz="0" w:space="0" w:color="auto"/>
        <w:left w:val="none" w:sz="0" w:space="0" w:color="auto"/>
        <w:bottom w:val="none" w:sz="0" w:space="0" w:color="auto"/>
        <w:right w:val="none" w:sz="0" w:space="0" w:color="auto"/>
      </w:divBdr>
    </w:div>
    <w:div w:id="2088845015">
      <w:bodyDiv w:val="1"/>
      <w:marLeft w:val="0"/>
      <w:marRight w:val="0"/>
      <w:marTop w:val="0"/>
      <w:marBottom w:val="0"/>
      <w:divBdr>
        <w:top w:val="none" w:sz="0" w:space="0" w:color="auto"/>
        <w:left w:val="none" w:sz="0" w:space="0" w:color="auto"/>
        <w:bottom w:val="none" w:sz="0" w:space="0" w:color="auto"/>
        <w:right w:val="none" w:sz="0" w:space="0" w:color="auto"/>
      </w:divBdr>
    </w:div>
    <w:div w:id="2108378975">
      <w:bodyDiv w:val="1"/>
      <w:marLeft w:val="0"/>
      <w:marRight w:val="0"/>
      <w:marTop w:val="0"/>
      <w:marBottom w:val="0"/>
      <w:divBdr>
        <w:top w:val="none" w:sz="0" w:space="0" w:color="auto"/>
        <w:left w:val="none" w:sz="0" w:space="0" w:color="auto"/>
        <w:bottom w:val="none" w:sz="0" w:space="0" w:color="auto"/>
        <w:right w:val="none" w:sz="0" w:space="0" w:color="auto"/>
      </w:divBdr>
    </w:div>
    <w:div w:id="2140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Baron@ets.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ta/tg/ep/documents/proposedhltdaltelpac.pdf"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E32B-EFE8-48EC-9C5F-744E9FB9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18475</Words>
  <Characters>105313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Technical Report - ELPAC (CA Dept of Education)</vt:lpstr>
    </vt:vector>
  </TitlesOfParts>
  <Company/>
  <LinksUpToDate>false</LinksUpToDate>
  <CharactersWithSpaces>123541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Setting Technical Report - ELPAC (CA Dept of Education)</dc:title>
  <dc:subject>Standard Setting Technical Report for the Alternate English Language Proficiency Assessments for California (ELPAC).</dc:subject>
  <dc:creator/>
  <cp:keywords/>
  <dc:description/>
  <cp:lastModifiedBy/>
  <cp:revision>1</cp:revision>
  <dcterms:created xsi:type="dcterms:W3CDTF">2025-06-23T16:56:00Z</dcterms:created>
  <dcterms:modified xsi:type="dcterms:W3CDTF">2025-06-27T20:22:00Z</dcterms:modified>
</cp:coreProperties>
</file>