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EC" w:rsidRPr="002D6EC8" w:rsidRDefault="004E48EC" w:rsidP="004E48EC">
      <w:bookmarkStart w:id="0" w:name="_GoBack"/>
      <w:bookmarkEnd w:id="0"/>
      <w:r w:rsidRPr="002D6EC8">
        <w:t>California Department of Education</w:t>
      </w:r>
    </w:p>
    <w:p w:rsidR="004E48EC" w:rsidRPr="002D6EC8" w:rsidRDefault="004E48EC" w:rsidP="004E48EC">
      <w:r w:rsidRPr="002D6EC8">
        <w:t>Charter Schools Division</w:t>
      </w:r>
    </w:p>
    <w:p w:rsidR="004E48EC" w:rsidRDefault="00491B41" w:rsidP="004E48EC">
      <w:r>
        <w:t>accs-feb21item01</w:t>
      </w:r>
    </w:p>
    <w:p w:rsidR="004E48EC" w:rsidRDefault="004E48EC" w:rsidP="004E48EC">
      <w:pPr>
        <w:spacing w:after="240"/>
      </w:pPr>
      <w:r>
        <w:t xml:space="preserve">Attachment </w:t>
      </w:r>
      <w:r w:rsidR="00E95515">
        <w:t>3</w:t>
      </w:r>
    </w:p>
    <w:p w:rsidR="004E48EC" w:rsidRPr="00BB52AD" w:rsidRDefault="00655A9B" w:rsidP="00EA0D43">
      <w:pPr>
        <w:pStyle w:val="Heading1"/>
      </w:pPr>
      <w:r>
        <w:t xml:space="preserve">Counties with </w:t>
      </w:r>
      <w:r w:rsidR="00EA0D43">
        <w:t xml:space="preserve">Jurisdiction Over a </w:t>
      </w:r>
      <w:r w:rsidR="00EA0D43">
        <w:br/>
        <w:t>Single School District</w:t>
      </w:r>
    </w:p>
    <w:p w:rsidR="003C314F" w:rsidRDefault="00655A9B" w:rsidP="004E48EC">
      <w:pPr>
        <w:spacing w:after="240"/>
        <w:rPr>
          <w:rFonts w:cs="Arial"/>
        </w:rPr>
      </w:pPr>
      <w:r>
        <w:rPr>
          <w:rFonts w:cs="Arial"/>
        </w:rPr>
        <w:t xml:space="preserve">Pursuant to California </w:t>
      </w:r>
      <w:r>
        <w:rPr>
          <w:rFonts w:cs="Arial"/>
          <w:i/>
        </w:rPr>
        <w:t xml:space="preserve">Education Code </w:t>
      </w:r>
      <w:r>
        <w:rPr>
          <w:rFonts w:cs="Arial"/>
        </w:rPr>
        <w:t>Section 47605(k)(1)(B), i</w:t>
      </w:r>
      <w:r w:rsidR="003C314F" w:rsidRPr="003C314F">
        <w:rPr>
          <w:rFonts w:cs="Arial"/>
        </w:rPr>
        <w:t>f the governing board of a school district denies a petition and the county lacks an independent county board of education, the petitioner may elect to submit the petition for the establishment of a charter school to the</w:t>
      </w:r>
      <w:r w:rsidR="003C314F">
        <w:rPr>
          <w:rFonts w:cs="Arial"/>
        </w:rPr>
        <w:t xml:space="preserve"> State Board of Education</w:t>
      </w:r>
      <w:r>
        <w:rPr>
          <w:rFonts w:cs="Arial"/>
        </w:rPr>
        <w:t xml:space="preserve"> (SBE). In these cases, the SBE</w:t>
      </w:r>
      <w:r w:rsidR="003C314F" w:rsidRPr="003C314F">
        <w:rPr>
          <w:rFonts w:cs="Arial"/>
        </w:rPr>
        <w:t xml:space="preserve"> shall conduct a “de novo” review of the petition</w:t>
      </w:r>
      <w:r>
        <w:rPr>
          <w:rFonts w:cs="Arial"/>
        </w:rPr>
        <w:t>.</w:t>
      </w:r>
    </w:p>
    <w:p w:rsidR="00655A9B" w:rsidRDefault="00655A9B" w:rsidP="00655A9B">
      <w:pPr>
        <w:spacing w:after="240"/>
        <w:rPr>
          <w:rFonts w:cs="Arial"/>
        </w:rPr>
      </w:pPr>
      <w:r>
        <w:rPr>
          <w:rFonts w:cs="Arial"/>
        </w:rPr>
        <w:t>The following counties have a single district governing board; they do not have an independent county office of education</w:t>
      </w:r>
      <w:r w:rsidR="006F34D3">
        <w:rPr>
          <w:rFonts w:cs="Arial"/>
        </w:rPr>
        <w:t>: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Alpine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Amador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Del Norte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Mariposa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Plumas</w:t>
      </w:r>
    </w:p>
    <w:p w:rsidR="00F6613A" w:rsidRPr="00E95515" w:rsidRDefault="00EC402E" w:rsidP="00E95515">
      <w:pPr>
        <w:pStyle w:val="ListParagraph"/>
        <w:numPr>
          <w:ilvl w:val="0"/>
          <w:numId w:val="3"/>
        </w:numPr>
      </w:pPr>
      <w:r w:rsidRPr="00E95515">
        <w:t>San Francisco</w:t>
      </w:r>
    </w:p>
    <w:p w:rsidR="000C423F" w:rsidRDefault="00EC402E" w:rsidP="004E48EC">
      <w:pPr>
        <w:pStyle w:val="ListParagraph"/>
        <w:numPr>
          <w:ilvl w:val="0"/>
          <w:numId w:val="3"/>
        </w:numPr>
      </w:pPr>
      <w:r w:rsidRPr="00E95515">
        <w:t>Sierra</w:t>
      </w:r>
    </w:p>
    <w:sectPr w:rsidR="000C423F" w:rsidSect="004E48EC">
      <w:headerReference w:type="defaul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8EC" w:rsidRDefault="004E48EC" w:rsidP="004E48EC">
      <w:r>
        <w:separator/>
      </w:r>
    </w:p>
  </w:endnote>
  <w:endnote w:type="continuationSeparator" w:id="0">
    <w:p w:rsidR="004E48EC" w:rsidRDefault="004E48EC" w:rsidP="004E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8EC" w:rsidRDefault="004E48EC" w:rsidP="004E48EC">
      <w:r>
        <w:separator/>
      </w:r>
    </w:p>
  </w:footnote>
  <w:footnote w:type="continuationSeparator" w:id="0">
    <w:p w:rsidR="004E48EC" w:rsidRDefault="004E48EC" w:rsidP="004E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4E48EC" w:rsidRDefault="004E48EC" w:rsidP="004E48EC">
        <w:pPr>
          <w:pStyle w:val="Header"/>
          <w:jc w:val="right"/>
        </w:pPr>
        <w:r>
          <w:t>oab-csd-nov20item04</w:t>
        </w:r>
      </w:p>
      <w:p w:rsidR="004E48EC" w:rsidRDefault="004E48EC" w:rsidP="004E48EC">
        <w:pPr>
          <w:pStyle w:val="Header"/>
          <w:jc w:val="right"/>
        </w:pPr>
        <w:r>
          <w:t>Attachment 2</w:t>
        </w:r>
      </w:p>
      <w:p w:rsidR="004E48EC" w:rsidRDefault="004E48EC" w:rsidP="004E48EC">
        <w:pPr>
          <w:pStyle w:val="Header"/>
          <w:spacing w:after="480"/>
          <w:jc w:val="right"/>
        </w:pPr>
        <w:r w:rsidRPr="004E48EC">
          <w:t xml:space="preserve">Page </w:t>
        </w:r>
        <w:r w:rsidRPr="004E48EC">
          <w:rPr>
            <w:bCs/>
          </w:rPr>
          <w:fldChar w:fldCharType="begin"/>
        </w:r>
        <w:r w:rsidRPr="004E48EC">
          <w:rPr>
            <w:bCs/>
          </w:rPr>
          <w:instrText xml:space="preserve"> PAGE </w:instrText>
        </w:r>
        <w:r w:rsidRPr="004E48EC">
          <w:rPr>
            <w:bCs/>
          </w:rPr>
          <w:fldChar w:fldCharType="separate"/>
        </w:r>
        <w:r w:rsidRPr="004E48EC">
          <w:rPr>
            <w:bCs/>
            <w:noProof/>
          </w:rPr>
          <w:t>2</w:t>
        </w:r>
        <w:r w:rsidRPr="004E48EC">
          <w:rPr>
            <w:bCs/>
          </w:rPr>
          <w:fldChar w:fldCharType="end"/>
        </w:r>
        <w:r w:rsidRPr="004E48EC">
          <w:t xml:space="preserve"> of </w:t>
        </w:r>
        <w:r w:rsidRPr="004E48EC">
          <w:rPr>
            <w:bCs/>
          </w:rPr>
          <w:fldChar w:fldCharType="begin"/>
        </w:r>
        <w:r w:rsidRPr="004E48EC">
          <w:rPr>
            <w:bCs/>
          </w:rPr>
          <w:instrText xml:space="preserve"> NUMPAGES  </w:instrText>
        </w:r>
        <w:r w:rsidRPr="004E48EC">
          <w:rPr>
            <w:bCs/>
          </w:rPr>
          <w:fldChar w:fldCharType="separate"/>
        </w:r>
        <w:r w:rsidRPr="004E48EC">
          <w:rPr>
            <w:bCs/>
            <w:noProof/>
          </w:rPr>
          <w:t>2</w:t>
        </w:r>
        <w:r w:rsidRPr="004E48EC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71D"/>
    <w:multiLevelType w:val="hybridMultilevel"/>
    <w:tmpl w:val="BB6CA49C"/>
    <w:lvl w:ilvl="0" w:tplc="F1E2F6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8E8A5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EEDE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16E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D68D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E8B3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E411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32BC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E5853D2"/>
    <w:multiLevelType w:val="hybridMultilevel"/>
    <w:tmpl w:val="E6144372"/>
    <w:lvl w:ilvl="0" w:tplc="F1E2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0F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8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E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6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68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8B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4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2B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D601DF"/>
    <w:multiLevelType w:val="hybridMultilevel"/>
    <w:tmpl w:val="FA1A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EC"/>
    <w:rsid w:val="00047047"/>
    <w:rsid w:val="00051909"/>
    <w:rsid w:val="000C423F"/>
    <w:rsid w:val="003C314F"/>
    <w:rsid w:val="00491B41"/>
    <w:rsid w:val="004E48EC"/>
    <w:rsid w:val="00655A9B"/>
    <w:rsid w:val="006F34D3"/>
    <w:rsid w:val="00793777"/>
    <w:rsid w:val="0086429D"/>
    <w:rsid w:val="009A4E4A"/>
    <w:rsid w:val="00A108BC"/>
    <w:rsid w:val="00E95515"/>
    <w:rsid w:val="00EA0D43"/>
    <w:rsid w:val="00EB1643"/>
    <w:rsid w:val="00EC402E"/>
    <w:rsid w:val="00F6613A"/>
    <w:rsid w:val="00F8361D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3AEDEE4-4EAA-4D70-9031-5F5D455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48EC"/>
    <w:pPr>
      <w:keepNext/>
      <w:keepLines/>
      <w:spacing w:after="240"/>
      <w:jc w:val="center"/>
      <w:outlineLvl w:val="0"/>
    </w:pPr>
    <w:rPr>
      <w:rFonts w:cs="Arial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E4A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48EC"/>
    <w:rPr>
      <w:rFonts w:ascii="Arial" w:eastAsia="Times New Roman" w:hAnsi="Arial" w:cs="Arial"/>
      <w:b/>
      <w:sz w:val="40"/>
      <w:szCs w:val="40"/>
    </w:rPr>
  </w:style>
  <w:style w:type="table" w:styleId="TableGrid">
    <w:name w:val="Table Grid"/>
    <w:basedOn w:val="TableNormal"/>
    <w:uiPriority w:val="39"/>
    <w:rsid w:val="004E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EC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 Agenda Item XX Attachment 3 - Meeting Agendas (CA State Board of Education)</vt:lpstr>
    </vt:vector>
  </TitlesOfParts>
  <Company>California Department of Education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ACCS Agenda Item 01 Attachment 3 - Advisory Commission on Charter Schools (CA State Board of Education)</dc:title>
  <dc:subject>Counties with Jurisdiction Over a Single School District.</dc:subject>
  <dc:creator>Makenna Huey</dc:creator>
  <cp:keywords>item01att3</cp:keywords>
  <dc:description/>
  <cp:lastModifiedBy>Makenna Huey</cp:lastModifiedBy>
  <cp:revision>9</cp:revision>
  <dcterms:created xsi:type="dcterms:W3CDTF">2020-10-19T16:28:00Z</dcterms:created>
  <dcterms:modified xsi:type="dcterms:W3CDTF">2021-01-25T19:31:00Z</dcterms:modified>
</cp:coreProperties>
</file>