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46B0" w14:textId="77777777" w:rsidR="005E02E9" w:rsidRPr="00FB6C48" w:rsidRDefault="009B6267" w:rsidP="00FB6C48">
      <w:pPr>
        <w:pStyle w:val="Heading1"/>
        <w:rPr>
          <w:sz w:val="24"/>
          <w:szCs w:val="24"/>
        </w:rPr>
      </w:pPr>
      <w:r w:rsidRPr="00FB6C48">
        <w:t xml:space="preserve">Attachment 1: Email </w:t>
      </w:r>
      <w:r w:rsidR="005E02E9" w:rsidRPr="00FB6C48">
        <w:t xml:space="preserve">Request </w:t>
      </w:r>
      <w:r w:rsidR="00FB6C48" w:rsidRPr="00FB6C48">
        <w:t xml:space="preserve">and Response Template </w:t>
      </w:r>
      <w:r w:rsidR="005E02E9" w:rsidRPr="00FB6C48">
        <w:t xml:space="preserve">Sent by the California Department of Education to </w:t>
      </w:r>
      <w:r w:rsidRPr="00FB6C48">
        <w:t xml:space="preserve">California </w:t>
      </w:r>
      <w:r w:rsidR="005E02E9" w:rsidRPr="00FB6C48">
        <w:t>State Board of Education-Authorized Charter Schools</w:t>
      </w:r>
    </w:p>
    <w:p w14:paraId="527B6FF4" w14:textId="77777777" w:rsidR="00FB6C48" w:rsidRDefault="00FB6C48" w:rsidP="00FB6C48">
      <w:pPr>
        <w:pStyle w:val="Heading2"/>
      </w:pPr>
      <w:r>
        <w:t>Email Request</w:t>
      </w:r>
    </w:p>
    <w:p w14:paraId="6482CF50" w14:textId="77777777" w:rsidR="005E02E9" w:rsidRDefault="005E02E9" w:rsidP="005E02E9">
      <w:pPr>
        <w:spacing w:after="240"/>
        <w:rPr>
          <w:rFonts w:ascii="Arial" w:hAnsi="Arial" w:cs="Arial"/>
          <w:sz w:val="24"/>
          <w:szCs w:val="24"/>
        </w:rPr>
      </w:pPr>
      <w:r>
        <w:rPr>
          <w:rFonts w:ascii="Arial" w:hAnsi="Arial" w:cs="Arial"/>
          <w:sz w:val="24"/>
          <w:szCs w:val="24"/>
        </w:rPr>
        <w:t xml:space="preserve">Dear </w:t>
      </w:r>
      <w:r w:rsidR="009B6267">
        <w:rPr>
          <w:rFonts w:ascii="Arial" w:hAnsi="Arial" w:cs="Arial"/>
          <w:sz w:val="24"/>
          <w:szCs w:val="24"/>
        </w:rPr>
        <w:t xml:space="preserve">Board President and </w:t>
      </w:r>
      <w:r>
        <w:rPr>
          <w:rFonts w:ascii="Arial" w:hAnsi="Arial" w:cs="Arial"/>
          <w:sz w:val="24"/>
          <w:szCs w:val="24"/>
        </w:rPr>
        <w:t>Executive Director:</w:t>
      </w:r>
    </w:p>
    <w:p w14:paraId="09580A94" w14:textId="77777777" w:rsidR="009B6267" w:rsidRDefault="009B6267" w:rsidP="009B6267">
      <w:pPr>
        <w:spacing w:after="240"/>
        <w:rPr>
          <w:rFonts w:ascii="Arial" w:hAnsi="Arial" w:cs="Arial"/>
          <w:sz w:val="24"/>
          <w:szCs w:val="24"/>
        </w:rPr>
      </w:pPr>
      <w:r>
        <w:rPr>
          <w:rFonts w:ascii="Arial" w:hAnsi="Arial" w:cs="Arial"/>
          <w:sz w:val="24"/>
          <w:szCs w:val="24"/>
        </w:rPr>
        <w:t>The California Department of Education (CDE), Charter Schools Division, provides an annual academic update to the California State Board of Education (SBE) in the form of an Academic Memo for each of the SBE-authorized charter schools. The information below and the attached document are being provided to each SBE-authorized school in preparation for the annual Academic Memo that will be presented to the SBE members in April.</w:t>
      </w:r>
    </w:p>
    <w:p w14:paraId="119A936E" w14:textId="77777777" w:rsidR="009B6267" w:rsidRDefault="009B6267" w:rsidP="009B6267">
      <w:pPr>
        <w:spacing w:after="240"/>
        <w:rPr>
          <w:rFonts w:ascii="Arial" w:hAnsi="Arial" w:cs="Arial"/>
          <w:sz w:val="24"/>
          <w:szCs w:val="24"/>
        </w:rPr>
      </w:pPr>
      <w:r>
        <w:rPr>
          <w:rFonts w:ascii="Arial" w:hAnsi="Arial" w:cs="Arial"/>
          <w:sz w:val="24"/>
          <w:szCs w:val="24"/>
        </w:rPr>
        <w:t>Attached is a high-level review of [Charter School Name’s] California Assessment of Student Performance and Progress (CAASPP) data by year for English language arts (ELA) and mathematics, as reflected on the CAASPP results website, for all students for the past six school years, and for student subgroups for the most recent academic year. In addition, the attached document includes the school’s performance levels on state indicators as reported on the 2022 California School Dashboard (Dashboard).</w:t>
      </w:r>
    </w:p>
    <w:p w14:paraId="72169742" w14:textId="77777777" w:rsidR="009B6267" w:rsidRDefault="009B6267" w:rsidP="009B6267">
      <w:pPr>
        <w:spacing w:after="240"/>
        <w:rPr>
          <w:rFonts w:ascii="Arial" w:hAnsi="Arial" w:cs="Arial"/>
          <w:sz w:val="24"/>
          <w:szCs w:val="24"/>
        </w:rPr>
      </w:pPr>
      <w:r>
        <w:rPr>
          <w:rFonts w:ascii="Arial" w:hAnsi="Arial" w:cs="Arial"/>
          <w:sz w:val="24"/>
          <w:szCs w:val="24"/>
        </w:rPr>
        <w:t xml:space="preserve">This school is up for renewal in 2027. Based on the school’s ELA and mathematics scores, the academic performance of the school appears to be [improving/declining]. </w:t>
      </w:r>
    </w:p>
    <w:p w14:paraId="67B5B6EF" w14:textId="77777777" w:rsidR="009B6267" w:rsidRPr="009B6267" w:rsidRDefault="009B6267" w:rsidP="009B6267">
      <w:pPr>
        <w:spacing w:after="240"/>
        <w:rPr>
          <w:rFonts w:ascii="Arial" w:hAnsi="Arial" w:cs="Arial"/>
          <w:b/>
          <w:bCs/>
          <w:sz w:val="24"/>
          <w:szCs w:val="24"/>
        </w:rPr>
      </w:pPr>
      <w:r w:rsidRPr="009B6267">
        <w:rPr>
          <w:rFonts w:ascii="Arial" w:hAnsi="Arial" w:cs="Arial"/>
          <w:b/>
          <w:bCs/>
          <w:sz w:val="24"/>
          <w:szCs w:val="24"/>
        </w:rPr>
        <w:t>Written Response Needed: (no more than 7 pages)</w:t>
      </w:r>
    </w:p>
    <w:p w14:paraId="4137E7AF" w14:textId="77777777" w:rsidR="009B6267" w:rsidRDefault="009B6267" w:rsidP="009B6267">
      <w:pPr>
        <w:spacing w:after="240"/>
        <w:rPr>
          <w:rFonts w:ascii="Arial" w:hAnsi="Arial" w:cs="Arial"/>
          <w:sz w:val="24"/>
          <w:szCs w:val="24"/>
        </w:rPr>
      </w:pPr>
      <w:r>
        <w:rPr>
          <w:rFonts w:ascii="Arial" w:hAnsi="Arial" w:cs="Arial"/>
          <w:sz w:val="24"/>
          <w:szCs w:val="24"/>
        </w:rPr>
        <w:t xml:space="preserve">Using the attached document, please complete a written response by </w:t>
      </w:r>
      <w:r>
        <w:rPr>
          <w:rFonts w:ascii="Arial" w:hAnsi="Arial" w:cs="Arial"/>
          <w:b/>
          <w:bCs/>
          <w:sz w:val="24"/>
          <w:szCs w:val="24"/>
        </w:rPr>
        <w:t>5 p.m. on</w:t>
      </w:r>
      <w:r>
        <w:rPr>
          <w:rFonts w:ascii="Arial" w:hAnsi="Arial" w:cs="Arial"/>
          <w:sz w:val="24"/>
          <w:szCs w:val="24"/>
        </w:rPr>
        <w:t xml:space="preserve"> </w:t>
      </w:r>
      <w:r>
        <w:rPr>
          <w:rFonts w:ascii="Arial" w:hAnsi="Arial" w:cs="Arial"/>
          <w:sz w:val="24"/>
          <w:szCs w:val="24"/>
        </w:rPr>
        <w:br/>
      </w:r>
      <w:r>
        <w:rPr>
          <w:rFonts w:ascii="Arial" w:hAnsi="Arial" w:cs="Arial"/>
          <w:b/>
          <w:bCs/>
          <w:sz w:val="24"/>
          <w:szCs w:val="24"/>
        </w:rPr>
        <w:t>March 3, 2023</w:t>
      </w:r>
      <w:r>
        <w:rPr>
          <w:rFonts w:ascii="Arial" w:hAnsi="Arial" w:cs="Arial"/>
          <w:sz w:val="24"/>
          <w:szCs w:val="24"/>
        </w:rPr>
        <w:t>, and identify how the school has addressed or will address in its 2022–23 Local Control and Accountability Plan (LCAP) or Annual update, the goals and timelines for improving performance schoolwide and how the needs of low-performing student groups will be addressed. Please also state how the school will address these areas of decline in the coming school year. The CDE will review the LCAP and written response during its monthly calls with the school as part of the oversight. Please compose responses in the attached template using text only (no images or charts) and retain the existing text font and size in the template (12-point Arial font).</w:t>
      </w:r>
    </w:p>
    <w:p w14:paraId="18BFFDE4" w14:textId="77777777" w:rsidR="009B6267" w:rsidRDefault="009B6267" w:rsidP="009B6267">
      <w:pPr>
        <w:spacing w:after="240"/>
        <w:rPr>
          <w:rFonts w:ascii="Arial" w:hAnsi="Arial" w:cs="Arial"/>
          <w:sz w:val="24"/>
          <w:szCs w:val="24"/>
        </w:rPr>
      </w:pPr>
      <w:r>
        <w:rPr>
          <w:rFonts w:ascii="Arial" w:hAnsi="Arial" w:cs="Arial"/>
          <w:sz w:val="24"/>
          <w:szCs w:val="24"/>
        </w:rPr>
        <w:t xml:space="preserve">The CDE provides the following resources to all schools: </w:t>
      </w:r>
    </w:p>
    <w:p w14:paraId="187BDB16" w14:textId="1C82C10C" w:rsidR="009B6267" w:rsidRDefault="009B6267" w:rsidP="009B6267">
      <w:pPr>
        <w:pStyle w:val="ListParagraph"/>
        <w:numPr>
          <w:ilvl w:val="0"/>
          <w:numId w:val="2"/>
        </w:numPr>
        <w:spacing w:after="240"/>
        <w:rPr>
          <w:rFonts w:ascii="Arial" w:eastAsia="Times New Roman" w:hAnsi="Arial" w:cs="Arial"/>
          <w:sz w:val="24"/>
          <w:szCs w:val="24"/>
        </w:rPr>
      </w:pPr>
      <w:r>
        <w:rPr>
          <w:rFonts w:ascii="Arial" w:eastAsia="Times New Roman" w:hAnsi="Arial" w:cs="Arial"/>
          <w:sz w:val="24"/>
          <w:szCs w:val="24"/>
        </w:rPr>
        <w:t xml:space="preserve">Dashboard: </w:t>
      </w:r>
      <w:hyperlink r:id="rId7" w:tooltip="California School Dashboard and System of Support" w:history="1">
        <w:r>
          <w:rPr>
            <w:rStyle w:val="Hyperlink"/>
            <w:rFonts w:ascii="Arial" w:eastAsia="Times New Roman" w:hAnsi="Arial" w:cs="Arial"/>
            <w:sz w:val="24"/>
            <w:szCs w:val="24"/>
          </w:rPr>
          <w:t>https://ww</w:t>
        </w:r>
        <w:r>
          <w:rPr>
            <w:rStyle w:val="Hyperlink"/>
            <w:rFonts w:ascii="Arial" w:eastAsia="Times New Roman" w:hAnsi="Arial" w:cs="Arial"/>
            <w:sz w:val="24"/>
            <w:szCs w:val="24"/>
          </w:rPr>
          <w:t>w</w:t>
        </w:r>
        <w:r>
          <w:rPr>
            <w:rStyle w:val="Hyperlink"/>
            <w:rFonts w:ascii="Arial" w:eastAsia="Times New Roman" w:hAnsi="Arial" w:cs="Arial"/>
            <w:sz w:val="24"/>
            <w:szCs w:val="24"/>
          </w:rPr>
          <w:t>.cde.ca.gov/ta/ac/cm/</w:t>
        </w:r>
      </w:hyperlink>
    </w:p>
    <w:p w14:paraId="6290AADD" w14:textId="2DA3E7F1" w:rsidR="009B6267" w:rsidRDefault="009B6267" w:rsidP="009B6267">
      <w:pPr>
        <w:pStyle w:val="ListParagraph"/>
        <w:numPr>
          <w:ilvl w:val="0"/>
          <w:numId w:val="2"/>
        </w:numPr>
        <w:spacing w:after="240"/>
        <w:rPr>
          <w:rFonts w:ascii="Arial" w:eastAsia="Times New Roman" w:hAnsi="Arial" w:cs="Arial"/>
          <w:sz w:val="24"/>
          <w:szCs w:val="24"/>
        </w:rPr>
      </w:pPr>
      <w:r>
        <w:rPr>
          <w:rFonts w:ascii="Arial" w:eastAsia="Times New Roman" w:hAnsi="Arial" w:cs="Arial"/>
          <w:sz w:val="24"/>
          <w:szCs w:val="24"/>
        </w:rPr>
        <w:t xml:space="preserve">LCAP: </w:t>
      </w:r>
      <w:hyperlink r:id="rId8" w:tooltip="Planning for the LCAP and School Plan" w:history="1">
        <w:r>
          <w:rPr>
            <w:rStyle w:val="Hyperlink"/>
            <w:rFonts w:ascii="Arial" w:eastAsia="Times New Roman" w:hAnsi="Arial" w:cs="Arial"/>
            <w:sz w:val="24"/>
            <w:szCs w:val="24"/>
          </w:rPr>
          <w:t>https://www.cde.ca.gov/re/lc/plann</w:t>
        </w:r>
        <w:r>
          <w:rPr>
            <w:rStyle w:val="Hyperlink"/>
            <w:rFonts w:ascii="Arial" w:eastAsia="Times New Roman" w:hAnsi="Arial" w:cs="Arial"/>
            <w:sz w:val="24"/>
            <w:szCs w:val="24"/>
          </w:rPr>
          <w:t>i</w:t>
        </w:r>
        <w:r>
          <w:rPr>
            <w:rStyle w:val="Hyperlink"/>
            <w:rFonts w:ascii="Arial" w:eastAsia="Times New Roman" w:hAnsi="Arial" w:cs="Arial"/>
            <w:sz w:val="24"/>
            <w:szCs w:val="24"/>
          </w:rPr>
          <w:t>nglcapschoolplan.asp</w:t>
        </w:r>
      </w:hyperlink>
    </w:p>
    <w:p w14:paraId="62F7D240" w14:textId="77777777" w:rsidR="00FB6C48" w:rsidRDefault="009B6267" w:rsidP="009B6267">
      <w:pPr>
        <w:spacing w:after="240"/>
        <w:rPr>
          <w:rFonts w:ascii="Arial" w:hAnsi="Arial" w:cs="Arial"/>
          <w:sz w:val="24"/>
          <w:szCs w:val="24"/>
        </w:rPr>
      </w:pPr>
      <w:r>
        <w:rPr>
          <w:rFonts w:ascii="Arial" w:hAnsi="Arial" w:cs="Arial"/>
          <w:sz w:val="24"/>
          <w:szCs w:val="24"/>
        </w:rPr>
        <w:lastRenderedPageBreak/>
        <w:t xml:space="preserve">Please submit all written responses to </w:t>
      </w:r>
      <w:hyperlink r:id="rId9" w:history="1">
        <w:r>
          <w:rPr>
            <w:rStyle w:val="Hyperlink"/>
            <w:rFonts w:ascii="Arial" w:hAnsi="Arial" w:cs="Arial"/>
            <w:sz w:val="24"/>
            <w:szCs w:val="24"/>
          </w:rPr>
          <w:t>sbeoversight@cde.ca.gov</w:t>
        </w:r>
      </w:hyperlink>
      <w:r>
        <w:rPr>
          <w:rStyle w:val="Hyperlink"/>
          <w:rFonts w:ascii="Arial" w:hAnsi="Arial" w:cs="Arial"/>
          <w:sz w:val="24"/>
          <w:szCs w:val="24"/>
        </w:rPr>
        <w:t xml:space="preserve"> </w:t>
      </w:r>
      <w:r>
        <w:rPr>
          <w:rFonts w:ascii="Arial" w:hAnsi="Arial" w:cs="Arial"/>
          <w:sz w:val="24"/>
          <w:szCs w:val="24"/>
        </w:rPr>
        <w:t xml:space="preserve">by </w:t>
      </w:r>
      <w:r>
        <w:rPr>
          <w:rFonts w:ascii="Arial" w:hAnsi="Arial" w:cs="Arial"/>
          <w:b/>
          <w:bCs/>
          <w:sz w:val="24"/>
          <w:szCs w:val="24"/>
        </w:rPr>
        <w:t>5 p.m. on</w:t>
      </w:r>
      <w:r>
        <w:rPr>
          <w:rFonts w:ascii="Arial" w:hAnsi="Arial" w:cs="Arial"/>
          <w:sz w:val="24"/>
          <w:szCs w:val="24"/>
        </w:rPr>
        <w:t xml:space="preserve"> </w:t>
      </w:r>
      <w:r>
        <w:rPr>
          <w:rFonts w:ascii="Arial" w:hAnsi="Arial" w:cs="Arial"/>
          <w:b/>
          <w:bCs/>
          <w:sz w:val="24"/>
          <w:szCs w:val="24"/>
        </w:rPr>
        <w:t>March 3, 2023</w:t>
      </w:r>
      <w:r>
        <w:rPr>
          <w:rFonts w:ascii="Arial" w:hAnsi="Arial" w:cs="Arial"/>
          <w:sz w:val="24"/>
          <w:szCs w:val="24"/>
        </w:rPr>
        <w:t xml:space="preserve">. If you have any questions about this email or the written responses, please contact Craig Heimbichner, Education Administrator, by email at </w:t>
      </w:r>
      <w:hyperlink r:id="rId10" w:history="1">
        <w:r>
          <w:rPr>
            <w:rStyle w:val="Hyperlink"/>
            <w:rFonts w:ascii="Arial" w:hAnsi="Arial" w:cs="Arial"/>
            <w:sz w:val="24"/>
            <w:szCs w:val="24"/>
          </w:rPr>
          <w:t>cheimbichner@cde.ca.gov</w:t>
        </w:r>
      </w:hyperlink>
      <w:r>
        <w:rPr>
          <w:rFonts w:ascii="Arial" w:hAnsi="Arial" w:cs="Arial"/>
          <w:sz w:val="24"/>
          <w:szCs w:val="24"/>
        </w:rPr>
        <w:t xml:space="preserve"> or by phone at 916-323-5759.</w:t>
      </w:r>
    </w:p>
    <w:p w14:paraId="5849C5A7" w14:textId="77777777" w:rsidR="00FB6C48" w:rsidRDefault="00FB6C48" w:rsidP="00FB6C48">
      <w:r>
        <w:br w:type="page"/>
      </w:r>
    </w:p>
    <w:p w14:paraId="213080CB" w14:textId="77777777" w:rsidR="00FB6C48" w:rsidRDefault="00FB6C48" w:rsidP="00FB6C48">
      <w:pPr>
        <w:pStyle w:val="Heading2"/>
      </w:pPr>
      <w:r>
        <w:lastRenderedPageBreak/>
        <w:t>Response Template</w:t>
      </w:r>
    </w:p>
    <w:p w14:paraId="5CC9BF84" w14:textId="77777777" w:rsidR="00FB6C48" w:rsidRPr="00FB6C48" w:rsidRDefault="00FB6C48" w:rsidP="00FB6C48">
      <w:pPr>
        <w:pStyle w:val="Heading3"/>
      </w:pPr>
      <w:r w:rsidRPr="00FB6C48">
        <w:t>Charter School Name – Academic Memorandum Response</w:t>
      </w:r>
    </w:p>
    <w:p w14:paraId="42C507A4" w14:textId="77777777" w:rsidR="00FB6C48" w:rsidRPr="00FB6C48" w:rsidRDefault="00FB6C48" w:rsidP="00FB6C48">
      <w:pPr>
        <w:pStyle w:val="Heading4"/>
      </w:pPr>
      <w:r w:rsidRPr="00FB6C48">
        <w:t>General Information</w:t>
      </w:r>
    </w:p>
    <w:p w14:paraId="1BC2EC82"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School Address:</w:t>
      </w:r>
    </w:p>
    <w:p w14:paraId="1FF7E71C"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 xml:space="preserve">Website Address: </w:t>
      </w:r>
    </w:p>
    <w:p w14:paraId="0469D346"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County-District-School (CDS) Code:</w:t>
      </w:r>
    </w:p>
    <w:p w14:paraId="6ADADD73"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Charter Number:</w:t>
      </w:r>
    </w:p>
    <w:p w14:paraId="696E6761"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Charter Term:</w:t>
      </w:r>
    </w:p>
    <w:p w14:paraId="4B80F5F0"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School Description:</w:t>
      </w:r>
    </w:p>
    <w:p w14:paraId="2D67E223"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Grade Levels Served:</w:t>
      </w:r>
    </w:p>
    <w:p w14:paraId="055B2C6A"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2021–22 Enrollment:</w:t>
      </w:r>
    </w:p>
    <w:p w14:paraId="15C38DDE" w14:textId="77777777" w:rsidR="00FB6C48" w:rsidRPr="00FB6C48" w:rsidRDefault="00FB6C48" w:rsidP="00FB6C48">
      <w:pPr>
        <w:spacing w:after="240"/>
        <w:rPr>
          <w:rFonts w:ascii="Arial" w:hAnsi="Arial" w:cs="Arial"/>
          <w:b/>
          <w:sz w:val="24"/>
          <w:szCs w:val="24"/>
        </w:rPr>
      </w:pPr>
      <w:r w:rsidRPr="00FB6C48">
        <w:rPr>
          <w:rFonts w:ascii="Arial" w:hAnsi="Arial" w:cs="Arial"/>
          <w:b/>
          <w:sz w:val="24"/>
          <w:szCs w:val="24"/>
        </w:rPr>
        <w:t>Site Based or Non-Site Based:</w:t>
      </w:r>
    </w:p>
    <w:p w14:paraId="0A262956" w14:textId="77777777" w:rsidR="00FB6C48" w:rsidRPr="00FB6C48" w:rsidRDefault="00FB6C48" w:rsidP="00FB6C48">
      <w:pPr>
        <w:pStyle w:val="Heading4"/>
      </w:pPr>
      <w:r w:rsidRPr="00FB6C48">
        <w:t>California Assessment of Student Performance and Progress (CAASPP) Test Results</w:t>
      </w:r>
    </w:p>
    <w:p w14:paraId="750C77BE"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 xml:space="preserve">The following data represents percentages of students that met or exceeded standards for English Language Arts (ELA) and mathematics (Math). This information was obtained from the CAASPP Test Results for California’s Assessments web page at </w:t>
      </w:r>
      <w:hyperlink r:id="rId11" w:tooltip="CAASPP Test Results for California’s Assessments" w:history="1">
        <w:r w:rsidRPr="00FB6C48">
          <w:rPr>
            <w:rStyle w:val="Hyperlink"/>
            <w:rFonts w:ascii="Arial" w:hAnsi="Arial" w:cs="Arial"/>
            <w:sz w:val="24"/>
            <w:szCs w:val="24"/>
          </w:rPr>
          <w:t>https://caaspp-elpac.ets.org/caaspp/</w:t>
        </w:r>
      </w:hyperlink>
      <w:r w:rsidRPr="00FB6C48">
        <w:rPr>
          <w:rFonts w:ascii="Arial" w:hAnsi="Arial" w:cs="Arial"/>
          <w:sz w:val="24"/>
          <w:szCs w:val="24"/>
        </w:rPr>
        <w:t>.</w:t>
      </w:r>
    </w:p>
    <w:p w14:paraId="7A5ABA5E"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Results for All Grades and Students</w:t>
      </w:r>
    </w:p>
    <w:tbl>
      <w:tblPr>
        <w:tblStyle w:val="TableGrid"/>
        <w:tblW w:w="0" w:type="auto"/>
        <w:jc w:val="center"/>
        <w:tblLook w:val="04A0" w:firstRow="1" w:lastRow="0" w:firstColumn="1" w:lastColumn="0" w:noHBand="0" w:noVBand="1"/>
        <w:tblDescription w:val="California Assessment of Student Performance and Progress (CAASPP) Test Results - Results for All Grades and Students"/>
      </w:tblPr>
      <w:tblGrid>
        <w:gridCol w:w="1705"/>
        <w:gridCol w:w="1274"/>
        <w:gridCol w:w="1274"/>
        <w:gridCol w:w="1274"/>
        <w:gridCol w:w="1274"/>
        <w:gridCol w:w="1274"/>
        <w:gridCol w:w="1275"/>
      </w:tblGrid>
      <w:tr w:rsidR="00D949DF" w:rsidRPr="00FB6C48" w14:paraId="2B371567" w14:textId="77777777" w:rsidTr="00A57797">
        <w:trPr>
          <w:cantSplit/>
          <w:trHeight w:val="360"/>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AC9C37"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Year</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F1AB65"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2016–17</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490B1F"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2017–18</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3C7E67"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2018–19</w:t>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C9FC9A"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2019–20</w:t>
            </w:r>
            <w:r w:rsidRPr="00FB6C48">
              <w:rPr>
                <w:rFonts w:ascii="Arial" w:hAnsi="Arial" w:cs="Arial"/>
                <w:b/>
                <w:sz w:val="24"/>
                <w:szCs w:val="24"/>
                <w:vertAlign w:val="superscript"/>
              </w:rPr>
              <w:footnoteReference w:id="1"/>
            </w:r>
          </w:p>
        </w:tc>
        <w:tc>
          <w:tcPr>
            <w:tcW w:w="12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EC68D9"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2020–21</w:t>
            </w:r>
            <w:r w:rsidRPr="00FB6C48">
              <w:rPr>
                <w:rFonts w:ascii="Arial" w:hAnsi="Arial" w:cs="Arial"/>
                <w:b/>
                <w:sz w:val="24"/>
                <w:szCs w:val="24"/>
                <w:vertAlign w:val="superscript"/>
              </w:rPr>
              <w:footnoteReference w:id="2"/>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7F42EC"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2021–22</w:t>
            </w:r>
          </w:p>
        </w:tc>
      </w:tr>
      <w:tr w:rsidR="00D949DF" w:rsidRPr="00FB6C48" w14:paraId="36A4B8CC" w14:textId="77777777" w:rsidTr="00A57797">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3CD6B3" w14:textId="77777777" w:rsidR="00FB6C48" w:rsidRPr="00FB6C48" w:rsidRDefault="00FB6C48" w:rsidP="00FB6C48">
            <w:pPr>
              <w:rPr>
                <w:rFonts w:ascii="Arial" w:hAnsi="Arial" w:cs="Arial"/>
                <w:b/>
                <w:sz w:val="24"/>
                <w:szCs w:val="24"/>
              </w:rPr>
            </w:pPr>
            <w:r w:rsidRPr="00FB6C48">
              <w:rPr>
                <w:rFonts w:ascii="Arial" w:hAnsi="Arial" w:cs="Arial"/>
                <w:b/>
                <w:sz w:val="24"/>
                <w:szCs w:val="24"/>
              </w:rPr>
              <w:t>School ELA</w:t>
            </w:r>
          </w:p>
        </w:tc>
        <w:tc>
          <w:tcPr>
            <w:tcW w:w="1274" w:type="dxa"/>
            <w:tcBorders>
              <w:top w:val="single" w:sz="4" w:space="0" w:color="auto"/>
              <w:left w:val="single" w:sz="4" w:space="0" w:color="auto"/>
              <w:bottom w:val="single" w:sz="4" w:space="0" w:color="auto"/>
              <w:right w:val="single" w:sz="4" w:space="0" w:color="auto"/>
            </w:tcBorders>
            <w:vAlign w:val="center"/>
          </w:tcPr>
          <w:p w14:paraId="68057966" w14:textId="45B59A87" w:rsidR="00FB6C48" w:rsidRPr="00FB6C48" w:rsidRDefault="00D949DF" w:rsidP="00FB6C48">
            <w:pPr>
              <w:rPr>
                <w:rFonts w:ascii="Arial" w:hAnsi="Arial" w:cs="Arial"/>
                <w:sz w:val="24"/>
                <w:szCs w:val="24"/>
              </w:rPr>
            </w:pPr>
            <w:r>
              <w:rPr>
                <w:rFonts w:ascii="Arial" w:hAnsi="Arial" w:cs="Arial"/>
                <w:sz w:val="24"/>
                <w:szCs w:val="24"/>
              </w:rPr>
              <w:t>[2016</w:t>
            </w:r>
            <w:r w:rsidRPr="00D949DF">
              <w:rPr>
                <w:rFonts w:ascii="Arial" w:hAnsi="Arial" w:cs="Arial"/>
                <w:bCs/>
                <w:sz w:val="24"/>
                <w:szCs w:val="24"/>
              </w:rPr>
              <w:t>–</w:t>
            </w:r>
            <w:r w:rsidRPr="00D949DF">
              <w:rPr>
                <w:rFonts w:ascii="Arial" w:hAnsi="Arial" w:cs="Arial"/>
                <w:bCs/>
                <w:sz w:val="24"/>
                <w:szCs w:val="24"/>
              </w:rPr>
              <w:t>17</w:t>
            </w:r>
            <w:r>
              <w:rPr>
                <w:rFonts w:ascii="Arial" w:hAnsi="Arial" w:cs="Arial"/>
                <w:sz w:val="24"/>
                <w:szCs w:val="24"/>
              </w:rPr>
              <w:t xml:space="preserve"> School ELA Results]</w:t>
            </w:r>
          </w:p>
        </w:tc>
        <w:tc>
          <w:tcPr>
            <w:tcW w:w="1274" w:type="dxa"/>
            <w:tcBorders>
              <w:top w:val="single" w:sz="4" w:space="0" w:color="auto"/>
              <w:left w:val="single" w:sz="4" w:space="0" w:color="auto"/>
              <w:bottom w:val="single" w:sz="4" w:space="0" w:color="auto"/>
              <w:right w:val="single" w:sz="4" w:space="0" w:color="auto"/>
            </w:tcBorders>
            <w:vAlign w:val="center"/>
          </w:tcPr>
          <w:p w14:paraId="350F3F4F" w14:textId="66A44C48" w:rsidR="00FB6C48" w:rsidRPr="00FB6C48" w:rsidRDefault="00D949DF" w:rsidP="00FB6C48">
            <w:pPr>
              <w:rPr>
                <w:rFonts w:ascii="Arial" w:hAnsi="Arial" w:cs="Arial"/>
                <w:sz w:val="24"/>
                <w:szCs w:val="24"/>
              </w:rPr>
            </w:pPr>
            <w:r>
              <w:rPr>
                <w:rFonts w:ascii="Arial" w:hAnsi="Arial" w:cs="Arial"/>
                <w:sz w:val="24"/>
                <w:szCs w:val="24"/>
              </w:rPr>
              <w:t>[201</w:t>
            </w:r>
            <w:r>
              <w:rPr>
                <w:rFonts w:ascii="Arial" w:hAnsi="Arial" w:cs="Arial"/>
                <w:sz w:val="24"/>
                <w:szCs w:val="24"/>
              </w:rPr>
              <w:t>7</w:t>
            </w:r>
            <w:r w:rsidRPr="00D949DF">
              <w:rPr>
                <w:rFonts w:ascii="Arial" w:hAnsi="Arial" w:cs="Arial"/>
                <w:bCs/>
                <w:sz w:val="24"/>
                <w:szCs w:val="24"/>
              </w:rPr>
              <w:t>–</w:t>
            </w:r>
            <w:r>
              <w:rPr>
                <w:rFonts w:ascii="Arial" w:hAnsi="Arial" w:cs="Arial"/>
                <w:sz w:val="24"/>
                <w:szCs w:val="24"/>
              </w:rPr>
              <w:t>1</w:t>
            </w:r>
            <w:r>
              <w:rPr>
                <w:rFonts w:ascii="Arial" w:hAnsi="Arial" w:cs="Arial"/>
                <w:sz w:val="24"/>
                <w:szCs w:val="24"/>
              </w:rPr>
              <w:t>8</w:t>
            </w:r>
            <w:r>
              <w:rPr>
                <w:rFonts w:ascii="Arial" w:hAnsi="Arial" w:cs="Arial"/>
                <w:sz w:val="24"/>
                <w:szCs w:val="24"/>
              </w:rPr>
              <w:t xml:space="preserve"> </w:t>
            </w:r>
            <w:r>
              <w:rPr>
                <w:rFonts w:ascii="Arial" w:hAnsi="Arial" w:cs="Arial"/>
                <w:sz w:val="24"/>
                <w:szCs w:val="24"/>
              </w:rPr>
              <w:t xml:space="preserve">School </w:t>
            </w:r>
            <w:r>
              <w:rPr>
                <w:rFonts w:ascii="Arial" w:hAnsi="Arial" w:cs="Arial"/>
                <w:sz w:val="24"/>
                <w:szCs w:val="24"/>
              </w:rPr>
              <w:t>ELA Results]</w:t>
            </w:r>
          </w:p>
        </w:tc>
        <w:tc>
          <w:tcPr>
            <w:tcW w:w="1274" w:type="dxa"/>
            <w:tcBorders>
              <w:top w:val="single" w:sz="4" w:space="0" w:color="auto"/>
              <w:left w:val="single" w:sz="4" w:space="0" w:color="auto"/>
              <w:bottom w:val="single" w:sz="4" w:space="0" w:color="auto"/>
              <w:right w:val="single" w:sz="4" w:space="0" w:color="auto"/>
            </w:tcBorders>
            <w:vAlign w:val="center"/>
          </w:tcPr>
          <w:p w14:paraId="24FC79D7" w14:textId="34A8AE0A" w:rsidR="00FB6C48" w:rsidRPr="00FB6C48" w:rsidRDefault="00D949DF" w:rsidP="00FB6C48">
            <w:pPr>
              <w:rPr>
                <w:rFonts w:ascii="Arial" w:hAnsi="Arial" w:cs="Arial"/>
                <w:sz w:val="24"/>
                <w:szCs w:val="24"/>
              </w:rPr>
            </w:pPr>
            <w:r>
              <w:rPr>
                <w:rFonts w:ascii="Arial" w:hAnsi="Arial" w:cs="Arial"/>
                <w:sz w:val="24"/>
                <w:szCs w:val="24"/>
              </w:rPr>
              <w:t>[201</w:t>
            </w:r>
            <w:r>
              <w:rPr>
                <w:rFonts w:ascii="Arial" w:hAnsi="Arial" w:cs="Arial"/>
                <w:sz w:val="24"/>
                <w:szCs w:val="24"/>
              </w:rPr>
              <w:t>8</w:t>
            </w:r>
            <w:r w:rsidRPr="00D949DF">
              <w:rPr>
                <w:rFonts w:ascii="Arial" w:hAnsi="Arial" w:cs="Arial"/>
                <w:bCs/>
                <w:sz w:val="24"/>
                <w:szCs w:val="24"/>
              </w:rPr>
              <w:t>–</w:t>
            </w:r>
            <w:r>
              <w:rPr>
                <w:rFonts w:ascii="Arial" w:hAnsi="Arial" w:cs="Arial"/>
                <w:sz w:val="24"/>
                <w:szCs w:val="24"/>
              </w:rPr>
              <w:t>1</w:t>
            </w:r>
            <w:r>
              <w:rPr>
                <w:rFonts w:ascii="Arial" w:hAnsi="Arial" w:cs="Arial"/>
                <w:sz w:val="24"/>
                <w:szCs w:val="24"/>
              </w:rPr>
              <w:t>9</w:t>
            </w:r>
            <w:r>
              <w:rPr>
                <w:rFonts w:ascii="Arial" w:hAnsi="Arial" w:cs="Arial"/>
                <w:sz w:val="24"/>
                <w:szCs w:val="24"/>
              </w:rPr>
              <w:t xml:space="preserve"> </w:t>
            </w:r>
            <w:r>
              <w:rPr>
                <w:rFonts w:ascii="Arial" w:hAnsi="Arial" w:cs="Arial"/>
                <w:sz w:val="24"/>
                <w:szCs w:val="24"/>
              </w:rPr>
              <w:t xml:space="preserve">School </w:t>
            </w:r>
            <w:r>
              <w:rPr>
                <w:rFonts w:ascii="Arial" w:hAnsi="Arial" w:cs="Arial"/>
                <w:sz w:val="24"/>
                <w:szCs w:val="24"/>
              </w:rPr>
              <w:t>ELA Results]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4DAF32B" w14:textId="77777777" w:rsidR="00FB6C48" w:rsidRPr="00FB6C48" w:rsidRDefault="00FB6C48" w:rsidP="00FB6C48">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14:paraId="5EAF65BA" w14:textId="2BE3BF92"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w:t>
            </w:r>
            <w:r>
              <w:rPr>
                <w:rFonts w:ascii="Arial" w:hAnsi="Arial" w:cs="Arial"/>
                <w:sz w:val="24"/>
                <w:szCs w:val="24"/>
              </w:rPr>
              <w:t xml:space="preserve">School </w:t>
            </w:r>
            <w:r>
              <w:rPr>
                <w:rFonts w:ascii="Arial" w:hAnsi="Arial" w:cs="Arial"/>
                <w:sz w:val="24"/>
                <w:szCs w:val="24"/>
              </w:rPr>
              <w:t>ELA Results]</w:t>
            </w:r>
          </w:p>
        </w:tc>
        <w:tc>
          <w:tcPr>
            <w:tcW w:w="1275" w:type="dxa"/>
            <w:tcBorders>
              <w:top w:val="single" w:sz="4" w:space="0" w:color="auto"/>
              <w:left w:val="single" w:sz="4" w:space="0" w:color="auto"/>
              <w:bottom w:val="single" w:sz="4" w:space="0" w:color="auto"/>
              <w:right w:val="single" w:sz="4" w:space="0" w:color="auto"/>
            </w:tcBorders>
            <w:vAlign w:val="center"/>
          </w:tcPr>
          <w:p w14:paraId="09DE77C0" w14:textId="2155E078"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w:t>
            </w:r>
            <w:r>
              <w:rPr>
                <w:rFonts w:ascii="Arial" w:hAnsi="Arial" w:cs="Arial"/>
                <w:sz w:val="24"/>
                <w:szCs w:val="24"/>
              </w:rPr>
              <w:t xml:space="preserve">School </w:t>
            </w:r>
            <w:r>
              <w:rPr>
                <w:rFonts w:ascii="Arial" w:hAnsi="Arial" w:cs="Arial"/>
                <w:sz w:val="24"/>
                <w:szCs w:val="24"/>
              </w:rPr>
              <w:t>ELA Results]</w:t>
            </w:r>
          </w:p>
        </w:tc>
      </w:tr>
      <w:tr w:rsidR="00D949DF" w:rsidRPr="00FB6C48" w14:paraId="3FFDCE92" w14:textId="77777777" w:rsidTr="00A57797">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523EDA" w14:textId="77777777" w:rsidR="00FB6C48" w:rsidRPr="00FB6C48" w:rsidRDefault="00FB6C48" w:rsidP="00FB6C48">
            <w:pPr>
              <w:rPr>
                <w:rFonts w:ascii="Arial" w:hAnsi="Arial" w:cs="Arial"/>
                <w:b/>
                <w:sz w:val="24"/>
                <w:szCs w:val="24"/>
              </w:rPr>
            </w:pPr>
            <w:r w:rsidRPr="00FB6C48">
              <w:rPr>
                <w:rFonts w:ascii="Arial" w:hAnsi="Arial" w:cs="Arial"/>
                <w:b/>
                <w:sz w:val="24"/>
                <w:szCs w:val="24"/>
              </w:rPr>
              <w:lastRenderedPageBreak/>
              <w:t>School Math</w:t>
            </w:r>
          </w:p>
        </w:tc>
        <w:tc>
          <w:tcPr>
            <w:tcW w:w="1274" w:type="dxa"/>
            <w:tcBorders>
              <w:top w:val="single" w:sz="4" w:space="0" w:color="auto"/>
              <w:left w:val="single" w:sz="4" w:space="0" w:color="auto"/>
              <w:bottom w:val="single" w:sz="4" w:space="0" w:color="auto"/>
              <w:right w:val="single" w:sz="4" w:space="0" w:color="auto"/>
            </w:tcBorders>
            <w:vAlign w:val="center"/>
          </w:tcPr>
          <w:p w14:paraId="36421BBF" w14:textId="075ADA40" w:rsidR="00FB6C48" w:rsidRPr="00FB6C48" w:rsidRDefault="00D949DF" w:rsidP="00FB6C48">
            <w:pPr>
              <w:rPr>
                <w:rFonts w:ascii="Arial" w:hAnsi="Arial" w:cs="Arial"/>
                <w:sz w:val="24"/>
                <w:szCs w:val="24"/>
              </w:rPr>
            </w:pPr>
            <w:r>
              <w:rPr>
                <w:rFonts w:ascii="Arial" w:hAnsi="Arial" w:cs="Arial"/>
                <w:sz w:val="24"/>
                <w:szCs w:val="24"/>
              </w:rPr>
              <w:t>[2016</w:t>
            </w:r>
            <w:r w:rsidRPr="00D949DF">
              <w:rPr>
                <w:rFonts w:ascii="Arial" w:hAnsi="Arial" w:cs="Arial"/>
                <w:bCs/>
                <w:sz w:val="24"/>
                <w:szCs w:val="24"/>
              </w:rPr>
              <w:t>–17</w:t>
            </w:r>
            <w:r>
              <w:rPr>
                <w:rFonts w:ascii="Arial" w:hAnsi="Arial" w:cs="Arial"/>
                <w:sz w:val="24"/>
                <w:szCs w:val="24"/>
              </w:rPr>
              <w:t xml:space="preserve"> </w:t>
            </w:r>
            <w:r>
              <w:rPr>
                <w:rFonts w:ascii="Arial" w:hAnsi="Arial" w:cs="Arial"/>
                <w:sz w:val="24"/>
                <w:szCs w:val="24"/>
              </w:rPr>
              <w:t>School Math</w:t>
            </w:r>
            <w:r>
              <w:rPr>
                <w:rFonts w:ascii="Arial" w:hAnsi="Arial" w:cs="Arial"/>
                <w:sz w:val="24"/>
                <w:szCs w:val="24"/>
              </w:rPr>
              <w:t xml:space="preserve"> Results]</w:t>
            </w:r>
          </w:p>
        </w:tc>
        <w:tc>
          <w:tcPr>
            <w:tcW w:w="1274" w:type="dxa"/>
            <w:tcBorders>
              <w:top w:val="single" w:sz="4" w:space="0" w:color="auto"/>
              <w:left w:val="single" w:sz="4" w:space="0" w:color="auto"/>
              <w:bottom w:val="single" w:sz="4" w:space="0" w:color="auto"/>
              <w:right w:val="single" w:sz="4" w:space="0" w:color="auto"/>
            </w:tcBorders>
            <w:vAlign w:val="center"/>
          </w:tcPr>
          <w:p w14:paraId="212F2D1B" w14:textId="27907453" w:rsidR="00FB6C48" w:rsidRPr="00FB6C48" w:rsidRDefault="00D949DF" w:rsidP="00FB6C48">
            <w:pPr>
              <w:rPr>
                <w:rFonts w:ascii="Arial" w:hAnsi="Arial" w:cs="Arial"/>
                <w:sz w:val="24"/>
                <w:szCs w:val="24"/>
              </w:rPr>
            </w:pPr>
            <w:r>
              <w:rPr>
                <w:rFonts w:ascii="Arial" w:hAnsi="Arial" w:cs="Arial"/>
                <w:sz w:val="24"/>
                <w:szCs w:val="24"/>
              </w:rPr>
              <w:t>[2017</w:t>
            </w:r>
            <w:r w:rsidRPr="00D949DF">
              <w:rPr>
                <w:rFonts w:ascii="Arial" w:hAnsi="Arial" w:cs="Arial"/>
                <w:bCs/>
                <w:sz w:val="24"/>
                <w:szCs w:val="24"/>
              </w:rPr>
              <w:t>–</w:t>
            </w:r>
            <w:r>
              <w:rPr>
                <w:rFonts w:ascii="Arial" w:hAnsi="Arial" w:cs="Arial"/>
                <w:sz w:val="24"/>
                <w:szCs w:val="24"/>
              </w:rPr>
              <w:t xml:space="preserve">18 </w:t>
            </w:r>
            <w:r>
              <w:rPr>
                <w:rFonts w:ascii="Arial" w:hAnsi="Arial" w:cs="Arial"/>
                <w:sz w:val="24"/>
                <w:szCs w:val="24"/>
              </w:rPr>
              <w:t xml:space="preserve">School </w:t>
            </w:r>
            <w:r w:rsidR="00A70200">
              <w:rPr>
                <w:rFonts w:ascii="Arial" w:hAnsi="Arial" w:cs="Arial"/>
                <w:sz w:val="24"/>
                <w:szCs w:val="24"/>
              </w:rPr>
              <w:t>Math</w:t>
            </w:r>
            <w:r>
              <w:rPr>
                <w:rFonts w:ascii="Arial" w:hAnsi="Arial" w:cs="Arial"/>
                <w:sz w:val="24"/>
                <w:szCs w:val="24"/>
              </w:rPr>
              <w:t xml:space="preserve"> Results]</w:t>
            </w:r>
          </w:p>
        </w:tc>
        <w:tc>
          <w:tcPr>
            <w:tcW w:w="1274" w:type="dxa"/>
            <w:tcBorders>
              <w:top w:val="single" w:sz="4" w:space="0" w:color="auto"/>
              <w:left w:val="single" w:sz="4" w:space="0" w:color="auto"/>
              <w:bottom w:val="single" w:sz="4" w:space="0" w:color="auto"/>
              <w:right w:val="single" w:sz="4" w:space="0" w:color="auto"/>
            </w:tcBorders>
            <w:vAlign w:val="center"/>
          </w:tcPr>
          <w:p w14:paraId="29E2198F" w14:textId="6ECFD4D6" w:rsidR="00FB6C48" w:rsidRPr="00FB6C48" w:rsidRDefault="00D949DF" w:rsidP="00FB6C48">
            <w:pPr>
              <w:rPr>
                <w:rFonts w:ascii="Arial" w:hAnsi="Arial" w:cs="Arial"/>
                <w:sz w:val="24"/>
                <w:szCs w:val="24"/>
              </w:rPr>
            </w:pPr>
            <w:r>
              <w:rPr>
                <w:rFonts w:ascii="Arial" w:hAnsi="Arial" w:cs="Arial"/>
                <w:sz w:val="24"/>
                <w:szCs w:val="24"/>
              </w:rPr>
              <w:t>[201</w:t>
            </w:r>
            <w:r>
              <w:rPr>
                <w:rFonts w:ascii="Arial" w:hAnsi="Arial" w:cs="Arial"/>
                <w:sz w:val="24"/>
                <w:szCs w:val="24"/>
              </w:rPr>
              <w:t>8</w:t>
            </w:r>
            <w:r w:rsidRPr="00D949DF">
              <w:rPr>
                <w:rFonts w:ascii="Arial" w:hAnsi="Arial" w:cs="Arial"/>
                <w:bCs/>
                <w:sz w:val="24"/>
                <w:szCs w:val="24"/>
              </w:rPr>
              <w:t>–1</w:t>
            </w:r>
            <w:r>
              <w:rPr>
                <w:rFonts w:ascii="Arial" w:hAnsi="Arial" w:cs="Arial"/>
                <w:bCs/>
                <w:sz w:val="24"/>
                <w:szCs w:val="24"/>
              </w:rPr>
              <w:t>9</w:t>
            </w:r>
            <w:r>
              <w:rPr>
                <w:rFonts w:ascii="Arial" w:hAnsi="Arial" w:cs="Arial"/>
                <w:sz w:val="24"/>
                <w:szCs w:val="24"/>
              </w:rPr>
              <w:t xml:space="preserve"> </w:t>
            </w:r>
            <w:r>
              <w:rPr>
                <w:rFonts w:ascii="Arial" w:hAnsi="Arial" w:cs="Arial"/>
                <w:sz w:val="24"/>
                <w:szCs w:val="24"/>
              </w:rPr>
              <w:t xml:space="preserve">School </w:t>
            </w:r>
            <w:r>
              <w:rPr>
                <w:rFonts w:ascii="Arial" w:hAnsi="Arial" w:cs="Arial"/>
                <w:sz w:val="24"/>
                <w:szCs w:val="24"/>
              </w:rPr>
              <w:t>Math Results]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1FB57FE" w14:textId="77777777" w:rsidR="00FB6C48" w:rsidRPr="00FB6C48" w:rsidRDefault="00FB6C48" w:rsidP="00FB6C48">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14:paraId="026B8B56" w14:textId="333F81EA"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w:t>
            </w:r>
            <w:r>
              <w:rPr>
                <w:rFonts w:ascii="Arial" w:hAnsi="Arial" w:cs="Arial"/>
                <w:sz w:val="24"/>
                <w:szCs w:val="24"/>
              </w:rPr>
              <w:t xml:space="preserve">School </w:t>
            </w:r>
            <w:r>
              <w:rPr>
                <w:rFonts w:ascii="Arial" w:hAnsi="Arial" w:cs="Arial"/>
                <w:sz w:val="24"/>
                <w:szCs w:val="24"/>
              </w:rPr>
              <w:t>Math Results]</w:t>
            </w:r>
          </w:p>
        </w:tc>
        <w:tc>
          <w:tcPr>
            <w:tcW w:w="1275" w:type="dxa"/>
            <w:tcBorders>
              <w:top w:val="single" w:sz="4" w:space="0" w:color="auto"/>
              <w:left w:val="single" w:sz="4" w:space="0" w:color="auto"/>
              <w:bottom w:val="single" w:sz="4" w:space="0" w:color="auto"/>
              <w:right w:val="single" w:sz="4" w:space="0" w:color="auto"/>
            </w:tcBorders>
            <w:vAlign w:val="center"/>
          </w:tcPr>
          <w:p w14:paraId="72CD1078" w14:textId="30B87774"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w:t>
            </w:r>
            <w:r>
              <w:rPr>
                <w:rFonts w:ascii="Arial" w:hAnsi="Arial" w:cs="Arial"/>
                <w:sz w:val="24"/>
                <w:szCs w:val="24"/>
              </w:rPr>
              <w:t xml:space="preserve">School </w:t>
            </w:r>
            <w:r>
              <w:rPr>
                <w:rFonts w:ascii="Arial" w:hAnsi="Arial" w:cs="Arial"/>
                <w:sz w:val="24"/>
                <w:szCs w:val="24"/>
              </w:rPr>
              <w:t>Math Results]</w:t>
            </w:r>
          </w:p>
        </w:tc>
      </w:tr>
      <w:tr w:rsidR="00D949DF" w:rsidRPr="00FB6C48" w14:paraId="397229ED" w14:textId="77777777" w:rsidTr="00A57797">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EA9514" w14:textId="77777777" w:rsidR="00FB6C48" w:rsidRPr="00FB6C48" w:rsidRDefault="00FB6C48" w:rsidP="00FB6C48">
            <w:pPr>
              <w:rPr>
                <w:rFonts w:ascii="Arial" w:hAnsi="Arial" w:cs="Arial"/>
                <w:b/>
                <w:sz w:val="24"/>
                <w:szCs w:val="24"/>
              </w:rPr>
            </w:pPr>
            <w:r w:rsidRPr="00FB6C48">
              <w:rPr>
                <w:rFonts w:ascii="Arial" w:hAnsi="Arial" w:cs="Arial"/>
                <w:b/>
                <w:sz w:val="24"/>
                <w:szCs w:val="24"/>
              </w:rPr>
              <w:t>State ELA</w:t>
            </w:r>
          </w:p>
        </w:tc>
        <w:tc>
          <w:tcPr>
            <w:tcW w:w="1274" w:type="dxa"/>
            <w:tcBorders>
              <w:top w:val="single" w:sz="4" w:space="0" w:color="auto"/>
              <w:left w:val="single" w:sz="4" w:space="0" w:color="auto"/>
              <w:bottom w:val="single" w:sz="4" w:space="0" w:color="auto"/>
              <w:right w:val="single" w:sz="4" w:space="0" w:color="auto"/>
            </w:tcBorders>
            <w:vAlign w:val="center"/>
          </w:tcPr>
          <w:p w14:paraId="7065D22A" w14:textId="4078550B" w:rsidR="00FB6C48" w:rsidRPr="00FB6C48" w:rsidRDefault="00D949DF" w:rsidP="00FB6C48">
            <w:pPr>
              <w:rPr>
                <w:rFonts w:ascii="Arial" w:hAnsi="Arial" w:cs="Arial"/>
                <w:sz w:val="24"/>
                <w:szCs w:val="24"/>
              </w:rPr>
            </w:pPr>
            <w:r>
              <w:rPr>
                <w:rFonts w:ascii="Arial" w:hAnsi="Arial" w:cs="Arial"/>
                <w:sz w:val="24"/>
                <w:szCs w:val="24"/>
              </w:rPr>
              <w:t>[2016</w:t>
            </w:r>
            <w:r w:rsidRPr="00D949DF">
              <w:rPr>
                <w:rFonts w:ascii="Arial" w:hAnsi="Arial" w:cs="Arial"/>
                <w:bCs/>
                <w:sz w:val="24"/>
                <w:szCs w:val="24"/>
              </w:rPr>
              <w:t>–17</w:t>
            </w:r>
            <w:r>
              <w:rPr>
                <w:rFonts w:ascii="Arial" w:hAnsi="Arial" w:cs="Arial"/>
                <w:sz w:val="24"/>
                <w:szCs w:val="24"/>
              </w:rPr>
              <w:t xml:space="preserve"> </w:t>
            </w:r>
            <w:r>
              <w:rPr>
                <w:rFonts w:ascii="Arial" w:hAnsi="Arial" w:cs="Arial"/>
                <w:sz w:val="24"/>
                <w:szCs w:val="24"/>
              </w:rPr>
              <w:t xml:space="preserve">State </w:t>
            </w:r>
            <w:r>
              <w:rPr>
                <w:rFonts w:ascii="Arial" w:hAnsi="Arial" w:cs="Arial"/>
                <w:sz w:val="24"/>
                <w:szCs w:val="24"/>
              </w:rPr>
              <w:t>ELA Results]</w:t>
            </w:r>
          </w:p>
        </w:tc>
        <w:tc>
          <w:tcPr>
            <w:tcW w:w="1274" w:type="dxa"/>
            <w:tcBorders>
              <w:top w:val="single" w:sz="4" w:space="0" w:color="auto"/>
              <w:left w:val="single" w:sz="4" w:space="0" w:color="auto"/>
              <w:bottom w:val="single" w:sz="4" w:space="0" w:color="auto"/>
              <w:right w:val="single" w:sz="4" w:space="0" w:color="auto"/>
            </w:tcBorders>
            <w:vAlign w:val="center"/>
          </w:tcPr>
          <w:p w14:paraId="0D3C946A" w14:textId="0E80917B" w:rsidR="00FB6C48" w:rsidRPr="00FB6C48" w:rsidRDefault="00D949DF" w:rsidP="00FB6C48">
            <w:pPr>
              <w:rPr>
                <w:rFonts w:ascii="Arial" w:hAnsi="Arial" w:cs="Arial"/>
                <w:sz w:val="24"/>
                <w:szCs w:val="24"/>
              </w:rPr>
            </w:pPr>
            <w:r>
              <w:rPr>
                <w:rFonts w:ascii="Arial" w:hAnsi="Arial" w:cs="Arial"/>
                <w:sz w:val="24"/>
                <w:szCs w:val="24"/>
              </w:rPr>
              <w:t>[201</w:t>
            </w:r>
            <w:r>
              <w:rPr>
                <w:rFonts w:ascii="Arial" w:hAnsi="Arial" w:cs="Arial"/>
                <w:sz w:val="24"/>
                <w:szCs w:val="24"/>
              </w:rPr>
              <w:t>7</w:t>
            </w:r>
            <w:r w:rsidRPr="00D949DF">
              <w:rPr>
                <w:rFonts w:ascii="Arial" w:hAnsi="Arial" w:cs="Arial"/>
                <w:bCs/>
                <w:sz w:val="24"/>
                <w:szCs w:val="24"/>
              </w:rPr>
              <w:t>–1</w:t>
            </w:r>
            <w:r>
              <w:rPr>
                <w:rFonts w:ascii="Arial" w:hAnsi="Arial" w:cs="Arial"/>
                <w:bCs/>
                <w:sz w:val="24"/>
                <w:szCs w:val="24"/>
              </w:rPr>
              <w:t>8</w:t>
            </w:r>
            <w:r>
              <w:rPr>
                <w:rFonts w:ascii="Arial" w:hAnsi="Arial" w:cs="Arial"/>
                <w:sz w:val="24"/>
                <w:szCs w:val="24"/>
              </w:rPr>
              <w:t xml:space="preserve"> </w:t>
            </w:r>
            <w:r>
              <w:rPr>
                <w:rFonts w:ascii="Arial" w:hAnsi="Arial" w:cs="Arial"/>
                <w:sz w:val="24"/>
                <w:szCs w:val="24"/>
              </w:rPr>
              <w:t xml:space="preserve">State </w:t>
            </w:r>
            <w:r>
              <w:rPr>
                <w:rFonts w:ascii="Arial" w:hAnsi="Arial" w:cs="Arial"/>
                <w:sz w:val="24"/>
                <w:szCs w:val="24"/>
              </w:rPr>
              <w:t>ELA Results]</w:t>
            </w:r>
          </w:p>
        </w:tc>
        <w:tc>
          <w:tcPr>
            <w:tcW w:w="1274" w:type="dxa"/>
            <w:tcBorders>
              <w:top w:val="single" w:sz="4" w:space="0" w:color="auto"/>
              <w:left w:val="single" w:sz="4" w:space="0" w:color="auto"/>
              <w:bottom w:val="single" w:sz="4" w:space="0" w:color="auto"/>
              <w:right w:val="single" w:sz="4" w:space="0" w:color="auto"/>
            </w:tcBorders>
            <w:vAlign w:val="center"/>
          </w:tcPr>
          <w:p w14:paraId="6816636C" w14:textId="1A53809F" w:rsidR="00FB6C48" w:rsidRPr="00FB6C48" w:rsidRDefault="00D949DF" w:rsidP="00FB6C48">
            <w:pPr>
              <w:rPr>
                <w:rFonts w:ascii="Arial" w:hAnsi="Arial" w:cs="Arial"/>
                <w:sz w:val="24"/>
                <w:szCs w:val="24"/>
              </w:rPr>
            </w:pPr>
            <w:r>
              <w:rPr>
                <w:rFonts w:ascii="Arial" w:hAnsi="Arial" w:cs="Arial"/>
                <w:sz w:val="24"/>
                <w:szCs w:val="24"/>
              </w:rPr>
              <w:t>[201</w:t>
            </w:r>
            <w:r>
              <w:rPr>
                <w:rFonts w:ascii="Arial" w:hAnsi="Arial" w:cs="Arial"/>
                <w:sz w:val="24"/>
                <w:szCs w:val="24"/>
              </w:rPr>
              <w:t>8</w:t>
            </w:r>
            <w:r w:rsidRPr="00D949DF">
              <w:rPr>
                <w:rFonts w:ascii="Arial" w:hAnsi="Arial" w:cs="Arial"/>
                <w:bCs/>
                <w:sz w:val="24"/>
                <w:szCs w:val="24"/>
              </w:rPr>
              <w:t>–1</w:t>
            </w:r>
            <w:r>
              <w:rPr>
                <w:rFonts w:ascii="Arial" w:hAnsi="Arial" w:cs="Arial"/>
                <w:bCs/>
                <w:sz w:val="24"/>
                <w:szCs w:val="24"/>
              </w:rPr>
              <w:t>9</w:t>
            </w:r>
            <w:r>
              <w:rPr>
                <w:rFonts w:ascii="Arial" w:hAnsi="Arial" w:cs="Arial"/>
                <w:sz w:val="24"/>
                <w:szCs w:val="24"/>
              </w:rPr>
              <w:t xml:space="preserve"> </w:t>
            </w:r>
            <w:r>
              <w:rPr>
                <w:rFonts w:ascii="Arial" w:hAnsi="Arial" w:cs="Arial"/>
                <w:sz w:val="24"/>
                <w:szCs w:val="24"/>
              </w:rPr>
              <w:t xml:space="preserve">State </w:t>
            </w:r>
            <w:r>
              <w:rPr>
                <w:rFonts w:ascii="Arial" w:hAnsi="Arial" w:cs="Arial"/>
                <w:sz w:val="24"/>
                <w:szCs w:val="24"/>
              </w:rPr>
              <w:t>ELA Results]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DF119ED" w14:textId="77777777" w:rsidR="00FB6C48" w:rsidRPr="00FB6C48" w:rsidRDefault="00FB6C48" w:rsidP="00FB6C48">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14:paraId="657C5DF4" w14:textId="1C91C389"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w:t>
            </w:r>
            <w:r>
              <w:rPr>
                <w:rFonts w:ascii="Arial" w:hAnsi="Arial" w:cs="Arial"/>
                <w:sz w:val="24"/>
                <w:szCs w:val="24"/>
              </w:rPr>
              <w:t xml:space="preserve">State </w:t>
            </w:r>
            <w:r>
              <w:rPr>
                <w:rFonts w:ascii="Arial" w:hAnsi="Arial" w:cs="Arial"/>
                <w:sz w:val="24"/>
                <w:szCs w:val="24"/>
              </w:rPr>
              <w:t>ELA Results]</w:t>
            </w:r>
          </w:p>
        </w:tc>
        <w:tc>
          <w:tcPr>
            <w:tcW w:w="1275" w:type="dxa"/>
            <w:tcBorders>
              <w:top w:val="single" w:sz="4" w:space="0" w:color="auto"/>
              <w:left w:val="single" w:sz="4" w:space="0" w:color="auto"/>
              <w:bottom w:val="single" w:sz="4" w:space="0" w:color="auto"/>
              <w:right w:val="single" w:sz="4" w:space="0" w:color="auto"/>
            </w:tcBorders>
            <w:vAlign w:val="center"/>
          </w:tcPr>
          <w:p w14:paraId="6F2D5711" w14:textId="090EA6CF"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w:t>
            </w:r>
            <w:r>
              <w:rPr>
                <w:rFonts w:ascii="Arial" w:hAnsi="Arial" w:cs="Arial"/>
                <w:sz w:val="24"/>
                <w:szCs w:val="24"/>
              </w:rPr>
              <w:t xml:space="preserve">State </w:t>
            </w:r>
            <w:r>
              <w:rPr>
                <w:rFonts w:ascii="Arial" w:hAnsi="Arial" w:cs="Arial"/>
                <w:sz w:val="24"/>
                <w:szCs w:val="24"/>
              </w:rPr>
              <w:t>ELA Results]</w:t>
            </w:r>
          </w:p>
        </w:tc>
      </w:tr>
      <w:tr w:rsidR="00D949DF" w:rsidRPr="00FB6C48" w14:paraId="572E927A" w14:textId="77777777" w:rsidTr="00A57797">
        <w:trPr>
          <w:cantSplit/>
          <w:trHeight w:val="360"/>
          <w:jc w:val="center"/>
        </w:trPr>
        <w:tc>
          <w:tcPr>
            <w:tcW w:w="1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BF4196" w14:textId="77777777" w:rsidR="00FB6C48" w:rsidRPr="00FB6C48" w:rsidRDefault="00FB6C48" w:rsidP="00FB6C48">
            <w:pPr>
              <w:rPr>
                <w:rFonts w:ascii="Arial" w:hAnsi="Arial" w:cs="Arial"/>
                <w:b/>
                <w:sz w:val="24"/>
                <w:szCs w:val="24"/>
              </w:rPr>
            </w:pPr>
            <w:r w:rsidRPr="00FB6C48">
              <w:rPr>
                <w:rFonts w:ascii="Arial" w:hAnsi="Arial" w:cs="Arial"/>
                <w:b/>
                <w:sz w:val="24"/>
                <w:szCs w:val="24"/>
              </w:rPr>
              <w:t>State Math</w:t>
            </w:r>
          </w:p>
        </w:tc>
        <w:tc>
          <w:tcPr>
            <w:tcW w:w="1274" w:type="dxa"/>
            <w:tcBorders>
              <w:top w:val="single" w:sz="4" w:space="0" w:color="auto"/>
              <w:left w:val="single" w:sz="4" w:space="0" w:color="auto"/>
              <w:bottom w:val="single" w:sz="4" w:space="0" w:color="auto"/>
              <w:right w:val="single" w:sz="4" w:space="0" w:color="auto"/>
            </w:tcBorders>
            <w:vAlign w:val="center"/>
          </w:tcPr>
          <w:p w14:paraId="23440530" w14:textId="4375546D" w:rsidR="00FB6C48" w:rsidRPr="00FB6C48" w:rsidRDefault="00D949DF" w:rsidP="00FB6C48">
            <w:pPr>
              <w:rPr>
                <w:rFonts w:ascii="Arial" w:hAnsi="Arial" w:cs="Arial"/>
                <w:sz w:val="24"/>
                <w:szCs w:val="24"/>
              </w:rPr>
            </w:pPr>
            <w:r>
              <w:rPr>
                <w:rFonts w:ascii="Arial" w:hAnsi="Arial" w:cs="Arial"/>
                <w:sz w:val="24"/>
                <w:szCs w:val="24"/>
              </w:rPr>
              <w:t>[2016</w:t>
            </w:r>
            <w:r w:rsidRPr="00D949DF">
              <w:rPr>
                <w:rFonts w:ascii="Arial" w:hAnsi="Arial" w:cs="Arial"/>
                <w:bCs/>
                <w:sz w:val="24"/>
                <w:szCs w:val="24"/>
              </w:rPr>
              <w:t>–17</w:t>
            </w:r>
            <w:r>
              <w:rPr>
                <w:rFonts w:ascii="Arial" w:hAnsi="Arial" w:cs="Arial"/>
                <w:sz w:val="24"/>
                <w:szCs w:val="24"/>
              </w:rPr>
              <w:t xml:space="preserve"> State </w:t>
            </w:r>
            <w:r>
              <w:rPr>
                <w:rFonts w:ascii="Arial" w:hAnsi="Arial" w:cs="Arial"/>
                <w:sz w:val="24"/>
                <w:szCs w:val="24"/>
              </w:rPr>
              <w:t xml:space="preserve">Math </w:t>
            </w:r>
            <w:r>
              <w:rPr>
                <w:rFonts w:ascii="Arial" w:hAnsi="Arial" w:cs="Arial"/>
                <w:sz w:val="24"/>
                <w:szCs w:val="24"/>
              </w:rPr>
              <w:t>Results]</w:t>
            </w:r>
          </w:p>
        </w:tc>
        <w:tc>
          <w:tcPr>
            <w:tcW w:w="1274" w:type="dxa"/>
            <w:tcBorders>
              <w:top w:val="single" w:sz="4" w:space="0" w:color="auto"/>
              <w:left w:val="single" w:sz="4" w:space="0" w:color="auto"/>
              <w:bottom w:val="single" w:sz="4" w:space="0" w:color="auto"/>
              <w:right w:val="single" w:sz="4" w:space="0" w:color="auto"/>
            </w:tcBorders>
            <w:vAlign w:val="center"/>
          </w:tcPr>
          <w:p w14:paraId="0387D949" w14:textId="326D41C1" w:rsidR="00FB6C48" w:rsidRPr="00FB6C48" w:rsidRDefault="00D949DF" w:rsidP="00FB6C48">
            <w:pPr>
              <w:rPr>
                <w:rFonts w:ascii="Arial" w:hAnsi="Arial" w:cs="Arial"/>
                <w:sz w:val="24"/>
                <w:szCs w:val="24"/>
              </w:rPr>
            </w:pPr>
            <w:r>
              <w:rPr>
                <w:rFonts w:ascii="Arial" w:hAnsi="Arial" w:cs="Arial"/>
                <w:sz w:val="24"/>
                <w:szCs w:val="24"/>
              </w:rPr>
              <w:t>[201</w:t>
            </w:r>
            <w:r>
              <w:rPr>
                <w:rFonts w:ascii="Arial" w:hAnsi="Arial" w:cs="Arial"/>
                <w:sz w:val="24"/>
                <w:szCs w:val="24"/>
              </w:rPr>
              <w:t>7</w:t>
            </w:r>
            <w:r w:rsidRPr="00D949DF">
              <w:rPr>
                <w:rFonts w:ascii="Arial" w:hAnsi="Arial" w:cs="Arial"/>
                <w:bCs/>
                <w:sz w:val="24"/>
                <w:szCs w:val="24"/>
              </w:rPr>
              <w:t>–1</w:t>
            </w:r>
            <w:r>
              <w:rPr>
                <w:rFonts w:ascii="Arial" w:hAnsi="Arial" w:cs="Arial"/>
                <w:bCs/>
                <w:sz w:val="24"/>
                <w:szCs w:val="24"/>
              </w:rPr>
              <w:t>8</w:t>
            </w:r>
            <w:r>
              <w:rPr>
                <w:rFonts w:ascii="Arial" w:hAnsi="Arial" w:cs="Arial"/>
                <w:sz w:val="24"/>
                <w:szCs w:val="24"/>
              </w:rPr>
              <w:t xml:space="preserve"> State Math Results]</w:t>
            </w:r>
          </w:p>
        </w:tc>
        <w:tc>
          <w:tcPr>
            <w:tcW w:w="1274" w:type="dxa"/>
            <w:tcBorders>
              <w:top w:val="single" w:sz="4" w:space="0" w:color="auto"/>
              <w:left w:val="single" w:sz="4" w:space="0" w:color="auto"/>
              <w:bottom w:val="single" w:sz="4" w:space="0" w:color="auto"/>
              <w:right w:val="single" w:sz="4" w:space="0" w:color="auto"/>
            </w:tcBorders>
            <w:vAlign w:val="center"/>
          </w:tcPr>
          <w:p w14:paraId="0DA766A4" w14:textId="5B25AAC0" w:rsidR="00FB6C48" w:rsidRPr="00FB6C48" w:rsidRDefault="00D949DF" w:rsidP="00FB6C48">
            <w:pPr>
              <w:rPr>
                <w:rFonts w:ascii="Arial" w:hAnsi="Arial" w:cs="Arial"/>
                <w:sz w:val="24"/>
                <w:szCs w:val="24"/>
              </w:rPr>
            </w:pPr>
            <w:r>
              <w:rPr>
                <w:rFonts w:ascii="Arial" w:hAnsi="Arial" w:cs="Arial"/>
                <w:sz w:val="24"/>
                <w:szCs w:val="24"/>
              </w:rPr>
              <w:t>[201</w:t>
            </w:r>
            <w:r>
              <w:rPr>
                <w:rFonts w:ascii="Arial" w:hAnsi="Arial" w:cs="Arial"/>
                <w:sz w:val="24"/>
                <w:szCs w:val="24"/>
              </w:rPr>
              <w:t>8</w:t>
            </w:r>
            <w:r w:rsidRPr="00D949DF">
              <w:rPr>
                <w:rFonts w:ascii="Arial" w:hAnsi="Arial" w:cs="Arial"/>
                <w:bCs/>
                <w:sz w:val="24"/>
                <w:szCs w:val="24"/>
              </w:rPr>
              <w:t>–1</w:t>
            </w:r>
            <w:r>
              <w:rPr>
                <w:rFonts w:ascii="Arial" w:hAnsi="Arial" w:cs="Arial"/>
                <w:bCs/>
                <w:sz w:val="24"/>
                <w:szCs w:val="24"/>
              </w:rPr>
              <w:t>9</w:t>
            </w:r>
            <w:r>
              <w:rPr>
                <w:rFonts w:ascii="Arial" w:hAnsi="Arial" w:cs="Arial"/>
                <w:sz w:val="24"/>
                <w:szCs w:val="24"/>
              </w:rPr>
              <w:t xml:space="preserve"> State Math Results]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A195FFE" w14:textId="77777777" w:rsidR="00FB6C48" w:rsidRPr="00FB6C48" w:rsidRDefault="00FB6C48" w:rsidP="00FB6C48">
            <w:pPr>
              <w:rPr>
                <w:rFonts w:ascii="Arial" w:hAnsi="Arial" w:cs="Arial"/>
                <w:sz w:val="24"/>
                <w:szCs w:val="24"/>
              </w:rPr>
            </w:pPr>
            <w:r w:rsidRPr="00FB6C48">
              <w:rPr>
                <w:rFonts w:ascii="Arial" w:hAnsi="Arial" w:cs="Arial"/>
                <w:sz w:val="24"/>
                <w:szCs w:val="24"/>
              </w:rPr>
              <w:t>No Data</w:t>
            </w:r>
          </w:p>
        </w:tc>
        <w:tc>
          <w:tcPr>
            <w:tcW w:w="1274" w:type="dxa"/>
            <w:tcBorders>
              <w:top w:val="single" w:sz="4" w:space="0" w:color="auto"/>
              <w:left w:val="single" w:sz="4" w:space="0" w:color="auto"/>
              <w:bottom w:val="single" w:sz="4" w:space="0" w:color="auto"/>
              <w:right w:val="single" w:sz="4" w:space="0" w:color="auto"/>
            </w:tcBorders>
            <w:vAlign w:val="center"/>
          </w:tcPr>
          <w:p w14:paraId="6A8478E0" w14:textId="3AC21AF8"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20</w:t>
            </w:r>
            <w:r w:rsidRPr="00D949DF">
              <w:rPr>
                <w:rFonts w:ascii="Arial" w:hAnsi="Arial" w:cs="Arial"/>
                <w:bCs/>
                <w:sz w:val="24"/>
                <w:szCs w:val="24"/>
              </w:rPr>
              <w:t>–</w:t>
            </w:r>
            <w:r>
              <w:rPr>
                <w:rFonts w:ascii="Arial" w:hAnsi="Arial" w:cs="Arial"/>
                <w:bCs/>
                <w:sz w:val="24"/>
                <w:szCs w:val="24"/>
              </w:rPr>
              <w:t>21</w:t>
            </w:r>
            <w:r>
              <w:rPr>
                <w:rFonts w:ascii="Arial" w:hAnsi="Arial" w:cs="Arial"/>
                <w:sz w:val="24"/>
                <w:szCs w:val="24"/>
              </w:rPr>
              <w:t xml:space="preserve"> State Math Results]</w:t>
            </w:r>
          </w:p>
        </w:tc>
        <w:tc>
          <w:tcPr>
            <w:tcW w:w="1275" w:type="dxa"/>
            <w:tcBorders>
              <w:top w:val="single" w:sz="4" w:space="0" w:color="auto"/>
              <w:left w:val="single" w:sz="4" w:space="0" w:color="auto"/>
              <w:bottom w:val="single" w:sz="4" w:space="0" w:color="auto"/>
              <w:right w:val="single" w:sz="4" w:space="0" w:color="auto"/>
            </w:tcBorders>
            <w:vAlign w:val="center"/>
          </w:tcPr>
          <w:p w14:paraId="771E0EE6" w14:textId="53750815" w:rsidR="00FB6C48" w:rsidRPr="00FB6C48" w:rsidRDefault="00D949DF" w:rsidP="00FB6C48">
            <w:pPr>
              <w:rPr>
                <w:rFonts w:ascii="Arial" w:hAnsi="Arial" w:cs="Arial"/>
                <w:sz w:val="24"/>
                <w:szCs w:val="24"/>
              </w:rPr>
            </w:pPr>
            <w:r>
              <w:rPr>
                <w:rFonts w:ascii="Arial" w:hAnsi="Arial" w:cs="Arial"/>
                <w:sz w:val="24"/>
                <w:szCs w:val="24"/>
              </w:rPr>
              <w:t>[20</w:t>
            </w:r>
            <w:r>
              <w:rPr>
                <w:rFonts w:ascii="Arial" w:hAnsi="Arial" w:cs="Arial"/>
                <w:sz w:val="24"/>
                <w:szCs w:val="24"/>
              </w:rPr>
              <w:t>21</w:t>
            </w:r>
            <w:r w:rsidRPr="00D949DF">
              <w:rPr>
                <w:rFonts w:ascii="Arial" w:hAnsi="Arial" w:cs="Arial"/>
                <w:bCs/>
                <w:sz w:val="24"/>
                <w:szCs w:val="24"/>
              </w:rPr>
              <w:t>–</w:t>
            </w:r>
            <w:r>
              <w:rPr>
                <w:rFonts w:ascii="Arial" w:hAnsi="Arial" w:cs="Arial"/>
                <w:bCs/>
                <w:sz w:val="24"/>
                <w:szCs w:val="24"/>
              </w:rPr>
              <w:t>22</w:t>
            </w:r>
            <w:r>
              <w:rPr>
                <w:rFonts w:ascii="Arial" w:hAnsi="Arial" w:cs="Arial"/>
                <w:sz w:val="24"/>
                <w:szCs w:val="24"/>
              </w:rPr>
              <w:t xml:space="preserve"> State Math Results]</w:t>
            </w:r>
          </w:p>
        </w:tc>
      </w:tr>
    </w:tbl>
    <w:p w14:paraId="30B63527" w14:textId="77777777" w:rsidR="00FB6C48" w:rsidRPr="00FB6C48" w:rsidRDefault="00FB6C48" w:rsidP="00A70200">
      <w:pPr>
        <w:spacing w:before="100" w:beforeAutospacing="1" w:after="240"/>
        <w:rPr>
          <w:rFonts w:ascii="Arial" w:hAnsi="Arial" w:cs="Arial"/>
          <w:b/>
          <w:bCs/>
          <w:sz w:val="24"/>
          <w:szCs w:val="24"/>
        </w:rPr>
      </w:pPr>
      <w:r w:rsidRPr="00FB6C48">
        <w:rPr>
          <w:rFonts w:ascii="Arial" w:hAnsi="Arial" w:cs="Arial"/>
          <w:b/>
          <w:bCs/>
          <w:sz w:val="24"/>
          <w:szCs w:val="24"/>
        </w:rPr>
        <w:t>Results for Student Sub-Groups 2021–22</w:t>
      </w:r>
    </w:p>
    <w:tbl>
      <w:tblPr>
        <w:tblStyle w:val="TableGrid"/>
        <w:tblW w:w="9360" w:type="dxa"/>
        <w:jc w:val="center"/>
        <w:tblLayout w:type="fixed"/>
        <w:tblLook w:val="04A0" w:firstRow="1" w:lastRow="0" w:firstColumn="1" w:lastColumn="0" w:noHBand="0" w:noVBand="1"/>
        <w:tblDescription w:val="California Assessment of Student Performance and Progress (CAASPP) Test Results - Results for Student Sub-Groups 2021-22"/>
      </w:tblPr>
      <w:tblGrid>
        <w:gridCol w:w="1615"/>
        <w:gridCol w:w="1260"/>
        <w:gridCol w:w="1170"/>
        <w:gridCol w:w="1350"/>
        <w:gridCol w:w="2434"/>
        <w:gridCol w:w="1531"/>
      </w:tblGrid>
      <w:tr w:rsidR="00FB6C48" w:rsidRPr="00FB6C48" w14:paraId="53A1EC6E" w14:textId="77777777" w:rsidTr="00A57797">
        <w:trPr>
          <w:cantSplit/>
          <w:trHeight w:val="360"/>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921E30C"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Student Sub-Group</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1020F3"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CCB8BB"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Foster Youth</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D7CF73"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Homeless</w:t>
            </w:r>
          </w:p>
        </w:tc>
        <w:tc>
          <w:tcPr>
            <w:tcW w:w="2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3E4FD0"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Socioeconomically Disadvantaged</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889AA8"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Students with Disabilities</w:t>
            </w:r>
          </w:p>
        </w:tc>
      </w:tr>
      <w:tr w:rsidR="00FB6C48" w:rsidRPr="00FB6C48" w14:paraId="1AA2B15B" w14:textId="77777777" w:rsidTr="00A57797">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F82A28" w14:textId="77777777" w:rsidR="00FB6C48" w:rsidRPr="00FB6C48" w:rsidRDefault="00FB6C48" w:rsidP="00FB6C48">
            <w:pPr>
              <w:rPr>
                <w:rFonts w:ascii="Arial" w:hAnsi="Arial" w:cs="Arial"/>
                <w:b/>
                <w:sz w:val="24"/>
                <w:szCs w:val="24"/>
              </w:rPr>
            </w:pPr>
            <w:r w:rsidRPr="00FB6C48">
              <w:rPr>
                <w:rFonts w:ascii="Arial" w:hAnsi="Arial" w:cs="Arial"/>
                <w:b/>
                <w:sz w:val="24"/>
                <w:szCs w:val="24"/>
              </w:rPr>
              <w:t>School ELA</w:t>
            </w:r>
          </w:p>
        </w:tc>
        <w:tc>
          <w:tcPr>
            <w:tcW w:w="1260" w:type="dxa"/>
            <w:tcBorders>
              <w:top w:val="single" w:sz="4" w:space="0" w:color="auto"/>
              <w:left w:val="single" w:sz="4" w:space="0" w:color="auto"/>
              <w:bottom w:val="single" w:sz="4" w:space="0" w:color="auto"/>
              <w:right w:val="single" w:sz="4" w:space="0" w:color="auto"/>
            </w:tcBorders>
            <w:vAlign w:val="center"/>
          </w:tcPr>
          <w:p w14:paraId="1C75ED1E" w14:textId="13D035EE" w:rsidR="00FB6C48" w:rsidRPr="00FB6C48" w:rsidRDefault="00D949DF" w:rsidP="00FB6C48">
            <w:pPr>
              <w:rPr>
                <w:rFonts w:ascii="Arial" w:hAnsi="Arial" w:cs="Arial"/>
                <w:sz w:val="24"/>
                <w:szCs w:val="24"/>
              </w:rPr>
            </w:pPr>
            <w:r>
              <w:rPr>
                <w:rFonts w:ascii="Arial" w:hAnsi="Arial" w:cs="Arial"/>
                <w:sz w:val="24"/>
                <w:szCs w:val="24"/>
              </w:rPr>
              <w:t>[English Learner ELA School Results]</w:t>
            </w:r>
          </w:p>
        </w:tc>
        <w:tc>
          <w:tcPr>
            <w:tcW w:w="1170" w:type="dxa"/>
            <w:tcBorders>
              <w:top w:val="single" w:sz="4" w:space="0" w:color="auto"/>
              <w:left w:val="single" w:sz="4" w:space="0" w:color="auto"/>
              <w:bottom w:val="single" w:sz="4" w:space="0" w:color="auto"/>
              <w:right w:val="single" w:sz="4" w:space="0" w:color="auto"/>
            </w:tcBorders>
            <w:vAlign w:val="center"/>
          </w:tcPr>
          <w:p w14:paraId="73164E4B" w14:textId="2A2DF386" w:rsidR="00FB6C48" w:rsidRPr="00FB6C48" w:rsidRDefault="00D949DF" w:rsidP="00FB6C48">
            <w:pPr>
              <w:rPr>
                <w:rFonts w:ascii="Arial" w:hAnsi="Arial" w:cs="Arial"/>
                <w:sz w:val="24"/>
                <w:szCs w:val="24"/>
              </w:rPr>
            </w:pPr>
            <w:r>
              <w:rPr>
                <w:rFonts w:ascii="Arial" w:hAnsi="Arial" w:cs="Arial"/>
                <w:sz w:val="24"/>
                <w:szCs w:val="24"/>
              </w:rPr>
              <w:t>[</w:t>
            </w:r>
            <w:r>
              <w:rPr>
                <w:rFonts w:ascii="Arial" w:hAnsi="Arial" w:cs="Arial"/>
                <w:sz w:val="24"/>
                <w:szCs w:val="24"/>
              </w:rPr>
              <w:t>Foster Youth</w:t>
            </w:r>
            <w:r>
              <w:rPr>
                <w:rFonts w:ascii="Arial" w:hAnsi="Arial" w:cs="Arial"/>
                <w:sz w:val="24"/>
                <w:szCs w:val="24"/>
              </w:rPr>
              <w:t xml:space="preserve"> ELA School Results]</w:t>
            </w:r>
          </w:p>
        </w:tc>
        <w:tc>
          <w:tcPr>
            <w:tcW w:w="1350" w:type="dxa"/>
            <w:tcBorders>
              <w:top w:val="single" w:sz="4" w:space="0" w:color="auto"/>
              <w:left w:val="single" w:sz="4" w:space="0" w:color="auto"/>
              <w:bottom w:val="single" w:sz="4" w:space="0" w:color="auto"/>
              <w:right w:val="single" w:sz="4" w:space="0" w:color="auto"/>
            </w:tcBorders>
            <w:vAlign w:val="center"/>
          </w:tcPr>
          <w:p w14:paraId="39C68E81" w14:textId="54E91F24" w:rsidR="00FB6C48" w:rsidRPr="00FB6C48" w:rsidRDefault="00D949DF" w:rsidP="00FB6C48">
            <w:pPr>
              <w:rPr>
                <w:rFonts w:ascii="Arial" w:hAnsi="Arial" w:cs="Arial"/>
                <w:sz w:val="24"/>
                <w:szCs w:val="24"/>
              </w:rPr>
            </w:pPr>
            <w:r>
              <w:rPr>
                <w:rFonts w:ascii="Arial" w:hAnsi="Arial" w:cs="Arial"/>
                <w:sz w:val="24"/>
                <w:szCs w:val="24"/>
              </w:rPr>
              <w:t>[</w:t>
            </w:r>
            <w:r>
              <w:rPr>
                <w:rFonts w:ascii="Arial" w:hAnsi="Arial" w:cs="Arial"/>
                <w:sz w:val="24"/>
                <w:szCs w:val="24"/>
              </w:rPr>
              <w:t>Homeless</w:t>
            </w:r>
            <w:r>
              <w:rPr>
                <w:rFonts w:ascii="Arial" w:hAnsi="Arial" w:cs="Arial"/>
                <w:sz w:val="24"/>
                <w:szCs w:val="24"/>
              </w:rPr>
              <w:t xml:space="preserve"> ELA School Results]</w:t>
            </w:r>
          </w:p>
        </w:tc>
        <w:tc>
          <w:tcPr>
            <w:tcW w:w="2434" w:type="dxa"/>
            <w:tcBorders>
              <w:top w:val="single" w:sz="4" w:space="0" w:color="auto"/>
              <w:left w:val="single" w:sz="4" w:space="0" w:color="auto"/>
              <w:bottom w:val="single" w:sz="4" w:space="0" w:color="auto"/>
              <w:right w:val="single" w:sz="4" w:space="0" w:color="auto"/>
            </w:tcBorders>
            <w:vAlign w:val="center"/>
          </w:tcPr>
          <w:p w14:paraId="1155BD10" w14:textId="3F278E25" w:rsidR="00FB6C48" w:rsidRPr="00FB6C48" w:rsidRDefault="002634BE" w:rsidP="00FB6C48">
            <w:pPr>
              <w:rPr>
                <w:rFonts w:ascii="Arial" w:hAnsi="Arial" w:cs="Arial"/>
                <w:sz w:val="24"/>
                <w:szCs w:val="24"/>
              </w:rPr>
            </w:pPr>
            <w:r>
              <w:rPr>
                <w:rFonts w:ascii="Arial" w:hAnsi="Arial" w:cs="Arial"/>
                <w:sz w:val="24"/>
                <w:szCs w:val="24"/>
              </w:rPr>
              <w:t>[Homeless ELA School Results]</w:t>
            </w:r>
          </w:p>
        </w:tc>
        <w:tc>
          <w:tcPr>
            <w:tcW w:w="1531" w:type="dxa"/>
            <w:tcBorders>
              <w:top w:val="single" w:sz="4" w:space="0" w:color="auto"/>
              <w:left w:val="single" w:sz="4" w:space="0" w:color="auto"/>
              <w:bottom w:val="single" w:sz="4" w:space="0" w:color="auto"/>
              <w:right w:val="single" w:sz="4" w:space="0" w:color="auto"/>
            </w:tcBorders>
            <w:vAlign w:val="center"/>
          </w:tcPr>
          <w:p w14:paraId="2142CC42" w14:textId="3D0ED415"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Students with Disabilities ELA</w:t>
            </w:r>
            <w:r>
              <w:rPr>
                <w:rFonts w:ascii="Arial" w:hAnsi="Arial" w:cs="Arial"/>
                <w:sz w:val="24"/>
                <w:szCs w:val="24"/>
              </w:rPr>
              <w:t xml:space="preserve"> School Results]</w:t>
            </w:r>
          </w:p>
        </w:tc>
      </w:tr>
      <w:tr w:rsidR="00FB6C48" w:rsidRPr="00FB6C48" w14:paraId="4F265989" w14:textId="77777777" w:rsidTr="00A57797">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7ABE6E" w14:textId="77777777" w:rsidR="00FB6C48" w:rsidRPr="00FB6C48" w:rsidRDefault="00FB6C48" w:rsidP="00FB6C48">
            <w:pPr>
              <w:rPr>
                <w:rFonts w:ascii="Arial" w:hAnsi="Arial" w:cs="Arial"/>
                <w:b/>
                <w:sz w:val="24"/>
                <w:szCs w:val="24"/>
              </w:rPr>
            </w:pPr>
            <w:r w:rsidRPr="00FB6C48">
              <w:rPr>
                <w:rFonts w:ascii="Arial" w:hAnsi="Arial" w:cs="Arial"/>
                <w:b/>
                <w:sz w:val="24"/>
                <w:szCs w:val="24"/>
              </w:rPr>
              <w:t>School Math</w:t>
            </w:r>
          </w:p>
        </w:tc>
        <w:tc>
          <w:tcPr>
            <w:tcW w:w="1260" w:type="dxa"/>
            <w:tcBorders>
              <w:top w:val="single" w:sz="4" w:space="0" w:color="auto"/>
              <w:left w:val="single" w:sz="4" w:space="0" w:color="auto"/>
              <w:bottom w:val="single" w:sz="4" w:space="0" w:color="auto"/>
              <w:right w:val="single" w:sz="4" w:space="0" w:color="auto"/>
            </w:tcBorders>
            <w:vAlign w:val="center"/>
          </w:tcPr>
          <w:p w14:paraId="75E88203" w14:textId="4EC73AAD" w:rsidR="00FB6C48" w:rsidRPr="00FB6C48" w:rsidRDefault="002634BE" w:rsidP="00FB6C48">
            <w:pPr>
              <w:rPr>
                <w:rFonts w:ascii="Arial" w:hAnsi="Arial" w:cs="Arial"/>
                <w:sz w:val="24"/>
                <w:szCs w:val="24"/>
              </w:rPr>
            </w:pPr>
            <w:r>
              <w:rPr>
                <w:rFonts w:ascii="Arial" w:hAnsi="Arial" w:cs="Arial"/>
                <w:sz w:val="24"/>
                <w:szCs w:val="24"/>
              </w:rPr>
              <w:t xml:space="preserve">[English Learner </w:t>
            </w:r>
            <w:r>
              <w:rPr>
                <w:rFonts w:ascii="Arial" w:hAnsi="Arial" w:cs="Arial"/>
                <w:sz w:val="24"/>
                <w:szCs w:val="24"/>
              </w:rPr>
              <w:t xml:space="preserve">Math </w:t>
            </w:r>
            <w:r>
              <w:rPr>
                <w:rFonts w:ascii="Arial" w:hAnsi="Arial" w:cs="Arial"/>
                <w:sz w:val="24"/>
                <w:szCs w:val="24"/>
              </w:rPr>
              <w:t>School Results]</w:t>
            </w:r>
          </w:p>
        </w:tc>
        <w:tc>
          <w:tcPr>
            <w:tcW w:w="1170" w:type="dxa"/>
            <w:tcBorders>
              <w:top w:val="single" w:sz="4" w:space="0" w:color="auto"/>
              <w:left w:val="single" w:sz="4" w:space="0" w:color="auto"/>
              <w:bottom w:val="single" w:sz="4" w:space="0" w:color="auto"/>
              <w:right w:val="single" w:sz="4" w:space="0" w:color="auto"/>
            </w:tcBorders>
            <w:vAlign w:val="center"/>
          </w:tcPr>
          <w:p w14:paraId="73D09743" w14:textId="28F2D64C" w:rsidR="00FB6C48" w:rsidRPr="00FB6C48" w:rsidRDefault="002634BE" w:rsidP="00FB6C48">
            <w:pPr>
              <w:rPr>
                <w:rFonts w:ascii="Arial" w:hAnsi="Arial" w:cs="Arial"/>
                <w:sz w:val="24"/>
                <w:szCs w:val="24"/>
              </w:rPr>
            </w:pPr>
            <w:r>
              <w:rPr>
                <w:rFonts w:ascii="Arial" w:hAnsi="Arial" w:cs="Arial"/>
                <w:sz w:val="24"/>
                <w:szCs w:val="24"/>
              </w:rPr>
              <w:t xml:space="preserve">[Foster Youth </w:t>
            </w:r>
            <w:r>
              <w:rPr>
                <w:rFonts w:ascii="Arial" w:hAnsi="Arial" w:cs="Arial"/>
                <w:sz w:val="24"/>
                <w:szCs w:val="24"/>
              </w:rPr>
              <w:t>Math</w:t>
            </w:r>
            <w:r>
              <w:rPr>
                <w:rFonts w:ascii="Arial" w:hAnsi="Arial" w:cs="Arial"/>
                <w:sz w:val="24"/>
                <w:szCs w:val="24"/>
              </w:rPr>
              <w:t xml:space="preserve"> School Results]</w:t>
            </w:r>
          </w:p>
        </w:tc>
        <w:tc>
          <w:tcPr>
            <w:tcW w:w="1350" w:type="dxa"/>
            <w:tcBorders>
              <w:top w:val="single" w:sz="4" w:space="0" w:color="auto"/>
              <w:left w:val="single" w:sz="4" w:space="0" w:color="auto"/>
              <w:bottom w:val="single" w:sz="4" w:space="0" w:color="auto"/>
              <w:right w:val="single" w:sz="4" w:space="0" w:color="auto"/>
            </w:tcBorders>
            <w:vAlign w:val="center"/>
          </w:tcPr>
          <w:p w14:paraId="2447CE04" w14:textId="710F7060" w:rsidR="00FB6C48" w:rsidRPr="00FB6C48" w:rsidRDefault="002634BE" w:rsidP="00FB6C48">
            <w:pPr>
              <w:rPr>
                <w:rFonts w:ascii="Arial" w:hAnsi="Arial" w:cs="Arial"/>
                <w:sz w:val="24"/>
                <w:szCs w:val="24"/>
              </w:rPr>
            </w:pPr>
            <w:r>
              <w:rPr>
                <w:rFonts w:ascii="Arial" w:hAnsi="Arial" w:cs="Arial"/>
                <w:sz w:val="24"/>
                <w:szCs w:val="24"/>
              </w:rPr>
              <w:t xml:space="preserve">[Homeless </w:t>
            </w:r>
            <w:r>
              <w:rPr>
                <w:rFonts w:ascii="Arial" w:hAnsi="Arial" w:cs="Arial"/>
                <w:sz w:val="24"/>
                <w:szCs w:val="24"/>
              </w:rPr>
              <w:t>Math</w:t>
            </w:r>
            <w:r>
              <w:rPr>
                <w:rFonts w:ascii="Arial" w:hAnsi="Arial" w:cs="Arial"/>
                <w:sz w:val="24"/>
                <w:szCs w:val="24"/>
              </w:rPr>
              <w:t xml:space="preserve"> School Results]</w:t>
            </w:r>
          </w:p>
        </w:tc>
        <w:tc>
          <w:tcPr>
            <w:tcW w:w="2434" w:type="dxa"/>
            <w:tcBorders>
              <w:top w:val="single" w:sz="4" w:space="0" w:color="auto"/>
              <w:left w:val="single" w:sz="4" w:space="0" w:color="auto"/>
              <w:bottom w:val="single" w:sz="4" w:space="0" w:color="auto"/>
              <w:right w:val="single" w:sz="4" w:space="0" w:color="auto"/>
            </w:tcBorders>
            <w:vAlign w:val="center"/>
          </w:tcPr>
          <w:p w14:paraId="71B73FD9" w14:textId="55C998C3" w:rsidR="00FB6C48" w:rsidRPr="00FB6C48" w:rsidRDefault="002634BE" w:rsidP="00FB6C48">
            <w:pPr>
              <w:rPr>
                <w:rFonts w:ascii="Arial" w:hAnsi="Arial" w:cs="Arial"/>
                <w:sz w:val="24"/>
                <w:szCs w:val="24"/>
              </w:rPr>
            </w:pPr>
            <w:r>
              <w:rPr>
                <w:rFonts w:ascii="Arial" w:hAnsi="Arial" w:cs="Arial"/>
                <w:sz w:val="24"/>
                <w:szCs w:val="24"/>
              </w:rPr>
              <w:t xml:space="preserve">[Homeless </w:t>
            </w:r>
            <w:r>
              <w:rPr>
                <w:rFonts w:ascii="Arial" w:hAnsi="Arial" w:cs="Arial"/>
                <w:sz w:val="24"/>
                <w:szCs w:val="24"/>
              </w:rPr>
              <w:t xml:space="preserve">Math </w:t>
            </w:r>
            <w:r>
              <w:rPr>
                <w:rFonts w:ascii="Arial" w:hAnsi="Arial" w:cs="Arial"/>
                <w:sz w:val="24"/>
                <w:szCs w:val="24"/>
              </w:rPr>
              <w:t>School Results]</w:t>
            </w:r>
          </w:p>
        </w:tc>
        <w:tc>
          <w:tcPr>
            <w:tcW w:w="1531" w:type="dxa"/>
            <w:tcBorders>
              <w:top w:val="single" w:sz="4" w:space="0" w:color="auto"/>
              <w:left w:val="single" w:sz="4" w:space="0" w:color="auto"/>
              <w:bottom w:val="single" w:sz="4" w:space="0" w:color="auto"/>
              <w:right w:val="single" w:sz="4" w:space="0" w:color="auto"/>
            </w:tcBorders>
            <w:vAlign w:val="center"/>
          </w:tcPr>
          <w:p w14:paraId="1E196437" w14:textId="06A25A90" w:rsidR="00FB6C48" w:rsidRPr="00FB6C48" w:rsidRDefault="002634BE" w:rsidP="00FB6C48">
            <w:pPr>
              <w:rPr>
                <w:rFonts w:ascii="Arial" w:hAnsi="Arial" w:cs="Arial"/>
                <w:sz w:val="24"/>
                <w:szCs w:val="24"/>
              </w:rPr>
            </w:pPr>
            <w:r>
              <w:rPr>
                <w:rFonts w:ascii="Arial" w:hAnsi="Arial" w:cs="Arial"/>
                <w:sz w:val="24"/>
                <w:szCs w:val="24"/>
              </w:rPr>
              <w:t xml:space="preserve">[Students with Disabilities </w:t>
            </w:r>
            <w:r>
              <w:rPr>
                <w:rFonts w:ascii="Arial" w:hAnsi="Arial" w:cs="Arial"/>
                <w:sz w:val="24"/>
                <w:szCs w:val="24"/>
              </w:rPr>
              <w:t>Math</w:t>
            </w:r>
            <w:r>
              <w:rPr>
                <w:rFonts w:ascii="Arial" w:hAnsi="Arial" w:cs="Arial"/>
                <w:sz w:val="24"/>
                <w:szCs w:val="24"/>
              </w:rPr>
              <w:t xml:space="preserve"> School Results]</w:t>
            </w:r>
          </w:p>
        </w:tc>
      </w:tr>
      <w:tr w:rsidR="00FB6C48" w:rsidRPr="00FB6C48" w14:paraId="21B54C3C" w14:textId="77777777" w:rsidTr="00A57797">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45C885" w14:textId="77777777" w:rsidR="00FB6C48" w:rsidRPr="00FB6C48" w:rsidRDefault="00FB6C48" w:rsidP="00FB6C48">
            <w:pPr>
              <w:rPr>
                <w:rFonts w:ascii="Arial" w:hAnsi="Arial" w:cs="Arial"/>
                <w:b/>
                <w:sz w:val="24"/>
                <w:szCs w:val="24"/>
              </w:rPr>
            </w:pPr>
            <w:r w:rsidRPr="00FB6C48">
              <w:rPr>
                <w:rFonts w:ascii="Arial" w:hAnsi="Arial" w:cs="Arial"/>
                <w:b/>
                <w:sz w:val="24"/>
                <w:szCs w:val="24"/>
              </w:rPr>
              <w:t>State ELA</w:t>
            </w:r>
          </w:p>
        </w:tc>
        <w:tc>
          <w:tcPr>
            <w:tcW w:w="1260" w:type="dxa"/>
            <w:tcBorders>
              <w:top w:val="single" w:sz="4" w:space="0" w:color="auto"/>
              <w:left w:val="single" w:sz="4" w:space="0" w:color="auto"/>
              <w:bottom w:val="single" w:sz="4" w:space="0" w:color="auto"/>
              <w:right w:val="single" w:sz="4" w:space="0" w:color="auto"/>
            </w:tcBorders>
            <w:vAlign w:val="center"/>
          </w:tcPr>
          <w:p w14:paraId="492A516F" w14:textId="127BF6FA" w:rsidR="00FB6C48" w:rsidRPr="00FB6C48" w:rsidRDefault="00D949DF" w:rsidP="00FB6C48">
            <w:pPr>
              <w:rPr>
                <w:rFonts w:ascii="Arial" w:hAnsi="Arial" w:cs="Arial"/>
                <w:sz w:val="24"/>
                <w:szCs w:val="24"/>
              </w:rPr>
            </w:pPr>
            <w:r>
              <w:rPr>
                <w:rFonts w:ascii="Arial" w:hAnsi="Arial" w:cs="Arial"/>
                <w:sz w:val="24"/>
                <w:szCs w:val="24"/>
              </w:rPr>
              <w:t xml:space="preserve">[English Learner ELA </w:t>
            </w:r>
            <w:r>
              <w:rPr>
                <w:rFonts w:ascii="Arial" w:hAnsi="Arial" w:cs="Arial"/>
                <w:sz w:val="24"/>
                <w:szCs w:val="24"/>
              </w:rPr>
              <w:t xml:space="preserve">State </w:t>
            </w:r>
            <w:r>
              <w:rPr>
                <w:rFonts w:ascii="Arial" w:hAnsi="Arial" w:cs="Arial"/>
                <w:sz w:val="24"/>
                <w:szCs w:val="24"/>
              </w:rPr>
              <w:t>Results]</w:t>
            </w:r>
          </w:p>
        </w:tc>
        <w:tc>
          <w:tcPr>
            <w:tcW w:w="1170" w:type="dxa"/>
            <w:tcBorders>
              <w:top w:val="single" w:sz="4" w:space="0" w:color="auto"/>
              <w:left w:val="single" w:sz="4" w:space="0" w:color="auto"/>
              <w:bottom w:val="single" w:sz="4" w:space="0" w:color="auto"/>
              <w:right w:val="single" w:sz="4" w:space="0" w:color="auto"/>
            </w:tcBorders>
            <w:vAlign w:val="center"/>
          </w:tcPr>
          <w:p w14:paraId="7782F539" w14:textId="1986FF66" w:rsidR="00FB6C48" w:rsidRPr="00FB6C48" w:rsidRDefault="00D949DF" w:rsidP="00FB6C48">
            <w:pPr>
              <w:rPr>
                <w:rFonts w:ascii="Arial" w:hAnsi="Arial" w:cs="Arial"/>
                <w:sz w:val="24"/>
                <w:szCs w:val="24"/>
              </w:rPr>
            </w:pPr>
            <w:r>
              <w:rPr>
                <w:rFonts w:ascii="Arial" w:hAnsi="Arial" w:cs="Arial"/>
                <w:sz w:val="24"/>
                <w:szCs w:val="24"/>
              </w:rPr>
              <w:t>[Foster Youth ELA S</w:t>
            </w:r>
            <w:r>
              <w:rPr>
                <w:rFonts w:ascii="Arial" w:hAnsi="Arial" w:cs="Arial"/>
                <w:sz w:val="24"/>
                <w:szCs w:val="24"/>
              </w:rPr>
              <w:t xml:space="preserve">tate </w:t>
            </w:r>
            <w:r>
              <w:rPr>
                <w:rFonts w:ascii="Arial" w:hAnsi="Arial" w:cs="Arial"/>
                <w:sz w:val="24"/>
                <w:szCs w:val="24"/>
              </w:rPr>
              <w:t>Results]</w:t>
            </w:r>
          </w:p>
        </w:tc>
        <w:tc>
          <w:tcPr>
            <w:tcW w:w="1350" w:type="dxa"/>
            <w:tcBorders>
              <w:top w:val="single" w:sz="4" w:space="0" w:color="auto"/>
              <w:left w:val="single" w:sz="4" w:space="0" w:color="auto"/>
              <w:bottom w:val="single" w:sz="4" w:space="0" w:color="auto"/>
              <w:right w:val="single" w:sz="4" w:space="0" w:color="auto"/>
            </w:tcBorders>
            <w:vAlign w:val="center"/>
          </w:tcPr>
          <w:p w14:paraId="76068D1B" w14:textId="2E85F5BA" w:rsidR="00FB6C48" w:rsidRPr="00FB6C48" w:rsidRDefault="002634BE" w:rsidP="00FB6C48">
            <w:pPr>
              <w:rPr>
                <w:rFonts w:ascii="Arial" w:hAnsi="Arial" w:cs="Arial"/>
                <w:sz w:val="24"/>
                <w:szCs w:val="24"/>
              </w:rPr>
            </w:pPr>
            <w:r>
              <w:rPr>
                <w:rFonts w:ascii="Arial" w:hAnsi="Arial" w:cs="Arial"/>
                <w:sz w:val="24"/>
                <w:szCs w:val="24"/>
              </w:rPr>
              <w:t>[Homeless ELA S</w:t>
            </w:r>
            <w:r>
              <w:rPr>
                <w:rFonts w:ascii="Arial" w:hAnsi="Arial" w:cs="Arial"/>
                <w:sz w:val="24"/>
                <w:szCs w:val="24"/>
              </w:rPr>
              <w:t>tate</w:t>
            </w:r>
            <w:r>
              <w:rPr>
                <w:rFonts w:ascii="Arial" w:hAnsi="Arial" w:cs="Arial"/>
                <w:sz w:val="24"/>
                <w:szCs w:val="24"/>
              </w:rPr>
              <w:t xml:space="preserve"> Results]</w:t>
            </w:r>
          </w:p>
        </w:tc>
        <w:tc>
          <w:tcPr>
            <w:tcW w:w="2434" w:type="dxa"/>
            <w:tcBorders>
              <w:top w:val="single" w:sz="4" w:space="0" w:color="auto"/>
              <w:left w:val="single" w:sz="4" w:space="0" w:color="auto"/>
              <w:bottom w:val="single" w:sz="4" w:space="0" w:color="auto"/>
              <w:right w:val="single" w:sz="4" w:space="0" w:color="auto"/>
            </w:tcBorders>
            <w:vAlign w:val="center"/>
          </w:tcPr>
          <w:p w14:paraId="74603952" w14:textId="2E37F354" w:rsidR="00FB6C48" w:rsidRPr="00FB6C48" w:rsidRDefault="002634BE" w:rsidP="00FB6C48">
            <w:pPr>
              <w:rPr>
                <w:rFonts w:ascii="Arial" w:hAnsi="Arial" w:cs="Arial"/>
                <w:sz w:val="24"/>
                <w:szCs w:val="24"/>
              </w:rPr>
            </w:pPr>
            <w:r>
              <w:rPr>
                <w:rFonts w:ascii="Arial" w:hAnsi="Arial" w:cs="Arial"/>
                <w:sz w:val="24"/>
                <w:szCs w:val="24"/>
              </w:rPr>
              <w:t>[Socioeconomically Disadvantaged ELA S</w:t>
            </w:r>
            <w:r>
              <w:rPr>
                <w:rFonts w:ascii="Arial" w:hAnsi="Arial" w:cs="Arial"/>
                <w:sz w:val="24"/>
                <w:szCs w:val="24"/>
              </w:rPr>
              <w:t>tate</w:t>
            </w:r>
            <w:r>
              <w:rPr>
                <w:rFonts w:ascii="Arial" w:hAnsi="Arial" w:cs="Arial"/>
                <w:sz w:val="24"/>
                <w:szCs w:val="24"/>
              </w:rPr>
              <w:t xml:space="preserve"> Results]</w:t>
            </w:r>
          </w:p>
        </w:tc>
        <w:tc>
          <w:tcPr>
            <w:tcW w:w="1531" w:type="dxa"/>
            <w:tcBorders>
              <w:top w:val="single" w:sz="4" w:space="0" w:color="auto"/>
              <w:left w:val="single" w:sz="4" w:space="0" w:color="auto"/>
              <w:bottom w:val="single" w:sz="4" w:space="0" w:color="auto"/>
              <w:right w:val="single" w:sz="4" w:space="0" w:color="auto"/>
            </w:tcBorders>
            <w:vAlign w:val="center"/>
          </w:tcPr>
          <w:p w14:paraId="2A83EA03" w14:textId="18227BC2" w:rsidR="00FB6C48" w:rsidRPr="00FB6C48" w:rsidRDefault="002634BE" w:rsidP="00FB6C48">
            <w:pPr>
              <w:rPr>
                <w:rFonts w:ascii="Arial" w:hAnsi="Arial" w:cs="Arial"/>
                <w:sz w:val="24"/>
                <w:szCs w:val="24"/>
              </w:rPr>
            </w:pPr>
            <w:r>
              <w:rPr>
                <w:rFonts w:ascii="Arial" w:hAnsi="Arial" w:cs="Arial"/>
                <w:sz w:val="24"/>
                <w:szCs w:val="24"/>
              </w:rPr>
              <w:t xml:space="preserve">[Students with </w:t>
            </w:r>
            <w:r>
              <w:rPr>
                <w:rFonts w:ascii="Arial" w:hAnsi="Arial" w:cs="Arial"/>
                <w:sz w:val="24"/>
                <w:szCs w:val="24"/>
              </w:rPr>
              <w:t>Disabilities ELA</w:t>
            </w:r>
            <w:r>
              <w:rPr>
                <w:rFonts w:ascii="Arial" w:hAnsi="Arial" w:cs="Arial"/>
                <w:sz w:val="24"/>
                <w:szCs w:val="24"/>
              </w:rPr>
              <w:t xml:space="preserve"> S</w:t>
            </w:r>
            <w:r>
              <w:rPr>
                <w:rFonts w:ascii="Arial" w:hAnsi="Arial" w:cs="Arial"/>
                <w:sz w:val="24"/>
                <w:szCs w:val="24"/>
              </w:rPr>
              <w:t xml:space="preserve">tate </w:t>
            </w:r>
            <w:r>
              <w:rPr>
                <w:rFonts w:ascii="Arial" w:hAnsi="Arial" w:cs="Arial"/>
                <w:sz w:val="24"/>
                <w:szCs w:val="24"/>
              </w:rPr>
              <w:t>Results]</w:t>
            </w:r>
          </w:p>
        </w:tc>
      </w:tr>
      <w:tr w:rsidR="00FB6C48" w:rsidRPr="00FB6C48" w14:paraId="17F6C7B3" w14:textId="77777777" w:rsidTr="00A57797">
        <w:trPr>
          <w:cantSplit/>
          <w:trHeight w:val="360"/>
          <w:jc w:val="center"/>
        </w:trPr>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3A56CA" w14:textId="77777777" w:rsidR="00FB6C48" w:rsidRPr="00FB6C48" w:rsidRDefault="00FB6C48" w:rsidP="00FB6C48">
            <w:pPr>
              <w:rPr>
                <w:rFonts w:ascii="Arial" w:hAnsi="Arial" w:cs="Arial"/>
                <w:b/>
                <w:sz w:val="24"/>
                <w:szCs w:val="24"/>
              </w:rPr>
            </w:pPr>
            <w:r w:rsidRPr="00FB6C48">
              <w:rPr>
                <w:rFonts w:ascii="Arial" w:hAnsi="Arial" w:cs="Arial"/>
                <w:b/>
                <w:sz w:val="24"/>
                <w:szCs w:val="24"/>
              </w:rPr>
              <w:t>State Math</w:t>
            </w:r>
          </w:p>
        </w:tc>
        <w:tc>
          <w:tcPr>
            <w:tcW w:w="1260" w:type="dxa"/>
            <w:tcBorders>
              <w:top w:val="single" w:sz="4" w:space="0" w:color="auto"/>
              <w:left w:val="single" w:sz="4" w:space="0" w:color="auto"/>
              <w:bottom w:val="single" w:sz="4" w:space="0" w:color="auto"/>
              <w:right w:val="single" w:sz="4" w:space="0" w:color="auto"/>
            </w:tcBorders>
            <w:vAlign w:val="center"/>
          </w:tcPr>
          <w:p w14:paraId="302057AE" w14:textId="41FD50C9" w:rsidR="00FB6C48" w:rsidRPr="00FB6C48" w:rsidRDefault="002634BE" w:rsidP="00FB6C48">
            <w:pPr>
              <w:rPr>
                <w:rFonts w:ascii="Arial" w:hAnsi="Arial" w:cs="Arial"/>
                <w:sz w:val="24"/>
                <w:szCs w:val="24"/>
              </w:rPr>
            </w:pPr>
            <w:r>
              <w:rPr>
                <w:rFonts w:ascii="Arial" w:hAnsi="Arial" w:cs="Arial"/>
                <w:sz w:val="24"/>
                <w:szCs w:val="24"/>
              </w:rPr>
              <w:t xml:space="preserve">[English Learner </w:t>
            </w:r>
            <w:r>
              <w:rPr>
                <w:rFonts w:ascii="Arial" w:hAnsi="Arial" w:cs="Arial"/>
                <w:sz w:val="24"/>
                <w:szCs w:val="24"/>
              </w:rPr>
              <w:t xml:space="preserve">Math </w:t>
            </w:r>
            <w:r>
              <w:rPr>
                <w:rFonts w:ascii="Arial" w:hAnsi="Arial" w:cs="Arial"/>
                <w:sz w:val="24"/>
                <w:szCs w:val="24"/>
              </w:rPr>
              <w:t>State Results]</w:t>
            </w:r>
          </w:p>
        </w:tc>
        <w:tc>
          <w:tcPr>
            <w:tcW w:w="1170" w:type="dxa"/>
            <w:tcBorders>
              <w:top w:val="single" w:sz="4" w:space="0" w:color="auto"/>
              <w:left w:val="single" w:sz="4" w:space="0" w:color="auto"/>
              <w:bottom w:val="single" w:sz="4" w:space="0" w:color="auto"/>
              <w:right w:val="single" w:sz="4" w:space="0" w:color="auto"/>
            </w:tcBorders>
            <w:vAlign w:val="center"/>
          </w:tcPr>
          <w:p w14:paraId="63D06EF2" w14:textId="1E6C9213" w:rsidR="00FB6C48" w:rsidRPr="00FB6C48" w:rsidRDefault="002634BE" w:rsidP="00FB6C48">
            <w:pPr>
              <w:rPr>
                <w:rFonts w:ascii="Arial" w:hAnsi="Arial" w:cs="Arial"/>
                <w:sz w:val="24"/>
                <w:szCs w:val="24"/>
              </w:rPr>
            </w:pPr>
            <w:r>
              <w:rPr>
                <w:rFonts w:ascii="Arial" w:hAnsi="Arial" w:cs="Arial"/>
                <w:sz w:val="24"/>
                <w:szCs w:val="24"/>
              </w:rPr>
              <w:t xml:space="preserve">[Foster Youth </w:t>
            </w:r>
            <w:r>
              <w:rPr>
                <w:rFonts w:ascii="Arial" w:hAnsi="Arial" w:cs="Arial"/>
                <w:sz w:val="24"/>
                <w:szCs w:val="24"/>
              </w:rPr>
              <w:t xml:space="preserve">Math </w:t>
            </w:r>
            <w:r>
              <w:rPr>
                <w:rFonts w:ascii="Arial" w:hAnsi="Arial" w:cs="Arial"/>
                <w:sz w:val="24"/>
                <w:szCs w:val="24"/>
              </w:rPr>
              <w:t>State Results]</w:t>
            </w:r>
          </w:p>
        </w:tc>
        <w:tc>
          <w:tcPr>
            <w:tcW w:w="1350" w:type="dxa"/>
            <w:tcBorders>
              <w:top w:val="single" w:sz="4" w:space="0" w:color="auto"/>
              <w:left w:val="single" w:sz="4" w:space="0" w:color="auto"/>
              <w:bottom w:val="single" w:sz="4" w:space="0" w:color="auto"/>
              <w:right w:val="single" w:sz="4" w:space="0" w:color="auto"/>
            </w:tcBorders>
            <w:vAlign w:val="center"/>
          </w:tcPr>
          <w:p w14:paraId="4E3D37B8" w14:textId="5E601604" w:rsidR="00FB6C48" w:rsidRPr="00FB6C48" w:rsidRDefault="002634BE" w:rsidP="00FB6C48">
            <w:pPr>
              <w:rPr>
                <w:rFonts w:ascii="Arial" w:hAnsi="Arial" w:cs="Arial"/>
                <w:sz w:val="24"/>
                <w:szCs w:val="24"/>
              </w:rPr>
            </w:pPr>
            <w:r>
              <w:rPr>
                <w:rFonts w:ascii="Arial" w:hAnsi="Arial" w:cs="Arial"/>
                <w:sz w:val="24"/>
                <w:szCs w:val="24"/>
              </w:rPr>
              <w:t xml:space="preserve">[Homeless </w:t>
            </w:r>
            <w:r>
              <w:rPr>
                <w:rFonts w:ascii="Arial" w:hAnsi="Arial" w:cs="Arial"/>
                <w:sz w:val="24"/>
                <w:szCs w:val="24"/>
              </w:rPr>
              <w:t xml:space="preserve">Math </w:t>
            </w:r>
            <w:r>
              <w:rPr>
                <w:rFonts w:ascii="Arial" w:hAnsi="Arial" w:cs="Arial"/>
                <w:sz w:val="24"/>
                <w:szCs w:val="24"/>
              </w:rPr>
              <w:t>State Results]</w:t>
            </w:r>
          </w:p>
        </w:tc>
        <w:tc>
          <w:tcPr>
            <w:tcW w:w="2434" w:type="dxa"/>
            <w:tcBorders>
              <w:top w:val="single" w:sz="4" w:space="0" w:color="auto"/>
              <w:left w:val="single" w:sz="4" w:space="0" w:color="auto"/>
              <w:bottom w:val="single" w:sz="4" w:space="0" w:color="auto"/>
              <w:right w:val="single" w:sz="4" w:space="0" w:color="auto"/>
            </w:tcBorders>
            <w:vAlign w:val="center"/>
          </w:tcPr>
          <w:p w14:paraId="1D8F66B6" w14:textId="4FCB17BE" w:rsidR="00FB6C48" w:rsidRPr="00FB6C48" w:rsidRDefault="002634BE" w:rsidP="00FB6C48">
            <w:pPr>
              <w:rPr>
                <w:rFonts w:ascii="Arial" w:hAnsi="Arial" w:cs="Arial"/>
                <w:sz w:val="24"/>
                <w:szCs w:val="24"/>
              </w:rPr>
            </w:pPr>
            <w:r>
              <w:rPr>
                <w:rFonts w:ascii="Arial" w:hAnsi="Arial" w:cs="Arial"/>
                <w:sz w:val="24"/>
                <w:szCs w:val="24"/>
              </w:rPr>
              <w:t xml:space="preserve">[Socioeconomically Disadvantaged </w:t>
            </w:r>
            <w:r>
              <w:rPr>
                <w:rFonts w:ascii="Arial" w:hAnsi="Arial" w:cs="Arial"/>
                <w:sz w:val="24"/>
                <w:szCs w:val="24"/>
              </w:rPr>
              <w:t xml:space="preserve">Math </w:t>
            </w:r>
            <w:r>
              <w:rPr>
                <w:rFonts w:ascii="Arial" w:hAnsi="Arial" w:cs="Arial"/>
                <w:sz w:val="24"/>
                <w:szCs w:val="24"/>
              </w:rPr>
              <w:t>State Results]</w:t>
            </w:r>
          </w:p>
        </w:tc>
        <w:tc>
          <w:tcPr>
            <w:tcW w:w="1531" w:type="dxa"/>
            <w:tcBorders>
              <w:top w:val="single" w:sz="4" w:space="0" w:color="auto"/>
              <w:left w:val="single" w:sz="4" w:space="0" w:color="auto"/>
              <w:bottom w:val="single" w:sz="4" w:space="0" w:color="auto"/>
              <w:right w:val="single" w:sz="4" w:space="0" w:color="auto"/>
            </w:tcBorders>
            <w:vAlign w:val="center"/>
          </w:tcPr>
          <w:p w14:paraId="216417EE" w14:textId="77509F9B" w:rsidR="00FB6C48" w:rsidRPr="00FB6C48" w:rsidRDefault="002634BE" w:rsidP="00FB6C48">
            <w:pPr>
              <w:rPr>
                <w:rFonts w:ascii="Arial" w:hAnsi="Arial" w:cs="Arial"/>
                <w:sz w:val="24"/>
                <w:szCs w:val="24"/>
              </w:rPr>
            </w:pPr>
            <w:r>
              <w:rPr>
                <w:rFonts w:ascii="Arial" w:hAnsi="Arial" w:cs="Arial"/>
                <w:sz w:val="24"/>
                <w:szCs w:val="24"/>
              </w:rPr>
              <w:t xml:space="preserve">[Students with </w:t>
            </w:r>
            <w:r>
              <w:rPr>
                <w:rFonts w:ascii="Arial" w:hAnsi="Arial" w:cs="Arial"/>
                <w:sz w:val="24"/>
                <w:szCs w:val="24"/>
              </w:rPr>
              <w:t xml:space="preserve">Disabilities </w:t>
            </w:r>
            <w:proofErr w:type="gramStart"/>
            <w:r>
              <w:rPr>
                <w:rFonts w:ascii="Arial" w:hAnsi="Arial" w:cs="Arial"/>
                <w:sz w:val="24"/>
                <w:szCs w:val="24"/>
              </w:rPr>
              <w:t xml:space="preserve">Math </w:t>
            </w:r>
            <w:r>
              <w:rPr>
                <w:rFonts w:ascii="Arial" w:hAnsi="Arial" w:cs="Arial"/>
                <w:sz w:val="24"/>
                <w:szCs w:val="24"/>
              </w:rPr>
              <w:t xml:space="preserve"> State</w:t>
            </w:r>
            <w:proofErr w:type="gramEnd"/>
            <w:r>
              <w:rPr>
                <w:rFonts w:ascii="Arial" w:hAnsi="Arial" w:cs="Arial"/>
                <w:sz w:val="24"/>
                <w:szCs w:val="24"/>
              </w:rPr>
              <w:t xml:space="preserve"> Results]</w:t>
            </w:r>
          </w:p>
        </w:tc>
      </w:tr>
    </w:tbl>
    <w:p w14:paraId="7157E761" w14:textId="77777777" w:rsidR="00FB6C48" w:rsidRPr="00FB6C48" w:rsidRDefault="00FB6C48" w:rsidP="00FB6C48">
      <w:pPr>
        <w:pStyle w:val="Heading4"/>
      </w:pPr>
      <w:r w:rsidRPr="00FB6C48">
        <w:t>2022 California School Dashboard Data Overview</w:t>
      </w:r>
    </w:p>
    <w:p w14:paraId="54546DC5"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 xml:space="preserve">Due to the COVID-19 pandemic, state law allows the 2022 California School Dashboard (Dashboard) to only display the most current year of data (also known as Status). For </w:t>
      </w:r>
      <w:r w:rsidRPr="00FB6C48">
        <w:rPr>
          <w:rFonts w:ascii="Arial" w:hAnsi="Arial" w:cs="Arial"/>
          <w:sz w:val="24"/>
          <w:szCs w:val="24"/>
        </w:rPr>
        <w:lastRenderedPageBreak/>
        <w:t xml:space="preserve">this year only, performance levels will be reported using one of five Status levels (ranging from Very High, High, Medium, Low, and Very Low) for state measures. Please note that the Status levels associated with the Chronic Absenteeism and Suspension Rate Indicators are reversed (ranging from Very Low, Low, Medium, High, and Very High). Additional information regarding 2022 Dashboard data is available on the Dashboard Communication Toolkit web page at </w:t>
      </w:r>
      <w:hyperlink r:id="rId12" w:tooltip="Dashboard Communication Toolkit" w:history="1">
        <w:r w:rsidRPr="00FB6C48">
          <w:rPr>
            <w:rStyle w:val="Hyperlink"/>
            <w:rFonts w:ascii="Arial" w:hAnsi="Arial" w:cs="Arial"/>
            <w:sz w:val="24"/>
            <w:szCs w:val="24"/>
          </w:rPr>
          <w:t>https://www.cde.ca.gov/ta/ac/cm/dashboardtoolkit.asp</w:t>
        </w:r>
      </w:hyperlink>
      <w:r w:rsidRPr="00FB6C48">
        <w:rPr>
          <w:rFonts w:ascii="Arial" w:hAnsi="Arial" w:cs="Arial"/>
          <w:sz w:val="24"/>
          <w:szCs w:val="24"/>
        </w:rPr>
        <w:t xml:space="preserve">. The following information was obtained from the Dashboard website at </w:t>
      </w:r>
      <w:hyperlink r:id="rId13" w:tooltip="California School Dashboard website" w:history="1">
        <w:r w:rsidRPr="00FB6C48">
          <w:rPr>
            <w:rStyle w:val="Hyperlink"/>
            <w:rFonts w:ascii="Arial" w:hAnsi="Arial" w:cs="Arial"/>
            <w:sz w:val="24"/>
            <w:szCs w:val="24"/>
          </w:rPr>
          <w:t>https://www.caschooldashboard.org/</w:t>
        </w:r>
      </w:hyperlink>
      <w:r w:rsidRPr="00FB6C48">
        <w:rPr>
          <w:rFonts w:ascii="Arial" w:hAnsi="Arial" w:cs="Arial"/>
          <w:sz w:val="24"/>
          <w:szCs w:val="24"/>
        </w:rPr>
        <w:t>.</w:t>
      </w:r>
    </w:p>
    <w:p w14:paraId="46041062"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Performance (Status) Levels</w:t>
      </w:r>
    </w:p>
    <w:tbl>
      <w:tblPr>
        <w:tblStyle w:val="TableGrid"/>
        <w:tblW w:w="0" w:type="auto"/>
        <w:tblLook w:val="04A0" w:firstRow="1" w:lastRow="0" w:firstColumn="1" w:lastColumn="0" w:noHBand="0" w:noVBand="1"/>
        <w:tblDescription w:val="2022 California School Dashboard Data Summary"/>
      </w:tblPr>
      <w:tblGrid>
        <w:gridCol w:w="3116"/>
        <w:gridCol w:w="3117"/>
        <w:gridCol w:w="3117"/>
      </w:tblGrid>
      <w:tr w:rsidR="00FB6C48" w:rsidRPr="00FB6C48" w14:paraId="2C9129AF" w14:textId="77777777" w:rsidTr="00A57797">
        <w:trPr>
          <w:cantSplit/>
          <w:trHeight w:val="360"/>
          <w:tblHeader/>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F55612"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Dashboard Indicator</w:t>
            </w:r>
          </w:p>
        </w:tc>
        <w:tc>
          <w:tcPr>
            <w:tcW w:w="3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3BB8A"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School Performance (Status) Level</w:t>
            </w:r>
          </w:p>
        </w:tc>
        <w:tc>
          <w:tcPr>
            <w:tcW w:w="31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6E9685" w14:textId="77777777" w:rsidR="00FB6C48" w:rsidRPr="00FB6C48" w:rsidRDefault="00FB6C48" w:rsidP="00FB6C48">
            <w:pPr>
              <w:jc w:val="center"/>
              <w:rPr>
                <w:rFonts w:ascii="Arial" w:hAnsi="Arial" w:cs="Arial"/>
                <w:b/>
                <w:sz w:val="24"/>
                <w:szCs w:val="24"/>
              </w:rPr>
            </w:pPr>
            <w:r w:rsidRPr="00FB6C48">
              <w:rPr>
                <w:rFonts w:ascii="Arial" w:hAnsi="Arial" w:cs="Arial"/>
                <w:b/>
                <w:sz w:val="24"/>
                <w:szCs w:val="24"/>
              </w:rPr>
              <w:t>State Performance (Status) Level</w:t>
            </w:r>
          </w:p>
        </w:tc>
      </w:tr>
      <w:tr w:rsidR="00FB6C48" w:rsidRPr="00FB6C48" w14:paraId="3868FD23" w14:textId="77777777" w:rsidTr="00A57797">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F8EF59" w14:textId="77777777" w:rsidR="00FB6C48" w:rsidRPr="00FB6C48" w:rsidRDefault="00FB6C48" w:rsidP="00FB6C48">
            <w:pPr>
              <w:rPr>
                <w:rFonts w:ascii="Arial" w:hAnsi="Arial" w:cs="Arial"/>
                <w:b/>
                <w:sz w:val="24"/>
                <w:szCs w:val="24"/>
              </w:rPr>
            </w:pPr>
            <w:r w:rsidRPr="00FB6C48">
              <w:rPr>
                <w:rFonts w:ascii="Arial" w:hAnsi="Arial" w:cs="Arial"/>
                <w:b/>
                <w:sz w:val="24"/>
                <w:szCs w:val="24"/>
              </w:rPr>
              <w:t>Chronic Absenteeism</w:t>
            </w:r>
          </w:p>
        </w:tc>
        <w:tc>
          <w:tcPr>
            <w:tcW w:w="3117" w:type="dxa"/>
            <w:tcBorders>
              <w:top w:val="single" w:sz="4" w:space="0" w:color="auto"/>
              <w:left w:val="single" w:sz="4" w:space="0" w:color="auto"/>
              <w:bottom w:val="single" w:sz="4" w:space="0" w:color="auto"/>
              <w:right w:val="single" w:sz="4" w:space="0" w:color="auto"/>
            </w:tcBorders>
            <w:vAlign w:val="center"/>
          </w:tcPr>
          <w:p w14:paraId="0402FBD5" w14:textId="4B5CB6CF" w:rsidR="00FB6C48" w:rsidRPr="00FB6C48" w:rsidRDefault="002634BE" w:rsidP="00FB6C48">
            <w:pPr>
              <w:rPr>
                <w:rFonts w:ascii="Arial" w:hAnsi="Arial" w:cs="Arial"/>
                <w:sz w:val="24"/>
                <w:szCs w:val="24"/>
              </w:rPr>
            </w:pPr>
            <w:r>
              <w:rPr>
                <w:rFonts w:ascii="Arial" w:hAnsi="Arial" w:cs="Arial"/>
                <w:sz w:val="24"/>
                <w:szCs w:val="24"/>
              </w:rPr>
              <w:t>[Chronic Absenteeism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14:paraId="0183CD56" w14:textId="393091D1" w:rsidR="00FB6C48" w:rsidRPr="00FB6C48" w:rsidRDefault="002634BE" w:rsidP="00FB6C48">
            <w:pPr>
              <w:rPr>
                <w:rFonts w:ascii="Arial" w:hAnsi="Arial" w:cs="Arial"/>
                <w:sz w:val="24"/>
                <w:szCs w:val="24"/>
              </w:rPr>
            </w:pPr>
            <w:r>
              <w:rPr>
                <w:rFonts w:ascii="Arial" w:hAnsi="Arial" w:cs="Arial"/>
                <w:sz w:val="24"/>
                <w:szCs w:val="24"/>
              </w:rPr>
              <w:t>[Chronic Absenteeism S</w:t>
            </w:r>
            <w:r>
              <w:rPr>
                <w:rFonts w:ascii="Arial" w:hAnsi="Arial" w:cs="Arial"/>
                <w:sz w:val="24"/>
                <w:szCs w:val="24"/>
              </w:rPr>
              <w:t xml:space="preserve">tate </w:t>
            </w:r>
            <w:r>
              <w:rPr>
                <w:rFonts w:ascii="Arial" w:hAnsi="Arial" w:cs="Arial"/>
                <w:sz w:val="24"/>
                <w:szCs w:val="24"/>
              </w:rPr>
              <w:t>Performance Level]</w:t>
            </w:r>
          </w:p>
        </w:tc>
      </w:tr>
      <w:tr w:rsidR="00FB6C48" w:rsidRPr="00FB6C48" w14:paraId="02B1D1AE" w14:textId="77777777" w:rsidTr="00A57797">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C3F797" w14:textId="77777777" w:rsidR="00FB6C48" w:rsidRPr="00FB6C48" w:rsidRDefault="00FB6C48" w:rsidP="00FB6C48">
            <w:pPr>
              <w:rPr>
                <w:rFonts w:ascii="Arial" w:hAnsi="Arial" w:cs="Arial"/>
                <w:b/>
                <w:sz w:val="24"/>
                <w:szCs w:val="24"/>
              </w:rPr>
            </w:pPr>
            <w:r w:rsidRPr="00FB6C48">
              <w:rPr>
                <w:rFonts w:ascii="Arial" w:hAnsi="Arial" w:cs="Arial"/>
                <w:b/>
                <w:sz w:val="24"/>
                <w:szCs w:val="24"/>
              </w:rPr>
              <w:t>Suspension Rate</w:t>
            </w:r>
          </w:p>
        </w:tc>
        <w:tc>
          <w:tcPr>
            <w:tcW w:w="3117" w:type="dxa"/>
            <w:tcBorders>
              <w:top w:val="single" w:sz="4" w:space="0" w:color="auto"/>
              <w:left w:val="single" w:sz="4" w:space="0" w:color="auto"/>
              <w:bottom w:val="single" w:sz="4" w:space="0" w:color="auto"/>
              <w:right w:val="single" w:sz="4" w:space="0" w:color="auto"/>
            </w:tcBorders>
            <w:vAlign w:val="center"/>
          </w:tcPr>
          <w:p w14:paraId="2EFE32EC" w14:textId="01C0304B"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Suspension Rate</w:t>
            </w:r>
            <w:r>
              <w:rPr>
                <w:rFonts w:ascii="Arial" w:hAnsi="Arial" w:cs="Arial"/>
                <w:sz w:val="24"/>
                <w:szCs w:val="24"/>
              </w:rPr>
              <w:t xml:space="preserv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14:paraId="68F4641E" w14:textId="0A8B2C29"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Suspension Rate</w:t>
            </w:r>
            <w:r>
              <w:rPr>
                <w:rFonts w:ascii="Arial" w:hAnsi="Arial" w:cs="Arial"/>
                <w:sz w:val="24"/>
                <w:szCs w:val="24"/>
              </w:rPr>
              <w:t xml:space="preserve"> State Performance Level]</w:t>
            </w:r>
          </w:p>
        </w:tc>
      </w:tr>
      <w:tr w:rsidR="00FB6C48" w:rsidRPr="00FB6C48" w14:paraId="45367915" w14:textId="77777777" w:rsidTr="00A57797">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C5C092" w14:textId="77777777" w:rsidR="00FB6C48" w:rsidRPr="00FB6C48" w:rsidRDefault="00FB6C48" w:rsidP="00FB6C48">
            <w:pPr>
              <w:rPr>
                <w:rFonts w:ascii="Arial" w:hAnsi="Arial" w:cs="Arial"/>
                <w:b/>
                <w:sz w:val="24"/>
                <w:szCs w:val="24"/>
              </w:rPr>
            </w:pPr>
            <w:r w:rsidRPr="00FB6C48">
              <w:rPr>
                <w:rFonts w:ascii="Arial" w:hAnsi="Arial" w:cs="Arial"/>
                <w:b/>
                <w:sz w:val="24"/>
                <w:szCs w:val="24"/>
              </w:rPr>
              <w:t>English Learner Progress</w:t>
            </w:r>
          </w:p>
        </w:tc>
        <w:tc>
          <w:tcPr>
            <w:tcW w:w="3117" w:type="dxa"/>
            <w:tcBorders>
              <w:top w:val="single" w:sz="4" w:space="0" w:color="auto"/>
              <w:left w:val="single" w:sz="4" w:space="0" w:color="auto"/>
              <w:bottom w:val="single" w:sz="4" w:space="0" w:color="auto"/>
              <w:right w:val="single" w:sz="4" w:space="0" w:color="auto"/>
            </w:tcBorders>
            <w:vAlign w:val="center"/>
          </w:tcPr>
          <w:p w14:paraId="0F79A25F" w14:textId="7BC4E99A"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English Learner Progress</w:t>
            </w:r>
            <w:r>
              <w:rPr>
                <w:rFonts w:ascii="Arial" w:hAnsi="Arial" w:cs="Arial"/>
                <w:sz w:val="24"/>
                <w:szCs w:val="24"/>
              </w:rPr>
              <w:t xml:space="preserv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14:paraId="4856CE55" w14:textId="5D13FEA5"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English Learner Progress</w:t>
            </w:r>
            <w:r>
              <w:rPr>
                <w:rFonts w:ascii="Arial" w:hAnsi="Arial" w:cs="Arial"/>
                <w:sz w:val="24"/>
                <w:szCs w:val="24"/>
              </w:rPr>
              <w:t xml:space="preserve"> State Performance Level]</w:t>
            </w:r>
          </w:p>
        </w:tc>
      </w:tr>
      <w:tr w:rsidR="00FB6C48" w:rsidRPr="00FB6C48" w14:paraId="002BE8CE" w14:textId="77777777" w:rsidTr="00A57797">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FEB2D" w14:textId="77777777" w:rsidR="00FB6C48" w:rsidRPr="00FB6C48" w:rsidRDefault="00FB6C48" w:rsidP="00FB6C48">
            <w:pPr>
              <w:rPr>
                <w:rFonts w:ascii="Arial" w:hAnsi="Arial" w:cs="Arial"/>
                <w:b/>
                <w:sz w:val="24"/>
                <w:szCs w:val="24"/>
              </w:rPr>
            </w:pPr>
            <w:r w:rsidRPr="00FB6C48">
              <w:rPr>
                <w:rFonts w:ascii="Arial" w:hAnsi="Arial" w:cs="Arial"/>
                <w:b/>
                <w:sz w:val="24"/>
                <w:szCs w:val="24"/>
              </w:rPr>
              <w:t>Graduation Rate</w:t>
            </w:r>
          </w:p>
        </w:tc>
        <w:tc>
          <w:tcPr>
            <w:tcW w:w="3117" w:type="dxa"/>
            <w:tcBorders>
              <w:top w:val="single" w:sz="4" w:space="0" w:color="auto"/>
              <w:left w:val="single" w:sz="4" w:space="0" w:color="auto"/>
              <w:bottom w:val="single" w:sz="4" w:space="0" w:color="auto"/>
              <w:right w:val="single" w:sz="4" w:space="0" w:color="auto"/>
            </w:tcBorders>
            <w:vAlign w:val="center"/>
          </w:tcPr>
          <w:p w14:paraId="247E014E" w14:textId="4F60FBC2"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Graduation Rate</w:t>
            </w:r>
            <w:r>
              <w:rPr>
                <w:rFonts w:ascii="Arial" w:hAnsi="Arial" w:cs="Arial"/>
                <w:sz w:val="24"/>
                <w:szCs w:val="24"/>
              </w:rPr>
              <w:t xml:space="preserv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14:paraId="1104CCA7" w14:textId="4287CE8C" w:rsidR="00FB6C48" w:rsidRPr="00FB6C48" w:rsidRDefault="002634BE" w:rsidP="00FB6C48">
            <w:pPr>
              <w:rPr>
                <w:rFonts w:ascii="Arial" w:hAnsi="Arial" w:cs="Arial"/>
                <w:sz w:val="24"/>
                <w:szCs w:val="24"/>
              </w:rPr>
            </w:pPr>
            <w:r>
              <w:rPr>
                <w:rFonts w:ascii="Arial" w:hAnsi="Arial" w:cs="Arial"/>
                <w:sz w:val="24"/>
                <w:szCs w:val="24"/>
              </w:rPr>
              <w:t>[</w:t>
            </w:r>
            <w:r w:rsidR="00A70200">
              <w:rPr>
                <w:rFonts w:ascii="Arial" w:hAnsi="Arial" w:cs="Arial"/>
                <w:sz w:val="24"/>
                <w:szCs w:val="24"/>
              </w:rPr>
              <w:t>Graduation Rate</w:t>
            </w:r>
            <w:r>
              <w:rPr>
                <w:rFonts w:ascii="Arial" w:hAnsi="Arial" w:cs="Arial"/>
                <w:sz w:val="24"/>
                <w:szCs w:val="24"/>
              </w:rPr>
              <w:t xml:space="preserve"> State Performance Level]</w:t>
            </w:r>
          </w:p>
        </w:tc>
      </w:tr>
      <w:tr w:rsidR="00FB6C48" w:rsidRPr="00FB6C48" w14:paraId="2B0067F5" w14:textId="77777777" w:rsidTr="00A57797">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8EDAEA" w14:textId="77777777" w:rsidR="00FB6C48" w:rsidRPr="00FB6C48" w:rsidRDefault="00FB6C48" w:rsidP="00FB6C48">
            <w:pPr>
              <w:rPr>
                <w:rFonts w:ascii="Arial" w:hAnsi="Arial" w:cs="Arial"/>
                <w:b/>
                <w:sz w:val="24"/>
                <w:szCs w:val="24"/>
              </w:rPr>
            </w:pPr>
            <w:r w:rsidRPr="00FB6C48">
              <w:rPr>
                <w:rFonts w:ascii="Arial" w:hAnsi="Arial" w:cs="Arial"/>
                <w:b/>
                <w:sz w:val="24"/>
                <w:szCs w:val="24"/>
              </w:rPr>
              <w:t>College/Career</w:t>
            </w:r>
          </w:p>
        </w:tc>
        <w:tc>
          <w:tcPr>
            <w:tcW w:w="3117" w:type="dxa"/>
            <w:tcBorders>
              <w:top w:val="single" w:sz="4" w:space="0" w:color="auto"/>
              <w:left w:val="single" w:sz="4" w:space="0" w:color="auto"/>
              <w:bottom w:val="single" w:sz="4" w:space="0" w:color="auto"/>
              <w:right w:val="single" w:sz="4" w:space="0" w:color="auto"/>
            </w:tcBorders>
            <w:vAlign w:val="center"/>
          </w:tcPr>
          <w:p w14:paraId="1670FFB4" w14:textId="3B8E35A7"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College/Career</w:t>
            </w:r>
            <w:r>
              <w:rPr>
                <w:rFonts w:ascii="Arial" w:hAnsi="Arial" w:cs="Arial"/>
                <w:sz w:val="24"/>
                <w:szCs w:val="24"/>
              </w:rPr>
              <w:t xml:space="preserv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14:paraId="080E6334" w14:textId="5D8498E5" w:rsidR="00FB6C48" w:rsidRPr="00FB6C48" w:rsidRDefault="002634BE" w:rsidP="00FB6C48">
            <w:pPr>
              <w:rPr>
                <w:rFonts w:ascii="Arial" w:hAnsi="Arial" w:cs="Arial"/>
                <w:sz w:val="24"/>
                <w:szCs w:val="24"/>
              </w:rPr>
            </w:pPr>
            <w:r>
              <w:rPr>
                <w:rFonts w:ascii="Arial" w:hAnsi="Arial" w:cs="Arial"/>
                <w:sz w:val="24"/>
                <w:szCs w:val="24"/>
              </w:rPr>
              <w:t>[</w:t>
            </w:r>
            <w:r w:rsidR="00A70200">
              <w:rPr>
                <w:rFonts w:ascii="Arial" w:hAnsi="Arial" w:cs="Arial"/>
                <w:sz w:val="24"/>
                <w:szCs w:val="24"/>
              </w:rPr>
              <w:t>College/Career</w:t>
            </w:r>
            <w:r>
              <w:rPr>
                <w:rFonts w:ascii="Arial" w:hAnsi="Arial" w:cs="Arial"/>
                <w:sz w:val="24"/>
                <w:szCs w:val="24"/>
              </w:rPr>
              <w:t xml:space="preserve"> State Performance Level]</w:t>
            </w:r>
          </w:p>
        </w:tc>
      </w:tr>
      <w:tr w:rsidR="00FB6C48" w:rsidRPr="00FB6C48" w14:paraId="73365B63" w14:textId="77777777" w:rsidTr="00A57797">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A0DFF8" w14:textId="77777777" w:rsidR="00FB6C48" w:rsidRPr="00FB6C48" w:rsidRDefault="00FB6C48" w:rsidP="00FB6C48">
            <w:pPr>
              <w:rPr>
                <w:rFonts w:ascii="Arial" w:hAnsi="Arial" w:cs="Arial"/>
                <w:b/>
                <w:sz w:val="24"/>
                <w:szCs w:val="24"/>
              </w:rPr>
            </w:pPr>
            <w:r w:rsidRPr="00FB6C48">
              <w:rPr>
                <w:rFonts w:ascii="Arial" w:hAnsi="Arial" w:cs="Arial"/>
                <w:b/>
                <w:sz w:val="24"/>
                <w:szCs w:val="24"/>
              </w:rPr>
              <w:t>ELA</w:t>
            </w:r>
          </w:p>
        </w:tc>
        <w:tc>
          <w:tcPr>
            <w:tcW w:w="3117" w:type="dxa"/>
            <w:tcBorders>
              <w:top w:val="single" w:sz="4" w:space="0" w:color="auto"/>
              <w:left w:val="single" w:sz="4" w:space="0" w:color="auto"/>
              <w:bottom w:val="single" w:sz="4" w:space="0" w:color="auto"/>
              <w:right w:val="single" w:sz="4" w:space="0" w:color="auto"/>
            </w:tcBorders>
            <w:vAlign w:val="center"/>
          </w:tcPr>
          <w:p w14:paraId="3BBD0F40" w14:textId="0A2A7A76"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ELA</w:t>
            </w:r>
            <w:r>
              <w:rPr>
                <w:rFonts w:ascii="Arial" w:hAnsi="Arial" w:cs="Arial"/>
                <w:sz w:val="24"/>
                <w:szCs w:val="24"/>
              </w:rPr>
              <w:t xml:space="preserv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14:paraId="5EFEE224" w14:textId="09A61750" w:rsidR="00FB6C48" w:rsidRPr="00FB6C48" w:rsidRDefault="002634BE" w:rsidP="00FB6C48">
            <w:pPr>
              <w:rPr>
                <w:rFonts w:ascii="Arial" w:hAnsi="Arial" w:cs="Arial"/>
                <w:sz w:val="24"/>
                <w:szCs w:val="24"/>
              </w:rPr>
            </w:pPr>
            <w:r>
              <w:rPr>
                <w:rFonts w:ascii="Arial" w:hAnsi="Arial" w:cs="Arial"/>
                <w:sz w:val="24"/>
                <w:szCs w:val="24"/>
              </w:rPr>
              <w:t>[</w:t>
            </w:r>
            <w:r w:rsidR="00A70200">
              <w:rPr>
                <w:rFonts w:ascii="Arial" w:hAnsi="Arial" w:cs="Arial"/>
                <w:sz w:val="24"/>
                <w:szCs w:val="24"/>
              </w:rPr>
              <w:t>ELA</w:t>
            </w:r>
            <w:r>
              <w:rPr>
                <w:rFonts w:ascii="Arial" w:hAnsi="Arial" w:cs="Arial"/>
                <w:sz w:val="24"/>
                <w:szCs w:val="24"/>
              </w:rPr>
              <w:t xml:space="preserve"> State Performance Level]</w:t>
            </w:r>
          </w:p>
        </w:tc>
      </w:tr>
      <w:tr w:rsidR="00FB6C48" w:rsidRPr="00FB6C48" w14:paraId="715BA09E" w14:textId="77777777" w:rsidTr="00A57797">
        <w:trPr>
          <w:cantSplit/>
          <w:trHeight w:val="360"/>
        </w:trPr>
        <w:tc>
          <w:tcPr>
            <w:tcW w:w="3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5CDCC7" w14:textId="77777777" w:rsidR="00FB6C48" w:rsidRPr="00FB6C48" w:rsidRDefault="00FB6C48" w:rsidP="00FB6C48">
            <w:pPr>
              <w:rPr>
                <w:rFonts w:ascii="Arial" w:hAnsi="Arial" w:cs="Arial"/>
                <w:b/>
                <w:sz w:val="24"/>
                <w:szCs w:val="24"/>
              </w:rPr>
            </w:pPr>
            <w:r w:rsidRPr="00FB6C48">
              <w:rPr>
                <w:rFonts w:ascii="Arial" w:hAnsi="Arial" w:cs="Arial"/>
                <w:b/>
                <w:sz w:val="24"/>
                <w:szCs w:val="24"/>
              </w:rPr>
              <w:t>Math</w:t>
            </w:r>
          </w:p>
        </w:tc>
        <w:tc>
          <w:tcPr>
            <w:tcW w:w="3117" w:type="dxa"/>
            <w:tcBorders>
              <w:top w:val="single" w:sz="4" w:space="0" w:color="auto"/>
              <w:left w:val="single" w:sz="4" w:space="0" w:color="auto"/>
              <w:bottom w:val="single" w:sz="4" w:space="0" w:color="auto"/>
              <w:right w:val="single" w:sz="4" w:space="0" w:color="auto"/>
            </w:tcBorders>
            <w:vAlign w:val="center"/>
          </w:tcPr>
          <w:p w14:paraId="108E82DB" w14:textId="3E1FC1EF" w:rsidR="00FB6C48" w:rsidRPr="00FB6C48" w:rsidRDefault="002634BE" w:rsidP="00FB6C48">
            <w:pPr>
              <w:rPr>
                <w:rFonts w:ascii="Arial" w:hAnsi="Arial" w:cs="Arial"/>
                <w:sz w:val="24"/>
                <w:szCs w:val="24"/>
              </w:rPr>
            </w:pPr>
            <w:r>
              <w:rPr>
                <w:rFonts w:ascii="Arial" w:hAnsi="Arial" w:cs="Arial"/>
                <w:sz w:val="24"/>
                <w:szCs w:val="24"/>
              </w:rPr>
              <w:t>[</w:t>
            </w:r>
            <w:r>
              <w:rPr>
                <w:rFonts w:ascii="Arial" w:hAnsi="Arial" w:cs="Arial"/>
                <w:sz w:val="24"/>
                <w:szCs w:val="24"/>
              </w:rPr>
              <w:t>Math</w:t>
            </w:r>
            <w:r>
              <w:rPr>
                <w:rFonts w:ascii="Arial" w:hAnsi="Arial" w:cs="Arial"/>
                <w:sz w:val="24"/>
                <w:szCs w:val="24"/>
              </w:rPr>
              <w:t xml:space="preserve"> School Performance Level]</w:t>
            </w:r>
          </w:p>
        </w:tc>
        <w:tc>
          <w:tcPr>
            <w:tcW w:w="3117" w:type="dxa"/>
            <w:tcBorders>
              <w:top w:val="single" w:sz="4" w:space="0" w:color="auto"/>
              <w:left w:val="single" w:sz="4" w:space="0" w:color="auto"/>
              <w:bottom w:val="single" w:sz="4" w:space="0" w:color="auto"/>
              <w:right w:val="single" w:sz="4" w:space="0" w:color="auto"/>
            </w:tcBorders>
            <w:vAlign w:val="center"/>
          </w:tcPr>
          <w:p w14:paraId="463EC6C0" w14:textId="0E9E89E5" w:rsidR="00FB6C48" w:rsidRPr="00FB6C48" w:rsidRDefault="002634BE" w:rsidP="00FB6C48">
            <w:pPr>
              <w:rPr>
                <w:rFonts w:ascii="Arial" w:hAnsi="Arial" w:cs="Arial"/>
                <w:sz w:val="24"/>
                <w:szCs w:val="24"/>
              </w:rPr>
            </w:pPr>
            <w:r>
              <w:rPr>
                <w:rFonts w:ascii="Arial" w:hAnsi="Arial" w:cs="Arial"/>
                <w:sz w:val="24"/>
                <w:szCs w:val="24"/>
              </w:rPr>
              <w:t>[</w:t>
            </w:r>
            <w:r w:rsidR="00A70200">
              <w:rPr>
                <w:rFonts w:ascii="Arial" w:hAnsi="Arial" w:cs="Arial"/>
                <w:sz w:val="24"/>
                <w:szCs w:val="24"/>
              </w:rPr>
              <w:t>Math</w:t>
            </w:r>
            <w:r>
              <w:rPr>
                <w:rFonts w:ascii="Arial" w:hAnsi="Arial" w:cs="Arial"/>
                <w:sz w:val="24"/>
                <w:szCs w:val="24"/>
              </w:rPr>
              <w:t xml:space="preserve"> State Performance Level]</w:t>
            </w:r>
          </w:p>
        </w:tc>
      </w:tr>
    </w:tbl>
    <w:p w14:paraId="632DCAAD" w14:textId="77777777" w:rsidR="00FB6C48" w:rsidRPr="00FB6C48" w:rsidRDefault="00FB6C48" w:rsidP="00FB6C48">
      <w:pPr>
        <w:pStyle w:val="Heading4"/>
      </w:pPr>
      <w:r w:rsidRPr="00FB6C48">
        <w:t>Areas of Greatest Progress and Need</w:t>
      </w:r>
    </w:p>
    <w:p w14:paraId="6EC543A9"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Based on the charter school’s internal spring and fall 2022 assessments, and the 2022 California School Dashboard (Dashboard), identify the school’s areas of greatest progress and greatest need.</w:t>
      </w:r>
    </w:p>
    <w:p w14:paraId="20C18B0E"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What internal assessments (not California Assessment of Student Performance and Progress [CAASPP]) are being used to demonstrate the school’s areas of greatest progress? Are any of these assessments on the approved verified data list? If so, which ones?</w:t>
      </w:r>
    </w:p>
    <w:p w14:paraId="3C0057DA"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 xml:space="preserve">Information regarding the verified data list is available on the California Department of Education, Verified Data Criteria and Adopted Indicators web page at </w:t>
      </w:r>
      <w:hyperlink r:id="rId14" w:tooltip="Verified Data Criteria and Adopted Indicators" w:history="1">
        <w:r w:rsidRPr="00FB6C48">
          <w:rPr>
            <w:rStyle w:val="Hyperlink"/>
            <w:rFonts w:ascii="Arial" w:hAnsi="Arial" w:cs="Arial"/>
            <w:sz w:val="24"/>
            <w:szCs w:val="24"/>
          </w:rPr>
          <w:t>https://www.cde.ca.gov/sp/ch/verifdatacrit.asp</w:t>
        </w:r>
      </w:hyperlink>
      <w:r w:rsidRPr="00FB6C48">
        <w:rPr>
          <w:rFonts w:ascii="Arial" w:hAnsi="Arial" w:cs="Arial"/>
          <w:sz w:val="24"/>
          <w:szCs w:val="24"/>
        </w:rPr>
        <w:t xml:space="preserve">. </w:t>
      </w:r>
    </w:p>
    <w:p w14:paraId="74370FC6"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7F650700"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2. Identify the school’s areas of greatest progress:</w:t>
      </w:r>
    </w:p>
    <w:p w14:paraId="61CA96BD"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lastRenderedPageBreak/>
        <w:t>[Insert response here]</w:t>
      </w:r>
    </w:p>
    <w:p w14:paraId="3405C7B9"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3. What data demonstrate these areas of progress? Include any related Dashboard data and internal data.</w:t>
      </w:r>
    </w:p>
    <w:p w14:paraId="5CCBCFBC"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11ED3CBC"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4. Identify the school’s areas of greatest need including references to student sub-groups:</w:t>
      </w:r>
    </w:p>
    <w:p w14:paraId="553FBF2E"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09961B1C"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5. What data demonstrate these areas of need? Include any related Dashboard data and internal data.</w:t>
      </w:r>
    </w:p>
    <w:p w14:paraId="5E9ABB04"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71056AFB"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6. How is the school addressing these areas of need? Include references to student sub-groups.</w:t>
      </w:r>
    </w:p>
    <w:p w14:paraId="77E619EA"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517D143A" w14:textId="77777777" w:rsidR="00FB6C48" w:rsidRPr="00FB6C48" w:rsidRDefault="00FB6C48" w:rsidP="00FB6C48">
      <w:pPr>
        <w:pStyle w:val="Heading4"/>
      </w:pPr>
      <w:r w:rsidRPr="00FB6C48">
        <w:t>Summary of Performance on Measurable Pupil Outcomes</w:t>
      </w:r>
    </w:p>
    <w:p w14:paraId="467DD667"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Provide a summary of the performance in Element 2 (Measurable Pupil Outcomes) in the petition:</w:t>
      </w:r>
    </w:p>
    <w:p w14:paraId="64970562"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10B663E2" w14:textId="77777777" w:rsidR="00FB6C48" w:rsidRPr="00FB6C48" w:rsidRDefault="00FB6C48" w:rsidP="00FB6C48">
      <w:pPr>
        <w:pStyle w:val="Heading4"/>
      </w:pPr>
      <w:r w:rsidRPr="00FB6C48">
        <w:t>2021–22 Local Control and Accountability Plan Progress</w:t>
      </w:r>
    </w:p>
    <w:p w14:paraId="4022A26E"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Provide a summary of progress made in meeting the school’s 2021–22 Local Control and Accountability Plan (LCAP) goals:</w:t>
      </w:r>
    </w:p>
    <w:p w14:paraId="0BBE1AD3"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1717C15C"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2. Provide a summary of the ongoing 2022–23 LCAP annual update process, including the school’s work to engage community members in the process:</w:t>
      </w:r>
    </w:p>
    <w:p w14:paraId="05619C73"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0CBB99D5"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3. How is the school addressing learning loss from the prior school year?</w:t>
      </w:r>
    </w:p>
    <w:p w14:paraId="140940BF" w14:textId="77777777" w:rsidR="00FB6C48" w:rsidRPr="00FB6C48" w:rsidRDefault="00FB6C48" w:rsidP="00FB6C48">
      <w:pPr>
        <w:spacing w:after="240"/>
        <w:rPr>
          <w:rFonts w:ascii="Arial" w:hAnsi="Arial" w:cs="Arial"/>
          <w:sz w:val="24"/>
          <w:szCs w:val="24"/>
        </w:rPr>
      </w:pPr>
      <w:r w:rsidRPr="00FB6C48">
        <w:rPr>
          <w:rFonts w:ascii="Arial" w:hAnsi="Arial" w:cs="Arial"/>
          <w:sz w:val="24"/>
          <w:szCs w:val="24"/>
        </w:rPr>
        <w:t>[Insert response here]</w:t>
      </w:r>
    </w:p>
    <w:p w14:paraId="420593FD" w14:textId="77777777" w:rsidR="00FB6C48" w:rsidRPr="00FB6C48" w:rsidRDefault="00FB6C48" w:rsidP="00FB6C48">
      <w:pPr>
        <w:pStyle w:val="Heading4"/>
      </w:pPr>
      <w:r w:rsidRPr="00FB6C48">
        <w:lastRenderedPageBreak/>
        <w:t>2022–23 Plan for Independent Study</w:t>
      </w:r>
    </w:p>
    <w:p w14:paraId="6B0B1804" w14:textId="77777777" w:rsidR="00FB6C48" w:rsidRPr="00FB6C48" w:rsidRDefault="00FB6C48" w:rsidP="00FB6C48">
      <w:pPr>
        <w:spacing w:after="240"/>
        <w:rPr>
          <w:rFonts w:ascii="Arial" w:hAnsi="Arial" w:cs="Arial"/>
          <w:b/>
          <w:bCs/>
          <w:sz w:val="24"/>
          <w:szCs w:val="24"/>
        </w:rPr>
      </w:pPr>
      <w:r w:rsidRPr="00FB6C48">
        <w:rPr>
          <w:rFonts w:ascii="Arial" w:hAnsi="Arial" w:cs="Arial"/>
          <w:b/>
          <w:bCs/>
          <w:sz w:val="24"/>
          <w:szCs w:val="24"/>
        </w:rPr>
        <w:t>1. Inform if the school is providing independent study (IS) in the 2022–23 school year, including the percentage of average daily attendance enrolled in IS:</w:t>
      </w:r>
    </w:p>
    <w:p w14:paraId="23A539C1" w14:textId="77777777" w:rsidR="005428AF" w:rsidRPr="00FB6C48" w:rsidRDefault="00FB6C48" w:rsidP="009B6267">
      <w:pPr>
        <w:spacing w:after="240"/>
        <w:rPr>
          <w:rFonts w:ascii="Arial" w:hAnsi="Arial" w:cs="Arial"/>
          <w:sz w:val="24"/>
          <w:szCs w:val="24"/>
        </w:rPr>
      </w:pPr>
      <w:r w:rsidRPr="00FB6C48">
        <w:rPr>
          <w:rFonts w:ascii="Arial" w:hAnsi="Arial" w:cs="Arial"/>
          <w:sz w:val="24"/>
          <w:szCs w:val="24"/>
        </w:rPr>
        <w:t>[Insert response here]</w:t>
      </w:r>
    </w:p>
    <w:sectPr w:rsidR="005428AF" w:rsidRPr="00FB6C4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860B" w14:textId="77777777" w:rsidR="00B1681B" w:rsidRDefault="00B1681B" w:rsidP="005E02E9">
      <w:r>
        <w:separator/>
      </w:r>
    </w:p>
  </w:endnote>
  <w:endnote w:type="continuationSeparator" w:id="0">
    <w:p w14:paraId="526B23A4" w14:textId="77777777" w:rsidR="00B1681B" w:rsidRDefault="00B1681B" w:rsidP="005E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D37D" w14:textId="77777777" w:rsidR="00B1681B" w:rsidRDefault="00B1681B" w:rsidP="005E02E9">
      <w:r>
        <w:separator/>
      </w:r>
    </w:p>
  </w:footnote>
  <w:footnote w:type="continuationSeparator" w:id="0">
    <w:p w14:paraId="44B2A6D7" w14:textId="77777777" w:rsidR="00B1681B" w:rsidRDefault="00B1681B" w:rsidP="005E02E9">
      <w:r>
        <w:continuationSeparator/>
      </w:r>
    </w:p>
  </w:footnote>
  <w:footnote w:id="1">
    <w:p w14:paraId="0658DB23" w14:textId="77777777" w:rsidR="00FB6C48" w:rsidRDefault="00FB6C48" w:rsidP="00FB6C48">
      <w:pPr>
        <w:pStyle w:val="FootnoteText"/>
        <w:rPr>
          <w:sz w:val="24"/>
          <w:szCs w:val="24"/>
        </w:rPr>
      </w:pPr>
      <w:r>
        <w:rPr>
          <w:rStyle w:val="FootnoteReference"/>
          <w:sz w:val="24"/>
          <w:szCs w:val="24"/>
        </w:rPr>
        <w:footnoteRef/>
      </w:r>
      <w:r>
        <w:rPr>
          <w:sz w:val="24"/>
          <w:szCs w:val="24"/>
        </w:rPr>
        <w:t xml:space="preserve"> Results are not available due to the suspension of testing as a result of the novel coronavirus (COVID-19) pandemic.</w:t>
      </w:r>
    </w:p>
  </w:footnote>
  <w:footnote w:id="2">
    <w:p w14:paraId="19DB7521" w14:textId="77777777" w:rsidR="00FB6C48" w:rsidRDefault="00FB6C48" w:rsidP="00FB6C48">
      <w:pPr>
        <w:pStyle w:val="FootnoteText"/>
      </w:pPr>
      <w:r>
        <w:rPr>
          <w:rStyle w:val="FootnoteReference"/>
          <w:sz w:val="24"/>
          <w:szCs w:val="24"/>
        </w:rPr>
        <w:footnoteRef/>
      </w:r>
      <w:r>
        <w:rPr>
          <w:sz w:val="24"/>
          <w:szCs w:val="24"/>
        </w:rPr>
        <w:t xml:space="preserve"> Due to factors surrounding the COVID-19 pandemic, testing participation in 2020–21 varied. Care should be used when interpreting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7A7280D" w14:textId="77777777" w:rsidR="009B6267" w:rsidRPr="005E02E9" w:rsidRDefault="009B6267" w:rsidP="009B6267">
        <w:pPr>
          <w:pStyle w:val="Header"/>
          <w:jc w:val="right"/>
          <w:rPr>
            <w:rFonts w:ascii="Arial" w:hAnsi="Arial" w:cs="Arial"/>
            <w:sz w:val="24"/>
            <w:szCs w:val="24"/>
          </w:rPr>
        </w:pPr>
        <w:r>
          <w:rPr>
            <w:rFonts w:ascii="Arial" w:hAnsi="Arial" w:cs="Arial"/>
            <w:sz w:val="24"/>
            <w:szCs w:val="24"/>
          </w:rPr>
          <w:t>m</w:t>
        </w:r>
        <w:r w:rsidRPr="005E02E9">
          <w:rPr>
            <w:rFonts w:ascii="Arial" w:hAnsi="Arial" w:cs="Arial"/>
            <w:sz w:val="24"/>
            <w:szCs w:val="24"/>
          </w:rPr>
          <w:t>emo-</w:t>
        </w:r>
        <w:r>
          <w:rPr>
            <w:rFonts w:ascii="Arial" w:hAnsi="Arial" w:cs="Arial"/>
            <w:sz w:val="24"/>
            <w:szCs w:val="24"/>
          </w:rPr>
          <w:t>l</w:t>
        </w:r>
        <w:r w:rsidRPr="005E02E9">
          <w:rPr>
            <w:rFonts w:ascii="Arial" w:hAnsi="Arial" w:cs="Arial"/>
            <w:sz w:val="24"/>
            <w:szCs w:val="24"/>
          </w:rPr>
          <w:t>ab-csd-</w:t>
        </w:r>
        <w:r>
          <w:rPr>
            <w:rFonts w:ascii="Arial" w:hAnsi="Arial" w:cs="Arial"/>
            <w:sz w:val="24"/>
            <w:szCs w:val="24"/>
          </w:rPr>
          <w:t>apr23</w:t>
        </w:r>
        <w:r w:rsidRPr="005E02E9">
          <w:rPr>
            <w:rFonts w:ascii="Arial" w:hAnsi="Arial" w:cs="Arial"/>
            <w:sz w:val="24"/>
            <w:szCs w:val="24"/>
          </w:rPr>
          <w:t>item02</w:t>
        </w:r>
        <w:r w:rsidRPr="005E02E9">
          <w:rPr>
            <w:rFonts w:ascii="Arial" w:hAnsi="Arial" w:cs="Arial"/>
            <w:sz w:val="24"/>
            <w:szCs w:val="24"/>
          </w:rPr>
          <w:br/>
          <w:t>Attachment 1</w:t>
        </w:r>
      </w:p>
      <w:p w14:paraId="22B857C9" w14:textId="77777777" w:rsidR="005E02E9" w:rsidRPr="009B6267" w:rsidRDefault="009B6267" w:rsidP="009B6267">
        <w:pPr>
          <w:pStyle w:val="Header"/>
          <w:spacing w:after="240"/>
          <w:jc w:val="right"/>
        </w:pPr>
        <w:r w:rsidRPr="009B6267">
          <w:rPr>
            <w:rFonts w:ascii="Arial" w:hAnsi="Arial" w:cs="Arial"/>
            <w:sz w:val="24"/>
            <w:szCs w:val="24"/>
          </w:rPr>
          <w:t xml:space="preserve">Page </w:t>
        </w:r>
        <w:r w:rsidRPr="009B6267">
          <w:rPr>
            <w:rFonts w:ascii="Arial" w:hAnsi="Arial" w:cs="Arial"/>
            <w:bCs/>
            <w:sz w:val="24"/>
            <w:szCs w:val="24"/>
          </w:rPr>
          <w:fldChar w:fldCharType="begin"/>
        </w:r>
        <w:r w:rsidRPr="009B6267">
          <w:rPr>
            <w:rFonts w:ascii="Arial" w:hAnsi="Arial" w:cs="Arial"/>
            <w:bCs/>
            <w:sz w:val="24"/>
            <w:szCs w:val="24"/>
          </w:rPr>
          <w:instrText xml:space="preserve"> PAGE </w:instrText>
        </w:r>
        <w:r w:rsidRPr="009B6267">
          <w:rPr>
            <w:rFonts w:ascii="Arial" w:hAnsi="Arial" w:cs="Arial"/>
            <w:bCs/>
            <w:sz w:val="24"/>
            <w:szCs w:val="24"/>
          </w:rPr>
          <w:fldChar w:fldCharType="separate"/>
        </w:r>
        <w:r w:rsidRPr="009B6267">
          <w:rPr>
            <w:rFonts w:ascii="Arial" w:hAnsi="Arial" w:cs="Arial"/>
            <w:bCs/>
            <w:noProof/>
            <w:sz w:val="24"/>
            <w:szCs w:val="24"/>
          </w:rPr>
          <w:t>2</w:t>
        </w:r>
        <w:r w:rsidRPr="009B6267">
          <w:rPr>
            <w:rFonts w:ascii="Arial" w:hAnsi="Arial" w:cs="Arial"/>
            <w:bCs/>
            <w:sz w:val="24"/>
            <w:szCs w:val="24"/>
          </w:rPr>
          <w:fldChar w:fldCharType="end"/>
        </w:r>
        <w:r w:rsidRPr="009B6267">
          <w:rPr>
            <w:rFonts w:ascii="Arial" w:hAnsi="Arial" w:cs="Arial"/>
            <w:sz w:val="24"/>
            <w:szCs w:val="24"/>
          </w:rPr>
          <w:t xml:space="preserve"> of </w:t>
        </w:r>
        <w:r w:rsidRPr="009B6267">
          <w:rPr>
            <w:rFonts w:ascii="Arial" w:hAnsi="Arial" w:cs="Arial"/>
            <w:bCs/>
            <w:sz w:val="24"/>
            <w:szCs w:val="24"/>
          </w:rPr>
          <w:fldChar w:fldCharType="begin"/>
        </w:r>
        <w:r w:rsidRPr="009B6267">
          <w:rPr>
            <w:rFonts w:ascii="Arial" w:hAnsi="Arial" w:cs="Arial"/>
            <w:bCs/>
            <w:sz w:val="24"/>
            <w:szCs w:val="24"/>
          </w:rPr>
          <w:instrText xml:space="preserve"> NUMPAGES  </w:instrText>
        </w:r>
        <w:r w:rsidRPr="009B6267">
          <w:rPr>
            <w:rFonts w:ascii="Arial" w:hAnsi="Arial" w:cs="Arial"/>
            <w:bCs/>
            <w:sz w:val="24"/>
            <w:szCs w:val="24"/>
          </w:rPr>
          <w:fldChar w:fldCharType="separate"/>
        </w:r>
        <w:r w:rsidRPr="009B6267">
          <w:rPr>
            <w:rFonts w:ascii="Arial" w:hAnsi="Arial" w:cs="Arial"/>
            <w:bCs/>
            <w:noProof/>
            <w:sz w:val="24"/>
            <w:szCs w:val="24"/>
          </w:rPr>
          <w:t>2</w:t>
        </w:r>
        <w:r w:rsidRPr="009B6267">
          <w:rPr>
            <w:rFonts w:ascii="Arial" w:hAnsi="Arial" w:cs="Arial"/>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93AC7"/>
    <w:multiLevelType w:val="hybridMultilevel"/>
    <w:tmpl w:val="A9EC33AC"/>
    <w:lvl w:ilvl="0" w:tplc="5DA879E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25509590">
    <w:abstractNumId w:val="1"/>
  </w:num>
  <w:num w:numId="2" w16cid:durableId="130246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E9"/>
    <w:rsid w:val="001173E5"/>
    <w:rsid w:val="0020095A"/>
    <w:rsid w:val="00203DA8"/>
    <w:rsid w:val="002634BE"/>
    <w:rsid w:val="003418E1"/>
    <w:rsid w:val="003425F0"/>
    <w:rsid w:val="005428AF"/>
    <w:rsid w:val="005A596B"/>
    <w:rsid w:val="005C46F2"/>
    <w:rsid w:val="005E02E9"/>
    <w:rsid w:val="008B759D"/>
    <w:rsid w:val="009A4E4A"/>
    <w:rsid w:val="009B6267"/>
    <w:rsid w:val="00A70200"/>
    <w:rsid w:val="00AC2B91"/>
    <w:rsid w:val="00B1681B"/>
    <w:rsid w:val="00C1133F"/>
    <w:rsid w:val="00D949DF"/>
    <w:rsid w:val="00EF0E1C"/>
    <w:rsid w:val="00FB6C48"/>
    <w:rsid w:val="00FD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98EA"/>
  <w15:chartTrackingRefBased/>
  <w15:docId w15:val="{B5691A6D-4023-404B-8B37-788CAE9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E9"/>
    <w:pPr>
      <w:spacing w:after="0"/>
    </w:pPr>
    <w:rPr>
      <w:rFonts w:ascii="Calibri" w:eastAsiaTheme="minorHAnsi" w:hAnsi="Calibri" w:cs="Calibri"/>
    </w:rPr>
  </w:style>
  <w:style w:type="paragraph" w:styleId="Heading1">
    <w:name w:val="heading 1"/>
    <w:basedOn w:val="Normal"/>
    <w:next w:val="Normal"/>
    <w:link w:val="Heading1Char"/>
    <w:autoRedefine/>
    <w:uiPriority w:val="9"/>
    <w:qFormat/>
    <w:rsid w:val="00FB6C48"/>
    <w:pPr>
      <w:keepNext/>
      <w:keepLines/>
      <w:spacing w:after="240"/>
      <w:ind w:right="720"/>
      <w:jc w:val="center"/>
      <w:outlineLvl w:val="0"/>
    </w:pPr>
    <w:rPr>
      <w:rFonts w:ascii="Arial" w:eastAsiaTheme="majorEastAsia" w:hAnsi="Arial" w:cs="Arial"/>
      <w:b/>
      <w:sz w:val="36"/>
      <w:szCs w:val="32"/>
    </w:rPr>
  </w:style>
  <w:style w:type="paragraph" w:styleId="Heading2">
    <w:name w:val="heading 2"/>
    <w:basedOn w:val="Normal"/>
    <w:next w:val="Normal"/>
    <w:link w:val="Heading2Char"/>
    <w:autoRedefine/>
    <w:uiPriority w:val="9"/>
    <w:unhideWhenUsed/>
    <w:qFormat/>
    <w:rsid w:val="00FB6C48"/>
    <w:pPr>
      <w:keepNext/>
      <w:keepLines/>
      <w:spacing w:before="240" w:after="240"/>
      <w:outlineLvl w:val="1"/>
    </w:pPr>
    <w:rPr>
      <w:rFonts w:ascii="Arial" w:eastAsiaTheme="majorEastAsia" w:hAnsi="Arial" w:cstheme="majorBidi"/>
      <w:b/>
      <w:sz w:val="32"/>
      <w:szCs w:val="26"/>
    </w:rPr>
  </w:style>
  <w:style w:type="paragraph" w:styleId="Heading3">
    <w:name w:val="heading 3"/>
    <w:basedOn w:val="Normal"/>
    <w:next w:val="Normal"/>
    <w:link w:val="Heading3Char"/>
    <w:autoRedefine/>
    <w:uiPriority w:val="9"/>
    <w:unhideWhenUsed/>
    <w:qFormat/>
    <w:rsid w:val="00FB6C48"/>
    <w:pPr>
      <w:keepNext/>
      <w:keepLines/>
      <w:spacing w:before="240" w:after="240"/>
      <w:jc w:val="center"/>
      <w:outlineLvl w:val="2"/>
    </w:pPr>
    <w:rPr>
      <w:rFonts w:ascii="Arial" w:eastAsiaTheme="majorEastAsia" w:hAnsi="Arial"/>
      <w:b/>
      <w:bCs/>
      <w:sz w:val="28"/>
      <w:szCs w:val="28"/>
    </w:rPr>
  </w:style>
  <w:style w:type="paragraph" w:styleId="Heading4">
    <w:name w:val="heading 4"/>
    <w:basedOn w:val="Normal"/>
    <w:next w:val="Normal"/>
    <w:link w:val="Heading4Char"/>
    <w:autoRedefine/>
    <w:uiPriority w:val="9"/>
    <w:unhideWhenUsed/>
    <w:qFormat/>
    <w:rsid w:val="00FB6C48"/>
    <w:pPr>
      <w:keepNext/>
      <w:keepLines/>
      <w:spacing w:before="240" w:after="240"/>
      <w:jc w:val="center"/>
      <w:outlineLvl w:val="3"/>
    </w:pPr>
    <w:rPr>
      <w:rFonts w:ascii="Arial" w:eastAsiaTheme="majorEastAsia" w:hAnsi="Arial" w:cstheme="majorBidi"/>
      <w:b/>
      <w:iCs/>
      <w:sz w:val="24"/>
    </w:rPr>
  </w:style>
  <w:style w:type="paragraph" w:styleId="Heading5">
    <w:name w:val="heading 5"/>
    <w:basedOn w:val="Normal"/>
    <w:next w:val="Normal"/>
    <w:link w:val="Heading5Char"/>
    <w:autoRedefine/>
    <w:uiPriority w:val="9"/>
    <w:unhideWhenUsed/>
    <w:qFormat/>
    <w:rsid w:val="005A596B"/>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pPr>
    <w:rPr>
      <w:rFonts w:ascii="Arial" w:hAnsi="Arial"/>
      <w:sz w:val="24"/>
    </w:rPr>
  </w:style>
  <w:style w:type="character" w:customStyle="1" w:styleId="Heading1Char">
    <w:name w:val="Heading 1 Char"/>
    <w:basedOn w:val="DefaultParagraphFont"/>
    <w:link w:val="Heading1"/>
    <w:uiPriority w:val="9"/>
    <w:rsid w:val="00FB6C48"/>
    <w:rPr>
      <w:rFonts w:ascii="Arial" w:eastAsiaTheme="majorEastAsia" w:hAnsi="Arial" w:cs="Arial"/>
      <w:b/>
      <w:sz w:val="36"/>
      <w:szCs w:val="32"/>
    </w:rPr>
  </w:style>
  <w:style w:type="character" w:customStyle="1" w:styleId="Heading2Char">
    <w:name w:val="Heading 2 Char"/>
    <w:basedOn w:val="DefaultParagraphFont"/>
    <w:link w:val="Heading2"/>
    <w:uiPriority w:val="9"/>
    <w:rsid w:val="00FB6C48"/>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FB6C48"/>
    <w:rPr>
      <w:rFonts w:ascii="Arial" w:eastAsiaTheme="majorEastAsia" w:hAnsi="Arial" w:cs="Calibri"/>
      <w:b/>
      <w:bCs/>
      <w:sz w:val="28"/>
      <w:szCs w:val="28"/>
    </w:rPr>
  </w:style>
  <w:style w:type="character" w:customStyle="1" w:styleId="Heading4Char">
    <w:name w:val="Heading 4 Char"/>
    <w:basedOn w:val="DefaultParagraphFont"/>
    <w:link w:val="Heading4"/>
    <w:uiPriority w:val="9"/>
    <w:rsid w:val="00FB6C48"/>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5A596B"/>
    <w:rPr>
      <w:rFonts w:ascii="Arial" w:eastAsiaTheme="majorEastAsia" w:hAnsi="Arial" w:cstheme="majorBidi"/>
      <w:i/>
      <w:sz w:val="24"/>
    </w:rPr>
  </w:style>
  <w:style w:type="character" w:styleId="Hyperlink">
    <w:name w:val="Hyperlink"/>
    <w:basedOn w:val="DefaultParagraphFont"/>
    <w:uiPriority w:val="99"/>
    <w:unhideWhenUsed/>
    <w:rsid w:val="005E02E9"/>
    <w:rPr>
      <w:color w:val="0563C1"/>
      <w:u w:val="single"/>
    </w:rPr>
  </w:style>
  <w:style w:type="paragraph" w:styleId="ListParagraph">
    <w:name w:val="List Paragraph"/>
    <w:basedOn w:val="Normal"/>
    <w:uiPriority w:val="34"/>
    <w:qFormat/>
    <w:rsid w:val="005E02E9"/>
    <w:pPr>
      <w:ind w:left="720"/>
      <w:contextualSpacing/>
    </w:pPr>
  </w:style>
  <w:style w:type="paragraph" w:styleId="Header">
    <w:name w:val="header"/>
    <w:basedOn w:val="Normal"/>
    <w:link w:val="HeaderChar"/>
    <w:uiPriority w:val="99"/>
    <w:unhideWhenUsed/>
    <w:rsid w:val="005E02E9"/>
    <w:pPr>
      <w:tabs>
        <w:tab w:val="center" w:pos="4680"/>
        <w:tab w:val="right" w:pos="9360"/>
      </w:tabs>
    </w:pPr>
  </w:style>
  <w:style w:type="character" w:customStyle="1" w:styleId="HeaderChar">
    <w:name w:val="Header Char"/>
    <w:basedOn w:val="DefaultParagraphFont"/>
    <w:link w:val="Header"/>
    <w:uiPriority w:val="99"/>
    <w:rsid w:val="005E02E9"/>
    <w:rPr>
      <w:rFonts w:ascii="Calibri" w:eastAsiaTheme="minorHAnsi" w:hAnsi="Calibri" w:cs="Calibri"/>
    </w:rPr>
  </w:style>
  <w:style w:type="paragraph" w:styleId="Footer">
    <w:name w:val="footer"/>
    <w:basedOn w:val="Normal"/>
    <w:link w:val="FooterChar"/>
    <w:uiPriority w:val="99"/>
    <w:unhideWhenUsed/>
    <w:rsid w:val="005E02E9"/>
    <w:pPr>
      <w:tabs>
        <w:tab w:val="center" w:pos="4680"/>
        <w:tab w:val="right" w:pos="9360"/>
      </w:tabs>
    </w:pPr>
  </w:style>
  <w:style w:type="character" w:customStyle="1" w:styleId="FooterChar">
    <w:name w:val="Footer Char"/>
    <w:basedOn w:val="DefaultParagraphFont"/>
    <w:link w:val="Footer"/>
    <w:uiPriority w:val="99"/>
    <w:rsid w:val="005E02E9"/>
    <w:rPr>
      <w:rFonts w:ascii="Calibri" w:eastAsiaTheme="minorHAnsi" w:hAnsi="Calibri" w:cs="Calibri"/>
    </w:rPr>
  </w:style>
  <w:style w:type="table" w:styleId="TableGrid">
    <w:name w:val="Table Grid"/>
    <w:basedOn w:val="TableNormal"/>
    <w:uiPriority w:val="39"/>
    <w:rsid w:val="00FB6C4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6C48"/>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FB6C48"/>
    <w:rPr>
      <w:rFonts w:ascii="Arial" w:eastAsiaTheme="minorHAnsi" w:hAnsi="Arial"/>
      <w:sz w:val="20"/>
      <w:szCs w:val="20"/>
    </w:rPr>
  </w:style>
  <w:style w:type="character" w:styleId="FootnoteReference">
    <w:name w:val="footnote reference"/>
    <w:basedOn w:val="DefaultParagraphFont"/>
    <w:uiPriority w:val="99"/>
    <w:semiHidden/>
    <w:unhideWhenUsed/>
    <w:rsid w:val="00FB6C48"/>
    <w:rPr>
      <w:vertAlign w:val="superscript"/>
    </w:rPr>
  </w:style>
  <w:style w:type="character" w:styleId="UnresolvedMention">
    <w:name w:val="Unresolved Mention"/>
    <w:basedOn w:val="DefaultParagraphFont"/>
    <w:uiPriority w:val="99"/>
    <w:semiHidden/>
    <w:unhideWhenUsed/>
    <w:rsid w:val="00FB6C48"/>
    <w:rPr>
      <w:color w:val="605E5C"/>
      <w:shd w:val="clear" w:color="auto" w:fill="E1DFDD"/>
    </w:rPr>
  </w:style>
  <w:style w:type="character" w:styleId="FollowedHyperlink">
    <w:name w:val="FollowedHyperlink"/>
    <w:basedOn w:val="DefaultParagraphFont"/>
    <w:uiPriority w:val="99"/>
    <w:semiHidden/>
    <w:unhideWhenUsed/>
    <w:rsid w:val="00A70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lc/planninglcapschoolplan.asp" TargetMode="External"/><Relationship Id="rId13" Type="http://schemas.openxmlformats.org/officeDocument/2006/relationships/hyperlink" Target="https://www.caschooldashboard.org/" TargetMode="External"/><Relationship Id="rId3" Type="http://schemas.openxmlformats.org/officeDocument/2006/relationships/settings" Target="settings.xml"/><Relationship Id="rId7" Type="http://schemas.openxmlformats.org/officeDocument/2006/relationships/hyperlink" Target="https://www.cde.ca.gov/ta/ac/cm/" TargetMode="External"/><Relationship Id="rId12" Type="http://schemas.openxmlformats.org/officeDocument/2006/relationships/hyperlink" Target="https://www.cde.ca.gov/ta/ac/cm/dashboardtoolki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aspp-elpac.ets.org/caasp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eimbichner@cde.ca.gov" TargetMode="External"/><Relationship Id="rId4" Type="http://schemas.openxmlformats.org/officeDocument/2006/relationships/webSettings" Target="webSettings.xml"/><Relationship Id="rId9" Type="http://schemas.openxmlformats.org/officeDocument/2006/relationships/hyperlink" Target="mailto:sbeoversight@cde.ca.gov" TargetMode="External"/><Relationship Id="rId14" Type="http://schemas.openxmlformats.org/officeDocument/2006/relationships/hyperlink" Target="https://www.cde.ca.gov/sp/ch/verifdatacri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1403</Words>
  <Characters>7998</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April 2023 Memorandum Item XX Attachment 1 - Information Memorandum (CA State Board of Education)</vt:lpstr>
    </vt:vector>
  </TitlesOfParts>
  <Company>California State Board of Education</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Memo LAB CSD Item 02 Attachment 1 - Information Memorandum (CA State Board of Education)</dc:title>
  <dc:subject>Email Request and Response Template Sent by the California Department of Education to California State Board of Education-Authorized Charter Schools.</dc:subject>
  <dc:creator/>
  <cp:keywords/>
  <dc:description/>
  <dcterms:created xsi:type="dcterms:W3CDTF">2023-04-13T17:36:00Z</dcterms:created>
  <dcterms:modified xsi:type="dcterms:W3CDTF">2023-04-13T17:36:00Z</dcterms:modified>
  <cp:category/>
</cp:coreProperties>
</file>