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F3DB" w14:textId="77777777" w:rsidR="00057A96" w:rsidRDefault="00057A96" w:rsidP="00057A96">
      <w:bookmarkStart w:id="0" w:name="_GoBack"/>
      <w:bookmarkEnd w:id="0"/>
      <w:r>
        <w:t>California Department of Education</w:t>
      </w:r>
    </w:p>
    <w:p w14:paraId="73C90188" w14:textId="77777777" w:rsidR="00057A96" w:rsidRDefault="00057A96" w:rsidP="00057A96">
      <w:r>
        <w:t>Executive Office</w:t>
      </w:r>
    </w:p>
    <w:p w14:paraId="014CAA9B" w14:textId="77777777" w:rsidR="00982A10" w:rsidRDefault="00057A96" w:rsidP="00982A10">
      <w:r>
        <w:t>SBE-00</w:t>
      </w:r>
      <w:r w:rsidR="00BC376B">
        <w:t>2</w:t>
      </w:r>
      <w:r>
        <w:t xml:space="preserve"> (REV. 1</w:t>
      </w:r>
      <w:r w:rsidR="000C139F">
        <w:t>1</w:t>
      </w:r>
      <w:r>
        <w:t>/2017)</w:t>
      </w:r>
    </w:p>
    <w:p w14:paraId="1803B732" w14:textId="43774064" w:rsidR="00F15C20" w:rsidRDefault="00982A10" w:rsidP="00F15C20">
      <w:pPr>
        <w:jc w:val="right"/>
      </w:pPr>
      <w:r>
        <w:br w:type="column"/>
      </w:r>
      <w:r w:rsidR="00F15C20">
        <w:t>memo-imb-iad-</w:t>
      </w:r>
      <w:r w:rsidR="001F3534">
        <w:t>d</w:t>
      </w:r>
      <w:r w:rsidR="00365BB0">
        <w:t>ec19item01</w:t>
      </w:r>
    </w:p>
    <w:p w14:paraId="42C2F08D" w14:textId="77777777" w:rsidR="00982A10" w:rsidRDefault="00982A10" w:rsidP="00F15C20">
      <w:pPr>
        <w:pStyle w:val="Heading1"/>
        <w:spacing w:before="0" w:line="360" w:lineRule="auto"/>
        <w:rPr>
          <w:rFonts w:ascii="Arial" w:hAnsi="Arial" w:cs="Arial"/>
          <w:b/>
          <w:color w:val="auto"/>
          <w:sz w:val="40"/>
          <w:szCs w:val="52"/>
        </w:rPr>
        <w:sectPr w:rsidR="00982A10" w:rsidSect="000D5861">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4B933A0C"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6A26BC9E" w14:textId="5012A31E" w:rsidR="00057A96" w:rsidRPr="008B1135" w:rsidRDefault="008F6CA0" w:rsidP="008B1135">
      <w:pPr>
        <w:spacing w:after="360"/>
      </w:pPr>
      <w:r w:rsidRPr="008F6CA0">
        <w:rPr>
          <w:b/>
        </w:rPr>
        <w:t>DATE:</w:t>
      </w:r>
      <w:r>
        <w:tab/>
      </w:r>
      <w:r w:rsidR="00320839">
        <w:t>December 19</w:t>
      </w:r>
      <w:r w:rsidR="0061760D" w:rsidRPr="00A93BAA">
        <w:t>, 2019</w:t>
      </w:r>
      <w:r w:rsidR="00057A96" w:rsidRPr="008B1135">
        <w:t xml:space="preserve"> </w:t>
      </w:r>
    </w:p>
    <w:p w14:paraId="6B1EE691" w14:textId="77777777" w:rsidR="00057A96" w:rsidRPr="00C61F78" w:rsidRDefault="00057A96" w:rsidP="00C61F78">
      <w:pPr>
        <w:spacing w:after="360"/>
        <w:ind w:left="1440" w:hanging="1440"/>
      </w:pPr>
      <w:r w:rsidRPr="008B1135">
        <w:rPr>
          <w:b/>
        </w:rPr>
        <w:t>TO:</w:t>
      </w:r>
      <w:r w:rsidRPr="00C61F78">
        <w:rPr>
          <w:b/>
        </w:rPr>
        <w:tab/>
      </w:r>
      <w:r w:rsidRPr="00C61F78">
        <w:t>MEMBERS, State Board of Education</w:t>
      </w:r>
      <w:r w:rsidRPr="00C61F78">
        <w:tab/>
      </w:r>
    </w:p>
    <w:p w14:paraId="1B803B78" w14:textId="77777777" w:rsidR="00057A96" w:rsidRPr="0033616F" w:rsidRDefault="00057A96" w:rsidP="00C61F78">
      <w:pPr>
        <w:spacing w:after="360"/>
        <w:ind w:left="1440" w:hanging="1440"/>
      </w:pPr>
      <w:r w:rsidRPr="008B1135">
        <w:rPr>
          <w:b/>
        </w:rPr>
        <w:t>FROM:</w:t>
      </w:r>
      <w:r w:rsidR="00C61F78">
        <w:tab/>
        <w:t>TO</w:t>
      </w:r>
      <w:r w:rsidR="001D4A5B">
        <w:t>NY THURMOND</w:t>
      </w:r>
      <w:r w:rsidR="00C61F78">
        <w:t xml:space="preserve">, </w:t>
      </w:r>
      <w:r w:rsidRPr="0033616F">
        <w:t>State Superintendent of Public Instruction</w:t>
      </w:r>
    </w:p>
    <w:p w14:paraId="21762890" w14:textId="6A21E195" w:rsidR="00597CBE" w:rsidRPr="0033616F" w:rsidRDefault="00057A96" w:rsidP="00EB2777">
      <w:pPr>
        <w:spacing w:after="480"/>
        <w:ind w:left="1440" w:hanging="1440"/>
      </w:pPr>
      <w:r w:rsidRPr="008B1135">
        <w:rPr>
          <w:b/>
        </w:rPr>
        <w:t>SUBJECT:</w:t>
      </w:r>
      <w:r w:rsidRPr="00C61F78">
        <w:rPr>
          <w:b/>
        </w:rPr>
        <w:tab/>
      </w:r>
      <w:r w:rsidR="007F1857">
        <w:t xml:space="preserve">Update Regarding the Local Control and Accountability Plan Redesign Project </w:t>
      </w:r>
      <w:r w:rsidR="00B73E01">
        <w:t xml:space="preserve">and Local Control and Accountability Plan Annual Update </w:t>
      </w:r>
      <w:r w:rsidR="006440B4">
        <w:t xml:space="preserve">Template </w:t>
      </w:r>
      <w:r w:rsidR="00E53C88">
        <w:t>for the 2019</w:t>
      </w:r>
      <w:r w:rsidR="00B73E01">
        <w:t xml:space="preserve">–20 Local Control and Accountability Plan </w:t>
      </w:r>
      <w:r w:rsidR="006440B4">
        <w:t xml:space="preserve">Year Consistent </w:t>
      </w:r>
      <w:r w:rsidR="00B73E01">
        <w:t xml:space="preserve">with California </w:t>
      </w:r>
      <w:r w:rsidR="00B73E01">
        <w:rPr>
          <w:i/>
        </w:rPr>
        <w:t xml:space="preserve">Education Code </w:t>
      </w:r>
      <w:r w:rsidR="006440B4">
        <w:t xml:space="preserve">Sections </w:t>
      </w:r>
      <w:r w:rsidR="00B73E01">
        <w:t>52061 and 52064.</w:t>
      </w:r>
    </w:p>
    <w:p w14:paraId="67B55BB3" w14:textId="77777777"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14:paraId="75ACB3D1" w14:textId="66A5FCEC" w:rsidR="007D7378" w:rsidRDefault="0061760D" w:rsidP="007D7378">
      <w:pPr>
        <w:spacing w:after="240"/>
      </w:pPr>
      <w:r w:rsidRPr="00613018">
        <w:rPr>
          <w:rFonts w:cs="Arial"/>
        </w:rPr>
        <w:t xml:space="preserve">Assembly Bill 1840 </w:t>
      </w:r>
      <w:r w:rsidRPr="00ED6363">
        <w:rPr>
          <w:rFonts w:cs="Arial"/>
        </w:rPr>
        <w:t xml:space="preserve">amended California </w:t>
      </w:r>
      <w:r w:rsidRPr="00ED6363">
        <w:rPr>
          <w:rFonts w:cs="Arial"/>
          <w:i/>
        </w:rPr>
        <w:t>Education Code</w:t>
      </w:r>
      <w:r w:rsidRPr="00ED6363">
        <w:rPr>
          <w:rFonts w:cs="Arial"/>
        </w:rPr>
        <w:t xml:space="preserve"> (</w:t>
      </w:r>
      <w:r w:rsidRPr="00ED6363">
        <w:rPr>
          <w:rFonts w:cs="Arial"/>
          <w:i/>
        </w:rPr>
        <w:t>EC</w:t>
      </w:r>
      <w:r w:rsidRPr="00613018">
        <w:rPr>
          <w:rFonts w:cs="Arial"/>
        </w:rPr>
        <w:t xml:space="preserve">) Section 52064 to </w:t>
      </w:r>
      <w:r w:rsidR="002D525D">
        <w:rPr>
          <w:rFonts w:cs="Arial"/>
        </w:rPr>
        <w:t xml:space="preserve">require the </w:t>
      </w:r>
      <w:r w:rsidR="00066AB7" w:rsidRPr="00613018">
        <w:rPr>
          <w:rFonts w:cs="Arial"/>
        </w:rPr>
        <w:t>revis</w:t>
      </w:r>
      <w:r w:rsidR="002D525D">
        <w:rPr>
          <w:rFonts w:cs="Arial"/>
        </w:rPr>
        <w:t>ion of</w:t>
      </w:r>
      <w:r w:rsidRPr="00613018">
        <w:rPr>
          <w:rFonts w:cs="Arial"/>
        </w:rPr>
        <w:t xml:space="preserve"> the Local </w:t>
      </w:r>
      <w:r w:rsidRPr="00ED6363">
        <w:rPr>
          <w:rFonts w:cs="Arial"/>
        </w:rPr>
        <w:t xml:space="preserve">Control and Accountability Plan and Annual Update </w:t>
      </w:r>
      <w:r w:rsidRPr="00ED6363">
        <w:t xml:space="preserve">(LCAP) </w:t>
      </w:r>
      <w:r w:rsidR="007A0F17">
        <w:t>T</w:t>
      </w:r>
      <w:r w:rsidRPr="00ED6363">
        <w:t>emplate</w:t>
      </w:r>
      <w:r w:rsidR="007D7378">
        <w:t>.</w:t>
      </w:r>
      <w:r w:rsidRPr="00ED6363">
        <w:t xml:space="preserve"> </w:t>
      </w:r>
      <w:r w:rsidR="007D7378">
        <w:t>T</w:t>
      </w:r>
      <w:r w:rsidRPr="00ED6363">
        <w:t>he</w:t>
      </w:r>
      <w:r w:rsidR="007D7378">
        <w:t xml:space="preserve"> </w:t>
      </w:r>
      <w:r w:rsidRPr="00ED6363">
        <w:t xml:space="preserve">revised LCAP </w:t>
      </w:r>
      <w:r w:rsidRPr="00613018">
        <w:t xml:space="preserve">Template </w:t>
      </w:r>
      <w:r w:rsidR="007D7378">
        <w:t>will be effective</w:t>
      </w:r>
      <w:r w:rsidRPr="00613018">
        <w:t xml:space="preserve"> </w:t>
      </w:r>
      <w:r w:rsidR="007D7378">
        <w:t>with</w:t>
      </w:r>
      <w:r w:rsidRPr="00613018">
        <w:t xml:space="preserve"> the next three-year LCAP cycle, 2020</w:t>
      </w:r>
      <w:r w:rsidRPr="00613018">
        <w:rPr>
          <w:rFonts w:cs="Arial"/>
        </w:rPr>
        <w:t>–</w:t>
      </w:r>
      <w:r w:rsidRPr="00613018">
        <w:t>21 through 2022</w:t>
      </w:r>
      <w:r w:rsidRPr="00613018">
        <w:rPr>
          <w:rFonts w:cs="Arial"/>
        </w:rPr>
        <w:t>–</w:t>
      </w:r>
      <w:r w:rsidRPr="00613018">
        <w:t xml:space="preserve">23. </w:t>
      </w:r>
    </w:p>
    <w:p w14:paraId="43A88EA2" w14:textId="53BF870C" w:rsidR="007D7378" w:rsidRPr="007D7378" w:rsidRDefault="007D7378" w:rsidP="007D7378">
      <w:pPr>
        <w:spacing w:after="240"/>
      </w:pPr>
      <w:r w:rsidRPr="00613018">
        <w:rPr>
          <w:rFonts w:cs="Arial"/>
        </w:rPr>
        <w:t>In passing AB 1840, the intent of the Legislature was to accomplish both of the following with respect to making changes to the LCAP Template:</w:t>
      </w:r>
    </w:p>
    <w:p w14:paraId="3474B45E" w14:textId="77777777" w:rsidR="007D7378" w:rsidRPr="00613018" w:rsidRDefault="007D7378" w:rsidP="007D7378">
      <w:pPr>
        <w:pStyle w:val="ListParagraph"/>
        <w:numPr>
          <w:ilvl w:val="0"/>
          <w:numId w:val="1"/>
        </w:numPr>
        <w:spacing w:after="240"/>
        <w:contextualSpacing w:val="0"/>
        <w:rPr>
          <w:rFonts w:eastAsia="Cambria" w:cs="Arial"/>
          <w:noProof/>
        </w:rPr>
      </w:pPr>
      <w:r w:rsidRPr="00613018">
        <w:rPr>
          <w:rFonts w:cs="Arial"/>
        </w:rPr>
        <w:t xml:space="preserve">Streamline the content and format of the LCAP to make the information included more </w:t>
      </w:r>
      <w:r w:rsidRPr="00613018">
        <w:rPr>
          <w:rFonts w:eastAsia="Cambria" w:cs="Arial"/>
          <w:noProof/>
        </w:rPr>
        <w:t>accessible for parents and other local stakeholders.</w:t>
      </w:r>
    </w:p>
    <w:p w14:paraId="7C3859FA" w14:textId="43B05CC0" w:rsidR="007D7378" w:rsidRPr="00613018" w:rsidRDefault="007D7378" w:rsidP="007D7378">
      <w:pPr>
        <w:pStyle w:val="ListParagraph"/>
        <w:numPr>
          <w:ilvl w:val="0"/>
          <w:numId w:val="1"/>
        </w:numPr>
        <w:spacing w:after="240"/>
        <w:rPr>
          <w:rFonts w:cs="Arial"/>
        </w:rPr>
      </w:pPr>
      <w:r w:rsidRPr="00613018">
        <w:rPr>
          <w:rFonts w:eastAsia="Cambria" w:cs="Arial"/>
          <w:noProof/>
        </w:rPr>
        <w:t>Present information about</w:t>
      </w:r>
      <w:r w:rsidRPr="00613018">
        <w:rPr>
          <w:rFonts w:cs="Arial"/>
        </w:rPr>
        <w:t xml:space="preserve"> actions that contribute to increased or improved services for unduplicated pupils in a manner that more clearly shows whether the increased or improved services are being targeted to specific school sites or provided on a distr</w:t>
      </w:r>
      <w:r w:rsidR="00F15C20">
        <w:rPr>
          <w:rFonts w:cs="Arial"/>
        </w:rPr>
        <w:t xml:space="preserve">ictwide, countywide, or </w:t>
      </w:r>
      <w:proofErr w:type="spellStart"/>
      <w:r w:rsidR="00F15C20">
        <w:rPr>
          <w:rFonts w:cs="Arial"/>
        </w:rPr>
        <w:t>charter</w:t>
      </w:r>
      <w:r w:rsidRPr="00613018">
        <w:rPr>
          <w:rFonts w:cs="Arial"/>
        </w:rPr>
        <w:t>wide</w:t>
      </w:r>
      <w:proofErr w:type="spellEnd"/>
      <w:r w:rsidRPr="00613018">
        <w:rPr>
          <w:rFonts w:cs="Arial"/>
        </w:rPr>
        <w:t xml:space="preserve"> basis.</w:t>
      </w:r>
    </w:p>
    <w:p w14:paraId="532F172B" w14:textId="20AF7BE2" w:rsidR="0016619D" w:rsidRDefault="0016619D" w:rsidP="0061760D">
      <w:pPr>
        <w:spacing w:after="240"/>
      </w:pPr>
      <w:r>
        <w:t xml:space="preserve">The LCAP Template </w:t>
      </w:r>
      <w:r w:rsidR="00031DAD">
        <w:t>R</w:t>
      </w:r>
      <w:r>
        <w:t xml:space="preserve">edesign </w:t>
      </w:r>
      <w:r w:rsidR="00031DAD">
        <w:t>P</w:t>
      </w:r>
      <w:r>
        <w:t>roject</w:t>
      </w:r>
      <w:r w:rsidR="00FA1FD2">
        <w:t>, which included details regarding stakeholder involvement and feedback,</w:t>
      </w:r>
      <w:r>
        <w:t xml:space="preserve"> </w:t>
      </w:r>
      <w:bookmarkStart w:id="1" w:name="_Hlk21435909"/>
      <w:r>
        <w:t>was presented and explained to the State Board of Education (SBE) at its September 2019 meeting</w:t>
      </w:r>
      <w:r w:rsidR="003A7688">
        <w:t xml:space="preserve"> </w:t>
      </w:r>
      <w:r w:rsidR="00B35E0D">
        <w:t>(</w:t>
      </w:r>
      <w:hyperlink r:id="rId9" w:tooltip="September 2019 SBE Agenda Item 02" w:history="1">
        <w:r w:rsidR="00B35E0D" w:rsidRPr="00931DC3">
          <w:rPr>
            <w:rStyle w:val="Hyperlink"/>
          </w:rPr>
          <w:t>https://www.cde.ca.gov/be/ag/ag/yr19/documents/sep19item02.docx</w:t>
        </w:r>
      </w:hyperlink>
      <w:r w:rsidR="00B35E0D">
        <w:t>)</w:t>
      </w:r>
      <w:bookmarkEnd w:id="1"/>
      <w:r w:rsidR="003A7688">
        <w:t>.</w:t>
      </w:r>
    </w:p>
    <w:p w14:paraId="44034FA9" w14:textId="4EDFEEC2" w:rsidR="001F3534" w:rsidRPr="000E0B80" w:rsidRDefault="001F3534" w:rsidP="000E0B80">
      <w:pPr>
        <w:spacing w:after="240"/>
        <w:rPr>
          <w:rFonts w:cs="Arial"/>
        </w:rPr>
      </w:pPr>
      <w:r>
        <w:rPr>
          <w:rFonts w:cs="Arial"/>
        </w:rPr>
        <w:t xml:space="preserve">Between October 2019 and December 2019, the California Department of Education (CDE) continued its efforts to solicit and gather stakeholder feedback in order to inform the development of the revised draft LCAP </w:t>
      </w:r>
      <w:r w:rsidR="003A7688">
        <w:rPr>
          <w:rFonts w:cs="Arial"/>
        </w:rPr>
        <w:t>Template</w:t>
      </w:r>
      <w:r>
        <w:rPr>
          <w:rFonts w:cs="Arial"/>
        </w:rPr>
        <w:t xml:space="preserve">. </w:t>
      </w:r>
      <w:r>
        <w:t xml:space="preserve">An online survey was developed and </w:t>
      </w:r>
      <w:r w:rsidRPr="00066AB7">
        <w:t xml:space="preserve">disseminated </w:t>
      </w:r>
      <w:r w:rsidR="00A62A8B">
        <w:t>from October 9, 2019</w:t>
      </w:r>
      <w:r w:rsidR="000E0B80">
        <w:t>,</w:t>
      </w:r>
      <w:r w:rsidR="00A62A8B">
        <w:t xml:space="preserve"> through November 1, 2019</w:t>
      </w:r>
      <w:r w:rsidR="000E0B80">
        <w:t>,</w:t>
      </w:r>
      <w:r w:rsidR="00A62A8B">
        <w:t xml:space="preserve"> </w:t>
      </w:r>
      <w:r w:rsidRPr="00066AB7">
        <w:t xml:space="preserve">throughout the state via listservs, partners in the field, educational associations, and in partnership with </w:t>
      </w:r>
      <w:r>
        <w:t>SBE</w:t>
      </w:r>
      <w:r w:rsidRPr="00066AB7">
        <w:t xml:space="preserve"> and CDE communications staff</w:t>
      </w:r>
      <w:r>
        <w:t xml:space="preserve">. The survey </w:t>
      </w:r>
      <w:r w:rsidR="003F0C9F">
        <w:t>included a draft LCAP template with</w:t>
      </w:r>
      <w:r w:rsidR="00A328AD">
        <w:t xml:space="preserve"> </w:t>
      </w:r>
      <w:r w:rsidR="00A328AD">
        <w:lastRenderedPageBreak/>
        <w:t>draft</w:t>
      </w:r>
      <w:r w:rsidR="003F0C9F">
        <w:t xml:space="preserve"> instructions </w:t>
      </w:r>
      <w:r w:rsidR="003A7688">
        <w:t>that</w:t>
      </w:r>
      <w:r w:rsidR="003F0C9F">
        <w:t xml:space="preserve"> </w:t>
      </w:r>
      <w:r>
        <w:t>reflected feedback from previous stakeholder input sessions and from the SBE at its September 2019 meeting.</w:t>
      </w:r>
      <w:r w:rsidR="00FB6C59">
        <w:t xml:space="preserve"> </w:t>
      </w:r>
      <w:r w:rsidR="000767C8">
        <w:t xml:space="preserve">An overview of the </w:t>
      </w:r>
      <w:r w:rsidR="00822CE6">
        <w:t>s</w:t>
      </w:r>
      <w:r w:rsidR="00FB6C59">
        <w:t>urvey results will be presented to the SBE at its January 2020 meeting.</w:t>
      </w:r>
    </w:p>
    <w:p w14:paraId="6013A7F3" w14:textId="134A8163" w:rsidR="00591245" w:rsidRDefault="00591245" w:rsidP="0061760D">
      <w:pPr>
        <w:spacing w:after="240"/>
      </w:pPr>
      <w:r>
        <w:rPr>
          <w:rFonts w:cs="Arial"/>
        </w:rPr>
        <w:t xml:space="preserve">To meet the annual update requirements consistent with </w:t>
      </w:r>
      <w:r w:rsidRPr="002743AA">
        <w:rPr>
          <w:rFonts w:cs="Arial"/>
          <w:i/>
        </w:rPr>
        <w:t>EC</w:t>
      </w:r>
      <w:r>
        <w:rPr>
          <w:rFonts w:cs="Arial"/>
        </w:rPr>
        <w:t xml:space="preserve"> sections 52061 and 52064, the CDE developed a 2019</w:t>
      </w:r>
      <w:r w:rsidR="008B64CE">
        <w:rPr>
          <w:rFonts w:cs="Arial"/>
        </w:rPr>
        <w:t>–</w:t>
      </w:r>
      <w:r>
        <w:rPr>
          <w:rFonts w:cs="Arial"/>
        </w:rPr>
        <w:t xml:space="preserve">20 Annual Update </w:t>
      </w:r>
      <w:r w:rsidR="003A7688">
        <w:rPr>
          <w:rFonts w:cs="Arial"/>
        </w:rPr>
        <w:t>Template</w:t>
      </w:r>
      <w:r>
        <w:rPr>
          <w:rFonts w:cs="Arial"/>
        </w:rPr>
        <w:t>. This template meets the annual update requirements and keeps the two three-year LCAP templates (2017</w:t>
      </w:r>
      <w:r w:rsidR="008B64CE">
        <w:rPr>
          <w:rFonts w:cs="Arial"/>
        </w:rPr>
        <w:t>–</w:t>
      </w:r>
      <w:r>
        <w:rPr>
          <w:rFonts w:cs="Arial"/>
        </w:rPr>
        <w:t>20; 2020</w:t>
      </w:r>
      <w:r w:rsidR="008B64CE">
        <w:rPr>
          <w:rFonts w:cs="Arial"/>
        </w:rPr>
        <w:t>–</w:t>
      </w:r>
      <w:r>
        <w:rPr>
          <w:rFonts w:cs="Arial"/>
        </w:rPr>
        <w:t>23) as separate and distinct plans.</w:t>
      </w:r>
    </w:p>
    <w:p w14:paraId="1137F892" w14:textId="75A4E06D" w:rsidR="002A4B7A" w:rsidRDefault="000778F3" w:rsidP="002A4B7A">
      <w:pPr>
        <w:spacing w:after="240"/>
      </w:pPr>
      <w:r>
        <w:t>The purpose of this memorandum</w:t>
      </w:r>
      <w:r w:rsidR="002A4B7A" w:rsidRPr="002A4B7A">
        <w:rPr>
          <w:color w:val="000000"/>
        </w:rPr>
        <w:t xml:space="preserve"> </w:t>
      </w:r>
      <w:r w:rsidR="002A4B7A">
        <w:rPr>
          <w:color w:val="000000"/>
        </w:rPr>
        <w:t>the following documents for review and feedback prior to finalizing them for recommended adoption by the SBE at its January 2020 meeting</w:t>
      </w:r>
      <w:r w:rsidR="002A4B7A">
        <w:t>:</w:t>
      </w:r>
    </w:p>
    <w:p w14:paraId="2B47B4AF" w14:textId="24D966B0" w:rsidR="002A4B7A" w:rsidRDefault="002A4B7A" w:rsidP="002A4B7A">
      <w:pPr>
        <w:pStyle w:val="ListParagraph"/>
        <w:numPr>
          <w:ilvl w:val="0"/>
          <w:numId w:val="3"/>
        </w:numPr>
        <w:spacing w:after="240"/>
        <w:contextualSpacing w:val="0"/>
      </w:pPr>
      <w:r>
        <w:t>The proposed LCAP Template (Attachment 1).</w:t>
      </w:r>
    </w:p>
    <w:p w14:paraId="78EB6786" w14:textId="18FE9B89" w:rsidR="002A4B7A" w:rsidRDefault="002A4B7A" w:rsidP="00495F8E">
      <w:pPr>
        <w:pStyle w:val="ListParagraph"/>
        <w:numPr>
          <w:ilvl w:val="0"/>
          <w:numId w:val="3"/>
        </w:numPr>
        <w:spacing w:after="240"/>
      </w:pPr>
      <w:r>
        <w:t xml:space="preserve">The proposed 2019–20 Annual Update Template (Attachment 2). </w:t>
      </w:r>
    </w:p>
    <w:p w14:paraId="79EF8A98" w14:textId="77777777" w:rsidR="002A4B7A" w:rsidRDefault="002A4B7A" w:rsidP="00495F8E">
      <w:pPr>
        <w:spacing w:after="240"/>
      </w:pPr>
      <w:r>
        <w:rPr>
          <w:color w:val="000000"/>
        </w:rPr>
        <w:t xml:space="preserve">Stakeholders may submit additional feedback on the proposed Templates to </w:t>
      </w:r>
      <w:hyperlink r:id="rId10" w:history="1">
        <w:r>
          <w:rPr>
            <w:rStyle w:val="Hyperlink"/>
          </w:rPr>
          <w:t>lcff@cde.ca.gov</w:t>
        </w:r>
      </w:hyperlink>
      <w:r>
        <w:rPr>
          <w:color w:val="000000"/>
        </w:rPr>
        <w:t>. To ensure sufficient time to finalize the proposed Templates for inclusion in the January 2020 SBE agenda item, additional feedback should be submitted no later than Tuesday, December 17, 2019</w:t>
      </w:r>
      <w:r>
        <w:t>.</w:t>
      </w:r>
    </w:p>
    <w:p w14:paraId="36FE682F" w14:textId="11FC2584" w:rsidR="005C7D5A" w:rsidRPr="008B1135" w:rsidRDefault="005C7D5A" w:rsidP="002A4B7A">
      <w:pPr>
        <w:spacing w:after="240"/>
        <w:rPr>
          <w:sz w:val="36"/>
        </w:rPr>
      </w:pPr>
      <w:r w:rsidRPr="008B1135">
        <w:rPr>
          <w:sz w:val="36"/>
        </w:rPr>
        <w:t>Attachment(s)</w:t>
      </w:r>
    </w:p>
    <w:p w14:paraId="49DB4F6A" w14:textId="7B4B3A0F" w:rsidR="004165FF" w:rsidRPr="00CD51A6" w:rsidRDefault="00320839" w:rsidP="00562212">
      <w:pPr>
        <w:pStyle w:val="ListParagraph"/>
        <w:numPr>
          <w:ilvl w:val="0"/>
          <w:numId w:val="2"/>
        </w:numPr>
      </w:pPr>
      <w:r w:rsidRPr="00CD51A6">
        <w:t xml:space="preserve">Attachment 1: </w:t>
      </w:r>
      <w:r w:rsidR="000E0B80" w:rsidRPr="00CD51A6">
        <w:t>Local Control and Accountability Plan</w:t>
      </w:r>
      <w:r w:rsidR="003A7688" w:rsidRPr="00CD51A6">
        <w:t xml:space="preserve"> </w:t>
      </w:r>
      <w:r w:rsidRPr="00CD51A6">
        <w:t>(</w:t>
      </w:r>
      <w:r w:rsidR="00004704" w:rsidRPr="00CD51A6">
        <w:t>2</w:t>
      </w:r>
      <w:r w:rsidR="00CD51A6" w:rsidRPr="00CD51A6">
        <w:t>6</w:t>
      </w:r>
      <w:r w:rsidRPr="00CD51A6">
        <w:t xml:space="preserve"> pages)</w:t>
      </w:r>
    </w:p>
    <w:p w14:paraId="75D73478" w14:textId="06E2340A" w:rsidR="000E0B80" w:rsidRDefault="00320839" w:rsidP="000E0B80">
      <w:pPr>
        <w:pStyle w:val="ListParagraph"/>
        <w:numPr>
          <w:ilvl w:val="0"/>
          <w:numId w:val="2"/>
        </w:numPr>
        <w:spacing w:after="240"/>
        <w:contextualSpacing w:val="0"/>
      </w:pPr>
      <w:r>
        <w:t xml:space="preserve">Attachment </w:t>
      </w:r>
      <w:r w:rsidR="00562212">
        <w:t>2</w:t>
      </w:r>
      <w:r>
        <w:t xml:space="preserve">: </w:t>
      </w:r>
      <w:r w:rsidR="000E0B80">
        <w:t>Annual Update for the</w:t>
      </w:r>
      <w:r>
        <w:t xml:space="preserve"> </w:t>
      </w:r>
      <w:r w:rsidR="000767C8">
        <w:t>2019–</w:t>
      </w:r>
      <w:r>
        <w:t xml:space="preserve">20 </w:t>
      </w:r>
      <w:r w:rsidR="000E0B80">
        <w:t>Local Control and Accountability Plan Year</w:t>
      </w:r>
      <w:r w:rsidR="003A7688">
        <w:t xml:space="preserve"> </w:t>
      </w:r>
      <w:r>
        <w:t>(</w:t>
      </w:r>
      <w:r w:rsidR="00AA35C1">
        <w:t>3</w:t>
      </w:r>
      <w:r>
        <w:t xml:space="preserve"> pages)</w:t>
      </w:r>
    </w:p>
    <w:p w14:paraId="2E65974A" w14:textId="77777777" w:rsidR="000C409A" w:rsidRDefault="000C409A" w:rsidP="000E0B80">
      <w:pPr>
        <w:sectPr w:rsidR="000C409A" w:rsidSect="000D5861">
          <w:type w:val="continuous"/>
          <w:pgSz w:w="12240" w:h="15840"/>
          <w:pgMar w:top="720" w:right="1440" w:bottom="1440" w:left="1440" w:header="720" w:footer="720" w:gutter="0"/>
          <w:cols w:space="720"/>
        </w:sectPr>
      </w:pPr>
    </w:p>
    <w:p w14:paraId="3A71493B" w14:textId="77777777" w:rsidR="002A4B7A" w:rsidRPr="00613018" w:rsidRDefault="002A4B7A" w:rsidP="002A4B7A">
      <w:r w:rsidRPr="00613018">
        <w:rPr>
          <w:sz w:val="52"/>
        </w:rPr>
        <w:lastRenderedPageBreak/>
        <w:t>Local Control and Accountability Plan</w:t>
      </w:r>
    </w:p>
    <w:p w14:paraId="27134064" w14:textId="77777777" w:rsidR="002A4B7A" w:rsidRPr="00613018" w:rsidRDefault="002A4B7A" w:rsidP="002A4B7A">
      <w:pPr>
        <w:spacing w:before="120" w:after="120"/>
        <w:rPr>
          <w:rFonts w:eastAsiaTheme="minorHAnsi" w:cs="Arial"/>
          <w:b/>
          <w:color w:val="000000"/>
          <w:szCs w:val="20"/>
        </w:rPr>
      </w:pPr>
      <w:r w:rsidRPr="00613018">
        <w:rPr>
          <w:rFonts w:eastAsiaTheme="minorHAnsi" w:cs="Arial"/>
          <w:b/>
          <w:color w:val="000000"/>
          <w:szCs w:val="20"/>
        </w:rPr>
        <w:t>Instructions for comp</w:t>
      </w:r>
      <w:r>
        <w:rPr>
          <w:rFonts w:eastAsiaTheme="minorHAnsi" w:cs="Arial"/>
          <w:b/>
          <w:color w:val="000000"/>
          <w:szCs w:val="20"/>
        </w:rPr>
        <w:t>l</w:t>
      </w:r>
      <w:r w:rsidRPr="00613018">
        <w:rPr>
          <w:rFonts w:eastAsiaTheme="minorHAnsi" w:cs="Arial"/>
          <w:b/>
          <w:color w:val="000000"/>
          <w:szCs w:val="20"/>
        </w:rPr>
        <w:t>eting the</w:t>
      </w:r>
      <w:r>
        <w:rPr>
          <w:rFonts w:eastAsiaTheme="minorHAnsi" w:cs="Arial"/>
          <w:b/>
          <w:color w:val="000000"/>
          <w:szCs w:val="20"/>
        </w:rPr>
        <w:t xml:space="preserve"> Local Control and Accountability Plan</w:t>
      </w:r>
      <w:r w:rsidRPr="00613018">
        <w:rPr>
          <w:rFonts w:eastAsiaTheme="minorHAnsi" w:cs="Arial"/>
          <w:b/>
          <w:color w:val="000000"/>
          <w:szCs w:val="20"/>
        </w:rPr>
        <w:t xml:space="preserve"> </w:t>
      </w:r>
      <w:r>
        <w:rPr>
          <w:rFonts w:eastAsiaTheme="minorHAnsi" w:cs="Arial"/>
          <w:b/>
          <w:color w:val="000000"/>
          <w:szCs w:val="20"/>
        </w:rPr>
        <w:t>(</w:t>
      </w:r>
      <w:r w:rsidRPr="00613018">
        <w:rPr>
          <w:rFonts w:eastAsiaTheme="minorHAnsi" w:cs="Arial"/>
          <w:b/>
          <w:color w:val="000000"/>
          <w:szCs w:val="20"/>
        </w:rPr>
        <w:t>LCAP</w:t>
      </w:r>
      <w:r>
        <w:rPr>
          <w:rFonts w:eastAsiaTheme="minorHAnsi" w:cs="Arial"/>
          <w:b/>
          <w:color w:val="000000"/>
          <w:szCs w:val="20"/>
        </w:rPr>
        <w:t>)</w:t>
      </w:r>
      <w:r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2A4B7A" w:rsidRPr="00613018" w14:paraId="3C6B5AA9" w14:textId="77777777" w:rsidTr="00946DF9">
        <w:trPr>
          <w:cantSplit/>
          <w:tblHeader/>
        </w:trPr>
        <w:tc>
          <w:tcPr>
            <w:tcW w:w="5079" w:type="dxa"/>
            <w:shd w:val="clear" w:color="auto" w:fill="DEEAF6" w:themeFill="accent1" w:themeFillTint="33"/>
            <w:vAlign w:val="center"/>
          </w:tcPr>
          <w:p w14:paraId="2899FBA5" w14:textId="77777777" w:rsidR="002A4B7A" w:rsidRPr="00613018" w:rsidRDefault="002A4B7A" w:rsidP="00CB1689">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3657AF13" w14:textId="77777777" w:rsidR="002A4B7A" w:rsidRPr="00613018" w:rsidRDefault="002A4B7A" w:rsidP="00CB1689">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5CE44657" w14:textId="77777777" w:rsidR="002A4B7A" w:rsidRPr="00613018" w:rsidRDefault="002A4B7A" w:rsidP="00CB1689">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2A4B7A" w:rsidRPr="00613018" w14:paraId="683E253A" w14:textId="77777777" w:rsidTr="00946DF9">
        <w:trPr>
          <w:cantSplit/>
        </w:trPr>
        <w:tc>
          <w:tcPr>
            <w:tcW w:w="5079" w:type="dxa"/>
            <w:shd w:val="clear" w:color="auto" w:fill="auto"/>
            <w:vAlign w:val="center"/>
          </w:tcPr>
          <w:p w14:paraId="7D81E42D" w14:textId="77777777" w:rsidR="002A4B7A" w:rsidRPr="00613018" w:rsidRDefault="002A4B7A" w:rsidP="00CB1689">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14:paraId="7B1B89EE" w14:textId="77777777" w:rsidR="002A4B7A" w:rsidRPr="00613018" w:rsidRDefault="002A4B7A" w:rsidP="00CB1689">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14:paraId="6A876BC4" w14:textId="77777777" w:rsidR="002A4B7A" w:rsidRPr="00613018" w:rsidRDefault="002A4B7A" w:rsidP="00CB1689">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14:paraId="332718E8" w14:textId="77777777" w:rsidR="002A4B7A" w:rsidRPr="00613018" w:rsidRDefault="002A4B7A" w:rsidP="002A4B7A">
      <w:pPr>
        <w:keepNext/>
        <w:keepLines/>
        <w:pBdr>
          <w:top w:val="single" w:sz="18" w:space="1" w:color="222A35" w:themeColor="text2" w:themeShade="80"/>
          <w:left w:val="single" w:sz="18" w:space="4" w:color="222A35" w:themeColor="text2" w:themeShade="80"/>
          <w:bottom w:val="single" w:sz="18" w:space="1" w:color="222A35" w:themeColor="text2" w:themeShade="80"/>
          <w:right w:val="single" w:sz="18" w:space="4" w:color="222A35" w:themeColor="text2" w:themeShade="80"/>
        </w:pBdr>
        <w:shd w:val="clear" w:color="auto" w:fill="DEEAF6" w:themeFill="accent1" w:themeFillTint="33"/>
        <w:spacing w:before="240" w:after="120"/>
        <w:outlineLvl w:val="1"/>
        <w:rPr>
          <w:rFonts w:eastAsiaTheme="majorEastAsia" w:cstheme="majorBidi"/>
          <w:b/>
          <w:color w:val="000000"/>
          <w:sz w:val="40"/>
          <w:szCs w:val="26"/>
        </w:rPr>
      </w:pPr>
      <w:r w:rsidRPr="00613018">
        <w:rPr>
          <w:rFonts w:eastAsiaTheme="majorEastAsia" w:cstheme="majorBidi"/>
          <w:b/>
          <w:color w:val="000000"/>
          <w:sz w:val="40"/>
          <w:szCs w:val="26"/>
        </w:rPr>
        <w:t>Plan Summary</w:t>
      </w:r>
    </w:p>
    <w:p w14:paraId="7DF35944" w14:textId="77777777" w:rsidR="002A4B7A" w:rsidRPr="00613018" w:rsidRDefault="002A4B7A" w:rsidP="002A4B7A">
      <w:pPr>
        <w:pStyle w:val="Heading3"/>
        <w:spacing w:before="240"/>
        <w:rPr>
          <w:sz w:val="36"/>
        </w:rPr>
      </w:pPr>
      <w:r w:rsidRPr="00613018">
        <w:rPr>
          <w:sz w:val="36"/>
        </w:rPr>
        <w:t>General Information</w:t>
      </w:r>
    </w:p>
    <w:p w14:paraId="7BB46F80"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54266D9F"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1484ACC"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D6A4C60" w14:textId="77777777" w:rsidR="002A4B7A" w:rsidRPr="00613018" w:rsidRDefault="002A4B7A" w:rsidP="002A4B7A">
      <w:pPr>
        <w:pStyle w:val="Heading3"/>
        <w:spacing w:before="240"/>
        <w:rPr>
          <w:sz w:val="36"/>
        </w:rPr>
      </w:pPr>
      <w:r w:rsidRPr="00613018">
        <w:rPr>
          <w:sz w:val="36"/>
        </w:rPr>
        <w:t>Reflections: Successes</w:t>
      </w:r>
    </w:p>
    <w:p w14:paraId="6200D7AA"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555E77F6"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42D0517"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E290C55" w14:textId="77777777" w:rsidR="002A4B7A" w:rsidRPr="00613018" w:rsidRDefault="002A4B7A" w:rsidP="002A4B7A">
      <w:pPr>
        <w:pStyle w:val="Heading3"/>
        <w:spacing w:before="240"/>
        <w:rPr>
          <w:sz w:val="36"/>
        </w:rPr>
      </w:pPr>
      <w:r w:rsidRPr="00613018">
        <w:rPr>
          <w:sz w:val="36"/>
        </w:rPr>
        <w:t>Reflections: Identified Need</w:t>
      </w:r>
    </w:p>
    <w:p w14:paraId="37CB15EF"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051551D0"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1DF03FD4"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4CD6263" w14:textId="77777777" w:rsidR="002A4B7A" w:rsidRPr="00613018" w:rsidRDefault="002A4B7A" w:rsidP="002A4B7A">
      <w:pPr>
        <w:pStyle w:val="Heading3"/>
        <w:spacing w:before="240"/>
        <w:rPr>
          <w:sz w:val="36"/>
        </w:rPr>
      </w:pPr>
      <w:r w:rsidRPr="00613018">
        <w:rPr>
          <w:sz w:val="36"/>
        </w:rPr>
        <w:t>LCAP Highlights</w:t>
      </w:r>
    </w:p>
    <w:p w14:paraId="7644368B"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31ED76BF"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lastRenderedPageBreak/>
        <w:t>[Respond here]</w:t>
      </w:r>
    </w:p>
    <w:p w14:paraId="7DF147C9"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C5BF863" w14:textId="77777777" w:rsidR="002A4B7A" w:rsidRPr="00613018" w:rsidRDefault="002A4B7A" w:rsidP="002A4B7A">
      <w:pPr>
        <w:pStyle w:val="Heading3"/>
        <w:spacing w:before="240"/>
        <w:rPr>
          <w:sz w:val="36"/>
        </w:rPr>
      </w:pPr>
      <w:r w:rsidRPr="00613018">
        <w:rPr>
          <w:sz w:val="36"/>
        </w:rPr>
        <w:t>Comprehensive Support and Improvement</w:t>
      </w:r>
    </w:p>
    <w:p w14:paraId="5F54A5EF" w14:textId="77777777" w:rsidR="002A4B7A" w:rsidRPr="00613018" w:rsidRDefault="002A4B7A" w:rsidP="002A4B7A">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4D6EB5F6" w14:textId="77777777" w:rsidR="002A4B7A" w:rsidRPr="00613018" w:rsidRDefault="002A4B7A" w:rsidP="002A4B7A">
      <w:pPr>
        <w:pStyle w:val="Heading4"/>
      </w:pPr>
      <w:r w:rsidRPr="00613018">
        <w:t>Schools Identified</w:t>
      </w:r>
    </w:p>
    <w:p w14:paraId="2B478D0A"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72FA76F8"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14:paraId="0DB30D18"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90A1515" w14:textId="77777777" w:rsidR="002A4B7A" w:rsidRPr="00613018" w:rsidRDefault="002A4B7A" w:rsidP="002A4B7A">
      <w:pPr>
        <w:pStyle w:val="Heading4"/>
      </w:pPr>
      <w:r w:rsidRPr="00613018">
        <w:t>Support for Identified Schools</w:t>
      </w:r>
    </w:p>
    <w:p w14:paraId="02D7856C"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21263BF4"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14:paraId="52D6D091"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60C1BC0" w14:textId="77777777" w:rsidR="002A4B7A" w:rsidRPr="00613018" w:rsidRDefault="002A4B7A" w:rsidP="002A4B7A">
      <w:pPr>
        <w:pStyle w:val="Heading4"/>
      </w:pPr>
      <w:r w:rsidRPr="00613018">
        <w:t>Monitoring and Evaluating Effectiveness</w:t>
      </w:r>
    </w:p>
    <w:p w14:paraId="69915CC1"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08A04750"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monitoring and evaluation here]</w:t>
      </w:r>
    </w:p>
    <w:p w14:paraId="07DC6A75"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DECCC4B" w14:textId="77777777" w:rsidR="002A4B7A" w:rsidRPr="00613018" w:rsidRDefault="002A4B7A" w:rsidP="002A4B7A">
      <w:pPr>
        <w:rPr>
          <w:rFonts w:eastAsiaTheme="majorEastAsia"/>
        </w:rPr>
      </w:pPr>
      <w:r w:rsidRPr="00613018">
        <w:rPr>
          <w:rFonts w:eastAsiaTheme="majorEastAsia"/>
        </w:rPr>
        <w:br w:type="page"/>
      </w:r>
    </w:p>
    <w:p w14:paraId="70661F27" w14:textId="77777777" w:rsidR="002A4B7A" w:rsidRPr="001B482D" w:rsidRDefault="006B7EC8" w:rsidP="002A4B7A">
      <w:pPr>
        <w:keepNext/>
        <w:keepLines/>
        <w:pBdr>
          <w:top w:val="single" w:sz="18" w:space="1" w:color="auto"/>
          <w:left w:val="single" w:sz="18" w:space="4" w:color="auto"/>
          <w:bottom w:val="single" w:sz="18" w:space="1" w:color="auto"/>
          <w:right w:val="single" w:sz="18" w:space="4" w:color="auto"/>
        </w:pBdr>
        <w:shd w:val="clear" w:color="auto" w:fill="DEEAF6" w:themeFill="accent1" w:themeFillTint="33"/>
        <w:spacing w:before="360" w:after="120"/>
        <w:outlineLvl w:val="1"/>
        <w:rPr>
          <w:rFonts w:eastAsiaTheme="majorEastAsia" w:cstheme="majorBidi"/>
          <w:b/>
          <w:sz w:val="32"/>
          <w:szCs w:val="32"/>
        </w:rPr>
      </w:pPr>
      <w:hyperlink w:anchor="_Goal" w:history="1">
        <w:r w:rsidR="002A4B7A" w:rsidRPr="00A00EEC">
          <w:rPr>
            <w:rFonts w:eastAsiaTheme="majorEastAsia" w:cstheme="majorBidi"/>
            <w:b/>
            <w:sz w:val="40"/>
            <w:szCs w:val="26"/>
          </w:rPr>
          <w:t>Stakeholder Engagement</w:t>
        </w:r>
      </w:hyperlink>
      <w:r w:rsidR="002A4B7A" w:rsidRPr="00A00EEC">
        <w:rPr>
          <w:rFonts w:eastAsiaTheme="majorEastAsia" w:cstheme="majorBidi"/>
          <w:b/>
          <w:sz w:val="40"/>
          <w:szCs w:val="26"/>
        </w:rPr>
        <w:t xml:space="preserve"> </w:t>
      </w:r>
    </w:p>
    <w:p w14:paraId="18C60711" w14:textId="77777777" w:rsidR="002A4B7A" w:rsidRPr="00A00EEC" w:rsidRDefault="002A4B7A" w:rsidP="002A4B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0009E03C" w14:textId="77777777" w:rsidR="002A4B7A" w:rsidRPr="00A00EEC"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15EC1519" w14:textId="77777777" w:rsidR="002A4B7A" w:rsidRPr="00A00EEC"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CF21582" w14:textId="77777777" w:rsidR="002A4B7A" w:rsidRPr="00A00EEC" w:rsidRDefault="002A4B7A" w:rsidP="002A4B7A">
      <w:pPr>
        <w:shd w:val="clear" w:color="auto" w:fill="DEEAF6" w:themeFill="accent1" w:themeFillTint="33"/>
        <w:spacing w:before="60" w:after="120"/>
        <w:rPr>
          <w:rFonts w:cs="Arial"/>
          <w:color w:val="000000"/>
          <w:szCs w:val="20"/>
        </w:rPr>
      </w:pPr>
      <w:r w:rsidRPr="00CD29AB">
        <w:t>A summary of the feedback provided by stakeholder groups</w:t>
      </w:r>
      <w:r>
        <w:t>.</w:t>
      </w:r>
    </w:p>
    <w:p w14:paraId="0E2FF0EB" w14:textId="77777777" w:rsidR="002A4B7A" w:rsidRPr="00A00EEC"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603A1CB8" w14:textId="77777777" w:rsidR="002A4B7A" w:rsidRPr="00A00EEC"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06CA546" w14:textId="77777777" w:rsidR="002A4B7A" w:rsidRPr="00A00EEC" w:rsidRDefault="002A4B7A" w:rsidP="002A4B7A">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 stakeholder input</w:t>
      </w:r>
      <w:r>
        <w:t>.</w:t>
      </w:r>
    </w:p>
    <w:p w14:paraId="530D2D85" w14:textId="77777777" w:rsidR="002A4B7A" w:rsidRPr="00A00EEC"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3B981EE8" w14:textId="77777777" w:rsidR="002A4B7A" w:rsidRPr="00A00EEC"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55E69115" w14:textId="77777777" w:rsidR="002A4B7A" w:rsidRDefault="002A4B7A" w:rsidP="002A4B7A">
      <w:pPr>
        <w:rPr>
          <w:rFonts w:cs="Arial"/>
          <w:b/>
          <w:color w:val="000000"/>
          <w:szCs w:val="20"/>
        </w:rPr>
      </w:pPr>
    </w:p>
    <w:p w14:paraId="0958B490" w14:textId="77777777" w:rsidR="002A4B7A" w:rsidRDefault="002A4B7A" w:rsidP="002A4B7A">
      <w:pPr>
        <w:rPr>
          <w:rFonts w:cs="Arial"/>
          <w:b/>
          <w:color w:val="000000"/>
          <w:szCs w:val="20"/>
        </w:rPr>
      </w:pPr>
      <w:r>
        <w:rPr>
          <w:rFonts w:cs="Arial"/>
          <w:b/>
          <w:color w:val="000000"/>
          <w:szCs w:val="20"/>
        </w:rPr>
        <w:br w:type="page"/>
      </w:r>
    </w:p>
    <w:p w14:paraId="2B13BB4D" w14:textId="77777777" w:rsidR="002A4B7A" w:rsidRPr="00613018" w:rsidRDefault="002A4B7A" w:rsidP="002A4B7A">
      <w:pPr>
        <w:keepNext/>
        <w:keepLines/>
        <w:pBdr>
          <w:top w:val="single" w:sz="18" w:space="0" w:color="auto"/>
          <w:left w:val="single" w:sz="18" w:space="4" w:color="auto"/>
          <w:bottom w:val="single" w:sz="18" w:space="1" w:color="auto"/>
          <w:right w:val="single" w:sz="18" w:space="4" w:color="auto"/>
        </w:pBdr>
        <w:shd w:val="clear" w:color="auto" w:fill="DEEAF6" w:themeFill="accent1" w:themeFillTint="33"/>
        <w:spacing w:before="360" w:after="120"/>
        <w:outlineLvl w:val="1"/>
        <w:rPr>
          <w:rFonts w:eastAsiaTheme="majorEastAsia" w:cstheme="majorBidi"/>
          <w:b/>
          <w:color w:val="000000"/>
          <w:sz w:val="40"/>
          <w:szCs w:val="26"/>
        </w:rPr>
      </w:pPr>
      <w:r w:rsidRPr="00613018">
        <w:rPr>
          <w:rFonts w:eastAsiaTheme="majorEastAsia" w:cstheme="majorBidi"/>
          <w:b/>
          <w:color w:val="000000"/>
          <w:sz w:val="40"/>
          <w:szCs w:val="26"/>
        </w:rPr>
        <w:lastRenderedPageBreak/>
        <w:t>Goals</w:t>
      </w:r>
      <w:r>
        <w:rPr>
          <w:rFonts w:eastAsiaTheme="majorEastAsia" w:cstheme="majorBidi"/>
          <w:b/>
          <w:color w:val="000000"/>
          <w:sz w:val="40"/>
          <w:szCs w:val="26"/>
        </w:rPr>
        <w:t xml:space="preserve"> and Actions</w:t>
      </w:r>
    </w:p>
    <w:p w14:paraId="2F053B49" w14:textId="77777777" w:rsidR="002A4B7A" w:rsidRPr="00613018" w:rsidRDefault="006B7EC8" w:rsidP="002A4B7A">
      <w:pPr>
        <w:pStyle w:val="Heading3"/>
        <w:spacing w:before="240" w:after="60"/>
        <w:rPr>
          <w:color w:val="000000"/>
          <w:sz w:val="36"/>
          <w:szCs w:val="20"/>
        </w:rPr>
      </w:pPr>
      <w:hyperlink w:anchor="_Goal_2" w:history="1">
        <w:r w:rsidR="002A4B7A" w:rsidRPr="00613018">
          <w:rPr>
            <w:sz w:val="36"/>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2A4B7A" w:rsidRPr="00613018" w14:paraId="5FCFFA11" w14:textId="77777777" w:rsidTr="00946DF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76C02FD7" w14:textId="77777777" w:rsidR="002A4B7A" w:rsidRPr="00613018" w:rsidRDefault="002A4B7A" w:rsidP="00CB1689">
            <w:pPr>
              <w:tabs>
                <w:tab w:val="left" w:pos="5093"/>
              </w:tabs>
              <w:spacing w:after="120"/>
              <w:jc w:val="center"/>
              <w:rPr>
                <w:rFonts w:eastAsiaTheme="minorHAnsi" w:cs="Arial"/>
                <w:color w:val="000000"/>
              </w:rPr>
            </w:pPr>
            <w:r w:rsidRPr="00613018">
              <w:rPr>
                <w:rFonts w:eastAsiaTheme="minorHAnsi" w:cs="Arial"/>
                <w:color w:val="000000"/>
              </w:rPr>
              <w:t xml:space="preserve"> Goal #</w:t>
            </w:r>
          </w:p>
        </w:tc>
        <w:tc>
          <w:tcPr>
            <w:tcW w:w="13279" w:type="dxa"/>
            <w:shd w:val="clear" w:color="auto" w:fill="DEEAF6" w:themeFill="accent1" w:themeFillTint="33"/>
            <w:vAlign w:val="bottom"/>
          </w:tcPr>
          <w:p w14:paraId="45F84085" w14:textId="77777777" w:rsidR="002A4B7A" w:rsidRPr="00613018" w:rsidRDefault="002A4B7A" w:rsidP="00CB1689">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2A4B7A" w:rsidRPr="00613018" w14:paraId="6889BE42" w14:textId="77777777" w:rsidTr="00946DF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48B95084" w14:textId="77777777" w:rsidR="002A4B7A" w:rsidRPr="00FB7433" w:rsidRDefault="002A4B7A" w:rsidP="00CB1689">
            <w:pPr>
              <w:tabs>
                <w:tab w:val="left" w:pos="5093"/>
              </w:tabs>
              <w:spacing w:after="120"/>
              <w:jc w:val="center"/>
              <w:rPr>
                <w:rFonts w:eastAsiaTheme="minorHAnsi" w:cs="Arial"/>
                <w:b w:val="0"/>
                <w:color w:val="000000"/>
              </w:rPr>
            </w:pPr>
            <w:r w:rsidRPr="00E96F3D">
              <w:rPr>
                <w:rFonts w:eastAsiaTheme="minorHAnsi" w:cs="Arial"/>
                <w:color w:val="000000"/>
              </w:rPr>
              <w:t>[Goal #]</w:t>
            </w:r>
          </w:p>
        </w:tc>
        <w:tc>
          <w:tcPr>
            <w:tcW w:w="13279" w:type="dxa"/>
            <w:shd w:val="clear" w:color="auto" w:fill="auto"/>
            <w:vAlign w:val="center"/>
          </w:tcPr>
          <w:p w14:paraId="0852B8D7" w14:textId="77777777" w:rsidR="002A4B7A" w:rsidRPr="00613018" w:rsidRDefault="002A4B7A" w:rsidP="00CB1689">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Pr="00613018">
              <w:rPr>
                <w:rFonts w:eastAsiaTheme="minorHAnsi" w:cs="Arial"/>
                <w:color w:val="000000"/>
                <w:szCs w:val="20"/>
              </w:rPr>
              <w:t xml:space="preserve">A description of what the LEA </w:t>
            </w:r>
            <w:r>
              <w:rPr>
                <w:rFonts w:eastAsiaTheme="minorHAnsi" w:cs="Arial"/>
                <w:color w:val="000000"/>
                <w:szCs w:val="20"/>
              </w:rPr>
              <w:t>plans</w:t>
            </w:r>
            <w:r w:rsidRPr="00613018">
              <w:rPr>
                <w:rFonts w:eastAsiaTheme="minorHAnsi" w:cs="Arial"/>
                <w:color w:val="000000"/>
                <w:szCs w:val="20"/>
              </w:rPr>
              <w:t xml:space="preserve"> to accomplish.</w:t>
            </w:r>
            <w:r>
              <w:rPr>
                <w:rFonts w:eastAsiaTheme="minorHAnsi" w:cs="Arial"/>
                <w:color w:val="000000"/>
                <w:szCs w:val="20"/>
              </w:rPr>
              <w:t>]</w:t>
            </w:r>
            <w:r w:rsidRPr="00613018">
              <w:rPr>
                <w:rFonts w:eastAsiaTheme="minorHAnsi" w:cs="Arial"/>
                <w:bCs/>
                <w:color w:val="000000"/>
              </w:rPr>
              <w:t xml:space="preserve"> </w:t>
            </w:r>
          </w:p>
        </w:tc>
      </w:tr>
    </w:tbl>
    <w:p w14:paraId="0754E5FD" w14:textId="77777777" w:rsidR="002A4B7A" w:rsidRPr="00613018" w:rsidRDefault="002A4B7A" w:rsidP="002A4B7A">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5F07BFA0"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74F371D"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5023325" w14:textId="77777777" w:rsidR="002A4B7A" w:rsidRPr="00613018" w:rsidRDefault="002A4B7A" w:rsidP="002A4B7A">
      <w:pPr>
        <w:pStyle w:val="Heading3"/>
        <w:rPr>
          <w:sz w:val="36"/>
          <w:szCs w:val="36"/>
        </w:rPr>
      </w:pPr>
      <w:r w:rsidRPr="00613018">
        <w:rPr>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Expected Annual Measurable Outcomes"/>
        <w:tblDescription w:val="Progress by year for identified metrics/indicators."/>
      </w:tblPr>
      <w:tblGrid>
        <w:gridCol w:w="2542"/>
        <w:gridCol w:w="2542"/>
        <w:gridCol w:w="2543"/>
        <w:gridCol w:w="2542"/>
        <w:gridCol w:w="2542"/>
        <w:gridCol w:w="2543"/>
      </w:tblGrid>
      <w:tr w:rsidR="002A4B7A" w:rsidRPr="00613018" w14:paraId="4758DC90" w14:textId="77777777" w:rsidTr="00946DF9">
        <w:trPr>
          <w:cantSplit/>
          <w:trHeight w:val="296"/>
          <w:tblHeader/>
        </w:trPr>
        <w:tc>
          <w:tcPr>
            <w:tcW w:w="2542" w:type="dxa"/>
            <w:shd w:val="clear" w:color="auto" w:fill="D5DCE4" w:themeFill="text2" w:themeFillTint="33"/>
            <w:vAlign w:val="center"/>
          </w:tcPr>
          <w:p w14:paraId="0070E398" w14:textId="77777777" w:rsidR="002A4B7A" w:rsidRPr="00613018" w:rsidRDefault="002A4B7A" w:rsidP="00CB1689">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clear" w:color="auto" w:fill="D5DCE4" w:themeFill="text2" w:themeFillTint="33"/>
            <w:vAlign w:val="center"/>
          </w:tcPr>
          <w:p w14:paraId="05D7E6D5" w14:textId="77777777" w:rsidR="002A4B7A" w:rsidRPr="00613018" w:rsidRDefault="002A4B7A" w:rsidP="00CB1689">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clear" w:color="auto" w:fill="D5DCE4" w:themeFill="text2" w:themeFillTint="33"/>
            <w:vAlign w:val="center"/>
          </w:tcPr>
          <w:p w14:paraId="46BF3E17" w14:textId="77777777" w:rsidR="002A4B7A" w:rsidRPr="00613018" w:rsidRDefault="002A4B7A" w:rsidP="00CB1689">
            <w:pPr>
              <w:tabs>
                <w:tab w:val="left" w:pos="5093"/>
              </w:tabs>
              <w:spacing w:after="120"/>
              <w:jc w:val="center"/>
              <w:rPr>
                <w:rFonts w:eastAsiaTheme="minorHAnsi" w:cs="Arial"/>
                <w:bCs/>
                <w:color w:val="000000"/>
              </w:rPr>
            </w:pPr>
            <w:r>
              <w:rPr>
                <w:rFonts w:eastAsiaTheme="minorHAnsi" w:cs="Arial"/>
                <w:bCs/>
                <w:color w:val="000000"/>
              </w:rPr>
              <w:t>Actual Outcome for 2020–21</w:t>
            </w:r>
          </w:p>
        </w:tc>
        <w:tc>
          <w:tcPr>
            <w:tcW w:w="2542" w:type="dxa"/>
            <w:shd w:val="clear" w:color="auto" w:fill="D5DCE4" w:themeFill="text2" w:themeFillTint="33"/>
            <w:vAlign w:val="center"/>
          </w:tcPr>
          <w:p w14:paraId="31BDCCFC" w14:textId="77777777" w:rsidR="002A4B7A" w:rsidRPr="00613018" w:rsidRDefault="002A4B7A" w:rsidP="00CB1689">
            <w:pPr>
              <w:tabs>
                <w:tab w:val="left" w:pos="5093"/>
              </w:tabs>
              <w:spacing w:after="120"/>
              <w:jc w:val="center"/>
              <w:rPr>
                <w:rFonts w:eastAsiaTheme="minorHAnsi" w:cs="Arial"/>
                <w:bCs/>
                <w:color w:val="000000"/>
              </w:rPr>
            </w:pPr>
            <w:r w:rsidRPr="00613018">
              <w:rPr>
                <w:rFonts w:eastAsiaTheme="minorHAnsi" w:cs="Arial"/>
                <w:bCs/>
                <w:color w:val="000000"/>
              </w:rPr>
              <w:t>Act</w:t>
            </w:r>
            <w:r>
              <w:rPr>
                <w:rFonts w:eastAsiaTheme="minorHAnsi" w:cs="Arial"/>
                <w:bCs/>
                <w:color w:val="000000"/>
              </w:rPr>
              <w:t>ual Outcome for 2021–22</w:t>
            </w:r>
          </w:p>
        </w:tc>
        <w:tc>
          <w:tcPr>
            <w:tcW w:w="2542" w:type="dxa"/>
            <w:shd w:val="clear" w:color="auto" w:fill="D5DCE4" w:themeFill="text2" w:themeFillTint="33"/>
            <w:vAlign w:val="center"/>
          </w:tcPr>
          <w:p w14:paraId="596DA4DB" w14:textId="77777777" w:rsidR="002A4B7A" w:rsidRPr="00613018" w:rsidRDefault="002A4B7A" w:rsidP="00CB1689">
            <w:pPr>
              <w:tabs>
                <w:tab w:val="left" w:pos="5093"/>
              </w:tabs>
              <w:spacing w:after="120"/>
              <w:jc w:val="center"/>
              <w:rPr>
                <w:rFonts w:eastAsiaTheme="minorHAnsi" w:cs="Arial"/>
                <w:bCs/>
                <w:color w:val="000000"/>
              </w:rPr>
            </w:pPr>
            <w:r>
              <w:rPr>
                <w:rFonts w:eastAsiaTheme="minorHAnsi" w:cs="Arial"/>
                <w:bCs/>
                <w:color w:val="000000"/>
              </w:rPr>
              <w:t>Actual Outcome for 2022–23</w:t>
            </w:r>
          </w:p>
        </w:tc>
        <w:tc>
          <w:tcPr>
            <w:tcW w:w="2543" w:type="dxa"/>
            <w:shd w:val="clear" w:color="auto" w:fill="D5DCE4" w:themeFill="text2" w:themeFillTint="33"/>
            <w:vAlign w:val="center"/>
          </w:tcPr>
          <w:p w14:paraId="5E5A4012" w14:textId="77777777" w:rsidR="002A4B7A" w:rsidRPr="00613018" w:rsidRDefault="002A4B7A" w:rsidP="00CB1689">
            <w:pPr>
              <w:tabs>
                <w:tab w:val="left" w:pos="5093"/>
              </w:tabs>
              <w:spacing w:after="120"/>
              <w:jc w:val="center"/>
              <w:rPr>
                <w:rFonts w:eastAsiaTheme="minorHAnsi" w:cs="Arial"/>
                <w:bCs/>
                <w:color w:val="000000"/>
              </w:rPr>
            </w:pPr>
            <w:r w:rsidRPr="00613018">
              <w:rPr>
                <w:rFonts w:eastAsiaTheme="minorHAnsi" w:cs="Arial"/>
                <w:bCs/>
                <w:color w:val="000000"/>
              </w:rPr>
              <w:t>Desired Outcome for 2022</w:t>
            </w:r>
            <w:r>
              <w:rPr>
                <w:rFonts w:eastAsiaTheme="minorHAnsi" w:cs="Arial"/>
                <w:bCs/>
                <w:color w:val="000000"/>
              </w:rPr>
              <w:t>–</w:t>
            </w:r>
            <w:r w:rsidRPr="00613018">
              <w:rPr>
                <w:rFonts w:eastAsiaTheme="minorHAnsi" w:cs="Arial"/>
                <w:bCs/>
                <w:color w:val="000000"/>
              </w:rPr>
              <w:t>23</w:t>
            </w:r>
          </w:p>
        </w:tc>
      </w:tr>
      <w:tr w:rsidR="002A4B7A" w:rsidRPr="00613018" w14:paraId="2A04C7C1" w14:textId="77777777" w:rsidTr="00946DF9">
        <w:trPr>
          <w:cantSplit/>
          <w:trHeight w:val="432"/>
        </w:trPr>
        <w:tc>
          <w:tcPr>
            <w:tcW w:w="2542" w:type="dxa"/>
          </w:tcPr>
          <w:p w14:paraId="37125AFA"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tcPr>
          <w:p w14:paraId="5638FA6B" w14:textId="77777777" w:rsidR="002A4B7A" w:rsidRPr="00613018" w:rsidRDefault="002A4B7A" w:rsidP="00CB1689">
            <w:pPr>
              <w:tabs>
                <w:tab w:val="left" w:pos="5093"/>
              </w:tabs>
              <w:spacing w:after="120"/>
              <w:rPr>
                <w:rFonts w:eastAsia="Calibri" w:cs="Arial"/>
                <w:bCs/>
                <w:color w:val="000000"/>
              </w:rPr>
            </w:pPr>
            <w:r w:rsidRPr="00613018">
              <w:rPr>
                <w:rFonts w:eastAsia="Calibri" w:cs="Arial"/>
                <w:bCs/>
                <w:color w:val="000000"/>
              </w:rPr>
              <w:t>[Respond here]</w:t>
            </w:r>
          </w:p>
        </w:tc>
        <w:tc>
          <w:tcPr>
            <w:tcW w:w="2543" w:type="dxa"/>
          </w:tcPr>
          <w:p w14:paraId="62EBAD4A"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tcPr>
          <w:p w14:paraId="0663E899"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tcPr>
          <w:p w14:paraId="41DEDA99"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3" w:type="dxa"/>
          </w:tcPr>
          <w:p w14:paraId="1D74EF15" w14:textId="77777777" w:rsidR="002A4B7A" w:rsidRPr="00613018" w:rsidRDefault="002A4B7A" w:rsidP="00CB1689">
            <w:pPr>
              <w:tabs>
                <w:tab w:val="left" w:pos="5093"/>
              </w:tabs>
              <w:spacing w:after="120"/>
              <w:rPr>
                <w:rFonts w:eastAsia="Calibri" w:cs="Arial"/>
                <w:bCs/>
                <w:color w:val="000000"/>
              </w:rPr>
            </w:pPr>
            <w:r w:rsidRPr="00613018">
              <w:rPr>
                <w:rFonts w:eastAsia="Calibri" w:cs="Arial"/>
                <w:bCs/>
                <w:color w:val="000000"/>
              </w:rPr>
              <w:t>[Respond here]</w:t>
            </w:r>
          </w:p>
        </w:tc>
      </w:tr>
      <w:tr w:rsidR="002A4B7A" w:rsidRPr="00613018" w14:paraId="4F89C11E" w14:textId="77777777" w:rsidTr="00946DF9">
        <w:trPr>
          <w:cantSplit/>
          <w:trHeight w:val="432"/>
        </w:trPr>
        <w:tc>
          <w:tcPr>
            <w:tcW w:w="2542" w:type="dxa"/>
          </w:tcPr>
          <w:p w14:paraId="147009C3" w14:textId="77777777" w:rsidR="002A4B7A" w:rsidRPr="00613018" w:rsidRDefault="002A4B7A" w:rsidP="00CB1689">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29333EBB" w14:textId="77777777" w:rsidR="002A4B7A" w:rsidRPr="00613018" w:rsidRDefault="002A4B7A" w:rsidP="00CB1689">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2DFA4AF3"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tcPr>
          <w:p w14:paraId="761A1CE6"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tcPr>
          <w:p w14:paraId="62D38E7A"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3" w:type="dxa"/>
          </w:tcPr>
          <w:p w14:paraId="690DBFF3" w14:textId="77777777" w:rsidR="002A4B7A" w:rsidRPr="00613018" w:rsidRDefault="002A4B7A" w:rsidP="00CB1689">
            <w:pPr>
              <w:tabs>
                <w:tab w:val="left" w:pos="5093"/>
              </w:tabs>
              <w:spacing w:after="120"/>
              <w:rPr>
                <w:rFonts w:eastAsia="Calibri" w:cs="Arial"/>
                <w:bCs/>
                <w:color w:val="000000"/>
              </w:rPr>
            </w:pPr>
            <w:r w:rsidRPr="00613018">
              <w:rPr>
                <w:rFonts w:eastAsiaTheme="minorHAnsi" w:cs="Arial"/>
                <w:bCs/>
                <w:color w:val="000000"/>
              </w:rPr>
              <w:t>[Respond here]</w:t>
            </w:r>
          </w:p>
        </w:tc>
      </w:tr>
      <w:tr w:rsidR="002A4B7A" w:rsidRPr="00613018" w14:paraId="760C892E" w14:textId="77777777" w:rsidTr="00946DF9">
        <w:trPr>
          <w:cantSplit/>
          <w:trHeight w:val="432"/>
        </w:trPr>
        <w:tc>
          <w:tcPr>
            <w:tcW w:w="2542" w:type="dxa"/>
          </w:tcPr>
          <w:p w14:paraId="72C26EB1" w14:textId="77777777" w:rsidR="002A4B7A" w:rsidRPr="00613018" w:rsidRDefault="002A4B7A" w:rsidP="00CB1689">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281D717E" w14:textId="77777777" w:rsidR="002A4B7A" w:rsidRPr="00613018" w:rsidRDefault="002A4B7A" w:rsidP="00CB1689">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0C97A58D"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tcPr>
          <w:p w14:paraId="30B6BD3C"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tcPr>
          <w:p w14:paraId="6D866450"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3" w:type="dxa"/>
          </w:tcPr>
          <w:p w14:paraId="57C32FC5" w14:textId="77777777" w:rsidR="002A4B7A" w:rsidRPr="00613018" w:rsidRDefault="002A4B7A" w:rsidP="00CB1689">
            <w:pPr>
              <w:tabs>
                <w:tab w:val="left" w:pos="5093"/>
              </w:tabs>
              <w:spacing w:after="120"/>
              <w:rPr>
                <w:rFonts w:eastAsia="Calibri" w:cs="Arial"/>
                <w:bCs/>
                <w:color w:val="000000"/>
              </w:rPr>
            </w:pPr>
            <w:r w:rsidRPr="00613018">
              <w:rPr>
                <w:rFonts w:eastAsiaTheme="minorHAnsi" w:cs="Arial"/>
                <w:bCs/>
                <w:color w:val="000000"/>
              </w:rPr>
              <w:t>[Respond here]</w:t>
            </w:r>
          </w:p>
        </w:tc>
      </w:tr>
    </w:tbl>
    <w:p w14:paraId="59F7AA23" w14:textId="77777777" w:rsidR="002A4B7A" w:rsidRPr="00242744" w:rsidRDefault="002A4B7A" w:rsidP="002A4B7A">
      <w:pPr>
        <w:pStyle w:val="Heading3"/>
        <w:rPr>
          <w:strike/>
          <w:sz w:val="36"/>
          <w:szCs w:val="36"/>
        </w:rPr>
      </w:pPr>
      <w:r w:rsidRPr="00613018">
        <w:rPr>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2A4B7A" w:rsidRPr="00613018" w14:paraId="5DF6D035" w14:textId="77777777" w:rsidTr="00946DF9">
        <w:trPr>
          <w:cantSplit/>
          <w:tblHeader/>
        </w:trPr>
        <w:tc>
          <w:tcPr>
            <w:tcW w:w="1255" w:type="dxa"/>
            <w:shd w:val="clear" w:color="auto" w:fill="DEEAF6" w:themeFill="accent1" w:themeFillTint="33"/>
            <w:vAlign w:val="bottom"/>
          </w:tcPr>
          <w:p w14:paraId="0D46E772"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7429B503"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7F12218E"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759E5352"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55EF720A" w14:textId="77777777" w:rsidR="002A4B7A" w:rsidRPr="00613018" w:rsidRDefault="002A4B7A" w:rsidP="00CB1689">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2A4B7A" w:rsidRPr="00613018" w14:paraId="0D65E932" w14:textId="77777777" w:rsidTr="00946DF9">
        <w:trPr>
          <w:cantSplit/>
        </w:trPr>
        <w:tc>
          <w:tcPr>
            <w:tcW w:w="1255" w:type="dxa"/>
            <w:shd w:val="clear" w:color="auto" w:fill="auto"/>
            <w:vAlign w:val="center"/>
          </w:tcPr>
          <w:p w14:paraId="609E74A4" w14:textId="77777777" w:rsidR="002A4B7A" w:rsidRPr="00613018" w:rsidRDefault="002A4B7A" w:rsidP="00CB1689">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39EDAD4B"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[A short title for the action; this will appear in the summary tables in the Excel spreadsheet]</w:t>
            </w:r>
          </w:p>
        </w:tc>
        <w:tc>
          <w:tcPr>
            <w:tcW w:w="7802" w:type="dxa"/>
            <w:shd w:val="clear" w:color="auto" w:fill="auto"/>
          </w:tcPr>
          <w:p w14:paraId="6E1DD76E"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09DE9837"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3B823632" w14:textId="77777777" w:rsidR="002A4B7A" w:rsidRPr="00613018" w:rsidRDefault="002A4B7A" w:rsidP="00CB1689">
            <w:pPr>
              <w:tabs>
                <w:tab w:val="left" w:pos="5093"/>
              </w:tabs>
              <w:spacing w:after="120"/>
              <w:jc w:val="center"/>
              <w:rPr>
                <w:rFonts w:eastAsiaTheme="minorHAnsi" w:cs="Arial"/>
                <w:bCs/>
                <w:color w:val="000000"/>
              </w:rPr>
            </w:pPr>
            <w:r w:rsidRPr="00613018">
              <w:rPr>
                <w:rFonts w:eastAsiaTheme="minorHAnsi" w:cs="Arial"/>
                <w:bCs/>
                <w:color w:val="000000"/>
              </w:rPr>
              <w:t>Y/N</w:t>
            </w:r>
          </w:p>
        </w:tc>
      </w:tr>
      <w:tr w:rsidR="002A4B7A" w:rsidRPr="00613018" w14:paraId="365183EF" w14:textId="77777777" w:rsidTr="00946DF9">
        <w:trPr>
          <w:cantSplit/>
        </w:trPr>
        <w:tc>
          <w:tcPr>
            <w:tcW w:w="1255" w:type="dxa"/>
            <w:shd w:val="clear" w:color="auto" w:fill="auto"/>
            <w:vAlign w:val="center"/>
          </w:tcPr>
          <w:p w14:paraId="19AFCC27"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lastRenderedPageBreak/>
              <w:t>[Action #]</w:t>
            </w:r>
          </w:p>
        </w:tc>
        <w:tc>
          <w:tcPr>
            <w:tcW w:w="3448" w:type="dxa"/>
            <w:shd w:val="clear" w:color="auto" w:fill="auto"/>
            <w:vAlign w:val="center"/>
          </w:tcPr>
          <w:p w14:paraId="0837B55C"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[A short title for the action; this will appear in the summary tables in the Excel spreadsheet]</w:t>
            </w:r>
          </w:p>
        </w:tc>
        <w:tc>
          <w:tcPr>
            <w:tcW w:w="7802" w:type="dxa"/>
            <w:shd w:val="clear" w:color="auto" w:fill="auto"/>
          </w:tcPr>
          <w:p w14:paraId="5C353EF2"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01BCB06C"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3EC8BEEE" w14:textId="77777777" w:rsidR="002A4B7A" w:rsidRPr="00613018" w:rsidRDefault="002A4B7A" w:rsidP="00CB1689">
            <w:pPr>
              <w:tabs>
                <w:tab w:val="left" w:pos="5093"/>
              </w:tabs>
              <w:spacing w:after="120"/>
              <w:jc w:val="center"/>
              <w:rPr>
                <w:rFonts w:eastAsiaTheme="minorHAnsi" w:cs="Arial"/>
                <w:bCs/>
                <w:color w:val="000000"/>
              </w:rPr>
            </w:pPr>
            <w:r w:rsidRPr="00613018">
              <w:rPr>
                <w:rFonts w:eastAsiaTheme="minorHAnsi" w:cs="Arial"/>
                <w:bCs/>
                <w:color w:val="000000"/>
              </w:rPr>
              <w:t>Y/N</w:t>
            </w:r>
          </w:p>
        </w:tc>
      </w:tr>
      <w:tr w:rsidR="002A4B7A" w:rsidRPr="00613018" w14:paraId="6833D91D" w14:textId="77777777" w:rsidTr="00946DF9">
        <w:trPr>
          <w:cantSplit/>
        </w:trPr>
        <w:tc>
          <w:tcPr>
            <w:tcW w:w="1255" w:type="dxa"/>
            <w:shd w:val="clear" w:color="auto" w:fill="auto"/>
            <w:vAlign w:val="center"/>
          </w:tcPr>
          <w:p w14:paraId="703F3FA3"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45794BEC"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[A short title for the action; this will appear in the summary tables in the Excel spreadsheet]</w:t>
            </w:r>
          </w:p>
        </w:tc>
        <w:tc>
          <w:tcPr>
            <w:tcW w:w="7802" w:type="dxa"/>
            <w:shd w:val="clear" w:color="auto" w:fill="auto"/>
          </w:tcPr>
          <w:p w14:paraId="59627260"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0CABE51" w14:textId="77777777" w:rsidR="002A4B7A" w:rsidRPr="00613018" w:rsidRDefault="002A4B7A" w:rsidP="00CB1689">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6CF4036A" w14:textId="77777777" w:rsidR="002A4B7A" w:rsidRPr="00613018" w:rsidRDefault="002A4B7A" w:rsidP="00CB1689">
            <w:pPr>
              <w:tabs>
                <w:tab w:val="left" w:pos="5093"/>
              </w:tabs>
              <w:spacing w:after="120"/>
              <w:jc w:val="center"/>
              <w:rPr>
                <w:rFonts w:eastAsiaTheme="minorHAnsi" w:cs="Arial"/>
                <w:bCs/>
                <w:color w:val="000000"/>
              </w:rPr>
            </w:pPr>
            <w:r w:rsidRPr="00613018">
              <w:rPr>
                <w:rFonts w:eastAsiaTheme="minorHAnsi" w:cs="Arial"/>
                <w:bCs/>
                <w:color w:val="000000"/>
              </w:rPr>
              <w:t>Y/N</w:t>
            </w:r>
          </w:p>
        </w:tc>
      </w:tr>
    </w:tbl>
    <w:p w14:paraId="01230C57" w14:textId="77777777" w:rsidR="002A4B7A" w:rsidRPr="00613018" w:rsidRDefault="002A4B7A" w:rsidP="00946DF9">
      <w:pPr>
        <w:pStyle w:val="Heading3"/>
        <w:spacing w:before="120"/>
        <w:rPr>
          <w:sz w:val="36"/>
          <w:szCs w:val="36"/>
        </w:rPr>
      </w:pPr>
      <w:r w:rsidRPr="00613018">
        <w:rPr>
          <w:sz w:val="36"/>
          <w:szCs w:val="36"/>
        </w:rPr>
        <w:t>Goal Analysis</w:t>
      </w:r>
    </w:p>
    <w:p w14:paraId="389D03F4" w14:textId="77777777" w:rsidR="002A4B7A" w:rsidRPr="00613018" w:rsidRDefault="002A4B7A" w:rsidP="002A4B7A">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7AAD70C5" w14:textId="77777777" w:rsidR="002A4B7A" w:rsidRDefault="002A4B7A" w:rsidP="002A4B7A">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6ACC25A8"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4CD940B"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DB54722" w14:textId="77777777" w:rsidR="002A4B7A" w:rsidRPr="00613018" w:rsidRDefault="002A4B7A" w:rsidP="00946DF9">
      <w:pPr>
        <w:shd w:val="solid" w:color="DEEAF6" w:themeColor="accent1" w:themeTint="33" w:fill="auto"/>
        <w:spacing w:before="12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3E76B4B9"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B000116"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A3687B3"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1900CEA6"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F046A14"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7666ECF" w14:textId="77777777" w:rsidR="002A4B7A" w:rsidRPr="00613018" w:rsidRDefault="002A4B7A" w:rsidP="00946DF9">
      <w:pPr>
        <w:shd w:val="solid" w:color="DEEAF6" w:themeColor="accent1" w:themeTint="33" w:fill="auto"/>
        <w:spacing w:before="120" w:after="60"/>
        <w:rPr>
          <w:rFonts w:eastAsia="Calibri" w:cs="Arial"/>
          <w:color w:val="000000"/>
        </w:rPr>
      </w:pPr>
      <w:bookmarkStart w:id="2" w:name="_Hlk21441873"/>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bookmarkEnd w:id="2"/>
    <w:p w14:paraId="2FB5EA78"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70F0CD64"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FF038AC" w14:textId="45C6A866" w:rsidR="002A4B7A" w:rsidRPr="002A4B7A" w:rsidRDefault="002A4B7A" w:rsidP="002A4B7A">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Excel Table.</w:t>
      </w:r>
      <w:r>
        <w:rPr>
          <w:rFonts w:eastAsiaTheme="majorEastAsia" w:cstheme="majorBidi"/>
          <w:b/>
          <w:color w:val="000000"/>
          <w:sz w:val="40"/>
          <w:szCs w:val="26"/>
        </w:rPr>
        <w:br w:type="page"/>
      </w:r>
    </w:p>
    <w:p w14:paraId="3DBB2D99" w14:textId="77777777" w:rsidR="002A4B7A" w:rsidRPr="00613018" w:rsidRDefault="002A4B7A" w:rsidP="002A4B7A">
      <w:pPr>
        <w:keepNext/>
        <w:keepLines/>
        <w:pBdr>
          <w:top w:val="single" w:sz="18" w:space="1" w:color="auto"/>
          <w:left w:val="single" w:sz="18" w:space="4" w:color="auto"/>
          <w:bottom w:val="single" w:sz="18" w:space="1" w:color="auto"/>
          <w:right w:val="single" w:sz="18" w:space="4" w:color="auto"/>
        </w:pBdr>
        <w:shd w:val="clear" w:color="auto" w:fill="DEEAF6" w:themeFill="accent1" w:themeFillTint="33"/>
        <w:spacing w:before="480" w:after="120"/>
        <w:outlineLvl w:val="1"/>
        <w:rPr>
          <w:rFonts w:eastAsiaTheme="majorEastAsia" w:cstheme="majorBidi"/>
          <w:b/>
          <w:color w:val="000000"/>
          <w:sz w:val="40"/>
          <w:szCs w:val="26"/>
        </w:rPr>
      </w:pPr>
      <w:r w:rsidRPr="00613018">
        <w:rPr>
          <w:rFonts w:eastAsiaTheme="majorEastAsia" w:cstheme="majorBidi"/>
          <w:b/>
          <w:color w:val="000000"/>
          <w:sz w:val="40"/>
          <w:szCs w:val="26"/>
        </w:rPr>
        <w:lastRenderedPageBreak/>
        <w:t>Increased or Improved Services</w:t>
      </w:r>
      <w:r>
        <w:rPr>
          <w:rFonts w:eastAsiaTheme="majorEastAsia" w:cstheme="majorBidi"/>
          <w:b/>
          <w:color w:val="000000"/>
          <w:sz w:val="40"/>
          <w:szCs w:val="26"/>
        </w:rPr>
        <w:t xml:space="preserve"> for Foster Youth, English Learners, and Low-Income Students</w:t>
      </w:r>
      <w:r w:rsidRPr="008B65D0">
        <w:rPr>
          <w:rFonts w:eastAsiaTheme="majorEastAsia" w:cstheme="majorBidi"/>
          <w:b/>
          <w:color w:val="000000"/>
          <w:sz w:val="40"/>
          <w:szCs w:val="40"/>
        </w:rPr>
        <w:t xml:space="preserve"> </w:t>
      </w:r>
      <w:r w:rsidRPr="00C37D77">
        <w:rPr>
          <w:rFonts w:eastAsiaTheme="majorEastAsia" w:cstheme="majorBidi"/>
          <w:b/>
          <w:color w:val="000000"/>
          <w:sz w:val="40"/>
          <w:szCs w:val="40"/>
        </w:rPr>
        <w:t>[LCAP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2A4B7A" w:rsidRPr="00613018" w14:paraId="32BD812C" w14:textId="77777777" w:rsidTr="00946DF9">
        <w:trPr>
          <w:cantSplit/>
          <w:tblHeader/>
        </w:trPr>
        <w:tc>
          <w:tcPr>
            <w:tcW w:w="4855" w:type="dxa"/>
            <w:shd w:val="clear" w:color="auto" w:fill="DEEAF6" w:themeFill="accent1" w:themeFillTint="33"/>
            <w:vAlign w:val="center"/>
          </w:tcPr>
          <w:p w14:paraId="50D11E06" w14:textId="77777777" w:rsidR="002A4B7A" w:rsidRPr="00613018" w:rsidRDefault="006B7EC8" w:rsidP="00CB1689">
            <w:pPr>
              <w:spacing w:before="40" w:after="40"/>
              <w:rPr>
                <w:rFonts w:eastAsiaTheme="minorHAnsi" w:cs="Arial"/>
                <w:color w:val="000000"/>
                <w:szCs w:val="20"/>
              </w:rPr>
            </w:pPr>
            <w:hyperlink w:anchor="Instructions_DII_PercentIncImprServices" w:history="1">
              <w:r w:rsidR="002A4B7A" w:rsidRPr="00613018">
                <w:rPr>
                  <w:rFonts w:eastAsiaTheme="minorHAnsi" w:cs="Arial"/>
                  <w:szCs w:val="20"/>
                </w:rPr>
                <w:t>Percentage to Increase or Improve Services</w:t>
              </w:r>
            </w:hyperlink>
            <w:r w:rsidR="002A4B7A" w:rsidRPr="00613018" w:rsidDel="00F91D09">
              <w:t xml:space="preserve"> </w:t>
            </w:r>
          </w:p>
        </w:tc>
        <w:tc>
          <w:tcPr>
            <w:tcW w:w="10399" w:type="dxa"/>
            <w:shd w:val="clear" w:color="auto" w:fill="DEEAF6" w:themeFill="accent1" w:themeFillTint="33"/>
            <w:vAlign w:val="center"/>
          </w:tcPr>
          <w:p w14:paraId="0179A50C" w14:textId="77777777" w:rsidR="002A4B7A" w:rsidRPr="00613018" w:rsidRDefault="002A4B7A" w:rsidP="00CB1689">
            <w:pPr>
              <w:spacing w:before="40" w:after="40"/>
              <w:rPr>
                <w:rFonts w:eastAsiaTheme="minorHAnsi" w:cs="Arial"/>
                <w:color w:val="000000"/>
                <w:szCs w:val="20"/>
              </w:rPr>
            </w:pPr>
            <w:r>
              <w:t>Increased Apportionment based on the Enrollment of Foster Youth, English Learners, and Low-Income students</w:t>
            </w:r>
            <w:r w:rsidRPr="00613018" w:rsidDel="00EE17AB">
              <w:rPr>
                <w:rFonts w:eastAsiaTheme="minorHAnsi" w:cs="Arial"/>
                <w:szCs w:val="20"/>
              </w:rPr>
              <w:t xml:space="preserve"> </w:t>
            </w:r>
          </w:p>
        </w:tc>
      </w:tr>
      <w:tr w:rsidR="002A4B7A" w:rsidRPr="00613018" w14:paraId="2D1F2822" w14:textId="77777777" w:rsidTr="00946DF9">
        <w:trPr>
          <w:cantSplit/>
        </w:trPr>
        <w:tc>
          <w:tcPr>
            <w:tcW w:w="4855" w:type="dxa"/>
            <w:shd w:val="clear" w:color="auto" w:fill="auto"/>
          </w:tcPr>
          <w:p w14:paraId="2B113739" w14:textId="77777777" w:rsidR="002A4B7A" w:rsidRPr="00613018" w:rsidRDefault="002A4B7A" w:rsidP="00CB1689">
            <w:pPr>
              <w:spacing w:before="40" w:after="40"/>
              <w:rPr>
                <w:rFonts w:eastAsiaTheme="minorHAnsi" w:cs="Arial"/>
                <w:color w:val="000000"/>
                <w:szCs w:val="20"/>
              </w:rPr>
            </w:pPr>
            <w:r w:rsidRPr="00613018">
              <w:rPr>
                <w:rFonts w:eastAsiaTheme="minorHAnsi" w:cs="Arial"/>
                <w:color w:val="000000"/>
                <w:szCs w:val="20"/>
              </w:rPr>
              <w:t>[Insert percentage here]%</w:t>
            </w:r>
          </w:p>
        </w:tc>
        <w:tc>
          <w:tcPr>
            <w:tcW w:w="10399" w:type="dxa"/>
            <w:shd w:val="clear" w:color="auto" w:fill="auto"/>
          </w:tcPr>
          <w:p w14:paraId="4E805A90" w14:textId="77777777" w:rsidR="002A4B7A" w:rsidRPr="00613018" w:rsidRDefault="002A4B7A" w:rsidP="00CB1689">
            <w:pPr>
              <w:spacing w:before="40" w:after="40"/>
              <w:rPr>
                <w:rFonts w:eastAsiaTheme="minorHAnsi" w:cs="Arial"/>
                <w:color w:val="000000"/>
                <w:szCs w:val="20"/>
              </w:rPr>
            </w:pPr>
            <w:r w:rsidRPr="00613018">
              <w:rPr>
                <w:rFonts w:eastAsiaTheme="minorHAnsi" w:cs="Arial"/>
                <w:color w:val="000000"/>
                <w:szCs w:val="20"/>
              </w:rPr>
              <w:t>[</w:t>
            </w:r>
            <w:r>
              <w:rPr>
                <w:rFonts w:eastAsiaTheme="minorHAnsi" w:cs="Arial"/>
                <w:color w:val="000000"/>
                <w:szCs w:val="20"/>
              </w:rPr>
              <w:t>Insert dollar amount here</w:t>
            </w:r>
            <w:r w:rsidRPr="00613018">
              <w:rPr>
                <w:rFonts w:eastAsiaTheme="minorHAnsi" w:cs="Arial"/>
                <w:color w:val="000000"/>
                <w:szCs w:val="20"/>
              </w:rPr>
              <w:t xml:space="preserve">] </w:t>
            </w:r>
          </w:p>
        </w:tc>
      </w:tr>
    </w:tbl>
    <w:p w14:paraId="1F536C08" w14:textId="77777777" w:rsidR="002A4B7A" w:rsidRPr="00613018" w:rsidRDefault="002A4B7A" w:rsidP="002A4B7A">
      <w:pPr>
        <w:spacing w:before="120" w:after="120"/>
        <w:rPr>
          <w:rFonts w:eastAsiaTheme="minorHAnsi" w:cs="Arial"/>
          <w:b/>
          <w:color w:val="000000"/>
          <w:szCs w:val="20"/>
        </w:rPr>
      </w:pPr>
      <w:r w:rsidRPr="00613018">
        <w:rPr>
          <w:rFonts w:eastAsiaTheme="minorHAnsi" w:cs="Arial"/>
          <w:b/>
          <w:color w:val="000000"/>
          <w:szCs w:val="20"/>
        </w:rPr>
        <w:t>The Budgeted Expenditures for Actions identified as Contributing may be found in the Increased or Improved Services Expenditures Excel Table.</w:t>
      </w:r>
    </w:p>
    <w:p w14:paraId="5E6433EA" w14:textId="77777777" w:rsidR="002A4B7A" w:rsidRPr="00613018" w:rsidRDefault="002A4B7A" w:rsidP="002A4B7A">
      <w:pPr>
        <w:pStyle w:val="Heading3"/>
        <w:rPr>
          <w:sz w:val="36"/>
        </w:rPr>
      </w:pPr>
      <w:r w:rsidRPr="00613018">
        <w:rPr>
          <w:sz w:val="36"/>
        </w:rPr>
        <w:t>Required Descriptions</w:t>
      </w:r>
    </w:p>
    <w:p w14:paraId="45287D03"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bookmarkStart w:id="3" w:name="_Hlk26529290"/>
      <w:r>
        <w:rPr>
          <w:rFonts w:eastAsiaTheme="minorHAnsi" w:cs="Arial"/>
          <w:color w:val="000000"/>
          <w:szCs w:val="20"/>
        </w:rPr>
        <w:t xml:space="preserve">For each action </w:t>
      </w:r>
      <w:r w:rsidRPr="00613018">
        <w:rPr>
          <w:rFonts w:eastAsiaTheme="minorHAnsi" w:cs="Arial"/>
          <w:color w:val="000000"/>
          <w:szCs w:val="20"/>
        </w:rPr>
        <w:t>being provided to an entire school, or across the entire school district or county office of education</w:t>
      </w:r>
      <w:r>
        <w:rPr>
          <w:rFonts w:eastAsiaTheme="minorHAnsi" w:cs="Arial"/>
          <w:color w:val="000000"/>
          <w:szCs w:val="20"/>
        </w:rPr>
        <w:t xml:space="preserve"> (COE), an explanation of</w:t>
      </w:r>
      <w:r w:rsidRPr="00613018">
        <w:rPr>
          <w:rFonts w:eastAsiaTheme="minorHAnsi" w:cs="Arial"/>
          <w:color w:val="000000"/>
          <w:szCs w:val="20"/>
        </w:rPr>
        <w:t xml:space="preserve"> </w:t>
      </w:r>
      <w:r>
        <w:rPr>
          <w:rFonts w:eastAsiaTheme="minorHAnsi" w:cs="Arial"/>
          <w:color w:val="000000"/>
          <w:szCs w:val="20"/>
        </w:rPr>
        <w:t>(1) how</w:t>
      </w:r>
      <w:r w:rsidRPr="00613018">
        <w:rPr>
          <w:rFonts w:eastAsiaTheme="minorHAnsi" w:cs="Arial"/>
          <w:color w:val="000000"/>
          <w:szCs w:val="20"/>
        </w:rPr>
        <w:t xml:space="preserve"> </w:t>
      </w:r>
      <w:r>
        <w:rPr>
          <w:rFonts w:eastAsiaTheme="minorHAnsi" w:cs="Arial"/>
          <w:color w:val="000000"/>
          <w:szCs w:val="20"/>
        </w:rPr>
        <w:t>the needs of</w:t>
      </w:r>
      <w:r w:rsidRPr="00613018">
        <w:rPr>
          <w:rFonts w:eastAsiaTheme="minorHAnsi" w:cs="Arial"/>
          <w:color w:val="000000"/>
          <w:szCs w:val="20"/>
        </w:rPr>
        <w:t xml:space="preserve"> 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were first considered, and (2) how these actions are effective in meeting the goals for these students.</w:t>
      </w:r>
    </w:p>
    <w:bookmarkEnd w:id="3"/>
    <w:p w14:paraId="3D50B03C"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5B85C6F6"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62EAB0D" w14:textId="77777777" w:rsidR="002A4B7A" w:rsidRPr="00613018" w:rsidRDefault="002A4B7A" w:rsidP="002A4B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services for</w:t>
      </w:r>
      <w:r>
        <w:rPr>
          <w:rFonts w:eastAsiaTheme="minorHAnsi" w:cs="Arial"/>
          <w:color w:val="000000"/>
          <w:szCs w:val="20"/>
        </w:rPr>
        <w:t xml:space="preserve"> foster youth,</w:t>
      </w:r>
      <w:r w:rsidRPr="00613018">
        <w:rPr>
          <w:rFonts w:eastAsiaTheme="minorHAnsi" w:cs="Arial"/>
          <w:color w:val="000000"/>
          <w:szCs w:val="20"/>
        </w:rPr>
        <w:t xml:space="preserve"> English learners, and low-income students are being increased or improved by the percentage required.</w:t>
      </w:r>
    </w:p>
    <w:p w14:paraId="3764E9D7"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356BA7F6" w14:textId="77777777" w:rsidR="002A4B7A" w:rsidRPr="00613018" w:rsidRDefault="002A4B7A" w:rsidP="002A4B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E174D73" w14:textId="77777777" w:rsidR="002A4B7A" w:rsidRDefault="002A4B7A" w:rsidP="002A4B7A">
      <w:pPr>
        <w:spacing w:after="160" w:line="259" w:lineRule="auto"/>
        <w:rPr>
          <w:rFonts w:eastAsiaTheme="minorHAnsi" w:cs="Arial"/>
          <w:sz w:val="20"/>
          <w:szCs w:val="20"/>
        </w:rPr>
      </w:pPr>
    </w:p>
    <w:p w14:paraId="5F0320BF" w14:textId="77777777" w:rsidR="002A4B7A" w:rsidRDefault="002A4B7A" w:rsidP="002A4B7A">
      <w:pPr>
        <w:spacing w:after="160" w:line="259" w:lineRule="auto"/>
        <w:rPr>
          <w:rFonts w:eastAsiaTheme="minorHAnsi" w:cs="Arial"/>
          <w:sz w:val="20"/>
          <w:szCs w:val="20"/>
        </w:rPr>
        <w:sectPr w:rsidR="002A4B7A" w:rsidSect="002A4B7A">
          <w:headerReference w:type="default" r:id="rId11"/>
          <w:footerReference w:type="default" r:id="rId12"/>
          <w:headerReference w:type="first" r:id="rId13"/>
          <w:footerReference w:type="first" r:id="rId14"/>
          <w:pgSz w:w="15840" w:h="12240" w:orient="landscape"/>
          <w:pgMar w:top="288" w:right="288" w:bottom="288" w:left="288" w:header="432" w:footer="432" w:gutter="0"/>
          <w:pgNumType w:start="1"/>
          <w:cols w:space="720"/>
          <w:formProt w:val="0"/>
          <w:docGrid w:linePitch="360"/>
        </w:sectPr>
      </w:pPr>
    </w:p>
    <w:p w14:paraId="160C35DA" w14:textId="77777777" w:rsidR="002A4B7A" w:rsidRPr="00634B35" w:rsidRDefault="002A4B7A" w:rsidP="002A4B7A">
      <w:pPr>
        <w:keepNext/>
        <w:keepLines/>
        <w:pBdr>
          <w:top w:val="single" w:sz="18" w:space="1" w:color="000000"/>
          <w:left w:val="single" w:sz="18" w:space="4" w:color="000000"/>
          <w:bottom w:val="single" w:sz="18" w:space="1" w:color="000000"/>
          <w:right w:val="single" w:sz="18" w:space="4" w:color="000000"/>
        </w:pBdr>
        <w:shd w:val="clear" w:color="auto" w:fill="DEEAF6"/>
        <w:spacing w:before="360" w:after="120"/>
        <w:rPr>
          <w:rFonts w:eastAsia="Arial" w:cs="Arial"/>
          <w:b/>
          <w:color w:val="000000"/>
          <w:sz w:val="40"/>
          <w:szCs w:val="40"/>
        </w:rPr>
      </w:pPr>
      <w:r w:rsidRPr="00634B35">
        <w:rPr>
          <w:rFonts w:eastAsia="Arial" w:cs="Arial"/>
          <w:b/>
          <w:color w:val="000000"/>
          <w:sz w:val="40"/>
          <w:szCs w:val="40"/>
        </w:rPr>
        <w:lastRenderedPageBreak/>
        <w:t>Instructions</w:t>
      </w:r>
    </w:p>
    <w:p w14:paraId="6D7AA656" w14:textId="77777777" w:rsidR="002A4B7A" w:rsidRPr="00634B35" w:rsidRDefault="002A4B7A" w:rsidP="002A4B7A">
      <w:pPr>
        <w:spacing w:after="160"/>
        <w:rPr>
          <w:rFonts w:eastAsia="Arial" w:cs="Arial"/>
        </w:rPr>
      </w:pPr>
      <w:r w:rsidRPr="00634B35">
        <w:rPr>
          <w:rFonts w:eastAsia="Arial" w:cs="Arial"/>
        </w:rPr>
        <w:t>[Linked Outline]</w:t>
      </w:r>
    </w:p>
    <w:p w14:paraId="154C2FA6" w14:textId="77777777" w:rsidR="002A4B7A" w:rsidRPr="00634B35" w:rsidRDefault="002A4B7A" w:rsidP="002A4B7A">
      <w:pPr>
        <w:spacing w:after="160"/>
        <w:rPr>
          <w:rFonts w:eastAsia="Arial" w:cs="Arial"/>
        </w:rPr>
      </w:pPr>
      <w:r w:rsidRPr="00634B35">
        <w:rPr>
          <w:rFonts w:eastAsia="Arial" w:cs="Arial"/>
        </w:rPr>
        <w:t>Plan Summary</w:t>
      </w:r>
    </w:p>
    <w:p w14:paraId="26CCB744" w14:textId="77777777" w:rsidR="002A4B7A" w:rsidRPr="00634B35" w:rsidRDefault="002A4B7A" w:rsidP="002A4B7A">
      <w:pPr>
        <w:spacing w:after="160"/>
        <w:rPr>
          <w:rFonts w:eastAsia="Arial" w:cs="Arial"/>
        </w:rPr>
      </w:pPr>
      <w:r w:rsidRPr="00634B35">
        <w:rPr>
          <w:rFonts w:eastAsia="Arial" w:cs="Arial"/>
        </w:rPr>
        <w:t>Stakeholder Engagement</w:t>
      </w:r>
    </w:p>
    <w:p w14:paraId="169F7BE1" w14:textId="77777777" w:rsidR="002A4B7A" w:rsidRPr="00634B35" w:rsidRDefault="002A4B7A" w:rsidP="002A4B7A">
      <w:pPr>
        <w:spacing w:after="160"/>
        <w:rPr>
          <w:rFonts w:eastAsia="Arial" w:cs="Arial"/>
        </w:rPr>
      </w:pPr>
      <w:r w:rsidRPr="00634B35">
        <w:rPr>
          <w:rFonts w:eastAsia="Arial" w:cs="Arial"/>
        </w:rPr>
        <w:t>Goals and Actions</w:t>
      </w:r>
    </w:p>
    <w:p w14:paraId="7F6027D9" w14:textId="77777777" w:rsidR="002A4B7A" w:rsidRPr="00634B35" w:rsidRDefault="002A4B7A" w:rsidP="002A4B7A">
      <w:pPr>
        <w:spacing w:after="160"/>
        <w:rPr>
          <w:rFonts w:eastAsia="Arial" w:cs="Arial"/>
        </w:rPr>
      </w:pPr>
      <w:r w:rsidRPr="00634B35">
        <w:rPr>
          <w:rFonts w:eastAsia="Arial" w:cs="Arial"/>
        </w:rPr>
        <w:t>Increased or Improved Services</w:t>
      </w:r>
    </w:p>
    <w:p w14:paraId="26E5AA1E" w14:textId="77777777" w:rsidR="002A4B7A" w:rsidRDefault="002A4B7A" w:rsidP="002A4B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5">
        <w:r w:rsidRPr="00634B35">
          <w:rPr>
            <w:rFonts w:eastAsia="Arial" w:cs="Arial"/>
            <w:i/>
            <w:color w:val="0000FF"/>
            <w:u w:val="single"/>
          </w:rPr>
          <w:t>lcff@cde.ca.gov</w:t>
        </w:r>
      </w:hyperlink>
      <w:r>
        <w:rPr>
          <w:rFonts w:eastAsia="Arial" w:cs="Arial"/>
          <w:i/>
          <w:color w:val="000000"/>
        </w:rPr>
        <w:t>.</w:t>
      </w:r>
    </w:p>
    <w:p w14:paraId="53BC0528" w14:textId="77777777" w:rsidR="002A4B7A" w:rsidRPr="00634B35" w:rsidRDefault="002A4B7A" w:rsidP="002A4B7A">
      <w:pPr>
        <w:keepNext/>
        <w:keepLines/>
        <w:pBdr>
          <w:top w:val="single" w:sz="18" w:space="1" w:color="000000"/>
          <w:left w:val="single" w:sz="18" w:space="4" w:color="000000"/>
          <w:bottom w:val="single" w:sz="18" w:space="1" w:color="000000"/>
          <w:right w:val="single" w:sz="18" w:space="4" w:color="000000"/>
        </w:pBdr>
        <w:shd w:val="clear" w:color="auto" w:fill="DEEAF6"/>
        <w:spacing w:before="360" w:after="240"/>
        <w:rPr>
          <w:rFonts w:eastAsia="Arial" w:cs="Arial"/>
          <w:b/>
          <w:color w:val="000000"/>
          <w:sz w:val="40"/>
          <w:szCs w:val="40"/>
        </w:rPr>
      </w:pPr>
      <w:r>
        <w:rPr>
          <w:rFonts w:eastAsia="Arial" w:cs="Arial"/>
          <w:b/>
          <w:color w:val="000000"/>
          <w:sz w:val="40"/>
          <w:szCs w:val="40"/>
        </w:rPr>
        <w:t>Introduction and Instructions</w:t>
      </w:r>
    </w:p>
    <w:p w14:paraId="6F1EBB93" w14:textId="77777777" w:rsidR="002A4B7A" w:rsidRDefault="002A4B7A" w:rsidP="002A4B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Pr>
          <w:rFonts w:cstheme="minorHAnsi"/>
        </w:rPr>
        <w:t xml:space="preserve">LCAP using the template adopted by the State Board of Education. </w:t>
      </w:r>
    </w:p>
    <w:p w14:paraId="090EF3C3" w14:textId="77777777" w:rsidR="002A4B7A" w:rsidRDefault="002A4B7A" w:rsidP="002A4B7A">
      <w:pPr>
        <w:spacing w:after="240"/>
        <w:rPr>
          <w:rFonts w:cstheme="minorHAnsi"/>
        </w:rPr>
      </w:pPr>
      <w:r>
        <w:rPr>
          <w:rFonts w:cstheme="minorHAnsi"/>
        </w:rPr>
        <w:t xml:space="preserve">The LCAP development process serves three distinct, but related functions: </w:t>
      </w:r>
    </w:p>
    <w:p w14:paraId="1DAA2EF9" w14:textId="77777777" w:rsidR="002A4B7A" w:rsidRPr="002306D1" w:rsidRDefault="002A4B7A" w:rsidP="002A4B7A">
      <w:pPr>
        <w:pStyle w:val="ListParagraph"/>
        <w:numPr>
          <w:ilvl w:val="0"/>
          <w:numId w:val="31"/>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24D8C39A" w14:textId="77777777" w:rsidR="002A4B7A" w:rsidRPr="002306D1" w:rsidRDefault="002A4B7A" w:rsidP="002A4B7A">
      <w:pPr>
        <w:pStyle w:val="ListParagraph"/>
        <w:numPr>
          <w:ilvl w:val="0"/>
          <w:numId w:val="31"/>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2AD4A6D1" w14:textId="77777777" w:rsidR="002A4B7A" w:rsidRPr="00C4465D" w:rsidRDefault="002A4B7A" w:rsidP="002A4B7A">
      <w:pPr>
        <w:pStyle w:val="ListParagraph"/>
        <w:numPr>
          <w:ilvl w:val="0"/>
          <w:numId w:val="31"/>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3B10586C" w14:textId="77777777" w:rsidR="002A4B7A" w:rsidRPr="00C4465D" w:rsidRDefault="002A4B7A" w:rsidP="002A4B7A">
      <w:pPr>
        <w:pStyle w:val="ListParagraph"/>
        <w:numPr>
          <w:ilvl w:val="1"/>
          <w:numId w:val="31"/>
        </w:numPr>
        <w:spacing w:after="240"/>
        <w:contextualSpacing w:val="0"/>
        <w:rPr>
          <w:rFonts w:cstheme="minorHAnsi"/>
        </w:rPr>
      </w:pPr>
      <w:r>
        <w:rPr>
          <w:rFonts w:cstheme="minorHAnsi"/>
        </w:rPr>
        <w:lastRenderedPageBreak/>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w:t>
      </w:r>
      <w:proofErr w:type="gramStart"/>
      <w:r w:rsidRPr="00C4465D">
        <w:rPr>
          <w:rFonts w:cstheme="minorHAnsi"/>
        </w:rPr>
        <w:t>)(</w:t>
      </w:r>
      <w:proofErr w:type="gramEnd"/>
      <w:r w:rsidRPr="00C4465D">
        <w:rPr>
          <w:rFonts w:cstheme="minorHAnsi"/>
        </w:rPr>
        <w:t>4-6)</w:t>
      </w:r>
      <w:r>
        <w:rPr>
          <w:rFonts w:cstheme="minorHAnsi"/>
        </w:rPr>
        <w:t>)</w:t>
      </w:r>
      <w:r w:rsidRPr="00C4465D">
        <w:rPr>
          <w:rFonts w:cstheme="minorHAnsi"/>
        </w:rPr>
        <w:t>.</w:t>
      </w:r>
    </w:p>
    <w:p w14:paraId="7D1CFF6C" w14:textId="77777777" w:rsidR="002A4B7A" w:rsidRDefault="002A4B7A" w:rsidP="002A4B7A">
      <w:pPr>
        <w:pStyle w:val="ListParagraph"/>
        <w:numPr>
          <w:ilvl w:val="1"/>
          <w:numId w:val="31"/>
        </w:numPr>
        <w:spacing w:after="240"/>
        <w:contextualSpacing w:val="0"/>
        <w:rPr>
          <w:rFonts w:cstheme="minorHAnsi"/>
        </w:rPr>
      </w:pPr>
      <w:r w:rsidRPr="00CC68B9">
        <w:rPr>
          <w:rFonts w:cstheme="minorHAnsi"/>
        </w:rPr>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5C7FCA6B" w14:textId="77777777" w:rsidR="002A4B7A" w:rsidRPr="00CC68B9" w:rsidRDefault="002A4B7A" w:rsidP="002A4B7A">
      <w:pPr>
        <w:pStyle w:val="ListParagraph"/>
        <w:numPr>
          <w:ilvl w:val="1"/>
          <w:numId w:val="31"/>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2D855233" w14:textId="77777777" w:rsidR="002A4B7A" w:rsidRDefault="002A4B7A" w:rsidP="002A4B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6EAF3482" w14:textId="77777777" w:rsidR="002A4B7A" w:rsidRDefault="002A4B7A" w:rsidP="002A4B7A">
      <w:pPr>
        <w:spacing w:after="240"/>
        <w:rPr>
          <w:rFonts w:cstheme="minorHAnsi"/>
        </w:rPr>
      </w:pPr>
      <w:r>
        <w:rPr>
          <w:rFonts w:cstheme="minorHAnsi"/>
        </w:rPr>
        <w:t xml:space="preserve">The revised LCAP template for the 2020-21, 2021-22, and 2022-23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27E5217" w14:textId="77777777" w:rsidR="002A4B7A" w:rsidRDefault="002A4B7A" w:rsidP="002A4B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 An LEA’s adopted LCAP should use language and a level of detail intended to be meaningful and accessible for the LEA’s diverse stakeholders and the broader public.</w:t>
      </w:r>
    </w:p>
    <w:p w14:paraId="532027BA" w14:textId="77777777" w:rsidR="002A4B7A" w:rsidRDefault="002A4B7A" w:rsidP="002A4B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13A0EF94" w14:textId="77777777" w:rsidR="002A4B7A" w:rsidRDefault="002A4B7A" w:rsidP="002A4B7A">
      <w:pPr>
        <w:spacing w:after="240"/>
        <w:ind w:left="720"/>
        <w:rPr>
          <w:rFonts w:cstheme="minorHAnsi"/>
        </w:rPr>
      </w:pPr>
      <w:bookmarkStart w:id="4"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4"/>
    <w:p w14:paraId="2013AE8D" w14:textId="77777777" w:rsidR="002A4B7A" w:rsidRDefault="002A4B7A" w:rsidP="002A4B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2E1C0A07" w14:textId="77777777" w:rsidR="002A4B7A" w:rsidRDefault="002A4B7A" w:rsidP="002A4B7A">
      <w:pPr>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04B967DE" w14:textId="77777777" w:rsidR="002A4B7A" w:rsidRDefault="002A4B7A" w:rsidP="002A4B7A">
      <w:pPr>
        <w:spacing w:after="160" w:line="259" w:lineRule="auto"/>
        <w:rPr>
          <w:rFonts w:cstheme="minorHAnsi"/>
        </w:rPr>
      </w:pPr>
      <w:r>
        <w:rPr>
          <w:rFonts w:cstheme="minorHAnsi"/>
        </w:rPr>
        <w:br w:type="page"/>
      </w:r>
    </w:p>
    <w:p w14:paraId="57D26166" w14:textId="77777777" w:rsidR="002A4B7A" w:rsidRPr="00866D7D" w:rsidRDefault="002A4B7A" w:rsidP="002A4B7A">
      <w:pPr>
        <w:rPr>
          <w:rFonts w:cstheme="minorHAnsi"/>
        </w:rPr>
      </w:pPr>
    </w:p>
    <w:p w14:paraId="3CEF7746" w14:textId="77777777" w:rsidR="002A4B7A" w:rsidRPr="00634B35" w:rsidRDefault="002A4B7A" w:rsidP="002A4B7A">
      <w:pPr>
        <w:keepNext/>
        <w:keepLines/>
        <w:pBdr>
          <w:top w:val="single" w:sz="18" w:space="1" w:color="000000"/>
          <w:left w:val="single" w:sz="18" w:space="4" w:color="000000"/>
          <w:bottom w:val="single" w:sz="18" w:space="1" w:color="000000"/>
          <w:right w:val="single" w:sz="18" w:space="4" w:color="000000"/>
        </w:pBdr>
        <w:shd w:val="clear" w:color="auto" w:fill="DEEAF6"/>
        <w:spacing w:before="360" w:after="240"/>
        <w:rPr>
          <w:rFonts w:eastAsia="Arial" w:cs="Arial"/>
          <w:b/>
          <w:color w:val="000000"/>
          <w:sz w:val="40"/>
          <w:szCs w:val="40"/>
        </w:rPr>
      </w:pPr>
      <w:r w:rsidRPr="00634B35">
        <w:rPr>
          <w:rFonts w:eastAsia="Arial" w:cs="Arial"/>
          <w:b/>
          <w:color w:val="000000"/>
          <w:sz w:val="40"/>
          <w:szCs w:val="40"/>
        </w:rPr>
        <w:t>Plan Summary</w:t>
      </w:r>
    </w:p>
    <w:p w14:paraId="49BF7D83" w14:textId="77777777" w:rsidR="002A4B7A" w:rsidRDefault="002A4B7A" w:rsidP="002A4B7A">
      <w:pPr>
        <w:spacing w:after="240"/>
        <w:outlineLvl w:val="2"/>
        <w:rPr>
          <w:b/>
          <w:sz w:val="28"/>
        </w:rPr>
      </w:pPr>
      <w:bookmarkStart w:id="5" w:name="_heading=h.abrhfjgw55p3" w:colFirst="0" w:colLast="0"/>
      <w:bookmarkEnd w:id="5"/>
      <w:r>
        <w:rPr>
          <w:b/>
          <w:sz w:val="28"/>
        </w:rPr>
        <w:t>Purpose</w:t>
      </w:r>
    </w:p>
    <w:p w14:paraId="523EF690" w14:textId="77777777" w:rsidR="002A4B7A" w:rsidRDefault="002A4B7A" w:rsidP="002A4B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5485C256" w14:textId="77777777" w:rsidR="002A4B7A" w:rsidRDefault="002A4B7A" w:rsidP="002A4B7A"/>
    <w:p w14:paraId="2A7D36C8" w14:textId="77777777" w:rsidR="002A4B7A" w:rsidRDefault="002A4B7A" w:rsidP="002A4B7A">
      <w:pPr>
        <w:spacing w:after="240"/>
        <w:outlineLvl w:val="2"/>
        <w:rPr>
          <w:b/>
          <w:sz w:val="28"/>
        </w:rPr>
      </w:pPr>
      <w:r>
        <w:rPr>
          <w:b/>
          <w:sz w:val="28"/>
        </w:rPr>
        <w:t>Requirements and Instructions</w:t>
      </w:r>
    </w:p>
    <w:p w14:paraId="20AB72D2" w14:textId="77777777" w:rsidR="002A4B7A" w:rsidRPr="00315972" w:rsidRDefault="002A4B7A" w:rsidP="002A4B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of the LCAP to more fully understand an LEA’s LCAP.</w:t>
      </w:r>
    </w:p>
    <w:p w14:paraId="6C60A5CC" w14:textId="77777777" w:rsidR="002A4B7A" w:rsidRPr="00315972" w:rsidRDefault="002A4B7A" w:rsidP="002A4B7A">
      <w:pPr>
        <w:spacing w:after="240"/>
        <w:rPr>
          <w:rFonts w:eastAsia="Arial" w:cs="Arial"/>
          <w:szCs w:val="22"/>
        </w:rPr>
      </w:pPr>
      <w:bookmarkStart w:id="6" w:name="_heading=h.nh1aw8csn4od" w:colFirst="0" w:colLast="0"/>
      <w:bookmarkEnd w:id="6"/>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52C57633" w14:textId="77777777" w:rsidR="002A4B7A" w:rsidRPr="00315972" w:rsidRDefault="002A4B7A" w:rsidP="002A4B7A">
      <w:pPr>
        <w:spacing w:after="240"/>
        <w:rPr>
          <w:rFonts w:eastAsia="Arial" w:cs="Arial"/>
          <w:szCs w:val="22"/>
        </w:rPr>
      </w:pPr>
      <w:bookmarkStart w:id="7" w:name="_heading=h.lmx7wbe1yd34" w:colFirst="0" w:colLast="0"/>
      <w:bookmarkEnd w:id="7"/>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p>
    <w:p w14:paraId="7C545C5D" w14:textId="77777777" w:rsidR="002A4B7A" w:rsidRPr="00315972" w:rsidRDefault="002A4B7A" w:rsidP="002A4B7A">
      <w:pPr>
        <w:spacing w:after="240"/>
        <w:rPr>
          <w:rFonts w:eastAsia="Arial" w:cs="Arial"/>
          <w:szCs w:val="22"/>
        </w:rPr>
      </w:pPr>
      <w:bookmarkStart w:id="8" w:name="_heading=h.1rayevydi87u" w:colFirst="0" w:colLast="0"/>
      <w:bookmarkEnd w:id="8"/>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4B6853D2" w14:textId="77777777" w:rsidR="002A4B7A" w:rsidRPr="00315972" w:rsidRDefault="002A4B7A" w:rsidP="002A4B7A">
      <w:pPr>
        <w:spacing w:after="240"/>
        <w:rPr>
          <w:rFonts w:eastAsia="Arial" w:cs="Arial"/>
        </w:rPr>
      </w:pPr>
      <w:bookmarkStart w:id="9" w:name="bookmark=id.gjdgxs" w:colFirst="0" w:colLast="0"/>
      <w:bookmarkEnd w:id="9"/>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7C6478D3" w14:textId="77777777" w:rsidR="002A4B7A" w:rsidRPr="00315972" w:rsidRDefault="002A4B7A" w:rsidP="002A4B7A">
      <w:pPr>
        <w:keepNext/>
        <w:keepLines/>
        <w:numPr>
          <w:ilvl w:val="0"/>
          <w:numId w:val="24"/>
        </w:numPr>
        <w:tabs>
          <w:tab w:val="left" w:pos="720"/>
        </w:tabs>
        <w:spacing w:after="240"/>
        <w:outlineLvl w:val="3"/>
        <w:rPr>
          <w:b/>
          <w:iCs/>
        </w:rPr>
      </w:pPr>
      <w:r w:rsidRPr="00315972">
        <w:rPr>
          <w:b/>
          <w:iCs/>
        </w:rPr>
        <w:lastRenderedPageBreak/>
        <w:t>Schools Identified</w:t>
      </w:r>
      <w:r w:rsidRPr="005663B3">
        <w:rPr>
          <w:iCs/>
        </w:rPr>
        <w:t>:</w:t>
      </w:r>
      <w:r w:rsidRPr="00315972">
        <w:rPr>
          <w:iCs/>
        </w:rPr>
        <w:t xml:space="preserve"> Identify the schools within the LEA that have been identified for CSI. </w:t>
      </w:r>
    </w:p>
    <w:p w14:paraId="357C392E" w14:textId="77777777" w:rsidR="002A4B7A" w:rsidRPr="00315972" w:rsidRDefault="002A4B7A" w:rsidP="002A4B7A">
      <w:pPr>
        <w:numPr>
          <w:ilvl w:val="0"/>
          <w:numId w:val="24"/>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79AA5D5E" w14:textId="77777777" w:rsidR="002A4B7A" w:rsidRPr="00315972" w:rsidRDefault="002A4B7A" w:rsidP="002A4B7A">
      <w:pPr>
        <w:numPr>
          <w:ilvl w:val="0"/>
          <w:numId w:val="24"/>
        </w:numPr>
        <w:pBdr>
          <w:top w:val="nil"/>
          <w:left w:val="nil"/>
          <w:bottom w:val="nil"/>
          <w:right w:val="nil"/>
          <w:between w:val="nil"/>
        </w:pBdr>
        <w:spacing w:after="240"/>
        <w:rPr>
          <w:rFonts w:eastAsia="Arial" w:cs="Arial"/>
        </w:rPr>
      </w:pPr>
      <w:r w:rsidRPr="00315972">
        <w:rPr>
          <w:rFonts w:eastAsia="Arial" w:cs="Arial"/>
          <w:b/>
          <w:color w:val="000000"/>
        </w:rPr>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17CCE02E" w14:textId="77777777" w:rsidR="002A4B7A" w:rsidRPr="00634B35" w:rsidRDefault="002A4B7A" w:rsidP="002A4B7A">
      <w:pPr>
        <w:keepNext/>
        <w:keepLines/>
        <w:pBdr>
          <w:top w:val="single" w:sz="18" w:space="1" w:color="000000"/>
          <w:left w:val="single" w:sz="18" w:space="4" w:color="000000"/>
          <w:bottom w:val="single" w:sz="18" w:space="1" w:color="000000"/>
          <w:right w:val="single" w:sz="18" w:space="4" w:color="000000"/>
        </w:pBdr>
        <w:shd w:val="clear" w:color="auto" w:fill="DEEAF6"/>
        <w:spacing w:after="240"/>
        <w:rPr>
          <w:rFonts w:eastAsia="Arial" w:cs="Arial"/>
          <w:b/>
          <w:color w:val="000000"/>
          <w:sz w:val="40"/>
          <w:szCs w:val="40"/>
        </w:rPr>
      </w:pPr>
      <w:r w:rsidRPr="00634B35">
        <w:rPr>
          <w:rFonts w:eastAsia="Arial" w:cs="Arial"/>
          <w:b/>
          <w:color w:val="000000"/>
          <w:sz w:val="40"/>
          <w:szCs w:val="40"/>
        </w:rPr>
        <w:t>Stakeholder Engagement</w:t>
      </w:r>
    </w:p>
    <w:p w14:paraId="29C0F019" w14:textId="77777777" w:rsidR="002A4B7A" w:rsidRDefault="002A4B7A" w:rsidP="002A4B7A">
      <w:pPr>
        <w:spacing w:after="240"/>
        <w:outlineLvl w:val="2"/>
        <w:rPr>
          <w:b/>
          <w:sz w:val="28"/>
        </w:rPr>
      </w:pPr>
      <w:r>
        <w:rPr>
          <w:b/>
          <w:sz w:val="28"/>
        </w:rPr>
        <w:t>Purpose</w:t>
      </w:r>
    </w:p>
    <w:p w14:paraId="69C7A913" w14:textId="77777777" w:rsidR="002A4B7A" w:rsidRDefault="002A4B7A" w:rsidP="002A4B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2BAE2E5F" w14:textId="77777777" w:rsidR="002A4B7A" w:rsidRPr="00CE3A22" w:rsidRDefault="002A4B7A" w:rsidP="002A4B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5435BEA3" w14:textId="77777777" w:rsidR="002A4B7A" w:rsidRPr="00CE3A22" w:rsidRDefault="002A4B7A" w:rsidP="002A4B7A">
      <w:pPr>
        <w:shd w:val="clear" w:color="auto" w:fill="FFFFFF"/>
        <w:spacing w:after="240"/>
        <w:rPr>
          <w:rFonts w:eastAsiaTheme="minorHAnsi" w:cs="Arial"/>
          <w:bCs/>
          <w:color w:val="000000"/>
          <w:szCs w:val="20"/>
        </w:rPr>
      </w:pPr>
      <w:r w:rsidRPr="00CE3A22">
        <w:rPr>
          <w:rFonts w:eastAsiaTheme="minorHAnsi" w:cs="Arial"/>
          <w:bCs/>
          <w:color w:val="000000"/>
          <w:szCs w:val="20"/>
        </w:rPr>
        <w:t xml:space="preserve">Statute specifies the stakeholder groups that school districts and </w:t>
      </w:r>
      <w:r>
        <w:rPr>
          <w:rFonts w:eastAsiaTheme="minorHAnsi" w:cs="Arial"/>
          <w:bCs/>
          <w:color w:val="000000"/>
          <w:szCs w:val="20"/>
        </w:rPr>
        <w:t>COEs</w:t>
      </w:r>
      <w:r w:rsidRPr="00CE3A22">
        <w:rPr>
          <w:rFonts w:eastAsiaTheme="minorHAnsi" w:cs="Arial"/>
          <w:bCs/>
          <w:color w:val="000000"/>
          <w:szCs w:val="20"/>
        </w:rPr>
        <w:t xml:space="preserve"> must consult when developing the LCAP: teachers, principals, administrators, other school personnel, local bargaining units of the LEA, parents, and pupils. Before adopting the LCAP, school districts and </w:t>
      </w:r>
      <w:r>
        <w:rPr>
          <w:rFonts w:eastAsiaTheme="minorHAnsi" w:cs="Arial"/>
          <w:bCs/>
          <w:color w:val="000000"/>
          <w:szCs w:val="20"/>
        </w:rPr>
        <w:t>COEs</w:t>
      </w:r>
      <w:r w:rsidRPr="00CE3A22">
        <w:rPr>
          <w:rFonts w:eastAsiaTheme="minorHAnsi" w:cs="Arial"/>
          <w:bCs/>
          <w:color w:val="000000"/>
          <w:szCs w:val="20"/>
        </w:rPr>
        <w:t xml:space="preserve"> must share it with the Parent Advisory Committee and the English Learner Parent Advisory Committee,</w:t>
      </w:r>
      <w:r>
        <w:rPr>
          <w:rFonts w:eastAsiaTheme="minorHAnsi" w:cs="Arial"/>
          <w:bCs/>
          <w:color w:val="000000"/>
          <w:szCs w:val="20"/>
        </w:rPr>
        <w:t xml:space="preserve"> and consult with the special education local plan area administrator(s),</w:t>
      </w:r>
      <w:r w:rsidRPr="00CE3A22">
        <w:rPr>
          <w:rFonts w:eastAsiaTheme="minorHAnsi" w:cs="Arial"/>
          <w:bCs/>
          <w:color w:val="000000"/>
          <w:szCs w:val="20"/>
        </w:rPr>
        <w:t xml:space="preserve"> as applicable. </w:t>
      </w:r>
      <w:r w:rsidRPr="00CE3A22">
        <w:rPr>
          <w:rFonts w:eastAsia="Calibri" w:cs="Arial"/>
          <w:color w:val="000000"/>
          <w:szCs w:val="22"/>
        </w:rPr>
        <w:t xml:space="preserve">Statute requires charter schools to consult with teachers, principals, administrators, other school personnel, parents, and pupils in developing the LCAP. </w:t>
      </w:r>
      <w:r w:rsidRPr="00CE3A22">
        <w:rPr>
          <w:rFonts w:eastAsiaTheme="minorHAnsi" w:cs="Arial"/>
          <w:bCs/>
          <w:color w:val="000000"/>
          <w:szCs w:val="20"/>
        </w:rPr>
        <w:t xml:space="preserve">The LCAP should also be shared with, and LEAs should request input from, </w:t>
      </w:r>
      <w:proofErr w:type="spellStart"/>
      <w:r w:rsidRPr="00CE3A22">
        <w:rPr>
          <w:rFonts w:eastAsiaTheme="minorHAnsi" w:cs="Arial"/>
          <w:bCs/>
          <w:color w:val="000000"/>
          <w:szCs w:val="20"/>
        </w:rPr>
        <w:t>schoolsite</w:t>
      </w:r>
      <w:proofErr w:type="spellEnd"/>
      <w:r w:rsidRPr="00CE3A22">
        <w:rPr>
          <w:rFonts w:eastAsiaTheme="minorHAnsi" w:cs="Arial"/>
          <w:bCs/>
          <w:color w:val="000000"/>
          <w:szCs w:val="20"/>
        </w:rPr>
        <w:t xml:space="preserve">-level advisory groups, as applicable (e.g., </w:t>
      </w:r>
      <w:proofErr w:type="spellStart"/>
      <w:r w:rsidRPr="00CE3A22">
        <w:rPr>
          <w:rFonts w:eastAsiaTheme="minorHAnsi" w:cs="Arial"/>
          <w:bCs/>
          <w:color w:val="000000"/>
          <w:szCs w:val="20"/>
        </w:rPr>
        <w:t>schoolsite</w:t>
      </w:r>
      <w:proofErr w:type="spellEnd"/>
      <w:r w:rsidRPr="00CE3A22">
        <w:rPr>
          <w:rFonts w:eastAsiaTheme="minorHAnsi" w:cs="Arial"/>
          <w:bCs/>
          <w:color w:val="000000"/>
          <w:szCs w:val="20"/>
        </w:rPr>
        <w:t xml:space="preserve"> councils, English Learner Advisory Councils, student advisory groups, etc.), to facilitate alignment between </w:t>
      </w:r>
      <w:proofErr w:type="spellStart"/>
      <w:r w:rsidRPr="00CE3A22">
        <w:rPr>
          <w:rFonts w:eastAsiaTheme="minorHAnsi" w:cs="Arial"/>
          <w:bCs/>
          <w:color w:val="000000"/>
          <w:szCs w:val="20"/>
        </w:rPr>
        <w:t>schoolsite</w:t>
      </w:r>
      <w:proofErr w:type="spellEnd"/>
      <w:r w:rsidRPr="00CE3A22">
        <w:rPr>
          <w:rFonts w:eastAsiaTheme="minorHAnsi" w:cs="Arial"/>
          <w:bCs/>
          <w:color w:val="000000"/>
          <w:szCs w:val="20"/>
        </w:rPr>
        <w:t xml:space="preserve"> and district-level goals and actions. </w:t>
      </w:r>
    </w:p>
    <w:p w14:paraId="2CDF6209" w14:textId="77777777" w:rsidR="002A4B7A" w:rsidRPr="00CE3A22" w:rsidRDefault="002A4B7A" w:rsidP="002A4B7A">
      <w:pPr>
        <w:shd w:val="clear" w:color="auto" w:fill="FFFFFF"/>
        <w:spacing w:after="240"/>
        <w:rPr>
          <w:rFonts w:eastAsiaTheme="majorEastAsia" w:cs="Calibri"/>
          <w:color w:val="0000FF"/>
          <w:szCs w:val="22"/>
          <w:u w:val="single"/>
        </w:rPr>
      </w:pPr>
      <w:r w:rsidRPr="00CE3A22">
        <w:rPr>
          <w:rFonts w:eastAsiaTheme="majorEastAsia" w:cs="Calibri"/>
          <w:szCs w:val="22"/>
        </w:rPr>
        <w:t>Information and resources that support effective stakeholder engagement</w:t>
      </w:r>
      <w:r>
        <w:rPr>
          <w:rFonts w:eastAsiaTheme="majorEastAsia" w:cs="Calibri"/>
          <w:szCs w:val="22"/>
        </w:rPr>
        <w:t xml:space="preserve"> and advisory group composition requirements,</w:t>
      </w:r>
      <w:r w:rsidRPr="00CE3A22">
        <w:rPr>
          <w:rFonts w:eastAsiaTheme="majorEastAsia" w:cs="Calibri"/>
          <w:szCs w:val="22"/>
        </w:rPr>
        <w:t xml:space="preserve"> can be found 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16" w:tooltip="LCFF Resources: Priority 3 Family Involvement" w:history="1">
        <w:r w:rsidRPr="005663B3">
          <w:rPr>
            <w:rStyle w:val="Hyperlink"/>
            <w:rFonts w:eastAsiaTheme="majorEastAsia" w:cs="Calibri"/>
            <w:szCs w:val="22"/>
          </w:rPr>
          <w:t>https://www.cde.ca.gov/eo/in/lcff1sys-pri3res.asp</w:t>
        </w:r>
      </w:hyperlink>
      <w:r w:rsidRPr="005663B3">
        <w:rPr>
          <w:rFonts w:eastAsiaTheme="majorEastAsia" w:cs="Calibri"/>
          <w:szCs w:val="22"/>
        </w:rPr>
        <w:t>.</w:t>
      </w:r>
    </w:p>
    <w:p w14:paraId="10C0BF8D" w14:textId="77777777" w:rsidR="002A4B7A" w:rsidRDefault="002A4B7A" w:rsidP="002A4B7A">
      <w:pPr>
        <w:spacing w:after="240"/>
        <w:outlineLvl w:val="2"/>
        <w:rPr>
          <w:b/>
          <w:sz w:val="28"/>
        </w:rPr>
      </w:pPr>
      <w:r>
        <w:rPr>
          <w:b/>
          <w:sz w:val="28"/>
        </w:rPr>
        <w:t>Requirements and Instructions</w:t>
      </w:r>
    </w:p>
    <w:p w14:paraId="4D813440" w14:textId="77777777" w:rsidR="002A4B7A" w:rsidRPr="00CE3A22" w:rsidRDefault="002A4B7A" w:rsidP="002A4B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 xml:space="preserve">xcerpt from the 2018-19 </w:t>
      </w:r>
      <w:r w:rsidRPr="00CE3A22">
        <w:rPr>
          <w:rFonts w:eastAsiaTheme="majorEastAsia" w:cs="Calibri"/>
          <w:i/>
          <w:szCs w:val="22"/>
        </w:rPr>
        <w:t>Guide for Annual Audits of K-12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70BE65A5" w14:textId="77777777" w:rsidR="002A4B7A" w:rsidRPr="00925A81" w:rsidRDefault="002A4B7A" w:rsidP="002A4B7A">
      <w:pPr>
        <w:spacing w:after="240"/>
        <w:ind w:firstLine="720"/>
        <w:outlineLvl w:val="1"/>
        <w:rPr>
          <w:rFonts w:eastAsiaTheme="minorHAnsi" w:cs="Arial"/>
          <w:b/>
        </w:rPr>
      </w:pPr>
      <w:r>
        <w:rPr>
          <w:rFonts w:eastAsiaTheme="minorHAnsi" w:cs="Arial"/>
          <w:b/>
        </w:rPr>
        <w:lastRenderedPageBreak/>
        <w:t>Local Control and Accountability Plan</w:t>
      </w:r>
      <w:r w:rsidRPr="00925A81">
        <w:rPr>
          <w:rFonts w:eastAsiaTheme="minorHAnsi" w:cs="Arial"/>
          <w:b/>
        </w:rPr>
        <w:t>:</w:t>
      </w:r>
    </w:p>
    <w:p w14:paraId="534E6872" w14:textId="77777777" w:rsidR="002A4B7A" w:rsidRPr="00315972" w:rsidRDefault="002A4B7A" w:rsidP="002A4B7A">
      <w:pPr>
        <w:spacing w:after="240"/>
        <w:ind w:firstLine="720"/>
        <w:rPr>
          <w:rFonts w:eastAsiaTheme="minorHAnsi" w:cs="Arial"/>
        </w:rPr>
      </w:pPr>
      <w:r w:rsidRPr="00315972">
        <w:rPr>
          <w:rFonts w:eastAsiaTheme="minorHAnsi" w:cs="Arial"/>
        </w:rPr>
        <w:t>For county offices of education and school districts only, verify the LEA:</w:t>
      </w:r>
    </w:p>
    <w:p w14:paraId="0209C0D9" w14:textId="77777777" w:rsidR="002A4B7A" w:rsidRPr="00315972" w:rsidRDefault="002A4B7A" w:rsidP="002A4B7A">
      <w:pPr>
        <w:numPr>
          <w:ilvl w:val="3"/>
          <w:numId w:val="29"/>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4B37F9BB" w14:textId="77777777" w:rsidR="002A4B7A" w:rsidRPr="00315972" w:rsidRDefault="002A4B7A" w:rsidP="002A4B7A">
      <w:pPr>
        <w:numPr>
          <w:ilvl w:val="3"/>
          <w:numId w:val="29"/>
        </w:numPr>
        <w:spacing w:after="240"/>
        <w:rPr>
          <w:rFonts w:eastAsiaTheme="minorHAnsi" w:cs="Arial"/>
        </w:rPr>
      </w:pPr>
      <w:r w:rsidRPr="00315972">
        <w:rPr>
          <w:rFonts w:eastAsiaTheme="minorHAnsi" w:cs="Arial"/>
        </w:rPr>
        <w:t>If applicable, presented the local control and accountability plan to the English learner parent advisory committee, in accordance with Education Code section 52062(a)(2) or 52068(a)(2), as appropriate.</w:t>
      </w:r>
    </w:p>
    <w:p w14:paraId="3D745DEB" w14:textId="77777777" w:rsidR="002A4B7A" w:rsidRPr="00315972" w:rsidRDefault="002A4B7A" w:rsidP="002A4B7A">
      <w:pPr>
        <w:numPr>
          <w:ilvl w:val="3"/>
          <w:numId w:val="29"/>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3443C8D4" w14:textId="77777777" w:rsidR="002A4B7A" w:rsidRPr="00315972" w:rsidRDefault="002A4B7A" w:rsidP="002A4B7A">
      <w:pPr>
        <w:numPr>
          <w:ilvl w:val="3"/>
          <w:numId w:val="29"/>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277C394B" w14:textId="77777777" w:rsidR="002A4B7A" w:rsidRPr="00315972" w:rsidRDefault="002A4B7A" w:rsidP="002A4B7A">
      <w:pPr>
        <w:numPr>
          <w:ilvl w:val="3"/>
          <w:numId w:val="29"/>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63AEC8A3" w14:textId="77777777" w:rsidR="002A4B7A" w:rsidRPr="00CE3A22" w:rsidRDefault="002A4B7A" w:rsidP="002A4B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4353FF9D" w14:textId="77777777" w:rsidR="002A4B7A" w:rsidRPr="00CE3A22" w:rsidRDefault="002A4B7A" w:rsidP="002A4B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0882012E" w14:textId="77777777" w:rsidR="002A4B7A" w:rsidRDefault="002A4B7A" w:rsidP="002A4B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“A summary of the feedback provided by stakeholder groups.”</w:t>
      </w:r>
    </w:p>
    <w:p w14:paraId="7E73FEB3" w14:textId="77777777" w:rsidR="002A4B7A" w:rsidRPr="00CE3A22" w:rsidRDefault="002A4B7A" w:rsidP="002A4B7A">
      <w:pPr>
        <w:spacing w:after="240"/>
        <w:rPr>
          <w:rFonts w:eastAsiaTheme="minorHAnsi" w:cs="Arial"/>
        </w:rPr>
      </w:pPr>
      <w:r w:rsidRPr="00CE3A22">
        <w:rPr>
          <w:rFonts w:eastAsiaTheme="minorHAnsi" w:cs="Arial"/>
        </w:rPr>
        <w:t>Describe and summarize the stakeholder feedback provided by stakeholders. A sufficient response to this prompt will indicate ideas, trends, or inputs that emerged from an analysis of the feedback received from stakeholders.</w:t>
      </w:r>
    </w:p>
    <w:p w14:paraId="42FF13AF" w14:textId="77777777" w:rsidR="002A4B7A" w:rsidRPr="00CE3A22" w:rsidRDefault="002A4B7A" w:rsidP="002A4B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stakeholder input.”</w:t>
      </w:r>
    </w:p>
    <w:p w14:paraId="4EA307C0" w14:textId="77777777" w:rsidR="002A4B7A" w:rsidRPr="00315972" w:rsidRDefault="002A4B7A" w:rsidP="002A4B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F6D2F28"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lastRenderedPageBreak/>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7AB70CA3"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Inclusion of metrics other than the statutorily required metrics</w:t>
      </w:r>
    </w:p>
    <w:p w14:paraId="5B6CB3C3"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Determination of the desired outcome on one or more metrics</w:t>
      </w:r>
    </w:p>
    <w:p w14:paraId="74392511"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4F4FE63A"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Inclusion of action(s) or a group of actions</w:t>
      </w:r>
    </w:p>
    <w:p w14:paraId="47400C06"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 xml:space="preserve">Elimination of action(s) or group of actions </w:t>
      </w:r>
    </w:p>
    <w:p w14:paraId="7F1A0A8F"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Changes to the level of proposed expenditures for one or more actions</w:t>
      </w:r>
    </w:p>
    <w:p w14:paraId="2513FBA0"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Inclusion of action(s) as contributing to increased or improved services for unduplicated services</w:t>
      </w:r>
    </w:p>
    <w:p w14:paraId="0AA8DD5B"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Determination of effectiveness of the specific actions to achieve the goal</w:t>
      </w:r>
    </w:p>
    <w:p w14:paraId="0B409054"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Determination of material differences in expenditures</w:t>
      </w:r>
    </w:p>
    <w:p w14:paraId="46ED96B2" w14:textId="77777777" w:rsidR="002A4B7A" w:rsidRPr="00CE3A22" w:rsidRDefault="002A4B7A" w:rsidP="002A4B7A">
      <w:pPr>
        <w:numPr>
          <w:ilvl w:val="0"/>
          <w:numId w:val="28"/>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23BAFCA3" w14:textId="77777777" w:rsidR="002A4B7A" w:rsidRPr="00315972" w:rsidRDefault="002A4B7A" w:rsidP="002A4B7A">
      <w:pPr>
        <w:numPr>
          <w:ilvl w:val="0"/>
          <w:numId w:val="28"/>
        </w:numPr>
        <w:spacing w:after="240"/>
        <w:rPr>
          <w:rFonts w:eastAsiaTheme="minorHAnsi" w:cs="Arial"/>
          <w:szCs w:val="22"/>
        </w:rPr>
      </w:pPr>
      <w:r w:rsidRPr="00CE3A22">
        <w:rPr>
          <w:rFonts w:eastAsiaTheme="minorHAnsi" w:cs="Arial"/>
          <w:szCs w:val="22"/>
        </w:rPr>
        <w:t>Determination of challenges or successes in the implementation of actions</w:t>
      </w:r>
    </w:p>
    <w:p w14:paraId="577AC81D" w14:textId="77777777" w:rsidR="002A4B7A" w:rsidRPr="00634B35" w:rsidRDefault="002A4B7A" w:rsidP="002A4B7A">
      <w:pPr>
        <w:keepNext/>
        <w:keepLines/>
        <w:pBdr>
          <w:top w:val="single" w:sz="18" w:space="0" w:color="000000"/>
          <w:left w:val="single" w:sz="18" w:space="4" w:color="000000"/>
          <w:bottom w:val="single" w:sz="18" w:space="1" w:color="000000"/>
          <w:right w:val="single" w:sz="18" w:space="4" w:color="000000"/>
        </w:pBdr>
        <w:shd w:val="clear" w:color="auto" w:fill="DEEAF6"/>
        <w:spacing w:before="360" w:after="120"/>
        <w:rPr>
          <w:rFonts w:eastAsia="Arial" w:cs="Arial"/>
          <w:b/>
          <w:color w:val="000000"/>
          <w:sz w:val="40"/>
          <w:szCs w:val="40"/>
        </w:rPr>
      </w:pPr>
      <w:r w:rsidRPr="00634B35">
        <w:rPr>
          <w:rFonts w:eastAsia="Arial" w:cs="Arial"/>
          <w:b/>
          <w:color w:val="000000"/>
          <w:sz w:val="40"/>
          <w:szCs w:val="40"/>
        </w:rPr>
        <w:t>Goals</w:t>
      </w:r>
      <w:r>
        <w:rPr>
          <w:rFonts w:eastAsia="Arial" w:cs="Arial"/>
          <w:b/>
          <w:color w:val="000000"/>
          <w:sz w:val="40"/>
          <w:szCs w:val="40"/>
        </w:rPr>
        <w:t xml:space="preserve"> and Actions</w:t>
      </w:r>
    </w:p>
    <w:p w14:paraId="1C5BE4A4" w14:textId="77777777" w:rsidR="002A4B7A" w:rsidRPr="002A5FDC" w:rsidRDefault="002A4B7A" w:rsidP="002A4B7A">
      <w:pPr>
        <w:spacing w:after="240"/>
        <w:outlineLvl w:val="2"/>
        <w:rPr>
          <w:b/>
          <w:sz w:val="28"/>
        </w:rPr>
      </w:pPr>
      <w:r>
        <w:rPr>
          <w:b/>
          <w:sz w:val="28"/>
        </w:rPr>
        <w:t>Purpose</w:t>
      </w:r>
    </w:p>
    <w:p w14:paraId="0C5F34D5" w14:textId="77777777" w:rsidR="002A4B7A" w:rsidRDefault="002A4B7A" w:rsidP="002A4B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The explanation for why the LEA included this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and actions and expenditures.</w:t>
      </w:r>
    </w:p>
    <w:p w14:paraId="3B7A8D45" w14:textId="77777777" w:rsidR="002A4B7A" w:rsidRDefault="002A4B7A" w:rsidP="002A4B7A">
      <w:pPr>
        <w:spacing w:after="240"/>
        <w:outlineLvl w:val="2"/>
        <w:rPr>
          <w:b/>
          <w:sz w:val="28"/>
        </w:rPr>
      </w:pPr>
      <w:r>
        <w:rPr>
          <w:b/>
          <w:sz w:val="28"/>
        </w:rPr>
        <w:t>Requirements and Instructions</w:t>
      </w:r>
    </w:p>
    <w:p w14:paraId="678A6B41" w14:textId="77777777" w:rsidR="002A4B7A" w:rsidRDefault="002A4B7A" w:rsidP="002A4B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44178A0" w14:textId="77777777" w:rsidR="002A4B7A" w:rsidRDefault="002A4B7A" w:rsidP="002A4B7A">
      <w:pPr>
        <w:spacing w:after="160"/>
        <w:rPr>
          <w:rFonts w:eastAsia="Arial" w:cs="Arial"/>
        </w:rPr>
      </w:pPr>
      <w:r>
        <w:rPr>
          <w:rFonts w:eastAsia="Arial" w:cs="Arial"/>
        </w:rPr>
        <w:t>In order to support prioritization of goals, the LCAP template provides LEAs with the option of developing three different kinds of goals:</w:t>
      </w:r>
    </w:p>
    <w:p w14:paraId="1EBD6E10" w14:textId="77777777" w:rsidR="002A4B7A" w:rsidRPr="008A2F44" w:rsidRDefault="002A4B7A" w:rsidP="002A4B7A">
      <w:pPr>
        <w:pStyle w:val="ListParagraph"/>
        <w:numPr>
          <w:ilvl w:val="0"/>
          <w:numId w:val="32"/>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43430C8" w14:textId="77777777" w:rsidR="002A4B7A" w:rsidRDefault="002A4B7A" w:rsidP="002A4B7A">
      <w:pPr>
        <w:pStyle w:val="ListParagraph"/>
        <w:numPr>
          <w:ilvl w:val="0"/>
          <w:numId w:val="32"/>
        </w:numPr>
        <w:spacing w:after="240"/>
        <w:contextualSpacing w:val="0"/>
        <w:rPr>
          <w:rFonts w:eastAsia="Arial" w:cs="Arial"/>
        </w:rPr>
      </w:pPr>
      <w:r w:rsidRPr="00E262B5">
        <w:rPr>
          <w:rFonts w:eastAsia="Arial" w:cs="Arial"/>
        </w:rPr>
        <w:lastRenderedPageBreak/>
        <w:t>Broad Goal</w:t>
      </w:r>
      <w:r>
        <w:rPr>
          <w:rFonts w:eastAsia="Arial" w:cs="Arial"/>
        </w:rPr>
        <w:t>: A Broad Goal is relatively less concentrated in its scope and may focus on improving performance across a wide range of metrics.</w:t>
      </w:r>
    </w:p>
    <w:p w14:paraId="414041BF" w14:textId="77777777" w:rsidR="002A4B7A" w:rsidRPr="00321366" w:rsidRDefault="002A4B7A" w:rsidP="002A4B7A">
      <w:pPr>
        <w:pStyle w:val="ListParagraph"/>
        <w:numPr>
          <w:ilvl w:val="0"/>
          <w:numId w:val="32"/>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5927151A" w14:textId="77777777" w:rsidR="002A4B7A" w:rsidRDefault="002A4B7A" w:rsidP="002A4B7A">
      <w:pPr>
        <w:spacing w:after="240"/>
        <w:rPr>
          <w:rFonts w:eastAsia="Arial"/>
        </w:rPr>
      </w:pPr>
      <w:bookmarkStart w:id="10" w:name="_Hlk26526696"/>
      <w:r>
        <w:rPr>
          <w:rFonts w:eastAsia="Arial"/>
        </w:rPr>
        <w:t xml:space="preserve">At a minimum, the LCAP must </w:t>
      </w:r>
      <w:bookmarkEnd w:id="10"/>
      <w:r>
        <w:rPr>
          <w:rFonts w:eastAsia="Arial"/>
        </w:rPr>
        <w:t>address all LCFF priorities and associated metrics.</w:t>
      </w:r>
    </w:p>
    <w:p w14:paraId="4B6162AF" w14:textId="77777777" w:rsidR="002A4B7A" w:rsidRPr="00E10C87" w:rsidRDefault="002A4B7A" w:rsidP="002A4B7A">
      <w:pPr>
        <w:spacing w:after="160" w:line="310" w:lineRule="auto"/>
        <w:rPr>
          <w:rFonts w:eastAsia="Arial" w:cs="Arial"/>
          <w:i/>
        </w:rPr>
      </w:pPr>
      <w:r w:rsidRPr="00E10C87">
        <w:rPr>
          <w:rFonts w:eastAsia="Arial" w:cs="Arial"/>
          <w:b/>
          <w:i/>
        </w:rPr>
        <w:t>Focus Goal(s)</w:t>
      </w:r>
    </w:p>
    <w:p w14:paraId="72139E0D" w14:textId="77777777" w:rsidR="002A4B7A" w:rsidRPr="00634B35" w:rsidRDefault="002A4B7A" w:rsidP="002A4B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75A347B0" w14:textId="77777777" w:rsidR="002A4B7A" w:rsidRDefault="002A4B7A" w:rsidP="002A4B7A">
      <w:pPr>
        <w:spacing w:after="240"/>
        <w:rPr>
          <w:rFonts w:eastAsia="Arial" w:cs="Arial"/>
        </w:rPr>
      </w:pPr>
      <w:r w:rsidRPr="00705EDC" w:rsidDel="00322CC0">
        <w:rPr>
          <w:rFonts w:eastAsia="Arial" w:cs="Arial"/>
          <w:b/>
        </w:rPr>
        <w:t xml:space="preserve">Explanation of why the LEA </w:t>
      </w:r>
      <w:r>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14022B98" w14:textId="77777777" w:rsidR="002A4B7A" w:rsidRPr="0028211B" w:rsidRDefault="002A4B7A" w:rsidP="002A4B7A">
      <w:pPr>
        <w:spacing w:after="240" w:line="310" w:lineRule="auto"/>
        <w:rPr>
          <w:rFonts w:eastAsia="Arial" w:cs="Arial"/>
          <w:b/>
          <w:i/>
        </w:rPr>
      </w:pPr>
      <w:r w:rsidRPr="0028211B">
        <w:rPr>
          <w:rFonts w:eastAsia="Arial" w:cs="Arial"/>
          <w:b/>
          <w:i/>
        </w:rPr>
        <w:t xml:space="preserve">Broad Goal </w:t>
      </w:r>
    </w:p>
    <w:p w14:paraId="324F150D" w14:textId="77777777" w:rsidR="002A4B7A" w:rsidRDefault="002A4B7A" w:rsidP="002A4B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1EE75B5B" w14:textId="77777777" w:rsidR="002A4B7A" w:rsidRPr="003D6BFE" w:rsidRDefault="002A4B7A" w:rsidP="002A4B7A">
      <w:pPr>
        <w:spacing w:after="240"/>
        <w:rPr>
          <w:rFonts w:eastAsia="Arial" w:cs="Arial"/>
        </w:rPr>
      </w:pPr>
      <w:r w:rsidRPr="00705EDC" w:rsidDel="00322CC0">
        <w:rPr>
          <w:rFonts w:eastAsia="Arial" w:cs="Arial"/>
          <w:b/>
        </w:rPr>
        <w:t xml:space="preserve">Explanation of why the LEA </w:t>
      </w:r>
      <w:r>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2CA87E69" w14:textId="77777777" w:rsidR="002A4B7A" w:rsidRPr="0028211B" w:rsidRDefault="002A4B7A" w:rsidP="002A4B7A">
      <w:pPr>
        <w:spacing w:after="240"/>
        <w:rPr>
          <w:rFonts w:eastAsia="Arial" w:cs="Arial"/>
          <w:i/>
        </w:rPr>
      </w:pPr>
      <w:bookmarkStart w:id="11" w:name="_Hlk25227015"/>
      <w:r w:rsidRPr="0028211B">
        <w:rPr>
          <w:rFonts w:eastAsia="Arial" w:cs="Arial"/>
          <w:b/>
          <w:i/>
        </w:rPr>
        <w:t>Maintenance of Progress Goal</w:t>
      </w:r>
      <w:r w:rsidRPr="0028211B">
        <w:rPr>
          <w:rFonts w:eastAsia="Arial" w:cs="Arial"/>
          <w:i/>
        </w:rPr>
        <w:t xml:space="preserve"> </w:t>
      </w:r>
    </w:p>
    <w:p w14:paraId="57065F81" w14:textId="77777777" w:rsidR="002A4B7A" w:rsidRPr="00634B35" w:rsidRDefault="002A4B7A" w:rsidP="002A4B7A">
      <w:pPr>
        <w:spacing w:after="240"/>
        <w:rPr>
          <w:rFonts w:eastAsia="Arial" w:cs="Arial"/>
          <w:color w:val="000000"/>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p>
    <w:p w14:paraId="2A8ABE24" w14:textId="77777777" w:rsidR="002A4B7A" w:rsidRDefault="002A4B7A" w:rsidP="002A4B7A">
      <w:pPr>
        <w:spacing w:after="240"/>
        <w:rPr>
          <w:rFonts w:eastAsia="Arial" w:cs="Arial"/>
        </w:rPr>
      </w:pP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27AD4299" w14:textId="77777777" w:rsidR="002A4B7A" w:rsidRPr="00AB5DE3" w:rsidRDefault="002A4B7A" w:rsidP="002A4B7A">
      <w:pPr>
        <w:spacing w:after="240"/>
        <w:rPr>
          <w:rFonts w:eastAsia="Arial" w:cs="Arial"/>
        </w:rPr>
      </w:pPr>
      <w:r w:rsidRPr="00705EDC" w:rsidDel="00322CC0">
        <w:rPr>
          <w:rFonts w:eastAsia="Arial" w:cs="Arial"/>
          <w:b/>
        </w:rPr>
        <w:lastRenderedPageBreak/>
        <w:t xml:space="preserve">Explanation of why the LEA </w:t>
      </w:r>
      <w:r>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Explain how the actions will sustain the successes exemplified by the related metrics.</w:t>
      </w:r>
    </w:p>
    <w:p w14:paraId="3CE0A10D" w14:textId="77777777" w:rsidR="002A4B7A" w:rsidRPr="0028211B" w:rsidRDefault="002A4B7A" w:rsidP="002A4B7A">
      <w:pPr>
        <w:spacing w:after="240"/>
        <w:rPr>
          <w:rFonts w:eastAsia="Arial" w:cs="Arial"/>
          <w:i/>
        </w:rPr>
      </w:pPr>
      <w:r w:rsidRPr="0028211B">
        <w:rPr>
          <w:rFonts w:eastAsia="Arial" w:cs="Arial"/>
          <w:b/>
          <w:i/>
        </w:rPr>
        <w:t>Measuring and Reporting Results</w:t>
      </w:r>
      <w:r w:rsidRPr="0028211B">
        <w:rPr>
          <w:rFonts w:eastAsia="Arial" w:cs="Arial"/>
          <w:i/>
        </w:rPr>
        <w:t>:</w:t>
      </w:r>
    </w:p>
    <w:p w14:paraId="108F55C7" w14:textId="77777777" w:rsidR="002A4B7A" w:rsidRDefault="002A4B7A" w:rsidP="002A4B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65DA75E7" w14:textId="77777777" w:rsidR="002A4B7A" w:rsidRDefault="002A4B7A" w:rsidP="002A4B7A">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08EA0B1E" w14:textId="77777777" w:rsidR="002A4B7A" w:rsidRDefault="002A4B7A" w:rsidP="002A4B7A">
      <w:pPr>
        <w:spacing w:after="240"/>
        <w:rPr>
          <w:rFonts w:eastAsia="Arial" w:cs="Arial"/>
        </w:rPr>
      </w:pPr>
      <w:r w:rsidRPr="00634B35">
        <w:rPr>
          <w:rFonts w:eastAsia="Arial" w:cs="Arial"/>
        </w:rPr>
        <w:t xml:space="preserve">The most recent data associated with a metric </w:t>
      </w:r>
      <w:r>
        <w:rPr>
          <w:rFonts w:eastAsia="Arial" w:cs="Arial"/>
        </w:rPr>
        <w:t>may</w:t>
      </w:r>
      <w:r w:rsidRPr="00634B35">
        <w:rPr>
          <w:rFonts w:eastAsia="Arial" w:cs="Arial"/>
        </w:rPr>
        <w:t xml:space="preserve"> include data reported as actual outcomes in the annual update of the LCAP year immediately preceding the three-year plan, as applicable. </w:t>
      </w: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(CALPADS) or data that the LEA has recently submitted to CALPADS. Because final 2019–20 outcomes on some metrics may not be computable at the time the 2020–23 LCAP is adopted (e.g. graduation rate, suspension rate), the most recent data available may include a point in time calculation taken each year on the same date for comparability purposes.</w:t>
      </w:r>
    </w:p>
    <w:p w14:paraId="15B93C77" w14:textId="77777777" w:rsidR="002A4B7A" w:rsidRPr="00606CB7" w:rsidRDefault="002A4B7A" w:rsidP="002A4B7A">
      <w:pPr>
        <w:spacing w:after="240"/>
        <w:rPr>
          <w:rFonts w:eastAsia="Arial" w:cs="Arial"/>
        </w:rPr>
      </w:pPr>
      <w:r w:rsidRPr="00606CB7">
        <w:rPr>
          <w:rFonts w:eastAsia="Arial" w:cs="Arial"/>
        </w:rPr>
        <w:t>The baseline data shall remain unchanged throughout the three-year LCAP.</w:t>
      </w:r>
    </w:p>
    <w:p w14:paraId="7E516E67" w14:textId="77777777" w:rsidR="002A4B7A" w:rsidRPr="00634B35" w:rsidRDefault="002A4B7A" w:rsidP="002A4B7A">
      <w:pPr>
        <w:spacing w:after="240"/>
        <w:rPr>
          <w:rFonts w:eastAsia="Arial" w:cs="Arial"/>
        </w:rPr>
      </w:pPr>
      <w:r w:rsidRPr="00634B35">
        <w:rPr>
          <w:rFonts w:eastAsia="Arial" w:cs="Arial"/>
        </w:rPr>
        <w:t>Complete the table as follows:</w:t>
      </w:r>
    </w:p>
    <w:bookmarkEnd w:id="11"/>
    <w:p w14:paraId="15056912" w14:textId="77777777" w:rsidR="002A4B7A" w:rsidRPr="00634B35" w:rsidRDefault="002A4B7A" w:rsidP="002A4B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B9C9090" w14:textId="77777777" w:rsidR="002A4B7A" w:rsidRPr="00634B35" w:rsidRDefault="002A4B7A" w:rsidP="002A4B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Enter the baseline when completing the LCAP for 2020</w:t>
      </w:r>
      <w:r>
        <w:rPr>
          <w:rFonts w:eastAsia="Arial" w:cs="Arial"/>
          <w:color w:val="000000"/>
        </w:rPr>
        <w:t>–</w:t>
      </w:r>
      <w:r w:rsidRPr="00634B35">
        <w:rPr>
          <w:rFonts w:eastAsia="Arial" w:cs="Arial"/>
          <w:color w:val="000000"/>
        </w:rPr>
        <w:t xml:space="preserve">21.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p>
    <w:p w14:paraId="1062A08F" w14:textId="77777777" w:rsidR="002A4B7A" w:rsidRPr="00634B35" w:rsidRDefault="002A4B7A" w:rsidP="002A4B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Actual Outcome for 2020</w:t>
      </w:r>
      <w:r>
        <w:rPr>
          <w:rFonts w:eastAsia="Arial" w:cs="Arial"/>
          <w:b/>
          <w:color w:val="000000"/>
        </w:rPr>
        <w:t>–</w:t>
      </w:r>
      <w:r w:rsidRPr="00634B35">
        <w:rPr>
          <w:rFonts w:eastAsia="Arial" w:cs="Arial"/>
          <w:b/>
          <w:color w:val="000000"/>
        </w:rPr>
        <w:t>21</w:t>
      </w:r>
      <w:r w:rsidRPr="00634B35">
        <w:rPr>
          <w:rFonts w:eastAsia="Arial" w:cs="Arial"/>
          <w:color w:val="000000"/>
        </w:rPr>
        <w:t>: When completing the LCAP for 2021</w:t>
      </w:r>
      <w:r>
        <w:rPr>
          <w:rFonts w:eastAsia="Arial" w:cs="Arial"/>
          <w:color w:val="000000"/>
        </w:rPr>
        <w:t>–</w:t>
      </w:r>
      <w:r w:rsidRPr="00634B35">
        <w:rPr>
          <w:rFonts w:eastAsia="Arial" w:cs="Arial"/>
          <w:color w:val="000000"/>
        </w:rPr>
        <w:t>22, enter the actual outcome achieved in the 2020</w:t>
      </w:r>
      <w:r>
        <w:rPr>
          <w:rFonts w:eastAsia="Arial" w:cs="Arial"/>
          <w:color w:val="000000"/>
        </w:rPr>
        <w:t>–</w:t>
      </w:r>
      <w:r w:rsidRPr="00634B35">
        <w:rPr>
          <w:rFonts w:eastAsia="Arial" w:cs="Arial"/>
          <w:color w:val="000000"/>
        </w:rPr>
        <w:t>21 LCAP year.</w:t>
      </w:r>
    </w:p>
    <w:p w14:paraId="32B642ED" w14:textId="77777777" w:rsidR="002A4B7A" w:rsidRPr="00634B35" w:rsidRDefault="002A4B7A" w:rsidP="002A4B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Actual Outcome for 2021-22</w:t>
      </w:r>
      <w:r w:rsidRPr="00634B35">
        <w:rPr>
          <w:rFonts w:eastAsia="Arial" w:cs="Arial"/>
          <w:color w:val="000000"/>
        </w:rPr>
        <w:t>: When completing the LCAP for 2022-23, enter the actual outcome achieved in the 2021-22 LCAP year.</w:t>
      </w:r>
    </w:p>
    <w:p w14:paraId="153241B0" w14:textId="77777777" w:rsidR="002A4B7A" w:rsidRPr="00634B35" w:rsidRDefault="002A4B7A" w:rsidP="002A4B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Actual Outcome for 2022-23</w:t>
      </w:r>
      <w:r w:rsidRPr="00634B35">
        <w:rPr>
          <w:rFonts w:eastAsia="Arial" w:cs="Arial"/>
          <w:color w:val="000000"/>
        </w:rPr>
        <w:t>: When completing the LCAP for 2023-24, enter the actual outcome achieved in the 2022-23 LCAP year. The 2023-24 LCAP will be the first year in the next three-year cycle. Completing this column will be part of the Annual Update for that year.</w:t>
      </w:r>
    </w:p>
    <w:p w14:paraId="440EAA45" w14:textId="77777777" w:rsidR="002A4B7A" w:rsidRPr="00634B35" w:rsidRDefault="002A4B7A" w:rsidP="002A4B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Desired Outcome for 2022-23</w:t>
      </w:r>
      <w:r w:rsidRPr="00634B35">
        <w:rPr>
          <w:rFonts w:eastAsia="Arial" w:cs="Arial"/>
          <w:color w:val="000000"/>
        </w:rPr>
        <w:t>: When completing the first year of the LCAP, enter the desired outcome for the relevant metric the LEA expects to achieve by the end of the 2022-23 LCAP year.</w:t>
      </w:r>
    </w:p>
    <w:p w14:paraId="01A6EECA" w14:textId="77777777" w:rsidR="002A4B7A" w:rsidRPr="00634B35" w:rsidRDefault="002A4B7A" w:rsidP="002A4B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2A4B7A" w:rsidRPr="00634B35" w14:paraId="7D476AB1" w14:textId="77777777" w:rsidTr="00946DF9">
        <w:trPr>
          <w:cantSplit/>
          <w:trHeight w:val="280"/>
          <w:tblHeader/>
          <w:jc w:val="center"/>
        </w:trPr>
        <w:tc>
          <w:tcPr>
            <w:tcW w:w="2173" w:type="dxa"/>
            <w:shd w:val="clear" w:color="auto" w:fill="D5DCE4"/>
            <w:vAlign w:val="center"/>
          </w:tcPr>
          <w:p w14:paraId="7C236710" w14:textId="77777777" w:rsidR="002A4B7A" w:rsidRPr="00634B35" w:rsidRDefault="002A4B7A" w:rsidP="00CB1689">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clear" w:color="auto" w:fill="D5DCE4"/>
            <w:vAlign w:val="center"/>
          </w:tcPr>
          <w:p w14:paraId="7535CD0B" w14:textId="77777777" w:rsidR="002A4B7A" w:rsidRPr="00634B35" w:rsidRDefault="002A4B7A" w:rsidP="00CB1689">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clear" w:color="auto" w:fill="D5DCE4"/>
            <w:vAlign w:val="center"/>
          </w:tcPr>
          <w:p w14:paraId="2C080A85" w14:textId="77777777" w:rsidR="002A4B7A" w:rsidRPr="00634B35" w:rsidRDefault="002A4B7A" w:rsidP="00CB1689">
            <w:pPr>
              <w:tabs>
                <w:tab w:val="left" w:pos="5093"/>
              </w:tabs>
              <w:spacing w:after="160" w:line="310" w:lineRule="auto"/>
              <w:jc w:val="center"/>
              <w:rPr>
                <w:rFonts w:eastAsia="Arial" w:cs="Arial"/>
                <w:color w:val="000000"/>
              </w:rPr>
            </w:pPr>
            <w:r w:rsidRPr="00634B35">
              <w:rPr>
                <w:rFonts w:eastAsia="Arial" w:cs="Arial"/>
                <w:color w:val="000000"/>
              </w:rPr>
              <w:t>Actual Outcome for 2020-21</w:t>
            </w:r>
            <w:sdt>
              <w:sdtPr>
                <w:rPr>
                  <w:rFonts w:eastAsia="Arial" w:cs="Arial"/>
                </w:rPr>
                <w:tag w:val="goog_rdk_0"/>
                <w:id w:val="1282142916"/>
              </w:sdtPr>
              <w:sdtEndPr/>
              <w:sdtContent/>
            </w:sdt>
            <w:sdt>
              <w:sdtPr>
                <w:rPr>
                  <w:rFonts w:eastAsia="Arial" w:cs="Arial"/>
                </w:rPr>
                <w:tag w:val="goog_rdk_1"/>
                <w:id w:val="-1188139055"/>
              </w:sdtPr>
              <w:sdtEndPr/>
              <w:sdtContent/>
            </w:sdt>
          </w:p>
        </w:tc>
        <w:tc>
          <w:tcPr>
            <w:tcW w:w="2155" w:type="dxa"/>
            <w:shd w:val="clear" w:color="auto" w:fill="D5DCE4"/>
            <w:vAlign w:val="center"/>
          </w:tcPr>
          <w:p w14:paraId="4B885CF8" w14:textId="77777777" w:rsidR="002A4B7A" w:rsidRPr="00634B35" w:rsidRDefault="002A4B7A" w:rsidP="00CB1689">
            <w:pPr>
              <w:tabs>
                <w:tab w:val="left" w:pos="5093"/>
              </w:tabs>
              <w:spacing w:after="160" w:line="310" w:lineRule="auto"/>
              <w:jc w:val="center"/>
              <w:rPr>
                <w:rFonts w:eastAsia="Arial" w:cs="Arial"/>
                <w:color w:val="000000"/>
              </w:rPr>
            </w:pPr>
            <w:r w:rsidRPr="00634B35">
              <w:rPr>
                <w:rFonts w:eastAsia="Arial" w:cs="Arial"/>
                <w:color w:val="000000"/>
              </w:rPr>
              <w:t>Actual Outcome for 2021-22</w:t>
            </w:r>
          </w:p>
        </w:tc>
        <w:tc>
          <w:tcPr>
            <w:tcW w:w="2155" w:type="dxa"/>
            <w:shd w:val="clear" w:color="auto" w:fill="D5DCE4"/>
            <w:vAlign w:val="center"/>
          </w:tcPr>
          <w:p w14:paraId="496368F7" w14:textId="77777777" w:rsidR="002A4B7A" w:rsidRPr="00634B35" w:rsidRDefault="002A4B7A" w:rsidP="00CB1689">
            <w:pPr>
              <w:tabs>
                <w:tab w:val="left" w:pos="5093"/>
              </w:tabs>
              <w:spacing w:after="160" w:line="310" w:lineRule="auto"/>
              <w:jc w:val="center"/>
              <w:rPr>
                <w:rFonts w:eastAsia="Arial" w:cs="Arial"/>
                <w:color w:val="000000"/>
              </w:rPr>
            </w:pPr>
            <w:r w:rsidRPr="00634B35">
              <w:rPr>
                <w:rFonts w:eastAsia="Arial" w:cs="Arial"/>
                <w:color w:val="000000"/>
              </w:rPr>
              <w:t>Actual Outcome for 2022-23</w:t>
            </w:r>
          </w:p>
        </w:tc>
        <w:tc>
          <w:tcPr>
            <w:tcW w:w="2156" w:type="dxa"/>
            <w:shd w:val="clear" w:color="auto" w:fill="D5DCE4"/>
            <w:vAlign w:val="center"/>
          </w:tcPr>
          <w:p w14:paraId="05BEA187" w14:textId="77777777" w:rsidR="002A4B7A" w:rsidRPr="00634B35" w:rsidRDefault="002A4B7A" w:rsidP="00CB1689">
            <w:pPr>
              <w:tabs>
                <w:tab w:val="left" w:pos="5093"/>
              </w:tabs>
              <w:spacing w:after="160" w:line="310" w:lineRule="auto"/>
              <w:jc w:val="center"/>
              <w:rPr>
                <w:rFonts w:eastAsia="Arial" w:cs="Arial"/>
                <w:color w:val="000000"/>
              </w:rPr>
            </w:pPr>
            <w:r w:rsidRPr="00634B35">
              <w:rPr>
                <w:rFonts w:eastAsia="Arial" w:cs="Arial"/>
                <w:color w:val="000000"/>
              </w:rPr>
              <w:t>Desired Outcome for 2022-23</w:t>
            </w:r>
          </w:p>
        </w:tc>
      </w:tr>
      <w:tr w:rsidR="002A4B7A" w:rsidRPr="00634B35" w14:paraId="314C0836" w14:textId="77777777" w:rsidTr="00946DF9">
        <w:trPr>
          <w:cantSplit/>
          <w:trHeight w:val="420"/>
          <w:jc w:val="center"/>
        </w:trPr>
        <w:tc>
          <w:tcPr>
            <w:tcW w:w="2173" w:type="dxa"/>
            <w:vAlign w:val="center"/>
          </w:tcPr>
          <w:p w14:paraId="37D50069" w14:textId="77777777" w:rsidR="002A4B7A" w:rsidRPr="00634B35" w:rsidRDefault="002A4B7A" w:rsidP="00CB1689">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2020-21</w:t>
            </w:r>
            <w:r w:rsidRPr="00634B35">
              <w:rPr>
                <w:rFonts w:eastAsia="Arial" w:cs="Arial"/>
                <w:color w:val="000000"/>
              </w:rPr>
              <w:t>.</w:t>
            </w:r>
          </w:p>
        </w:tc>
        <w:tc>
          <w:tcPr>
            <w:tcW w:w="2155" w:type="dxa"/>
            <w:vAlign w:val="center"/>
          </w:tcPr>
          <w:p w14:paraId="017D9C95" w14:textId="77777777" w:rsidR="002A4B7A" w:rsidRPr="00634B35" w:rsidRDefault="002A4B7A" w:rsidP="00CB1689">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2020-21</w:t>
            </w:r>
            <w:r w:rsidRPr="00634B35">
              <w:rPr>
                <w:rFonts w:eastAsia="Arial" w:cs="Arial"/>
                <w:color w:val="000000"/>
              </w:rPr>
              <w:t>.</w:t>
            </w:r>
          </w:p>
        </w:tc>
        <w:tc>
          <w:tcPr>
            <w:tcW w:w="2156" w:type="dxa"/>
            <w:vAlign w:val="center"/>
          </w:tcPr>
          <w:p w14:paraId="4AECAAD6" w14:textId="77777777" w:rsidR="002A4B7A" w:rsidRPr="00634B35" w:rsidRDefault="002A4B7A" w:rsidP="00CB1689">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2021-22</w:t>
            </w:r>
            <w:r w:rsidRPr="00634B35">
              <w:rPr>
                <w:rFonts w:eastAsia="Arial" w:cs="Arial"/>
                <w:color w:val="000000"/>
              </w:rPr>
              <w:t>. Leave blank until then.</w:t>
            </w:r>
          </w:p>
        </w:tc>
        <w:tc>
          <w:tcPr>
            <w:tcW w:w="2155" w:type="dxa"/>
            <w:vAlign w:val="center"/>
          </w:tcPr>
          <w:p w14:paraId="7462C21C" w14:textId="77777777" w:rsidR="002A4B7A" w:rsidRPr="00634B35" w:rsidRDefault="002A4B7A" w:rsidP="00CB1689">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2022-23</w:t>
            </w:r>
            <w:r w:rsidRPr="00634B35">
              <w:rPr>
                <w:rFonts w:eastAsia="Arial" w:cs="Arial"/>
                <w:color w:val="000000"/>
              </w:rPr>
              <w:t>. Leave blank until then.</w:t>
            </w:r>
          </w:p>
        </w:tc>
        <w:tc>
          <w:tcPr>
            <w:tcW w:w="2155" w:type="dxa"/>
            <w:vAlign w:val="center"/>
          </w:tcPr>
          <w:p w14:paraId="0BBDA6D5" w14:textId="77777777" w:rsidR="002A4B7A" w:rsidRPr="00634B35" w:rsidRDefault="002A4B7A" w:rsidP="00CB1689">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2023-24</w:t>
            </w:r>
            <w:r w:rsidRPr="00634B35">
              <w:rPr>
                <w:rFonts w:eastAsia="Arial" w:cs="Arial"/>
                <w:color w:val="000000"/>
              </w:rPr>
              <w:t>. Leave blank until then.</w:t>
            </w:r>
          </w:p>
        </w:tc>
        <w:tc>
          <w:tcPr>
            <w:tcW w:w="2156" w:type="dxa"/>
            <w:vAlign w:val="center"/>
          </w:tcPr>
          <w:p w14:paraId="05B5FA32" w14:textId="77777777" w:rsidR="002A4B7A" w:rsidRPr="00634B35" w:rsidRDefault="002A4B7A" w:rsidP="00CB1689">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2020-21</w:t>
            </w:r>
            <w:r w:rsidRPr="00634B35">
              <w:rPr>
                <w:rFonts w:eastAsia="Arial" w:cs="Arial"/>
                <w:color w:val="000000"/>
              </w:rPr>
              <w:t>.</w:t>
            </w:r>
          </w:p>
        </w:tc>
      </w:tr>
    </w:tbl>
    <w:p w14:paraId="4CE3D45C" w14:textId="77777777" w:rsidR="002A4B7A" w:rsidRPr="00634B35" w:rsidRDefault="002A4B7A" w:rsidP="002A4B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5B56B7F8" w14:textId="77777777" w:rsidR="002A4B7A" w:rsidRPr="00634B35" w:rsidRDefault="002A4B7A" w:rsidP="002A4B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summary tables in the Excel spreadsheet.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End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28DC8A2C" w14:textId="77777777" w:rsidR="002A4B7A" w:rsidRDefault="002A4B7A" w:rsidP="002A4B7A">
      <w:pPr>
        <w:spacing w:after="240"/>
        <w:ind w:left="720"/>
        <w:rPr>
          <w:rFonts w:eastAsia="Arial" w:cs="Arial"/>
          <w:color w:val="000000"/>
          <w:sz w:val="22"/>
          <w:szCs w:val="22"/>
          <w:shd w:val="clear" w:color="auto" w:fill="FFFFFF"/>
        </w:rPr>
      </w:pPr>
      <w:r w:rsidRPr="00634B35">
        <w:rPr>
          <w:rFonts w:eastAsia="Arial" w:cs="Arial"/>
          <w:b/>
          <w:i/>
        </w:rPr>
        <w:t xml:space="preserve">Actions for English Learners: </w:t>
      </w:r>
      <w:r w:rsidRPr="0028211B">
        <w:rPr>
          <w:rFonts w:eastAsia="Arial" w:cs="Arial"/>
          <w:color w:val="000000"/>
          <w:sz w:val="22"/>
          <w:szCs w:val="22"/>
          <w:shd w:val="clear" w:color="auto" w:fill="FFFFFF"/>
        </w:rPr>
        <w:t xml:space="preserve">School districts, COEs, and charter schools that have a numerically significant English learner </w:t>
      </w:r>
      <w:r>
        <w:rPr>
          <w:rFonts w:eastAsia="Arial" w:cs="Arial"/>
          <w:color w:val="000000"/>
          <w:sz w:val="22"/>
          <w:szCs w:val="22"/>
          <w:shd w:val="clear" w:color="auto" w:fill="FFFFFF"/>
        </w:rPr>
        <w:t>student</w:t>
      </w:r>
      <w:r w:rsidRPr="0028211B">
        <w:rPr>
          <w:rFonts w:eastAsia="Arial" w:cs="Arial"/>
          <w:color w:val="000000"/>
          <w:sz w:val="22"/>
          <w:szCs w:val="22"/>
          <w:shd w:val="clear" w:color="auto" w:fill="FFFFFF"/>
        </w:rPr>
        <w:t xml:space="preserve"> subgroup must include specific actions in the LCAP related to, at a minimum, the language acquisition programs, as defined in </w:t>
      </w:r>
      <w:r w:rsidRPr="0028211B">
        <w:rPr>
          <w:rFonts w:eastAsia="Arial" w:cs="Arial"/>
          <w:i/>
          <w:color w:val="000000"/>
          <w:sz w:val="22"/>
          <w:szCs w:val="22"/>
          <w:shd w:val="clear" w:color="auto" w:fill="FFFFFF"/>
        </w:rPr>
        <w:t>EC</w:t>
      </w:r>
      <w:r w:rsidRPr="0028211B">
        <w:rPr>
          <w:rFonts w:eastAsia="Arial" w:cs="Arial"/>
          <w:color w:val="000000"/>
          <w:sz w:val="22"/>
          <w:szCs w:val="22"/>
          <w:shd w:val="clear" w:color="auto" w:fill="FFFFFF"/>
        </w:rPr>
        <w:t xml:space="preserve"> Section 306, provided to </w:t>
      </w:r>
      <w:r>
        <w:rPr>
          <w:rFonts w:eastAsia="Arial" w:cs="Arial"/>
          <w:color w:val="000000"/>
          <w:sz w:val="22"/>
          <w:szCs w:val="22"/>
          <w:shd w:val="clear" w:color="auto" w:fill="FFFFFF"/>
        </w:rPr>
        <w:t>students</w:t>
      </w:r>
      <w:r w:rsidRPr="0028211B">
        <w:rPr>
          <w:rFonts w:eastAsia="Arial" w:cs="Arial"/>
          <w:color w:val="000000"/>
          <w:sz w:val="22"/>
          <w:szCs w:val="22"/>
          <w:shd w:val="clear" w:color="auto" w:fill="FFFFFF"/>
        </w:rPr>
        <w:t xml:space="preserve"> and professional development activities specific to English </w:t>
      </w:r>
      <w:r w:rsidRPr="00595D83">
        <w:rPr>
          <w:rFonts w:eastAsia="Arial" w:cs="Arial"/>
          <w:color w:val="000000"/>
          <w:sz w:val="22"/>
          <w:szCs w:val="22"/>
          <w:shd w:val="clear" w:color="auto" w:fill="FFFFFF"/>
        </w:rPr>
        <w:t>learners</w:t>
      </w:r>
      <w:r w:rsidRPr="0028211B">
        <w:rPr>
          <w:rFonts w:eastAsia="Arial" w:cs="Arial"/>
          <w:color w:val="000000"/>
          <w:sz w:val="22"/>
          <w:szCs w:val="22"/>
          <w:shd w:val="clear" w:color="auto" w:fill="FFFFFF"/>
        </w:rPr>
        <w:t>.</w:t>
      </w:r>
    </w:p>
    <w:p w14:paraId="2DB78368" w14:textId="74390305" w:rsidR="00946DF9" w:rsidRPr="00866AC2" w:rsidRDefault="002A4B7A" w:rsidP="00946DF9">
      <w:pPr>
        <w:spacing w:after="240"/>
        <w:ind w:left="720"/>
        <w:rPr>
          <w:rFonts w:eastAsia="Arial" w:cs="Arial"/>
        </w:rPr>
      </w:pPr>
      <w:r w:rsidRPr="00705EDC">
        <w:rPr>
          <w:rFonts w:eastAsia="Arial" w:cs="Arial"/>
          <w:b/>
          <w:i/>
        </w:rPr>
        <w:t>Actions for Foster Youth</w:t>
      </w:r>
      <w:r w:rsidRPr="00705EDC">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313DB520" w14:textId="77777777" w:rsidR="002A4B7A" w:rsidRPr="0028211B" w:rsidRDefault="002A4B7A" w:rsidP="002A4B7A">
      <w:pPr>
        <w:spacing w:after="240"/>
        <w:rPr>
          <w:rFonts w:eastAsia="Arial" w:cs="Arial"/>
          <w:i/>
        </w:rPr>
      </w:pPr>
      <w:r w:rsidRPr="0028211B">
        <w:rPr>
          <w:rFonts w:eastAsia="Arial" w:cs="Arial"/>
          <w:b/>
          <w:i/>
        </w:rPr>
        <w:t xml:space="preserve">Goal </w:t>
      </w:r>
      <w:r w:rsidRPr="00595D83">
        <w:rPr>
          <w:rFonts w:eastAsia="Arial" w:cs="Arial"/>
          <w:b/>
          <w:i/>
        </w:rPr>
        <w:t>Analysis</w:t>
      </w:r>
      <w:r>
        <w:rPr>
          <w:rFonts w:eastAsia="Arial" w:cs="Arial"/>
          <w:i/>
        </w:rPr>
        <w:t>:</w:t>
      </w:r>
    </w:p>
    <w:p w14:paraId="275A6CAF" w14:textId="77777777" w:rsidR="002A4B7A" w:rsidRPr="00634B35" w:rsidRDefault="002A4B7A" w:rsidP="002A4B7A">
      <w:pPr>
        <w:spacing w:after="240"/>
        <w:rPr>
          <w:rFonts w:eastAsia="Arial" w:cs="Arial"/>
        </w:rPr>
      </w:pPr>
      <w:r w:rsidRPr="00634B35">
        <w:rPr>
          <w:rFonts w:eastAsia="Arial" w:cs="Arial"/>
        </w:rPr>
        <w:lastRenderedPageBreak/>
        <w:t>Using actual annual measurable outcome data, including data from the Dashboard, analyze whether the planned actions were effective in achieving the goal. Respond to the prompts as instructed.</w:t>
      </w:r>
    </w:p>
    <w:p w14:paraId="53084A2B" w14:textId="77777777" w:rsidR="002A4B7A" w:rsidRPr="00634B35" w:rsidRDefault="002A4B7A" w:rsidP="002A4B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0012303D" w14:textId="77777777" w:rsidR="002A4B7A" w:rsidRPr="00634B35" w:rsidRDefault="002A4B7A" w:rsidP="002A4B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 or a dollar-for-dollar accounting is not required.</w:t>
      </w:r>
    </w:p>
    <w:p w14:paraId="54D134C1" w14:textId="77777777" w:rsidR="002A4B7A" w:rsidRPr="00A709EF" w:rsidRDefault="002A4B7A" w:rsidP="002A4B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In some cases, not all actions in a goal will be intended to improve performance on all of the metrics associated with the goal. Often, an action or a group of actions within the goal will be intended to improve performance on a metric or set of metrics associated with the goal. When responding to this prompt, c</w:t>
      </w:r>
      <w:r w:rsidRPr="00A709EF">
        <w:rPr>
          <w:rFonts w:eastAsia="Arial" w:cs="Arial"/>
          <w:color w:val="000000"/>
        </w:rPr>
        <w:t xml:space="preserve">onsider assessing the effectiveness of a single action or group of actions within the goal in the context of performance on a single metric or group of specific metrics within the goal that are applicable to the action(s). </w:t>
      </w:r>
    </w:p>
    <w:p w14:paraId="78E1AA7A" w14:textId="77777777" w:rsidR="002A4B7A" w:rsidRPr="00634B35" w:rsidRDefault="002A4B7A" w:rsidP="002A4B7A">
      <w:pPr>
        <w:numPr>
          <w:ilvl w:val="0"/>
          <w:numId w:val="22"/>
        </w:numPr>
        <w:pBdr>
          <w:top w:val="nil"/>
          <w:left w:val="nil"/>
          <w:bottom w:val="nil"/>
          <w:right w:val="nil"/>
          <w:between w:val="nil"/>
        </w:pBdr>
        <w:spacing w:after="240"/>
        <w:rPr>
          <w:rFonts w:eastAsia="Arial" w:cs="Arial"/>
        </w:rPr>
      </w:pPr>
      <w:bookmarkStart w:id="12"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bookmarkEnd w:id="12"/>
    <w:p w14:paraId="0455F40C" w14:textId="77777777" w:rsidR="002A4B7A" w:rsidRPr="00634B35" w:rsidRDefault="002A4B7A" w:rsidP="002A4B7A">
      <w:pPr>
        <w:keepNext/>
        <w:keepLines/>
        <w:pBdr>
          <w:top w:val="single" w:sz="18" w:space="1" w:color="000000"/>
          <w:left w:val="single" w:sz="18" w:space="4" w:color="000000"/>
          <w:bottom w:val="single" w:sz="18" w:space="1" w:color="000000"/>
          <w:right w:val="single" w:sz="18" w:space="4" w:color="000000"/>
        </w:pBdr>
        <w:shd w:val="clear" w:color="auto" w:fill="DEEAF6"/>
        <w:spacing w:before="240" w:after="240"/>
        <w:rPr>
          <w:rFonts w:eastAsia="Arial" w:cs="Arial"/>
          <w:b/>
          <w:color w:val="000000"/>
          <w:sz w:val="40"/>
          <w:szCs w:val="40"/>
        </w:rPr>
      </w:pPr>
      <w:r w:rsidRPr="00634B35">
        <w:rPr>
          <w:rFonts w:eastAsia="Arial" w:cs="Arial"/>
          <w:b/>
          <w:color w:val="000000"/>
          <w:sz w:val="40"/>
          <w:szCs w:val="40"/>
        </w:rPr>
        <w:t>Increased or Improved Services</w:t>
      </w:r>
      <w:r>
        <w:rPr>
          <w:rFonts w:eastAsia="Arial" w:cs="Arial"/>
          <w:b/>
          <w:color w:val="000000"/>
          <w:sz w:val="40"/>
          <w:szCs w:val="40"/>
        </w:rPr>
        <w:t xml:space="preserve"> for Foster Youth, English Learners, and Low-Income Students</w:t>
      </w:r>
      <w:r w:rsidRPr="00634B35">
        <w:rPr>
          <w:rFonts w:eastAsia="Arial" w:cs="Arial"/>
          <w:b/>
          <w:color w:val="000000"/>
          <w:sz w:val="40"/>
          <w:szCs w:val="40"/>
        </w:rPr>
        <w:t xml:space="preserve"> </w:t>
      </w:r>
    </w:p>
    <w:p w14:paraId="70802F39" w14:textId="77777777" w:rsidR="002A4B7A" w:rsidRDefault="002A4B7A" w:rsidP="002A4B7A">
      <w:pPr>
        <w:spacing w:after="240"/>
        <w:outlineLvl w:val="2"/>
        <w:rPr>
          <w:b/>
          <w:sz w:val="28"/>
        </w:rPr>
      </w:pPr>
      <w:r>
        <w:rPr>
          <w:b/>
          <w:sz w:val="28"/>
        </w:rPr>
        <w:t>Purpose</w:t>
      </w:r>
    </w:p>
    <w:p w14:paraId="00A086C3" w14:textId="77777777" w:rsidR="002A4B7A" w:rsidRDefault="002A4B7A" w:rsidP="002A4B7A">
      <w:pPr>
        <w:spacing w:after="240"/>
      </w:pPr>
      <w:r>
        <w:t xml:space="preserve">A well-written Increased or Improved Services section provides stakeholders with a comprehensive description, within a single dedicated section, of how an LEA plans to increase or improved services for its unduplicated students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295E8D6E" w14:textId="77777777" w:rsidR="002A4B7A" w:rsidRDefault="002A4B7A" w:rsidP="002A4B7A">
      <w:pPr>
        <w:spacing w:after="240"/>
        <w:outlineLvl w:val="2"/>
        <w:rPr>
          <w:b/>
          <w:sz w:val="28"/>
        </w:rPr>
      </w:pPr>
      <w:r>
        <w:rPr>
          <w:b/>
          <w:sz w:val="28"/>
        </w:rPr>
        <w:t>Requirements and Instructions</w:t>
      </w:r>
    </w:p>
    <w:p w14:paraId="2B647D58" w14:textId="77777777" w:rsidR="002A4B7A" w:rsidRPr="00634B35" w:rsidRDefault="002A4B7A" w:rsidP="002A4B7A">
      <w:pPr>
        <w:spacing w:after="240"/>
        <w:rPr>
          <w:rFonts w:eastAsia="Arial" w:cs="Arial"/>
        </w:rPr>
      </w:pPr>
      <w:r w:rsidRPr="00634B35">
        <w:rPr>
          <w:rFonts w:eastAsia="Arial" w:cs="Arial"/>
        </w:rPr>
        <w:t xml:space="preserve">This section must be completed for each LCAP year. </w:t>
      </w:r>
    </w:p>
    <w:p w14:paraId="492969C7" w14:textId="77777777" w:rsidR="002A4B7A" w:rsidRPr="00634B35" w:rsidRDefault="002A4B7A" w:rsidP="002A4B7A">
      <w:pPr>
        <w:spacing w:after="240"/>
        <w:rPr>
          <w:rFonts w:eastAsia="Arial" w:cs="Arial"/>
        </w:rPr>
      </w:pPr>
      <w:r w:rsidRPr="00634B35">
        <w:rPr>
          <w:rFonts w:eastAsia="Arial" w:cs="Arial"/>
        </w:rPr>
        <w:lastRenderedPageBreak/>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54CBE074" w14:textId="77777777" w:rsidR="002A4B7A" w:rsidRPr="00634B35" w:rsidRDefault="002A4B7A" w:rsidP="002A4B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2C6EAC8A" w14:textId="77777777" w:rsidR="002A4B7A" w:rsidRPr="00634B35" w:rsidRDefault="002A4B7A" w:rsidP="002A4B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2CDE0147" w14:textId="77777777" w:rsidR="002A4B7A" w:rsidRPr="00634B35" w:rsidRDefault="002A4B7A" w:rsidP="002A4B7A">
      <w:pPr>
        <w:spacing w:after="240"/>
        <w:rPr>
          <w:rFonts w:eastAsia="Arial" w:cs="Arial"/>
          <w:b/>
          <w:i/>
        </w:rPr>
      </w:pPr>
      <w:r w:rsidRPr="00634B35">
        <w:rPr>
          <w:rFonts w:eastAsia="Arial" w:cs="Arial"/>
          <w:b/>
          <w:i/>
        </w:rPr>
        <w:t>Required Descriptions:</w:t>
      </w:r>
    </w:p>
    <w:p w14:paraId="5BE3BDC9" w14:textId="77777777" w:rsidR="002A4B7A" w:rsidRPr="00634B35" w:rsidRDefault="002A4B7A" w:rsidP="002A4B7A">
      <w:pPr>
        <w:shd w:val="clear" w:color="auto" w:fill="DEEAF6"/>
        <w:spacing w:after="240"/>
        <w:rPr>
          <w:rFonts w:eastAsia="Arial" w:cs="Arial"/>
          <w:b/>
        </w:rPr>
      </w:pPr>
      <w:r w:rsidRPr="006A05F8">
        <w:rPr>
          <w:rFonts w:eastAsia="Arial" w:cs="Arial"/>
          <w:b/>
        </w:rPr>
        <w:t xml:space="preserve">An explanation of how the needs of </w:t>
      </w:r>
      <w:r w:rsidRPr="00AE5C68">
        <w:rPr>
          <w:rFonts w:eastAsia="Arial" w:cs="Arial"/>
          <w:b/>
        </w:rPr>
        <w:t xml:space="preserve">foster youth, English learners, and low-income students </w:t>
      </w:r>
      <w:r w:rsidRPr="006A05F8">
        <w:rPr>
          <w:rFonts w:eastAsia="Arial" w:cs="Arial"/>
          <w:b/>
        </w:rPr>
        <w:t xml:space="preserve">were considered first before selecting each action being provided to an entire school, or across the entire school district or county office of education (COE), and how these actions </w:t>
      </w:r>
      <w:r w:rsidRPr="000D6C39">
        <w:rPr>
          <w:rFonts w:eastAsia="Arial" w:cs="Arial"/>
          <w:b/>
        </w:rPr>
        <w:t>are</w:t>
      </w:r>
      <w:r w:rsidRPr="006A05F8">
        <w:rPr>
          <w:rFonts w:eastAsia="Arial" w:cs="Arial"/>
          <w:b/>
        </w:rPr>
        <w:t xml:space="preserve"> effective in meeting the goals for these students.</w:t>
      </w:r>
    </w:p>
    <w:p w14:paraId="4AF49C50" w14:textId="77777777" w:rsidR="002A4B7A" w:rsidRDefault="002A4B7A" w:rsidP="002A4B7A">
      <w:pPr>
        <w:shd w:val="clear" w:color="auto" w:fill="FFFFFF"/>
        <w:spacing w:after="240"/>
      </w:pPr>
      <w:r>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Pr>
          <w:i/>
          <w:iCs/>
        </w:rPr>
        <w:t>CCR</w:t>
      </w:r>
      <w:r>
        <w:t xml:space="preserve"> Section 15496(b). For any such actions continued into the ensuing LCAP year from the current LCAP year, the LEA must determine whether or not the action was effective as expected. </w:t>
      </w:r>
    </w:p>
    <w:p w14:paraId="251D902A" w14:textId="77777777" w:rsidR="002A4B7A" w:rsidRPr="00634B35" w:rsidRDefault="002A4B7A" w:rsidP="002A4B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7A3072B2" w14:textId="77777777" w:rsidR="002A4B7A" w:rsidRPr="00634B35" w:rsidRDefault="002A4B7A" w:rsidP="002A4B7A">
      <w:pPr>
        <w:numPr>
          <w:ilvl w:val="0"/>
          <w:numId w:val="23"/>
        </w:numPr>
        <w:shd w:val="clear" w:color="auto" w:fill="FFFFFF"/>
        <w:spacing w:after="240"/>
        <w:rPr>
          <w:rFonts w:eastAsia="Arial" w:cs="Arial"/>
        </w:rPr>
      </w:pPr>
      <w:r w:rsidRPr="00634B35">
        <w:rPr>
          <w:rFonts w:eastAsia="Arial" w:cs="Arial"/>
        </w:rPr>
        <w:t>It considers the needs, conditions, or circumstances of its unduplicated pupils;</w:t>
      </w:r>
    </w:p>
    <w:p w14:paraId="2FAD15E5" w14:textId="77777777" w:rsidR="002A4B7A" w:rsidRPr="00634B35" w:rsidRDefault="002A4B7A" w:rsidP="002A4B7A">
      <w:pPr>
        <w:numPr>
          <w:ilvl w:val="0"/>
          <w:numId w:val="23"/>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1E2DB627" w14:textId="77777777" w:rsidR="002A4B7A" w:rsidRPr="000700A5" w:rsidRDefault="002A4B7A" w:rsidP="002A4B7A">
      <w:pPr>
        <w:numPr>
          <w:ilvl w:val="0"/>
          <w:numId w:val="23"/>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5AB1C657" w14:textId="77777777" w:rsidR="002A4B7A" w:rsidRPr="00634B35" w:rsidRDefault="002A4B7A" w:rsidP="002A4B7A">
      <w:pPr>
        <w:shd w:val="clear" w:color="auto" w:fill="FFFFFF"/>
        <w:spacing w:after="240"/>
        <w:rPr>
          <w:rFonts w:eastAsia="Arial" w:cs="Arial"/>
        </w:rPr>
      </w:pPr>
      <w:r w:rsidRPr="00634B35">
        <w:rPr>
          <w:rFonts w:eastAsia="Arial" w:cs="Arial"/>
        </w:rPr>
        <w:t xml:space="preserve">As such, the response provided in this section may rely on a needs assessment of unduplicated students. </w:t>
      </w:r>
    </w:p>
    <w:p w14:paraId="7112DF14" w14:textId="77777777" w:rsidR="002A4B7A" w:rsidRPr="00634B35" w:rsidRDefault="002A4B7A" w:rsidP="002A4B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7C04FC8C" w14:textId="77777777" w:rsidR="002A4B7A" w:rsidRPr="00C4123D" w:rsidRDefault="002A4B7A" w:rsidP="002A4B7A">
      <w:pPr>
        <w:spacing w:after="240"/>
        <w:ind w:left="720"/>
        <w:rPr>
          <w:rFonts w:eastAsia="Arial" w:cs="Arial"/>
        </w:rPr>
      </w:pPr>
      <w:r w:rsidRPr="00634B35">
        <w:rPr>
          <w:rFonts w:eastAsia="Arial" w:cs="Arial"/>
        </w:rPr>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6659717B" w14:textId="77777777" w:rsidR="002A4B7A" w:rsidRDefault="002A4B7A" w:rsidP="002A4B7A">
      <w:pPr>
        <w:spacing w:after="240"/>
        <w:ind w:left="720"/>
        <w:rPr>
          <w:rFonts w:eastAsia="Arial" w:cs="Arial"/>
        </w:rPr>
      </w:pPr>
      <w:r w:rsidRPr="00634B35">
        <w:rPr>
          <w:rFonts w:eastAsia="Arial" w:cs="Arial"/>
        </w:rPr>
        <w:lastRenderedPageBreak/>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106367CF" w14:textId="77777777" w:rsidR="002A4B7A" w:rsidRPr="00C4123D" w:rsidRDefault="002A4B7A" w:rsidP="002A4B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509227CC" w14:textId="77777777" w:rsidR="002A4B7A" w:rsidRPr="00634B35" w:rsidRDefault="002A4B7A" w:rsidP="002A4B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Charter Schools,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120D8E69" w14:textId="77777777" w:rsidR="002A4B7A" w:rsidRPr="00634B35" w:rsidRDefault="002A4B7A" w:rsidP="002A4B7A">
      <w:pPr>
        <w:spacing w:after="240"/>
        <w:rPr>
          <w:rFonts w:eastAsia="Arial" w:cs="Arial"/>
          <w:b/>
          <w:sz w:val="28"/>
          <w:szCs w:val="28"/>
        </w:rPr>
      </w:pPr>
      <w:r w:rsidRPr="00634B35">
        <w:rPr>
          <w:rFonts w:eastAsia="Arial" w:cs="Arial"/>
          <w:b/>
          <w:sz w:val="28"/>
          <w:szCs w:val="28"/>
        </w:rPr>
        <w:t>For School Districts Only:</w:t>
      </w:r>
    </w:p>
    <w:p w14:paraId="2D1D08B2" w14:textId="77777777" w:rsidR="002A4B7A" w:rsidRPr="00634B35" w:rsidRDefault="002A4B7A" w:rsidP="002A4B7A">
      <w:pPr>
        <w:spacing w:after="240"/>
        <w:rPr>
          <w:rFonts w:eastAsia="Arial" w:cs="Arial"/>
          <w:b/>
        </w:rPr>
      </w:pPr>
      <w:bookmarkStart w:id="13" w:name="_heading=h.3rwltp8e421b" w:colFirst="0" w:colLast="0"/>
      <w:bookmarkEnd w:id="13"/>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DE35121" w14:textId="77777777" w:rsidR="002A4B7A" w:rsidRPr="00634B35" w:rsidRDefault="002A4B7A" w:rsidP="002A4B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24AC4F3C" w14:textId="77777777" w:rsidR="002A4B7A" w:rsidRPr="00634B35" w:rsidRDefault="002A4B7A" w:rsidP="002A4B7A">
      <w:pPr>
        <w:spacing w:after="24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01686806" w14:textId="77777777" w:rsidR="002A4B7A" w:rsidRPr="00634B35" w:rsidRDefault="002A4B7A" w:rsidP="002A4B7A">
      <w:pPr>
        <w:spacing w:after="240"/>
        <w:rPr>
          <w:rFonts w:eastAsia="Arial" w:cs="Arial"/>
          <w:b/>
        </w:rPr>
      </w:pPr>
      <w:bookmarkStart w:id="14" w:name="_heading=h.30j0zll" w:colFirst="0" w:colLast="0"/>
      <w:bookmarkEnd w:id="14"/>
      <w:r w:rsidRPr="00634B35">
        <w:rPr>
          <w:rFonts w:eastAsia="Arial" w:cs="Arial"/>
          <w:b/>
        </w:rPr>
        <w:t>Actions Provided on a Schoolwide Basis</w:t>
      </w:r>
      <w:r>
        <w:rPr>
          <w:rFonts w:eastAsia="Arial" w:cs="Arial"/>
          <w:b/>
        </w:rPr>
        <w:t>:</w:t>
      </w:r>
    </w:p>
    <w:p w14:paraId="1D6B5CA3" w14:textId="77777777" w:rsidR="002A4B7A" w:rsidRPr="00634B35" w:rsidRDefault="002A4B7A" w:rsidP="002A4B7A">
      <w:pPr>
        <w:spacing w:after="240"/>
        <w:rPr>
          <w:rFonts w:eastAsia="Arial" w:cs="Arial"/>
        </w:rPr>
      </w:pPr>
      <w:bookmarkStart w:id="15" w:name="_heading=h.ih9cqm662bkz" w:colFirst="0" w:colLast="0"/>
      <w:bookmarkEnd w:id="15"/>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3ACDA45F" w14:textId="77777777" w:rsidR="002A4B7A" w:rsidRPr="00634B35" w:rsidRDefault="002A4B7A" w:rsidP="002A4B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7E27969B" w14:textId="77777777" w:rsidR="002A4B7A" w:rsidRPr="00634B35" w:rsidRDefault="002A4B7A" w:rsidP="002A4B7A">
      <w:pPr>
        <w:spacing w:after="240"/>
        <w:rPr>
          <w:rFonts w:eastAsia="Arial" w:cs="Arial"/>
        </w:rPr>
      </w:pPr>
      <w:r w:rsidRPr="007F6730">
        <w:rPr>
          <w:rFonts w:eastAsia="Arial" w:cs="Arial"/>
          <w:b/>
        </w:rPr>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4FC9A268" w14:textId="77777777" w:rsidR="002A4B7A" w:rsidRPr="00634B35" w:rsidRDefault="002A4B7A" w:rsidP="002A4B7A">
      <w:pPr>
        <w:shd w:val="clear" w:color="auto" w:fill="DEEAF6"/>
        <w:spacing w:after="240"/>
        <w:rPr>
          <w:rFonts w:eastAsia="Arial" w:cs="Arial"/>
          <w:b/>
        </w:rPr>
      </w:pPr>
      <w:r w:rsidRPr="00634B35">
        <w:rPr>
          <w:rFonts w:eastAsia="Arial" w:cs="Arial"/>
          <w:b/>
        </w:rPr>
        <w:lastRenderedPageBreak/>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0568516B" w14:textId="77777777" w:rsidR="002A4B7A" w:rsidRPr="00634B35" w:rsidRDefault="002A4B7A" w:rsidP="002A4B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0E081CFD" w14:textId="77777777" w:rsidR="002A4B7A" w:rsidRPr="00634B35" w:rsidRDefault="002A4B7A" w:rsidP="002A4B7A">
      <w:pPr>
        <w:keepNext/>
        <w:keepLines/>
        <w:pBdr>
          <w:top w:val="single" w:sz="18" w:space="1" w:color="000000"/>
          <w:left w:val="single" w:sz="18" w:space="4" w:color="000000"/>
          <w:bottom w:val="single" w:sz="18" w:space="1" w:color="000000"/>
          <w:right w:val="single" w:sz="18" w:space="4" w:color="000000"/>
        </w:pBdr>
        <w:shd w:val="clear" w:color="auto" w:fill="DEEAF6"/>
        <w:spacing w:after="240"/>
        <w:rPr>
          <w:rFonts w:eastAsia="Arial" w:cs="Arial"/>
          <w:b/>
          <w:sz w:val="40"/>
          <w:szCs w:val="40"/>
        </w:rPr>
      </w:pPr>
      <w:r w:rsidRPr="00634B35">
        <w:rPr>
          <w:rFonts w:eastAsia="Arial" w:cs="Arial"/>
          <w:b/>
          <w:sz w:val="40"/>
          <w:szCs w:val="40"/>
        </w:rPr>
        <w:t>Expenditure Tables</w:t>
      </w:r>
    </w:p>
    <w:p w14:paraId="684CC257" w14:textId="77777777" w:rsidR="002A4B7A" w:rsidRPr="00634B35" w:rsidRDefault="002A4B7A" w:rsidP="002A4B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63C878CB" w14:textId="77777777" w:rsidR="002A4B7A" w:rsidRPr="00634B35" w:rsidRDefault="002A4B7A" w:rsidP="002A4B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1CCEE0E2" w14:textId="77777777" w:rsidR="002A4B7A" w:rsidRPr="00634B35" w:rsidRDefault="002A4B7A" w:rsidP="002A4B7A">
      <w:pPr>
        <w:numPr>
          <w:ilvl w:val="0"/>
          <w:numId w:val="26"/>
        </w:numPr>
        <w:spacing w:after="240"/>
        <w:rPr>
          <w:rFonts w:eastAsia="Arial" w:cs="Arial"/>
        </w:rPr>
      </w:pPr>
      <w:r w:rsidRPr="00634B35">
        <w:rPr>
          <w:rFonts w:eastAsia="Arial" w:cs="Arial"/>
        </w:rPr>
        <w:t>Table 1: Actions</w:t>
      </w:r>
    </w:p>
    <w:p w14:paraId="47960F79" w14:textId="77777777" w:rsidR="002A4B7A" w:rsidRPr="00634B35" w:rsidRDefault="002A4B7A" w:rsidP="002A4B7A">
      <w:pPr>
        <w:numPr>
          <w:ilvl w:val="0"/>
          <w:numId w:val="26"/>
        </w:numPr>
        <w:spacing w:after="240"/>
        <w:rPr>
          <w:rFonts w:eastAsia="Arial" w:cs="Arial"/>
        </w:rPr>
      </w:pPr>
      <w:r w:rsidRPr="00634B35">
        <w:rPr>
          <w:rFonts w:eastAsia="Arial" w:cs="Arial"/>
        </w:rPr>
        <w:t>Table 2: Total Expenditures</w:t>
      </w:r>
    </w:p>
    <w:p w14:paraId="62DC78D6" w14:textId="77777777" w:rsidR="002A4B7A" w:rsidRPr="00634B35" w:rsidRDefault="002A4B7A" w:rsidP="002A4B7A">
      <w:pPr>
        <w:numPr>
          <w:ilvl w:val="0"/>
          <w:numId w:val="26"/>
        </w:numPr>
        <w:spacing w:after="240"/>
        <w:rPr>
          <w:rFonts w:eastAsia="Arial" w:cs="Arial"/>
        </w:rPr>
      </w:pPr>
      <w:r w:rsidRPr="00634B35">
        <w:rPr>
          <w:rFonts w:eastAsia="Arial" w:cs="Arial"/>
        </w:rPr>
        <w:t>Table 3: Contributing Expenditures</w:t>
      </w:r>
    </w:p>
    <w:p w14:paraId="3F148874" w14:textId="77777777" w:rsidR="002A4B7A" w:rsidRPr="00634B35" w:rsidRDefault="002A4B7A" w:rsidP="002A4B7A">
      <w:pPr>
        <w:numPr>
          <w:ilvl w:val="0"/>
          <w:numId w:val="26"/>
        </w:numPr>
        <w:spacing w:after="240"/>
        <w:rPr>
          <w:rFonts w:eastAsia="Arial" w:cs="Arial"/>
        </w:rPr>
      </w:pPr>
      <w:r w:rsidRPr="00634B35">
        <w:rPr>
          <w:rFonts w:eastAsia="Arial" w:cs="Arial"/>
        </w:rPr>
        <w:t>Table 4: Annual Update Expenditures</w:t>
      </w:r>
    </w:p>
    <w:p w14:paraId="11C39466" w14:textId="77777777" w:rsidR="002A4B7A" w:rsidRPr="00634B35" w:rsidRDefault="002A4B7A" w:rsidP="002A4B7A">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1720C0C2" w14:textId="77777777" w:rsidR="002A4B7A" w:rsidRPr="00634B35" w:rsidRDefault="002A4B7A" w:rsidP="002A4B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E8F92B0" w14:textId="77777777" w:rsidR="002A4B7A" w:rsidRPr="00634B35" w:rsidRDefault="002A4B7A" w:rsidP="002A4B7A">
      <w:pPr>
        <w:numPr>
          <w:ilvl w:val="0"/>
          <w:numId w:val="27"/>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4FB5D54" w14:textId="77777777" w:rsidR="002A4B7A" w:rsidRDefault="002A4B7A" w:rsidP="002A4B7A">
      <w:pPr>
        <w:numPr>
          <w:ilvl w:val="0"/>
          <w:numId w:val="27"/>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7A382EDD" w14:textId="77777777" w:rsidR="002A4B7A" w:rsidRDefault="002A4B7A" w:rsidP="002A4B7A">
      <w:pPr>
        <w:numPr>
          <w:ilvl w:val="0"/>
          <w:numId w:val="27"/>
        </w:numPr>
        <w:spacing w:after="240"/>
        <w:rPr>
          <w:rFonts w:eastAsia="Arial" w:cs="Arial"/>
        </w:rPr>
      </w:pPr>
      <w:r>
        <w:rPr>
          <w:rFonts w:eastAsia="Arial" w:cs="Arial"/>
          <w:b/>
        </w:rPr>
        <w:t>Action Title</w:t>
      </w:r>
      <w:r w:rsidRPr="003251C0">
        <w:rPr>
          <w:rFonts w:eastAsia="Arial" w:cs="Arial"/>
        </w:rPr>
        <w:t>:</w:t>
      </w:r>
      <w:r>
        <w:rPr>
          <w:rFonts w:eastAsia="Arial" w:cs="Arial"/>
        </w:rPr>
        <w:t xml:space="preserve"> Provide a title of the action. </w:t>
      </w:r>
    </w:p>
    <w:p w14:paraId="586ABBD6" w14:textId="77777777" w:rsidR="002A4B7A" w:rsidRPr="00C769CB" w:rsidRDefault="002A4B7A" w:rsidP="002A4B7A">
      <w:pPr>
        <w:numPr>
          <w:ilvl w:val="0"/>
          <w:numId w:val="27"/>
        </w:numPr>
        <w:spacing w:after="240"/>
        <w:rPr>
          <w:rFonts w:eastAsia="Arial" w:cs="Arial"/>
        </w:rPr>
      </w:pPr>
      <w:r w:rsidRPr="00C769CB">
        <w:rPr>
          <w:rFonts w:eastAsia="Arial" w:cs="Arial"/>
          <w:b/>
        </w:rPr>
        <w:lastRenderedPageBreak/>
        <w:t>Student Group(s)</w:t>
      </w:r>
      <w:r w:rsidRPr="00C769CB">
        <w:rPr>
          <w:rFonts w:eastAsia="Arial" w:cs="Arial"/>
        </w:rPr>
        <w:t>: Indicate the student group or groups who will be the primary beneficiary of the action by entering “All”, “Students with Disabilities”, or “Specific Student Group(s)”. If “Specific Student Group(s)” is entered, identify the specific student group(s) as appropriate.</w:t>
      </w:r>
    </w:p>
    <w:p w14:paraId="11B4DBC9" w14:textId="77777777" w:rsidR="002A4B7A" w:rsidRPr="00634B35" w:rsidRDefault="002A4B7A" w:rsidP="002A4B7A">
      <w:pPr>
        <w:numPr>
          <w:ilvl w:val="0"/>
          <w:numId w:val="27"/>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626055BB" w14:textId="77777777" w:rsidR="002A4B7A" w:rsidRPr="00634B35" w:rsidRDefault="002A4B7A" w:rsidP="002A4B7A">
      <w:pPr>
        <w:numPr>
          <w:ilvl w:val="0"/>
          <w:numId w:val="27"/>
        </w:numPr>
        <w:spacing w:after="240"/>
        <w:rPr>
          <w:rFonts w:eastAsia="Arial" w:cs="Arial"/>
        </w:rPr>
      </w:pPr>
      <w:r w:rsidRPr="00634B35">
        <w:rPr>
          <w:rFonts w:eastAsia="Arial" w:cs="Arial"/>
        </w:rPr>
        <w:t>If “Yes” is entered into the Contributing column, then complete the following columns:</w:t>
      </w:r>
    </w:p>
    <w:p w14:paraId="24C5CB1D" w14:textId="77777777" w:rsidR="002A4B7A" w:rsidRPr="00634B35" w:rsidRDefault="002A4B7A" w:rsidP="002A4B7A">
      <w:pPr>
        <w:numPr>
          <w:ilvl w:val="1"/>
          <w:numId w:val="27"/>
        </w:numPr>
        <w:spacing w:after="240"/>
        <w:rPr>
          <w:rFonts w:eastAsia="Arial" w:cs="Arial"/>
        </w:rPr>
      </w:pPr>
      <w:r w:rsidRPr="00634B35">
        <w:rPr>
          <w:rFonts w:eastAsia="Arial" w:cs="Arial"/>
          <w:b/>
        </w:rPr>
        <w:t>Scope</w:t>
      </w:r>
      <w:r w:rsidRPr="00634B35">
        <w:rPr>
          <w:rFonts w:eastAsia="Arial" w:cs="Arial"/>
        </w:rPr>
        <w:t xml:space="preserve">: The scope of an action may be LEA-wide (i.e. districtwide, countywide, or </w:t>
      </w:r>
      <w:proofErr w:type="spellStart"/>
      <w:r w:rsidRPr="00634B35">
        <w:rPr>
          <w:rFonts w:eastAsia="Arial" w:cs="Arial"/>
        </w:rPr>
        <w:t>charterwide</w:t>
      </w:r>
      <w:proofErr w:type="spellEnd"/>
      <w:r w:rsidRPr="00634B35">
        <w:rPr>
          <w:rFonts w:eastAsia="Arial" w:cs="Arial"/>
        </w:rPr>
        <w:t>),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530DEBC1" w14:textId="77777777" w:rsidR="002A4B7A" w:rsidRPr="00634B35" w:rsidRDefault="002A4B7A" w:rsidP="002A4B7A">
      <w:pPr>
        <w:numPr>
          <w:ilvl w:val="1"/>
          <w:numId w:val="27"/>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581A2B3F" w14:textId="77777777" w:rsidR="002A4B7A" w:rsidRPr="00634B35" w:rsidRDefault="002A4B7A" w:rsidP="002A4B7A">
      <w:pPr>
        <w:numPr>
          <w:ilvl w:val="1"/>
          <w:numId w:val="27"/>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EF9EB72" w14:textId="77777777" w:rsidR="002A4B7A" w:rsidRPr="00634B35" w:rsidRDefault="002A4B7A" w:rsidP="002A4B7A">
      <w:pPr>
        <w:numPr>
          <w:ilvl w:val="0"/>
          <w:numId w:val="27"/>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54CA7344" w14:textId="77777777" w:rsidR="002A4B7A" w:rsidRPr="00634B35" w:rsidRDefault="002A4B7A" w:rsidP="002A4B7A">
      <w:pPr>
        <w:numPr>
          <w:ilvl w:val="0"/>
          <w:numId w:val="27"/>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75B4E578" w14:textId="77777777" w:rsidR="002A4B7A" w:rsidRPr="00634B35" w:rsidRDefault="002A4B7A" w:rsidP="002A4B7A">
      <w:pPr>
        <w:numPr>
          <w:ilvl w:val="1"/>
          <w:numId w:val="27"/>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37D430C5" w14:textId="77777777" w:rsidR="002A4B7A" w:rsidRPr="00634B35" w:rsidRDefault="002A4B7A" w:rsidP="002A4B7A">
      <w:pPr>
        <w:numPr>
          <w:ilvl w:val="1"/>
          <w:numId w:val="27"/>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625FB8ED" w14:textId="77777777" w:rsidR="002A4B7A" w:rsidRPr="00634B35" w:rsidRDefault="002A4B7A" w:rsidP="002A4B7A">
      <w:pPr>
        <w:numPr>
          <w:ilvl w:val="0"/>
          <w:numId w:val="27"/>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0D464141" w14:textId="77777777" w:rsidR="002A4B7A" w:rsidRPr="00634B35" w:rsidRDefault="002A4B7A" w:rsidP="002A4B7A">
      <w:pPr>
        <w:numPr>
          <w:ilvl w:val="0"/>
          <w:numId w:val="27"/>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5B421654" w14:textId="77777777" w:rsidR="002A4B7A" w:rsidRDefault="002A4B7A" w:rsidP="002A4B7A">
      <w:pPr>
        <w:numPr>
          <w:ilvl w:val="0"/>
          <w:numId w:val="27"/>
        </w:numPr>
        <w:spacing w:after="240"/>
        <w:rPr>
          <w:rFonts w:eastAsia="Arial" w:cs="Arial"/>
        </w:rPr>
      </w:pPr>
      <w:r w:rsidRPr="00634B35">
        <w:rPr>
          <w:rFonts w:eastAsia="Arial" w:cs="Arial"/>
          <w:b/>
        </w:rPr>
        <w:lastRenderedPageBreak/>
        <w:t>Local Funds</w:t>
      </w:r>
      <w:r w:rsidRPr="00634B35">
        <w:rPr>
          <w:rFonts w:eastAsia="Arial" w:cs="Arial"/>
        </w:rPr>
        <w:t>: Enter the total amount of Local Funds utilized to implement this action, if any.</w:t>
      </w:r>
    </w:p>
    <w:p w14:paraId="115F8BCE" w14:textId="77777777" w:rsidR="002A4B7A" w:rsidRPr="00634B35" w:rsidRDefault="002A4B7A" w:rsidP="002A4B7A">
      <w:pPr>
        <w:numPr>
          <w:ilvl w:val="0"/>
          <w:numId w:val="27"/>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198317E8" w14:textId="77777777" w:rsidR="002A4B7A" w:rsidRPr="00634B35" w:rsidRDefault="002A4B7A" w:rsidP="002A4B7A">
      <w:pPr>
        <w:numPr>
          <w:ilvl w:val="0"/>
          <w:numId w:val="27"/>
        </w:numPr>
        <w:spacing w:after="240"/>
        <w:rPr>
          <w:rFonts w:eastAsia="Arial" w:cs="Arial"/>
        </w:rPr>
      </w:pPr>
      <w:r w:rsidRPr="00634B35">
        <w:rPr>
          <w:rFonts w:eastAsia="Arial" w:cs="Arial"/>
          <w:b/>
        </w:rPr>
        <w:t>Total Funds</w:t>
      </w:r>
      <w:r w:rsidRPr="00634B35">
        <w:rPr>
          <w:rFonts w:eastAsia="Arial" w:cs="Arial"/>
        </w:rPr>
        <w:t>: This amount is automatically calculated based on amounts entered in the previous four columns.</w:t>
      </w:r>
    </w:p>
    <w:p w14:paraId="5538F05A" w14:textId="77777777" w:rsidR="002A4B7A" w:rsidRDefault="002A4B7A" w:rsidP="002A4B7A">
      <w:pPr>
        <w:spacing w:after="240"/>
        <w:rPr>
          <w:rFonts w:eastAsiaTheme="minorHAnsi" w:cs="Arial"/>
          <w:sz w:val="20"/>
          <w:szCs w:val="20"/>
        </w:rPr>
        <w:sectPr w:rsidR="002A4B7A" w:rsidSect="00363E9A">
          <w:pgSz w:w="15840" w:h="12240" w:orient="landscape"/>
          <w:pgMar w:top="288" w:right="288" w:bottom="288" w:left="288" w:header="432" w:footer="432" w:gutter="0"/>
          <w:cols w:space="720"/>
          <w:formProt w:val="0"/>
          <w:docGrid w:linePitch="360"/>
        </w:sectPr>
      </w:pPr>
    </w:p>
    <w:p w14:paraId="04699B12" w14:textId="77777777" w:rsidR="002A4B7A" w:rsidRDefault="002A4B7A" w:rsidP="002A4B7A">
      <w:pPr>
        <w:spacing w:after="160" w:line="259" w:lineRule="auto"/>
        <w:rPr>
          <w:rFonts w:eastAsiaTheme="minorHAnsi" w:cs="Arial"/>
          <w:sz w:val="20"/>
          <w:szCs w:val="20"/>
        </w:rPr>
      </w:pPr>
    </w:p>
    <w:tbl>
      <w:tblPr>
        <w:tblpPr w:leftFromText="180" w:rightFromText="180" w:vertAnchor="text" w:horzAnchor="margin" w:tblpY="296"/>
        <w:tblW w:w="7150" w:type="pct"/>
        <w:tblLook w:val="04A0" w:firstRow="1" w:lastRow="0" w:firstColumn="1" w:lastColumn="0" w:noHBand="0" w:noVBand="1"/>
      </w:tblPr>
      <w:tblGrid>
        <w:gridCol w:w="1724"/>
        <w:gridCol w:w="1884"/>
        <w:gridCol w:w="2204"/>
        <w:gridCol w:w="2858"/>
        <w:gridCol w:w="2617"/>
        <w:gridCol w:w="1697"/>
        <w:gridCol w:w="4325"/>
        <w:gridCol w:w="1924"/>
        <w:gridCol w:w="2177"/>
      </w:tblGrid>
      <w:tr w:rsidR="002A4B7A" w:rsidRPr="00166E39" w14:paraId="21EA2DE9" w14:textId="77777777" w:rsidTr="00502981">
        <w:trPr>
          <w:cantSplit/>
          <w:trHeight w:val="829"/>
          <w:tblHeader/>
        </w:trPr>
        <w:tc>
          <w:tcPr>
            <w:tcW w:w="403" w:type="pct"/>
            <w:tcBorders>
              <w:top w:val="nil"/>
              <w:left w:val="nil"/>
              <w:bottom w:val="single" w:sz="12" w:space="0" w:color="FFFFFF"/>
              <w:right w:val="single" w:sz="4" w:space="0" w:color="FFFFFF"/>
            </w:tcBorders>
            <w:shd w:val="clear" w:color="5B9BD5" w:fill="5B9BD5"/>
            <w:noWrap/>
            <w:vAlign w:val="bottom"/>
            <w:hideMark/>
          </w:tcPr>
          <w:p w14:paraId="33F0BBD6" w14:textId="77777777" w:rsidR="002A4B7A" w:rsidRPr="00166E39" w:rsidRDefault="002A4B7A" w:rsidP="00CB1689">
            <w:pPr>
              <w:jc w:val="center"/>
              <w:rPr>
                <w:rFonts w:cs="Arial"/>
                <w:b/>
                <w:bCs/>
                <w:color w:val="FFFFFF"/>
              </w:rPr>
            </w:pPr>
            <w:r w:rsidRPr="00166E39">
              <w:rPr>
                <w:rFonts w:cs="Arial"/>
                <w:b/>
                <w:bCs/>
                <w:color w:val="FFFFFF"/>
              </w:rPr>
              <w:t>Goal #</w:t>
            </w:r>
          </w:p>
        </w:tc>
        <w:tc>
          <w:tcPr>
            <w:tcW w:w="440" w:type="pct"/>
            <w:tcBorders>
              <w:top w:val="nil"/>
              <w:left w:val="single" w:sz="4" w:space="0" w:color="FFFFFF"/>
              <w:bottom w:val="single" w:sz="12" w:space="0" w:color="FFFFFF"/>
              <w:right w:val="single" w:sz="4" w:space="0" w:color="FFFFFF"/>
            </w:tcBorders>
            <w:shd w:val="clear" w:color="5B9BD5" w:fill="5B9BD5"/>
            <w:noWrap/>
            <w:vAlign w:val="bottom"/>
            <w:hideMark/>
          </w:tcPr>
          <w:p w14:paraId="3562C6A7" w14:textId="77777777" w:rsidR="002A4B7A" w:rsidRPr="00166E39" w:rsidRDefault="002A4B7A" w:rsidP="00CB1689">
            <w:pPr>
              <w:jc w:val="center"/>
              <w:rPr>
                <w:rFonts w:cs="Arial"/>
                <w:b/>
                <w:bCs/>
                <w:color w:val="FFFFFF"/>
              </w:rPr>
            </w:pPr>
            <w:r w:rsidRPr="00166E39">
              <w:rPr>
                <w:rFonts w:cs="Arial"/>
                <w:b/>
                <w:bCs/>
                <w:color w:val="FFFFFF"/>
              </w:rPr>
              <w:t>Action #</w:t>
            </w:r>
          </w:p>
        </w:tc>
        <w:tc>
          <w:tcPr>
            <w:tcW w:w="515" w:type="pct"/>
            <w:tcBorders>
              <w:top w:val="nil"/>
              <w:left w:val="single" w:sz="4" w:space="0" w:color="FFFFFF"/>
              <w:bottom w:val="single" w:sz="12" w:space="0" w:color="FFFFFF"/>
              <w:right w:val="single" w:sz="4" w:space="0" w:color="FFFFFF"/>
            </w:tcBorders>
            <w:shd w:val="clear" w:color="5B9BD5" w:fill="5B9BD5"/>
            <w:noWrap/>
            <w:vAlign w:val="bottom"/>
            <w:hideMark/>
          </w:tcPr>
          <w:p w14:paraId="296BBA34" w14:textId="77777777" w:rsidR="002A4B7A" w:rsidRPr="00166E39" w:rsidRDefault="002A4B7A" w:rsidP="00CB1689">
            <w:pPr>
              <w:jc w:val="center"/>
              <w:rPr>
                <w:rFonts w:cs="Arial"/>
                <w:b/>
                <w:bCs/>
                <w:color w:val="FFFFFF"/>
              </w:rPr>
            </w:pPr>
            <w:r w:rsidRPr="00166E39">
              <w:rPr>
                <w:rFonts w:cs="Arial"/>
                <w:b/>
                <w:bCs/>
                <w:color w:val="FFFFFF"/>
              </w:rPr>
              <w:t>Action Title</w:t>
            </w:r>
          </w:p>
        </w:tc>
        <w:tc>
          <w:tcPr>
            <w:tcW w:w="667" w:type="pct"/>
            <w:tcBorders>
              <w:top w:val="nil"/>
              <w:left w:val="single" w:sz="4" w:space="0" w:color="FFFFFF"/>
              <w:bottom w:val="single" w:sz="12" w:space="0" w:color="FFFFFF"/>
              <w:right w:val="single" w:sz="4" w:space="0" w:color="FFFFFF"/>
            </w:tcBorders>
            <w:shd w:val="clear" w:color="5B9BD5" w:fill="5B9BD5"/>
            <w:noWrap/>
            <w:vAlign w:val="bottom"/>
            <w:hideMark/>
          </w:tcPr>
          <w:p w14:paraId="24D325F3" w14:textId="77777777" w:rsidR="002A4B7A" w:rsidRPr="00166E39" w:rsidRDefault="002A4B7A" w:rsidP="00CB1689">
            <w:pPr>
              <w:jc w:val="center"/>
              <w:rPr>
                <w:rFonts w:cs="Arial"/>
                <w:b/>
                <w:bCs/>
                <w:color w:val="FFFFFF"/>
              </w:rPr>
            </w:pPr>
            <w:r w:rsidRPr="00166E39">
              <w:rPr>
                <w:rFonts w:cs="Arial"/>
                <w:b/>
                <w:bCs/>
                <w:color w:val="FFFFFF"/>
              </w:rPr>
              <w:t>Student Group(s)</w:t>
            </w:r>
          </w:p>
        </w:tc>
        <w:tc>
          <w:tcPr>
            <w:tcW w:w="611" w:type="pct"/>
            <w:tcBorders>
              <w:top w:val="nil"/>
              <w:left w:val="single" w:sz="4" w:space="0" w:color="FFFFFF"/>
              <w:bottom w:val="single" w:sz="12" w:space="0" w:color="FFFFFF"/>
              <w:right w:val="single" w:sz="4" w:space="0" w:color="FFFFFF"/>
            </w:tcBorders>
            <w:shd w:val="clear" w:color="5B9BD5" w:fill="5B9BD5"/>
            <w:noWrap/>
            <w:vAlign w:val="bottom"/>
            <w:hideMark/>
          </w:tcPr>
          <w:p w14:paraId="53639293" w14:textId="77777777" w:rsidR="002A4B7A" w:rsidRPr="00166E39" w:rsidRDefault="002A4B7A" w:rsidP="00CB1689">
            <w:pPr>
              <w:jc w:val="center"/>
              <w:rPr>
                <w:rFonts w:cs="Arial"/>
                <w:b/>
                <w:bCs/>
                <w:color w:val="FFFFFF"/>
              </w:rPr>
            </w:pPr>
            <w:r w:rsidRPr="00166E39">
              <w:rPr>
                <w:rFonts w:cs="Arial"/>
                <w:b/>
                <w:bCs/>
                <w:color w:val="FFFFFF"/>
              </w:rPr>
              <w:t>Increased / Improved</w:t>
            </w:r>
          </w:p>
        </w:tc>
        <w:tc>
          <w:tcPr>
            <w:tcW w:w="396" w:type="pct"/>
            <w:tcBorders>
              <w:top w:val="nil"/>
              <w:left w:val="single" w:sz="4" w:space="0" w:color="FFFFFF"/>
              <w:bottom w:val="single" w:sz="12" w:space="0" w:color="FFFFFF"/>
              <w:right w:val="single" w:sz="4" w:space="0" w:color="FFFFFF"/>
            </w:tcBorders>
            <w:shd w:val="clear" w:color="5B9BD5" w:fill="5B9BD5"/>
            <w:noWrap/>
            <w:vAlign w:val="bottom"/>
            <w:hideMark/>
          </w:tcPr>
          <w:p w14:paraId="2DFAED31" w14:textId="77777777" w:rsidR="002A4B7A" w:rsidRPr="00166E39" w:rsidRDefault="002A4B7A" w:rsidP="00CB1689">
            <w:pPr>
              <w:jc w:val="center"/>
              <w:rPr>
                <w:rFonts w:cs="Arial"/>
                <w:b/>
                <w:bCs/>
                <w:color w:val="FFFFFF"/>
              </w:rPr>
            </w:pPr>
            <w:r w:rsidRPr="00166E39">
              <w:rPr>
                <w:rFonts w:cs="Arial"/>
                <w:b/>
                <w:bCs/>
                <w:color w:val="FFFFFF"/>
              </w:rPr>
              <w:t>Scope</w:t>
            </w:r>
          </w:p>
        </w:tc>
        <w:tc>
          <w:tcPr>
            <w:tcW w:w="1010" w:type="pct"/>
            <w:tcBorders>
              <w:top w:val="nil"/>
              <w:left w:val="single" w:sz="4" w:space="0" w:color="FFFFFF"/>
              <w:bottom w:val="single" w:sz="12" w:space="0" w:color="FFFFFF"/>
              <w:right w:val="single" w:sz="4" w:space="0" w:color="FFFFFF"/>
            </w:tcBorders>
            <w:shd w:val="clear" w:color="5B9BD5" w:fill="5B9BD5"/>
            <w:noWrap/>
            <w:vAlign w:val="bottom"/>
            <w:hideMark/>
          </w:tcPr>
          <w:p w14:paraId="0E6A37D6" w14:textId="77777777" w:rsidR="002A4B7A" w:rsidRPr="00166E39" w:rsidRDefault="002A4B7A" w:rsidP="00CB1689">
            <w:pPr>
              <w:jc w:val="center"/>
              <w:rPr>
                <w:rFonts w:cs="Arial"/>
                <w:b/>
                <w:bCs/>
                <w:color w:val="FFFFFF"/>
              </w:rPr>
            </w:pPr>
            <w:r w:rsidRPr="00166E39">
              <w:rPr>
                <w:rFonts w:cs="Arial"/>
                <w:b/>
                <w:bCs/>
                <w:color w:val="FFFFFF"/>
              </w:rPr>
              <w:t>Unduplicated Student Group(s)</w:t>
            </w:r>
          </w:p>
        </w:tc>
        <w:tc>
          <w:tcPr>
            <w:tcW w:w="449" w:type="pct"/>
            <w:tcBorders>
              <w:top w:val="nil"/>
              <w:left w:val="single" w:sz="4" w:space="0" w:color="FFFFFF"/>
              <w:bottom w:val="single" w:sz="12" w:space="0" w:color="FFFFFF"/>
              <w:right w:val="single" w:sz="4" w:space="0" w:color="FFFFFF"/>
            </w:tcBorders>
            <w:shd w:val="clear" w:color="5B9BD5" w:fill="5B9BD5"/>
            <w:noWrap/>
            <w:vAlign w:val="bottom"/>
            <w:hideMark/>
          </w:tcPr>
          <w:p w14:paraId="1BECC7B7" w14:textId="77777777" w:rsidR="002A4B7A" w:rsidRPr="00166E39" w:rsidRDefault="002A4B7A" w:rsidP="00CB1689">
            <w:pPr>
              <w:jc w:val="center"/>
              <w:rPr>
                <w:rFonts w:cs="Arial"/>
                <w:b/>
                <w:bCs/>
                <w:color w:val="FFFFFF"/>
              </w:rPr>
            </w:pPr>
            <w:r w:rsidRPr="00166E39">
              <w:rPr>
                <w:rFonts w:cs="Arial"/>
                <w:b/>
                <w:bCs/>
                <w:color w:val="FFFFFF"/>
              </w:rPr>
              <w:t>Location</w:t>
            </w:r>
          </w:p>
        </w:tc>
        <w:tc>
          <w:tcPr>
            <w:tcW w:w="508" w:type="pct"/>
            <w:tcBorders>
              <w:top w:val="nil"/>
              <w:left w:val="single" w:sz="4" w:space="0" w:color="FFFFFF"/>
              <w:bottom w:val="single" w:sz="12" w:space="0" w:color="FFFFFF"/>
              <w:right w:val="single" w:sz="4" w:space="0" w:color="FFFFFF"/>
            </w:tcBorders>
            <w:shd w:val="clear" w:color="5B9BD5" w:fill="5B9BD5"/>
            <w:noWrap/>
            <w:vAlign w:val="bottom"/>
            <w:hideMark/>
          </w:tcPr>
          <w:p w14:paraId="65B66915" w14:textId="77777777" w:rsidR="002A4B7A" w:rsidRPr="00166E39" w:rsidRDefault="002A4B7A" w:rsidP="00CB1689">
            <w:pPr>
              <w:jc w:val="center"/>
              <w:rPr>
                <w:rFonts w:cs="Arial"/>
                <w:b/>
                <w:bCs/>
                <w:color w:val="FFFFFF"/>
              </w:rPr>
            </w:pPr>
            <w:r w:rsidRPr="00166E39">
              <w:rPr>
                <w:rFonts w:cs="Arial"/>
                <w:b/>
                <w:bCs/>
                <w:color w:val="FFFFFF"/>
              </w:rPr>
              <w:t>Time Span</w:t>
            </w:r>
          </w:p>
        </w:tc>
      </w:tr>
      <w:tr w:rsidR="002A4B7A" w:rsidRPr="00166E39" w14:paraId="40CFF6D4" w14:textId="77777777" w:rsidTr="00502981">
        <w:trPr>
          <w:cantSplit/>
          <w:trHeight w:val="300"/>
        </w:trPr>
        <w:tc>
          <w:tcPr>
            <w:tcW w:w="403" w:type="pct"/>
            <w:tcBorders>
              <w:top w:val="single" w:sz="4" w:space="0" w:color="FFFFFF"/>
              <w:left w:val="nil"/>
              <w:bottom w:val="single" w:sz="4" w:space="0" w:color="FFFFFF"/>
              <w:right w:val="single" w:sz="4" w:space="0" w:color="FFFFFF"/>
            </w:tcBorders>
            <w:shd w:val="clear" w:color="BDD7EE" w:fill="BDD7EE"/>
            <w:noWrap/>
            <w:vAlign w:val="bottom"/>
            <w:hideMark/>
          </w:tcPr>
          <w:p w14:paraId="2FF010F9" w14:textId="77777777" w:rsidR="002A4B7A" w:rsidRPr="00166E39" w:rsidRDefault="002A4B7A" w:rsidP="00CB1689">
            <w:pPr>
              <w:jc w:val="center"/>
              <w:rPr>
                <w:rFonts w:cs="Arial"/>
                <w:color w:val="000000"/>
              </w:rPr>
            </w:pPr>
            <w:r w:rsidRPr="00166E39">
              <w:rPr>
                <w:rFonts w:cs="Arial"/>
                <w:color w:val="000000"/>
              </w:rPr>
              <w:t>[Insert Goal #]</w:t>
            </w:r>
          </w:p>
        </w:tc>
        <w:tc>
          <w:tcPr>
            <w:tcW w:w="440"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7C7E551" w14:textId="77777777" w:rsidR="002A4B7A" w:rsidRPr="00166E39" w:rsidRDefault="002A4B7A" w:rsidP="00CB1689">
            <w:pPr>
              <w:jc w:val="center"/>
              <w:rPr>
                <w:rFonts w:cs="Arial"/>
                <w:color w:val="000000"/>
              </w:rPr>
            </w:pPr>
            <w:r w:rsidRPr="00166E39">
              <w:rPr>
                <w:rFonts w:cs="Arial"/>
                <w:color w:val="000000"/>
              </w:rPr>
              <w:t>[Insert Action #]</w:t>
            </w:r>
          </w:p>
        </w:tc>
        <w:tc>
          <w:tcPr>
            <w:tcW w:w="515"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AB52B7E" w14:textId="77777777" w:rsidR="002A4B7A" w:rsidRPr="00166E39" w:rsidRDefault="002A4B7A" w:rsidP="00CB1689">
            <w:pPr>
              <w:jc w:val="center"/>
              <w:rPr>
                <w:rFonts w:cs="Arial"/>
                <w:color w:val="000000"/>
              </w:rPr>
            </w:pPr>
            <w:r w:rsidRPr="00166E39">
              <w:rPr>
                <w:rFonts w:cs="Arial"/>
                <w:color w:val="000000"/>
              </w:rPr>
              <w:t>[Insert Action Title]</w:t>
            </w:r>
          </w:p>
        </w:tc>
        <w:tc>
          <w:tcPr>
            <w:tcW w:w="667"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3525D29" w14:textId="77777777" w:rsidR="002A4B7A" w:rsidRPr="00166E39" w:rsidRDefault="002A4B7A" w:rsidP="00CB1689">
            <w:pPr>
              <w:jc w:val="center"/>
              <w:rPr>
                <w:rFonts w:cs="Arial"/>
                <w:color w:val="000000"/>
              </w:rPr>
            </w:pPr>
            <w:r w:rsidRPr="00166E39">
              <w:rPr>
                <w:rFonts w:cs="Arial"/>
                <w:color w:val="000000"/>
              </w:rPr>
              <w:t>[Insert Student Group(s)]</w:t>
            </w:r>
          </w:p>
        </w:tc>
        <w:tc>
          <w:tcPr>
            <w:tcW w:w="611"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9CCC650" w14:textId="77777777" w:rsidR="002A4B7A" w:rsidRPr="00166E39" w:rsidRDefault="002A4B7A" w:rsidP="00CB1689">
            <w:pPr>
              <w:jc w:val="center"/>
              <w:rPr>
                <w:rFonts w:cs="Arial"/>
                <w:color w:val="000000"/>
              </w:rPr>
            </w:pPr>
            <w:r w:rsidRPr="00166E39">
              <w:rPr>
                <w:rFonts w:cs="Arial"/>
                <w:color w:val="000000"/>
              </w:rPr>
              <w:t>[Insert Yes/No]</w:t>
            </w:r>
          </w:p>
        </w:tc>
        <w:tc>
          <w:tcPr>
            <w:tcW w:w="396"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FE0AB6D" w14:textId="77777777" w:rsidR="002A4B7A" w:rsidRPr="00166E39" w:rsidRDefault="002A4B7A" w:rsidP="00CB1689">
            <w:pPr>
              <w:jc w:val="center"/>
              <w:rPr>
                <w:rFonts w:cs="Arial"/>
                <w:color w:val="000000"/>
              </w:rPr>
            </w:pPr>
            <w:r w:rsidRPr="00166E39">
              <w:rPr>
                <w:rFonts w:cs="Arial"/>
                <w:color w:val="000000"/>
              </w:rPr>
              <w:t>[Insert Scope]</w:t>
            </w:r>
          </w:p>
        </w:tc>
        <w:tc>
          <w:tcPr>
            <w:tcW w:w="1010"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91D4F8F" w14:textId="77777777" w:rsidR="002A4B7A" w:rsidRPr="00166E39" w:rsidRDefault="002A4B7A" w:rsidP="00CB1689">
            <w:pPr>
              <w:jc w:val="center"/>
              <w:rPr>
                <w:rFonts w:cs="Arial"/>
                <w:color w:val="000000"/>
              </w:rPr>
            </w:pPr>
            <w:r w:rsidRPr="00166E39">
              <w:rPr>
                <w:rFonts w:cs="Arial"/>
                <w:color w:val="000000"/>
              </w:rPr>
              <w:t>[Insert Unduplicated Student Group(s)]</w:t>
            </w:r>
          </w:p>
        </w:tc>
        <w:tc>
          <w:tcPr>
            <w:tcW w:w="449"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4820E6C" w14:textId="77777777" w:rsidR="002A4B7A" w:rsidRPr="00166E39" w:rsidRDefault="002A4B7A" w:rsidP="00CB1689">
            <w:pPr>
              <w:jc w:val="center"/>
              <w:rPr>
                <w:rFonts w:cs="Arial"/>
                <w:color w:val="000000"/>
              </w:rPr>
            </w:pPr>
            <w:r w:rsidRPr="00166E39">
              <w:rPr>
                <w:rFonts w:cs="Arial"/>
                <w:color w:val="000000"/>
              </w:rPr>
              <w:t>[Insert Location]</w:t>
            </w:r>
          </w:p>
        </w:tc>
        <w:tc>
          <w:tcPr>
            <w:tcW w:w="508"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C70072D" w14:textId="77777777" w:rsidR="002A4B7A" w:rsidRPr="00166E39" w:rsidRDefault="002A4B7A" w:rsidP="00CB1689">
            <w:pPr>
              <w:jc w:val="center"/>
              <w:rPr>
                <w:rFonts w:cs="Arial"/>
                <w:color w:val="000000"/>
              </w:rPr>
            </w:pPr>
            <w:r w:rsidRPr="00166E39">
              <w:rPr>
                <w:rFonts w:cs="Arial"/>
                <w:color w:val="000000"/>
              </w:rPr>
              <w:t>[Insert Time Span]</w:t>
            </w:r>
          </w:p>
        </w:tc>
      </w:tr>
      <w:tr w:rsidR="002A4B7A" w:rsidRPr="00166E39" w14:paraId="1E6C24A1" w14:textId="77777777" w:rsidTr="00502981">
        <w:trPr>
          <w:cantSplit/>
          <w:trHeight w:val="300"/>
        </w:trPr>
        <w:tc>
          <w:tcPr>
            <w:tcW w:w="403" w:type="pct"/>
            <w:tcBorders>
              <w:top w:val="single" w:sz="4" w:space="0" w:color="FFFFFF"/>
              <w:left w:val="nil"/>
              <w:bottom w:val="nil"/>
              <w:right w:val="single" w:sz="4" w:space="0" w:color="FFFFFF"/>
            </w:tcBorders>
            <w:shd w:val="clear" w:color="DDEBF7" w:fill="DDEBF7"/>
            <w:noWrap/>
            <w:vAlign w:val="bottom"/>
            <w:hideMark/>
          </w:tcPr>
          <w:p w14:paraId="053D06AD" w14:textId="77777777" w:rsidR="002A4B7A" w:rsidRPr="00166E39" w:rsidRDefault="002A4B7A" w:rsidP="00CB1689">
            <w:pPr>
              <w:jc w:val="center"/>
              <w:rPr>
                <w:rFonts w:cs="Arial"/>
                <w:color w:val="000000"/>
              </w:rPr>
            </w:pPr>
            <w:r w:rsidRPr="00166E39">
              <w:rPr>
                <w:rFonts w:cs="Arial"/>
                <w:color w:val="000000"/>
              </w:rPr>
              <w:t>[Insert Goal #]</w:t>
            </w:r>
          </w:p>
        </w:tc>
        <w:tc>
          <w:tcPr>
            <w:tcW w:w="440" w:type="pct"/>
            <w:tcBorders>
              <w:top w:val="single" w:sz="4" w:space="0" w:color="FFFFFF"/>
              <w:left w:val="single" w:sz="4" w:space="0" w:color="FFFFFF"/>
              <w:bottom w:val="nil"/>
              <w:right w:val="single" w:sz="4" w:space="0" w:color="FFFFFF"/>
            </w:tcBorders>
            <w:shd w:val="clear" w:color="DDEBF7" w:fill="DDEBF7"/>
            <w:noWrap/>
            <w:vAlign w:val="bottom"/>
            <w:hideMark/>
          </w:tcPr>
          <w:p w14:paraId="1135BE4B" w14:textId="77777777" w:rsidR="002A4B7A" w:rsidRPr="00166E39" w:rsidRDefault="002A4B7A" w:rsidP="00CB1689">
            <w:pPr>
              <w:jc w:val="center"/>
              <w:rPr>
                <w:rFonts w:cs="Arial"/>
                <w:color w:val="000000"/>
              </w:rPr>
            </w:pPr>
            <w:r w:rsidRPr="00166E39">
              <w:rPr>
                <w:rFonts w:cs="Arial"/>
                <w:color w:val="000000"/>
              </w:rPr>
              <w:t>[Insert Action #]</w:t>
            </w:r>
          </w:p>
        </w:tc>
        <w:tc>
          <w:tcPr>
            <w:tcW w:w="515" w:type="pct"/>
            <w:tcBorders>
              <w:top w:val="single" w:sz="4" w:space="0" w:color="FFFFFF"/>
              <w:left w:val="single" w:sz="4" w:space="0" w:color="FFFFFF"/>
              <w:bottom w:val="nil"/>
              <w:right w:val="single" w:sz="4" w:space="0" w:color="FFFFFF"/>
            </w:tcBorders>
            <w:shd w:val="clear" w:color="DDEBF7" w:fill="DDEBF7"/>
            <w:noWrap/>
            <w:vAlign w:val="bottom"/>
            <w:hideMark/>
          </w:tcPr>
          <w:p w14:paraId="55D1F380" w14:textId="77777777" w:rsidR="002A4B7A" w:rsidRPr="00166E39" w:rsidRDefault="002A4B7A" w:rsidP="00CB1689">
            <w:pPr>
              <w:jc w:val="center"/>
              <w:rPr>
                <w:rFonts w:cs="Arial"/>
                <w:color w:val="000000"/>
              </w:rPr>
            </w:pPr>
            <w:r w:rsidRPr="00166E39">
              <w:rPr>
                <w:rFonts w:cs="Arial"/>
                <w:color w:val="000000"/>
              </w:rPr>
              <w:t>[Insert Action Title]</w:t>
            </w:r>
          </w:p>
        </w:tc>
        <w:tc>
          <w:tcPr>
            <w:tcW w:w="667" w:type="pct"/>
            <w:tcBorders>
              <w:top w:val="single" w:sz="4" w:space="0" w:color="FFFFFF"/>
              <w:left w:val="single" w:sz="4" w:space="0" w:color="FFFFFF"/>
              <w:bottom w:val="nil"/>
              <w:right w:val="single" w:sz="4" w:space="0" w:color="FFFFFF"/>
            </w:tcBorders>
            <w:shd w:val="clear" w:color="DDEBF7" w:fill="DDEBF7"/>
            <w:noWrap/>
            <w:vAlign w:val="bottom"/>
            <w:hideMark/>
          </w:tcPr>
          <w:p w14:paraId="72774E70" w14:textId="77777777" w:rsidR="002A4B7A" w:rsidRPr="00166E39" w:rsidRDefault="002A4B7A" w:rsidP="00CB1689">
            <w:pPr>
              <w:jc w:val="center"/>
              <w:rPr>
                <w:rFonts w:cs="Arial"/>
                <w:color w:val="000000"/>
              </w:rPr>
            </w:pPr>
            <w:r w:rsidRPr="00166E39">
              <w:rPr>
                <w:rFonts w:cs="Arial"/>
                <w:color w:val="000000"/>
              </w:rPr>
              <w:t>[Insert Student Group(s)]</w:t>
            </w:r>
          </w:p>
        </w:tc>
        <w:tc>
          <w:tcPr>
            <w:tcW w:w="611" w:type="pct"/>
            <w:tcBorders>
              <w:top w:val="single" w:sz="4" w:space="0" w:color="FFFFFF"/>
              <w:left w:val="single" w:sz="4" w:space="0" w:color="FFFFFF"/>
              <w:bottom w:val="nil"/>
              <w:right w:val="single" w:sz="4" w:space="0" w:color="FFFFFF"/>
            </w:tcBorders>
            <w:shd w:val="clear" w:color="DDEBF7" w:fill="DDEBF7"/>
            <w:noWrap/>
            <w:vAlign w:val="bottom"/>
            <w:hideMark/>
          </w:tcPr>
          <w:p w14:paraId="66090FD4" w14:textId="77777777" w:rsidR="002A4B7A" w:rsidRPr="00166E39" w:rsidRDefault="002A4B7A" w:rsidP="00CB1689">
            <w:pPr>
              <w:jc w:val="center"/>
              <w:rPr>
                <w:rFonts w:cs="Arial"/>
                <w:color w:val="000000"/>
              </w:rPr>
            </w:pPr>
            <w:r w:rsidRPr="00166E39">
              <w:rPr>
                <w:rFonts w:cs="Arial"/>
                <w:color w:val="000000"/>
              </w:rPr>
              <w:t>[Insert Yes/No]</w:t>
            </w:r>
          </w:p>
        </w:tc>
        <w:tc>
          <w:tcPr>
            <w:tcW w:w="396" w:type="pct"/>
            <w:tcBorders>
              <w:top w:val="single" w:sz="4" w:space="0" w:color="FFFFFF"/>
              <w:left w:val="single" w:sz="4" w:space="0" w:color="FFFFFF"/>
              <w:bottom w:val="nil"/>
              <w:right w:val="single" w:sz="4" w:space="0" w:color="FFFFFF"/>
            </w:tcBorders>
            <w:shd w:val="clear" w:color="DDEBF7" w:fill="DDEBF7"/>
            <w:noWrap/>
            <w:vAlign w:val="bottom"/>
            <w:hideMark/>
          </w:tcPr>
          <w:p w14:paraId="04B11CA6" w14:textId="77777777" w:rsidR="002A4B7A" w:rsidRPr="00166E39" w:rsidRDefault="002A4B7A" w:rsidP="00CB1689">
            <w:pPr>
              <w:jc w:val="center"/>
              <w:rPr>
                <w:rFonts w:cs="Arial"/>
                <w:color w:val="000000"/>
              </w:rPr>
            </w:pPr>
            <w:r w:rsidRPr="00166E39">
              <w:rPr>
                <w:rFonts w:cs="Arial"/>
                <w:color w:val="000000"/>
              </w:rPr>
              <w:t>[Insert Scope]</w:t>
            </w:r>
          </w:p>
        </w:tc>
        <w:tc>
          <w:tcPr>
            <w:tcW w:w="1010" w:type="pct"/>
            <w:tcBorders>
              <w:top w:val="single" w:sz="4" w:space="0" w:color="FFFFFF"/>
              <w:left w:val="single" w:sz="4" w:space="0" w:color="FFFFFF"/>
              <w:bottom w:val="nil"/>
              <w:right w:val="single" w:sz="4" w:space="0" w:color="FFFFFF"/>
            </w:tcBorders>
            <w:shd w:val="clear" w:color="DDEBF7" w:fill="DDEBF7"/>
            <w:noWrap/>
            <w:vAlign w:val="bottom"/>
            <w:hideMark/>
          </w:tcPr>
          <w:p w14:paraId="19A4BD9C" w14:textId="77777777" w:rsidR="002A4B7A" w:rsidRPr="00166E39" w:rsidRDefault="002A4B7A" w:rsidP="00CB1689">
            <w:pPr>
              <w:jc w:val="center"/>
              <w:rPr>
                <w:rFonts w:cs="Arial"/>
                <w:color w:val="000000"/>
              </w:rPr>
            </w:pPr>
            <w:r w:rsidRPr="00166E39">
              <w:rPr>
                <w:rFonts w:cs="Arial"/>
                <w:color w:val="000000"/>
              </w:rPr>
              <w:t>[Insert Unduplicated Student Group(s)]</w:t>
            </w:r>
          </w:p>
        </w:tc>
        <w:tc>
          <w:tcPr>
            <w:tcW w:w="449" w:type="pct"/>
            <w:tcBorders>
              <w:top w:val="single" w:sz="4" w:space="0" w:color="FFFFFF"/>
              <w:left w:val="single" w:sz="4" w:space="0" w:color="FFFFFF"/>
              <w:bottom w:val="nil"/>
              <w:right w:val="single" w:sz="4" w:space="0" w:color="FFFFFF"/>
            </w:tcBorders>
            <w:shd w:val="clear" w:color="DDEBF7" w:fill="DDEBF7"/>
            <w:noWrap/>
            <w:vAlign w:val="bottom"/>
            <w:hideMark/>
          </w:tcPr>
          <w:p w14:paraId="600AD114" w14:textId="77777777" w:rsidR="002A4B7A" w:rsidRPr="00166E39" w:rsidRDefault="002A4B7A" w:rsidP="00CB1689">
            <w:pPr>
              <w:jc w:val="center"/>
              <w:rPr>
                <w:rFonts w:cs="Arial"/>
                <w:color w:val="000000"/>
              </w:rPr>
            </w:pPr>
            <w:r w:rsidRPr="00166E39">
              <w:rPr>
                <w:rFonts w:cs="Arial"/>
                <w:color w:val="000000"/>
              </w:rPr>
              <w:t>[Insert Location]</w:t>
            </w:r>
          </w:p>
        </w:tc>
        <w:tc>
          <w:tcPr>
            <w:tcW w:w="508" w:type="pct"/>
            <w:tcBorders>
              <w:top w:val="single" w:sz="4" w:space="0" w:color="FFFFFF"/>
              <w:left w:val="single" w:sz="4" w:space="0" w:color="FFFFFF"/>
              <w:bottom w:val="nil"/>
              <w:right w:val="single" w:sz="4" w:space="0" w:color="FFFFFF"/>
            </w:tcBorders>
            <w:shd w:val="clear" w:color="DDEBF7" w:fill="DDEBF7"/>
            <w:noWrap/>
            <w:vAlign w:val="bottom"/>
            <w:hideMark/>
          </w:tcPr>
          <w:p w14:paraId="1A03CA14" w14:textId="77777777" w:rsidR="002A4B7A" w:rsidRPr="00166E39" w:rsidRDefault="002A4B7A" w:rsidP="00CB1689">
            <w:pPr>
              <w:jc w:val="center"/>
              <w:rPr>
                <w:rFonts w:cs="Arial"/>
                <w:color w:val="000000"/>
              </w:rPr>
            </w:pPr>
            <w:r w:rsidRPr="00166E39">
              <w:rPr>
                <w:rFonts w:cs="Arial"/>
                <w:color w:val="000000"/>
              </w:rPr>
              <w:t>[Insert Time Span]</w:t>
            </w:r>
          </w:p>
        </w:tc>
      </w:tr>
    </w:tbl>
    <w:p w14:paraId="35C5F347" w14:textId="449E24C9" w:rsidR="002A4B7A" w:rsidRPr="00502981" w:rsidRDefault="00502981" w:rsidP="002A4B7A">
      <w:pPr>
        <w:spacing w:after="160" w:line="259" w:lineRule="auto"/>
        <w:rPr>
          <w:rFonts w:eastAsiaTheme="minorHAnsi" w:cs="Arial"/>
          <w:b/>
        </w:rPr>
      </w:pPr>
      <w:r w:rsidRPr="00502981">
        <w:rPr>
          <w:rFonts w:eastAsiaTheme="minorHAnsi" w:cs="Arial"/>
          <w:b/>
        </w:rPr>
        <w:t>Data Entry Table</w:t>
      </w:r>
    </w:p>
    <w:p w14:paraId="0612CCE1" w14:textId="77777777" w:rsidR="002A4B7A" w:rsidRDefault="002A4B7A" w:rsidP="002A4B7A">
      <w:pPr>
        <w:spacing w:after="160" w:line="259" w:lineRule="auto"/>
        <w:rPr>
          <w:rFonts w:eastAsiaTheme="minorHAnsi" w:cs="Arial"/>
          <w:sz w:val="20"/>
          <w:szCs w:val="20"/>
        </w:rPr>
      </w:pPr>
    </w:p>
    <w:p w14:paraId="01F60B84" w14:textId="3321ADB6" w:rsidR="00502981" w:rsidRPr="00502981" w:rsidRDefault="00502981" w:rsidP="00502981">
      <w:pPr>
        <w:spacing w:line="259" w:lineRule="auto"/>
        <w:rPr>
          <w:rFonts w:eastAsiaTheme="minorHAnsi" w:cs="Arial"/>
          <w:b/>
        </w:rPr>
      </w:pPr>
      <w:r w:rsidRPr="00502981">
        <w:rPr>
          <w:rFonts w:eastAsiaTheme="minorHAnsi" w:cs="Arial"/>
          <w:b/>
        </w:rPr>
        <w:t>Data Entry Table</w:t>
      </w:r>
    </w:p>
    <w:tbl>
      <w:tblPr>
        <w:tblW w:w="5002" w:type="pct"/>
        <w:tblInd w:w="-5" w:type="dxa"/>
        <w:tblLook w:val="04A0" w:firstRow="1" w:lastRow="0" w:firstColumn="1" w:lastColumn="0" w:noHBand="0" w:noVBand="1"/>
      </w:tblPr>
      <w:tblGrid>
        <w:gridCol w:w="2645"/>
        <w:gridCol w:w="2764"/>
        <w:gridCol w:w="3258"/>
        <w:gridCol w:w="2551"/>
        <w:gridCol w:w="3178"/>
        <w:gridCol w:w="2524"/>
        <w:gridCol w:w="2764"/>
        <w:gridCol w:w="2484"/>
      </w:tblGrid>
      <w:tr w:rsidR="002A4B7A" w:rsidRPr="00166E39" w14:paraId="445795AA" w14:textId="77777777" w:rsidTr="00502981">
        <w:trPr>
          <w:cantSplit/>
          <w:trHeight w:val="829"/>
          <w:tblHeader/>
        </w:trPr>
        <w:tc>
          <w:tcPr>
            <w:tcW w:w="598" w:type="pct"/>
            <w:tcBorders>
              <w:top w:val="nil"/>
              <w:left w:val="single" w:sz="4" w:space="0" w:color="FFFFFF"/>
              <w:bottom w:val="single" w:sz="12" w:space="0" w:color="FFFFFF"/>
              <w:right w:val="single" w:sz="4" w:space="0" w:color="FFFFFF"/>
            </w:tcBorders>
            <w:shd w:val="clear" w:color="5B9BD5" w:fill="5B9BD5"/>
            <w:noWrap/>
            <w:vAlign w:val="bottom"/>
            <w:hideMark/>
          </w:tcPr>
          <w:p w14:paraId="327A1912" w14:textId="77777777" w:rsidR="002A4B7A" w:rsidRPr="00166E39" w:rsidRDefault="002A4B7A" w:rsidP="00CB1689">
            <w:pPr>
              <w:jc w:val="center"/>
              <w:rPr>
                <w:rFonts w:cs="Arial"/>
                <w:b/>
                <w:bCs/>
                <w:color w:val="FFFFFF"/>
              </w:rPr>
            </w:pPr>
            <w:r w:rsidRPr="00166E39">
              <w:rPr>
                <w:rFonts w:cs="Arial"/>
                <w:b/>
                <w:bCs/>
                <w:color w:val="FFFFFF"/>
              </w:rPr>
              <w:t>Personnel Expense</w:t>
            </w:r>
          </w:p>
        </w:tc>
        <w:tc>
          <w:tcPr>
            <w:tcW w:w="623" w:type="pct"/>
            <w:tcBorders>
              <w:top w:val="nil"/>
              <w:left w:val="single" w:sz="4" w:space="0" w:color="FFFFFF"/>
              <w:bottom w:val="single" w:sz="12" w:space="0" w:color="FFFFFF"/>
              <w:right w:val="single" w:sz="4" w:space="0" w:color="FFFFFF"/>
            </w:tcBorders>
            <w:shd w:val="clear" w:color="5B9BD5" w:fill="5B9BD5"/>
            <w:noWrap/>
            <w:vAlign w:val="bottom"/>
            <w:hideMark/>
          </w:tcPr>
          <w:p w14:paraId="11208F8C" w14:textId="77777777" w:rsidR="002A4B7A" w:rsidRPr="00166E39" w:rsidRDefault="002A4B7A" w:rsidP="00CB1689">
            <w:pPr>
              <w:jc w:val="center"/>
              <w:rPr>
                <w:rFonts w:cs="Arial"/>
                <w:b/>
                <w:bCs/>
                <w:color w:val="FFFFFF"/>
              </w:rPr>
            </w:pPr>
            <w:r w:rsidRPr="00166E39">
              <w:rPr>
                <w:rFonts w:cs="Arial"/>
                <w:b/>
                <w:bCs/>
                <w:color w:val="FFFFFF"/>
              </w:rPr>
              <w:t>Total Personnel</w:t>
            </w:r>
          </w:p>
        </w:tc>
        <w:tc>
          <w:tcPr>
            <w:tcW w:w="731" w:type="pct"/>
            <w:tcBorders>
              <w:top w:val="nil"/>
              <w:left w:val="single" w:sz="4" w:space="0" w:color="FFFFFF"/>
              <w:bottom w:val="single" w:sz="12" w:space="0" w:color="FFFFFF"/>
              <w:right w:val="single" w:sz="4" w:space="0" w:color="FFFFFF"/>
            </w:tcBorders>
            <w:shd w:val="clear" w:color="5B9BD5" w:fill="5B9BD5"/>
            <w:noWrap/>
            <w:vAlign w:val="bottom"/>
            <w:hideMark/>
          </w:tcPr>
          <w:p w14:paraId="292FB6B1" w14:textId="77777777" w:rsidR="002A4B7A" w:rsidRPr="00166E39" w:rsidRDefault="002A4B7A" w:rsidP="00CB1689">
            <w:pPr>
              <w:jc w:val="center"/>
              <w:rPr>
                <w:rFonts w:cs="Arial"/>
                <w:b/>
                <w:bCs/>
                <w:color w:val="FFFFFF"/>
              </w:rPr>
            </w:pPr>
            <w:r w:rsidRPr="00166E39">
              <w:rPr>
                <w:rFonts w:cs="Arial"/>
                <w:b/>
                <w:bCs/>
                <w:color w:val="FFFFFF"/>
              </w:rPr>
              <w:t>Total Non-personnel</w:t>
            </w:r>
          </w:p>
        </w:tc>
        <w:tc>
          <w:tcPr>
            <w:tcW w:w="577" w:type="pct"/>
            <w:tcBorders>
              <w:top w:val="nil"/>
              <w:left w:val="single" w:sz="4" w:space="0" w:color="FFFFFF"/>
              <w:bottom w:val="single" w:sz="12" w:space="0" w:color="FFFFFF"/>
              <w:right w:val="single" w:sz="4" w:space="0" w:color="FFFFFF"/>
            </w:tcBorders>
            <w:shd w:val="clear" w:color="5B9BD5" w:fill="5B9BD5"/>
            <w:noWrap/>
            <w:vAlign w:val="bottom"/>
            <w:hideMark/>
          </w:tcPr>
          <w:p w14:paraId="26806D0F" w14:textId="77777777" w:rsidR="002A4B7A" w:rsidRPr="00166E39" w:rsidRDefault="002A4B7A" w:rsidP="00CB1689">
            <w:pPr>
              <w:jc w:val="center"/>
              <w:rPr>
                <w:rFonts w:cs="Arial"/>
                <w:b/>
                <w:bCs/>
                <w:color w:val="FFFFFF"/>
              </w:rPr>
            </w:pPr>
            <w:r w:rsidRPr="00166E39">
              <w:rPr>
                <w:rFonts w:cs="Arial"/>
                <w:b/>
                <w:bCs/>
                <w:color w:val="FFFFFF"/>
              </w:rPr>
              <w:t>LCFF Funds</w:t>
            </w:r>
          </w:p>
        </w:tc>
        <w:tc>
          <w:tcPr>
            <w:tcW w:w="713" w:type="pct"/>
            <w:tcBorders>
              <w:top w:val="nil"/>
              <w:left w:val="single" w:sz="4" w:space="0" w:color="FFFFFF"/>
              <w:bottom w:val="single" w:sz="12" w:space="0" w:color="FFFFFF"/>
              <w:right w:val="single" w:sz="4" w:space="0" w:color="FFFFFF"/>
            </w:tcBorders>
            <w:shd w:val="clear" w:color="5B9BD5" w:fill="5B9BD5"/>
            <w:noWrap/>
            <w:vAlign w:val="bottom"/>
            <w:hideMark/>
          </w:tcPr>
          <w:p w14:paraId="27E49A3D" w14:textId="77777777" w:rsidR="002A4B7A" w:rsidRPr="00166E39" w:rsidRDefault="002A4B7A" w:rsidP="00CB1689">
            <w:pPr>
              <w:jc w:val="center"/>
              <w:rPr>
                <w:rFonts w:cs="Arial"/>
                <w:b/>
                <w:bCs/>
                <w:color w:val="FFFFFF"/>
              </w:rPr>
            </w:pPr>
            <w:r w:rsidRPr="00166E39">
              <w:rPr>
                <w:rFonts w:cs="Arial"/>
                <w:b/>
                <w:bCs/>
                <w:color w:val="FFFFFF"/>
              </w:rPr>
              <w:t>Other State Funds</w:t>
            </w:r>
          </w:p>
        </w:tc>
        <w:tc>
          <w:tcPr>
            <w:tcW w:w="572" w:type="pct"/>
            <w:tcBorders>
              <w:top w:val="nil"/>
              <w:left w:val="single" w:sz="4" w:space="0" w:color="FFFFFF"/>
              <w:bottom w:val="single" w:sz="12" w:space="0" w:color="FFFFFF"/>
              <w:right w:val="single" w:sz="4" w:space="0" w:color="FFFFFF"/>
            </w:tcBorders>
            <w:shd w:val="clear" w:color="5B9BD5" w:fill="5B9BD5"/>
            <w:noWrap/>
            <w:vAlign w:val="bottom"/>
            <w:hideMark/>
          </w:tcPr>
          <w:p w14:paraId="07FDDC12" w14:textId="77777777" w:rsidR="002A4B7A" w:rsidRPr="00166E39" w:rsidRDefault="002A4B7A" w:rsidP="00CB1689">
            <w:pPr>
              <w:jc w:val="center"/>
              <w:rPr>
                <w:rFonts w:cs="Arial"/>
                <w:b/>
                <w:bCs/>
                <w:color w:val="FFFFFF"/>
              </w:rPr>
            </w:pPr>
            <w:r w:rsidRPr="00166E39">
              <w:rPr>
                <w:rFonts w:cs="Arial"/>
                <w:b/>
                <w:bCs/>
                <w:color w:val="FFFFFF"/>
              </w:rPr>
              <w:t>Local Funds</w:t>
            </w:r>
          </w:p>
        </w:tc>
        <w:tc>
          <w:tcPr>
            <w:tcW w:w="623" w:type="pct"/>
            <w:tcBorders>
              <w:top w:val="nil"/>
              <w:left w:val="single" w:sz="4" w:space="0" w:color="FFFFFF"/>
              <w:bottom w:val="single" w:sz="12" w:space="0" w:color="FFFFFF"/>
              <w:right w:val="single" w:sz="4" w:space="0" w:color="FFFFFF"/>
            </w:tcBorders>
            <w:shd w:val="clear" w:color="5B9BD5" w:fill="5B9BD5"/>
            <w:noWrap/>
            <w:vAlign w:val="bottom"/>
            <w:hideMark/>
          </w:tcPr>
          <w:p w14:paraId="30F06413" w14:textId="77777777" w:rsidR="002A4B7A" w:rsidRPr="00166E39" w:rsidRDefault="002A4B7A" w:rsidP="00CB1689">
            <w:pPr>
              <w:jc w:val="center"/>
              <w:rPr>
                <w:rFonts w:cs="Arial"/>
                <w:b/>
                <w:bCs/>
                <w:color w:val="FFFFFF"/>
              </w:rPr>
            </w:pPr>
            <w:r w:rsidRPr="00166E39">
              <w:rPr>
                <w:rFonts w:cs="Arial"/>
                <w:b/>
                <w:bCs/>
                <w:color w:val="FFFFFF"/>
              </w:rPr>
              <w:t>Federal Funds</w:t>
            </w:r>
          </w:p>
        </w:tc>
        <w:tc>
          <w:tcPr>
            <w:tcW w:w="563" w:type="pct"/>
            <w:tcBorders>
              <w:top w:val="nil"/>
              <w:left w:val="single" w:sz="4" w:space="0" w:color="FFFFFF"/>
              <w:bottom w:val="single" w:sz="12" w:space="0" w:color="FFFFFF"/>
              <w:right w:val="nil"/>
            </w:tcBorders>
            <w:shd w:val="clear" w:color="5B9BD5" w:fill="5B9BD5"/>
            <w:noWrap/>
            <w:vAlign w:val="bottom"/>
            <w:hideMark/>
          </w:tcPr>
          <w:p w14:paraId="113BF5F6" w14:textId="77777777" w:rsidR="002A4B7A" w:rsidRPr="00166E39" w:rsidRDefault="002A4B7A" w:rsidP="00CB1689">
            <w:pPr>
              <w:jc w:val="center"/>
              <w:rPr>
                <w:rFonts w:cs="Arial"/>
                <w:b/>
                <w:bCs/>
                <w:color w:val="FFFFFF"/>
              </w:rPr>
            </w:pPr>
            <w:r w:rsidRPr="00166E39">
              <w:rPr>
                <w:rFonts w:cs="Arial"/>
                <w:b/>
                <w:bCs/>
                <w:color w:val="FFFFFF"/>
              </w:rPr>
              <w:t>Total Funds</w:t>
            </w:r>
          </w:p>
        </w:tc>
      </w:tr>
      <w:tr w:rsidR="002A4B7A" w:rsidRPr="00166E39" w14:paraId="6E8A878A" w14:textId="77777777" w:rsidTr="00502981">
        <w:trPr>
          <w:cantSplit/>
          <w:trHeight w:val="300"/>
        </w:trPr>
        <w:tc>
          <w:tcPr>
            <w:tcW w:w="598"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F15768B" w14:textId="77777777" w:rsidR="002A4B7A" w:rsidRPr="00166E39" w:rsidRDefault="002A4B7A" w:rsidP="00CB1689">
            <w:pPr>
              <w:jc w:val="center"/>
              <w:rPr>
                <w:rFonts w:cs="Arial"/>
                <w:color w:val="000000"/>
              </w:rPr>
            </w:pPr>
            <w:r w:rsidRPr="00166E39">
              <w:rPr>
                <w:rFonts w:cs="Arial"/>
                <w:color w:val="000000"/>
              </w:rPr>
              <w:t>[Personnel Expense]%</w:t>
            </w:r>
          </w:p>
        </w:tc>
        <w:tc>
          <w:tcPr>
            <w:tcW w:w="623"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5719FE5" w14:textId="77777777" w:rsidR="002A4B7A" w:rsidRPr="00166E39" w:rsidRDefault="002A4B7A" w:rsidP="00CB1689">
            <w:pPr>
              <w:jc w:val="center"/>
              <w:rPr>
                <w:rFonts w:cs="Arial"/>
                <w:color w:val="000000"/>
              </w:rPr>
            </w:pPr>
            <w:r w:rsidRPr="00166E39">
              <w:rPr>
                <w:rFonts w:cs="Arial"/>
                <w:color w:val="000000"/>
              </w:rPr>
              <w:t xml:space="preserve"> [Insert Total Personnel] </w:t>
            </w:r>
          </w:p>
        </w:tc>
        <w:tc>
          <w:tcPr>
            <w:tcW w:w="731"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30FCF2A" w14:textId="77777777" w:rsidR="002A4B7A" w:rsidRPr="00166E39" w:rsidRDefault="002A4B7A" w:rsidP="00CB1689">
            <w:pPr>
              <w:jc w:val="center"/>
              <w:rPr>
                <w:rFonts w:cs="Arial"/>
                <w:color w:val="000000"/>
              </w:rPr>
            </w:pPr>
            <w:r w:rsidRPr="00166E39">
              <w:rPr>
                <w:rFonts w:cs="Arial"/>
                <w:color w:val="000000"/>
              </w:rPr>
              <w:t xml:space="preserve"> [Insert Total Non-personnel] </w:t>
            </w:r>
          </w:p>
        </w:tc>
        <w:tc>
          <w:tcPr>
            <w:tcW w:w="577"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08B2FDC" w14:textId="77777777" w:rsidR="002A4B7A" w:rsidRPr="00166E39" w:rsidRDefault="002A4B7A" w:rsidP="00CB1689">
            <w:pPr>
              <w:jc w:val="center"/>
              <w:rPr>
                <w:rFonts w:cs="Arial"/>
                <w:color w:val="000000"/>
              </w:rPr>
            </w:pPr>
            <w:r w:rsidRPr="00166E39">
              <w:rPr>
                <w:rFonts w:cs="Arial"/>
                <w:color w:val="000000"/>
              </w:rPr>
              <w:t xml:space="preserve"> $[Insert LCFF Funds] </w:t>
            </w:r>
          </w:p>
        </w:tc>
        <w:tc>
          <w:tcPr>
            <w:tcW w:w="713"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6B7EE33" w14:textId="77777777" w:rsidR="002A4B7A" w:rsidRPr="00166E39" w:rsidRDefault="002A4B7A" w:rsidP="00CB1689">
            <w:pPr>
              <w:jc w:val="center"/>
              <w:rPr>
                <w:rFonts w:cs="Arial"/>
                <w:color w:val="000000"/>
              </w:rPr>
            </w:pPr>
            <w:r w:rsidRPr="00166E39">
              <w:rPr>
                <w:rFonts w:cs="Arial"/>
                <w:color w:val="000000"/>
              </w:rPr>
              <w:t xml:space="preserve"> $[Insert Other State Funds] </w:t>
            </w:r>
          </w:p>
        </w:tc>
        <w:tc>
          <w:tcPr>
            <w:tcW w:w="572"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93A0E37" w14:textId="77777777" w:rsidR="002A4B7A" w:rsidRPr="00166E39" w:rsidRDefault="002A4B7A" w:rsidP="00CB1689">
            <w:pPr>
              <w:jc w:val="center"/>
              <w:rPr>
                <w:rFonts w:cs="Arial"/>
                <w:color w:val="000000"/>
              </w:rPr>
            </w:pPr>
            <w:r w:rsidRPr="00166E39">
              <w:rPr>
                <w:rFonts w:cs="Arial"/>
                <w:color w:val="000000"/>
              </w:rPr>
              <w:t xml:space="preserve"> $[Insert Local Funds] </w:t>
            </w:r>
          </w:p>
        </w:tc>
        <w:tc>
          <w:tcPr>
            <w:tcW w:w="623" w:type="pct"/>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3403F33" w14:textId="77777777" w:rsidR="002A4B7A" w:rsidRPr="00166E39" w:rsidRDefault="002A4B7A" w:rsidP="00CB1689">
            <w:pPr>
              <w:jc w:val="center"/>
              <w:rPr>
                <w:rFonts w:cs="Arial"/>
                <w:color w:val="000000"/>
              </w:rPr>
            </w:pPr>
            <w:r w:rsidRPr="00166E39">
              <w:rPr>
                <w:rFonts w:cs="Arial"/>
                <w:color w:val="000000"/>
              </w:rPr>
              <w:t xml:space="preserve"> $[Insert Federal Funds] </w:t>
            </w:r>
          </w:p>
        </w:tc>
        <w:tc>
          <w:tcPr>
            <w:tcW w:w="563" w:type="pct"/>
            <w:tcBorders>
              <w:top w:val="single" w:sz="4" w:space="0" w:color="FFFFFF"/>
              <w:left w:val="single" w:sz="4" w:space="0" w:color="FFFFFF"/>
              <w:bottom w:val="single" w:sz="4" w:space="0" w:color="FFFFFF"/>
              <w:right w:val="nil"/>
            </w:tcBorders>
            <w:shd w:val="clear" w:color="BDD7EE" w:fill="BDD7EE"/>
            <w:noWrap/>
            <w:vAlign w:val="bottom"/>
            <w:hideMark/>
          </w:tcPr>
          <w:p w14:paraId="02C584F6" w14:textId="77777777" w:rsidR="002A4B7A" w:rsidRPr="00166E39" w:rsidRDefault="002A4B7A" w:rsidP="00CB1689">
            <w:pPr>
              <w:jc w:val="center"/>
              <w:rPr>
                <w:rFonts w:cs="Arial"/>
                <w:color w:val="000000"/>
              </w:rPr>
            </w:pPr>
            <w:r w:rsidRPr="00166E39">
              <w:rPr>
                <w:rFonts w:cs="Arial"/>
                <w:color w:val="000000"/>
              </w:rPr>
              <w:t xml:space="preserve"> $[Insert Total Funds] </w:t>
            </w:r>
          </w:p>
        </w:tc>
      </w:tr>
      <w:tr w:rsidR="002A4B7A" w:rsidRPr="00166E39" w14:paraId="364C9FB9" w14:textId="77777777" w:rsidTr="00502981">
        <w:trPr>
          <w:cantSplit/>
          <w:trHeight w:val="300"/>
        </w:trPr>
        <w:tc>
          <w:tcPr>
            <w:tcW w:w="598" w:type="pct"/>
            <w:tcBorders>
              <w:top w:val="single" w:sz="4" w:space="0" w:color="FFFFFF"/>
              <w:left w:val="single" w:sz="4" w:space="0" w:color="FFFFFF"/>
              <w:bottom w:val="nil"/>
              <w:right w:val="single" w:sz="4" w:space="0" w:color="FFFFFF"/>
            </w:tcBorders>
            <w:shd w:val="clear" w:color="DDEBF7" w:fill="DDEBF7"/>
            <w:noWrap/>
            <w:vAlign w:val="bottom"/>
            <w:hideMark/>
          </w:tcPr>
          <w:p w14:paraId="537E9F7D" w14:textId="77777777" w:rsidR="002A4B7A" w:rsidRPr="00166E39" w:rsidRDefault="002A4B7A" w:rsidP="00CB1689">
            <w:pPr>
              <w:jc w:val="center"/>
              <w:rPr>
                <w:rFonts w:cs="Arial"/>
                <w:color w:val="000000"/>
              </w:rPr>
            </w:pPr>
            <w:r w:rsidRPr="00166E39">
              <w:rPr>
                <w:rFonts w:cs="Arial"/>
                <w:color w:val="000000"/>
              </w:rPr>
              <w:t>[Personnel Expense]%</w:t>
            </w:r>
          </w:p>
        </w:tc>
        <w:tc>
          <w:tcPr>
            <w:tcW w:w="623" w:type="pct"/>
            <w:tcBorders>
              <w:top w:val="single" w:sz="4" w:space="0" w:color="FFFFFF"/>
              <w:left w:val="single" w:sz="4" w:space="0" w:color="FFFFFF"/>
              <w:bottom w:val="nil"/>
              <w:right w:val="single" w:sz="4" w:space="0" w:color="FFFFFF"/>
            </w:tcBorders>
            <w:shd w:val="clear" w:color="DDEBF7" w:fill="DDEBF7"/>
            <w:noWrap/>
            <w:vAlign w:val="bottom"/>
            <w:hideMark/>
          </w:tcPr>
          <w:p w14:paraId="3BB94D9C" w14:textId="77777777" w:rsidR="002A4B7A" w:rsidRPr="00166E39" w:rsidRDefault="002A4B7A" w:rsidP="00CB1689">
            <w:pPr>
              <w:jc w:val="center"/>
              <w:rPr>
                <w:rFonts w:cs="Arial"/>
                <w:color w:val="000000"/>
              </w:rPr>
            </w:pPr>
            <w:r w:rsidRPr="00166E39">
              <w:rPr>
                <w:rFonts w:cs="Arial"/>
                <w:color w:val="000000"/>
              </w:rPr>
              <w:t xml:space="preserve"> [Insert Total Personnel] </w:t>
            </w:r>
          </w:p>
        </w:tc>
        <w:tc>
          <w:tcPr>
            <w:tcW w:w="731" w:type="pct"/>
            <w:tcBorders>
              <w:top w:val="single" w:sz="4" w:space="0" w:color="FFFFFF"/>
              <w:left w:val="single" w:sz="4" w:space="0" w:color="FFFFFF"/>
              <w:bottom w:val="nil"/>
              <w:right w:val="single" w:sz="4" w:space="0" w:color="FFFFFF"/>
            </w:tcBorders>
            <w:shd w:val="clear" w:color="DDEBF7" w:fill="DDEBF7"/>
            <w:noWrap/>
            <w:vAlign w:val="bottom"/>
            <w:hideMark/>
          </w:tcPr>
          <w:p w14:paraId="4EE33349" w14:textId="77777777" w:rsidR="002A4B7A" w:rsidRPr="00166E39" w:rsidRDefault="002A4B7A" w:rsidP="00CB1689">
            <w:pPr>
              <w:jc w:val="center"/>
              <w:rPr>
                <w:rFonts w:cs="Arial"/>
                <w:color w:val="000000"/>
              </w:rPr>
            </w:pPr>
            <w:r w:rsidRPr="00166E39">
              <w:rPr>
                <w:rFonts w:cs="Arial"/>
                <w:color w:val="000000"/>
              </w:rPr>
              <w:t xml:space="preserve"> [Insert Total Non-personnel] </w:t>
            </w:r>
          </w:p>
        </w:tc>
        <w:tc>
          <w:tcPr>
            <w:tcW w:w="577" w:type="pct"/>
            <w:tcBorders>
              <w:top w:val="single" w:sz="4" w:space="0" w:color="FFFFFF"/>
              <w:left w:val="single" w:sz="4" w:space="0" w:color="FFFFFF"/>
              <w:bottom w:val="nil"/>
              <w:right w:val="single" w:sz="4" w:space="0" w:color="FFFFFF"/>
            </w:tcBorders>
            <w:shd w:val="clear" w:color="DDEBF7" w:fill="DDEBF7"/>
            <w:noWrap/>
            <w:vAlign w:val="bottom"/>
            <w:hideMark/>
          </w:tcPr>
          <w:p w14:paraId="7D335AA5" w14:textId="77777777" w:rsidR="002A4B7A" w:rsidRPr="00166E39" w:rsidRDefault="002A4B7A" w:rsidP="00CB1689">
            <w:pPr>
              <w:jc w:val="center"/>
              <w:rPr>
                <w:rFonts w:cs="Arial"/>
                <w:color w:val="000000"/>
              </w:rPr>
            </w:pPr>
            <w:r w:rsidRPr="00166E39">
              <w:rPr>
                <w:rFonts w:cs="Arial"/>
                <w:color w:val="000000"/>
              </w:rPr>
              <w:t xml:space="preserve"> $[Insert LCFF Funds] </w:t>
            </w:r>
          </w:p>
        </w:tc>
        <w:tc>
          <w:tcPr>
            <w:tcW w:w="713" w:type="pct"/>
            <w:tcBorders>
              <w:top w:val="single" w:sz="4" w:space="0" w:color="FFFFFF"/>
              <w:left w:val="single" w:sz="4" w:space="0" w:color="FFFFFF"/>
              <w:bottom w:val="nil"/>
              <w:right w:val="single" w:sz="4" w:space="0" w:color="FFFFFF"/>
            </w:tcBorders>
            <w:shd w:val="clear" w:color="DDEBF7" w:fill="DDEBF7"/>
            <w:noWrap/>
            <w:vAlign w:val="bottom"/>
            <w:hideMark/>
          </w:tcPr>
          <w:p w14:paraId="3629780F" w14:textId="77777777" w:rsidR="002A4B7A" w:rsidRPr="00166E39" w:rsidRDefault="002A4B7A" w:rsidP="00CB1689">
            <w:pPr>
              <w:jc w:val="center"/>
              <w:rPr>
                <w:rFonts w:cs="Arial"/>
                <w:color w:val="000000"/>
              </w:rPr>
            </w:pPr>
            <w:r w:rsidRPr="00166E39">
              <w:rPr>
                <w:rFonts w:cs="Arial"/>
                <w:color w:val="000000"/>
              </w:rPr>
              <w:t xml:space="preserve"> $[Insert Other State Funds] </w:t>
            </w:r>
          </w:p>
        </w:tc>
        <w:tc>
          <w:tcPr>
            <w:tcW w:w="572" w:type="pct"/>
            <w:tcBorders>
              <w:top w:val="single" w:sz="4" w:space="0" w:color="FFFFFF"/>
              <w:left w:val="single" w:sz="4" w:space="0" w:color="FFFFFF"/>
              <w:bottom w:val="nil"/>
              <w:right w:val="single" w:sz="4" w:space="0" w:color="FFFFFF"/>
            </w:tcBorders>
            <w:shd w:val="clear" w:color="DDEBF7" w:fill="DDEBF7"/>
            <w:noWrap/>
            <w:vAlign w:val="bottom"/>
            <w:hideMark/>
          </w:tcPr>
          <w:p w14:paraId="6FEFA4B3" w14:textId="77777777" w:rsidR="002A4B7A" w:rsidRPr="00166E39" w:rsidRDefault="002A4B7A" w:rsidP="00CB1689">
            <w:pPr>
              <w:jc w:val="center"/>
              <w:rPr>
                <w:rFonts w:cs="Arial"/>
                <w:color w:val="000000"/>
              </w:rPr>
            </w:pPr>
            <w:r w:rsidRPr="00166E39">
              <w:rPr>
                <w:rFonts w:cs="Arial"/>
                <w:color w:val="000000"/>
              </w:rPr>
              <w:t xml:space="preserve"> $[Insert Local Funds] </w:t>
            </w:r>
          </w:p>
        </w:tc>
        <w:tc>
          <w:tcPr>
            <w:tcW w:w="623" w:type="pct"/>
            <w:tcBorders>
              <w:top w:val="single" w:sz="4" w:space="0" w:color="FFFFFF"/>
              <w:left w:val="single" w:sz="4" w:space="0" w:color="FFFFFF"/>
              <w:bottom w:val="nil"/>
              <w:right w:val="single" w:sz="4" w:space="0" w:color="FFFFFF"/>
            </w:tcBorders>
            <w:shd w:val="clear" w:color="DDEBF7" w:fill="DDEBF7"/>
            <w:noWrap/>
            <w:vAlign w:val="bottom"/>
            <w:hideMark/>
          </w:tcPr>
          <w:p w14:paraId="578E4B48" w14:textId="77777777" w:rsidR="002A4B7A" w:rsidRPr="00166E39" w:rsidRDefault="002A4B7A" w:rsidP="00CB1689">
            <w:pPr>
              <w:jc w:val="center"/>
              <w:rPr>
                <w:rFonts w:cs="Arial"/>
                <w:color w:val="000000"/>
              </w:rPr>
            </w:pPr>
            <w:r w:rsidRPr="00166E39">
              <w:rPr>
                <w:rFonts w:cs="Arial"/>
                <w:color w:val="000000"/>
              </w:rPr>
              <w:t xml:space="preserve"> $[Insert Federal Funds] </w:t>
            </w:r>
          </w:p>
        </w:tc>
        <w:tc>
          <w:tcPr>
            <w:tcW w:w="563" w:type="pct"/>
            <w:tcBorders>
              <w:top w:val="single" w:sz="4" w:space="0" w:color="FFFFFF"/>
              <w:left w:val="single" w:sz="4" w:space="0" w:color="FFFFFF"/>
              <w:bottom w:val="nil"/>
              <w:right w:val="nil"/>
            </w:tcBorders>
            <w:shd w:val="clear" w:color="DDEBF7" w:fill="DDEBF7"/>
            <w:noWrap/>
            <w:vAlign w:val="bottom"/>
            <w:hideMark/>
          </w:tcPr>
          <w:p w14:paraId="08EAE47F" w14:textId="77777777" w:rsidR="002A4B7A" w:rsidRPr="00166E39" w:rsidRDefault="002A4B7A" w:rsidP="00CB1689">
            <w:pPr>
              <w:jc w:val="center"/>
              <w:rPr>
                <w:rFonts w:cs="Arial"/>
                <w:color w:val="000000"/>
              </w:rPr>
            </w:pPr>
            <w:r w:rsidRPr="00166E39">
              <w:rPr>
                <w:rFonts w:cs="Arial"/>
                <w:color w:val="000000"/>
              </w:rPr>
              <w:t xml:space="preserve"> $[Insert Total Funds] </w:t>
            </w:r>
          </w:p>
        </w:tc>
      </w:tr>
    </w:tbl>
    <w:p w14:paraId="34984FE7" w14:textId="77777777" w:rsidR="002A4B7A" w:rsidRDefault="002A4B7A" w:rsidP="002A4B7A">
      <w:pPr>
        <w:spacing w:after="160" w:line="259" w:lineRule="auto"/>
        <w:rPr>
          <w:rFonts w:eastAsiaTheme="minorHAnsi" w:cs="Arial"/>
          <w:sz w:val="20"/>
          <w:szCs w:val="20"/>
        </w:rPr>
      </w:pPr>
    </w:p>
    <w:p w14:paraId="523E26A3" w14:textId="77777777" w:rsidR="002A4B7A" w:rsidRDefault="002A4B7A" w:rsidP="002A4B7A">
      <w:pPr>
        <w:spacing w:after="160" w:line="259" w:lineRule="auto"/>
        <w:rPr>
          <w:rFonts w:eastAsiaTheme="minorHAnsi" w:cs="Arial"/>
          <w:sz w:val="20"/>
          <w:szCs w:val="20"/>
        </w:rPr>
      </w:pPr>
      <w:r>
        <w:rPr>
          <w:rFonts w:eastAsiaTheme="minorHAnsi" w:cs="Arial"/>
          <w:sz w:val="20"/>
          <w:szCs w:val="20"/>
        </w:rPr>
        <w:br w:type="page"/>
      </w:r>
    </w:p>
    <w:p w14:paraId="355D0D43" w14:textId="77777777" w:rsidR="002A4B7A" w:rsidRPr="00166E39" w:rsidRDefault="002A4B7A" w:rsidP="002A4B7A">
      <w:pPr>
        <w:spacing w:after="160" w:line="259" w:lineRule="auto"/>
        <w:rPr>
          <w:rFonts w:eastAsiaTheme="minorHAnsi" w:cs="Arial"/>
          <w:szCs w:val="20"/>
        </w:rPr>
      </w:pPr>
      <w:r w:rsidRPr="00166E39">
        <w:rPr>
          <w:rFonts w:eastAsiaTheme="minorHAnsi" w:cs="Arial"/>
          <w:szCs w:val="20"/>
        </w:rPr>
        <w:lastRenderedPageBreak/>
        <w:t>Total Expenditures Table</w:t>
      </w:r>
    </w:p>
    <w:tbl>
      <w:tblPr>
        <w:tblpPr w:leftFromText="180" w:rightFromText="180" w:vertAnchor="text" w:horzAnchor="margin" w:tblpY="-57"/>
        <w:tblW w:w="5000" w:type="pct"/>
        <w:tblLayout w:type="fixed"/>
        <w:tblLook w:val="04A0" w:firstRow="1" w:lastRow="0" w:firstColumn="1" w:lastColumn="0" w:noHBand="0" w:noVBand="1"/>
      </w:tblPr>
      <w:tblGrid>
        <w:gridCol w:w="860"/>
        <w:gridCol w:w="985"/>
        <w:gridCol w:w="1734"/>
        <w:gridCol w:w="1012"/>
        <w:gridCol w:w="1728"/>
        <w:gridCol w:w="2444"/>
        <w:gridCol w:w="1941"/>
        <w:gridCol w:w="2127"/>
        <w:gridCol w:w="2145"/>
      </w:tblGrid>
      <w:tr w:rsidR="002A4B7A" w:rsidRPr="00166E39" w14:paraId="3D82BDAE" w14:textId="77777777" w:rsidTr="00502981">
        <w:trPr>
          <w:cantSplit/>
          <w:trHeight w:val="300"/>
        </w:trPr>
        <w:tc>
          <w:tcPr>
            <w:tcW w:w="287" w:type="pct"/>
            <w:tcBorders>
              <w:top w:val="nil"/>
              <w:left w:val="nil"/>
              <w:bottom w:val="single" w:sz="12" w:space="0" w:color="FFFFFF"/>
              <w:right w:val="single" w:sz="4" w:space="0" w:color="FFFFFF"/>
            </w:tcBorders>
            <w:shd w:val="clear" w:color="5B9BD5" w:fill="5B9BD5"/>
            <w:vAlign w:val="center"/>
            <w:hideMark/>
          </w:tcPr>
          <w:p w14:paraId="4DD29935" w14:textId="77777777" w:rsidR="002A4B7A" w:rsidRPr="00166E39" w:rsidRDefault="002A4B7A" w:rsidP="00CB1689">
            <w:pPr>
              <w:jc w:val="center"/>
              <w:rPr>
                <w:rFonts w:cs="Arial"/>
                <w:b/>
                <w:bCs/>
                <w:color w:val="FFFFFF"/>
              </w:rPr>
            </w:pPr>
            <w:r w:rsidRPr="00166E39">
              <w:rPr>
                <w:rFonts w:cs="Arial"/>
                <w:b/>
                <w:bCs/>
                <w:color w:val="FFFFFF"/>
              </w:rPr>
              <w:t>Goal</w:t>
            </w:r>
          </w:p>
        </w:tc>
        <w:tc>
          <w:tcPr>
            <w:tcW w:w="329" w:type="pct"/>
            <w:tcBorders>
              <w:top w:val="nil"/>
              <w:left w:val="single" w:sz="4" w:space="0" w:color="FFFFFF"/>
              <w:bottom w:val="single" w:sz="12" w:space="0" w:color="FFFFFF"/>
              <w:right w:val="single" w:sz="4" w:space="0" w:color="FFFFFF"/>
            </w:tcBorders>
            <w:shd w:val="clear" w:color="5B9BD5" w:fill="5B9BD5"/>
            <w:vAlign w:val="center"/>
            <w:hideMark/>
          </w:tcPr>
          <w:p w14:paraId="234C663D" w14:textId="77777777" w:rsidR="002A4B7A" w:rsidRPr="00166E39" w:rsidRDefault="002A4B7A" w:rsidP="00CB1689">
            <w:pPr>
              <w:jc w:val="center"/>
              <w:rPr>
                <w:rFonts w:cs="Arial"/>
                <w:b/>
                <w:bCs/>
                <w:color w:val="FFFFFF"/>
              </w:rPr>
            </w:pPr>
            <w:r w:rsidRPr="00166E39">
              <w:rPr>
                <w:rFonts w:cs="Arial"/>
                <w:b/>
                <w:bCs/>
                <w:color w:val="FFFFFF"/>
              </w:rPr>
              <w:t>Action #</w:t>
            </w:r>
          </w:p>
        </w:tc>
        <w:tc>
          <w:tcPr>
            <w:tcW w:w="579" w:type="pct"/>
            <w:tcBorders>
              <w:top w:val="nil"/>
              <w:left w:val="single" w:sz="4" w:space="0" w:color="FFFFFF"/>
              <w:bottom w:val="single" w:sz="12" w:space="0" w:color="FFFFFF"/>
              <w:right w:val="single" w:sz="4" w:space="0" w:color="FFFFFF"/>
            </w:tcBorders>
            <w:shd w:val="clear" w:color="5B9BD5" w:fill="5B9BD5"/>
            <w:vAlign w:val="center"/>
            <w:hideMark/>
          </w:tcPr>
          <w:p w14:paraId="44FAFFC9" w14:textId="77777777" w:rsidR="002A4B7A" w:rsidRPr="00166E39" w:rsidRDefault="002A4B7A" w:rsidP="00CB1689">
            <w:pPr>
              <w:jc w:val="center"/>
              <w:rPr>
                <w:rFonts w:cs="Arial"/>
                <w:b/>
                <w:bCs/>
                <w:color w:val="FFFFFF"/>
              </w:rPr>
            </w:pPr>
            <w:r w:rsidRPr="00166E39">
              <w:rPr>
                <w:rFonts w:cs="Arial"/>
                <w:b/>
                <w:bCs/>
                <w:color w:val="FFFFFF"/>
              </w:rPr>
              <w:t>Student Group(s)</w:t>
            </w:r>
          </w:p>
        </w:tc>
        <w:tc>
          <w:tcPr>
            <w:tcW w:w="338" w:type="pct"/>
            <w:tcBorders>
              <w:top w:val="nil"/>
              <w:left w:val="single" w:sz="4" w:space="0" w:color="FFFFFF"/>
              <w:bottom w:val="single" w:sz="12" w:space="0" w:color="FFFFFF"/>
              <w:right w:val="single" w:sz="4" w:space="0" w:color="FFFFFF"/>
            </w:tcBorders>
            <w:shd w:val="clear" w:color="5B9BD5" w:fill="5B9BD5"/>
            <w:vAlign w:val="center"/>
            <w:hideMark/>
          </w:tcPr>
          <w:p w14:paraId="6C33A2C0" w14:textId="77777777" w:rsidR="002A4B7A" w:rsidRPr="00166E39" w:rsidRDefault="002A4B7A" w:rsidP="00CB1689">
            <w:pPr>
              <w:jc w:val="center"/>
              <w:rPr>
                <w:rFonts w:cs="Arial"/>
                <w:b/>
                <w:bCs/>
                <w:color w:val="FFFFFF"/>
              </w:rPr>
            </w:pPr>
            <w:r w:rsidRPr="00166E39">
              <w:rPr>
                <w:rFonts w:cs="Arial"/>
                <w:b/>
                <w:bCs/>
                <w:color w:val="FFFFFF"/>
              </w:rPr>
              <w:t>Title</w:t>
            </w:r>
          </w:p>
        </w:tc>
        <w:tc>
          <w:tcPr>
            <w:tcW w:w="577" w:type="pct"/>
            <w:tcBorders>
              <w:top w:val="nil"/>
              <w:left w:val="single" w:sz="4" w:space="0" w:color="FFFFFF"/>
              <w:bottom w:val="single" w:sz="12" w:space="0" w:color="FFFFFF"/>
              <w:right w:val="single" w:sz="4" w:space="0" w:color="FFFFFF"/>
            </w:tcBorders>
            <w:shd w:val="clear" w:color="5B9BD5" w:fill="5B9BD5"/>
            <w:vAlign w:val="center"/>
            <w:hideMark/>
          </w:tcPr>
          <w:p w14:paraId="13F78CB3" w14:textId="77777777" w:rsidR="002A4B7A" w:rsidRPr="00166E39" w:rsidRDefault="002A4B7A" w:rsidP="00CB1689">
            <w:pPr>
              <w:jc w:val="center"/>
              <w:rPr>
                <w:rFonts w:cs="Arial"/>
                <w:b/>
                <w:bCs/>
                <w:color w:val="FFFFFF"/>
              </w:rPr>
            </w:pPr>
            <w:r w:rsidRPr="00166E39">
              <w:rPr>
                <w:rFonts w:cs="Arial"/>
                <w:b/>
                <w:bCs/>
                <w:color w:val="FFFFFF"/>
              </w:rPr>
              <w:t>LCFF Funds</w:t>
            </w:r>
          </w:p>
        </w:tc>
        <w:tc>
          <w:tcPr>
            <w:tcW w:w="816" w:type="pct"/>
            <w:tcBorders>
              <w:top w:val="nil"/>
              <w:left w:val="single" w:sz="4" w:space="0" w:color="FFFFFF"/>
              <w:bottom w:val="single" w:sz="12" w:space="0" w:color="FFFFFF"/>
              <w:right w:val="single" w:sz="4" w:space="0" w:color="FFFFFF"/>
            </w:tcBorders>
            <w:shd w:val="clear" w:color="5B9BD5" w:fill="5B9BD5"/>
            <w:vAlign w:val="center"/>
            <w:hideMark/>
          </w:tcPr>
          <w:p w14:paraId="1ADD66B4" w14:textId="77777777" w:rsidR="002A4B7A" w:rsidRPr="00166E39" w:rsidRDefault="002A4B7A" w:rsidP="00CB1689">
            <w:pPr>
              <w:jc w:val="center"/>
              <w:rPr>
                <w:rFonts w:cs="Arial"/>
                <w:b/>
                <w:bCs/>
                <w:color w:val="FFFFFF"/>
              </w:rPr>
            </w:pPr>
            <w:r w:rsidRPr="00166E39">
              <w:rPr>
                <w:rFonts w:cs="Arial"/>
                <w:b/>
                <w:bCs/>
                <w:color w:val="FFFFFF"/>
              </w:rPr>
              <w:t>Other State Funds</w:t>
            </w:r>
          </w:p>
        </w:tc>
        <w:tc>
          <w:tcPr>
            <w:tcW w:w="648" w:type="pct"/>
            <w:tcBorders>
              <w:top w:val="nil"/>
              <w:left w:val="single" w:sz="4" w:space="0" w:color="FFFFFF"/>
              <w:bottom w:val="single" w:sz="12" w:space="0" w:color="FFFFFF"/>
              <w:right w:val="single" w:sz="4" w:space="0" w:color="FFFFFF"/>
            </w:tcBorders>
            <w:shd w:val="clear" w:color="5B9BD5" w:fill="5B9BD5"/>
            <w:vAlign w:val="center"/>
            <w:hideMark/>
          </w:tcPr>
          <w:p w14:paraId="3AB9B94B" w14:textId="77777777" w:rsidR="002A4B7A" w:rsidRPr="00166E39" w:rsidRDefault="002A4B7A" w:rsidP="00CB1689">
            <w:pPr>
              <w:jc w:val="center"/>
              <w:rPr>
                <w:rFonts w:cs="Arial"/>
                <w:b/>
                <w:bCs/>
                <w:color w:val="FFFFFF"/>
              </w:rPr>
            </w:pPr>
            <w:r w:rsidRPr="00166E39">
              <w:rPr>
                <w:rFonts w:cs="Arial"/>
                <w:b/>
                <w:bCs/>
                <w:color w:val="FFFFFF"/>
              </w:rPr>
              <w:t>Local Funds</w:t>
            </w:r>
          </w:p>
        </w:tc>
        <w:tc>
          <w:tcPr>
            <w:tcW w:w="710" w:type="pct"/>
            <w:tcBorders>
              <w:top w:val="nil"/>
              <w:left w:val="single" w:sz="4" w:space="0" w:color="FFFFFF"/>
              <w:bottom w:val="single" w:sz="12" w:space="0" w:color="FFFFFF"/>
              <w:right w:val="single" w:sz="4" w:space="0" w:color="FFFFFF"/>
            </w:tcBorders>
            <w:shd w:val="clear" w:color="5B9BD5" w:fill="5B9BD5"/>
            <w:vAlign w:val="center"/>
            <w:hideMark/>
          </w:tcPr>
          <w:p w14:paraId="02064B0A" w14:textId="77777777" w:rsidR="002A4B7A" w:rsidRPr="00166E39" w:rsidRDefault="002A4B7A" w:rsidP="00CB1689">
            <w:pPr>
              <w:jc w:val="center"/>
              <w:rPr>
                <w:rFonts w:cs="Arial"/>
                <w:b/>
                <w:bCs/>
                <w:color w:val="FFFFFF"/>
              </w:rPr>
            </w:pPr>
            <w:r w:rsidRPr="00166E39">
              <w:rPr>
                <w:rFonts w:cs="Arial"/>
                <w:b/>
                <w:bCs/>
                <w:color w:val="FFFFFF"/>
              </w:rPr>
              <w:t>Federal Funds</w:t>
            </w:r>
          </w:p>
        </w:tc>
        <w:tc>
          <w:tcPr>
            <w:tcW w:w="716" w:type="pct"/>
            <w:tcBorders>
              <w:top w:val="nil"/>
              <w:left w:val="single" w:sz="4" w:space="0" w:color="FFFFFF"/>
              <w:bottom w:val="single" w:sz="12" w:space="0" w:color="FFFFFF"/>
              <w:right w:val="nil"/>
            </w:tcBorders>
            <w:shd w:val="clear" w:color="5B9BD5" w:fill="5B9BD5"/>
            <w:vAlign w:val="center"/>
            <w:hideMark/>
          </w:tcPr>
          <w:p w14:paraId="46797B79" w14:textId="77777777" w:rsidR="002A4B7A" w:rsidRPr="00166E39" w:rsidRDefault="002A4B7A" w:rsidP="00CB1689">
            <w:pPr>
              <w:jc w:val="center"/>
              <w:rPr>
                <w:rFonts w:cs="Arial"/>
                <w:b/>
                <w:bCs/>
                <w:color w:val="FFFFFF"/>
              </w:rPr>
            </w:pPr>
            <w:r w:rsidRPr="00166E39">
              <w:rPr>
                <w:rFonts w:cs="Arial"/>
                <w:b/>
                <w:bCs/>
                <w:color w:val="FFFFFF"/>
              </w:rPr>
              <w:t>Total Funds</w:t>
            </w:r>
          </w:p>
        </w:tc>
      </w:tr>
      <w:tr w:rsidR="002A4B7A" w:rsidRPr="00166E39" w14:paraId="046955E6" w14:textId="77777777" w:rsidTr="00502981">
        <w:trPr>
          <w:cantSplit/>
          <w:trHeight w:val="398"/>
        </w:trPr>
        <w:tc>
          <w:tcPr>
            <w:tcW w:w="287" w:type="pct"/>
            <w:tcBorders>
              <w:top w:val="single" w:sz="4" w:space="0" w:color="FFFFFF"/>
              <w:left w:val="nil"/>
              <w:bottom w:val="single" w:sz="4" w:space="0" w:color="FFFFFF"/>
              <w:right w:val="single" w:sz="4" w:space="0" w:color="FFFFFF"/>
            </w:tcBorders>
            <w:shd w:val="clear" w:color="BDD7EE" w:fill="BDD7EE"/>
            <w:noWrap/>
            <w:vAlign w:val="center"/>
            <w:hideMark/>
          </w:tcPr>
          <w:p w14:paraId="5BB39C31" w14:textId="77777777" w:rsidR="002A4B7A" w:rsidRPr="00166E39" w:rsidRDefault="002A4B7A" w:rsidP="00CB1689">
            <w:pPr>
              <w:jc w:val="center"/>
              <w:rPr>
                <w:rFonts w:cs="Arial"/>
                <w:color w:val="000000"/>
              </w:rPr>
            </w:pPr>
            <w:r w:rsidRPr="00166E39">
              <w:rPr>
                <w:rFonts w:cs="Arial"/>
                <w:color w:val="000000"/>
              </w:rPr>
              <w:t>[Goal #]</w:t>
            </w:r>
          </w:p>
        </w:tc>
        <w:tc>
          <w:tcPr>
            <w:tcW w:w="32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47BF7CB" w14:textId="77777777" w:rsidR="002A4B7A" w:rsidRPr="00166E39" w:rsidRDefault="002A4B7A" w:rsidP="00CB1689">
            <w:pPr>
              <w:jc w:val="center"/>
              <w:rPr>
                <w:rFonts w:cs="Arial"/>
                <w:color w:val="000000"/>
              </w:rPr>
            </w:pPr>
            <w:r w:rsidRPr="00166E39">
              <w:rPr>
                <w:rFonts w:cs="Arial"/>
                <w:color w:val="000000"/>
              </w:rPr>
              <w:t>[Action #]</w:t>
            </w:r>
          </w:p>
        </w:tc>
        <w:tc>
          <w:tcPr>
            <w:tcW w:w="57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2DDE11D" w14:textId="77777777" w:rsidR="002A4B7A" w:rsidRPr="00166E39" w:rsidRDefault="002A4B7A" w:rsidP="00CB1689">
            <w:pPr>
              <w:jc w:val="center"/>
              <w:rPr>
                <w:rFonts w:cs="Arial"/>
                <w:color w:val="000000"/>
              </w:rPr>
            </w:pPr>
            <w:r w:rsidRPr="00166E39">
              <w:rPr>
                <w:rFonts w:cs="Arial"/>
                <w:color w:val="000000"/>
              </w:rPr>
              <w:t>[Student Group(s)]</w:t>
            </w:r>
          </w:p>
        </w:tc>
        <w:tc>
          <w:tcPr>
            <w:tcW w:w="338"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512027B" w14:textId="77777777" w:rsidR="002A4B7A" w:rsidRPr="00166E39" w:rsidRDefault="002A4B7A" w:rsidP="00CB1689">
            <w:pPr>
              <w:jc w:val="center"/>
              <w:rPr>
                <w:rFonts w:cs="Arial"/>
                <w:color w:val="000000"/>
              </w:rPr>
            </w:pPr>
            <w:r w:rsidRPr="00166E39">
              <w:rPr>
                <w:rFonts w:cs="Arial"/>
                <w:color w:val="000000"/>
              </w:rPr>
              <w:t>[Action Title]</w:t>
            </w:r>
          </w:p>
        </w:tc>
        <w:tc>
          <w:tcPr>
            <w:tcW w:w="57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EF606B8" w14:textId="77777777" w:rsidR="002A4B7A" w:rsidRPr="00166E39" w:rsidRDefault="002A4B7A" w:rsidP="00CB1689">
            <w:pPr>
              <w:jc w:val="center"/>
              <w:rPr>
                <w:rFonts w:cs="Arial"/>
                <w:color w:val="000000"/>
              </w:rPr>
            </w:pPr>
            <w:r w:rsidRPr="00166E39">
              <w:rPr>
                <w:rFonts w:cs="Arial"/>
                <w:color w:val="000000"/>
              </w:rPr>
              <w:t xml:space="preserve"> $[LCFF Funds] </w:t>
            </w:r>
          </w:p>
        </w:tc>
        <w:tc>
          <w:tcPr>
            <w:tcW w:w="81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F6C991D" w14:textId="77777777" w:rsidR="002A4B7A" w:rsidRPr="00166E39" w:rsidRDefault="002A4B7A" w:rsidP="00CB1689">
            <w:pPr>
              <w:jc w:val="center"/>
              <w:rPr>
                <w:rFonts w:cs="Arial"/>
                <w:color w:val="000000"/>
              </w:rPr>
            </w:pPr>
            <w:r w:rsidRPr="00166E39">
              <w:rPr>
                <w:rFonts w:cs="Arial"/>
                <w:color w:val="000000"/>
              </w:rPr>
              <w:t xml:space="preserve"> $[Other State Funds] </w:t>
            </w:r>
          </w:p>
        </w:tc>
        <w:tc>
          <w:tcPr>
            <w:tcW w:w="648"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43A9FF7" w14:textId="77777777" w:rsidR="002A4B7A" w:rsidRPr="00166E39" w:rsidRDefault="002A4B7A" w:rsidP="00CB1689">
            <w:pPr>
              <w:jc w:val="center"/>
              <w:rPr>
                <w:rFonts w:cs="Arial"/>
                <w:color w:val="000000"/>
              </w:rPr>
            </w:pPr>
            <w:r w:rsidRPr="00166E39">
              <w:rPr>
                <w:rFonts w:cs="Arial"/>
                <w:color w:val="000000"/>
              </w:rPr>
              <w:t xml:space="preserve"> $[Local Funds] </w:t>
            </w:r>
          </w:p>
        </w:tc>
        <w:tc>
          <w:tcPr>
            <w:tcW w:w="71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8178392" w14:textId="77777777" w:rsidR="002A4B7A" w:rsidRPr="00166E39" w:rsidRDefault="002A4B7A" w:rsidP="00CB1689">
            <w:pPr>
              <w:jc w:val="center"/>
              <w:rPr>
                <w:rFonts w:cs="Arial"/>
                <w:color w:val="000000"/>
              </w:rPr>
            </w:pPr>
            <w:r w:rsidRPr="00166E39">
              <w:rPr>
                <w:rFonts w:cs="Arial"/>
                <w:color w:val="000000"/>
              </w:rPr>
              <w:t xml:space="preserve"> $[Federal Funds] </w:t>
            </w:r>
          </w:p>
        </w:tc>
        <w:tc>
          <w:tcPr>
            <w:tcW w:w="716" w:type="pct"/>
            <w:tcBorders>
              <w:top w:val="single" w:sz="4" w:space="0" w:color="FFFFFF"/>
              <w:left w:val="single" w:sz="4" w:space="0" w:color="FFFFFF"/>
              <w:bottom w:val="single" w:sz="4" w:space="0" w:color="FFFFFF"/>
              <w:right w:val="nil"/>
            </w:tcBorders>
            <w:shd w:val="clear" w:color="BDD7EE" w:fill="BDD7EE"/>
            <w:noWrap/>
            <w:vAlign w:val="center"/>
            <w:hideMark/>
          </w:tcPr>
          <w:p w14:paraId="391F64C3" w14:textId="77777777" w:rsidR="002A4B7A" w:rsidRPr="00166E39" w:rsidRDefault="002A4B7A" w:rsidP="00CB1689">
            <w:pPr>
              <w:jc w:val="center"/>
              <w:rPr>
                <w:rFonts w:cs="Arial"/>
                <w:color w:val="000000"/>
              </w:rPr>
            </w:pPr>
            <w:r w:rsidRPr="00166E39">
              <w:rPr>
                <w:rFonts w:cs="Arial"/>
                <w:color w:val="000000"/>
              </w:rPr>
              <w:t xml:space="preserve"> $[Total Funds] </w:t>
            </w:r>
          </w:p>
        </w:tc>
      </w:tr>
      <w:tr w:rsidR="002A4B7A" w:rsidRPr="00166E39" w14:paraId="48040108" w14:textId="77777777" w:rsidTr="00502981">
        <w:trPr>
          <w:cantSplit/>
          <w:trHeight w:val="398"/>
        </w:trPr>
        <w:tc>
          <w:tcPr>
            <w:tcW w:w="287" w:type="pct"/>
            <w:tcBorders>
              <w:top w:val="single" w:sz="4" w:space="0" w:color="FFFFFF"/>
              <w:left w:val="nil"/>
              <w:bottom w:val="nil"/>
              <w:right w:val="single" w:sz="4" w:space="0" w:color="FFFFFF"/>
            </w:tcBorders>
            <w:shd w:val="clear" w:color="DDEBF7" w:fill="DDEBF7"/>
            <w:noWrap/>
            <w:vAlign w:val="center"/>
            <w:hideMark/>
          </w:tcPr>
          <w:p w14:paraId="58110FDA" w14:textId="77777777" w:rsidR="002A4B7A" w:rsidRPr="00166E39" w:rsidRDefault="002A4B7A" w:rsidP="00CB1689">
            <w:pPr>
              <w:jc w:val="center"/>
              <w:rPr>
                <w:rFonts w:cs="Arial"/>
                <w:color w:val="000000"/>
              </w:rPr>
            </w:pPr>
            <w:r w:rsidRPr="00166E39">
              <w:rPr>
                <w:rFonts w:cs="Arial"/>
                <w:color w:val="000000"/>
              </w:rPr>
              <w:t>[Goal #]</w:t>
            </w:r>
          </w:p>
        </w:tc>
        <w:tc>
          <w:tcPr>
            <w:tcW w:w="329" w:type="pct"/>
            <w:tcBorders>
              <w:top w:val="single" w:sz="4" w:space="0" w:color="FFFFFF"/>
              <w:left w:val="single" w:sz="4" w:space="0" w:color="FFFFFF"/>
              <w:bottom w:val="nil"/>
              <w:right w:val="single" w:sz="4" w:space="0" w:color="FFFFFF"/>
            </w:tcBorders>
            <w:shd w:val="clear" w:color="DDEBF7" w:fill="DDEBF7"/>
            <w:noWrap/>
            <w:vAlign w:val="center"/>
            <w:hideMark/>
          </w:tcPr>
          <w:p w14:paraId="2199F9FC" w14:textId="77777777" w:rsidR="002A4B7A" w:rsidRPr="00166E39" w:rsidRDefault="002A4B7A" w:rsidP="00CB1689">
            <w:pPr>
              <w:jc w:val="center"/>
              <w:rPr>
                <w:rFonts w:cs="Arial"/>
                <w:color w:val="000000"/>
              </w:rPr>
            </w:pPr>
            <w:r w:rsidRPr="00166E39">
              <w:rPr>
                <w:rFonts w:cs="Arial"/>
                <w:color w:val="000000"/>
              </w:rPr>
              <w:t>[Action #]</w:t>
            </w:r>
          </w:p>
        </w:tc>
        <w:tc>
          <w:tcPr>
            <w:tcW w:w="579" w:type="pct"/>
            <w:tcBorders>
              <w:top w:val="single" w:sz="4" w:space="0" w:color="FFFFFF"/>
              <w:left w:val="single" w:sz="4" w:space="0" w:color="FFFFFF"/>
              <w:bottom w:val="nil"/>
              <w:right w:val="single" w:sz="4" w:space="0" w:color="FFFFFF"/>
            </w:tcBorders>
            <w:shd w:val="clear" w:color="DDEBF7" w:fill="DDEBF7"/>
            <w:noWrap/>
            <w:vAlign w:val="center"/>
            <w:hideMark/>
          </w:tcPr>
          <w:p w14:paraId="2B17FF95" w14:textId="77777777" w:rsidR="002A4B7A" w:rsidRPr="00166E39" w:rsidRDefault="002A4B7A" w:rsidP="00CB1689">
            <w:pPr>
              <w:jc w:val="center"/>
              <w:rPr>
                <w:rFonts w:cs="Arial"/>
                <w:color w:val="000000"/>
              </w:rPr>
            </w:pPr>
            <w:r w:rsidRPr="00166E39">
              <w:rPr>
                <w:rFonts w:cs="Arial"/>
                <w:color w:val="000000"/>
              </w:rPr>
              <w:t>[Student Group(s)]</w:t>
            </w:r>
          </w:p>
        </w:tc>
        <w:tc>
          <w:tcPr>
            <w:tcW w:w="338" w:type="pct"/>
            <w:tcBorders>
              <w:top w:val="single" w:sz="4" w:space="0" w:color="FFFFFF"/>
              <w:left w:val="single" w:sz="4" w:space="0" w:color="FFFFFF"/>
              <w:bottom w:val="nil"/>
              <w:right w:val="single" w:sz="4" w:space="0" w:color="FFFFFF"/>
            </w:tcBorders>
            <w:shd w:val="clear" w:color="DDEBF7" w:fill="DDEBF7"/>
            <w:vAlign w:val="center"/>
            <w:hideMark/>
          </w:tcPr>
          <w:p w14:paraId="52B4B219" w14:textId="77777777" w:rsidR="002A4B7A" w:rsidRPr="00166E39" w:rsidRDefault="002A4B7A" w:rsidP="00CB1689">
            <w:pPr>
              <w:jc w:val="center"/>
              <w:rPr>
                <w:rFonts w:cs="Arial"/>
                <w:color w:val="000000"/>
              </w:rPr>
            </w:pPr>
            <w:r w:rsidRPr="00166E39">
              <w:rPr>
                <w:rFonts w:cs="Arial"/>
                <w:color w:val="000000"/>
              </w:rPr>
              <w:t>[Action Title]</w:t>
            </w:r>
          </w:p>
        </w:tc>
        <w:tc>
          <w:tcPr>
            <w:tcW w:w="577" w:type="pct"/>
            <w:tcBorders>
              <w:top w:val="single" w:sz="4" w:space="0" w:color="FFFFFF"/>
              <w:left w:val="single" w:sz="4" w:space="0" w:color="FFFFFF"/>
              <w:bottom w:val="nil"/>
              <w:right w:val="single" w:sz="4" w:space="0" w:color="FFFFFF"/>
            </w:tcBorders>
            <w:shd w:val="clear" w:color="DDEBF7" w:fill="DDEBF7"/>
            <w:noWrap/>
            <w:vAlign w:val="center"/>
            <w:hideMark/>
          </w:tcPr>
          <w:p w14:paraId="7921410B" w14:textId="77777777" w:rsidR="002A4B7A" w:rsidRPr="00166E39" w:rsidRDefault="002A4B7A" w:rsidP="00CB1689">
            <w:pPr>
              <w:jc w:val="center"/>
              <w:rPr>
                <w:rFonts w:cs="Arial"/>
                <w:color w:val="000000"/>
              </w:rPr>
            </w:pPr>
            <w:r w:rsidRPr="00166E39">
              <w:rPr>
                <w:rFonts w:cs="Arial"/>
                <w:color w:val="000000"/>
              </w:rPr>
              <w:t xml:space="preserve"> $[LCFF Funds] </w:t>
            </w:r>
          </w:p>
        </w:tc>
        <w:tc>
          <w:tcPr>
            <w:tcW w:w="816" w:type="pct"/>
            <w:tcBorders>
              <w:top w:val="single" w:sz="4" w:space="0" w:color="FFFFFF"/>
              <w:left w:val="single" w:sz="4" w:space="0" w:color="FFFFFF"/>
              <w:bottom w:val="nil"/>
              <w:right w:val="single" w:sz="4" w:space="0" w:color="FFFFFF"/>
            </w:tcBorders>
            <w:shd w:val="clear" w:color="DDEBF7" w:fill="DDEBF7"/>
            <w:noWrap/>
            <w:vAlign w:val="center"/>
            <w:hideMark/>
          </w:tcPr>
          <w:p w14:paraId="0BC94CA5" w14:textId="77777777" w:rsidR="002A4B7A" w:rsidRPr="00166E39" w:rsidRDefault="002A4B7A" w:rsidP="00CB1689">
            <w:pPr>
              <w:jc w:val="center"/>
              <w:rPr>
                <w:rFonts w:cs="Arial"/>
                <w:color w:val="000000"/>
              </w:rPr>
            </w:pPr>
            <w:r w:rsidRPr="00166E39">
              <w:rPr>
                <w:rFonts w:cs="Arial"/>
                <w:color w:val="000000"/>
              </w:rPr>
              <w:t xml:space="preserve"> $[Other State Funds] </w:t>
            </w:r>
          </w:p>
        </w:tc>
        <w:tc>
          <w:tcPr>
            <w:tcW w:w="648" w:type="pct"/>
            <w:tcBorders>
              <w:top w:val="single" w:sz="4" w:space="0" w:color="FFFFFF"/>
              <w:left w:val="single" w:sz="4" w:space="0" w:color="FFFFFF"/>
              <w:bottom w:val="nil"/>
              <w:right w:val="single" w:sz="4" w:space="0" w:color="FFFFFF"/>
            </w:tcBorders>
            <w:shd w:val="clear" w:color="DDEBF7" w:fill="DDEBF7"/>
            <w:noWrap/>
            <w:vAlign w:val="center"/>
            <w:hideMark/>
          </w:tcPr>
          <w:p w14:paraId="448DFCFB" w14:textId="77777777" w:rsidR="002A4B7A" w:rsidRPr="00166E39" w:rsidRDefault="002A4B7A" w:rsidP="00CB1689">
            <w:pPr>
              <w:jc w:val="center"/>
              <w:rPr>
                <w:rFonts w:cs="Arial"/>
                <w:color w:val="000000"/>
              </w:rPr>
            </w:pPr>
            <w:r w:rsidRPr="00166E39">
              <w:rPr>
                <w:rFonts w:cs="Arial"/>
                <w:color w:val="000000"/>
              </w:rPr>
              <w:t xml:space="preserve"> $[Local Funds] </w:t>
            </w:r>
          </w:p>
        </w:tc>
        <w:tc>
          <w:tcPr>
            <w:tcW w:w="710" w:type="pct"/>
            <w:tcBorders>
              <w:top w:val="single" w:sz="4" w:space="0" w:color="FFFFFF"/>
              <w:left w:val="single" w:sz="4" w:space="0" w:color="FFFFFF"/>
              <w:bottom w:val="nil"/>
              <w:right w:val="single" w:sz="4" w:space="0" w:color="FFFFFF"/>
            </w:tcBorders>
            <w:shd w:val="clear" w:color="DDEBF7" w:fill="DDEBF7"/>
            <w:noWrap/>
            <w:vAlign w:val="center"/>
            <w:hideMark/>
          </w:tcPr>
          <w:p w14:paraId="162EF504" w14:textId="77777777" w:rsidR="002A4B7A" w:rsidRPr="00166E39" w:rsidRDefault="002A4B7A" w:rsidP="00CB1689">
            <w:pPr>
              <w:jc w:val="center"/>
              <w:rPr>
                <w:rFonts w:cs="Arial"/>
                <w:color w:val="000000"/>
              </w:rPr>
            </w:pPr>
            <w:r w:rsidRPr="00166E39">
              <w:rPr>
                <w:rFonts w:cs="Arial"/>
                <w:color w:val="000000"/>
              </w:rPr>
              <w:t xml:space="preserve"> $[Federal Funds] </w:t>
            </w:r>
          </w:p>
        </w:tc>
        <w:tc>
          <w:tcPr>
            <w:tcW w:w="716" w:type="pct"/>
            <w:tcBorders>
              <w:top w:val="single" w:sz="4" w:space="0" w:color="FFFFFF"/>
              <w:left w:val="single" w:sz="4" w:space="0" w:color="FFFFFF"/>
              <w:bottom w:val="nil"/>
              <w:right w:val="nil"/>
            </w:tcBorders>
            <w:shd w:val="clear" w:color="DDEBF7" w:fill="DDEBF7"/>
            <w:noWrap/>
            <w:vAlign w:val="center"/>
            <w:hideMark/>
          </w:tcPr>
          <w:p w14:paraId="227A470A" w14:textId="77777777" w:rsidR="002A4B7A" w:rsidRPr="00166E39" w:rsidRDefault="002A4B7A" w:rsidP="00CB1689">
            <w:pPr>
              <w:jc w:val="center"/>
              <w:rPr>
                <w:rFonts w:cs="Arial"/>
                <w:color w:val="000000"/>
              </w:rPr>
            </w:pPr>
            <w:r w:rsidRPr="00166E39">
              <w:rPr>
                <w:rFonts w:cs="Arial"/>
                <w:color w:val="000000"/>
              </w:rPr>
              <w:t xml:space="preserve"> $[Total Funds] </w:t>
            </w:r>
          </w:p>
        </w:tc>
      </w:tr>
      <w:tr w:rsidR="002A4B7A" w:rsidRPr="00166E39" w14:paraId="14915EE1" w14:textId="77777777" w:rsidTr="00502981">
        <w:trPr>
          <w:cantSplit/>
          <w:trHeight w:val="398"/>
        </w:trPr>
        <w:tc>
          <w:tcPr>
            <w:tcW w:w="287" w:type="pct"/>
            <w:tcBorders>
              <w:top w:val="nil"/>
              <w:left w:val="nil"/>
              <w:bottom w:val="nil"/>
              <w:right w:val="nil"/>
            </w:tcBorders>
            <w:shd w:val="clear" w:color="auto" w:fill="auto"/>
            <w:noWrap/>
            <w:vAlign w:val="center"/>
            <w:hideMark/>
          </w:tcPr>
          <w:p w14:paraId="5CA864CC" w14:textId="77777777" w:rsidR="002A4B7A" w:rsidRPr="00166E39" w:rsidRDefault="002A4B7A" w:rsidP="00CB1689">
            <w:pPr>
              <w:jc w:val="center"/>
              <w:rPr>
                <w:rFonts w:cs="Arial"/>
                <w:color w:val="000000"/>
              </w:rPr>
            </w:pPr>
          </w:p>
        </w:tc>
        <w:tc>
          <w:tcPr>
            <w:tcW w:w="329" w:type="pct"/>
            <w:tcBorders>
              <w:top w:val="nil"/>
              <w:left w:val="nil"/>
              <w:bottom w:val="nil"/>
              <w:right w:val="nil"/>
            </w:tcBorders>
            <w:shd w:val="clear" w:color="auto" w:fill="auto"/>
            <w:noWrap/>
            <w:vAlign w:val="center"/>
            <w:hideMark/>
          </w:tcPr>
          <w:p w14:paraId="432FDE98" w14:textId="77777777" w:rsidR="002A4B7A" w:rsidRPr="00166E39" w:rsidRDefault="002A4B7A" w:rsidP="00CB1689">
            <w:pPr>
              <w:jc w:val="center"/>
              <w:rPr>
                <w:rFonts w:ascii="Times New Roman" w:hAnsi="Times New Roman"/>
                <w:sz w:val="20"/>
                <w:szCs w:val="20"/>
              </w:rPr>
            </w:pPr>
          </w:p>
        </w:tc>
        <w:tc>
          <w:tcPr>
            <w:tcW w:w="579" w:type="pct"/>
            <w:tcBorders>
              <w:top w:val="nil"/>
              <w:left w:val="nil"/>
              <w:bottom w:val="nil"/>
              <w:right w:val="nil"/>
            </w:tcBorders>
            <w:shd w:val="clear" w:color="auto" w:fill="auto"/>
            <w:noWrap/>
            <w:vAlign w:val="center"/>
            <w:hideMark/>
          </w:tcPr>
          <w:p w14:paraId="1E7B4A0F" w14:textId="77777777" w:rsidR="002A4B7A" w:rsidRPr="00166E39" w:rsidRDefault="002A4B7A" w:rsidP="00CB1689">
            <w:pPr>
              <w:jc w:val="center"/>
              <w:rPr>
                <w:rFonts w:ascii="Times New Roman" w:hAnsi="Times New Roman"/>
                <w:sz w:val="20"/>
                <w:szCs w:val="20"/>
              </w:rPr>
            </w:pPr>
          </w:p>
        </w:tc>
        <w:tc>
          <w:tcPr>
            <w:tcW w:w="338" w:type="pct"/>
            <w:tcBorders>
              <w:top w:val="nil"/>
              <w:left w:val="nil"/>
              <w:bottom w:val="nil"/>
              <w:right w:val="nil"/>
            </w:tcBorders>
            <w:shd w:val="clear" w:color="auto" w:fill="auto"/>
            <w:noWrap/>
            <w:vAlign w:val="center"/>
            <w:hideMark/>
          </w:tcPr>
          <w:p w14:paraId="7AD4D6F2" w14:textId="77777777" w:rsidR="002A4B7A" w:rsidRPr="00166E39" w:rsidRDefault="002A4B7A" w:rsidP="00CB1689">
            <w:pPr>
              <w:jc w:val="center"/>
              <w:rPr>
                <w:rFonts w:ascii="Times New Roman" w:hAnsi="Times New Roman"/>
                <w:sz w:val="20"/>
                <w:szCs w:val="20"/>
              </w:rPr>
            </w:pPr>
          </w:p>
        </w:tc>
        <w:tc>
          <w:tcPr>
            <w:tcW w:w="577" w:type="pct"/>
            <w:tcBorders>
              <w:top w:val="nil"/>
              <w:left w:val="nil"/>
              <w:bottom w:val="nil"/>
              <w:right w:val="nil"/>
            </w:tcBorders>
            <w:shd w:val="clear" w:color="auto" w:fill="auto"/>
            <w:noWrap/>
            <w:vAlign w:val="center"/>
            <w:hideMark/>
          </w:tcPr>
          <w:p w14:paraId="5246F647" w14:textId="77777777" w:rsidR="002A4B7A" w:rsidRPr="00166E39" w:rsidRDefault="002A4B7A" w:rsidP="00CB1689">
            <w:pPr>
              <w:jc w:val="center"/>
              <w:rPr>
                <w:rFonts w:ascii="Times New Roman" w:hAnsi="Times New Roman"/>
                <w:sz w:val="20"/>
                <w:szCs w:val="20"/>
              </w:rPr>
            </w:pPr>
          </w:p>
        </w:tc>
        <w:tc>
          <w:tcPr>
            <w:tcW w:w="816" w:type="pct"/>
            <w:tcBorders>
              <w:top w:val="nil"/>
              <w:left w:val="nil"/>
              <w:bottom w:val="nil"/>
              <w:right w:val="nil"/>
            </w:tcBorders>
            <w:shd w:val="clear" w:color="auto" w:fill="auto"/>
            <w:noWrap/>
            <w:vAlign w:val="center"/>
            <w:hideMark/>
          </w:tcPr>
          <w:p w14:paraId="0762DF15" w14:textId="77777777" w:rsidR="002A4B7A" w:rsidRPr="00166E39" w:rsidRDefault="002A4B7A" w:rsidP="00CB1689">
            <w:pPr>
              <w:jc w:val="center"/>
              <w:rPr>
                <w:rFonts w:ascii="Times New Roman" w:hAnsi="Times New Roman"/>
                <w:sz w:val="20"/>
                <w:szCs w:val="20"/>
              </w:rPr>
            </w:pPr>
          </w:p>
        </w:tc>
        <w:tc>
          <w:tcPr>
            <w:tcW w:w="648" w:type="pct"/>
            <w:tcBorders>
              <w:top w:val="nil"/>
              <w:left w:val="nil"/>
              <w:bottom w:val="nil"/>
              <w:right w:val="nil"/>
            </w:tcBorders>
            <w:shd w:val="clear" w:color="auto" w:fill="auto"/>
            <w:noWrap/>
            <w:vAlign w:val="center"/>
            <w:hideMark/>
          </w:tcPr>
          <w:p w14:paraId="7714E192" w14:textId="77777777" w:rsidR="002A4B7A" w:rsidRPr="00166E39" w:rsidRDefault="002A4B7A" w:rsidP="00CB1689">
            <w:pPr>
              <w:jc w:val="center"/>
              <w:rPr>
                <w:rFonts w:ascii="Times New Roman" w:hAnsi="Times New Roman"/>
                <w:sz w:val="20"/>
                <w:szCs w:val="20"/>
              </w:rPr>
            </w:pPr>
          </w:p>
        </w:tc>
        <w:tc>
          <w:tcPr>
            <w:tcW w:w="710" w:type="pct"/>
            <w:tcBorders>
              <w:top w:val="nil"/>
              <w:left w:val="nil"/>
              <w:bottom w:val="nil"/>
              <w:right w:val="nil"/>
            </w:tcBorders>
            <w:shd w:val="clear" w:color="auto" w:fill="auto"/>
            <w:noWrap/>
            <w:vAlign w:val="center"/>
            <w:hideMark/>
          </w:tcPr>
          <w:p w14:paraId="771EA009" w14:textId="77777777" w:rsidR="002A4B7A" w:rsidRPr="00166E39" w:rsidRDefault="002A4B7A" w:rsidP="00CB1689">
            <w:pPr>
              <w:jc w:val="center"/>
              <w:rPr>
                <w:rFonts w:ascii="Times New Roman" w:hAnsi="Times New Roman"/>
                <w:sz w:val="20"/>
                <w:szCs w:val="20"/>
              </w:rPr>
            </w:pPr>
          </w:p>
        </w:tc>
        <w:tc>
          <w:tcPr>
            <w:tcW w:w="716" w:type="pct"/>
            <w:tcBorders>
              <w:top w:val="nil"/>
              <w:left w:val="nil"/>
              <w:bottom w:val="nil"/>
              <w:right w:val="nil"/>
            </w:tcBorders>
            <w:shd w:val="clear" w:color="auto" w:fill="auto"/>
            <w:noWrap/>
            <w:vAlign w:val="center"/>
            <w:hideMark/>
          </w:tcPr>
          <w:p w14:paraId="6CEE7F2A" w14:textId="77777777" w:rsidR="002A4B7A" w:rsidRPr="00166E39" w:rsidRDefault="002A4B7A" w:rsidP="00CB1689">
            <w:pPr>
              <w:jc w:val="center"/>
              <w:rPr>
                <w:rFonts w:ascii="Times New Roman" w:hAnsi="Times New Roman"/>
                <w:sz w:val="20"/>
                <w:szCs w:val="20"/>
              </w:rPr>
            </w:pPr>
          </w:p>
        </w:tc>
      </w:tr>
      <w:tr w:rsidR="002A4B7A" w:rsidRPr="00166E39" w14:paraId="7EFE90AD" w14:textId="77777777" w:rsidTr="00502981">
        <w:trPr>
          <w:cantSplit/>
          <w:trHeight w:val="398"/>
        </w:trPr>
        <w:tc>
          <w:tcPr>
            <w:tcW w:w="287" w:type="pct"/>
            <w:tcBorders>
              <w:top w:val="nil"/>
              <w:left w:val="nil"/>
              <w:bottom w:val="nil"/>
              <w:right w:val="nil"/>
            </w:tcBorders>
            <w:shd w:val="clear" w:color="auto" w:fill="auto"/>
            <w:noWrap/>
            <w:vAlign w:val="center"/>
            <w:hideMark/>
          </w:tcPr>
          <w:p w14:paraId="27F19184" w14:textId="77777777" w:rsidR="002A4B7A" w:rsidRPr="00166E39" w:rsidRDefault="002A4B7A" w:rsidP="00CB1689">
            <w:pPr>
              <w:jc w:val="center"/>
              <w:rPr>
                <w:rFonts w:ascii="Times New Roman" w:hAnsi="Times New Roman"/>
                <w:sz w:val="20"/>
                <w:szCs w:val="20"/>
              </w:rPr>
            </w:pPr>
          </w:p>
        </w:tc>
        <w:tc>
          <w:tcPr>
            <w:tcW w:w="329" w:type="pct"/>
            <w:tcBorders>
              <w:top w:val="nil"/>
              <w:left w:val="nil"/>
              <w:bottom w:val="nil"/>
              <w:right w:val="nil"/>
            </w:tcBorders>
            <w:shd w:val="clear" w:color="auto" w:fill="auto"/>
            <w:noWrap/>
            <w:vAlign w:val="center"/>
            <w:hideMark/>
          </w:tcPr>
          <w:p w14:paraId="79683C22" w14:textId="77777777" w:rsidR="002A4B7A" w:rsidRPr="00166E39" w:rsidRDefault="002A4B7A" w:rsidP="00CB1689">
            <w:pPr>
              <w:jc w:val="center"/>
              <w:rPr>
                <w:rFonts w:ascii="Times New Roman" w:hAnsi="Times New Roman"/>
                <w:sz w:val="20"/>
                <w:szCs w:val="20"/>
              </w:rPr>
            </w:pPr>
          </w:p>
        </w:tc>
        <w:tc>
          <w:tcPr>
            <w:tcW w:w="579" w:type="pct"/>
            <w:tcBorders>
              <w:top w:val="nil"/>
              <w:left w:val="nil"/>
              <w:bottom w:val="nil"/>
              <w:right w:val="nil"/>
            </w:tcBorders>
            <w:shd w:val="clear" w:color="auto" w:fill="auto"/>
            <w:noWrap/>
            <w:vAlign w:val="center"/>
            <w:hideMark/>
          </w:tcPr>
          <w:p w14:paraId="2ED7D39F" w14:textId="77777777" w:rsidR="002A4B7A" w:rsidRPr="00166E39" w:rsidRDefault="002A4B7A" w:rsidP="00CB1689">
            <w:pPr>
              <w:jc w:val="center"/>
              <w:rPr>
                <w:rFonts w:ascii="Times New Roman" w:hAnsi="Times New Roman"/>
                <w:sz w:val="20"/>
                <w:szCs w:val="20"/>
              </w:rPr>
            </w:pPr>
          </w:p>
        </w:tc>
        <w:tc>
          <w:tcPr>
            <w:tcW w:w="338" w:type="pct"/>
            <w:tcBorders>
              <w:top w:val="nil"/>
              <w:left w:val="nil"/>
              <w:bottom w:val="nil"/>
              <w:right w:val="nil"/>
            </w:tcBorders>
            <w:shd w:val="clear" w:color="auto" w:fill="auto"/>
            <w:noWrap/>
            <w:vAlign w:val="center"/>
            <w:hideMark/>
          </w:tcPr>
          <w:p w14:paraId="28DE4A90" w14:textId="77777777" w:rsidR="002A4B7A" w:rsidRPr="00166E39" w:rsidRDefault="002A4B7A" w:rsidP="00CB1689">
            <w:pPr>
              <w:jc w:val="center"/>
              <w:rPr>
                <w:rFonts w:ascii="Times New Roman" w:hAnsi="Times New Roman"/>
                <w:sz w:val="20"/>
                <w:szCs w:val="20"/>
              </w:rPr>
            </w:pPr>
          </w:p>
        </w:tc>
        <w:tc>
          <w:tcPr>
            <w:tcW w:w="577" w:type="pct"/>
            <w:tcBorders>
              <w:top w:val="nil"/>
              <w:left w:val="nil"/>
              <w:bottom w:val="single" w:sz="12" w:space="0" w:color="FFFFFF"/>
              <w:right w:val="single" w:sz="4" w:space="0" w:color="FFFFFF"/>
            </w:tcBorders>
            <w:shd w:val="clear" w:color="5B9BD5" w:fill="5B9BD5"/>
            <w:noWrap/>
            <w:vAlign w:val="center"/>
            <w:hideMark/>
          </w:tcPr>
          <w:p w14:paraId="72DF3AF2" w14:textId="77777777" w:rsidR="002A4B7A" w:rsidRPr="00166E39" w:rsidRDefault="002A4B7A" w:rsidP="00CB1689">
            <w:pPr>
              <w:jc w:val="center"/>
              <w:rPr>
                <w:rFonts w:cs="Arial"/>
                <w:b/>
                <w:bCs/>
                <w:color w:val="FFFFFF"/>
              </w:rPr>
            </w:pPr>
            <w:r w:rsidRPr="00166E39">
              <w:rPr>
                <w:rFonts w:cs="Arial"/>
                <w:b/>
                <w:bCs/>
                <w:color w:val="FFFFFF"/>
              </w:rPr>
              <w:t>LCFF Funds</w:t>
            </w:r>
          </w:p>
        </w:tc>
        <w:tc>
          <w:tcPr>
            <w:tcW w:w="816" w:type="pct"/>
            <w:tcBorders>
              <w:top w:val="nil"/>
              <w:left w:val="single" w:sz="4" w:space="0" w:color="FFFFFF"/>
              <w:bottom w:val="single" w:sz="12" w:space="0" w:color="FFFFFF"/>
              <w:right w:val="single" w:sz="4" w:space="0" w:color="FFFFFF"/>
            </w:tcBorders>
            <w:shd w:val="clear" w:color="5B9BD5" w:fill="5B9BD5"/>
            <w:noWrap/>
            <w:vAlign w:val="center"/>
            <w:hideMark/>
          </w:tcPr>
          <w:p w14:paraId="78E53E70" w14:textId="77777777" w:rsidR="002A4B7A" w:rsidRPr="00166E39" w:rsidRDefault="002A4B7A" w:rsidP="00CB1689">
            <w:pPr>
              <w:jc w:val="center"/>
              <w:rPr>
                <w:rFonts w:cs="Arial"/>
                <w:b/>
                <w:bCs/>
                <w:color w:val="FFFFFF"/>
              </w:rPr>
            </w:pPr>
            <w:r w:rsidRPr="00166E39">
              <w:rPr>
                <w:rFonts w:cs="Arial"/>
                <w:b/>
                <w:bCs/>
                <w:color w:val="FFFFFF"/>
              </w:rPr>
              <w:t>Other State Funds</w:t>
            </w:r>
          </w:p>
        </w:tc>
        <w:tc>
          <w:tcPr>
            <w:tcW w:w="648" w:type="pct"/>
            <w:tcBorders>
              <w:top w:val="nil"/>
              <w:left w:val="single" w:sz="4" w:space="0" w:color="FFFFFF"/>
              <w:bottom w:val="single" w:sz="12" w:space="0" w:color="FFFFFF"/>
              <w:right w:val="single" w:sz="4" w:space="0" w:color="FFFFFF"/>
            </w:tcBorders>
            <w:shd w:val="clear" w:color="5B9BD5" w:fill="5B9BD5"/>
            <w:noWrap/>
            <w:vAlign w:val="center"/>
            <w:hideMark/>
          </w:tcPr>
          <w:p w14:paraId="0D993784" w14:textId="77777777" w:rsidR="002A4B7A" w:rsidRPr="00166E39" w:rsidRDefault="002A4B7A" w:rsidP="00CB1689">
            <w:pPr>
              <w:jc w:val="center"/>
              <w:rPr>
                <w:rFonts w:cs="Arial"/>
                <w:b/>
                <w:bCs/>
                <w:color w:val="FFFFFF"/>
              </w:rPr>
            </w:pPr>
            <w:r w:rsidRPr="00166E39">
              <w:rPr>
                <w:rFonts w:cs="Arial"/>
                <w:b/>
                <w:bCs/>
                <w:color w:val="FFFFFF"/>
              </w:rPr>
              <w:t>Local Funds</w:t>
            </w:r>
          </w:p>
        </w:tc>
        <w:tc>
          <w:tcPr>
            <w:tcW w:w="710" w:type="pct"/>
            <w:tcBorders>
              <w:top w:val="nil"/>
              <w:left w:val="single" w:sz="4" w:space="0" w:color="FFFFFF"/>
              <w:bottom w:val="single" w:sz="12" w:space="0" w:color="FFFFFF"/>
              <w:right w:val="single" w:sz="4" w:space="0" w:color="FFFFFF"/>
            </w:tcBorders>
            <w:shd w:val="clear" w:color="5B9BD5" w:fill="5B9BD5"/>
            <w:noWrap/>
            <w:vAlign w:val="center"/>
            <w:hideMark/>
          </w:tcPr>
          <w:p w14:paraId="49F37AED" w14:textId="77777777" w:rsidR="002A4B7A" w:rsidRPr="00166E39" w:rsidRDefault="002A4B7A" w:rsidP="00CB1689">
            <w:pPr>
              <w:jc w:val="center"/>
              <w:rPr>
                <w:rFonts w:cs="Arial"/>
                <w:b/>
                <w:bCs/>
                <w:color w:val="FFFFFF"/>
              </w:rPr>
            </w:pPr>
            <w:r w:rsidRPr="00166E39">
              <w:rPr>
                <w:rFonts w:cs="Arial"/>
                <w:b/>
                <w:bCs/>
                <w:color w:val="FFFFFF"/>
              </w:rPr>
              <w:t>Federal Funds</w:t>
            </w:r>
          </w:p>
        </w:tc>
        <w:tc>
          <w:tcPr>
            <w:tcW w:w="716" w:type="pct"/>
            <w:tcBorders>
              <w:top w:val="nil"/>
              <w:left w:val="single" w:sz="4" w:space="0" w:color="FFFFFF"/>
              <w:bottom w:val="single" w:sz="12" w:space="0" w:color="FFFFFF"/>
              <w:right w:val="nil"/>
            </w:tcBorders>
            <w:shd w:val="clear" w:color="5B9BD5" w:fill="5B9BD5"/>
            <w:noWrap/>
            <w:vAlign w:val="center"/>
            <w:hideMark/>
          </w:tcPr>
          <w:p w14:paraId="1CBFA3E0" w14:textId="77777777" w:rsidR="002A4B7A" w:rsidRPr="00166E39" w:rsidRDefault="002A4B7A" w:rsidP="00CB1689">
            <w:pPr>
              <w:jc w:val="center"/>
              <w:rPr>
                <w:rFonts w:cs="Arial"/>
                <w:b/>
                <w:bCs/>
                <w:color w:val="FFFFFF"/>
              </w:rPr>
            </w:pPr>
            <w:r w:rsidRPr="00166E39">
              <w:rPr>
                <w:rFonts w:cs="Arial"/>
                <w:b/>
                <w:bCs/>
                <w:color w:val="FFFFFF"/>
              </w:rPr>
              <w:t>Total Funds</w:t>
            </w:r>
          </w:p>
        </w:tc>
      </w:tr>
      <w:tr w:rsidR="002A4B7A" w:rsidRPr="00166E39" w14:paraId="7712FD3C" w14:textId="77777777" w:rsidTr="00502981">
        <w:trPr>
          <w:cantSplit/>
          <w:trHeight w:val="398"/>
        </w:trPr>
        <w:tc>
          <w:tcPr>
            <w:tcW w:w="287" w:type="pct"/>
            <w:tcBorders>
              <w:top w:val="nil"/>
              <w:left w:val="nil"/>
              <w:bottom w:val="nil"/>
              <w:right w:val="nil"/>
            </w:tcBorders>
            <w:shd w:val="clear" w:color="auto" w:fill="auto"/>
            <w:noWrap/>
            <w:vAlign w:val="center"/>
            <w:hideMark/>
          </w:tcPr>
          <w:p w14:paraId="070147EB" w14:textId="77777777" w:rsidR="002A4B7A" w:rsidRPr="00166E39" w:rsidRDefault="002A4B7A" w:rsidP="00CB1689">
            <w:pPr>
              <w:jc w:val="center"/>
              <w:rPr>
                <w:rFonts w:cs="Arial"/>
                <w:b/>
                <w:bCs/>
                <w:color w:val="FFFFFF"/>
              </w:rPr>
            </w:pPr>
          </w:p>
        </w:tc>
        <w:tc>
          <w:tcPr>
            <w:tcW w:w="329" w:type="pct"/>
            <w:tcBorders>
              <w:top w:val="nil"/>
              <w:left w:val="nil"/>
              <w:bottom w:val="nil"/>
              <w:right w:val="nil"/>
            </w:tcBorders>
            <w:shd w:val="clear" w:color="auto" w:fill="auto"/>
            <w:noWrap/>
            <w:vAlign w:val="center"/>
            <w:hideMark/>
          </w:tcPr>
          <w:p w14:paraId="5730BAA4" w14:textId="77777777" w:rsidR="002A4B7A" w:rsidRPr="00166E39" w:rsidRDefault="002A4B7A" w:rsidP="00CB1689">
            <w:pPr>
              <w:jc w:val="center"/>
              <w:rPr>
                <w:rFonts w:ascii="Times New Roman" w:hAnsi="Times New Roman"/>
                <w:sz w:val="20"/>
                <w:szCs w:val="20"/>
              </w:rPr>
            </w:pPr>
          </w:p>
        </w:tc>
        <w:tc>
          <w:tcPr>
            <w:tcW w:w="579" w:type="pct"/>
            <w:tcBorders>
              <w:top w:val="nil"/>
              <w:left w:val="nil"/>
              <w:bottom w:val="nil"/>
              <w:right w:val="nil"/>
            </w:tcBorders>
            <w:shd w:val="clear" w:color="auto" w:fill="auto"/>
            <w:noWrap/>
            <w:vAlign w:val="center"/>
            <w:hideMark/>
          </w:tcPr>
          <w:p w14:paraId="03750F3B" w14:textId="77777777" w:rsidR="002A4B7A" w:rsidRPr="00166E39" w:rsidRDefault="002A4B7A" w:rsidP="00CB1689">
            <w:pPr>
              <w:jc w:val="center"/>
              <w:rPr>
                <w:rFonts w:ascii="Times New Roman" w:hAnsi="Times New Roman"/>
                <w:sz w:val="20"/>
                <w:szCs w:val="20"/>
              </w:rPr>
            </w:pPr>
          </w:p>
        </w:tc>
        <w:tc>
          <w:tcPr>
            <w:tcW w:w="338" w:type="pct"/>
            <w:tcBorders>
              <w:top w:val="nil"/>
              <w:left w:val="nil"/>
              <w:bottom w:val="nil"/>
              <w:right w:val="nil"/>
            </w:tcBorders>
            <w:shd w:val="clear" w:color="auto" w:fill="auto"/>
            <w:noWrap/>
            <w:vAlign w:val="center"/>
            <w:hideMark/>
          </w:tcPr>
          <w:p w14:paraId="3CD60241" w14:textId="77777777" w:rsidR="002A4B7A" w:rsidRPr="00166E39" w:rsidRDefault="002A4B7A" w:rsidP="00CB1689">
            <w:pPr>
              <w:jc w:val="center"/>
              <w:rPr>
                <w:rFonts w:ascii="Times New Roman" w:hAnsi="Times New Roman"/>
                <w:sz w:val="20"/>
                <w:szCs w:val="20"/>
              </w:rPr>
            </w:pPr>
          </w:p>
        </w:tc>
        <w:tc>
          <w:tcPr>
            <w:tcW w:w="577" w:type="pct"/>
            <w:tcBorders>
              <w:top w:val="single" w:sz="4" w:space="0" w:color="FFFFFF"/>
              <w:left w:val="nil"/>
              <w:bottom w:val="nil"/>
              <w:right w:val="single" w:sz="4" w:space="0" w:color="FFFFFF"/>
            </w:tcBorders>
            <w:shd w:val="clear" w:color="BDD7EE" w:fill="BDD7EE"/>
            <w:noWrap/>
            <w:vAlign w:val="center"/>
            <w:hideMark/>
          </w:tcPr>
          <w:p w14:paraId="79215DD0" w14:textId="77777777" w:rsidR="002A4B7A" w:rsidRPr="00166E39" w:rsidRDefault="002A4B7A" w:rsidP="00CB1689">
            <w:pPr>
              <w:jc w:val="center"/>
              <w:rPr>
                <w:rFonts w:cs="Arial"/>
                <w:color w:val="000000"/>
              </w:rPr>
            </w:pPr>
            <w:r w:rsidRPr="00166E39">
              <w:rPr>
                <w:rFonts w:cs="Arial"/>
                <w:color w:val="000000"/>
              </w:rPr>
              <w:t xml:space="preserve"> $[Total LCFF Funds] </w:t>
            </w:r>
          </w:p>
        </w:tc>
        <w:tc>
          <w:tcPr>
            <w:tcW w:w="816" w:type="pct"/>
            <w:tcBorders>
              <w:top w:val="single" w:sz="4" w:space="0" w:color="FFFFFF"/>
              <w:left w:val="single" w:sz="4" w:space="0" w:color="FFFFFF"/>
              <w:bottom w:val="nil"/>
              <w:right w:val="single" w:sz="4" w:space="0" w:color="FFFFFF"/>
            </w:tcBorders>
            <w:shd w:val="clear" w:color="BDD7EE" w:fill="BDD7EE"/>
            <w:noWrap/>
            <w:vAlign w:val="center"/>
            <w:hideMark/>
          </w:tcPr>
          <w:p w14:paraId="1018EB7A" w14:textId="77777777" w:rsidR="002A4B7A" w:rsidRPr="00166E39" w:rsidRDefault="002A4B7A" w:rsidP="00CB1689">
            <w:pPr>
              <w:jc w:val="center"/>
              <w:rPr>
                <w:rFonts w:cs="Arial"/>
                <w:color w:val="000000"/>
              </w:rPr>
            </w:pPr>
            <w:r w:rsidRPr="00166E39">
              <w:rPr>
                <w:rFonts w:cs="Arial"/>
                <w:color w:val="000000"/>
              </w:rPr>
              <w:t xml:space="preserve"> $[Total Other State Funds] </w:t>
            </w:r>
          </w:p>
        </w:tc>
        <w:tc>
          <w:tcPr>
            <w:tcW w:w="648" w:type="pct"/>
            <w:tcBorders>
              <w:top w:val="single" w:sz="4" w:space="0" w:color="FFFFFF"/>
              <w:left w:val="single" w:sz="4" w:space="0" w:color="FFFFFF"/>
              <w:bottom w:val="nil"/>
              <w:right w:val="single" w:sz="4" w:space="0" w:color="FFFFFF"/>
            </w:tcBorders>
            <w:shd w:val="clear" w:color="BDD7EE" w:fill="BDD7EE"/>
            <w:noWrap/>
            <w:vAlign w:val="center"/>
            <w:hideMark/>
          </w:tcPr>
          <w:p w14:paraId="270E64FD" w14:textId="77777777" w:rsidR="002A4B7A" w:rsidRPr="00166E39" w:rsidRDefault="002A4B7A" w:rsidP="00CB1689">
            <w:pPr>
              <w:jc w:val="center"/>
              <w:rPr>
                <w:rFonts w:cs="Arial"/>
                <w:color w:val="000000"/>
              </w:rPr>
            </w:pPr>
            <w:r w:rsidRPr="00166E39">
              <w:rPr>
                <w:rFonts w:cs="Arial"/>
                <w:color w:val="000000"/>
              </w:rPr>
              <w:t xml:space="preserve"> $[Total Local Funds] </w:t>
            </w:r>
          </w:p>
        </w:tc>
        <w:tc>
          <w:tcPr>
            <w:tcW w:w="710" w:type="pct"/>
            <w:tcBorders>
              <w:top w:val="single" w:sz="4" w:space="0" w:color="FFFFFF"/>
              <w:left w:val="single" w:sz="4" w:space="0" w:color="FFFFFF"/>
              <w:bottom w:val="nil"/>
              <w:right w:val="single" w:sz="4" w:space="0" w:color="FFFFFF"/>
            </w:tcBorders>
            <w:shd w:val="clear" w:color="BDD7EE" w:fill="BDD7EE"/>
            <w:noWrap/>
            <w:vAlign w:val="center"/>
            <w:hideMark/>
          </w:tcPr>
          <w:p w14:paraId="6E450431" w14:textId="77777777" w:rsidR="002A4B7A" w:rsidRPr="00166E39" w:rsidRDefault="002A4B7A" w:rsidP="00CB1689">
            <w:pPr>
              <w:jc w:val="center"/>
              <w:rPr>
                <w:rFonts w:cs="Arial"/>
                <w:color w:val="000000"/>
              </w:rPr>
            </w:pPr>
            <w:r w:rsidRPr="00166E39">
              <w:rPr>
                <w:rFonts w:cs="Arial"/>
                <w:color w:val="000000"/>
              </w:rPr>
              <w:t xml:space="preserve"> $[Total Federal Funds] </w:t>
            </w:r>
          </w:p>
        </w:tc>
        <w:tc>
          <w:tcPr>
            <w:tcW w:w="716" w:type="pct"/>
            <w:tcBorders>
              <w:top w:val="single" w:sz="4" w:space="0" w:color="FFFFFF"/>
              <w:left w:val="single" w:sz="4" w:space="0" w:color="FFFFFF"/>
              <w:bottom w:val="nil"/>
              <w:right w:val="nil"/>
            </w:tcBorders>
            <w:shd w:val="clear" w:color="BDD7EE" w:fill="BDD7EE"/>
            <w:noWrap/>
            <w:vAlign w:val="center"/>
            <w:hideMark/>
          </w:tcPr>
          <w:p w14:paraId="68BEB42C" w14:textId="77777777" w:rsidR="002A4B7A" w:rsidRPr="00166E39" w:rsidRDefault="002A4B7A" w:rsidP="00CB1689">
            <w:pPr>
              <w:jc w:val="center"/>
              <w:rPr>
                <w:rFonts w:cs="Arial"/>
                <w:color w:val="000000"/>
              </w:rPr>
            </w:pPr>
            <w:r w:rsidRPr="00166E39">
              <w:rPr>
                <w:rFonts w:cs="Arial"/>
                <w:color w:val="000000"/>
              </w:rPr>
              <w:t xml:space="preserve"> $Total Funds] </w:t>
            </w:r>
          </w:p>
        </w:tc>
      </w:tr>
      <w:tr w:rsidR="002A4B7A" w:rsidRPr="00166E39" w14:paraId="6D8857A8" w14:textId="77777777" w:rsidTr="00502981">
        <w:trPr>
          <w:cantSplit/>
          <w:trHeight w:val="398"/>
        </w:trPr>
        <w:tc>
          <w:tcPr>
            <w:tcW w:w="287" w:type="pct"/>
            <w:tcBorders>
              <w:top w:val="nil"/>
              <w:left w:val="nil"/>
              <w:bottom w:val="nil"/>
              <w:right w:val="nil"/>
            </w:tcBorders>
            <w:shd w:val="clear" w:color="auto" w:fill="auto"/>
            <w:noWrap/>
            <w:vAlign w:val="center"/>
            <w:hideMark/>
          </w:tcPr>
          <w:p w14:paraId="2E89CD4D" w14:textId="77777777" w:rsidR="002A4B7A" w:rsidRPr="00166E39" w:rsidRDefault="002A4B7A" w:rsidP="00CB1689">
            <w:pPr>
              <w:jc w:val="center"/>
              <w:rPr>
                <w:rFonts w:cs="Arial"/>
                <w:color w:val="000000"/>
              </w:rPr>
            </w:pPr>
          </w:p>
        </w:tc>
        <w:tc>
          <w:tcPr>
            <w:tcW w:w="329" w:type="pct"/>
            <w:tcBorders>
              <w:top w:val="nil"/>
              <w:left w:val="nil"/>
              <w:bottom w:val="nil"/>
              <w:right w:val="nil"/>
            </w:tcBorders>
            <w:shd w:val="clear" w:color="auto" w:fill="auto"/>
            <w:noWrap/>
            <w:vAlign w:val="center"/>
            <w:hideMark/>
          </w:tcPr>
          <w:p w14:paraId="7795C907" w14:textId="77777777" w:rsidR="002A4B7A" w:rsidRPr="00166E39" w:rsidRDefault="002A4B7A" w:rsidP="00CB1689">
            <w:pPr>
              <w:jc w:val="center"/>
              <w:rPr>
                <w:rFonts w:ascii="Times New Roman" w:hAnsi="Times New Roman"/>
                <w:sz w:val="20"/>
                <w:szCs w:val="20"/>
              </w:rPr>
            </w:pPr>
          </w:p>
        </w:tc>
        <w:tc>
          <w:tcPr>
            <w:tcW w:w="579" w:type="pct"/>
            <w:tcBorders>
              <w:top w:val="nil"/>
              <w:left w:val="nil"/>
              <w:bottom w:val="nil"/>
              <w:right w:val="nil"/>
            </w:tcBorders>
            <w:shd w:val="clear" w:color="auto" w:fill="auto"/>
            <w:noWrap/>
            <w:vAlign w:val="center"/>
            <w:hideMark/>
          </w:tcPr>
          <w:p w14:paraId="484E0B60" w14:textId="77777777" w:rsidR="002A4B7A" w:rsidRPr="00166E39" w:rsidRDefault="002A4B7A" w:rsidP="00CB1689">
            <w:pPr>
              <w:jc w:val="center"/>
              <w:rPr>
                <w:rFonts w:ascii="Times New Roman" w:hAnsi="Times New Roman"/>
                <w:sz w:val="20"/>
                <w:szCs w:val="20"/>
              </w:rPr>
            </w:pPr>
          </w:p>
        </w:tc>
        <w:tc>
          <w:tcPr>
            <w:tcW w:w="338" w:type="pct"/>
            <w:tcBorders>
              <w:top w:val="nil"/>
              <w:left w:val="nil"/>
              <w:bottom w:val="nil"/>
              <w:right w:val="nil"/>
            </w:tcBorders>
            <w:shd w:val="clear" w:color="auto" w:fill="auto"/>
            <w:noWrap/>
            <w:vAlign w:val="center"/>
            <w:hideMark/>
          </w:tcPr>
          <w:p w14:paraId="75174933" w14:textId="77777777" w:rsidR="002A4B7A" w:rsidRPr="00166E39" w:rsidRDefault="002A4B7A" w:rsidP="00CB1689">
            <w:pPr>
              <w:jc w:val="center"/>
              <w:rPr>
                <w:rFonts w:ascii="Times New Roman" w:hAnsi="Times New Roman"/>
                <w:sz w:val="20"/>
                <w:szCs w:val="20"/>
              </w:rPr>
            </w:pPr>
          </w:p>
        </w:tc>
        <w:tc>
          <w:tcPr>
            <w:tcW w:w="577" w:type="pct"/>
            <w:tcBorders>
              <w:top w:val="nil"/>
              <w:left w:val="nil"/>
              <w:bottom w:val="nil"/>
              <w:right w:val="nil"/>
            </w:tcBorders>
            <w:shd w:val="clear" w:color="auto" w:fill="auto"/>
            <w:noWrap/>
            <w:vAlign w:val="center"/>
            <w:hideMark/>
          </w:tcPr>
          <w:p w14:paraId="196015E0" w14:textId="77777777" w:rsidR="002A4B7A" w:rsidRPr="00166E39" w:rsidRDefault="002A4B7A" w:rsidP="00CB1689">
            <w:pPr>
              <w:jc w:val="center"/>
              <w:rPr>
                <w:rFonts w:ascii="Times New Roman" w:hAnsi="Times New Roman"/>
                <w:sz w:val="20"/>
                <w:szCs w:val="20"/>
              </w:rPr>
            </w:pPr>
          </w:p>
        </w:tc>
        <w:tc>
          <w:tcPr>
            <w:tcW w:w="816" w:type="pct"/>
            <w:tcBorders>
              <w:top w:val="nil"/>
              <w:left w:val="nil"/>
              <w:bottom w:val="nil"/>
              <w:right w:val="nil"/>
            </w:tcBorders>
            <w:shd w:val="clear" w:color="auto" w:fill="auto"/>
            <w:noWrap/>
            <w:vAlign w:val="center"/>
            <w:hideMark/>
          </w:tcPr>
          <w:p w14:paraId="1633FF08" w14:textId="77777777" w:rsidR="002A4B7A" w:rsidRPr="00166E39" w:rsidRDefault="002A4B7A" w:rsidP="00CB1689">
            <w:pPr>
              <w:jc w:val="center"/>
              <w:rPr>
                <w:rFonts w:ascii="Times New Roman" w:hAnsi="Times New Roman"/>
                <w:sz w:val="20"/>
                <w:szCs w:val="20"/>
              </w:rPr>
            </w:pPr>
          </w:p>
        </w:tc>
        <w:tc>
          <w:tcPr>
            <w:tcW w:w="648" w:type="pct"/>
            <w:tcBorders>
              <w:top w:val="nil"/>
              <w:left w:val="nil"/>
              <w:bottom w:val="nil"/>
              <w:right w:val="nil"/>
            </w:tcBorders>
            <w:shd w:val="clear" w:color="auto" w:fill="auto"/>
            <w:noWrap/>
            <w:vAlign w:val="center"/>
            <w:hideMark/>
          </w:tcPr>
          <w:p w14:paraId="63CB8269" w14:textId="77777777" w:rsidR="002A4B7A" w:rsidRPr="00166E39" w:rsidRDefault="002A4B7A" w:rsidP="00CB1689">
            <w:pPr>
              <w:jc w:val="center"/>
              <w:rPr>
                <w:rFonts w:ascii="Times New Roman" w:hAnsi="Times New Roman"/>
                <w:sz w:val="20"/>
                <w:szCs w:val="20"/>
              </w:rPr>
            </w:pPr>
          </w:p>
        </w:tc>
        <w:tc>
          <w:tcPr>
            <w:tcW w:w="710" w:type="pct"/>
            <w:tcBorders>
              <w:top w:val="nil"/>
              <w:left w:val="nil"/>
              <w:bottom w:val="nil"/>
              <w:right w:val="nil"/>
            </w:tcBorders>
            <w:shd w:val="clear" w:color="auto" w:fill="auto"/>
            <w:noWrap/>
            <w:vAlign w:val="center"/>
            <w:hideMark/>
          </w:tcPr>
          <w:p w14:paraId="1156F24E" w14:textId="77777777" w:rsidR="002A4B7A" w:rsidRPr="00166E39" w:rsidRDefault="002A4B7A" w:rsidP="00CB1689">
            <w:pPr>
              <w:jc w:val="center"/>
              <w:rPr>
                <w:rFonts w:ascii="Times New Roman" w:hAnsi="Times New Roman"/>
                <w:sz w:val="20"/>
                <w:szCs w:val="20"/>
              </w:rPr>
            </w:pPr>
          </w:p>
        </w:tc>
        <w:tc>
          <w:tcPr>
            <w:tcW w:w="716" w:type="pct"/>
            <w:tcBorders>
              <w:top w:val="nil"/>
              <w:left w:val="nil"/>
              <w:bottom w:val="nil"/>
              <w:right w:val="nil"/>
            </w:tcBorders>
            <w:shd w:val="clear" w:color="auto" w:fill="auto"/>
            <w:noWrap/>
            <w:vAlign w:val="center"/>
            <w:hideMark/>
          </w:tcPr>
          <w:p w14:paraId="4F9A4CFD" w14:textId="77777777" w:rsidR="002A4B7A" w:rsidRPr="00166E39" w:rsidRDefault="002A4B7A" w:rsidP="00CB1689">
            <w:pPr>
              <w:jc w:val="center"/>
              <w:rPr>
                <w:rFonts w:ascii="Times New Roman" w:hAnsi="Times New Roman"/>
                <w:sz w:val="20"/>
                <w:szCs w:val="20"/>
              </w:rPr>
            </w:pPr>
          </w:p>
        </w:tc>
      </w:tr>
      <w:tr w:rsidR="002A4B7A" w:rsidRPr="00166E39" w14:paraId="7D88EF63" w14:textId="77777777" w:rsidTr="00502981">
        <w:trPr>
          <w:cantSplit/>
          <w:trHeight w:val="398"/>
        </w:trPr>
        <w:tc>
          <w:tcPr>
            <w:tcW w:w="287" w:type="pct"/>
            <w:tcBorders>
              <w:top w:val="nil"/>
              <w:left w:val="nil"/>
              <w:bottom w:val="nil"/>
              <w:right w:val="nil"/>
            </w:tcBorders>
            <w:shd w:val="clear" w:color="auto" w:fill="auto"/>
            <w:noWrap/>
            <w:vAlign w:val="center"/>
            <w:hideMark/>
          </w:tcPr>
          <w:p w14:paraId="2297A864" w14:textId="77777777" w:rsidR="002A4B7A" w:rsidRPr="00166E39" w:rsidRDefault="002A4B7A" w:rsidP="00CB1689">
            <w:pPr>
              <w:jc w:val="center"/>
              <w:rPr>
                <w:rFonts w:ascii="Times New Roman" w:hAnsi="Times New Roman"/>
                <w:sz w:val="20"/>
                <w:szCs w:val="20"/>
              </w:rPr>
            </w:pPr>
          </w:p>
        </w:tc>
        <w:tc>
          <w:tcPr>
            <w:tcW w:w="329" w:type="pct"/>
            <w:tcBorders>
              <w:top w:val="nil"/>
              <w:left w:val="nil"/>
              <w:bottom w:val="nil"/>
              <w:right w:val="nil"/>
            </w:tcBorders>
            <w:shd w:val="clear" w:color="auto" w:fill="auto"/>
            <w:noWrap/>
            <w:vAlign w:val="center"/>
            <w:hideMark/>
          </w:tcPr>
          <w:p w14:paraId="2F23CE95" w14:textId="77777777" w:rsidR="002A4B7A" w:rsidRPr="00166E39" w:rsidRDefault="002A4B7A" w:rsidP="00CB1689">
            <w:pPr>
              <w:jc w:val="center"/>
              <w:rPr>
                <w:rFonts w:ascii="Times New Roman" w:hAnsi="Times New Roman"/>
                <w:sz w:val="20"/>
                <w:szCs w:val="20"/>
              </w:rPr>
            </w:pPr>
          </w:p>
        </w:tc>
        <w:tc>
          <w:tcPr>
            <w:tcW w:w="579" w:type="pct"/>
            <w:tcBorders>
              <w:top w:val="nil"/>
              <w:left w:val="nil"/>
              <w:bottom w:val="nil"/>
              <w:right w:val="nil"/>
            </w:tcBorders>
            <w:shd w:val="clear" w:color="auto" w:fill="auto"/>
            <w:noWrap/>
            <w:vAlign w:val="center"/>
            <w:hideMark/>
          </w:tcPr>
          <w:p w14:paraId="0BB90432" w14:textId="77777777" w:rsidR="002A4B7A" w:rsidRPr="00166E39" w:rsidRDefault="002A4B7A" w:rsidP="00CB1689">
            <w:pPr>
              <w:jc w:val="center"/>
              <w:rPr>
                <w:rFonts w:ascii="Times New Roman" w:hAnsi="Times New Roman"/>
                <w:sz w:val="20"/>
                <w:szCs w:val="20"/>
              </w:rPr>
            </w:pPr>
          </w:p>
        </w:tc>
        <w:tc>
          <w:tcPr>
            <w:tcW w:w="338" w:type="pct"/>
            <w:tcBorders>
              <w:top w:val="nil"/>
              <w:left w:val="nil"/>
              <w:bottom w:val="nil"/>
              <w:right w:val="nil"/>
            </w:tcBorders>
            <w:shd w:val="clear" w:color="auto" w:fill="auto"/>
            <w:noWrap/>
            <w:vAlign w:val="center"/>
            <w:hideMark/>
          </w:tcPr>
          <w:p w14:paraId="53E2B260" w14:textId="77777777" w:rsidR="002A4B7A" w:rsidRPr="00166E39" w:rsidRDefault="002A4B7A" w:rsidP="00CB1689">
            <w:pPr>
              <w:jc w:val="center"/>
              <w:rPr>
                <w:rFonts w:ascii="Times New Roman" w:hAnsi="Times New Roman"/>
                <w:sz w:val="20"/>
                <w:szCs w:val="20"/>
              </w:rPr>
            </w:pPr>
          </w:p>
        </w:tc>
        <w:tc>
          <w:tcPr>
            <w:tcW w:w="577" w:type="pct"/>
            <w:tcBorders>
              <w:top w:val="nil"/>
              <w:left w:val="nil"/>
              <w:bottom w:val="nil"/>
              <w:right w:val="nil"/>
            </w:tcBorders>
            <w:shd w:val="clear" w:color="auto" w:fill="auto"/>
            <w:noWrap/>
            <w:vAlign w:val="center"/>
            <w:hideMark/>
          </w:tcPr>
          <w:p w14:paraId="3AE20044" w14:textId="77777777" w:rsidR="002A4B7A" w:rsidRPr="00166E39" w:rsidRDefault="002A4B7A" w:rsidP="00CB1689">
            <w:pPr>
              <w:jc w:val="center"/>
              <w:rPr>
                <w:rFonts w:ascii="Times New Roman" w:hAnsi="Times New Roman"/>
                <w:sz w:val="20"/>
                <w:szCs w:val="20"/>
              </w:rPr>
            </w:pPr>
          </w:p>
        </w:tc>
        <w:tc>
          <w:tcPr>
            <w:tcW w:w="816" w:type="pct"/>
            <w:tcBorders>
              <w:top w:val="nil"/>
              <w:left w:val="nil"/>
              <w:bottom w:val="nil"/>
              <w:right w:val="nil"/>
            </w:tcBorders>
            <w:shd w:val="clear" w:color="auto" w:fill="auto"/>
            <w:noWrap/>
            <w:vAlign w:val="center"/>
            <w:hideMark/>
          </w:tcPr>
          <w:p w14:paraId="0B31000E" w14:textId="77777777" w:rsidR="002A4B7A" w:rsidRPr="00166E39" w:rsidRDefault="002A4B7A" w:rsidP="00CB1689">
            <w:pPr>
              <w:jc w:val="center"/>
              <w:rPr>
                <w:rFonts w:ascii="Times New Roman" w:hAnsi="Times New Roman"/>
                <w:sz w:val="20"/>
                <w:szCs w:val="20"/>
              </w:rPr>
            </w:pPr>
          </w:p>
        </w:tc>
        <w:tc>
          <w:tcPr>
            <w:tcW w:w="648" w:type="pct"/>
            <w:tcBorders>
              <w:top w:val="nil"/>
              <w:left w:val="nil"/>
              <w:bottom w:val="single" w:sz="12" w:space="0" w:color="FFFFFF"/>
              <w:right w:val="single" w:sz="4" w:space="0" w:color="FFFFFF"/>
            </w:tcBorders>
            <w:shd w:val="clear" w:color="5B9BD5" w:fill="5B9BD5"/>
            <w:noWrap/>
            <w:vAlign w:val="center"/>
            <w:hideMark/>
          </w:tcPr>
          <w:p w14:paraId="71DBDA45" w14:textId="77777777" w:rsidR="002A4B7A" w:rsidRPr="00166E39" w:rsidRDefault="002A4B7A" w:rsidP="00CB1689">
            <w:pPr>
              <w:jc w:val="center"/>
              <w:rPr>
                <w:rFonts w:cs="Arial"/>
                <w:b/>
                <w:bCs/>
                <w:color w:val="FFFFFF"/>
              </w:rPr>
            </w:pPr>
            <w:r w:rsidRPr="00166E39">
              <w:rPr>
                <w:rFonts w:cs="Arial"/>
                <w:b/>
                <w:bCs/>
                <w:color w:val="FFFFFF"/>
              </w:rPr>
              <w:t>Totals:</w:t>
            </w:r>
          </w:p>
        </w:tc>
        <w:tc>
          <w:tcPr>
            <w:tcW w:w="710" w:type="pct"/>
            <w:tcBorders>
              <w:top w:val="nil"/>
              <w:left w:val="single" w:sz="4" w:space="0" w:color="FFFFFF"/>
              <w:bottom w:val="single" w:sz="12" w:space="0" w:color="FFFFFF"/>
              <w:right w:val="single" w:sz="4" w:space="0" w:color="FFFFFF"/>
            </w:tcBorders>
            <w:shd w:val="clear" w:color="5B9BD5" w:fill="5B9BD5"/>
            <w:noWrap/>
            <w:vAlign w:val="center"/>
            <w:hideMark/>
          </w:tcPr>
          <w:p w14:paraId="1A518A52" w14:textId="77777777" w:rsidR="002A4B7A" w:rsidRPr="00166E39" w:rsidRDefault="002A4B7A" w:rsidP="00CB1689">
            <w:pPr>
              <w:jc w:val="center"/>
              <w:rPr>
                <w:rFonts w:cs="Arial"/>
                <w:b/>
                <w:bCs/>
                <w:color w:val="FFFFFF"/>
              </w:rPr>
            </w:pPr>
            <w:r w:rsidRPr="00166E39">
              <w:rPr>
                <w:rFonts w:cs="Arial"/>
                <w:b/>
                <w:bCs/>
                <w:color w:val="FFFFFF"/>
              </w:rPr>
              <w:t>Total Personnel</w:t>
            </w:r>
          </w:p>
        </w:tc>
        <w:tc>
          <w:tcPr>
            <w:tcW w:w="716" w:type="pct"/>
            <w:tcBorders>
              <w:top w:val="nil"/>
              <w:left w:val="single" w:sz="4" w:space="0" w:color="FFFFFF"/>
              <w:bottom w:val="single" w:sz="12" w:space="0" w:color="FFFFFF"/>
              <w:right w:val="nil"/>
            </w:tcBorders>
            <w:shd w:val="clear" w:color="5B9BD5" w:fill="5B9BD5"/>
            <w:noWrap/>
            <w:vAlign w:val="center"/>
            <w:hideMark/>
          </w:tcPr>
          <w:p w14:paraId="45342C01" w14:textId="77777777" w:rsidR="002A4B7A" w:rsidRPr="00166E39" w:rsidRDefault="002A4B7A" w:rsidP="00CB1689">
            <w:pPr>
              <w:jc w:val="center"/>
              <w:rPr>
                <w:rFonts w:cs="Arial"/>
                <w:b/>
                <w:bCs/>
                <w:color w:val="FFFFFF"/>
              </w:rPr>
            </w:pPr>
            <w:r w:rsidRPr="00166E39">
              <w:rPr>
                <w:rFonts w:cs="Arial"/>
                <w:b/>
                <w:bCs/>
                <w:color w:val="FFFFFF"/>
              </w:rPr>
              <w:t>Total Non-personnel</w:t>
            </w:r>
          </w:p>
        </w:tc>
      </w:tr>
      <w:tr w:rsidR="002A4B7A" w:rsidRPr="00166E39" w14:paraId="3BEA3249" w14:textId="77777777" w:rsidTr="00502981">
        <w:trPr>
          <w:cantSplit/>
          <w:trHeight w:val="398"/>
        </w:trPr>
        <w:tc>
          <w:tcPr>
            <w:tcW w:w="287" w:type="pct"/>
            <w:tcBorders>
              <w:top w:val="nil"/>
              <w:left w:val="nil"/>
              <w:bottom w:val="nil"/>
              <w:right w:val="nil"/>
            </w:tcBorders>
            <w:shd w:val="clear" w:color="auto" w:fill="auto"/>
            <w:noWrap/>
            <w:vAlign w:val="center"/>
            <w:hideMark/>
          </w:tcPr>
          <w:p w14:paraId="09549EAE" w14:textId="77777777" w:rsidR="002A4B7A" w:rsidRPr="00166E39" w:rsidRDefault="002A4B7A" w:rsidP="00CB1689">
            <w:pPr>
              <w:jc w:val="center"/>
              <w:rPr>
                <w:rFonts w:cs="Arial"/>
                <w:b/>
                <w:bCs/>
                <w:color w:val="FFFFFF"/>
              </w:rPr>
            </w:pPr>
          </w:p>
        </w:tc>
        <w:tc>
          <w:tcPr>
            <w:tcW w:w="329" w:type="pct"/>
            <w:tcBorders>
              <w:top w:val="nil"/>
              <w:left w:val="nil"/>
              <w:bottom w:val="nil"/>
              <w:right w:val="nil"/>
            </w:tcBorders>
            <w:shd w:val="clear" w:color="auto" w:fill="auto"/>
            <w:noWrap/>
            <w:vAlign w:val="center"/>
            <w:hideMark/>
          </w:tcPr>
          <w:p w14:paraId="0E583A7A" w14:textId="77777777" w:rsidR="002A4B7A" w:rsidRPr="00166E39" w:rsidRDefault="002A4B7A" w:rsidP="00CB1689">
            <w:pPr>
              <w:jc w:val="center"/>
              <w:rPr>
                <w:rFonts w:ascii="Times New Roman" w:hAnsi="Times New Roman"/>
                <w:sz w:val="20"/>
                <w:szCs w:val="20"/>
              </w:rPr>
            </w:pPr>
          </w:p>
        </w:tc>
        <w:tc>
          <w:tcPr>
            <w:tcW w:w="579" w:type="pct"/>
            <w:tcBorders>
              <w:top w:val="nil"/>
              <w:left w:val="nil"/>
              <w:bottom w:val="nil"/>
              <w:right w:val="nil"/>
            </w:tcBorders>
            <w:shd w:val="clear" w:color="auto" w:fill="auto"/>
            <w:noWrap/>
            <w:vAlign w:val="center"/>
            <w:hideMark/>
          </w:tcPr>
          <w:p w14:paraId="69C815D0" w14:textId="77777777" w:rsidR="002A4B7A" w:rsidRPr="00166E39" w:rsidRDefault="002A4B7A" w:rsidP="00CB1689">
            <w:pPr>
              <w:jc w:val="center"/>
              <w:rPr>
                <w:rFonts w:ascii="Times New Roman" w:hAnsi="Times New Roman"/>
                <w:sz w:val="20"/>
                <w:szCs w:val="20"/>
              </w:rPr>
            </w:pPr>
          </w:p>
        </w:tc>
        <w:tc>
          <w:tcPr>
            <w:tcW w:w="338" w:type="pct"/>
            <w:tcBorders>
              <w:top w:val="nil"/>
              <w:left w:val="nil"/>
              <w:bottom w:val="nil"/>
              <w:right w:val="nil"/>
            </w:tcBorders>
            <w:shd w:val="clear" w:color="auto" w:fill="auto"/>
            <w:noWrap/>
            <w:vAlign w:val="center"/>
            <w:hideMark/>
          </w:tcPr>
          <w:p w14:paraId="3BF9AEF2" w14:textId="77777777" w:rsidR="002A4B7A" w:rsidRPr="00166E39" w:rsidRDefault="002A4B7A" w:rsidP="00CB1689">
            <w:pPr>
              <w:jc w:val="center"/>
              <w:rPr>
                <w:rFonts w:ascii="Times New Roman" w:hAnsi="Times New Roman"/>
                <w:sz w:val="20"/>
                <w:szCs w:val="20"/>
              </w:rPr>
            </w:pPr>
          </w:p>
        </w:tc>
        <w:tc>
          <w:tcPr>
            <w:tcW w:w="577" w:type="pct"/>
            <w:tcBorders>
              <w:top w:val="nil"/>
              <w:left w:val="nil"/>
              <w:bottom w:val="nil"/>
              <w:right w:val="nil"/>
            </w:tcBorders>
            <w:shd w:val="clear" w:color="auto" w:fill="auto"/>
            <w:noWrap/>
            <w:vAlign w:val="center"/>
            <w:hideMark/>
          </w:tcPr>
          <w:p w14:paraId="74B94058" w14:textId="77777777" w:rsidR="002A4B7A" w:rsidRPr="00166E39" w:rsidRDefault="002A4B7A" w:rsidP="00CB1689">
            <w:pPr>
              <w:jc w:val="center"/>
              <w:rPr>
                <w:rFonts w:ascii="Times New Roman" w:hAnsi="Times New Roman"/>
                <w:sz w:val="20"/>
                <w:szCs w:val="20"/>
              </w:rPr>
            </w:pPr>
          </w:p>
        </w:tc>
        <w:tc>
          <w:tcPr>
            <w:tcW w:w="816" w:type="pct"/>
            <w:tcBorders>
              <w:top w:val="nil"/>
              <w:left w:val="nil"/>
              <w:bottom w:val="nil"/>
              <w:right w:val="nil"/>
            </w:tcBorders>
            <w:shd w:val="clear" w:color="auto" w:fill="auto"/>
            <w:noWrap/>
            <w:vAlign w:val="center"/>
            <w:hideMark/>
          </w:tcPr>
          <w:p w14:paraId="01E66649" w14:textId="77777777" w:rsidR="002A4B7A" w:rsidRPr="00166E39" w:rsidRDefault="002A4B7A" w:rsidP="00CB1689">
            <w:pPr>
              <w:jc w:val="center"/>
              <w:rPr>
                <w:rFonts w:ascii="Times New Roman" w:hAnsi="Times New Roman"/>
                <w:sz w:val="20"/>
                <w:szCs w:val="20"/>
              </w:rPr>
            </w:pPr>
          </w:p>
        </w:tc>
        <w:tc>
          <w:tcPr>
            <w:tcW w:w="648" w:type="pct"/>
            <w:tcBorders>
              <w:top w:val="single" w:sz="4" w:space="0" w:color="FFFFFF"/>
              <w:left w:val="nil"/>
              <w:bottom w:val="nil"/>
              <w:right w:val="single" w:sz="4" w:space="0" w:color="FFFFFF"/>
            </w:tcBorders>
            <w:shd w:val="clear" w:color="BDD7EE" w:fill="BDD7EE"/>
            <w:noWrap/>
            <w:vAlign w:val="center"/>
            <w:hideMark/>
          </w:tcPr>
          <w:p w14:paraId="7EEEAACC" w14:textId="77777777" w:rsidR="002A4B7A" w:rsidRPr="00166E39" w:rsidRDefault="002A4B7A" w:rsidP="00CB1689">
            <w:pPr>
              <w:jc w:val="center"/>
              <w:rPr>
                <w:rFonts w:cs="Arial"/>
                <w:color w:val="000000"/>
              </w:rPr>
            </w:pPr>
            <w:r w:rsidRPr="00166E39">
              <w:rPr>
                <w:rFonts w:cs="Arial"/>
                <w:color w:val="000000"/>
              </w:rPr>
              <w:t>Totals:</w:t>
            </w:r>
          </w:p>
        </w:tc>
        <w:tc>
          <w:tcPr>
            <w:tcW w:w="710" w:type="pct"/>
            <w:tcBorders>
              <w:top w:val="single" w:sz="4" w:space="0" w:color="FFFFFF"/>
              <w:left w:val="single" w:sz="4" w:space="0" w:color="FFFFFF"/>
              <w:bottom w:val="nil"/>
              <w:right w:val="single" w:sz="4" w:space="0" w:color="FFFFFF"/>
            </w:tcBorders>
            <w:shd w:val="clear" w:color="BDD7EE" w:fill="BDD7EE"/>
            <w:noWrap/>
            <w:vAlign w:val="center"/>
            <w:hideMark/>
          </w:tcPr>
          <w:p w14:paraId="251B61BA" w14:textId="77777777" w:rsidR="002A4B7A" w:rsidRPr="00166E39" w:rsidRDefault="002A4B7A" w:rsidP="00CB1689">
            <w:pPr>
              <w:jc w:val="center"/>
              <w:rPr>
                <w:rFonts w:cs="Arial"/>
                <w:color w:val="000000"/>
              </w:rPr>
            </w:pPr>
            <w:r w:rsidRPr="00166E39">
              <w:rPr>
                <w:rFonts w:cs="Arial"/>
                <w:color w:val="000000"/>
              </w:rPr>
              <w:t xml:space="preserve"> $[Total Personnel] </w:t>
            </w:r>
          </w:p>
        </w:tc>
        <w:tc>
          <w:tcPr>
            <w:tcW w:w="716" w:type="pct"/>
            <w:tcBorders>
              <w:top w:val="single" w:sz="4" w:space="0" w:color="FFFFFF"/>
              <w:left w:val="single" w:sz="4" w:space="0" w:color="FFFFFF"/>
              <w:bottom w:val="nil"/>
              <w:right w:val="nil"/>
            </w:tcBorders>
            <w:shd w:val="clear" w:color="BDD7EE" w:fill="BDD7EE"/>
            <w:noWrap/>
            <w:vAlign w:val="center"/>
            <w:hideMark/>
          </w:tcPr>
          <w:p w14:paraId="2680F2AA" w14:textId="77777777" w:rsidR="002A4B7A" w:rsidRPr="00166E39" w:rsidRDefault="002A4B7A" w:rsidP="00CB1689">
            <w:pPr>
              <w:jc w:val="center"/>
              <w:rPr>
                <w:rFonts w:cs="Arial"/>
                <w:color w:val="000000"/>
              </w:rPr>
            </w:pPr>
            <w:r w:rsidRPr="00166E39">
              <w:rPr>
                <w:rFonts w:cs="Arial"/>
                <w:color w:val="000000"/>
              </w:rPr>
              <w:t xml:space="preserve"> $[Total Non-personnel] </w:t>
            </w:r>
          </w:p>
        </w:tc>
      </w:tr>
    </w:tbl>
    <w:p w14:paraId="2297DBC9" w14:textId="77777777" w:rsidR="002A4B7A" w:rsidRDefault="002A4B7A" w:rsidP="002A4B7A">
      <w:pPr>
        <w:spacing w:after="160" w:line="259" w:lineRule="auto"/>
        <w:rPr>
          <w:rFonts w:eastAsiaTheme="minorHAnsi" w:cs="Arial"/>
          <w:sz w:val="20"/>
          <w:szCs w:val="20"/>
        </w:rPr>
      </w:pPr>
      <w:r>
        <w:rPr>
          <w:rFonts w:eastAsiaTheme="minorHAnsi" w:cs="Arial"/>
          <w:sz w:val="20"/>
          <w:szCs w:val="20"/>
        </w:rPr>
        <w:br w:type="page"/>
      </w:r>
    </w:p>
    <w:tbl>
      <w:tblPr>
        <w:tblpPr w:leftFromText="180" w:rightFromText="180" w:vertAnchor="text" w:horzAnchor="margin" w:tblpY="294"/>
        <w:tblW w:w="5000" w:type="pct"/>
        <w:tblLook w:val="04A0" w:firstRow="1" w:lastRow="0" w:firstColumn="1" w:lastColumn="0" w:noHBand="0" w:noVBand="1"/>
      </w:tblPr>
      <w:tblGrid>
        <w:gridCol w:w="1057"/>
        <w:gridCol w:w="1217"/>
        <w:gridCol w:w="1416"/>
        <w:gridCol w:w="1030"/>
        <w:gridCol w:w="3763"/>
        <w:gridCol w:w="2246"/>
        <w:gridCol w:w="2516"/>
        <w:gridCol w:w="1731"/>
      </w:tblGrid>
      <w:tr w:rsidR="002A4B7A" w:rsidRPr="00166E39" w14:paraId="10DE011F" w14:textId="77777777" w:rsidTr="00CB1689">
        <w:trPr>
          <w:trHeight w:val="398"/>
        </w:trPr>
        <w:tc>
          <w:tcPr>
            <w:tcW w:w="346" w:type="pct"/>
            <w:tcBorders>
              <w:top w:val="nil"/>
              <w:left w:val="nil"/>
              <w:bottom w:val="single" w:sz="12" w:space="0" w:color="FFFFFF"/>
              <w:right w:val="single" w:sz="4" w:space="0" w:color="FFFFFF"/>
            </w:tcBorders>
            <w:shd w:val="clear" w:color="5B9BD5" w:fill="5B9BD5"/>
            <w:vAlign w:val="center"/>
            <w:hideMark/>
          </w:tcPr>
          <w:p w14:paraId="36D76983" w14:textId="77777777" w:rsidR="002A4B7A" w:rsidRPr="00166E39" w:rsidRDefault="002A4B7A" w:rsidP="00CB1689">
            <w:pPr>
              <w:jc w:val="center"/>
              <w:rPr>
                <w:rFonts w:cs="Arial"/>
                <w:b/>
                <w:bCs/>
                <w:color w:val="FFFFFF"/>
              </w:rPr>
            </w:pPr>
            <w:r w:rsidRPr="00166E39">
              <w:rPr>
                <w:rFonts w:cs="Arial"/>
                <w:b/>
                <w:bCs/>
                <w:color w:val="FFFFFF"/>
              </w:rPr>
              <w:lastRenderedPageBreak/>
              <w:t>Goal #</w:t>
            </w:r>
          </w:p>
        </w:tc>
        <w:tc>
          <w:tcPr>
            <w:tcW w:w="399" w:type="pct"/>
            <w:tcBorders>
              <w:top w:val="nil"/>
              <w:left w:val="single" w:sz="4" w:space="0" w:color="FFFFFF"/>
              <w:bottom w:val="single" w:sz="12" w:space="0" w:color="FFFFFF"/>
              <w:right w:val="single" w:sz="4" w:space="0" w:color="FFFFFF"/>
            </w:tcBorders>
            <w:shd w:val="clear" w:color="5B9BD5" w:fill="5B9BD5"/>
            <w:vAlign w:val="center"/>
            <w:hideMark/>
          </w:tcPr>
          <w:p w14:paraId="00F7A8FA" w14:textId="77777777" w:rsidR="002A4B7A" w:rsidRPr="00166E39" w:rsidRDefault="002A4B7A" w:rsidP="00CB1689">
            <w:pPr>
              <w:jc w:val="center"/>
              <w:rPr>
                <w:rFonts w:cs="Arial"/>
                <w:b/>
                <w:bCs/>
                <w:color w:val="FFFFFF"/>
              </w:rPr>
            </w:pPr>
            <w:r w:rsidRPr="00166E39">
              <w:rPr>
                <w:rFonts w:cs="Arial"/>
                <w:b/>
                <w:bCs/>
                <w:color w:val="FFFFFF"/>
              </w:rPr>
              <w:t>Action #</w:t>
            </w:r>
          </w:p>
        </w:tc>
        <w:tc>
          <w:tcPr>
            <w:tcW w:w="475" w:type="pct"/>
            <w:tcBorders>
              <w:top w:val="nil"/>
              <w:left w:val="single" w:sz="4" w:space="0" w:color="FFFFFF"/>
              <w:bottom w:val="single" w:sz="12" w:space="0" w:color="FFFFFF"/>
              <w:right w:val="single" w:sz="4" w:space="0" w:color="FFFFFF"/>
            </w:tcBorders>
            <w:shd w:val="clear" w:color="5B9BD5" w:fill="5B9BD5"/>
            <w:vAlign w:val="center"/>
            <w:hideMark/>
          </w:tcPr>
          <w:p w14:paraId="381A1EE4" w14:textId="77777777" w:rsidR="002A4B7A" w:rsidRPr="00166E39" w:rsidRDefault="002A4B7A" w:rsidP="00CB1689">
            <w:pPr>
              <w:jc w:val="center"/>
              <w:rPr>
                <w:rFonts w:cs="Arial"/>
                <w:b/>
                <w:bCs/>
                <w:color w:val="FFFFFF"/>
              </w:rPr>
            </w:pPr>
            <w:r w:rsidRPr="00166E39">
              <w:rPr>
                <w:rFonts w:cs="Arial"/>
                <w:b/>
                <w:bCs/>
                <w:color w:val="FFFFFF"/>
              </w:rPr>
              <w:t>Action Title</w:t>
            </w:r>
          </w:p>
        </w:tc>
        <w:tc>
          <w:tcPr>
            <w:tcW w:w="346" w:type="pct"/>
            <w:tcBorders>
              <w:top w:val="nil"/>
              <w:left w:val="single" w:sz="4" w:space="0" w:color="FFFFFF"/>
              <w:bottom w:val="single" w:sz="12" w:space="0" w:color="FFFFFF"/>
              <w:right w:val="single" w:sz="4" w:space="0" w:color="FFFFFF"/>
            </w:tcBorders>
            <w:shd w:val="clear" w:color="5B9BD5" w:fill="5B9BD5"/>
            <w:vAlign w:val="center"/>
            <w:hideMark/>
          </w:tcPr>
          <w:p w14:paraId="5D1FE0C7" w14:textId="77777777" w:rsidR="002A4B7A" w:rsidRPr="00166E39" w:rsidRDefault="002A4B7A" w:rsidP="00CB1689">
            <w:pPr>
              <w:jc w:val="center"/>
              <w:rPr>
                <w:rFonts w:cs="Arial"/>
                <w:b/>
                <w:bCs/>
                <w:color w:val="FFFFFF"/>
              </w:rPr>
            </w:pPr>
            <w:r w:rsidRPr="00166E39">
              <w:rPr>
                <w:rFonts w:cs="Arial"/>
                <w:b/>
                <w:bCs/>
                <w:color w:val="FFFFFF"/>
              </w:rPr>
              <w:t>Scope</w:t>
            </w:r>
          </w:p>
        </w:tc>
        <w:tc>
          <w:tcPr>
            <w:tcW w:w="1259" w:type="pct"/>
            <w:tcBorders>
              <w:top w:val="nil"/>
              <w:left w:val="single" w:sz="4" w:space="0" w:color="FFFFFF"/>
              <w:bottom w:val="single" w:sz="12" w:space="0" w:color="FFFFFF"/>
              <w:right w:val="single" w:sz="4" w:space="0" w:color="FFFFFF"/>
            </w:tcBorders>
            <w:shd w:val="clear" w:color="5B9BD5" w:fill="5B9BD5"/>
            <w:vAlign w:val="center"/>
            <w:hideMark/>
          </w:tcPr>
          <w:p w14:paraId="2AFF1054" w14:textId="77777777" w:rsidR="002A4B7A" w:rsidRPr="00166E39" w:rsidRDefault="002A4B7A" w:rsidP="00CB1689">
            <w:pPr>
              <w:jc w:val="center"/>
              <w:rPr>
                <w:rFonts w:cs="Arial"/>
                <w:b/>
                <w:bCs/>
                <w:color w:val="FFFFFF"/>
              </w:rPr>
            </w:pPr>
            <w:r w:rsidRPr="00166E39">
              <w:rPr>
                <w:rFonts w:cs="Arial"/>
                <w:b/>
                <w:bCs/>
                <w:color w:val="FFFFFF"/>
              </w:rPr>
              <w:t>Unduplicated Student Group(s)</w:t>
            </w:r>
          </w:p>
        </w:tc>
        <w:tc>
          <w:tcPr>
            <w:tcW w:w="752" w:type="pct"/>
            <w:tcBorders>
              <w:top w:val="nil"/>
              <w:left w:val="single" w:sz="4" w:space="0" w:color="FFFFFF"/>
              <w:bottom w:val="single" w:sz="12" w:space="0" w:color="FFFFFF"/>
              <w:right w:val="single" w:sz="4" w:space="0" w:color="FFFFFF"/>
            </w:tcBorders>
            <w:shd w:val="clear" w:color="5B9BD5" w:fill="5B9BD5"/>
            <w:vAlign w:val="center"/>
            <w:hideMark/>
          </w:tcPr>
          <w:p w14:paraId="16223EC9" w14:textId="77777777" w:rsidR="002A4B7A" w:rsidRPr="00166E39" w:rsidRDefault="002A4B7A" w:rsidP="00CB1689">
            <w:pPr>
              <w:jc w:val="center"/>
              <w:rPr>
                <w:rFonts w:cs="Arial"/>
                <w:b/>
                <w:bCs/>
                <w:color w:val="FFFFFF"/>
              </w:rPr>
            </w:pPr>
            <w:r w:rsidRPr="00166E39">
              <w:rPr>
                <w:rFonts w:cs="Arial"/>
                <w:b/>
                <w:bCs/>
                <w:color w:val="FFFFFF"/>
              </w:rPr>
              <w:t>Location</w:t>
            </w:r>
          </w:p>
        </w:tc>
        <w:tc>
          <w:tcPr>
            <w:tcW w:w="842" w:type="pct"/>
            <w:tcBorders>
              <w:top w:val="nil"/>
              <w:left w:val="single" w:sz="4" w:space="0" w:color="FFFFFF"/>
              <w:bottom w:val="single" w:sz="12" w:space="0" w:color="FFFFFF"/>
              <w:right w:val="single" w:sz="4" w:space="0" w:color="FFFFFF"/>
            </w:tcBorders>
            <w:shd w:val="clear" w:color="5B9BD5" w:fill="5B9BD5"/>
            <w:vAlign w:val="center"/>
            <w:hideMark/>
          </w:tcPr>
          <w:p w14:paraId="3ACF5772" w14:textId="77777777" w:rsidR="002A4B7A" w:rsidRPr="00166E39" w:rsidRDefault="002A4B7A" w:rsidP="00CB1689">
            <w:pPr>
              <w:jc w:val="center"/>
              <w:rPr>
                <w:rFonts w:cs="Arial"/>
                <w:b/>
                <w:bCs/>
                <w:color w:val="FFFFFF"/>
              </w:rPr>
            </w:pPr>
            <w:r w:rsidRPr="00166E39">
              <w:rPr>
                <w:rFonts w:cs="Arial"/>
                <w:b/>
                <w:bCs/>
                <w:color w:val="FFFFFF"/>
              </w:rPr>
              <w:t>LCFF Funds</w:t>
            </w:r>
          </w:p>
        </w:tc>
        <w:tc>
          <w:tcPr>
            <w:tcW w:w="580" w:type="pct"/>
            <w:tcBorders>
              <w:top w:val="nil"/>
              <w:left w:val="single" w:sz="4" w:space="0" w:color="FFFFFF"/>
              <w:bottom w:val="single" w:sz="12" w:space="0" w:color="FFFFFF"/>
              <w:right w:val="nil"/>
            </w:tcBorders>
            <w:shd w:val="clear" w:color="5B9BD5" w:fill="5B9BD5"/>
            <w:vAlign w:val="center"/>
            <w:hideMark/>
          </w:tcPr>
          <w:p w14:paraId="3F5A939F" w14:textId="77777777" w:rsidR="002A4B7A" w:rsidRPr="00166E39" w:rsidRDefault="002A4B7A" w:rsidP="00CB1689">
            <w:pPr>
              <w:jc w:val="center"/>
              <w:rPr>
                <w:rFonts w:cs="Arial"/>
                <w:b/>
                <w:bCs/>
                <w:color w:val="FFFFFF"/>
              </w:rPr>
            </w:pPr>
            <w:r w:rsidRPr="00166E39">
              <w:rPr>
                <w:rFonts w:cs="Arial"/>
                <w:b/>
                <w:bCs/>
                <w:color w:val="FFFFFF"/>
              </w:rPr>
              <w:t>Total Funds</w:t>
            </w:r>
          </w:p>
        </w:tc>
      </w:tr>
      <w:tr w:rsidR="002A4B7A" w:rsidRPr="00166E39" w14:paraId="7BAC2856" w14:textId="77777777" w:rsidTr="00CB1689">
        <w:trPr>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2FDDCB3E" w14:textId="77777777" w:rsidR="002A4B7A" w:rsidRPr="00166E39" w:rsidRDefault="002A4B7A" w:rsidP="00CB1689">
            <w:pPr>
              <w:jc w:val="center"/>
              <w:rPr>
                <w:rFonts w:cs="Arial"/>
                <w:color w:val="000000"/>
              </w:rPr>
            </w:pPr>
            <w:r w:rsidRPr="00166E39">
              <w:rPr>
                <w:rFonts w:cs="Arial"/>
                <w:color w:val="000000"/>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ACAE037" w14:textId="77777777" w:rsidR="002A4B7A" w:rsidRPr="00166E39" w:rsidRDefault="002A4B7A" w:rsidP="00CB1689">
            <w:pPr>
              <w:jc w:val="center"/>
              <w:rPr>
                <w:rFonts w:cs="Arial"/>
                <w:color w:val="000000"/>
              </w:rPr>
            </w:pPr>
            <w:r w:rsidRPr="00166E39">
              <w:rPr>
                <w:rFonts w:cs="Arial"/>
                <w:color w:val="000000"/>
              </w:rPr>
              <w:t>[Action #]</w:t>
            </w:r>
          </w:p>
        </w:tc>
        <w:tc>
          <w:tcPr>
            <w:tcW w:w="475"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04087DE5" w14:textId="77777777" w:rsidR="002A4B7A" w:rsidRPr="00166E39" w:rsidRDefault="002A4B7A" w:rsidP="00CB1689">
            <w:pPr>
              <w:jc w:val="center"/>
              <w:rPr>
                <w:rFonts w:cs="Arial"/>
                <w:color w:val="000000"/>
              </w:rPr>
            </w:pPr>
            <w:r w:rsidRPr="00166E39">
              <w:rPr>
                <w:rFonts w:cs="Arial"/>
                <w:color w:val="000000"/>
              </w:rPr>
              <w:t>[Action Title]</w:t>
            </w:r>
          </w:p>
        </w:tc>
        <w:tc>
          <w:tcPr>
            <w:tcW w:w="34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4D25A7C" w14:textId="77777777" w:rsidR="002A4B7A" w:rsidRPr="00166E39" w:rsidRDefault="002A4B7A" w:rsidP="00CB1689">
            <w:pPr>
              <w:jc w:val="center"/>
              <w:rPr>
                <w:rFonts w:cs="Arial"/>
                <w:color w:val="000000"/>
              </w:rPr>
            </w:pPr>
            <w:r w:rsidRPr="00166E39">
              <w:rPr>
                <w:rFonts w:cs="Arial"/>
                <w:color w:val="000000"/>
              </w:rPr>
              <w:t>[Scope]</w:t>
            </w:r>
          </w:p>
        </w:tc>
        <w:tc>
          <w:tcPr>
            <w:tcW w:w="1259"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4E62BE7" w14:textId="77777777" w:rsidR="002A4B7A" w:rsidRPr="00166E39" w:rsidRDefault="002A4B7A" w:rsidP="00CB1689">
            <w:pPr>
              <w:jc w:val="center"/>
              <w:rPr>
                <w:rFonts w:cs="Arial"/>
                <w:color w:val="000000"/>
              </w:rPr>
            </w:pPr>
            <w:r w:rsidRPr="00166E39">
              <w:rPr>
                <w:rFonts w:cs="Arial"/>
                <w:color w:val="000000"/>
              </w:rPr>
              <w:t>[Unduplicated Student Group(s)]</w:t>
            </w:r>
          </w:p>
        </w:tc>
        <w:tc>
          <w:tcPr>
            <w:tcW w:w="7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D2F0321" w14:textId="77777777" w:rsidR="002A4B7A" w:rsidRPr="00166E39" w:rsidRDefault="002A4B7A" w:rsidP="00CB1689">
            <w:pPr>
              <w:jc w:val="center"/>
              <w:rPr>
                <w:rFonts w:cs="Arial"/>
                <w:color w:val="000000"/>
              </w:rPr>
            </w:pPr>
            <w:r w:rsidRPr="00166E39">
              <w:rPr>
                <w:rFonts w:cs="Arial"/>
                <w:color w:val="000000"/>
              </w:rPr>
              <w:t>[Location]</w:t>
            </w:r>
          </w:p>
        </w:tc>
        <w:tc>
          <w:tcPr>
            <w:tcW w:w="842"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F97C407" w14:textId="77777777" w:rsidR="002A4B7A" w:rsidRPr="00166E39" w:rsidRDefault="002A4B7A" w:rsidP="00CB1689">
            <w:pPr>
              <w:jc w:val="center"/>
              <w:rPr>
                <w:rFonts w:cs="Arial"/>
                <w:color w:val="000000"/>
              </w:rPr>
            </w:pPr>
            <w:r w:rsidRPr="00166E39">
              <w:rPr>
                <w:rFonts w:cs="Arial"/>
                <w:color w:val="000000"/>
              </w:rPr>
              <w:t xml:space="preserve"> $[LCFF Funds] </w:t>
            </w:r>
          </w:p>
        </w:tc>
        <w:tc>
          <w:tcPr>
            <w:tcW w:w="580" w:type="pct"/>
            <w:tcBorders>
              <w:top w:val="single" w:sz="4" w:space="0" w:color="FFFFFF"/>
              <w:left w:val="single" w:sz="4" w:space="0" w:color="FFFFFF"/>
              <w:bottom w:val="single" w:sz="4" w:space="0" w:color="FFFFFF"/>
              <w:right w:val="nil"/>
            </w:tcBorders>
            <w:shd w:val="clear" w:color="BDD7EE" w:fill="BDD7EE"/>
            <w:vAlign w:val="center"/>
            <w:hideMark/>
          </w:tcPr>
          <w:p w14:paraId="7C4845D6" w14:textId="77777777" w:rsidR="002A4B7A" w:rsidRPr="00166E39" w:rsidRDefault="002A4B7A" w:rsidP="00CB1689">
            <w:pPr>
              <w:jc w:val="center"/>
              <w:rPr>
                <w:rFonts w:cs="Arial"/>
                <w:color w:val="000000"/>
              </w:rPr>
            </w:pPr>
            <w:r w:rsidRPr="00166E39">
              <w:rPr>
                <w:rFonts w:cs="Arial"/>
                <w:color w:val="000000"/>
              </w:rPr>
              <w:t xml:space="preserve"> $[Total Funds] </w:t>
            </w:r>
          </w:p>
        </w:tc>
      </w:tr>
      <w:tr w:rsidR="002A4B7A" w:rsidRPr="00166E39" w14:paraId="570F29CA" w14:textId="77777777" w:rsidTr="00CB1689">
        <w:trPr>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1694665A" w14:textId="77777777" w:rsidR="002A4B7A" w:rsidRPr="00166E39" w:rsidRDefault="002A4B7A" w:rsidP="00CB1689">
            <w:pPr>
              <w:jc w:val="center"/>
              <w:rPr>
                <w:rFonts w:cs="Arial"/>
                <w:color w:val="000000"/>
              </w:rPr>
            </w:pPr>
            <w:r w:rsidRPr="00166E39">
              <w:rPr>
                <w:rFonts w:cs="Arial"/>
                <w:color w:val="000000"/>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56274EF4" w14:textId="77777777" w:rsidR="002A4B7A" w:rsidRPr="00166E39" w:rsidRDefault="002A4B7A" w:rsidP="00CB1689">
            <w:pPr>
              <w:jc w:val="center"/>
              <w:rPr>
                <w:rFonts w:cs="Arial"/>
                <w:color w:val="000000"/>
              </w:rPr>
            </w:pPr>
            <w:r w:rsidRPr="00166E39">
              <w:rPr>
                <w:rFonts w:cs="Arial"/>
                <w:color w:val="000000"/>
              </w:rPr>
              <w:t>[Action #]</w:t>
            </w:r>
          </w:p>
        </w:tc>
        <w:tc>
          <w:tcPr>
            <w:tcW w:w="475" w:type="pct"/>
            <w:tcBorders>
              <w:top w:val="single" w:sz="4" w:space="0" w:color="FFFFFF"/>
              <w:left w:val="single" w:sz="4" w:space="0" w:color="FFFFFF"/>
              <w:bottom w:val="nil"/>
              <w:right w:val="single" w:sz="4" w:space="0" w:color="FFFFFF"/>
            </w:tcBorders>
            <w:shd w:val="clear" w:color="DDEBF7" w:fill="DDEBF7"/>
            <w:vAlign w:val="center"/>
            <w:hideMark/>
          </w:tcPr>
          <w:p w14:paraId="3D0CD2B0" w14:textId="77777777" w:rsidR="002A4B7A" w:rsidRPr="00166E39" w:rsidRDefault="002A4B7A" w:rsidP="00CB1689">
            <w:pPr>
              <w:jc w:val="center"/>
              <w:rPr>
                <w:rFonts w:cs="Arial"/>
                <w:color w:val="000000"/>
              </w:rPr>
            </w:pPr>
            <w:r w:rsidRPr="00166E39">
              <w:rPr>
                <w:rFonts w:cs="Arial"/>
                <w:color w:val="000000"/>
              </w:rPr>
              <w:t>[Action Title]</w:t>
            </w:r>
          </w:p>
        </w:tc>
        <w:tc>
          <w:tcPr>
            <w:tcW w:w="346" w:type="pct"/>
            <w:tcBorders>
              <w:top w:val="single" w:sz="4" w:space="0" w:color="FFFFFF"/>
              <w:left w:val="single" w:sz="4" w:space="0" w:color="FFFFFF"/>
              <w:bottom w:val="nil"/>
              <w:right w:val="single" w:sz="4" w:space="0" w:color="FFFFFF"/>
            </w:tcBorders>
            <w:shd w:val="clear" w:color="DDEBF7" w:fill="DDEBF7"/>
            <w:vAlign w:val="center"/>
            <w:hideMark/>
          </w:tcPr>
          <w:p w14:paraId="2FFB80EE" w14:textId="77777777" w:rsidR="002A4B7A" w:rsidRPr="00166E39" w:rsidRDefault="002A4B7A" w:rsidP="00CB1689">
            <w:pPr>
              <w:jc w:val="center"/>
              <w:rPr>
                <w:rFonts w:cs="Arial"/>
                <w:color w:val="000000"/>
              </w:rPr>
            </w:pPr>
            <w:r w:rsidRPr="00166E39">
              <w:rPr>
                <w:rFonts w:cs="Arial"/>
                <w:color w:val="000000"/>
              </w:rPr>
              <w:t>[Scope]</w:t>
            </w:r>
          </w:p>
        </w:tc>
        <w:tc>
          <w:tcPr>
            <w:tcW w:w="1259" w:type="pct"/>
            <w:tcBorders>
              <w:top w:val="single" w:sz="4" w:space="0" w:color="FFFFFF"/>
              <w:left w:val="single" w:sz="4" w:space="0" w:color="FFFFFF"/>
              <w:bottom w:val="nil"/>
              <w:right w:val="single" w:sz="4" w:space="0" w:color="FFFFFF"/>
            </w:tcBorders>
            <w:shd w:val="clear" w:color="DDEBF7" w:fill="DDEBF7"/>
            <w:vAlign w:val="center"/>
            <w:hideMark/>
          </w:tcPr>
          <w:p w14:paraId="5E8DFFE1" w14:textId="77777777" w:rsidR="002A4B7A" w:rsidRPr="00166E39" w:rsidRDefault="002A4B7A" w:rsidP="00CB1689">
            <w:pPr>
              <w:jc w:val="center"/>
              <w:rPr>
                <w:rFonts w:cs="Arial"/>
                <w:color w:val="000000"/>
              </w:rPr>
            </w:pPr>
            <w:r w:rsidRPr="00166E39">
              <w:rPr>
                <w:rFonts w:cs="Arial"/>
                <w:color w:val="000000"/>
              </w:rPr>
              <w:t>[Unduplicated Student Group(s)]</w:t>
            </w:r>
          </w:p>
        </w:tc>
        <w:tc>
          <w:tcPr>
            <w:tcW w:w="752" w:type="pct"/>
            <w:tcBorders>
              <w:top w:val="single" w:sz="4" w:space="0" w:color="FFFFFF"/>
              <w:left w:val="single" w:sz="4" w:space="0" w:color="FFFFFF"/>
              <w:bottom w:val="nil"/>
              <w:right w:val="single" w:sz="4" w:space="0" w:color="FFFFFF"/>
            </w:tcBorders>
            <w:shd w:val="clear" w:color="DDEBF7" w:fill="DDEBF7"/>
            <w:vAlign w:val="center"/>
            <w:hideMark/>
          </w:tcPr>
          <w:p w14:paraId="089E3747" w14:textId="77777777" w:rsidR="002A4B7A" w:rsidRPr="00166E39" w:rsidRDefault="002A4B7A" w:rsidP="00CB1689">
            <w:pPr>
              <w:jc w:val="center"/>
              <w:rPr>
                <w:rFonts w:cs="Arial"/>
                <w:color w:val="000000"/>
              </w:rPr>
            </w:pPr>
            <w:r w:rsidRPr="00166E39">
              <w:rPr>
                <w:rFonts w:cs="Arial"/>
                <w:color w:val="000000"/>
              </w:rPr>
              <w:t>[Location]</w:t>
            </w:r>
          </w:p>
        </w:tc>
        <w:tc>
          <w:tcPr>
            <w:tcW w:w="842" w:type="pct"/>
            <w:tcBorders>
              <w:top w:val="single" w:sz="4" w:space="0" w:color="FFFFFF"/>
              <w:left w:val="single" w:sz="4" w:space="0" w:color="FFFFFF"/>
              <w:bottom w:val="nil"/>
              <w:right w:val="single" w:sz="4" w:space="0" w:color="FFFFFF"/>
            </w:tcBorders>
            <w:shd w:val="clear" w:color="DDEBF7" w:fill="DDEBF7"/>
            <w:noWrap/>
            <w:vAlign w:val="center"/>
            <w:hideMark/>
          </w:tcPr>
          <w:p w14:paraId="38BB5EC8" w14:textId="77777777" w:rsidR="002A4B7A" w:rsidRPr="00166E39" w:rsidRDefault="002A4B7A" w:rsidP="00CB1689">
            <w:pPr>
              <w:jc w:val="center"/>
              <w:rPr>
                <w:rFonts w:cs="Arial"/>
                <w:color w:val="000000"/>
              </w:rPr>
            </w:pPr>
            <w:r w:rsidRPr="00166E39">
              <w:rPr>
                <w:rFonts w:cs="Arial"/>
                <w:color w:val="000000"/>
              </w:rPr>
              <w:t xml:space="preserve"> $[LCFF Funds] </w:t>
            </w:r>
          </w:p>
        </w:tc>
        <w:tc>
          <w:tcPr>
            <w:tcW w:w="580" w:type="pct"/>
            <w:tcBorders>
              <w:top w:val="single" w:sz="4" w:space="0" w:color="FFFFFF"/>
              <w:left w:val="single" w:sz="4" w:space="0" w:color="FFFFFF"/>
              <w:bottom w:val="nil"/>
              <w:right w:val="nil"/>
            </w:tcBorders>
            <w:shd w:val="clear" w:color="DDEBF7" w:fill="DDEBF7"/>
            <w:vAlign w:val="center"/>
            <w:hideMark/>
          </w:tcPr>
          <w:p w14:paraId="072FFD25" w14:textId="77777777" w:rsidR="002A4B7A" w:rsidRPr="00166E39" w:rsidRDefault="002A4B7A" w:rsidP="00CB1689">
            <w:pPr>
              <w:jc w:val="center"/>
              <w:rPr>
                <w:rFonts w:cs="Arial"/>
                <w:color w:val="000000"/>
              </w:rPr>
            </w:pPr>
            <w:r w:rsidRPr="00166E39">
              <w:rPr>
                <w:rFonts w:cs="Arial"/>
                <w:color w:val="000000"/>
              </w:rPr>
              <w:t xml:space="preserve"> $[Total Funds] </w:t>
            </w:r>
          </w:p>
        </w:tc>
      </w:tr>
      <w:tr w:rsidR="002A4B7A" w:rsidRPr="00166E39" w14:paraId="247E22D2" w14:textId="77777777" w:rsidTr="00CB1689">
        <w:trPr>
          <w:trHeight w:val="398"/>
        </w:trPr>
        <w:tc>
          <w:tcPr>
            <w:tcW w:w="346" w:type="pct"/>
            <w:tcBorders>
              <w:top w:val="nil"/>
              <w:left w:val="nil"/>
              <w:bottom w:val="nil"/>
              <w:right w:val="nil"/>
            </w:tcBorders>
            <w:shd w:val="clear" w:color="auto" w:fill="auto"/>
            <w:noWrap/>
            <w:vAlign w:val="center"/>
            <w:hideMark/>
          </w:tcPr>
          <w:p w14:paraId="7BC310CE" w14:textId="77777777" w:rsidR="002A4B7A" w:rsidRPr="00166E39" w:rsidRDefault="002A4B7A" w:rsidP="00CB1689">
            <w:pPr>
              <w:jc w:val="center"/>
              <w:rPr>
                <w:rFonts w:cs="Arial"/>
                <w:color w:val="000000"/>
              </w:rPr>
            </w:pPr>
          </w:p>
        </w:tc>
        <w:tc>
          <w:tcPr>
            <w:tcW w:w="399" w:type="pct"/>
            <w:tcBorders>
              <w:top w:val="nil"/>
              <w:left w:val="nil"/>
              <w:bottom w:val="nil"/>
              <w:right w:val="nil"/>
            </w:tcBorders>
            <w:shd w:val="clear" w:color="auto" w:fill="auto"/>
            <w:noWrap/>
            <w:vAlign w:val="center"/>
            <w:hideMark/>
          </w:tcPr>
          <w:p w14:paraId="0568BAA8" w14:textId="77777777" w:rsidR="002A4B7A" w:rsidRPr="00166E39" w:rsidRDefault="002A4B7A" w:rsidP="00CB1689">
            <w:pPr>
              <w:jc w:val="center"/>
              <w:rPr>
                <w:rFonts w:ascii="Times New Roman" w:hAnsi="Times New Roman"/>
                <w:sz w:val="20"/>
                <w:szCs w:val="20"/>
              </w:rPr>
            </w:pPr>
          </w:p>
        </w:tc>
        <w:tc>
          <w:tcPr>
            <w:tcW w:w="475" w:type="pct"/>
            <w:tcBorders>
              <w:top w:val="nil"/>
              <w:left w:val="nil"/>
              <w:bottom w:val="nil"/>
              <w:right w:val="nil"/>
            </w:tcBorders>
            <w:shd w:val="clear" w:color="auto" w:fill="auto"/>
            <w:vAlign w:val="center"/>
            <w:hideMark/>
          </w:tcPr>
          <w:p w14:paraId="1DCD7069" w14:textId="77777777" w:rsidR="002A4B7A" w:rsidRPr="00166E39" w:rsidRDefault="002A4B7A" w:rsidP="00CB1689">
            <w:pPr>
              <w:jc w:val="center"/>
              <w:rPr>
                <w:rFonts w:ascii="Times New Roman" w:hAnsi="Times New Roman"/>
                <w:sz w:val="20"/>
                <w:szCs w:val="20"/>
              </w:rPr>
            </w:pPr>
          </w:p>
        </w:tc>
        <w:tc>
          <w:tcPr>
            <w:tcW w:w="346" w:type="pct"/>
            <w:tcBorders>
              <w:top w:val="nil"/>
              <w:left w:val="nil"/>
              <w:bottom w:val="nil"/>
              <w:right w:val="nil"/>
            </w:tcBorders>
            <w:shd w:val="clear" w:color="auto" w:fill="auto"/>
            <w:vAlign w:val="center"/>
            <w:hideMark/>
          </w:tcPr>
          <w:p w14:paraId="6D5E3A84" w14:textId="77777777" w:rsidR="002A4B7A" w:rsidRPr="00166E39" w:rsidRDefault="002A4B7A" w:rsidP="00CB1689">
            <w:pPr>
              <w:jc w:val="center"/>
              <w:rPr>
                <w:rFonts w:ascii="Times New Roman" w:hAnsi="Times New Roman"/>
                <w:sz w:val="20"/>
                <w:szCs w:val="20"/>
              </w:rPr>
            </w:pPr>
          </w:p>
        </w:tc>
        <w:tc>
          <w:tcPr>
            <w:tcW w:w="1259" w:type="pct"/>
            <w:tcBorders>
              <w:top w:val="nil"/>
              <w:left w:val="nil"/>
              <w:bottom w:val="nil"/>
              <w:right w:val="nil"/>
            </w:tcBorders>
            <w:shd w:val="clear" w:color="auto" w:fill="auto"/>
            <w:vAlign w:val="center"/>
            <w:hideMark/>
          </w:tcPr>
          <w:p w14:paraId="52F7DA01" w14:textId="77777777" w:rsidR="002A4B7A" w:rsidRPr="00166E39" w:rsidRDefault="002A4B7A" w:rsidP="00CB1689">
            <w:pPr>
              <w:jc w:val="center"/>
              <w:rPr>
                <w:rFonts w:ascii="Times New Roman" w:hAnsi="Times New Roman"/>
                <w:sz w:val="20"/>
                <w:szCs w:val="20"/>
              </w:rPr>
            </w:pPr>
          </w:p>
        </w:tc>
        <w:tc>
          <w:tcPr>
            <w:tcW w:w="752" w:type="pct"/>
            <w:tcBorders>
              <w:top w:val="nil"/>
              <w:left w:val="nil"/>
              <w:bottom w:val="nil"/>
              <w:right w:val="nil"/>
            </w:tcBorders>
            <w:shd w:val="clear" w:color="auto" w:fill="auto"/>
            <w:vAlign w:val="center"/>
            <w:hideMark/>
          </w:tcPr>
          <w:p w14:paraId="0973428A" w14:textId="77777777" w:rsidR="002A4B7A" w:rsidRPr="00166E39" w:rsidRDefault="002A4B7A" w:rsidP="00CB1689">
            <w:pPr>
              <w:jc w:val="center"/>
              <w:rPr>
                <w:rFonts w:ascii="Times New Roman" w:hAnsi="Times New Roman"/>
                <w:sz w:val="20"/>
                <w:szCs w:val="20"/>
              </w:rPr>
            </w:pPr>
          </w:p>
        </w:tc>
        <w:tc>
          <w:tcPr>
            <w:tcW w:w="842" w:type="pct"/>
            <w:tcBorders>
              <w:top w:val="nil"/>
              <w:left w:val="nil"/>
              <w:bottom w:val="nil"/>
              <w:right w:val="nil"/>
            </w:tcBorders>
            <w:shd w:val="clear" w:color="auto" w:fill="auto"/>
            <w:noWrap/>
            <w:vAlign w:val="center"/>
            <w:hideMark/>
          </w:tcPr>
          <w:p w14:paraId="25CC6A5F" w14:textId="77777777" w:rsidR="002A4B7A" w:rsidRPr="00166E39" w:rsidRDefault="002A4B7A" w:rsidP="00CB1689">
            <w:pPr>
              <w:jc w:val="center"/>
              <w:rPr>
                <w:rFonts w:ascii="Times New Roman" w:hAnsi="Times New Roman"/>
                <w:sz w:val="20"/>
                <w:szCs w:val="20"/>
              </w:rPr>
            </w:pPr>
          </w:p>
        </w:tc>
        <w:tc>
          <w:tcPr>
            <w:tcW w:w="580" w:type="pct"/>
            <w:tcBorders>
              <w:top w:val="nil"/>
              <w:left w:val="nil"/>
              <w:bottom w:val="nil"/>
              <w:right w:val="nil"/>
            </w:tcBorders>
            <w:shd w:val="clear" w:color="auto" w:fill="auto"/>
            <w:noWrap/>
            <w:vAlign w:val="center"/>
            <w:hideMark/>
          </w:tcPr>
          <w:p w14:paraId="2E1987DE" w14:textId="77777777" w:rsidR="002A4B7A" w:rsidRPr="00166E39" w:rsidRDefault="002A4B7A" w:rsidP="00CB1689">
            <w:pPr>
              <w:jc w:val="center"/>
              <w:rPr>
                <w:rFonts w:ascii="Times New Roman" w:hAnsi="Times New Roman"/>
                <w:sz w:val="20"/>
                <w:szCs w:val="20"/>
              </w:rPr>
            </w:pPr>
          </w:p>
        </w:tc>
      </w:tr>
      <w:tr w:rsidR="002A4B7A" w:rsidRPr="00166E39" w14:paraId="2C0FB88D" w14:textId="77777777" w:rsidTr="00CB1689">
        <w:trPr>
          <w:trHeight w:val="398"/>
        </w:trPr>
        <w:tc>
          <w:tcPr>
            <w:tcW w:w="346" w:type="pct"/>
            <w:tcBorders>
              <w:top w:val="nil"/>
              <w:left w:val="nil"/>
              <w:bottom w:val="nil"/>
              <w:right w:val="nil"/>
            </w:tcBorders>
            <w:shd w:val="clear" w:color="auto" w:fill="auto"/>
            <w:noWrap/>
            <w:vAlign w:val="center"/>
            <w:hideMark/>
          </w:tcPr>
          <w:p w14:paraId="160A9D98" w14:textId="77777777" w:rsidR="002A4B7A" w:rsidRPr="00166E39" w:rsidRDefault="002A4B7A" w:rsidP="00CB1689">
            <w:pPr>
              <w:jc w:val="center"/>
              <w:rPr>
                <w:rFonts w:ascii="Times New Roman" w:hAnsi="Times New Roman"/>
                <w:sz w:val="20"/>
                <w:szCs w:val="20"/>
              </w:rPr>
            </w:pPr>
          </w:p>
        </w:tc>
        <w:tc>
          <w:tcPr>
            <w:tcW w:w="399" w:type="pct"/>
            <w:tcBorders>
              <w:top w:val="nil"/>
              <w:left w:val="nil"/>
              <w:bottom w:val="nil"/>
              <w:right w:val="nil"/>
            </w:tcBorders>
            <w:shd w:val="clear" w:color="auto" w:fill="auto"/>
            <w:noWrap/>
            <w:vAlign w:val="center"/>
            <w:hideMark/>
          </w:tcPr>
          <w:p w14:paraId="304C98C0" w14:textId="77777777" w:rsidR="002A4B7A" w:rsidRPr="00166E39" w:rsidRDefault="002A4B7A" w:rsidP="00CB1689">
            <w:pPr>
              <w:jc w:val="center"/>
              <w:rPr>
                <w:rFonts w:ascii="Times New Roman" w:hAnsi="Times New Roman"/>
                <w:sz w:val="20"/>
                <w:szCs w:val="20"/>
              </w:rPr>
            </w:pPr>
          </w:p>
        </w:tc>
        <w:tc>
          <w:tcPr>
            <w:tcW w:w="475" w:type="pct"/>
            <w:tcBorders>
              <w:top w:val="nil"/>
              <w:left w:val="nil"/>
              <w:bottom w:val="nil"/>
              <w:right w:val="nil"/>
            </w:tcBorders>
            <w:shd w:val="clear" w:color="auto" w:fill="auto"/>
            <w:vAlign w:val="center"/>
            <w:hideMark/>
          </w:tcPr>
          <w:p w14:paraId="058CD100" w14:textId="77777777" w:rsidR="002A4B7A" w:rsidRPr="00166E39" w:rsidRDefault="002A4B7A" w:rsidP="00CB1689">
            <w:pPr>
              <w:jc w:val="center"/>
              <w:rPr>
                <w:rFonts w:ascii="Times New Roman" w:hAnsi="Times New Roman"/>
                <w:sz w:val="20"/>
                <w:szCs w:val="20"/>
              </w:rPr>
            </w:pPr>
          </w:p>
        </w:tc>
        <w:tc>
          <w:tcPr>
            <w:tcW w:w="346" w:type="pct"/>
            <w:tcBorders>
              <w:top w:val="nil"/>
              <w:left w:val="nil"/>
              <w:bottom w:val="nil"/>
              <w:right w:val="nil"/>
            </w:tcBorders>
            <w:shd w:val="clear" w:color="auto" w:fill="auto"/>
            <w:vAlign w:val="center"/>
            <w:hideMark/>
          </w:tcPr>
          <w:p w14:paraId="063A98E9" w14:textId="77777777" w:rsidR="002A4B7A" w:rsidRPr="00166E39" w:rsidRDefault="002A4B7A" w:rsidP="00CB1689">
            <w:pPr>
              <w:jc w:val="center"/>
              <w:rPr>
                <w:rFonts w:ascii="Times New Roman" w:hAnsi="Times New Roman"/>
                <w:sz w:val="20"/>
                <w:szCs w:val="20"/>
              </w:rPr>
            </w:pPr>
          </w:p>
        </w:tc>
        <w:tc>
          <w:tcPr>
            <w:tcW w:w="1259" w:type="pct"/>
            <w:tcBorders>
              <w:top w:val="nil"/>
              <w:left w:val="nil"/>
              <w:bottom w:val="nil"/>
              <w:right w:val="nil"/>
            </w:tcBorders>
            <w:shd w:val="clear" w:color="auto" w:fill="auto"/>
            <w:vAlign w:val="center"/>
            <w:hideMark/>
          </w:tcPr>
          <w:p w14:paraId="1108E70F" w14:textId="77777777" w:rsidR="002A4B7A" w:rsidRPr="00166E39" w:rsidRDefault="002A4B7A" w:rsidP="00CB1689">
            <w:pPr>
              <w:jc w:val="center"/>
              <w:rPr>
                <w:rFonts w:ascii="Times New Roman" w:hAnsi="Times New Roman"/>
                <w:sz w:val="20"/>
                <w:szCs w:val="20"/>
              </w:rPr>
            </w:pPr>
          </w:p>
        </w:tc>
        <w:tc>
          <w:tcPr>
            <w:tcW w:w="752" w:type="pct"/>
            <w:tcBorders>
              <w:top w:val="nil"/>
              <w:left w:val="nil"/>
              <w:bottom w:val="single" w:sz="12" w:space="0" w:color="FFFFFF"/>
              <w:right w:val="single" w:sz="4" w:space="0" w:color="FFFFFF"/>
            </w:tcBorders>
            <w:shd w:val="clear" w:color="5B9BD5" w:fill="5B9BD5"/>
            <w:vAlign w:val="center"/>
            <w:hideMark/>
          </w:tcPr>
          <w:p w14:paraId="1D94D7B5" w14:textId="77777777" w:rsidR="002A4B7A" w:rsidRPr="00166E39" w:rsidRDefault="002A4B7A" w:rsidP="00CB1689">
            <w:pPr>
              <w:jc w:val="center"/>
              <w:rPr>
                <w:rFonts w:cs="Arial"/>
                <w:b/>
                <w:bCs/>
                <w:color w:val="FFFFFF"/>
              </w:rPr>
            </w:pPr>
            <w:r w:rsidRPr="00166E39">
              <w:rPr>
                <w:rFonts w:cs="Arial"/>
                <w:b/>
                <w:bCs/>
                <w:color w:val="FFFFFF"/>
              </w:rPr>
              <w:t>Totals by Type</w:t>
            </w:r>
          </w:p>
        </w:tc>
        <w:tc>
          <w:tcPr>
            <w:tcW w:w="842" w:type="pct"/>
            <w:tcBorders>
              <w:top w:val="nil"/>
              <w:left w:val="nil"/>
              <w:bottom w:val="single" w:sz="12" w:space="0" w:color="FFFFFF"/>
              <w:right w:val="single" w:sz="4" w:space="0" w:color="FFFFFF"/>
            </w:tcBorders>
            <w:shd w:val="clear" w:color="5B9BD5" w:fill="5B9BD5"/>
            <w:noWrap/>
            <w:vAlign w:val="center"/>
            <w:hideMark/>
          </w:tcPr>
          <w:p w14:paraId="72240980" w14:textId="77777777" w:rsidR="002A4B7A" w:rsidRPr="00166E39" w:rsidRDefault="002A4B7A" w:rsidP="00CB1689">
            <w:pPr>
              <w:jc w:val="center"/>
              <w:rPr>
                <w:rFonts w:cs="Arial"/>
                <w:b/>
                <w:bCs/>
                <w:color w:val="FFFFFF"/>
              </w:rPr>
            </w:pPr>
            <w:r w:rsidRPr="00166E39">
              <w:rPr>
                <w:rFonts w:cs="Arial"/>
                <w:b/>
                <w:bCs/>
                <w:color w:val="FFFFFF"/>
              </w:rPr>
              <w:t>Total LCFF Funds</w:t>
            </w:r>
          </w:p>
        </w:tc>
        <w:tc>
          <w:tcPr>
            <w:tcW w:w="580" w:type="pct"/>
            <w:tcBorders>
              <w:top w:val="nil"/>
              <w:left w:val="single" w:sz="4" w:space="0" w:color="FFFFFF"/>
              <w:bottom w:val="single" w:sz="12" w:space="0" w:color="FFFFFF"/>
              <w:right w:val="nil"/>
            </w:tcBorders>
            <w:shd w:val="clear" w:color="5B9BD5" w:fill="5B9BD5"/>
            <w:noWrap/>
            <w:vAlign w:val="center"/>
            <w:hideMark/>
          </w:tcPr>
          <w:p w14:paraId="6B8D7007" w14:textId="77777777" w:rsidR="002A4B7A" w:rsidRPr="00166E39" w:rsidRDefault="002A4B7A" w:rsidP="00CB1689">
            <w:pPr>
              <w:jc w:val="center"/>
              <w:rPr>
                <w:rFonts w:cs="Arial"/>
                <w:b/>
                <w:bCs/>
                <w:color w:val="FFFFFF"/>
              </w:rPr>
            </w:pPr>
            <w:r w:rsidRPr="00166E39">
              <w:rPr>
                <w:rFonts w:cs="Arial"/>
                <w:b/>
                <w:bCs/>
                <w:color w:val="FFFFFF"/>
              </w:rPr>
              <w:t>Total Funds</w:t>
            </w:r>
          </w:p>
        </w:tc>
      </w:tr>
      <w:tr w:rsidR="002A4B7A" w:rsidRPr="00166E39" w14:paraId="3B2BD454" w14:textId="77777777" w:rsidTr="00CB1689">
        <w:trPr>
          <w:trHeight w:val="398"/>
        </w:trPr>
        <w:tc>
          <w:tcPr>
            <w:tcW w:w="346" w:type="pct"/>
            <w:tcBorders>
              <w:top w:val="nil"/>
              <w:left w:val="nil"/>
              <w:bottom w:val="nil"/>
              <w:right w:val="nil"/>
            </w:tcBorders>
            <w:shd w:val="clear" w:color="auto" w:fill="auto"/>
            <w:noWrap/>
            <w:vAlign w:val="center"/>
            <w:hideMark/>
          </w:tcPr>
          <w:p w14:paraId="7227C45F" w14:textId="77777777" w:rsidR="002A4B7A" w:rsidRPr="00166E39" w:rsidRDefault="002A4B7A" w:rsidP="00CB1689">
            <w:pPr>
              <w:jc w:val="center"/>
              <w:rPr>
                <w:rFonts w:cs="Arial"/>
                <w:b/>
                <w:bCs/>
                <w:color w:val="FFFFFF"/>
              </w:rPr>
            </w:pPr>
          </w:p>
        </w:tc>
        <w:tc>
          <w:tcPr>
            <w:tcW w:w="399" w:type="pct"/>
            <w:tcBorders>
              <w:top w:val="nil"/>
              <w:left w:val="nil"/>
              <w:bottom w:val="nil"/>
              <w:right w:val="nil"/>
            </w:tcBorders>
            <w:shd w:val="clear" w:color="auto" w:fill="auto"/>
            <w:noWrap/>
            <w:vAlign w:val="center"/>
            <w:hideMark/>
          </w:tcPr>
          <w:p w14:paraId="7AA577D4" w14:textId="77777777" w:rsidR="002A4B7A" w:rsidRPr="00166E39" w:rsidRDefault="002A4B7A" w:rsidP="00CB1689">
            <w:pPr>
              <w:jc w:val="center"/>
              <w:rPr>
                <w:rFonts w:ascii="Times New Roman" w:hAnsi="Times New Roman"/>
                <w:sz w:val="20"/>
                <w:szCs w:val="20"/>
              </w:rPr>
            </w:pPr>
          </w:p>
        </w:tc>
        <w:tc>
          <w:tcPr>
            <w:tcW w:w="475" w:type="pct"/>
            <w:tcBorders>
              <w:top w:val="nil"/>
              <w:left w:val="nil"/>
              <w:bottom w:val="nil"/>
              <w:right w:val="nil"/>
            </w:tcBorders>
            <w:shd w:val="clear" w:color="auto" w:fill="auto"/>
            <w:vAlign w:val="center"/>
            <w:hideMark/>
          </w:tcPr>
          <w:p w14:paraId="38F30204" w14:textId="77777777" w:rsidR="002A4B7A" w:rsidRPr="00166E39" w:rsidRDefault="002A4B7A" w:rsidP="00CB1689">
            <w:pPr>
              <w:jc w:val="center"/>
              <w:rPr>
                <w:rFonts w:ascii="Times New Roman" w:hAnsi="Times New Roman"/>
                <w:sz w:val="20"/>
                <w:szCs w:val="20"/>
              </w:rPr>
            </w:pPr>
          </w:p>
        </w:tc>
        <w:tc>
          <w:tcPr>
            <w:tcW w:w="346" w:type="pct"/>
            <w:tcBorders>
              <w:top w:val="nil"/>
              <w:left w:val="nil"/>
              <w:bottom w:val="nil"/>
              <w:right w:val="nil"/>
            </w:tcBorders>
            <w:shd w:val="clear" w:color="auto" w:fill="auto"/>
            <w:vAlign w:val="center"/>
            <w:hideMark/>
          </w:tcPr>
          <w:p w14:paraId="5DA132FC" w14:textId="77777777" w:rsidR="002A4B7A" w:rsidRPr="00166E39" w:rsidRDefault="002A4B7A" w:rsidP="00CB1689">
            <w:pPr>
              <w:jc w:val="center"/>
              <w:rPr>
                <w:rFonts w:ascii="Times New Roman" w:hAnsi="Times New Roman"/>
                <w:sz w:val="20"/>
                <w:szCs w:val="20"/>
              </w:rPr>
            </w:pPr>
          </w:p>
        </w:tc>
        <w:tc>
          <w:tcPr>
            <w:tcW w:w="1259" w:type="pct"/>
            <w:tcBorders>
              <w:top w:val="nil"/>
              <w:left w:val="nil"/>
              <w:bottom w:val="nil"/>
              <w:right w:val="nil"/>
            </w:tcBorders>
            <w:shd w:val="clear" w:color="auto" w:fill="auto"/>
            <w:vAlign w:val="center"/>
            <w:hideMark/>
          </w:tcPr>
          <w:p w14:paraId="0C2DDE18" w14:textId="77777777" w:rsidR="002A4B7A" w:rsidRPr="00166E39" w:rsidRDefault="002A4B7A" w:rsidP="00CB1689">
            <w:pPr>
              <w:jc w:val="center"/>
              <w:rPr>
                <w:rFonts w:ascii="Times New Roman" w:hAnsi="Times New Roman"/>
                <w:sz w:val="20"/>
                <w:szCs w:val="20"/>
              </w:rPr>
            </w:pPr>
          </w:p>
        </w:tc>
        <w:tc>
          <w:tcPr>
            <w:tcW w:w="752" w:type="pct"/>
            <w:tcBorders>
              <w:top w:val="single" w:sz="4" w:space="0" w:color="FFFFFF"/>
              <w:left w:val="nil"/>
              <w:bottom w:val="single" w:sz="4" w:space="0" w:color="FFFFFF"/>
              <w:right w:val="single" w:sz="4" w:space="0" w:color="FFFFFF"/>
            </w:tcBorders>
            <w:shd w:val="clear" w:color="BDD7EE" w:fill="BDD7EE"/>
            <w:vAlign w:val="center"/>
            <w:hideMark/>
          </w:tcPr>
          <w:p w14:paraId="56ADEB73" w14:textId="77777777" w:rsidR="002A4B7A" w:rsidRPr="00166E39" w:rsidRDefault="002A4B7A" w:rsidP="00CB1689">
            <w:pPr>
              <w:jc w:val="center"/>
              <w:rPr>
                <w:rFonts w:cs="Arial"/>
                <w:b/>
                <w:bCs/>
                <w:color w:val="000000"/>
              </w:rPr>
            </w:pPr>
            <w:r w:rsidRPr="00166E39">
              <w:rPr>
                <w:rFonts w:cs="Arial"/>
                <w:b/>
                <w:bCs/>
                <w:color w:val="000000"/>
              </w:rPr>
              <w:t xml:space="preserve">Total: </w:t>
            </w:r>
          </w:p>
        </w:tc>
        <w:tc>
          <w:tcPr>
            <w:tcW w:w="842" w:type="pct"/>
            <w:tcBorders>
              <w:top w:val="single" w:sz="4" w:space="0" w:color="FFFFFF"/>
              <w:left w:val="nil"/>
              <w:bottom w:val="single" w:sz="4" w:space="0" w:color="FFFFFF"/>
              <w:right w:val="single" w:sz="4" w:space="0" w:color="FFFFFF"/>
            </w:tcBorders>
            <w:shd w:val="clear" w:color="BDD7EE" w:fill="BDD7EE"/>
            <w:noWrap/>
            <w:vAlign w:val="center"/>
            <w:hideMark/>
          </w:tcPr>
          <w:p w14:paraId="692E8579" w14:textId="77777777" w:rsidR="002A4B7A" w:rsidRPr="00166E39" w:rsidRDefault="002A4B7A" w:rsidP="00CB1689">
            <w:pPr>
              <w:jc w:val="center"/>
              <w:rPr>
                <w:rFonts w:cs="Arial"/>
                <w:color w:val="000000"/>
              </w:rPr>
            </w:pPr>
            <w:r w:rsidRPr="00166E39">
              <w:rPr>
                <w:rFonts w:cs="Arial"/>
                <w:color w:val="000000"/>
              </w:rPr>
              <w:t xml:space="preserve"> $[Total LCFF Funds] </w:t>
            </w:r>
          </w:p>
        </w:tc>
        <w:tc>
          <w:tcPr>
            <w:tcW w:w="580" w:type="pct"/>
            <w:tcBorders>
              <w:top w:val="single" w:sz="4" w:space="0" w:color="FFFFFF"/>
              <w:left w:val="single" w:sz="4" w:space="0" w:color="FFFFFF"/>
              <w:bottom w:val="single" w:sz="4" w:space="0" w:color="FFFFFF"/>
              <w:right w:val="nil"/>
            </w:tcBorders>
            <w:shd w:val="clear" w:color="BDD7EE" w:fill="BDD7EE"/>
            <w:vAlign w:val="center"/>
            <w:hideMark/>
          </w:tcPr>
          <w:p w14:paraId="38C365F9" w14:textId="77777777" w:rsidR="002A4B7A" w:rsidRPr="00166E39" w:rsidRDefault="002A4B7A" w:rsidP="00CB1689">
            <w:pPr>
              <w:jc w:val="center"/>
              <w:rPr>
                <w:rFonts w:cs="Arial"/>
                <w:color w:val="000000"/>
              </w:rPr>
            </w:pPr>
            <w:r w:rsidRPr="00166E39">
              <w:rPr>
                <w:rFonts w:cs="Arial"/>
                <w:color w:val="000000"/>
              </w:rPr>
              <w:t xml:space="preserve"> $[Total Funds] </w:t>
            </w:r>
          </w:p>
        </w:tc>
      </w:tr>
      <w:tr w:rsidR="002A4B7A" w:rsidRPr="00166E39" w14:paraId="67284092" w14:textId="77777777" w:rsidTr="00CB1689">
        <w:trPr>
          <w:trHeight w:val="398"/>
        </w:trPr>
        <w:tc>
          <w:tcPr>
            <w:tcW w:w="346" w:type="pct"/>
            <w:tcBorders>
              <w:top w:val="nil"/>
              <w:left w:val="nil"/>
              <w:bottom w:val="nil"/>
              <w:right w:val="nil"/>
            </w:tcBorders>
            <w:shd w:val="clear" w:color="auto" w:fill="auto"/>
            <w:noWrap/>
            <w:vAlign w:val="center"/>
            <w:hideMark/>
          </w:tcPr>
          <w:p w14:paraId="1B7D7050" w14:textId="77777777" w:rsidR="002A4B7A" w:rsidRPr="00166E39" w:rsidRDefault="002A4B7A" w:rsidP="00CB1689">
            <w:pPr>
              <w:jc w:val="center"/>
              <w:rPr>
                <w:rFonts w:cs="Arial"/>
                <w:color w:val="000000"/>
              </w:rPr>
            </w:pPr>
          </w:p>
        </w:tc>
        <w:tc>
          <w:tcPr>
            <w:tcW w:w="399" w:type="pct"/>
            <w:tcBorders>
              <w:top w:val="nil"/>
              <w:left w:val="nil"/>
              <w:bottom w:val="nil"/>
              <w:right w:val="nil"/>
            </w:tcBorders>
            <w:shd w:val="clear" w:color="auto" w:fill="auto"/>
            <w:noWrap/>
            <w:vAlign w:val="center"/>
            <w:hideMark/>
          </w:tcPr>
          <w:p w14:paraId="364A5FB7" w14:textId="77777777" w:rsidR="002A4B7A" w:rsidRPr="00166E39" w:rsidRDefault="002A4B7A" w:rsidP="00CB1689">
            <w:pPr>
              <w:jc w:val="center"/>
              <w:rPr>
                <w:rFonts w:ascii="Times New Roman" w:hAnsi="Times New Roman"/>
                <w:sz w:val="20"/>
                <w:szCs w:val="20"/>
              </w:rPr>
            </w:pPr>
          </w:p>
        </w:tc>
        <w:tc>
          <w:tcPr>
            <w:tcW w:w="475" w:type="pct"/>
            <w:tcBorders>
              <w:top w:val="nil"/>
              <w:left w:val="nil"/>
              <w:bottom w:val="nil"/>
              <w:right w:val="nil"/>
            </w:tcBorders>
            <w:shd w:val="clear" w:color="auto" w:fill="auto"/>
            <w:vAlign w:val="center"/>
            <w:hideMark/>
          </w:tcPr>
          <w:p w14:paraId="5E46C13A" w14:textId="77777777" w:rsidR="002A4B7A" w:rsidRPr="00166E39" w:rsidRDefault="002A4B7A" w:rsidP="00CB1689">
            <w:pPr>
              <w:jc w:val="center"/>
              <w:rPr>
                <w:rFonts w:ascii="Times New Roman" w:hAnsi="Times New Roman"/>
                <w:sz w:val="20"/>
                <w:szCs w:val="20"/>
              </w:rPr>
            </w:pPr>
          </w:p>
        </w:tc>
        <w:tc>
          <w:tcPr>
            <w:tcW w:w="346" w:type="pct"/>
            <w:tcBorders>
              <w:top w:val="nil"/>
              <w:left w:val="nil"/>
              <w:bottom w:val="nil"/>
              <w:right w:val="nil"/>
            </w:tcBorders>
            <w:shd w:val="clear" w:color="auto" w:fill="auto"/>
            <w:vAlign w:val="center"/>
            <w:hideMark/>
          </w:tcPr>
          <w:p w14:paraId="5B6FAE6D" w14:textId="77777777" w:rsidR="002A4B7A" w:rsidRPr="00166E39" w:rsidRDefault="002A4B7A" w:rsidP="00CB1689">
            <w:pPr>
              <w:jc w:val="center"/>
              <w:rPr>
                <w:rFonts w:ascii="Times New Roman" w:hAnsi="Times New Roman"/>
                <w:sz w:val="20"/>
                <w:szCs w:val="20"/>
              </w:rPr>
            </w:pPr>
          </w:p>
        </w:tc>
        <w:tc>
          <w:tcPr>
            <w:tcW w:w="1259" w:type="pct"/>
            <w:tcBorders>
              <w:top w:val="nil"/>
              <w:left w:val="nil"/>
              <w:bottom w:val="nil"/>
              <w:right w:val="nil"/>
            </w:tcBorders>
            <w:shd w:val="clear" w:color="auto" w:fill="auto"/>
            <w:vAlign w:val="center"/>
            <w:hideMark/>
          </w:tcPr>
          <w:p w14:paraId="66837C10" w14:textId="77777777" w:rsidR="002A4B7A" w:rsidRPr="00166E39" w:rsidRDefault="002A4B7A" w:rsidP="00CB1689">
            <w:pPr>
              <w:jc w:val="center"/>
              <w:rPr>
                <w:rFonts w:ascii="Times New Roman" w:hAnsi="Times New Roman"/>
                <w:sz w:val="20"/>
                <w:szCs w:val="20"/>
              </w:rPr>
            </w:pPr>
          </w:p>
        </w:tc>
        <w:tc>
          <w:tcPr>
            <w:tcW w:w="752" w:type="pct"/>
            <w:tcBorders>
              <w:top w:val="nil"/>
              <w:left w:val="nil"/>
              <w:bottom w:val="single" w:sz="4" w:space="0" w:color="FFFFFF"/>
              <w:right w:val="single" w:sz="4" w:space="0" w:color="FFFFFF"/>
            </w:tcBorders>
            <w:shd w:val="clear" w:color="DDEBF7" w:fill="DDEBF7"/>
            <w:vAlign w:val="center"/>
            <w:hideMark/>
          </w:tcPr>
          <w:p w14:paraId="5D3B644D" w14:textId="77777777" w:rsidR="002A4B7A" w:rsidRPr="00166E39" w:rsidRDefault="002A4B7A" w:rsidP="00CB1689">
            <w:pPr>
              <w:jc w:val="center"/>
              <w:rPr>
                <w:rFonts w:cs="Arial"/>
                <w:b/>
                <w:bCs/>
                <w:color w:val="000000"/>
              </w:rPr>
            </w:pPr>
            <w:r w:rsidRPr="00166E39">
              <w:rPr>
                <w:rFonts w:cs="Arial"/>
                <w:b/>
                <w:bCs/>
                <w:color w:val="000000"/>
              </w:rPr>
              <w:t>LEA-wide Total:</w:t>
            </w:r>
          </w:p>
        </w:tc>
        <w:tc>
          <w:tcPr>
            <w:tcW w:w="842" w:type="pct"/>
            <w:tcBorders>
              <w:top w:val="single" w:sz="4" w:space="0" w:color="FFFFFF"/>
              <w:left w:val="nil"/>
              <w:bottom w:val="single" w:sz="4" w:space="0" w:color="FFFFFF"/>
              <w:right w:val="single" w:sz="4" w:space="0" w:color="FFFFFF"/>
            </w:tcBorders>
            <w:shd w:val="clear" w:color="DDEBF7" w:fill="DDEBF7"/>
            <w:noWrap/>
            <w:vAlign w:val="center"/>
            <w:hideMark/>
          </w:tcPr>
          <w:p w14:paraId="4A83CCCB" w14:textId="77777777" w:rsidR="002A4B7A" w:rsidRPr="00166E39" w:rsidRDefault="002A4B7A" w:rsidP="00CB1689">
            <w:pPr>
              <w:jc w:val="center"/>
              <w:rPr>
                <w:rFonts w:cs="Arial"/>
                <w:color w:val="000000"/>
              </w:rPr>
            </w:pPr>
            <w:r w:rsidRPr="00166E39">
              <w:rPr>
                <w:rFonts w:cs="Arial"/>
                <w:color w:val="000000"/>
              </w:rPr>
              <w:t xml:space="preserve"> $[Total LCFF Funds] </w:t>
            </w:r>
          </w:p>
        </w:tc>
        <w:tc>
          <w:tcPr>
            <w:tcW w:w="580" w:type="pct"/>
            <w:tcBorders>
              <w:top w:val="single" w:sz="4" w:space="0" w:color="FFFFFF"/>
              <w:left w:val="single" w:sz="4" w:space="0" w:color="FFFFFF"/>
              <w:bottom w:val="single" w:sz="4" w:space="0" w:color="FFFFFF"/>
              <w:right w:val="nil"/>
            </w:tcBorders>
            <w:shd w:val="clear" w:color="DDEBF7" w:fill="DDEBF7"/>
            <w:vAlign w:val="center"/>
            <w:hideMark/>
          </w:tcPr>
          <w:p w14:paraId="3D545406" w14:textId="77777777" w:rsidR="002A4B7A" w:rsidRPr="00166E39" w:rsidRDefault="002A4B7A" w:rsidP="00CB1689">
            <w:pPr>
              <w:jc w:val="center"/>
              <w:rPr>
                <w:rFonts w:cs="Arial"/>
                <w:color w:val="000000"/>
              </w:rPr>
            </w:pPr>
            <w:r w:rsidRPr="00166E39">
              <w:rPr>
                <w:rFonts w:cs="Arial"/>
                <w:color w:val="000000"/>
              </w:rPr>
              <w:t xml:space="preserve"> $[Total Funds] </w:t>
            </w:r>
          </w:p>
        </w:tc>
      </w:tr>
      <w:tr w:rsidR="002A4B7A" w:rsidRPr="00166E39" w14:paraId="7EE92F23" w14:textId="77777777" w:rsidTr="00CB1689">
        <w:trPr>
          <w:trHeight w:val="398"/>
        </w:trPr>
        <w:tc>
          <w:tcPr>
            <w:tcW w:w="346" w:type="pct"/>
            <w:tcBorders>
              <w:top w:val="nil"/>
              <w:left w:val="nil"/>
              <w:bottom w:val="nil"/>
              <w:right w:val="nil"/>
            </w:tcBorders>
            <w:shd w:val="clear" w:color="auto" w:fill="auto"/>
            <w:noWrap/>
            <w:vAlign w:val="center"/>
            <w:hideMark/>
          </w:tcPr>
          <w:p w14:paraId="0E420B71" w14:textId="77777777" w:rsidR="002A4B7A" w:rsidRPr="00166E39" w:rsidRDefault="002A4B7A" w:rsidP="00CB1689">
            <w:pPr>
              <w:jc w:val="center"/>
              <w:rPr>
                <w:rFonts w:cs="Arial"/>
                <w:color w:val="000000"/>
              </w:rPr>
            </w:pPr>
          </w:p>
        </w:tc>
        <w:tc>
          <w:tcPr>
            <w:tcW w:w="399" w:type="pct"/>
            <w:tcBorders>
              <w:top w:val="nil"/>
              <w:left w:val="nil"/>
              <w:bottom w:val="nil"/>
              <w:right w:val="nil"/>
            </w:tcBorders>
            <w:shd w:val="clear" w:color="auto" w:fill="auto"/>
            <w:noWrap/>
            <w:vAlign w:val="center"/>
            <w:hideMark/>
          </w:tcPr>
          <w:p w14:paraId="16BD9ED5" w14:textId="77777777" w:rsidR="002A4B7A" w:rsidRPr="00166E39" w:rsidRDefault="002A4B7A" w:rsidP="00CB1689">
            <w:pPr>
              <w:jc w:val="center"/>
              <w:rPr>
                <w:rFonts w:ascii="Times New Roman" w:hAnsi="Times New Roman"/>
                <w:sz w:val="20"/>
                <w:szCs w:val="20"/>
              </w:rPr>
            </w:pPr>
          </w:p>
        </w:tc>
        <w:tc>
          <w:tcPr>
            <w:tcW w:w="475" w:type="pct"/>
            <w:tcBorders>
              <w:top w:val="nil"/>
              <w:left w:val="nil"/>
              <w:bottom w:val="nil"/>
              <w:right w:val="nil"/>
            </w:tcBorders>
            <w:shd w:val="clear" w:color="auto" w:fill="auto"/>
            <w:vAlign w:val="center"/>
            <w:hideMark/>
          </w:tcPr>
          <w:p w14:paraId="03830E60" w14:textId="77777777" w:rsidR="002A4B7A" w:rsidRPr="00166E39" w:rsidRDefault="002A4B7A" w:rsidP="00CB1689">
            <w:pPr>
              <w:jc w:val="center"/>
              <w:rPr>
                <w:rFonts w:ascii="Times New Roman" w:hAnsi="Times New Roman"/>
                <w:sz w:val="20"/>
                <w:szCs w:val="20"/>
              </w:rPr>
            </w:pPr>
          </w:p>
        </w:tc>
        <w:tc>
          <w:tcPr>
            <w:tcW w:w="346" w:type="pct"/>
            <w:tcBorders>
              <w:top w:val="nil"/>
              <w:left w:val="nil"/>
              <w:bottom w:val="nil"/>
              <w:right w:val="nil"/>
            </w:tcBorders>
            <w:shd w:val="clear" w:color="auto" w:fill="auto"/>
            <w:vAlign w:val="center"/>
            <w:hideMark/>
          </w:tcPr>
          <w:p w14:paraId="55CB26CE" w14:textId="77777777" w:rsidR="002A4B7A" w:rsidRPr="00166E39" w:rsidRDefault="002A4B7A" w:rsidP="00CB1689">
            <w:pPr>
              <w:jc w:val="center"/>
              <w:rPr>
                <w:rFonts w:ascii="Times New Roman" w:hAnsi="Times New Roman"/>
                <w:sz w:val="20"/>
                <w:szCs w:val="20"/>
              </w:rPr>
            </w:pPr>
          </w:p>
        </w:tc>
        <w:tc>
          <w:tcPr>
            <w:tcW w:w="1259" w:type="pct"/>
            <w:tcBorders>
              <w:top w:val="nil"/>
              <w:left w:val="nil"/>
              <w:bottom w:val="nil"/>
              <w:right w:val="nil"/>
            </w:tcBorders>
            <w:shd w:val="clear" w:color="auto" w:fill="auto"/>
            <w:vAlign w:val="center"/>
            <w:hideMark/>
          </w:tcPr>
          <w:p w14:paraId="6D9C93EF" w14:textId="77777777" w:rsidR="002A4B7A" w:rsidRPr="00166E39" w:rsidRDefault="002A4B7A" w:rsidP="00CB1689">
            <w:pPr>
              <w:jc w:val="center"/>
              <w:rPr>
                <w:rFonts w:ascii="Times New Roman" w:hAnsi="Times New Roman"/>
                <w:sz w:val="20"/>
                <w:szCs w:val="20"/>
              </w:rPr>
            </w:pPr>
          </w:p>
        </w:tc>
        <w:tc>
          <w:tcPr>
            <w:tcW w:w="752" w:type="pct"/>
            <w:tcBorders>
              <w:top w:val="nil"/>
              <w:left w:val="nil"/>
              <w:bottom w:val="single" w:sz="4" w:space="0" w:color="FFFFFF"/>
              <w:right w:val="single" w:sz="4" w:space="0" w:color="FFFFFF"/>
            </w:tcBorders>
            <w:shd w:val="clear" w:color="BDD7EE" w:fill="BDD7EE"/>
            <w:vAlign w:val="center"/>
            <w:hideMark/>
          </w:tcPr>
          <w:p w14:paraId="2AE435A1" w14:textId="77777777" w:rsidR="002A4B7A" w:rsidRPr="00166E39" w:rsidRDefault="002A4B7A" w:rsidP="00CB1689">
            <w:pPr>
              <w:jc w:val="center"/>
              <w:rPr>
                <w:rFonts w:cs="Arial"/>
                <w:b/>
                <w:bCs/>
                <w:color w:val="000000"/>
              </w:rPr>
            </w:pPr>
            <w:r w:rsidRPr="00166E39">
              <w:rPr>
                <w:rFonts w:cs="Arial"/>
                <w:b/>
                <w:bCs/>
                <w:color w:val="000000"/>
              </w:rPr>
              <w:t>Targeted Total:</w:t>
            </w:r>
          </w:p>
        </w:tc>
        <w:tc>
          <w:tcPr>
            <w:tcW w:w="842" w:type="pct"/>
            <w:tcBorders>
              <w:top w:val="single" w:sz="4" w:space="0" w:color="FFFFFF"/>
              <w:left w:val="nil"/>
              <w:bottom w:val="single" w:sz="4" w:space="0" w:color="FFFFFF"/>
              <w:right w:val="single" w:sz="4" w:space="0" w:color="FFFFFF"/>
            </w:tcBorders>
            <w:shd w:val="clear" w:color="BDD7EE" w:fill="BDD7EE"/>
            <w:noWrap/>
            <w:vAlign w:val="center"/>
            <w:hideMark/>
          </w:tcPr>
          <w:p w14:paraId="0FEA3A6E" w14:textId="77777777" w:rsidR="002A4B7A" w:rsidRPr="00166E39" w:rsidRDefault="002A4B7A" w:rsidP="00CB1689">
            <w:pPr>
              <w:jc w:val="center"/>
              <w:rPr>
                <w:rFonts w:cs="Arial"/>
                <w:color w:val="000000"/>
              </w:rPr>
            </w:pPr>
            <w:r w:rsidRPr="00166E39">
              <w:rPr>
                <w:rFonts w:cs="Arial"/>
                <w:color w:val="000000"/>
              </w:rPr>
              <w:t xml:space="preserve"> $[Total LCFF Funds] </w:t>
            </w:r>
          </w:p>
        </w:tc>
        <w:tc>
          <w:tcPr>
            <w:tcW w:w="580" w:type="pct"/>
            <w:tcBorders>
              <w:top w:val="single" w:sz="4" w:space="0" w:color="FFFFFF"/>
              <w:left w:val="single" w:sz="4" w:space="0" w:color="FFFFFF"/>
              <w:bottom w:val="single" w:sz="4" w:space="0" w:color="FFFFFF"/>
              <w:right w:val="nil"/>
            </w:tcBorders>
            <w:shd w:val="clear" w:color="BDD7EE" w:fill="BDD7EE"/>
            <w:vAlign w:val="center"/>
            <w:hideMark/>
          </w:tcPr>
          <w:p w14:paraId="27D058BE" w14:textId="77777777" w:rsidR="002A4B7A" w:rsidRPr="00166E39" w:rsidRDefault="002A4B7A" w:rsidP="00CB1689">
            <w:pPr>
              <w:jc w:val="center"/>
              <w:rPr>
                <w:rFonts w:cs="Arial"/>
                <w:color w:val="000000"/>
              </w:rPr>
            </w:pPr>
            <w:r w:rsidRPr="00166E39">
              <w:rPr>
                <w:rFonts w:cs="Arial"/>
                <w:color w:val="000000"/>
              </w:rPr>
              <w:t xml:space="preserve"> $[Total Funds] </w:t>
            </w:r>
          </w:p>
        </w:tc>
      </w:tr>
      <w:tr w:rsidR="002A4B7A" w:rsidRPr="00166E39" w14:paraId="5F2D4A24" w14:textId="77777777" w:rsidTr="00CB1689">
        <w:trPr>
          <w:trHeight w:val="398"/>
        </w:trPr>
        <w:tc>
          <w:tcPr>
            <w:tcW w:w="346" w:type="pct"/>
            <w:tcBorders>
              <w:top w:val="nil"/>
              <w:left w:val="nil"/>
              <w:bottom w:val="nil"/>
              <w:right w:val="nil"/>
            </w:tcBorders>
            <w:shd w:val="clear" w:color="auto" w:fill="auto"/>
            <w:noWrap/>
            <w:vAlign w:val="center"/>
            <w:hideMark/>
          </w:tcPr>
          <w:p w14:paraId="52C241CF" w14:textId="77777777" w:rsidR="002A4B7A" w:rsidRPr="00166E39" w:rsidRDefault="002A4B7A" w:rsidP="00CB1689">
            <w:pPr>
              <w:jc w:val="center"/>
              <w:rPr>
                <w:rFonts w:cs="Arial"/>
                <w:color w:val="000000"/>
              </w:rPr>
            </w:pPr>
          </w:p>
        </w:tc>
        <w:tc>
          <w:tcPr>
            <w:tcW w:w="399" w:type="pct"/>
            <w:tcBorders>
              <w:top w:val="nil"/>
              <w:left w:val="nil"/>
              <w:bottom w:val="nil"/>
              <w:right w:val="nil"/>
            </w:tcBorders>
            <w:shd w:val="clear" w:color="auto" w:fill="auto"/>
            <w:noWrap/>
            <w:vAlign w:val="center"/>
            <w:hideMark/>
          </w:tcPr>
          <w:p w14:paraId="016371DA" w14:textId="77777777" w:rsidR="002A4B7A" w:rsidRPr="00166E39" w:rsidRDefault="002A4B7A" w:rsidP="00CB1689">
            <w:pPr>
              <w:jc w:val="center"/>
              <w:rPr>
                <w:rFonts w:ascii="Times New Roman" w:hAnsi="Times New Roman"/>
                <w:sz w:val="20"/>
                <w:szCs w:val="20"/>
              </w:rPr>
            </w:pPr>
          </w:p>
        </w:tc>
        <w:tc>
          <w:tcPr>
            <w:tcW w:w="475" w:type="pct"/>
            <w:tcBorders>
              <w:top w:val="nil"/>
              <w:left w:val="nil"/>
              <w:bottom w:val="nil"/>
              <w:right w:val="nil"/>
            </w:tcBorders>
            <w:shd w:val="clear" w:color="auto" w:fill="auto"/>
            <w:vAlign w:val="center"/>
            <w:hideMark/>
          </w:tcPr>
          <w:p w14:paraId="5F136EE4" w14:textId="77777777" w:rsidR="002A4B7A" w:rsidRPr="00166E39" w:rsidRDefault="002A4B7A" w:rsidP="00CB1689">
            <w:pPr>
              <w:jc w:val="center"/>
              <w:rPr>
                <w:rFonts w:ascii="Times New Roman" w:hAnsi="Times New Roman"/>
                <w:sz w:val="20"/>
                <w:szCs w:val="20"/>
              </w:rPr>
            </w:pPr>
          </w:p>
        </w:tc>
        <w:tc>
          <w:tcPr>
            <w:tcW w:w="346" w:type="pct"/>
            <w:tcBorders>
              <w:top w:val="nil"/>
              <w:left w:val="nil"/>
              <w:bottom w:val="nil"/>
              <w:right w:val="nil"/>
            </w:tcBorders>
            <w:shd w:val="clear" w:color="auto" w:fill="auto"/>
            <w:vAlign w:val="center"/>
            <w:hideMark/>
          </w:tcPr>
          <w:p w14:paraId="0792119A" w14:textId="77777777" w:rsidR="002A4B7A" w:rsidRPr="00166E39" w:rsidRDefault="002A4B7A" w:rsidP="00CB1689">
            <w:pPr>
              <w:jc w:val="center"/>
              <w:rPr>
                <w:rFonts w:ascii="Times New Roman" w:hAnsi="Times New Roman"/>
                <w:sz w:val="20"/>
                <w:szCs w:val="20"/>
              </w:rPr>
            </w:pPr>
          </w:p>
        </w:tc>
        <w:tc>
          <w:tcPr>
            <w:tcW w:w="1259" w:type="pct"/>
            <w:tcBorders>
              <w:top w:val="nil"/>
              <w:left w:val="nil"/>
              <w:bottom w:val="nil"/>
              <w:right w:val="nil"/>
            </w:tcBorders>
            <w:shd w:val="clear" w:color="auto" w:fill="auto"/>
            <w:vAlign w:val="center"/>
            <w:hideMark/>
          </w:tcPr>
          <w:p w14:paraId="09B9E7B0" w14:textId="77777777" w:rsidR="002A4B7A" w:rsidRPr="00166E39" w:rsidRDefault="002A4B7A" w:rsidP="00CB1689">
            <w:pPr>
              <w:jc w:val="center"/>
              <w:rPr>
                <w:rFonts w:ascii="Times New Roman" w:hAnsi="Times New Roman"/>
                <w:sz w:val="20"/>
                <w:szCs w:val="20"/>
              </w:rPr>
            </w:pPr>
          </w:p>
        </w:tc>
        <w:tc>
          <w:tcPr>
            <w:tcW w:w="752" w:type="pct"/>
            <w:tcBorders>
              <w:top w:val="nil"/>
              <w:left w:val="nil"/>
              <w:bottom w:val="nil"/>
              <w:right w:val="single" w:sz="4" w:space="0" w:color="FFFFFF"/>
            </w:tcBorders>
            <w:shd w:val="clear" w:color="DDEBF7" w:fill="DDEBF7"/>
            <w:vAlign w:val="center"/>
            <w:hideMark/>
          </w:tcPr>
          <w:p w14:paraId="3BF9FAE4" w14:textId="77777777" w:rsidR="002A4B7A" w:rsidRPr="00166E39" w:rsidRDefault="002A4B7A" w:rsidP="00CB1689">
            <w:pPr>
              <w:jc w:val="center"/>
              <w:rPr>
                <w:rFonts w:cs="Arial"/>
                <w:b/>
                <w:bCs/>
                <w:color w:val="000000"/>
              </w:rPr>
            </w:pPr>
            <w:r w:rsidRPr="00166E39">
              <w:rPr>
                <w:rFonts w:cs="Arial"/>
                <w:b/>
                <w:bCs/>
                <w:color w:val="000000"/>
              </w:rPr>
              <w:t>Schoolwide Total:</w:t>
            </w:r>
          </w:p>
        </w:tc>
        <w:tc>
          <w:tcPr>
            <w:tcW w:w="842" w:type="pct"/>
            <w:tcBorders>
              <w:top w:val="single" w:sz="4" w:space="0" w:color="FFFFFF"/>
              <w:left w:val="nil"/>
              <w:bottom w:val="nil"/>
              <w:right w:val="single" w:sz="4" w:space="0" w:color="FFFFFF"/>
            </w:tcBorders>
            <w:shd w:val="clear" w:color="DDEBF7" w:fill="DDEBF7"/>
            <w:noWrap/>
            <w:vAlign w:val="center"/>
            <w:hideMark/>
          </w:tcPr>
          <w:p w14:paraId="001AE043" w14:textId="77777777" w:rsidR="002A4B7A" w:rsidRPr="00166E39" w:rsidRDefault="002A4B7A" w:rsidP="00CB1689">
            <w:pPr>
              <w:jc w:val="center"/>
              <w:rPr>
                <w:rFonts w:cs="Arial"/>
                <w:color w:val="000000"/>
              </w:rPr>
            </w:pPr>
            <w:r w:rsidRPr="00166E39">
              <w:rPr>
                <w:rFonts w:cs="Arial"/>
                <w:color w:val="000000"/>
              </w:rPr>
              <w:t xml:space="preserve"> $[Total LCFF Funds] </w:t>
            </w:r>
          </w:p>
        </w:tc>
        <w:tc>
          <w:tcPr>
            <w:tcW w:w="580" w:type="pct"/>
            <w:tcBorders>
              <w:top w:val="single" w:sz="4" w:space="0" w:color="FFFFFF"/>
              <w:left w:val="single" w:sz="4" w:space="0" w:color="FFFFFF"/>
              <w:bottom w:val="nil"/>
              <w:right w:val="nil"/>
            </w:tcBorders>
            <w:shd w:val="clear" w:color="DDEBF7" w:fill="DDEBF7"/>
            <w:vAlign w:val="center"/>
            <w:hideMark/>
          </w:tcPr>
          <w:p w14:paraId="221A1F3E" w14:textId="77777777" w:rsidR="002A4B7A" w:rsidRPr="00166E39" w:rsidRDefault="002A4B7A" w:rsidP="00CB1689">
            <w:pPr>
              <w:jc w:val="center"/>
              <w:rPr>
                <w:rFonts w:cs="Arial"/>
                <w:color w:val="000000"/>
              </w:rPr>
            </w:pPr>
            <w:r w:rsidRPr="00166E39">
              <w:rPr>
                <w:rFonts w:cs="Arial"/>
                <w:color w:val="000000"/>
              </w:rPr>
              <w:t xml:space="preserve"> $[Total Funds] </w:t>
            </w:r>
          </w:p>
        </w:tc>
      </w:tr>
    </w:tbl>
    <w:p w14:paraId="67822D47" w14:textId="77777777" w:rsidR="002A4B7A" w:rsidRPr="00166E39" w:rsidRDefault="002A4B7A" w:rsidP="002A4B7A">
      <w:pPr>
        <w:spacing w:after="160" w:line="259" w:lineRule="auto"/>
        <w:rPr>
          <w:rFonts w:eastAsiaTheme="minorHAnsi" w:cs="Arial"/>
          <w:szCs w:val="20"/>
        </w:rPr>
      </w:pPr>
      <w:r w:rsidRPr="00166E39">
        <w:rPr>
          <w:rFonts w:eastAsiaTheme="minorHAnsi" w:cs="Arial"/>
          <w:szCs w:val="20"/>
        </w:rPr>
        <w:t>Contributing Expenditures Tables</w:t>
      </w:r>
    </w:p>
    <w:p w14:paraId="080FF3B5" w14:textId="77777777" w:rsidR="002A4B7A" w:rsidRDefault="002A4B7A" w:rsidP="002A4B7A">
      <w:pPr>
        <w:spacing w:after="160" w:line="259" w:lineRule="auto"/>
        <w:rPr>
          <w:rFonts w:eastAsiaTheme="minorHAnsi" w:cs="Arial"/>
          <w:sz w:val="20"/>
          <w:szCs w:val="20"/>
        </w:rPr>
      </w:pPr>
      <w:r>
        <w:rPr>
          <w:rFonts w:eastAsiaTheme="minorHAnsi" w:cs="Arial"/>
          <w:sz w:val="20"/>
          <w:szCs w:val="20"/>
        </w:rPr>
        <w:br w:type="page"/>
      </w:r>
    </w:p>
    <w:p w14:paraId="67052458" w14:textId="77777777" w:rsidR="002A4B7A" w:rsidRPr="00166E39" w:rsidRDefault="002A4B7A" w:rsidP="002A4B7A">
      <w:pPr>
        <w:spacing w:line="259" w:lineRule="auto"/>
        <w:rPr>
          <w:rFonts w:eastAsiaTheme="minorHAnsi" w:cs="Arial"/>
          <w:szCs w:val="20"/>
        </w:rPr>
      </w:pPr>
      <w:r w:rsidRPr="00166E39">
        <w:rPr>
          <w:rFonts w:eastAsiaTheme="minorHAnsi" w:cs="Arial"/>
          <w:szCs w:val="20"/>
        </w:rPr>
        <w:lastRenderedPageBreak/>
        <w:t>Annual Update Table Year 1</w:t>
      </w:r>
    </w:p>
    <w:tbl>
      <w:tblPr>
        <w:tblW w:w="5000" w:type="pct"/>
        <w:tblLook w:val="04A0" w:firstRow="1" w:lastRow="0" w:firstColumn="1" w:lastColumn="0" w:noHBand="0" w:noVBand="1"/>
      </w:tblPr>
      <w:tblGrid>
        <w:gridCol w:w="1057"/>
        <w:gridCol w:w="1217"/>
        <w:gridCol w:w="2977"/>
        <w:gridCol w:w="1807"/>
        <w:gridCol w:w="3499"/>
        <w:gridCol w:w="4419"/>
      </w:tblGrid>
      <w:tr w:rsidR="002A4B7A" w:rsidRPr="00166E39" w14:paraId="62C48DCB" w14:textId="77777777" w:rsidTr="00CB1689">
        <w:trPr>
          <w:trHeight w:val="600"/>
        </w:trPr>
        <w:tc>
          <w:tcPr>
            <w:tcW w:w="346" w:type="pct"/>
            <w:tcBorders>
              <w:top w:val="nil"/>
              <w:left w:val="nil"/>
              <w:bottom w:val="single" w:sz="12" w:space="0" w:color="FFFFFF"/>
              <w:right w:val="single" w:sz="4" w:space="0" w:color="FFFFFF"/>
            </w:tcBorders>
            <w:shd w:val="clear" w:color="5B9BD5" w:fill="5B9BD5"/>
            <w:vAlign w:val="center"/>
            <w:hideMark/>
          </w:tcPr>
          <w:p w14:paraId="4B5029A5" w14:textId="77777777" w:rsidR="002A4B7A" w:rsidRPr="00166E39" w:rsidRDefault="002A4B7A" w:rsidP="00CB1689">
            <w:pPr>
              <w:jc w:val="center"/>
              <w:rPr>
                <w:rFonts w:cs="Arial"/>
                <w:b/>
                <w:bCs/>
                <w:color w:val="FFFFFF"/>
              </w:rPr>
            </w:pPr>
            <w:r w:rsidRPr="00166E39">
              <w:rPr>
                <w:rFonts w:cs="Arial"/>
                <w:b/>
                <w:bCs/>
                <w:color w:val="FFFFFF"/>
              </w:rPr>
              <w:t>Last Year's Goal #</w:t>
            </w:r>
          </w:p>
        </w:tc>
        <w:tc>
          <w:tcPr>
            <w:tcW w:w="399" w:type="pct"/>
            <w:tcBorders>
              <w:top w:val="nil"/>
              <w:left w:val="single" w:sz="4" w:space="0" w:color="FFFFFF"/>
              <w:bottom w:val="single" w:sz="12" w:space="0" w:color="FFFFFF"/>
              <w:right w:val="single" w:sz="4" w:space="0" w:color="FFFFFF"/>
            </w:tcBorders>
            <w:shd w:val="clear" w:color="5B9BD5" w:fill="5B9BD5"/>
            <w:vAlign w:val="center"/>
            <w:hideMark/>
          </w:tcPr>
          <w:p w14:paraId="5D5A8B70" w14:textId="77777777" w:rsidR="002A4B7A" w:rsidRPr="00166E39" w:rsidRDefault="002A4B7A" w:rsidP="00CB1689">
            <w:pPr>
              <w:jc w:val="center"/>
              <w:rPr>
                <w:rFonts w:cs="Arial"/>
                <w:b/>
                <w:bCs/>
                <w:color w:val="FFFFFF"/>
              </w:rPr>
            </w:pPr>
            <w:r w:rsidRPr="00166E39">
              <w:rPr>
                <w:rFonts w:cs="Arial"/>
                <w:b/>
                <w:bCs/>
                <w:color w:val="FFFFFF"/>
              </w:rPr>
              <w:t>Last Year's Action #</w:t>
            </w:r>
          </w:p>
        </w:tc>
        <w:tc>
          <w:tcPr>
            <w:tcW w:w="975" w:type="pct"/>
            <w:tcBorders>
              <w:top w:val="nil"/>
              <w:left w:val="single" w:sz="4" w:space="0" w:color="FFFFFF"/>
              <w:bottom w:val="single" w:sz="12" w:space="0" w:color="FFFFFF"/>
              <w:right w:val="single" w:sz="4" w:space="0" w:color="FFFFFF"/>
            </w:tcBorders>
            <w:shd w:val="clear" w:color="5B9BD5" w:fill="5B9BD5"/>
            <w:vAlign w:val="center"/>
            <w:hideMark/>
          </w:tcPr>
          <w:p w14:paraId="75A4221F" w14:textId="77777777" w:rsidR="002A4B7A" w:rsidRPr="00166E39" w:rsidRDefault="002A4B7A" w:rsidP="00CB1689">
            <w:pPr>
              <w:jc w:val="center"/>
              <w:rPr>
                <w:rFonts w:cs="Arial"/>
                <w:b/>
                <w:bCs/>
                <w:color w:val="FFFFFF"/>
              </w:rPr>
            </w:pPr>
            <w:r w:rsidRPr="00166E39">
              <w:rPr>
                <w:rFonts w:cs="Arial"/>
                <w:b/>
                <w:bCs/>
                <w:color w:val="FFFFFF"/>
              </w:rPr>
              <w:t>Prior Action/Service Title</w:t>
            </w:r>
          </w:p>
        </w:tc>
        <w:tc>
          <w:tcPr>
            <w:tcW w:w="686" w:type="pct"/>
            <w:tcBorders>
              <w:top w:val="nil"/>
              <w:left w:val="single" w:sz="4" w:space="0" w:color="FFFFFF"/>
              <w:bottom w:val="single" w:sz="12" w:space="0" w:color="FFFFFF"/>
              <w:right w:val="single" w:sz="4" w:space="0" w:color="FFFFFF"/>
            </w:tcBorders>
            <w:shd w:val="clear" w:color="5B9BD5" w:fill="5B9BD5"/>
            <w:vAlign w:val="center"/>
            <w:hideMark/>
          </w:tcPr>
          <w:p w14:paraId="34BE08AE" w14:textId="77777777" w:rsidR="002A4B7A" w:rsidRPr="00166E39" w:rsidRDefault="002A4B7A" w:rsidP="00CB1689">
            <w:pPr>
              <w:jc w:val="center"/>
              <w:rPr>
                <w:rFonts w:cs="Arial"/>
                <w:b/>
                <w:bCs/>
                <w:color w:val="FFFFFF"/>
              </w:rPr>
            </w:pPr>
            <w:r w:rsidRPr="00166E39">
              <w:rPr>
                <w:rFonts w:cs="Arial"/>
                <w:b/>
                <w:bCs/>
                <w:color w:val="FFFFFF"/>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5B9BD5" w:fill="5B9BD5"/>
            <w:vAlign w:val="center"/>
            <w:hideMark/>
          </w:tcPr>
          <w:p w14:paraId="795FDA24" w14:textId="77777777" w:rsidR="002A4B7A" w:rsidRPr="00166E39" w:rsidRDefault="002A4B7A" w:rsidP="00CB1689">
            <w:pPr>
              <w:jc w:val="center"/>
              <w:rPr>
                <w:rFonts w:cs="Arial"/>
                <w:b/>
                <w:bCs/>
                <w:color w:val="FFFFFF"/>
              </w:rPr>
            </w:pPr>
            <w:r w:rsidRPr="00166E39">
              <w:rPr>
                <w:rFonts w:cs="Arial"/>
                <w:b/>
                <w:bCs/>
                <w:color w:val="FFFFFF"/>
              </w:rPr>
              <w:t>Last Year's Total Planned Expenditures</w:t>
            </w:r>
          </w:p>
        </w:tc>
        <w:tc>
          <w:tcPr>
            <w:tcW w:w="1448" w:type="pct"/>
            <w:tcBorders>
              <w:top w:val="nil"/>
              <w:left w:val="single" w:sz="4" w:space="0" w:color="FFFFFF"/>
              <w:bottom w:val="single" w:sz="12" w:space="0" w:color="FFFFFF"/>
              <w:right w:val="nil"/>
            </w:tcBorders>
            <w:shd w:val="clear" w:color="5B9BD5" w:fill="5B9BD5"/>
            <w:vAlign w:val="center"/>
            <w:hideMark/>
          </w:tcPr>
          <w:p w14:paraId="6D409C99" w14:textId="77777777" w:rsidR="002A4B7A" w:rsidRPr="00166E39" w:rsidRDefault="002A4B7A" w:rsidP="00CB1689">
            <w:pPr>
              <w:jc w:val="center"/>
              <w:rPr>
                <w:rFonts w:cs="Arial"/>
                <w:b/>
                <w:bCs/>
                <w:color w:val="FFFFFF"/>
              </w:rPr>
            </w:pPr>
            <w:r w:rsidRPr="00166E39">
              <w:rPr>
                <w:rFonts w:cs="Arial"/>
                <w:b/>
                <w:bCs/>
                <w:color w:val="FFFFFF"/>
              </w:rPr>
              <w:t>Total Estimated Actual Expenditures</w:t>
            </w:r>
          </w:p>
        </w:tc>
      </w:tr>
      <w:tr w:rsidR="002A4B7A" w:rsidRPr="00166E39" w14:paraId="464E7E5A" w14:textId="77777777" w:rsidTr="00CB1689">
        <w:trPr>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29809A76" w14:textId="77777777" w:rsidR="002A4B7A" w:rsidRPr="00166E39" w:rsidRDefault="002A4B7A" w:rsidP="00CB1689">
            <w:pPr>
              <w:jc w:val="center"/>
              <w:rPr>
                <w:rFonts w:cs="Arial"/>
                <w:color w:val="000000"/>
              </w:rPr>
            </w:pPr>
            <w:r w:rsidRPr="00166E39">
              <w:rPr>
                <w:rFonts w:cs="Arial"/>
                <w:color w:val="000000"/>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5B2620E" w14:textId="77777777" w:rsidR="002A4B7A" w:rsidRPr="00166E39" w:rsidRDefault="002A4B7A" w:rsidP="00CB1689">
            <w:pPr>
              <w:jc w:val="center"/>
              <w:rPr>
                <w:rFonts w:cs="Arial"/>
                <w:color w:val="000000"/>
              </w:rPr>
            </w:pPr>
            <w:r w:rsidRPr="00166E39">
              <w:rPr>
                <w:rFonts w:cs="Arial"/>
                <w:color w:val="000000"/>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7688DF9" w14:textId="77777777" w:rsidR="002A4B7A" w:rsidRPr="00166E39" w:rsidRDefault="002A4B7A" w:rsidP="00CB1689">
            <w:pPr>
              <w:jc w:val="center"/>
              <w:rPr>
                <w:rFonts w:cs="Arial"/>
                <w:color w:val="000000"/>
              </w:rPr>
            </w:pPr>
            <w:r w:rsidRPr="00166E39">
              <w:rPr>
                <w:rFonts w:cs="Arial"/>
                <w:color w:val="000000"/>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11B6FF6" w14:textId="77777777" w:rsidR="002A4B7A" w:rsidRPr="00166E39" w:rsidRDefault="002A4B7A" w:rsidP="00CB1689">
            <w:pPr>
              <w:jc w:val="center"/>
              <w:rPr>
                <w:rFonts w:cs="Arial"/>
                <w:color w:val="000000"/>
              </w:rPr>
            </w:pPr>
            <w:r w:rsidRPr="00166E39">
              <w:rPr>
                <w:rFonts w:cs="Arial"/>
                <w:color w:val="000000"/>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4A2F66E" w14:textId="77777777" w:rsidR="002A4B7A" w:rsidRPr="00166E39" w:rsidRDefault="002A4B7A" w:rsidP="00CB1689">
            <w:pPr>
              <w:jc w:val="center"/>
              <w:rPr>
                <w:rFonts w:cs="Arial"/>
                <w:color w:val="000000"/>
              </w:rPr>
            </w:pPr>
            <w:r w:rsidRPr="00166E39">
              <w:rPr>
                <w:rFonts w:cs="Arial"/>
                <w:color w:val="000000"/>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7AD48711" w14:textId="77777777" w:rsidR="002A4B7A" w:rsidRPr="00166E39" w:rsidRDefault="002A4B7A" w:rsidP="00CB1689">
            <w:pPr>
              <w:jc w:val="center"/>
              <w:rPr>
                <w:rFonts w:cs="Arial"/>
                <w:color w:val="000000"/>
              </w:rPr>
            </w:pPr>
            <w:r w:rsidRPr="00166E39">
              <w:rPr>
                <w:rFonts w:cs="Arial"/>
                <w:color w:val="000000"/>
              </w:rPr>
              <w:t xml:space="preserve"> $[Total Estimated Actual Expenditures] </w:t>
            </w:r>
          </w:p>
        </w:tc>
      </w:tr>
      <w:tr w:rsidR="002A4B7A" w:rsidRPr="00166E39" w14:paraId="253AAB34" w14:textId="77777777" w:rsidTr="00CB1689">
        <w:trPr>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4C52212E" w14:textId="77777777" w:rsidR="002A4B7A" w:rsidRPr="00166E39" w:rsidRDefault="002A4B7A" w:rsidP="00CB1689">
            <w:pPr>
              <w:jc w:val="center"/>
              <w:rPr>
                <w:rFonts w:cs="Arial"/>
                <w:color w:val="000000"/>
              </w:rPr>
            </w:pPr>
            <w:r w:rsidRPr="00166E39">
              <w:rPr>
                <w:rFonts w:cs="Arial"/>
                <w:color w:val="000000"/>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05CFBD6D" w14:textId="77777777" w:rsidR="002A4B7A" w:rsidRPr="00166E39" w:rsidRDefault="002A4B7A" w:rsidP="00CB1689">
            <w:pPr>
              <w:jc w:val="center"/>
              <w:rPr>
                <w:rFonts w:cs="Arial"/>
                <w:color w:val="000000"/>
              </w:rPr>
            </w:pPr>
            <w:r w:rsidRPr="00166E39">
              <w:rPr>
                <w:rFonts w:cs="Arial"/>
                <w:color w:val="000000"/>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0DA2BEAA" w14:textId="77777777" w:rsidR="002A4B7A" w:rsidRPr="00166E39" w:rsidRDefault="002A4B7A" w:rsidP="00CB1689">
            <w:pPr>
              <w:jc w:val="center"/>
              <w:rPr>
                <w:rFonts w:cs="Arial"/>
                <w:color w:val="000000"/>
              </w:rPr>
            </w:pPr>
            <w:r w:rsidRPr="00166E39">
              <w:rPr>
                <w:rFonts w:cs="Arial"/>
                <w:color w:val="000000"/>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37793ED9" w14:textId="77777777" w:rsidR="002A4B7A" w:rsidRPr="00166E39" w:rsidRDefault="002A4B7A" w:rsidP="00CB1689">
            <w:pPr>
              <w:jc w:val="center"/>
              <w:rPr>
                <w:rFonts w:cs="Arial"/>
                <w:color w:val="000000"/>
              </w:rPr>
            </w:pPr>
            <w:r w:rsidRPr="00166E39">
              <w:rPr>
                <w:rFonts w:cs="Arial"/>
                <w:color w:val="000000"/>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416CE26C" w14:textId="77777777" w:rsidR="002A4B7A" w:rsidRPr="00166E39" w:rsidRDefault="002A4B7A" w:rsidP="00CB1689">
            <w:pPr>
              <w:jc w:val="center"/>
              <w:rPr>
                <w:rFonts w:cs="Arial"/>
                <w:color w:val="000000"/>
              </w:rPr>
            </w:pPr>
            <w:r w:rsidRPr="00166E39">
              <w:rPr>
                <w:rFonts w:cs="Arial"/>
                <w:color w:val="000000"/>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0937300A" w14:textId="77777777" w:rsidR="002A4B7A" w:rsidRPr="00166E39" w:rsidRDefault="002A4B7A" w:rsidP="00CB1689">
            <w:pPr>
              <w:jc w:val="center"/>
              <w:rPr>
                <w:rFonts w:cs="Arial"/>
                <w:color w:val="000000"/>
              </w:rPr>
            </w:pPr>
            <w:r w:rsidRPr="00166E39">
              <w:rPr>
                <w:rFonts w:cs="Arial"/>
                <w:color w:val="000000"/>
              </w:rPr>
              <w:t xml:space="preserve"> $[Total Estimated Actual Expenditures] </w:t>
            </w:r>
          </w:p>
        </w:tc>
      </w:tr>
      <w:tr w:rsidR="002A4B7A" w:rsidRPr="00166E39" w14:paraId="34B7E624" w14:textId="77777777" w:rsidTr="00CB1689">
        <w:trPr>
          <w:trHeight w:val="398"/>
        </w:trPr>
        <w:tc>
          <w:tcPr>
            <w:tcW w:w="346" w:type="pct"/>
            <w:tcBorders>
              <w:top w:val="nil"/>
              <w:left w:val="nil"/>
              <w:bottom w:val="nil"/>
              <w:right w:val="nil"/>
            </w:tcBorders>
            <w:shd w:val="clear" w:color="auto" w:fill="auto"/>
            <w:noWrap/>
            <w:vAlign w:val="center"/>
            <w:hideMark/>
          </w:tcPr>
          <w:p w14:paraId="56C6ACE0" w14:textId="77777777" w:rsidR="002A4B7A" w:rsidRPr="00166E39" w:rsidRDefault="002A4B7A" w:rsidP="00CB1689">
            <w:pPr>
              <w:jc w:val="center"/>
              <w:rPr>
                <w:rFonts w:cs="Arial"/>
                <w:color w:val="000000"/>
              </w:rPr>
            </w:pPr>
          </w:p>
        </w:tc>
        <w:tc>
          <w:tcPr>
            <w:tcW w:w="399" w:type="pct"/>
            <w:tcBorders>
              <w:top w:val="nil"/>
              <w:left w:val="nil"/>
              <w:bottom w:val="nil"/>
              <w:right w:val="nil"/>
            </w:tcBorders>
            <w:shd w:val="clear" w:color="auto" w:fill="auto"/>
            <w:noWrap/>
            <w:vAlign w:val="center"/>
            <w:hideMark/>
          </w:tcPr>
          <w:p w14:paraId="1EE2F60D" w14:textId="77777777" w:rsidR="002A4B7A" w:rsidRPr="00166E39" w:rsidRDefault="002A4B7A" w:rsidP="00CB1689">
            <w:pPr>
              <w:jc w:val="center"/>
              <w:rPr>
                <w:rFonts w:ascii="Times New Roman" w:hAnsi="Times New Roman"/>
                <w:sz w:val="20"/>
                <w:szCs w:val="20"/>
              </w:rPr>
            </w:pPr>
          </w:p>
        </w:tc>
        <w:tc>
          <w:tcPr>
            <w:tcW w:w="975" w:type="pct"/>
            <w:tcBorders>
              <w:top w:val="nil"/>
              <w:left w:val="nil"/>
              <w:bottom w:val="nil"/>
              <w:right w:val="nil"/>
            </w:tcBorders>
            <w:shd w:val="clear" w:color="auto" w:fill="auto"/>
            <w:noWrap/>
            <w:vAlign w:val="center"/>
            <w:hideMark/>
          </w:tcPr>
          <w:p w14:paraId="0406210D" w14:textId="77777777" w:rsidR="002A4B7A" w:rsidRPr="00166E39" w:rsidRDefault="002A4B7A" w:rsidP="00CB1689">
            <w:pPr>
              <w:jc w:val="center"/>
              <w:rPr>
                <w:rFonts w:ascii="Times New Roman" w:hAnsi="Times New Roman"/>
                <w:sz w:val="20"/>
                <w:szCs w:val="20"/>
              </w:rPr>
            </w:pPr>
          </w:p>
        </w:tc>
        <w:tc>
          <w:tcPr>
            <w:tcW w:w="686" w:type="pct"/>
            <w:tcBorders>
              <w:top w:val="nil"/>
              <w:left w:val="nil"/>
              <w:bottom w:val="nil"/>
              <w:right w:val="nil"/>
            </w:tcBorders>
            <w:shd w:val="clear" w:color="auto" w:fill="auto"/>
            <w:noWrap/>
            <w:vAlign w:val="center"/>
            <w:hideMark/>
          </w:tcPr>
          <w:p w14:paraId="7A2E9868" w14:textId="77777777" w:rsidR="002A4B7A" w:rsidRPr="00166E39" w:rsidRDefault="002A4B7A" w:rsidP="00CB1689">
            <w:pPr>
              <w:jc w:val="center"/>
              <w:rPr>
                <w:rFonts w:ascii="Times New Roman" w:hAnsi="Times New Roman"/>
                <w:sz w:val="20"/>
                <w:szCs w:val="20"/>
              </w:rPr>
            </w:pPr>
          </w:p>
        </w:tc>
        <w:tc>
          <w:tcPr>
            <w:tcW w:w="1146" w:type="pct"/>
            <w:tcBorders>
              <w:top w:val="nil"/>
              <w:left w:val="nil"/>
              <w:bottom w:val="nil"/>
              <w:right w:val="nil"/>
            </w:tcBorders>
            <w:shd w:val="clear" w:color="auto" w:fill="auto"/>
            <w:noWrap/>
            <w:vAlign w:val="center"/>
            <w:hideMark/>
          </w:tcPr>
          <w:p w14:paraId="6899BFD2" w14:textId="77777777" w:rsidR="002A4B7A" w:rsidRPr="00166E39" w:rsidRDefault="002A4B7A" w:rsidP="00CB1689">
            <w:pPr>
              <w:jc w:val="center"/>
              <w:rPr>
                <w:rFonts w:ascii="Times New Roman" w:hAnsi="Times New Roman"/>
                <w:sz w:val="20"/>
                <w:szCs w:val="20"/>
              </w:rPr>
            </w:pPr>
          </w:p>
        </w:tc>
        <w:tc>
          <w:tcPr>
            <w:tcW w:w="1448" w:type="pct"/>
            <w:tcBorders>
              <w:top w:val="nil"/>
              <w:left w:val="nil"/>
              <w:bottom w:val="nil"/>
              <w:right w:val="nil"/>
            </w:tcBorders>
            <w:shd w:val="clear" w:color="auto" w:fill="auto"/>
            <w:noWrap/>
            <w:vAlign w:val="center"/>
            <w:hideMark/>
          </w:tcPr>
          <w:p w14:paraId="6D60C6CF" w14:textId="77777777" w:rsidR="002A4B7A" w:rsidRPr="00166E39" w:rsidRDefault="002A4B7A" w:rsidP="00CB1689">
            <w:pPr>
              <w:jc w:val="center"/>
              <w:rPr>
                <w:rFonts w:ascii="Times New Roman" w:hAnsi="Times New Roman"/>
                <w:sz w:val="20"/>
                <w:szCs w:val="20"/>
              </w:rPr>
            </w:pPr>
          </w:p>
        </w:tc>
      </w:tr>
      <w:tr w:rsidR="002A4B7A" w:rsidRPr="00166E39" w14:paraId="33F6DEC7" w14:textId="77777777" w:rsidTr="00CB1689">
        <w:trPr>
          <w:trHeight w:val="398"/>
        </w:trPr>
        <w:tc>
          <w:tcPr>
            <w:tcW w:w="346" w:type="pct"/>
            <w:tcBorders>
              <w:top w:val="nil"/>
              <w:left w:val="nil"/>
              <w:bottom w:val="nil"/>
              <w:right w:val="nil"/>
            </w:tcBorders>
            <w:shd w:val="clear" w:color="auto" w:fill="auto"/>
            <w:noWrap/>
            <w:vAlign w:val="center"/>
            <w:hideMark/>
          </w:tcPr>
          <w:p w14:paraId="0E04BF22" w14:textId="77777777" w:rsidR="002A4B7A" w:rsidRPr="00166E39" w:rsidRDefault="002A4B7A" w:rsidP="00CB1689">
            <w:pPr>
              <w:jc w:val="center"/>
              <w:rPr>
                <w:rFonts w:ascii="Times New Roman" w:hAnsi="Times New Roman"/>
                <w:sz w:val="20"/>
                <w:szCs w:val="20"/>
              </w:rPr>
            </w:pPr>
          </w:p>
        </w:tc>
        <w:tc>
          <w:tcPr>
            <w:tcW w:w="399" w:type="pct"/>
            <w:tcBorders>
              <w:top w:val="nil"/>
              <w:left w:val="nil"/>
              <w:bottom w:val="nil"/>
              <w:right w:val="nil"/>
            </w:tcBorders>
            <w:shd w:val="clear" w:color="auto" w:fill="auto"/>
            <w:noWrap/>
            <w:vAlign w:val="center"/>
            <w:hideMark/>
          </w:tcPr>
          <w:p w14:paraId="67253CD6" w14:textId="77777777" w:rsidR="002A4B7A" w:rsidRPr="00166E39" w:rsidRDefault="002A4B7A" w:rsidP="00CB1689">
            <w:pPr>
              <w:jc w:val="center"/>
              <w:rPr>
                <w:rFonts w:ascii="Times New Roman" w:hAnsi="Times New Roman"/>
                <w:sz w:val="20"/>
                <w:szCs w:val="20"/>
              </w:rPr>
            </w:pPr>
          </w:p>
        </w:tc>
        <w:tc>
          <w:tcPr>
            <w:tcW w:w="975" w:type="pct"/>
            <w:tcBorders>
              <w:top w:val="nil"/>
              <w:left w:val="nil"/>
              <w:bottom w:val="nil"/>
              <w:right w:val="nil"/>
            </w:tcBorders>
            <w:shd w:val="clear" w:color="auto" w:fill="auto"/>
            <w:noWrap/>
            <w:vAlign w:val="center"/>
            <w:hideMark/>
          </w:tcPr>
          <w:p w14:paraId="1A9BD482" w14:textId="77777777" w:rsidR="002A4B7A" w:rsidRPr="00166E39" w:rsidRDefault="002A4B7A" w:rsidP="00CB1689">
            <w:pPr>
              <w:jc w:val="center"/>
              <w:rPr>
                <w:rFonts w:ascii="Times New Roman" w:hAnsi="Times New Roman"/>
                <w:sz w:val="20"/>
                <w:szCs w:val="20"/>
              </w:rPr>
            </w:pPr>
          </w:p>
        </w:tc>
        <w:tc>
          <w:tcPr>
            <w:tcW w:w="686" w:type="pct"/>
            <w:tcBorders>
              <w:top w:val="nil"/>
              <w:left w:val="nil"/>
              <w:bottom w:val="single" w:sz="12" w:space="0" w:color="FFFFFF"/>
              <w:right w:val="single" w:sz="4" w:space="0" w:color="FFFFFF"/>
            </w:tcBorders>
            <w:shd w:val="clear" w:color="5B9BD5" w:fill="5B9BD5"/>
            <w:noWrap/>
            <w:vAlign w:val="center"/>
            <w:hideMark/>
          </w:tcPr>
          <w:p w14:paraId="67342EE1" w14:textId="77777777" w:rsidR="002A4B7A" w:rsidRPr="00166E39" w:rsidRDefault="002A4B7A" w:rsidP="00CB1689">
            <w:pPr>
              <w:jc w:val="center"/>
              <w:rPr>
                <w:rFonts w:cs="Arial"/>
                <w:b/>
                <w:bCs/>
                <w:color w:val="FFFFFF"/>
              </w:rPr>
            </w:pPr>
            <w:r w:rsidRPr="00166E39">
              <w:rPr>
                <w:rFonts w:cs="Arial"/>
                <w:b/>
                <w:bCs/>
                <w:color w:val="FFFFFF"/>
              </w:rPr>
              <w:t>Totals:</w:t>
            </w:r>
          </w:p>
        </w:tc>
        <w:tc>
          <w:tcPr>
            <w:tcW w:w="1146" w:type="pct"/>
            <w:tcBorders>
              <w:top w:val="nil"/>
              <w:left w:val="single" w:sz="4" w:space="0" w:color="FFFFFF"/>
              <w:bottom w:val="single" w:sz="12" w:space="0" w:color="FFFFFF"/>
              <w:right w:val="single" w:sz="4" w:space="0" w:color="FFFFFF"/>
            </w:tcBorders>
            <w:shd w:val="clear" w:color="5B9BD5" w:fill="5B9BD5"/>
            <w:noWrap/>
            <w:vAlign w:val="center"/>
            <w:hideMark/>
          </w:tcPr>
          <w:p w14:paraId="57F75BA8" w14:textId="77777777" w:rsidR="002A4B7A" w:rsidRPr="00166E39" w:rsidRDefault="002A4B7A" w:rsidP="00CB1689">
            <w:pPr>
              <w:jc w:val="center"/>
              <w:rPr>
                <w:rFonts w:cs="Arial"/>
                <w:b/>
                <w:bCs/>
                <w:color w:val="FFFFFF"/>
              </w:rPr>
            </w:pPr>
            <w:r w:rsidRPr="00166E39">
              <w:rPr>
                <w:rFonts w:cs="Arial"/>
                <w:b/>
                <w:bCs/>
                <w:color w:val="FFFFFF"/>
              </w:rPr>
              <w:t>Planned Expenditure Total</w:t>
            </w:r>
          </w:p>
        </w:tc>
        <w:tc>
          <w:tcPr>
            <w:tcW w:w="1448" w:type="pct"/>
            <w:tcBorders>
              <w:top w:val="nil"/>
              <w:left w:val="single" w:sz="4" w:space="0" w:color="FFFFFF"/>
              <w:bottom w:val="single" w:sz="12" w:space="0" w:color="FFFFFF"/>
              <w:right w:val="nil"/>
            </w:tcBorders>
            <w:shd w:val="clear" w:color="5B9BD5" w:fill="5B9BD5"/>
            <w:noWrap/>
            <w:vAlign w:val="center"/>
            <w:hideMark/>
          </w:tcPr>
          <w:p w14:paraId="478427C7" w14:textId="77777777" w:rsidR="002A4B7A" w:rsidRPr="00166E39" w:rsidRDefault="002A4B7A" w:rsidP="00CB1689">
            <w:pPr>
              <w:jc w:val="center"/>
              <w:rPr>
                <w:rFonts w:cs="Arial"/>
                <w:b/>
                <w:bCs/>
                <w:color w:val="FFFFFF"/>
              </w:rPr>
            </w:pPr>
            <w:r w:rsidRPr="00166E39">
              <w:rPr>
                <w:rFonts w:cs="Arial"/>
                <w:b/>
                <w:bCs/>
                <w:color w:val="FFFFFF"/>
              </w:rPr>
              <w:t>Estimated Actual Total</w:t>
            </w:r>
          </w:p>
        </w:tc>
      </w:tr>
      <w:tr w:rsidR="002A4B7A" w:rsidRPr="00166E39" w14:paraId="29B141CD" w14:textId="77777777" w:rsidTr="00CB1689">
        <w:trPr>
          <w:trHeight w:val="398"/>
        </w:trPr>
        <w:tc>
          <w:tcPr>
            <w:tcW w:w="346" w:type="pct"/>
            <w:tcBorders>
              <w:top w:val="nil"/>
              <w:left w:val="nil"/>
              <w:bottom w:val="nil"/>
              <w:right w:val="nil"/>
            </w:tcBorders>
            <w:shd w:val="clear" w:color="auto" w:fill="auto"/>
            <w:noWrap/>
            <w:vAlign w:val="center"/>
            <w:hideMark/>
          </w:tcPr>
          <w:p w14:paraId="20CD37D6" w14:textId="77777777" w:rsidR="002A4B7A" w:rsidRPr="00166E39" w:rsidRDefault="002A4B7A" w:rsidP="00CB1689">
            <w:pPr>
              <w:jc w:val="center"/>
              <w:rPr>
                <w:rFonts w:cs="Arial"/>
                <w:b/>
                <w:bCs/>
                <w:color w:val="FFFFFF"/>
              </w:rPr>
            </w:pPr>
          </w:p>
        </w:tc>
        <w:tc>
          <w:tcPr>
            <w:tcW w:w="399" w:type="pct"/>
            <w:tcBorders>
              <w:top w:val="nil"/>
              <w:left w:val="nil"/>
              <w:bottom w:val="nil"/>
              <w:right w:val="nil"/>
            </w:tcBorders>
            <w:shd w:val="clear" w:color="auto" w:fill="auto"/>
            <w:noWrap/>
            <w:vAlign w:val="center"/>
            <w:hideMark/>
          </w:tcPr>
          <w:p w14:paraId="7BE3C16A" w14:textId="77777777" w:rsidR="002A4B7A" w:rsidRPr="00166E39" w:rsidRDefault="002A4B7A" w:rsidP="00CB1689">
            <w:pPr>
              <w:jc w:val="center"/>
              <w:rPr>
                <w:rFonts w:ascii="Times New Roman" w:hAnsi="Times New Roman"/>
                <w:sz w:val="20"/>
                <w:szCs w:val="20"/>
              </w:rPr>
            </w:pPr>
          </w:p>
        </w:tc>
        <w:tc>
          <w:tcPr>
            <w:tcW w:w="975" w:type="pct"/>
            <w:tcBorders>
              <w:top w:val="nil"/>
              <w:left w:val="nil"/>
              <w:bottom w:val="nil"/>
              <w:right w:val="nil"/>
            </w:tcBorders>
            <w:shd w:val="clear" w:color="auto" w:fill="auto"/>
            <w:noWrap/>
            <w:vAlign w:val="center"/>
            <w:hideMark/>
          </w:tcPr>
          <w:p w14:paraId="6B7FF3F2" w14:textId="77777777" w:rsidR="002A4B7A" w:rsidRPr="00166E39" w:rsidRDefault="002A4B7A" w:rsidP="00CB1689">
            <w:pPr>
              <w:jc w:val="center"/>
              <w:rPr>
                <w:rFonts w:ascii="Times New Roman" w:hAnsi="Times New Roman"/>
                <w:sz w:val="20"/>
                <w:szCs w:val="20"/>
              </w:rPr>
            </w:pPr>
          </w:p>
        </w:tc>
        <w:tc>
          <w:tcPr>
            <w:tcW w:w="686" w:type="pct"/>
            <w:tcBorders>
              <w:top w:val="single" w:sz="4" w:space="0" w:color="FFFFFF"/>
              <w:left w:val="nil"/>
              <w:bottom w:val="nil"/>
              <w:right w:val="single" w:sz="4" w:space="0" w:color="FFFFFF"/>
            </w:tcBorders>
            <w:shd w:val="clear" w:color="BDD7EE" w:fill="BDD7EE"/>
            <w:noWrap/>
            <w:vAlign w:val="center"/>
            <w:hideMark/>
          </w:tcPr>
          <w:p w14:paraId="26BE6F3F" w14:textId="77777777" w:rsidR="002A4B7A" w:rsidRPr="00166E39" w:rsidRDefault="002A4B7A" w:rsidP="00CB1689">
            <w:pPr>
              <w:jc w:val="center"/>
              <w:rPr>
                <w:rFonts w:cs="Arial"/>
                <w:color w:val="000000"/>
              </w:rPr>
            </w:pPr>
            <w:r w:rsidRPr="00166E39">
              <w:rPr>
                <w:rFonts w:cs="Arial"/>
                <w:color w:val="000000"/>
              </w:rPr>
              <w:t>Totals:</w:t>
            </w:r>
          </w:p>
        </w:tc>
        <w:tc>
          <w:tcPr>
            <w:tcW w:w="1146" w:type="pct"/>
            <w:tcBorders>
              <w:top w:val="single" w:sz="4" w:space="0" w:color="FFFFFF"/>
              <w:left w:val="single" w:sz="4" w:space="0" w:color="FFFFFF"/>
              <w:bottom w:val="nil"/>
              <w:right w:val="single" w:sz="4" w:space="0" w:color="FFFFFF"/>
            </w:tcBorders>
            <w:shd w:val="clear" w:color="BDD7EE" w:fill="BDD7EE"/>
            <w:noWrap/>
            <w:vAlign w:val="center"/>
            <w:hideMark/>
          </w:tcPr>
          <w:p w14:paraId="72BE7FC0" w14:textId="77777777" w:rsidR="002A4B7A" w:rsidRPr="00166E39" w:rsidRDefault="002A4B7A" w:rsidP="00CB1689">
            <w:pPr>
              <w:jc w:val="center"/>
              <w:rPr>
                <w:rFonts w:cs="Arial"/>
                <w:color w:val="000000"/>
              </w:rPr>
            </w:pPr>
            <w:r w:rsidRPr="00166E39">
              <w:rPr>
                <w:rFonts w:cs="Arial"/>
                <w:color w:val="000000"/>
              </w:rPr>
              <w:t xml:space="preserve"> $[Planned Expenditure Total] </w:t>
            </w:r>
          </w:p>
        </w:tc>
        <w:tc>
          <w:tcPr>
            <w:tcW w:w="1448" w:type="pct"/>
            <w:tcBorders>
              <w:top w:val="single" w:sz="4" w:space="0" w:color="FFFFFF"/>
              <w:left w:val="single" w:sz="4" w:space="0" w:color="FFFFFF"/>
              <w:bottom w:val="nil"/>
              <w:right w:val="nil"/>
            </w:tcBorders>
            <w:shd w:val="clear" w:color="BDD7EE" w:fill="BDD7EE"/>
            <w:noWrap/>
            <w:vAlign w:val="center"/>
            <w:hideMark/>
          </w:tcPr>
          <w:p w14:paraId="1137EDFA" w14:textId="77777777" w:rsidR="002A4B7A" w:rsidRPr="00166E39" w:rsidRDefault="002A4B7A" w:rsidP="00CB1689">
            <w:pPr>
              <w:jc w:val="center"/>
              <w:rPr>
                <w:rFonts w:cs="Arial"/>
                <w:color w:val="000000"/>
              </w:rPr>
            </w:pPr>
            <w:r w:rsidRPr="00166E39">
              <w:rPr>
                <w:rFonts w:cs="Arial"/>
                <w:color w:val="000000"/>
              </w:rPr>
              <w:t xml:space="preserve"> $[Estimated Actual Total] </w:t>
            </w:r>
          </w:p>
        </w:tc>
      </w:tr>
    </w:tbl>
    <w:p w14:paraId="10360EDF" w14:textId="77777777" w:rsidR="002A4B7A" w:rsidRPr="00166E39" w:rsidRDefault="002A4B7A" w:rsidP="002A4B7A">
      <w:pPr>
        <w:spacing w:before="120" w:line="259" w:lineRule="auto"/>
        <w:rPr>
          <w:rFonts w:eastAsiaTheme="minorHAnsi" w:cs="Arial"/>
          <w:szCs w:val="20"/>
        </w:rPr>
      </w:pPr>
      <w:r w:rsidRPr="00166E39">
        <w:rPr>
          <w:rFonts w:eastAsiaTheme="minorHAnsi" w:cs="Arial"/>
          <w:szCs w:val="20"/>
        </w:rPr>
        <w:t xml:space="preserve">Annual Update Table Year </w:t>
      </w:r>
      <w:r>
        <w:rPr>
          <w:rFonts w:eastAsiaTheme="minorHAnsi" w:cs="Arial"/>
          <w:szCs w:val="20"/>
        </w:rPr>
        <w:t>2</w:t>
      </w:r>
    </w:p>
    <w:tbl>
      <w:tblPr>
        <w:tblW w:w="5000" w:type="pct"/>
        <w:tblLook w:val="04A0" w:firstRow="1" w:lastRow="0" w:firstColumn="1" w:lastColumn="0" w:noHBand="0" w:noVBand="1"/>
      </w:tblPr>
      <w:tblGrid>
        <w:gridCol w:w="1057"/>
        <w:gridCol w:w="1217"/>
        <w:gridCol w:w="2977"/>
        <w:gridCol w:w="1807"/>
        <w:gridCol w:w="3499"/>
        <w:gridCol w:w="4419"/>
      </w:tblGrid>
      <w:tr w:rsidR="002A4B7A" w:rsidRPr="00166E39" w14:paraId="69784343" w14:textId="77777777" w:rsidTr="00CB1689">
        <w:trPr>
          <w:trHeight w:val="600"/>
        </w:trPr>
        <w:tc>
          <w:tcPr>
            <w:tcW w:w="420" w:type="pct"/>
            <w:tcBorders>
              <w:top w:val="nil"/>
              <w:left w:val="nil"/>
              <w:bottom w:val="single" w:sz="12" w:space="0" w:color="FFFFFF"/>
              <w:right w:val="single" w:sz="4" w:space="0" w:color="FFFFFF"/>
            </w:tcBorders>
            <w:shd w:val="clear" w:color="5B9BD5" w:fill="5B9BD5"/>
            <w:vAlign w:val="center"/>
            <w:hideMark/>
          </w:tcPr>
          <w:p w14:paraId="04E539BD" w14:textId="77777777" w:rsidR="002A4B7A" w:rsidRPr="00166E39" w:rsidRDefault="002A4B7A" w:rsidP="00CB1689">
            <w:pPr>
              <w:jc w:val="center"/>
              <w:rPr>
                <w:rFonts w:cs="Arial"/>
                <w:b/>
                <w:bCs/>
                <w:color w:val="FFFFFF"/>
              </w:rPr>
            </w:pPr>
            <w:r w:rsidRPr="00166E39">
              <w:rPr>
                <w:rFonts w:cs="Arial"/>
                <w:b/>
                <w:bCs/>
                <w:color w:val="FFFFFF"/>
              </w:rPr>
              <w:t>Last Year</w:t>
            </w:r>
            <w:r>
              <w:rPr>
                <w:rFonts w:cs="Arial"/>
                <w:b/>
                <w:bCs/>
                <w:color w:val="FFFFFF"/>
              </w:rPr>
              <w:t>’</w:t>
            </w:r>
            <w:r w:rsidRPr="00166E39">
              <w:rPr>
                <w:rFonts w:cs="Arial"/>
                <w:b/>
                <w:bCs/>
                <w:color w:val="FFFFFF"/>
              </w:rPr>
              <w:t>s Goal #</w:t>
            </w:r>
          </w:p>
        </w:tc>
        <w:tc>
          <w:tcPr>
            <w:tcW w:w="420" w:type="pct"/>
            <w:tcBorders>
              <w:top w:val="nil"/>
              <w:left w:val="single" w:sz="4" w:space="0" w:color="FFFFFF"/>
              <w:bottom w:val="single" w:sz="12" w:space="0" w:color="FFFFFF"/>
              <w:right w:val="single" w:sz="4" w:space="0" w:color="FFFFFF"/>
            </w:tcBorders>
            <w:shd w:val="clear" w:color="5B9BD5" w:fill="5B9BD5"/>
            <w:vAlign w:val="center"/>
            <w:hideMark/>
          </w:tcPr>
          <w:p w14:paraId="68E4A807" w14:textId="77777777" w:rsidR="002A4B7A" w:rsidRPr="00166E39" w:rsidRDefault="002A4B7A" w:rsidP="00CB1689">
            <w:pPr>
              <w:jc w:val="center"/>
              <w:rPr>
                <w:rFonts w:cs="Arial"/>
                <w:b/>
                <w:bCs/>
                <w:color w:val="FFFFFF"/>
              </w:rPr>
            </w:pPr>
            <w:r w:rsidRPr="00166E39">
              <w:rPr>
                <w:rFonts w:cs="Arial"/>
                <w:b/>
                <w:bCs/>
                <w:color w:val="FFFFFF"/>
              </w:rPr>
              <w:t>Last Year</w:t>
            </w:r>
            <w:r>
              <w:rPr>
                <w:rFonts w:cs="Arial"/>
                <w:b/>
                <w:bCs/>
                <w:color w:val="FFFFFF"/>
              </w:rPr>
              <w:t>’</w:t>
            </w:r>
            <w:r w:rsidRPr="00166E39">
              <w:rPr>
                <w:rFonts w:cs="Arial"/>
                <w:b/>
                <w:bCs/>
                <w:color w:val="FFFFFF"/>
              </w:rPr>
              <w:t>s Action #</w:t>
            </w:r>
          </w:p>
        </w:tc>
        <w:tc>
          <w:tcPr>
            <w:tcW w:w="893" w:type="pct"/>
            <w:tcBorders>
              <w:top w:val="nil"/>
              <w:left w:val="single" w:sz="4" w:space="0" w:color="FFFFFF"/>
              <w:bottom w:val="single" w:sz="12" w:space="0" w:color="FFFFFF"/>
              <w:right w:val="single" w:sz="4" w:space="0" w:color="FFFFFF"/>
            </w:tcBorders>
            <w:shd w:val="clear" w:color="5B9BD5" w:fill="5B9BD5"/>
            <w:vAlign w:val="center"/>
            <w:hideMark/>
          </w:tcPr>
          <w:p w14:paraId="270F005E" w14:textId="77777777" w:rsidR="002A4B7A" w:rsidRPr="00166E39" w:rsidRDefault="002A4B7A" w:rsidP="00CB1689">
            <w:pPr>
              <w:jc w:val="center"/>
              <w:rPr>
                <w:rFonts w:cs="Arial"/>
                <w:b/>
                <w:bCs/>
                <w:color w:val="FFFFFF"/>
              </w:rPr>
            </w:pPr>
            <w:r w:rsidRPr="00166E39">
              <w:rPr>
                <w:rFonts w:cs="Arial"/>
                <w:b/>
                <w:bCs/>
                <w:color w:val="FFFFFF"/>
              </w:rPr>
              <w:t>Prior Action/Service Title</w:t>
            </w:r>
          </w:p>
        </w:tc>
        <w:tc>
          <w:tcPr>
            <w:tcW w:w="905" w:type="pct"/>
            <w:tcBorders>
              <w:top w:val="nil"/>
              <w:left w:val="single" w:sz="4" w:space="0" w:color="FFFFFF"/>
              <w:bottom w:val="single" w:sz="12" w:space="0" w:color="FFFFFF"/>
              <w:right w:val="single" w:sz="4" w:space="0" w:color="FFFFFF"/>
            </w:tcBorders>
            <w:shd w:val="clear" w:color="5B9BD5" w:fill="5B9BD5"/>
            <w:vAlign w:val="center"/>
            <w:hideMark/>
          </w:tcPr>
          <w:p w14:paraId="058DD83D" w14:textId="77777777" w:rsidR="002A4B7A" w:rsidRPr="00166E39" w:rsidRDefault="002A4B7A" w:rsidP="00CB1689">
            <w:pPr>
              <w:jc w:val="center"/>
              <w:rPr>
                <w:rFonts w:cs="Arial"/>
                <w:b/>
                <w:bCs/>
                <w:color w:val="FFFFFF"/>
              </w:rPr>
            </w:pPr>
            <w:r w:rsidRPr="00166E39">
              <w:rPr>
                <w:rFonts w:cs="Arial"/>
                <w:b/>
                <w:bCs/>
                <w:color w:val="FFFFFF"/>
              </w:rPr>
              <w:t>Contributed to Increased or Improved Services?</w:t>
            </w:r>
          </w:p>
        </w:tc>
        <w:tc>
          <w:tcPr>
            <w:tcW w:w="1037" w:type="pct"/>
            <w:tcBorders>
              <w:top w:val="nil"/>
              <w:left w:val="single" w:sz="4" w:space="0" w:color="FFFFFF"/>
              <w:bottom w:val="single" w:sz="12" w:space="0" w:color="FFFFFF"/>
              <w:right w:val="single" w:sz="4" w:space="0" w:color="FFFFFF"/>
            </w:tcBorders>
            <w:shd w:val="clear" w:color="5B9BD5" w:fill="5B9BD5"/>
            <w:vAlign w:val="center"/>
            <w:hideMark/>
          </w:tcPr>
          <w:p w14:paraId="2DAD5794" w14:textId="77777777" w:rsidR="002A4B7A" w:rsidRPr="00166E39" w:rsidRDefault="002A4B7A" w:rsidP="00CB1689">
            <w:pPr>
              <w:jc w:val="center"/>
              <w:rPr>
                <w:rFonts w:cs="Arial"/>
                <w:b/>
                <w:bCs/>
                <w:color w:val="FFFFFF"/>
              </w:rPr>
            </w:pPr>
            <w:r w:rsidRPr="00166E39">
              <w:rPr>
                <w:rFonts w:cs="Arial"/>
                <w:b/>
                <w:bCs/>
                <w:color w:val="FFFFFF"/>
              </w:rPr>
              <w:t>Last Year</w:t>
            </w:r>
            <w:r>
              <w:rPr>
                <w:rFonts w:cs="Arial"/>
                <w:b/>
                <w:bCs/>
                <w:color w:val="FFFFFF"/>
              </w:rPr>
              <w:t>’</w:t>
            </w:r>
            <w:r w:rsidRPr="00166E39">
              <w:rPr>
                <w:rFonts w:cs="Arial"/>
                <w:b/>
                <w:bCs/>
                <w:color w:val="FFFFFF"/>
              </w:rPr>
              <w:t>s Total Planned Expenditures</w:t>
            </w:r>
          </w:p>
        </w:tc>
        <w:tc>
          <w:tcPr>
            <w:tcW w:w="1325" w:type="pct"/>
            <w:tcBorders>
              <w:top w:val="nil"/>
              <w:left w:val="single" w:sz="4" w:space="0" w:color="FFFFFF"/>
              <w:bottom w:val="single" w:sz="12" w:space="0" w:color="FFFFFF"/>
              <w:right w:val="nil"/>
            </w:tcBorders>
            <w:shd w:val="clear" w:color="5B9BD5" w:fill="5B9BD5"/>
            <w:vAlign w:val="center"/>
            <w:hideMark/>
          </w:tcPr>
          <w:p w14:paraId="6E05A42D" w14:textId="77777777" w:rsidR="002A4B7A" w:rsidRPr="00166E39" w:rsidRDefault="002A4B7A" w:rsidP="00CB1689">
            <w:pPr>
              <w:jc w:val="center"/>
              <w:rPr>
                <w:rFonts w:cs="Arial"/>
                <w:b/>
                <w:bCs/>
                <w:color w:val="FFFFFF"/>
              </w:rPr>
            </w:pPr>
            <w:r w:rsidRPr="00166E39">
              <w:rPr>
                <w:rFonts w:cs="Arial"/>
                <w:b/>
                <w:bCs/>
                <w:color w:val="FFFFFF"/>
              </w:rPr>
              <w:t>Total Estimated Actual Expenditures</w:t>
            </w:r>
          </w:p>
        </w:tc>
      </w:tr>
      <w:tr w:rsidR="002A4B7A" w:rsidRPr="00166E39" w14:paraId="2BABBA05" w14:textId="77777777" w:rsidTr="00CB1689">
        <w:trPr>
          <w:trHeight w:val="398"/>
        </w:trPr>
        <w:tc>
          <w:tcPr>
            <w:tcW w:w="420" w:type="pct"/>
            <w:tcBorders>
              <w:top w:val="single" w:sz="4" w:space="0" w:color="FFFFFF"/>
              <w:left w:val="nil"/>
              <w:bottom w:val="single" w:sz="4" w:space="0" w:color="FFFFFF"/>
              <w:right w:val="single" w:sz="4" w:space="0" w:color="FFFFFF"/>
            </w:tcBorders>
            <w:shd w:val="clear" w:color="BDD7EE" w:fill="BDD7EE"/>
            <w:noWrap/>
            <w:vAlign w:val="center"/>
            <w:hideMark/>
          </w:tcPr>
          <w:p w14:paraId="45B9575A" w14:textId="77777777" w:rsidR="002A4B7A" w:rsidRPr="00166E39" w:rsidRDefault="002A4B7A" w:rsidP="00CB1689">
            <w:pPr>
              <w:jc w:val="center"/>
              <w:rPr>
                <w:rFonts w:cs="Arial"/>
                <w:color w:val="000000"/>
              </w:rPr>
            </w:pPr>
            <w:r w:rsidRPr="00166E39">
              <w:rPr>
                <w:rFonts w:cs="Arial"/>
                <w:color w:val="000000"/>
              </w:rPr>
              <w:t>[Goal #]</w:t>
            </w:r>
          </w:p>
        </w:tc>
        <w:tc>
          <w:tcPr>
            <w:tcW w:w="42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258F4C1" w14:textId="77777777" w:rsidR="002A4B7A" w:rsidRPr="00166E39" w:rsidRDefault="002A4B7A" w:rsidP="00CB1689">
            <w:pPr>
              <w:jc w:val="center"/>
              <w:rPr>
                <w:rFonts w:cs="Arial"/>
                <w:color w:val="000000"/>
              </w:rPr>
            </w:pPr>
            <w:r w:rsidRPr="00166E39">
              <w:rPr>
                <w:rFonts w:cs="Arial"/>
                <w:color w:val="000000"/>
              </w:rPr>
              <w:t>[Action #]</w:t>
            </w:r>
          </w:p>
        </w:tc>
        <w:tc>
          <w:tcPr>
            <w:tcW w:w="893"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9B280E1" w14:textId="77777777" w:rsidR="002A4B7A" w:rsidRPr="00166E39" w:rsidRDefault="002A4B7A" w:rsidP="00CB1689">
            <w:pPr>
              <w:jc w:val="center"/>
              <w:rPr>
                <w:rFonts w:cs="Arial"/>
                <w:color w:val="000000"/>
              </w:rPr>
            </w:pPr>
            <w:r w:rsidRPr="00166E39">
              <w:rPr>
                <w:rFonts w:cs="Arial"/>
                <w:color w:val="000000"/>
              </w:rPr>
              <w:t>[Prior Action/Service Title]</w:t>
            </w:r>
          </w:p>
        </w:tc>
        <w:tc>
          <w:tcPr>
            <w:tcW w:w="90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0071FD1" w14:textId="77777777" w:rsidR="002A4B7A" w:rsidRPr="00166E39" w:rsidRDefault="002A4B7A" w:rsidP="00CB1689">
            <w:pPr>
              <w:jc w:val="center"/>
              <w:rPr>
                <w:rFonts w:cs="Arial"/>
                <w:color w:val="000000"/>
              </w:rPr>
            </w:pPr>
            <w:r w:rsidRPr="00166E39">
              <w:rPr>
                <w:rFonts w:cs="Arial"/>
                <w:color w:val="000000"/>
              </w:rPr>
              <w:t>[Yes/No]</w:t>
            </w:r>
          </w:p>
        </w:tc>
        <w:tc>
          <w:tcPr>
            <w:tcW w:w="103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C5C53DE" w14:textId="77777777" w:rsidR="002A4B7A" w:rsidRPr="00166E39" w:rsidRDefault="002A4B7A" w:rsidP="00CB1689">
            <w:pPr>
              <w:jc w:val="center"/>
              <w:rPr>
                <w:rFonts w:cs="Arial"/>
                <w:color w:val="000000"/>
              </w:rPr>
            </w:pPr>
            <w:r w:rsidRPr="00166E39">
              <w:rPr>
                <w:rFonts w:cs="Arial"/>
                <w:color w:val="000000"/>
              </w:rPr>
              <w:t xml:space="preserve"> $[Total Planned Expenditures] </w:t>
            </w:r>
          </w:p>
        </w:tc>
        <w:tc>
          <w:tcPr>
            <w:tcW w:w="1325" w:type="pct"/>
            <w:tcBorders>
              <w:top w:val="single" w:sz="4" w:space="0" w:color="FFFFFF"/>
              <w:left w:val="single" w:sz="4" w:space="0" w:color="FFFFFF"/>
              <w:bottom w:val="single" w:sz="4" w:space="0" w:color="FFFFFF"/>
              <w:right w:val="nil"/>
            </w:tcBorders>
            <w:shd w:val="clear" w:color="BDD7EE" w:fill="BDD7EE"/>
            <w:noWrap/>
            <w:vAlign w:val="center"/>
            <w:hideMark/>
          </w:tcPr>
          <w:p w14:paraId="1D0A354E" w14:textId="77777777" w:rsidR="002A4B7A" w:rsidRPr="00166E39" w:rsidRDefault="002A4B7A" w:rsidP="00CB1689">
            <w:pPr>
              <w:jc w:val="center"/>
              <w:rPr>
                <w:rFonts w:cs="Arial"/>
                <w:color w:val="000000"/>
              </w:rPr>
            </w:pPr>
            <w:r w:rsidRPr="00166E39">
              <w:rPr>
                <w:rFonts w:cs="Arial"/>
                <w:color w:val="000000"/>
              </w:rPr>
              <w:t xml:space="preserve"> $[Total Estimated Actual Expenditures] </w:t>
            </w:r>
          </w:p>
        </w:tc>
      </w:tr>
      <w:tr w:rsidR="002A4B7A" w:rsidRPr="00166E39" w14:paraId="19350BB6" w14:textId="77777777" w:rsidTr="00CB1689">
        <w:trPr>
          <w:trHeight w:val="398"/>
        </w:trPr>
        <w:tc>
          <w:tcPr>
            <w:tcW w:w="420" w:type="pct"/>
            <w:tcBorders>
              <w:top w:val="single" w:sz="4" w:space="0" w:color="FFFFFF"/>
              <w:left w:val="nil"/>
              <w:bottom w:val="nil"/>
              <w:right w:val="single" w:sz="4" w:space="0" w:color="FFFFFF"/>
            </w:tcBorders>
            <w:shd w:val="clear" w:color="DDEBF7" w:fill="DDEBF7"/>
            <w:noWrap/>
            <w:vAlign w:val="center"/>
            <w:hideMark/>
          </w:tcPr>
          <w:p w14:paraId="760C0CA2" w14:textId="77777777" w:rsidR="002A4B7A" w:rsidRPr="00166E39" w:rsidRDefault="002A4B7A" w:rsidP="00CB1689">
            <w:pPr>
              <w:jc w:val="center"/>
              <w:rPr>
                <w:rFonts w:cs="Arial"/>
                <w:color w:val="000000"/>
              </w:rPr>
            </w:pPr>
            <w:r w:rsidRPr="00166E39">
              <w:rPr>
                <w:rFonts w:cs="Arial"/>
                <w:color w:val="000000"/>
              </w:rPr>
              <w:t>[Goal #]</w:t>
            </w:r>
          </w:p>
        </w:tc>
        <w:tc>
          <w:tcPr>
            <w:tcW w:w="420" w:type="pct"/>
            <w:tcBorders>
              <w:top w:val="single" w:sz="4" w:space="0" w:color="FFFFFF"/>
              <w:left w:val="single" w:sz="4" w:space="0" w:color="FFFFFF"/>
              <w:bottom w:val="nil"/>
              <w:right w:val="single" w:sz="4" w:space="0" w:color="FFFFFF"/>
            </w:tcBorders>
            <w:shd w:val="clear" w:color="DDEBF7" w:fill="DDEBF7"/>
            <w:noWrap/>
            <w:vAlign w:val="center"/>
            <w:hideMark/>
          </w:tcPr>
          <w:p w14:paraId="474D933E" w14:textId="77777777" w:rsidR="002A4B7A" w:rsidRPr="00166E39" w:rsidRDefault="002A4B7A" w:rsidP="00CB1689">
            <w:pPr>
              <w:jc w:val="center"/>
              <w:rPr>
                <w:rFonts w:cs="Arial"/>
                <w:color w:val="000000"/>
              </w:rPr>
            </w:pPr>
            <w:r w:rsidRPr="00166E39">
              <w:rPr>
                <w:rFonts w:cs="Arial"/>
                <w:color w:val="000000"/>
              </w:rPr>
              <w:t>[Action #]</w:t>
            </w:r>
          </w:p>
        </w:tc>
        <w:tc>
          <w:tcPr>
            <w:tcW w:w="893" w:type="pct"/>
            <w:tcBorders>
              <w:top w:val="single" w:sz="4" w:space="0" w:color="FFFFFF"/>
              <w:left w:val="single" w:sz="4" w:space="0" w:color="FFFFFF"/>
              <w:bottom w:val="nil"/>
              <w:right w:val="single" w:sz="4" w:space="0" w:color="FFFFFF"/>
            </w:tcBorders>
            <w:shd w:val="clear" w:color="DDEBF7" w:fill="DDEBF7"/>
            <w:noWrap/>
            <w:vAlign w:val="center"/>
            <w:hideMark/>
          </w:tcPr>
          <w:p w14:paraId="06169D0D" w14:textId="77777777" w:rsidR="002A4B7A" w:rsidRPr="00166E39" w:rsidRDefault="002A4B7A" w:rsidP="00CB1689">
            <w:pPr>
              <w:jc w:val="center"/>
              <w:rPr>
                <w:rFonts w:cs="Arial"/>
                <w:color w:val="000000"/>
              </w:rPr>
            </w:pPr>
            <w:r w:rsidRPr="00166E39">
              <w:rPr>
                <w:rFonts w:cs="Arial"/>
                <w:color w:val="000000"/>
              </w:rPr>
              <w:t>[Prior Action/Service Title]</w:t>
            </w:r>
          </w:p>
        </w:tc>
        <w:tc>
          <w:tcPr>
            <w:tcW w:w="905" w:type="pct"/>
            <w:tcBorders>
              <w:top w:val="single" w:sz="4" w:space="0" w:color="FFFFFF"/>
              <w:left w:val="single" w:sz="4" w:space="0" w:color="FFFFFF"/>
              <w:bottom w:val="nil"/>
              <w:right w:val="single" w:sz="4" w:space="0" w:color="FFFFFF"/>
            </w:tcBorders>
            <w:shd w:val="clear" w:color="DDEBF7" w:fill="DDEBF7"/>
            <w:noWrap/>
            <w:vAlign w:val="center"/>
            <w:hideMark/>
          </w:tcPr>
          <w:p w14:paraId="2C93A1F0" w14:textId="77777777" w:rsidR="002A4B7A" w:rsidRPr="00166E39" w:rsidRDefault="002A4B7A" w:rsidP="00CB1689">
            <w:pPr>
              <w:jc w:val="center"/>
              <w:rPr>
                <w:rFonts w:cs="Arial"/>
                <w:color w:val="000000"/>
              </w:rPr>
            </w:pPr>
            <w:r w:rsidRPr="00166E39">
              <w:rPr>
                <w:rFonts w:cs="Arial"/>
                <w:color w:val="000000"/>
              </w:rPr>
              <w:t>[Yes/No]</w:t>
            </w:r>
          </w:p>
        </w:tc>
        <w:tc>
          <w:tcPr>
            <w:tcW w:w="1037" w:type="pct"/>
            <w:tcBorders>
              <w:top w:val="single" w:sz="4" w:space="0" w:color="FFFFFF"/>
              <w:left w:val="single" w:sz="4" w:space="0" w:color="FFFFFF"/>
              <w:bottom w:val="nil"/>
              <w:right w:val="single" w:sz="4" w:space="0" w:color="FFFFFF"/>
            </w:tcBorders>
            <w:shd w:val="clear" w:color="DDEBF7" w:fill="DDEBF7"/>
            <w:noWrap/>
            <w:vAlign w:val="center"/>
            <w:hideMark/>
          </w:tcPr>
          <w:p w14:paraId="36B84017" w14:textId="77777777" w:rsidR="002A4B7A" w:rsidRPr="00166E39" w:rsidRDefault="002A4B7A" w:rsidP="00CB1689">
            <w:pPr>
              <w:jc w:val="center"/>
              <w:rPr>
                <w:rFonts w:cs="Arial"/>
                <w:color w:val="000000"/>
              </w:rPr>
            </w:pPr>
            <w:r w:rsidRPr="00166E39">
              <w:rPr>
                <w:rFonts w:cs="Arial"/>
                <w:color w:val="000000"/>
              </w:rPr>
              <w:t xml:space="preserve"> $[Total Planned Expenditures] </w:t>
            </w:r>
          </w:p>
        </w:tc>
        <w:tc>
          <w:tcPr>
            <w:tcW w:w="1325" w:type="pct"/>
            <w:tcBorders>
              <w:top w:val="single" w:sz="4" w:space="0" w:color="FFFFFF"/>
              <w:left w:val="single" w:sz="4" w:space="0" w:color="FFFFFF"/>
              <w:bottom w:val="nil"/>
              <w:right w:val="nil"/>
            </w:tcBorders>
            <w:shd w:val="clear" w:color="DDEBF7" w:fill="DDEBF7"/>
            <w:noWrap/>
            <w:vAlign w:val="center"/>
            <w:hideMark/>
          </w:tcPr>
          <w:p w14:paraId="557F8C45" w14:textId="77777777" w:rsidR="002A4B7A" w:rsidRPr="00166E39" w:rsidRDefault="002A4B7A" w:rsidP="00CB1689">
            <w:pPr>
              <w:jc w:val="center"/>
              <w:rPr>
                <w:rFonts w:cs="Arial"/>
                <w:color w:val="000000"/>
              </w:rPr>
            </w:pPr>
            <w:r w:rsidRPr="00166E39">
              <w:rPr>
                <w:rFonts w:cs="Arial"/>
                <w:color w:val="000000"/>
              </w:rPr>
              <w:t xml:space="preserve"> $[Total Estimated Actual Expenditures] </w:t>
            </w:r>
          </w:p>
        </w:tc>
      </w:tr>
      <w:tr w:rsidR="002A4B7A" w:rsidRPr="00166E39" w14:paraId="3550C569" w14:textId="77777777" w:rsidTr="00CB1689">
        <w:trPr>
          <w:trHeight w:val="398"/>
        </w:trPr>
        <w:tc>
          <w:tcPr>
            <w:tcW w:w="420" w:type="pct"/>
            <w:tcBorders>
              <w:top w:val="nil"/>
              <w:left w:val="nil"/>
              <w:bottom w:val="nil"/>
              <w:right w:val="nil"/>
            </w:tcBorders>
            <w:shd w:val="clear" w:color="auto" w:fill="auto"/>
            <w:noWrap/>
            <w:vAlign w:val="center"/>
            <w:hideMark/>
          </w:tcPr>
          <w:p w14:paraId="230EF406" w14:textId="77777777" w:rsidR="002A4B7A" w:rsidRPr="00166E39" w:rsidRDefault="002A4B7A" w:rsidP="00CB1689">
            <w:pPr>
              <w:jc w:val="center"/>
              <w:rPr>
                <w:rFonts w:cs="Arial"/>
                <w:color w:val="000000"/>
              </w:rPr>
            </w:pPr>
          </w:p>
        </w:tc>
        <w:tc>
          <w:tcPr>
            <w:tcW w:w="420" w:type="pct"/>
            <w:tcBorders>
              <w:top w:val="nil"/>
              <w:left w:val="nil"/>
              <w:bottom w:val="nil"/>
              <w:right w:val="nil"/>
            </w:tcBorders>
            <w:shd w:val="clear" w:color="auto" w:fill="auto"/>
            <w:noWrap/>
            <w:vAlign w:val="center"/>
            <w:hideMark/>
          </w:tcPr>
          <w:p w14:paraId="0FB458C8" w14:textId="77777777" w:rsidR="002A4B7A" w:rsidRPr="00166E39" w:rsidRDefault="002A4B7A" w:rsidP="00CB1689">
            <w:pPr>
              <w:jc w:val="center"/>
              <w:rPr>
                <w:rFonts w:ascii="Times New Roman" w:hAnsi="Times New Roman"/>
                <w:sz w:val="20"/>
                <w:szCs w:val="20"/>
              </w:rPr>
            </w:pPr>
          </w:p>
        </w:tc>
        <w:tc>
          <w:tcPr>
            <w:tcW w:w="893" w:type="pct"/>
            <w:tcBorders>
              <w:top w:val="nil"/>
              <w:left w:val="nil"/>
              <w:bottom w:val="nil"/>
              <w:right w:val="nil"/>
            </w:tcBorders>
            <w:shd w:val="clear" w:color="auto" w:fill="auto"/>
            <w:noWrap/>
            <w:vAlign w:val="center"/>
            <w:hideMark/>
          </w:tcPr>
          <w:p w14:paraId="14BEB8E4" w14:textId="77777777" w:rsidR="002A4B7A" w:rsidRPr="00166E39" w:rsidRDefault="002A4B7A" w:rsidP="00CB1689">
            <w:pPr>
              <w:jc w:val="center"/>
              <w:rPr>
                <w:rFonts w:ascii="Times New Roman" w:hAnsi="Times New Roman"/>
                <w:sz w:val="20"/>
                <w:szCs w:val="20"/>
              </w:rPr>
            </w:pPr>
          </w:p>
        </w:tc>
        <w:tc>
          <w:tcPr>
            <w:tcW w:w="905" w:type="pct"/>
            <w:tcBorders>
              <w:top w:val="nil"/>
              <w:left w:val="nil"/>
              <w:bottom w:val="nil"/>
              <w:right w:val="nil"/>
            </w:tcBorders>
            <w:shd w:val="clear" w:color="auto" w:fill="auto"/>
            <w:noWrap/>
            <w:vAlign w:val="center"/>
            <w:hideMark/>
          </w:tcPr>
          <w:p w14:paraId="73C7BA33" w14:textId="77777777" w:rsidR="002A4B7A" w:rsidRPr="00166E39" w:rsidRDefault="002A4B7A" w:rsidP="00CB1689">
            <w:pPr>
              <w:jc w:val="center"/>
              <w:rPr>
                <w:rFonts w:ascii="Times New Roman" w:hAnsi="Times New Roman"/>
                <w:sz w:val="20"/>
                <w:szCs w:val="20"/>
              </w:rPr>
            </w:pPr>
          </w:p>
        </w:tc>
        <w:tc>
          <w:tcPr>
            <w:tcW w:w="1037" w:type="pct"/>
            <w:tcBorders>
              <w:top w:val="nil"/>
              <w:left w:val="nil"/>
              <w:bottom w:val="nil"/>
              <w:right w:val="nil"/>
            </w:tcBorders>
            <w:shd w:val="clear" w:color="auto" w:fill="auto"/>
            <w:noWrap/>
            <w:vAlign w:val="center"/>
            <w:hideMark/>
          </w:tcPr>
          <w:p w14:paraId="503F1948" w14:textId="77777777" w:rsidR="002A4B7A" w:rsidRPr="00166E39" w:rsidRDefault="002A4B7A" w:rsidP="00CB1689">
            <w:pPr>
              <w:jc w:val="center"/>
              <w:rPr>
                <w:rFonts w:ascii="Times New Roman" w:hAnsi="Times New Roman"/>
                <w:sz w:val="20"/>
                <w:szCs w:val="20"/>
              </w:rPr>
            </w:pPr>
          </w:p>
        </w:tc>
        <w:tc>
          <w:tcPr>
            <w:tcW w:w="1325" w:type="pct"/>
            <w:tcBorders>
              <w:top w:val="nil"/>
              <w:left w:val="nil"/>
              <w:bottom w:val="nil"/>
              <w:right w:val="nil"/>
            </w:tcBorders>
            <w:shd w:val="clear" w:color="auto" w:fill="auto"/>
            <w:noWrap/>
            <w:vAlign w:val="center"/>
            <w:hideMark/>
          </w:tcPr>
          <w:p w14:paraId="1FB9C895" w14:textId="77777777" w:rsidR="002A4B7A" w:rsidRPr="00166E39" w:rsidRDefault="002A4B7A" w:rsidP="00CB1689">
            <w:pPr>
              <w:jc w:val="center"/>
              <w:rPr>
                <w:rFonts w:ascii="Times New Roman" w:hAnsi="Times New Roman"/>
                <w:sz w:val="20"/>
                <w:szCs w:val="20"/>
              </w:rPr>
            </w:pPr>
          </w:p>
        </w:tc>
      </w:tr>
      <w:tr w:rsidR="002A4B7A" w:rsidRPr="00166E39" w14:paraId="1313DAB1" w14:textId="77777777" w:rsidTr="00CB1689">
        <w:trPr>
          <w:trHeight w:val="398"/>
        </w:trPr>
        <w:tc>
          <w:tcPr>
            <w:tcW w:w="420" w:type="pct"/>
            <w:tcBorders>
              <w:top w:val="nil"/>
              <w:left w:val="nil"/>
              <w:bottom w:val="nil"/>
              <w:right w:val="nil"/>
            </w:tcBorders>
            <w:shd w:val="clear" w:color="auto" w:fill="auto"/>
            <w:noWrap/>
            <w:vAlign w:val="center"/>
            <w:hideMark/>
          </w:tcPr>
          <w:p w14:paraId="76B21958" w14:textId="77777777" w:rsidR="002A4B7A" w:rsidRPr="00166E39" w:rsidRDefault="002A4B7A" w:rsidP="00CB1689">
            <w:pPr>
              <w:jc w:val="center"/>
              <w:rPr>
                <w:rFonts w:ascii="Times New Roman" w:hAnsi="Times New Roman"/>
                <w:sz w:val="20"/>
                <w:szCs w:val="20"/>
              </w:rPr>
            </w:pPr>
          </w:p>
        </w:tc>
        <w:tc>
          <w:tcPr>
            <w:tcW w:w="420" w:type="pct"/>
            <w:tcBorders>
              <w:top w:val="nil"/>
              <w:left w:val="nil"/>
              <w:bottom w:val="nil"/>
              <w:right w:val="nil"/>
            </w:tcBorders>
            <w:shd w:val="clear" w:color="auto" w:fill="auto"/>
            <w:noWrap/>
            <w:vAlign w:val="center"/>
            <w:hideMark/>
          </w:tcPr>
          <w:p w14:paraId="29833AC2" w14:textId="77777777" w:rsidR="002A4B7A" w:rsidRPr="00166E39" w:rsidRDefault="002A4B7A" w:rsidP="00CB1689">
            <w:pPr>
              <w:jc w:val="center"/>
              <w:rPr>
                <w:rFonts w:ascii="Times New Roman" w:hAnsi="Times New Roman"/>
                <w:sz w:val="20"/>
                <w:szCs w:val="20"/>
              </w:rPr>
            </w:pPr>
          </w:p>
        </w:tc>
        <w:tc>
          <w:tcPr>
            <w:tcW w:w="893" w:type="pct"/>
            <w:tcBorders>
              <w:top w:val="nil"/>
              <w:left w:val="nil"/>
              <w:bottom w:val="nil"/>
              <w:right w:val="nil"/>
            </w:tcBorders>
            <w:shd w:val="clear" w:color="auto" w:fill="auto"/>
            <w:noWrap/>
            <w:vAlign w:val="center"/>
            <w:hideMark/>
          </w:tcPr>
          <w:p w14:paraId="2A71ECA2" w14:textId="77777777" w:rsidR="002A4B7A" w:rsidRPr="00166E39" w:rsidRDefault="002A4B7A" w:rsidP="00CB1689">
            <w:pPr>
              <w:jc w:val="center"/>
              <w:rPr>
                <w:rFonts w:ascii="Times New Roman" w:hAnsi="Times New Roman"/>
                <w:sz w:val="20"/>
                <w:szCs w:val="20"/>
              </w:rPr>
            </w:pPr>
          </w:p>
        </w:tc>
        <w:tc>
          <w:tcPr>
            <w:tcW w:w="905" w:type="pct"/>
            <w:tcBorders>
              <w:top w:val="nil"/>
              <w:left w:val="nil"/>
              <w:bottom w:val="single" w:sz="12" w:space="0" w:color="FFFFFF"/>
              <w:right w:val="single" w:sz="4" w:space="0" w:color="FFFFFF"/>
            </w:tcBorders>
            <w:shd w:val="clear" w:color="5B9BD5" w:fill="5B9BD5"/>
            <w:noWrap/>
            <w:vAlign w:val="center"/>
            <w:hideMark/>
          </w:tcPr>
          <w:p w14:paraId="6F8FD99E" w14:textId="77777777" w:rsidR="002A4B7A" w:rsidRPr="00166E39" w:rsidRDefault="002A4B7A" w:rsidP="00CB1689">
            <w:pPr>
              <w:jc w:val="center"/>
              <w:rPr>
                <w:rFonts w:cs="Arial"/>
                <w:b/>
                <w:bCs/>
                <w:color w:val="FFFFFF"/>
              </w:rPr>
            </w:pPr>
            <w:r w:rsidRPr="00166E39">
              <w:rPr>
                <w:rFonts w:cs="Arial"/>
                <w:b/>
                <w:bCs/>
                <w:color w:val="FFFFFF"/>
              </w:rPr>
              <w:t>Totals:</w:t>
            </w:r>
          </w:p>
        </w:tc>
        <w:tc>
          <w:tcPr>
            <w:tcW w:w="1037" w:type="pct"/>
            <w:tcBorders>
              <w:top w:val="nil"/>
              <w:left w:val="single" w:sz="4" w:space="0" w:color="FFFFFF"/>
              <w:bottom w:val="single" w:sz="12" w:space="0" w:color="FFFFFF"/>
              <w:right w:val="single" w:sz="4" w:space="0" w:color="FFFFFF"/>
            </w:tcBorders>
            <w:shd w:val="clear" w:color="5B9BD5" w:fill="5B9BD5"/>
            <w:noWrap/>
            <w:vAlign w:val="center"/>
            <w:hideMark/>
          </w:tcPr>
          <w:p w14:paraId="7C9C6946" w14:textId="77777777" w:rsidR="002A4B7A" w:rsidRPr="00166E39" w:rsidRDefault="002A4B7A" w:rsidP="00CB1689">
            <w:pPr>
              <w:jc w:val="center"/>
              <w:rPr>
                <w:rFonts w:cs="Arial"/>
                <w:b/>
                <w:bCs/>
                <w:color w:val="FFFFFF"/>
              </w:rPr>
            </w:pPr>
            <w:r w:rsidRPr="00166E39">
              <w:rPr>
                <w:rFonts w:cs="Arial"/>
                <w:b/>
                <w:bCs/>
                <w:color w:val="FFFFFF"/>
              </w:rPr>
              <w:t>Planned Expenditure Total</w:t>
            </w:r>
          </w:p>
        </w:tc>
        <w:tc>
          <w:tcPr>
            <w:tcW w:w="1325" w:type="pct"/>
            <w:tcBorders>
              <w:top w:val="nil"/>
              <w:left w:val="single" w:sz="4" w:space="0" w:color="FFFFFF"/>
              <w:bottom w:val="single" w:sz="12" w:space="0" w:color="FFFFFF"/>
              <w:right w:val="nil"/>
            </w:tcBorders>
            <w:shd w:val="clear" w:color="5B9BD5" w:fill="5B9BD5"/>
            <w:noWrap/>
            <w:vAlign w:val="center"/>
            <w:hideMark/>
          </w:tcPr>
          <w:p w14:paraId="177F8B68" w14:textId="77777777" w:rsidR="002A4B7A" w:rsidRPr="00166E39" w:rsidRDefault="002A4B7A" w:rsidP="00CB1689">
            <w:pPr>
              <w:jc w:val="center"/>
              <w:rPr>
                <w:rFonts w:cs="Arial"/>
                <w:b/>
                <w:bCs/>
                <w:color w:val="FFFFFF"/>
              </w:rPr>
            </w:pPr>
            <w:r w:rsidRPr="00166E39">
              <w:rPr>
                <w:rFonts w:cs="Arial"/>
                <w:b/>
                <w:bCs/>
                <w:color w:val="FFFFFF"/>
              </w:rPr>
              <w:t>Estimated Actual Total</w:t>
            </w:r>
          </w:p>
        </w:tc>
      </w:tr>
      <w:tr w:rsidR="002A4B7A" w:rsidRPr="00166E39" w14:paraId="3C99CF34" w14:textId="77777777" w:rsidTr="00CB1689">
        <w:trPr>
          <w:trHeight w:val="398"/>
        </w:trPr>
        <w:tc>
          <w:tcPr>
            <w:tcW w:w="420" w:type="pct"/>
            <w:tcBorders>
              <w:top w:val="nil"/>
              <w:left w:val="nil"/>
              <w:bottom w:val="nil"/>
              <w:right w:val="nil"/>
            </w:tcBorders>
            <w:shd w:val="clear" w:color="auto" w:fill="auto"/>
            <w:noWrap/>
            <w:vAlign w:val="center"/>
            <w:hideMark/>
          </w:tcPr>
          <w:p w14:paraId="7BB97DD5" w14:textId="77777777" w:rsidR="002A4B7A" w:rsidRPr="00166E39" w:rsidRDefault="002A4B7A" w:rsidP="00CB1689">
            <w:pPr>
              <w:jc w:val="center"/>
              <w:rPr>
                <w:rFonts w:cs="Arial"/>
                <w:b/>
                <w:bCs/>
                <w:color w:val="FFFFFF"/>
              </w:rPr>
            </w:pPr>
          </w:p>
        </w:tc>
        <w:tc>
          <w:tcPr>
            <w:tcW w:w="420" w:type="pct"/>
            <w:tcBorders>
              <w:top w:val="nil"/>
              <w:left w:val="nil"/>
              <w:bottom w:val="nil"/>
              <w:right w:val="nil"/>
            </w:tcBorders>
            <w:shd w:val="clear" w:color="auto" w:fill="auto"/>
            <w:noWrap/>
            <w:vAlign w:val="center"/>
            <w:hideMark/>
          </w:tcPr>
          <w:p w14:paraId="161D43CD" w14:textId="77777777" w:rsidR="002A4B7A" w:rsidRPr="00166E39" w:rsidRDefault="002A4B7A" w:rsidP="00CB1689">
            <w:pPr>
              <w:jc w:val="center"/>
              <w:rPr>
                <w:rFonts w:ascii="Times New Roman" w:hAnsi="Times New Roman"/>
                <w:sz w:val="20"/>
                <w:szCs w:val="20"/>
              </w:rPr>
            </w:pPr>
          </w:p>
        </w:tc>
        <w:tc>
          <w:tcPr>
            <w:tcW w:w="893" w:type="pct"/>
            <w:tcBorders>
              <w:top w:val="nil"/>
              <w:left w:val="nil"/>
              <w:bottom w:val="nil"/>
              <w:right w:val="nil"/>
            </w:tcBorders>
            <w:shd w:val="clear" w:color="auto" w:fill="auto"/>
            <w:noWrap/>
            <w:vAlign w:val="center"/>
            <w:hideMark/>
          </w:tcPr>
          <w:p w14:paraId="7BBEC6D7" w14:textId="77777777" w:rsidR="002A4B7A" w:rsidRPr="00166E39" w:rsidRDefault="002A4B7A" w:rsidP="00CB1689">
            <w:pPr>
              <w:jc w:val="center"/>
              <w:rPr>
                <w:rFonts w:ascii="Times New Roman" w:hAnsi="Times New Roman"/>
                <w:sz w:val="20"/>
                <w:szCs w:val="20"/>
              </w:rPr>
            </w:pPr>
          </w:p>
        </w:tc>
        <w:tc>
          <w:tcPr>
            <w:tcW w:w="905" w:type="pct"/>
            <w:tcBorders>
              <w:top w:val="single" w:sz="4" w:space="0" w:color="FFFFFF"/>
              <w:left w:val="nil"/>
              <w:bottom w:val="nil"/>
              <w:right w:val="single" w:sz="4" w:space="0" w:color="FFFFFF"/>
            </w:tcBorders>
            <w:shd w:val="clear" w:color="BDD7EE" w:fill="BDD7EE"/>
            <w:noWrap/>
            <w:vAlign w:val="center"/>
            <w:hideMark/>
          </w:tcPr>
          <w:p w14:paraId="60DF2F39" w14:textId="77777777" w:rsidR="002A4B7A" w:rsidRPr="00166E39" w:rsidRDefault="002A4B7A" w:rsidP="00CB1689">
            <w:pPr>
              <w:jc w:val="center"/>
              <w:rPr>
                <w:rFonts w:cs="Arial"/>
                <w:color w:val="000000"/>
              </w:rPr>
            </w:pPr>
            <w:r w:rsidRPr="00166E39">
              <w:rPr>
                <w:rFonts w:cs="Arial"/>
                <w:color w:val="000000"/>
              </w:rPr>
              <w:t>Totals:</w:t>
            </w:r>
          </w:p>
        </w:tc>
        <w:tc>
          <w:tcPr>
            <w:tcW w:w="1037" w:type="pct"/>
            <w:tcBorders>
              <w:top w:val="single" w:sz="4" w:space="0" w:color="FFFFFF"/>
              <w:left w:val="single" w:sz="4" w:space="0" w:color="FFFFFF"/>
              <w:bottom w:val="nil"/>
              <w:right w:val="single" w:sz="4" w:space="0" w:color="FFFFFF"/>
            </w:tcBorders>
            <w:shd w:val="clear" w:color="BDD7EE" w:fill="BDD7EE"/>
            <w:noWrap/>
            <w:vAlign w:val="center"/>
            <w:hideMark/>
          </w:tcPr>
          <w:p w14:paraId="6D238721" w14:textId="77777777" w:rsidR="002A4B7A" w:rsidRPr="00166E39" w:rsidRDefault="002A4B7A" w:rsidP="00CB1689">
            <w:pPr>
              <w:jc w:val="center"/>
              <w:rPr>
                <w:rFonts w:cs="Arial"/>
                <w:color w:val="000000"/>
              </w:rPr>
            </w:pPr>
            <w:r w:rsidRPr="00166E39">
              <w:rPr>
                <w:rFonts w:cs="Arial"/>
                <w:color w:val="000000"/>
              </w:rPr>
              <w:t xml:space="preserve"> $[Planned Expenditure Total] </w:t>
            </w:r>
          </w:p>
        </w:tc>
        <w:tc>
          <w:tcPr>
            <w:tcW w:w="1325" w:type="pct"/>
            <w:tcBorders>
              <w:top w:val="single" w:sz="4" w:space="0" w:color="FFFFFF"/>
              <w:left w:val="single" w:sz="4" w:space="0" w:color="FFFFFF"/>
              <w:bottom w:val="nil"/>
              <w:right w:val="nil"/>
            </w:tcBorders>
            <w:shd w:val="clear" w:color="BDD7EE" w:fill="BDD7EE"/>
            <w:noWrap/>
            <w:vAlign w:val="center"/>
            <w:hideMark/>
          </w:tcPr>
          <w:p w14:paraId="0703ECA3" w14:textId="77777777" w:rsidR="002A4B7A" w:rsidRPr="00166E39" w:rsidRDefault="002A4B7A" w:rsidP="00CB1689">
            <w:pPr>
              <w:jc w:val="center"/>
              <w:rPr>
                <w:rFonts w:cs="Arial"/>
                <w:color w:val="000000"/>
              </w:rPr>
            </w:pPr>
            <w:r w:rsidRPr="00166E39">
              <w:rPr>
                <w:rFonts w:cs="Arial"/>
                <w:color w:val="000000"/>
              </w:rPr>
              <w:t xml:space="preserve"> $[Estimated Actual Total] </w:t>
            </w:r>
          </w:p>
        </w:tc>
      </w:tr>
    </w:tbl>
    <w:p w14:paraId="186CAD20" w14:textId="77777777" w:rsidR="002A4B7A" w:rsidRDefault="002A4B7A" w:rsidP="002A4B7A">
      <w:pPr>
        <w:spacing w:before="120" w:line="259" w:lineRule="auto"/>
        <w:rPr>
          <w:rFonts w:eastAsiaTheme="minorHAnsi" w:cs="Arial"/>
          <w:szCs w:val="20"/>
        </w:rPr>
      </w:pPr>
    </w:p>
    <w:p w14:paraId="08214ECA" w14:textId="77777777" w:rsidR="002A4B7A" w:rsidRDefault="002A4B7A">
      <w:pPr>
        <w:spacing w:after="160" w:line="259" w:lineRule="auto"/>
        <w:rPr>
          <w:rFonts w:eastAsiaTheme="minorHAnsi" w:cs="Arial"/>
          <w:szCs w:val="20"/>
        </w:rPr>
      </w:pPr>
      <w:r>
        <w:rPr>
          <w:rFonts w:eastAsiaTheme="minorHAnsi" w:cs="Arial"/>
          <w:szCs w:val="20"/>
        </w:rPr>
        <w:br w:type="page"/>
      </w:r>
    </w:p>
    <w:p w14:paraId="73AEDB40" w14:textId="1C3A6AD6" w:rsidR="002A4B7A" w:rsidRPr="00166E39" w:rsidRDefault="002A4B7A" w:rsidP="002A4B7A">
      <w:pPr>
        <w:spacing w:before="120" w:line="259" w:lineRule="auto"/>
        <w:rPr>
          <w:rFonts w:eastAsiaTheme="minorHAnsi" w:cs="Arial"/>
          <w:szCs w:val="20"/>
        </w:rPr>
      </w:pPr>
      <w:r>
        <w:rPr>
          <w:rFonts w:eastAsiaTheme="minorHAnsi" w:cs="Arial"/>
          <w:szCs w:val="20"/>
        </w:rPr>
        <w:lastRenderedPageBreak/>
        <w:t>Annual Update Table Year 3</w:t>
      </w:r>
    </w:p>
    <w:tbl>
      <w:tblPr>
        <w:tblW w:w="5000" w:type="pct"/>
        <w:tblLook w:val="04A0" w:firstRow="1" w:lastRow="0" w:firstColumn="1" w:lastColumn="0" w:noHBand="0" w:noVBand="1"/>
      </w:tblPr>
      <w:tblGrid>
        <w:gridCol w:w="1057"/>
        <w:gridCol w:w="1217"/>
        <w:gridCol w:w="2977"/>
        <w:gridCol w:w="1807"/>
        <w:gridCol w:w="3499"/>
        <w:gridCol w:w="4419"/>
      </w:tblGrid>
      <w:tr w:rsidR="002A4B7A" w:rsidRPr="00166E39" w14:paraId="2CA756C8" w14:textId="77777777" w:rsidTr="00CB1689">
        <w:trPr>
          <w:trHeight w:val="600"/>
        </w:trPr>
        <w:tc>
          <w:tcPr>
            <w:tcW w:w="420" w:type="pct"/>
            <w:tcBorders>
              <w:top w:val="nil"/>
              <w:left w:val="nil"/>
              <w:bottom w:val="single" w:sz="12" w:space="0" w:color="FFFFFF"/>
              <w:right w:val="single" w:sz="4" w:space="0" w:color="FFFFFF"/>
            </w:tcBorders>
            <w:shd w:val="clear" w:color="5B9BD5" w:fill="5B9BD5"/>
            <w:vAlign w:val="center"/>
            <w:hideMark/>
          </w:tcPr>
          <w:p w14:paraId="161E0C88" w14:textId="77777777" w:rsidR="002A4B7A" w:rsidRPr="00166E39" w:rsidRDefault="002A4B7A" w:rsidP="00CB1689">
            <w:pPr>
              <w:jc w:val="center"/>
              <w:rPr>
                <w:rFonts w:cs="Arial"/>
                <w:b/>
                <w:bCs/>
                <w:color w:val="FFFFFF"/>
              </w:rPr>
            </w:pPr>
            <w:r w:rsidRPr="00166E39">
              <w:rPr>
                <w:rFonts w:cs="Arial"/>
                <w:b/>
                <w:bCs/>
                <w:color w:val="FFFFFF"/>
              </w:rPr>
              <w:t>Last Year's Goal #</w:t>
            </w:r>
          </w:p>
        </w:tc>
        <w:tc>
          <w:tcPr>
            <w:tcW w:w="420" w:type="pct"/>
            <w:tcBorders>
              <w:top w:val="nil"/>
              <w:left w:val="single" w:sz="4" w:space="0" w:color="FFFFFF"/>
              <w:bottom w:val="single" w:sz="12" w:space="0" w:color="FFFFFF"/>
              <w:right w:val="single" w:sz="4" w:space="0" w:color="FFFFFF"/>
            </w:tcBorders>
            <w:shd w:val="clear" w:color="5B9BD5" w:fill="5B9BD5"/>
            <w:vAlign w:val="center"/>
            <w:hideMark/>
          </w:tcPr>
          <w:p w14:paraId="19D36EA3" w14:textId="77777777" w:rsidR="002A4B7A" w:rsidRPr="00166E39" w:rsidRDefault="002A4B7A" w:rsidP="00CB1689">
            <w:pPr>
              <w:jc w:val="center"/>
              <w:rPr>
                <w:rFonts w:cs="Arial"/>
                <w:b/>
                <w:bCs/>
                <w:color w:val="FFFFFF"/>
              </w:rPr>
            </w:pPr>
            <w:r w:rsidRPr="00166E39">
              <w:rPr>
                <w:rFonts w:cs="Arial"/>
                <w:b/>
                <w:bCs/>
                <w:color w:val="FFFFFF"/>
              </w:rPr>
              <w:t>Last Year's Action #</w:t>
            </w:r>
          </w:p>
        </w:tc>
        <w:tc>
          <w:tcPr>
            <w:tcW w:w="893" w:type="pct"/>
            <w:tcBorders>
              <w:top w:val="nil"/>
              <w:left w:val="single" w:sz="4" w:space="0" w:color="FFFFFF"/>
              <w:bottom w:val="single" w:sz="12" w:space="0" w:color="FFFFFF"/>
              <w:right w:val="single" w:sz="4" w:space="0" w:color="FFFFFF"/>
            </w:tcBorders>
            <w:shd w:val="clear" w:color="5B9BD5" w:fill="5B9BD5"/>
            <w:vAlign w:val="center"/>
            <w:hideMark/>
          </w:tcPr>
          <w:p w14:paraId="5F4823A7" w14:textId="77777777" w:rsidR="002A4B7A" w:rsidRPr="00166E39" w:rsidRDefault="002A4B7A" w:rsidP="00CB1689">
            <w:pPr>
              <w:jc w:val="center"/>
              <w:rPr>
                <w:rFonts w:cs="Arial"/>
                <w:b/>
                <w:bCs/>
                <w:color w:val="FFFFFF"/>
              </w:rPr>
            </w:pPr>
            <w:r w:rsidRPr="00166E39">
              <w:rPr>
                <w:rFonts w:cs="Arial"/>
                <w:b/>
                <w:bCs/>
                <w:color w:val="FFFFFF"/>
              </w:rPr>
              <w:t>Prior Action/Service Title</w:t>
            </w:r>
          </w:p>
        </w:tc>
        <w:tc>
          <w:tcPr>
            <w:tcW w:w="905" w:type="pct"/>
            <w:tcBorders>
              <w:top w:val="nil"/>
              <w:left w:val="single" w:sz="4" w:space="0" w:color="FFFFFF"/>
              <w:bottom w:val="single" w:sz="12" w:space="0" w:color="FFFFFF"/>
              <w:right w:val="single" w:sz="4" w:space="0" w:color="FFFFFF"/>
            </w:tcBorders>
            <w:shd w:val="clear" w:color="5B9BD5" w:fill="5B9BD5"/>
            <w:vAlign w:val="center"/>
            <w:hideMark/>
          </w:tcPr>
          <w:p w14:paraId="6D8C9F99" w14:textId="77777777" w:rsidR="002A4B7A" w:rsidRPr="00166E39" w:rsidRDefault="002A4B7A" w:rsidP="00CB1689">
            <w:pPr>
              <w:jc w:val="center"/>
              <w:rPr>
                <w:rFonts w:cs="Arial"/>
                <w:b/>
                <w:bCs/>
                <w:color w:val="FFFFFF"/>
              </w:rPr>
            </w:pPr>
            <w:r w:rsidRPr="00166E39">
              <w:rPr>
                <w:rFonts w:cs="Arial"/>
                <w:b/>
                <w:bCs/>
                <w:color w:val="FFFFFF"/>
              </w:rPr>
              <w:t>Contributed to Increased or Improved Services?</w:t>
            </w:r>
          </w:p>
        </w:tc>
        <w:tc>
          <w:tcPr>
            <w:tcW w:w="1037" w:type="pct"/>
            <w:tcBorders>
              <w:top w:val="nil"/>
              <w:left w:val="single" w:sz="4" w:space="0" w:color="FFFFFF"/>
              <w:bottom w:val="single" w:sz="12" w:space="0" w:color="FFFFFF"/>
              <w:right w:val="single" w:sz="4" w:space="0" w:color="FFFFFF"/>
            </w:tcBorders>
            <w:shd w:val="clear" w:color="5B9BD5" w:fill="5B9BD5"/>
            <w:vAlign w:val="center"/>
            <w:hideMark/>
          </w:tcPr>
          <w:p w14:paraId="46D399EE" w14:textId="77777777" w:rsidR="002A4B7A" w:rsidRPr="00166E39" w:rsidRDefault="002A4B7A" w:rsidP="00CB1689">
            <w:pPr>
              <w:jc w:val="center"/>
              <w:rPr>
                <w:rFonts w:cs="Arial"/>
                <w:b/>
                <w:bCs/>
                <w:color w:val="FFFFFF"/>
              </w:rPr>
            </w:pPr>
            <w:r w:rsidRPr="00166E39">
              <w:rPr>
                <w:rFonts w:cs="Arial"/>
                <w:b/>
                <w:bCs/>
                <w:color w:val="FFFFFF"/>
              </w:rPr>
              <w:t>Last Year's Total Planned Expenditures</w:t>
            </w:r>
          </w:p>
        </w:tc>
        <w:tc>
          <w:tcPr>
            <w:tcW w:w="1325" w:type="pct"/>
            <w:tcBorders>
              <w:top w:val="nil"/>
              <w:left w:val="single" w:sz="4" w:space="0" w:color="FFFFFF"/>
              <w:bottom w:val="single" w:sz="12" w:space="0" w:color="FFFFFF"/>
              <w:right w:val="nil"/>
            </w:tcBorders>
            <w:shd w:val="clear" w:color="5B9BD5" w:fill="5B9BD5"/>
            <w:vAlign w:val="center"/>
            <w:hideMark/>
          </w:tcPr>
          <w:p w14:paraId="3EC52849" w14:textId="77777777" w:rsidR="002A4B7A" w:rsidRPr="00166E39" w:rsidRDefault="002A4B7A" w:rsidP="00CB1689">
            <w:pPr>
              <w:jc w:val="center"/>
              <w:rPr>
                <w:rFonts w:cs="Arial"/>
                <w:b/>
                <w:bCs/>
                <w:color w:val="FFFFFF"/>
              </w:rPr>
            </w:pPr>
            <w:r w:rsidRPr="00166E39">
              <w:rPr>
                <w:rFonts w:cs="Arial"/>
                <w:b/>
                <w:bCs/>
                <w:color w:val="FFFFFF"/>
              </w:rPr>
              <w:t>Total Estimated Actual Expenditures</w:t>
            </w:r>
          </w:p>
        </w:tc>
      </w:tr>
      <w:tr w:rsidR="002A4B7A" w:rsidRPr="00166E39" w14:paraId="5CB12D6A" w14:textId="77777777" w:rsidTr="00CB1689">
        <w:trPr>
          <w:trHeight w:val="398"/>
        </w:trPr>
        <w:tc>
          <w:tcPr>
            <w:tcW w:w="420" w:type="pct"/>
            <w:tcBorders>
              <w:top w:val="single" w:sz="4" w:space="0" w:color="FFFFFF"/>
              <w:left w:val="nil"/>
              <w:bottom w:val="single" w:sz="4" w:space="0" w:color="FFFFFF"/>
              <w:right w:val="single" w:sz="4" w:space="0" w:color="FFFFFF"/>
            </w:tcBorders>
            <w:shd w:val="clear" w:color="BDD7EE" w:fill="BDD7EE"/>
            <w:noWrap/>
            <w:vAlign w:val="center"/>
            <w:hideMark/>
          </w:tcPr>
          <w:p w14:paraId="2AB8FD77" w14:textId="77777777" w:rsidR="002A4B7A" w:rsidRPr="00166E39" w:rsidRDefault="002A4B7A" w:rsidP="00CB1689">
            <w:pPr>
              <w:jc w:val="center"/>
              <w:rPr>
                <w:rFonts w:cs="Arial"/>
                <w:color w:val="000000"/>
              </w:rPr>
            </w:pPr>
            <w:r w:rsidRPr="00166E39">
              <w:rPr>
                <w:rFonts w:cs="Arial"/>
                <w:color w:val="000000"/>
              </w:rPr>
              <w:t>[Goal #]</w:t>
            </w:r>
          </w:p>
        </w:tc>
        <w:tc>
          <w:tcPr>
            <w:tcW w:w="42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5E08AA9" w14:textId="77777777" w:rsidR="002A4B7A" w:rsidRPr="00166E39" w:rsidRDefault="002A4B7A" w:rsidP="00CB1689">
            <w:pPr>
              <w:jc w:val="center"/>
              <w:rPr>
                <w:rFonts w:cs="Arial"/>
                <w:color w:val="000000"/>
              </w:rPr>
            </w:pPr>
            <w:r w:rsidRPr="00166E39">
              <w:rPr>
                <w:rFonts w:cs="Arial"/>
                <w:color w:val="000000"/>
              </w:rPr>
              <w:t>[Action #]</w:t>
            </w:r>
          </w:p>
        </w:tc>
        <w:tc>
          <w:tcPr>
            <w:tcW w:w="893"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234335C" w14:textId="77777777" w:rsidR="002A4B7A" w:rsidRPr="00166E39" w:rsidRDefault="002A4B7A" w:rsidP="00CB1689">
            <w:pPr>
              <w:jc w:val="center"/>
              <w:rPr>
                <w:rFonts w:cs="Arial"/>
                <w:color w:val="000000"/>
              </w:rPr>
            </w:pPr>
            <w:r w:rsidRPr="00166E39">
              <w:rPr>
                <w:rFonts w:cs="Arial"/>
                <w:color w:val="000000"/>
              </w:rPr>
              <w:t>[Prior Action/Service Title]</w:t>
            </w:r>
          </w:p>
        </w:tc>
        <w:tc>
          <w:tcPr>
            <w:tcW w:w="90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7A33295" w14:textId="77777777" w:rsidR="002A4B7A" w:rsidRPr="00166E39" w:rsidRDefault="002A4B7A" w:rsidP="00CB1689">
            <w:pPr>
              <w:jc w:val="center"/>
              <w:rPr>
                <w:rFonts w:cs="Arial"/>
                <w:color w:val="000000"/>
              </w:rPr>
            </w:pPr>
            <w:r w:rsidRPr="00166E39">
              <w:rPr>
                <w:rFonts w:cs="Arial"/>
                <w:color w:val="000000"/>
              </w:rPr>
              <w:t>[Yes/No]</w:t>
            </w:r>
          </w:p>
        </w:tc>
        <w:tc>
          <w:tcPr>
            <w:tcW w:w="103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AD82FA9" w14:textId="77777777" w:rsidR="002A4B7A" w:rsidRPr="00166E39" w:rsidRDefault="002A4B7A" w:rsidP="00CB1689">
            <w:pPr>
              <w:jc w:val="center"/>
              <w:rPr>
                <w:rFonts w:cs="Arial"/>
                <w:color w:val="000000"/>
              </w:rPr>
            </w:pPr>
            <w:r w:rsidRPr="00166E39">
              <w:rPr>
                <w:rFonts w:cs="Arial"/>
                <w:color w:val="000000"/>
              </w:rPr>
              <w:t xml:space="preserve"> $[Total Planned Expenditures] </w:t>
            </w:r>
          </w:p>
        </w:tc>
        <w:tc>
          <w:tcPr>
            <w:tcW w:w="1325" w:type="pct"/>
            <w:tcBorders>
              <w:top w:val="single" w:sz="4" w:space="0" w:color="FFFFFF"/>
              <w:left w:val="single" w:sz="4" w:space="0" w:color="FFFFFF"/>
              <w:bottom w:val="single" w:sz="4" w:space="0" w:color="FFFFFF"/>
              <w:right w:val="nil"/>
            </w:tcBorders>
            <w:shd w:val="clear" w:color="BDD7EE" w:fill="BDD7EE"/>
            <w:noWrap/>
            <w:vAlign w:val="center"/>
            <w:hideMark/>
          </w:tcPr>
          <w:p w14:paraId="72A91C57" w14:textId="77777777" w:rsidR="002A4B7A" w:rsidRPr="00166E39" w:rsidRDefault="002A4B7A" w:rsidP="00CB1689">
            <w:pPr>
              <w:jc w:val="center"/>
              <w:rPr>
                <w:rFonts w:cs="Arial"/>
                <w:color w:val="000000"/>
              </w:rPr>
            </w:pPr>
            <w:r w:rsidRPr="00166E39">
              <w:rPr>
                <w:rFonts w:cs="Arial"/>
                <w:color w:val="000000"/>
              </w:rPr>
              <w:t xml:space="preserve"> $[Total Estimated Actual Expenditures] </w:t>
            </w:r>
          </w:p>
        </w:tc>
      </w:tr>
      <w:tr w:rsidR="002A4B7A" w:rsidRPr="00166E39" w14:paraId="56CD9127" w14:textId="77777777" w:rsidTr="00CB1689">
        <w:trPr>
          <w:trHeight w:val="398"/>
        </w:trPr>
        <w:tc>
          <w:tcPr>
            <w:tcW w:w="420" w:type="pct"/>
            <w:tcBorders>
              <w:top w:val="single" w:sz="4" w:space="0" w:color="FFFFFF"/>
              <w:left w:val="nil"/>
              <w:bottom w:val="nil"/>
              <w:right w:val="single" w:sz="4" w:space="0" w:color="FFFFFF"/>
            </w:tcBorders>
            <w:shd w:val="clear" w:color="DDEBF7" w:fill="DDEBF7"/>
            <w:noWrap/>
            <w:vAlign w:val="center"/>
            <w:hideMark/>
          </w:tcPr>
          <w:p w14:paraId="1428266F" w14:textId="77777777" w:rsidR="002A4B7A" w:rsidRPr="00166E39" w:rsidRDefault="002A4B7A" w:rsidP="00CB1689">
            <w:pPr>
              <w:jc w:val="center"/>
              <w:rPr>
                <w:rFonts w:cs="Arial"/>
                <w:color w:val="000000"/>
              </w:rPr>
            </w:pPr>
            <w:r w:rsidRPr="00166E39">
              <w:rPr>
                <w:rFonts w:cs="Arial"/>
                <w:color w:val="000000"/>
              </w:rPr>
              <w:t>[Goal #]</w:t>
            </w:r>
          </w:p>
        </w:tc>
        <w:tc>
          <w:tcPr>
            <w:tcW w:w="420" w:type="pct"/>
            <w:tcBorders>
              <w:top w:val="single" w:sz="4" w:space="0" w:color="FFFFFF"/>
              <w:left w:val="single" w:sz="4" w:space="0" w:color="FFFFFF"/>
              <w:bottom w:val="nil"/>
              <w:right w:val="single" w:sz="4" w:space="0" w:color="FFFFFF"/>
            </w:tcBorders>
            <w:shd w:val="clear" w:color="DDEBF7" w:fill="DDEBF7"/>
            <w:noWrap/>
            <w:vAlign w:val="center"/>
            <w:hideMark/>
          </w:tcPr>
          <w:p w14:paraId="63572B84" w14:textId="77777777" w:rsidR="002A4B7A" w:rsidRPr="00166E39" w:rsidRDefault="002A4B7A" w:rsidP="00CB1689">
            <w:pPr>
              <w:jc w:val="center"/>
              <w:rPr>
                <w:rFonts w:cs="Arial"/>
                <w:color w:val="000000"/>
              </w:rPr>
            </w:pPr>
            <w:r w:rsidRPr="00166E39">
              <w:rPr>
                <w:rFonts w:cs="Arial"/>
                <w:color w:val="000000"/>
              </w:rPr>
              <w:t>[Action #]</w:t>
            </w:r>
          </w:p>
        </w:tc>
        <w:tc>
          <w:tcPr>
            <w:tcW w:w="893" w:type="pct"/>
            <w:tcBorders>
              <w:top w:val="single" w:sz="4" w:space="0" w:color="FFFFFF"/>
              <w:left w:val="single" w:sz="4" w:space="0" w:color="FFFFFF"/>
              <w:bottom w:val="nil"/>
              <w:right w:val="single" w:sz="4" w:space="0" w:color="FFFFFF"/>
            </w:tcBorders>
            <w:shd w:val="clear" w:color="DDEBF7" w:fill="DDEBF7"/>
            <w:noWrap/>
            <w:vAlign w:val="center"/>
            <w:hideMark/>
          </w:tcPr>
          <w:p w14:paraId="222D53D3" w14:textId="77777777" w:rsidR="002A4B7A" w:rsidRPr="00166E39" w:rsidRDefault="002A4B7A" w:rsidP="00CB1689">
            <w:pPr>
              <w:jc w:val="center"/>
              <w:rPr>
                <w:rFonts w:cs="Arial"/>
                <w:color w:val="000000"/>
              </w:rPr>
            </w:pPr>
            <w:r w:rsidRPr="00166E39">
              <w:rPr>
                <w:rFonts w:cs="Arial"/>
                <w:color w:val="000000"/>
              </w:rPr>
              <w:t>[Prior Action/Service Title]</w:t>
            </w:r>
          </w:p>
        </w:tc>
        <w:tc>
          <w:tcPr>
            <w:tcW w:w="905" w:type="pct"/>
            <w:tcBorders>
              <w:top w:val="single" w:sz="4" w:space="0" w:color="FFFFFF"/>
              <w:left w:val="single" w:sz="4" w:space="0" w:color="FFFFFF"/>
              <w:bottom w:val="nil"/>
              <w:right w:val="single" w:sz="4" w:space="0" w:color="FFFFFF"/>
            </w:tcBorders>
            <w:shd w:val="clear" w:color="DDEBF7" w:fill="DDEBF7"/>
            <w:noWrap/>
            <w:vAlign w:val="center"/>
            <w:hideMark/>
          </w:tcPr>
          <w:p w14:paraId="3FF59C92" w14:textId="77777777" w:rsidR="002A4B7A" w:rsidRPr="00166E39" w:rsidRDefault="002A4B7A" w:rsidP="00CB1689">
            <w:pPr>
              <w:jc w:val="center"/>
              <w:rPr>
                <w:rFonts w:cs="Arial"/>
                <w:color w:val="000000"/>
              </w:rPr>
            </w:pPr>
            <w:r w:rsidRPr="00166E39">
              <w:rPr>
                <w:rFonts w:cs="Arial"/>
                <w:color w:val="000000"/>
              </w:rPr>
              <w:t>[Yes/No]</w:t>
            </w:r>
          </w:p>
        </w:tc>
        <w:tc>
          <w:tcPr>
            <w:tcW w:w="1037" w:type="pct"/>
            <w:tcBorders>
              <w:top w:val="single" w:sz="4" w:space="0" w:color="FFFFFF"/>
              <w:left w:val="single" w:sz="4" w:space="0" w:color="FFFFFF"/>
              <w:bottom w:val="nil"/>
              <w:right w:val="single" w:sz="4" w:space="0" w:color="FFFFFF"/>
            </w:tcBorders>
            <w:shd w:val="clear" w:color="DDEBF7" w:fill="DDEBF7"/>
            <w:noWrap/>
            <w:vAlign w:val="center"/>
            <w:hideMark/>
          </w:tcPr>
          <w:p w14:paraId="4C845B7D" w14:textId="77777777" w:rsidR="002A4B7A" w:rsidRPr="00166E39" w:rsidRDefault="002A4B7A" w:rsidP="00CB1689">
            <w:pPr>
              <w:jc w:val="center"/>
              <w:rPr>
                <w:rFonts w:cs="Arial"/>
                <w:color w:val="000000"/>
              </w:rPr>
            </w:pPr>
            <w:r w:rsidRPr="00166E39">
              <w:rPr>
                <w:rFonts w:cs="Arial"/>
                <w:color w:val="000000"/>
              </w:rPr>
              <w:t xml:space="preserve"> $[Total Planned Expenditures] </w:t>
            </w:r>
          </w:p>
        </w:tc>
        <w:tc>
          <w:tcPr>
            <w:tcW w:w="1325" w:type="pct"/>
            <w:tcBorders>
              <w:top w:val="single" w:sz="4" w:space="0" w:color="FFFFFF"/>
              <w:left w:val="single" w:sz="4" w:space="0" w:color="FFFFFF"/>
              <w:bottom w:val="nil"/>
              <w:right w:val="nil"/>
            </w:tcBorders>
            <w:shd w:val="clear" w:color="DDEBF7" w:fill="DDEBF7"/>
            <w:noWrap/>
            <w:vAlign w:val="center"/>
            <w:hideMark/>
          </w:tcPr>
          <w:p w14:paraId="0CB6AB12" w14:textId="77777777" w:rsidR="002A4B7A" w:rsidRPr="00166E39" w:rsidRDefault="002A4B7A" w:rsidP="00CB1689">
            <w:pPr>
              <w:jc w:val="center"/>
              <w:rPr>
                <w:rFonts w:cs="Arial"/>
                <w:color w:val="000000"/>
              </w:rPr>
            </w:pPr>
            <w:r w:rsidRPr="00166E39">
              <w:rPr>
                <w:rFonts w:cs="Arial"/>
                <w:color w:val="000000"/>
              </w:rPr>
              <w:t xml:space="preserve"> $[Total Estimated Actual Expenditures] </w:t>
            </w:r>
          </w:p>
        </w:tc>
      </w:tr>
      <w:tr w:rsidR="002A4B7A" w:rsidRPr="00166E39" w14:paraId="0C7B8C7E" w14:textId="77777777" w:rsidTr="00CB1689">
        <w:trPr>
          <w:trHeight w:val="398"/>
        </w:trPr>
        <w:tc>
          <w:tcPr>
            <w:tcW w:w="420" w:type="pct"/>
            <w:tcBorders>
              <w:top w:val="nil"/>
              <w:left w:val="nil"/>
              <w:bottom w:val="nil"/>
              <w:right w:val="nil"/>
            </w:tcBorders>
            <w:shd w:val="clear" w:color="auto" w:fill="auto"/>
            <w:noWrap/>
            <w:vAlign w:val="center"/>
            <w:hideMark/>
          </w:tcPr>
          <w:p w14:paraId="2746672D" w14:textId="77777777" w:rsidR="002A4B7A" w:rsidRPr="00166E39" w:rsidRDefault="002A4B7A" w:rsidP="00CB1689">
            <w:pPr>
              <w:jc w:val="center"/>
              <w:rPr>
                <w:rFonts w:cs="Arial"/>
                <w:color w:val="000000"/>
              </w:rPr>
            </w:pPr>
          </w:p>
        </w:tc>
        <w:tc>
          <w:tcPr>
            <w:tcW w:w="420" w:type="pct"/>
            <w:tcBorders>
              <w:top w:val="nil"/>
              <w:left w:val="nil"/>
              <w:bottom w:val="nil"/>
              <w:right w:val="nil"/>
            </w:tcBorders>
            <w:shd w:val="clear" w:color="auto" w:fill="auto"/>
            <w:noWrap/>
            <w:vAlign w:val="center"/>
            <w:hideMark/>
          </w:tcPr>
          <w:p w14:paraId="52F0F34D" w14:textId="77777777" w:rsidR="002A4B7A" w:rsidRPr="00166E39" w:rsidRDefault="002A4B7A" w:rsidP="00CB1689">
            <w:pPr>
              <w:jc w:val="center"/>
              <w:rPr>
                <w:rFonts w:ascii="Times New Roman" w:hAnsi="Times New Roman"/>
                <w:sz w:val="20"/>
                <w:szCs w:val="20"/>
              </w:rPr>
            </w:pPr>
          </w:p>
        </w:tc>
        <w:tc>
          <w:tcPr>
            <w:tcW w:w="893" w:type="pct"/>
            <w:tcBorders>
              <w:top w:val="nil"/>
              <w:left w:val="nil"/>
              <w:bottom w:val="nil"/>
              <w:right w:val="nil"/>
            </w:tcBorders>
            <w:shd w:val="clear" w:color="auto" w:fill="auto"/>
            <w:noWrap/>
            <w:vAlign w:val="center"/>
            <w:hideMark/>
          </w:tcPr>
          <w:p w14:paraId="00B2B588" w14:textId="77777777" w:rsidR="002A4B7A" w:rsidRPr="00166E39" w:rsidRDefault="002A4B7A" w:rsidP="00CB1689">
            <w:pPr>
              <w:jc w:val="center"/>
              <w:rPr>
                <w:rFonts w:ascii="Times New Roman" w:hAnsi="Times New Roman"/>
                <w:sz w:val="20"/>
                <w:szCs w:val="20"/>
              </w:rPr>
            </w:pPr>
          </w:p>
        </w:tc>
        <w:tc>
          <w:tcPr>
            <w:tcW w:w="905" w:type="pct"/>
            <w:tcBorders>
              <w:top w:val="nil"/>
              <w:left w:val="nil"/>
              <w:bottom w:val="nil"/>
              <w:right w:val="nil"/>
            </w:tcBorders>
            <w:shd w:val="clear" w:color="auto" w:fill="auto"/>
            <w:noWrap/>
            <w:vAlign w:val="center"/>
            <w:hideMark/>
          </w:tcPr>
          <w:p w14:paraId="62EACCBD" w14:textId="77777777" w:rsidR="002A4B7A" w:rsidRPr="00166E39" w:rsidRDefault="002A4B7A" w:rsidP="00CB1689">
            <w:pPr>
              <w:jc w:val="center"/>
              <w:rPr>
                <w:rFonts w:ascii="Times New Roman" w:hAnsi="Times New Roman"/>
                <w:sz w:val="20"/>
                <w:szCs w:val="20"/>
              </w:rPr>
            </w:pPr>
          </w:p>
        </w:tc>
        <w:tc>
          <w:tcPr>
            <w:tcW w:w="1037" w:type="pct"/>
            <w:tcBorders>
              <w:top w:val="nil"/>
              <w:left w:val="nil"/>
              <w:bottom w:val="nil"/>
              <w:right w:val="nil"/>
            </w:tcBorders>
            <w:shd w:val="clear" w:color="auto" w:fill="auto"/>
            <w:noWrap/>
            <w:vAlign w:val="center"/>
            <w:hideMark/>
          </w:tcPr>
          <w:p w14:paraId="64BD608D" w14:textId="77777777" w:rsidR="002A4B7A" w:rsidRPr="00166E39" w:rsidRDefault="002A4B7A" w:rsidP="00CB1689">
            <w:pPr>
              <w:jc w:val="center"/>
              <w:rPr>
                <w:rFonts w:ascii="Times New Roman" w:hAnsi="Times New Roman"/>
                <w:sz w:val="20"/>
                <w:szCs w:val="20"/>
              </w:rPr>
            </w:pPr>
          </w:p>
        </w:tc>
        <w:tc>
          <w:tcPr>
            <w:tcW w:w="1325" w:type="pct"/>
            <w:tcBorders>
              <w:top w:val="nil"/>
              <w:left w:val="nil"/>
              <w:bottom w:val="nil"/>
              <w:right w:val="nil"/>
            </w:tcBorders>
            <w:shd w:val="clear" w:color="auto" w:fill="auto"/>
            <w:noWrap/>
            <w:vAlign w:val="center"/>
            <w:hideMark/>
          </w:tcPr>
          <w:p w14:paraId="502DEA1F" w14:textId="77777777" w:rsidR="002A4B7A" w:rsidRPr="00166E39" w:rsidRDefault="002A4B7A" w:rsidP="00CB1689">
            <w:pPr>
              <w:jc w:val="center"/>
              <w:rPr>
                <w:rFonts w:ascii="Times New Roman" w:hAnsi="Times New Roman"/>
                <w:sz w:val="20"/>
                <w:szCs w:val="20"/>
              </w:rPr>
            </w:pPr>
          </w:p>
        </w:tc>
      </w:tr>
      <w:tr w:rsidR="002A4B7A" w:rsidRPr="00166E39" w14:paraId="4BD84E38" w14:textId="77777777" w:rsidTr="00CB1689">
        <w:trPr>
          <w:trHeight w:val="398"/>
        </w:trPr>
        <w:tc>
          <w:tcPr>
            <w:tcW w:w="420" w:type="pct"/>
            <w:tcBorders>
              <w:top w:val="nil"/>
              <w:left w:val="nil"/>
              <w:bottom w:val="nil"/>
              <w:right w:val="nil"/>
            </w:tcBorders>
            <w:shd w:val="clear" w:color="auto" w:fill="auto"/>
            <w:noWrap/>
            <w:vAlign w:val="center"/>
            <w:hideMark/>
          </w:tcPr>
          <w:p w14:paraId="7AC98075" w14:textId="77777777" w:rsidR="002A4B7A" w:rsidRPr="00166E39" w:rsidRDefault="002A4B7A" w:rsidP="00CB1689">
            <w:pPr>
              <w:jc w:val="center"/>
              <w:rPr>
                <w:rFonts w:ascii="Times New Roman" w:hAnsi="Times New Roman"/>
                <w:sz w:val="20"/>
                <w:szCs w:val="20"/>
              </w:rPr>
            </w:pPr>
          </w:p>
        </w:tc>
        <w:tc>
          <w:tcPr>
            <w:tcW w:w="420" w:type="pct"/>
            <w:tcBorders>
              <w:top w:val="nil"/>
              <w:left w:val="nil"/>
              <w:bottom w:val="nil"/>
              <w:right w:val="nil"/>
            </w:tcBorders>
            <w:shd w:val="clear" w:color="auto" w:fill="auto"/>
            <w:noWrap/>
            <w:vAlign w:val="center"/>
            <w:hideMark/>
          </w:tcPr>
          <w:p w14:paraId="1F51FBAC" w14:textId="77777777" w:rsidR="002A4B7A" w:rsidRPr="00166E39" w:rsidRDefault="002A4B7A" w:rsidP="00CB1689">
            <w:pPr>
              <w:jc w:val="center"/>
              <w:rPr>
                <w:rFonts w:ascii="Times New Roman" w:hAnsi="Times New Roman"/>
                <w:sz w:val="20"/>
                <w:szCs w:val="20"/>
              </w:rPr>
            </w:pPr>
          </w:p>
        </w:tc>
        <w:tc>
          <w:tcPr>
            <w:tcW w:w="893" w:type="pct"/>
            <w:tcBorders>
              <w:top w:val="nil"/>
              <w:left w:val="nil"/>
              <w:bottom w:val="nil"/>
              <w:right w:val="nil"/>
            </w:tcBorders>
            <w:shd w:val="clear" w:color="auto" w:fill="auto"/>
            <w:noWrap/>
            <w:vAlign w:val="center"/>
            <w:hideMark/>
          </w:tcPr>
          <w:p w14:paraId="2730B001" w14:textId="77777777" w:rsidR="002A4B7A" w:rsidRPr="00166E39" w:rsidRDefault="002A4B7A" w:rsidP="00CB1689">
            <w:pPr>
              <w:jc w:val="center"/>
              <w:rPr>
                <w:rFonts w:ascii="Times New Roman" w:hAnsi="Times New Roman"/>
                <w:sz w:val="20"/>
                <w:szCs w:val="20"/>
              </w:rPr>
            </w:pPr>
          </w:p>
        </w:tc>
        <w:tc>
          <w:tcPr>
            <w:tcW w:w="905" w:type="pct"/>
            <w:tcBorders>
              <w:top w:val="nil"/>
              <w:left w:val="nil"/>
              <w:bottom w:val="single" w:sz="12" w:space="0" w:color="FFFFFF"/>
              <w:right w:val="single" w:sz="4" w:space="0" w:color="FFFFFF"/>
            </w:tcBorders>
            <w:shd w:val="clear" w:color="5B9BD5" w:fill="5B9BD5"/>
            <w:noWrap/>
            <w:vAlign w:val="center"/>
            <w:hideMark/>
          </w:tcPr>
          <w:p w14:paraId="11DCEAE3" w14:textId="77777777" w:rsidR="002A4B7A" w:rsidRPr="00166E39" w:rsidRDefault="002A4B7A" w:rsidP="00CB1689">
            <w:pPr>
              <w:jc w:val="center"/>
              <w:rPr>
                <w:rFonts w:cs="Arial"/>
                <w:b/>
                <w:bCs/>
                <w:color w:val="FFFFFF"/>
              </w:rPr>
            </w:pPr>
            <w:r w:rsidRPr="00166E39">
              <w:rPr>
                <w:rFonts w:cs="Arial"/>
                <w:b/>
                <w:bCs/>
                <w:color w:val="FFFFFF"/>
              </w:rPr>
              <w:t>Totals:</w:t>
            </w:r>
          </w:p>
        </w:tc>
        <w:tc>
          <w:tcPr>
            <w:tcW w:w="1037" w:type="pct"/>
            <w:tcBorders>
              <w:top w:val="nil"/>
              <w:left w:val="single" w:sz="4" w:space="0" w:color="FFFFFF"/>
              <w:bottom w:val="single" w:sz="12" w:space="0" w:color="FFFFFF"/>
              <w:right w:val="single" w:sz="4" w:space="0" w:color="FFFFFF"/>
            </w:tcBorders>
            <w:shd w:val="clear" w:color="5B9BD5" w:fill="5B9BD5"/>
            <w:noWrap/>
            <w:vAlign w:val="center"/>
            <w:hideMark/>
          </w:tcPr>
          <w:p w14:paraId="632BB5BE" w14:textId="77777777" w:rsidR="002A4B7A" w:rsidRPr="00166E39" w:rsidRDefault="002A4B7A" w:rsidP="00CB1689">
            <w:pPr>
              <w:jc w:val="center"/>
              <w:rPr>
                <w:rFonts w:cs="Arial"/>
                <w:b/>
                <w:bCs/>
                <w:color w:val="FFFFFF"/>
              </w:rPr>
            </w:pPr>
            <w:r w:rsidRPr="00166E39">
              <w:rPr>
                <w:rFonts w:cs="Arial"/>
                <w:b/>
                <w:bCs/>
                <w:color w:val="FFFFFF"/>
              </w:rPr>
              <w:t>Planned Expenditure Total</w:t>
            </w:r>
          </w:p>
        </w:tc>
        <w:tc>
          <w:tcPr>
            <w:tcW w:w="1325" w:type="pct"/>
            <w:tcBorders>
              <w:top w:val="nil"/>
              <w:left w:val="single" w:sz="4" w:space="0" w:color="FFFFFF"/>
              <w:bottom w:val="single" w:sz="12" w:space="0" w:color="FFFFFF"/>
              <w:right w:val="nil"/>
            </w:tcBorders>
            <w:shd w:val="clear" w:color="5B9BD5" w:fill="5B9BD5"/>
            <w:noWrap/>
            <w:vAlign w:val="center"/>
            <w:hideMark/>
          </w:tcPr>
          <w:p w14:paraId="1EE82B78" w14:textId="77777777" w:rsidR="002A4B7A" w:rsidRPr="00166E39" w:rsidRDefault="002A4B7A" w:rsidP="00CB1689">
            <w:pPr>
              <w:jc w:val="center"/>
              <w:rPr>
                <w:rFonts w:cs="Arial"/>
                <w:b/>
                <w:bCs/>
                <w:color w:val="FFFFFF"/>
              </w:rPr>
            </w:pPr>
            <w:r w:rsidRPr="00166E39">
              <w:rPr>
                <w:rFonts w:cs="Arial"/>
                <w:b/>
                <w:bCs/>
                <w:color w:val="FFFFFF"/>
              </w:rPr>
              <w:t>Estimated Actual Total</w:t>
            </w:r>
          </w:p>
        </w:tc>
      </w:tr>
      <w:tr w:rsidR="002A4B7A" w:rsidRPr="00166E39" w14:paraId="53E57CBA" w14:textId="77777777" w:rsidTr="00CB1689">
        <w:trPr>
          <w:trHeight w:val="398"/>
        </w:trPr>
        <w:tc>
          <w:tcPr>
            <w:tcW w:w="420" w:type="pct"/>
            <w:tcBorders>
              <w:top w:val="nil"/>
              <w:left w:val="nil"/>
              <w:bottom w:val="nil"/>
              <w:right w:val="nil"/>
            </w:tcBorders>
            <w:shd w:val="clear" w:color="auto" w:fill="auto"/>
            <w:noWrap/>
            <w:vAlign w:val="center"/>
            <w:hideMark/>
          </w:tcPr>
          <w:p w14:paraId="443D99F4" w14:textId="77777777" w:rsidR="002A4B7A" w:rsidRPr="00166E39" w:rsidRDefault="002A4B7A" w:rsidP="00CB1689">
            <w:pPr>
              <w:jc w:val="center"/>
              <w:rPr>
                <w:rFonts w:cs="Arial"/>
                <w:b/>
                <w:bCs/>
                <w:color w:val="FFFFFF"/>
              </w:rPr>
            </w:pPr>
          </w:p>
        </w:tc>
        <w:tc>
          <w:tcPr>
            <w:tcW w:w="420" w:type="pct"/>
            <w:tcBorders>
              <w:top w:val="nil"/>
              <w:left w:val="nil"/>
              <w:bottom w:val="nil"/>
              <w:right w:val="nil"/>
            </w:tcBorders>
            <w:shd w:val="clear" w:color="auto" w:fill="auto"/>
            <w:noWrap/>
            <w:vAlign w:val="center"/>
            <w:hideMark/>
          </w:tcPr>
          <w:p w14:paraId="0A47F6CB" w14:textId="77777777" w:rsidR="002A4B7A" w:rsidRPr="00166E39" w:rsidRDefault="002A4B7A" w:rsidP="00CB1689">
            <w:pPr>
              <w:jc w:val="center"/>
              <w:rPr>
                <w:rFonts w:ascii="Times New Roman" w:hAnsi="Times New Roman"/>
                <w:sz w:val="20"/>
                <w:szCs w:val="20"/>
              </w:rPr>
            </w:pPr>
          </w:p>
        </w:tc>
        <w:tc>
          <w:tcPr>
            <w:tcW w:w="893" w:type="pct"/>
            <w:tcBorders>
              <w:top w:val="nil"/>
              <w:left w:val="nil"/>
              <w:bottom w:val="nil"/>
              <w:right w:val="nil"/>
            </w:tcBorders>
            <w:shd w:val="clear" w:color="auto" w:fill="auto"/>
            <w:noWrap/>
            <w:vAlign w:val="center"/>
            <w:hideMark/>
          </w:tcPr>
          <w:p w14:paraId="05D3725C" w14:textId="77777777" w:rsidR="002A4B7A" w:rsidRPr="00166E39" w:rsidRDefault="002A4B7A" w:rsidP="00CB1689">
            <w:pPr>
              <w:jc w:val="center"/>
              <w:rPr>
                <w:rFonts w:ascii="Times New Roman" w:hAnsi="Times New Roman"/>
                <w:sz w:val="20"/>
                <w:szCs w:val="20"/>
              </w:rPr>
            </w:pPr>
          </w:p>
        </w:tc>
        <w:tc>
          <w:tcPr>
            <w:tcW w:w="905" w:type="pct"/>
            <w:tcBorders>
              <w:top w:val="single" w:sz="4" w:space="0" w:color="FFFFFF"/>
              <w:left w:val="nil"/>
              <w:bottom w:val="nil"/>
              <w:right w:val="single" w:sz="4" w:space="0" w:color="FFFFFF"/>
            </w:tcBorders>
            <w:shd w:val="clear" w:color="BDD7EE" w:fill="BDD7EE"/>
            <w:noWrap/>
            <w:vAlign w:val="center"/>
            <w:hideMark/>
          </w:tcPr>
          <w:p w14:paraId="1BD6F822" w14:textId="77777777" w:rsidR="002A4B7A" w:rsidRPr="00166E39" w:rsidRDefault="002A4B7A" w:rsidP="00CB1689">
            <w:pPr>
              <w:jc w:val="center"/>
              <w:rPr>
                <w:rFonts w:cs="Arial"/>
                <w:color w:val="000000"/>
              </w:rPr>
            </w:pPr>
            <w:r w:rsidRPr="00166E39">
              <w:rPr>
                <w:rFonts w:cs="Arial"/>
                <w:color w:val="000000"/>
              </w:rPr>
              <w:t>Totals:</w:t>
            </w:r>
          </w:p>
        </w:tc>
        <w:tc>
          <w:tcPr>
            <w:tcW w:w="1037" w:type="pct"/>
            <w:tcBorders>
              <w:top w:val="single" w:sz="4" w:space="0" w:color="FFFFFF"/>
              <w:left w:val="single" w:sz="4" w:space="0" w:color="FFFFFF"/>
              <w:bottom w:val="nil"/>
              <w:right w:val="single" w:sz="4" w:space="0" w:color="FFFFFF"/>
            </w:tcBorders>
            <w:shd w:val="clear" w:color="BDD7EE" w:fill="BDD7EE"/>
            <w:noWrap/>
            <w:vAlign w:val="center"/>
            <w:hideMark/>
          </w:tcPr>
          <w:p w14:paraId="20F9F97C" w14:textId="77777777" w:rsidR="002A4B7A" w:rsidRPr="00166E39" w:rsidRDefault="002A4B7A" w:rsidP="00CB1689">
            <w:pPr>
              <w:jc w:val="center"/>
              <w:rPr>
                <w:rFonts w:cs="Arial"/>
                <w:color w:val="000000"/>
              </w:rPr>
            </w:pPr>
            <w:r w:rsidRPr="00166E39">
              <w:rPr>
                <w:rFonts w:cs="Arial"/>
                <w:color w:val="000000"/>
              </w:rPr>
              <w:t xml:space="preserve"> $[Planned Expenditure Total] </w:t>
            </w:r>
          </w:p>
        </w:tc>
        <w:tc>
          <w:tcPr>
            <w:tcW w:w="1325" w:type="pct"/>
            <w:tcBorders>
              <w:top w:val="single" w:sz="4" w:space="0" w:color="FFFFFF"/>
              <w:left w:val="single" w:sz="4" w:space="0" w:color="FFFFFF"/>
              <w:bottom w:val="nil"/>
              <w:right w:val="nil"/>
            </w:tcBorders>
            <w:shd w:val="clear" w:color="BDD7EE" w:fill="BDD7EE"/>
            <w:noWrap/>
            <w:vAlign w:val="center"/>
            <w:hideMark/>
          </w:tcPr>
          <w:p w14:paraId="30E4C850" w14:textId="77777777" w:rsidR="002A4B7A" w:rsidRPr="00166E39" w:rsidRDefault="002A4B7A" w:rsidP="00CB1689">
            <w:pPr>
              <w:jc w:val="center"/>
              <w:rPr>
                <w:rFonts w:cs="Arial"/>
                <w:color w:val="000000"/>
              </w:rPr>
            </w:pPr>
            <w:r w:rsidRPr="00166E39">
              <w:rPr>
                <w:rFonts w:cs="Arial"/>
                <w:color w:val="000000"/>
              </w:rPr>
              <w:t xml:space="preserve"> $[Estimated Actual Total] </w:t>
            </w:r>
          </w:p>
        </w:tc>
      </w:tr>
    </w:tbl>
    <w:p w14:paraId="25EED958" w14:textId="77777777" w:rsidR="002A4B7A" w:rsidRPr="000575F3" w:rsidRDefault="002A4B7A" w:rsidP="002A4B7A">
      <w:pPr>
        <w:spacing w:after="160" w:line="259" w:lineRule="auto"/>
        <w:rPr>
          <w:rFonts w:eastAsiaTheme="minorHAnsi" w:cs="Arial"/>
          <w:sz w:val="20"/>
          <w:szCs w:val="20"/>
        </w:rPr>
      </w:pPr>
    </w:p>
    <w:p w14:paraId="1B33872E" w14:textId="77777777" w:rsidR="000C409A" w:rsidRDefault="000C409A" w:rsidP="000E0B80"/>
    <w:p w14:paraId="7B6628A3" w14:textId="77777777" w:rsidR="000C409A" w:rsidRPr="000E0B80" w:rsidRDefault="000C409A" w:rsidP="000E0B80">
      <w:pPr>
        <w:sectPr w:rsidR="000C409A" w:rsidRPr="000E0B80" w:rsidSect="00CD51A6">
          <w:headerReference w:type="default" r:id="rId17"/>
          <w:footerReference w:type="default" r:id="rId18"/>
          <w:headerReference w:type="first" r:id="rId19"/>
          <w:footerReference w:type="first" r:id="rId20"/>
          <w:pgSz w:w="15840" w:h="12240" w:orient="landscape"/>
          <w:pgMar w:top="432" w:right="432" w:bottom="432" w:left="432" w:header="720" w:footer="720" w:gutter="0"/>
          <w:cols w:space="720"/>
          <w:docGrid w:linePitch="326"/>
        </w:sectPr>
      </w:pPr>
    </w:p>
    <w:p w14:paraId="2E5C5C3C" w14:textId="77777777" w:rsidR="00DD61FA" w:rsidRPr="009B3222" w:rsidRDefault="006B7EC8" w:rsidP="006648AA">
      <w:pPr>
        <w:keepNext/>
        <w:keepLines/>
        <w:spacing w:before="160" w:after="120"/>
        <w:outlineLvl w:val="1"/>
        <w:rPr>
          <w:rFonts w:eastAsiaTheme="majorEastAsia" w:cstheme="majorBidi"/>
          <w:b/>
          <w:sz w:val="40"/>
          <w:szCs w:val="26"/>
        </w:rPr>
      </w:pPr>
      <w:hyperlink w:anchor="_Annual_Update" w:tooltip="Link to Annual Update Instructions" w:history="1">
        <w:r w:rsidR="00DD61FA" w:rsidRPr="009B3222">
          <w:rPr>
            <w:rFonts w:eastAsiaTheme="majorEastAsia" w:cstheme="majorBidi"/>
            <w:b/>
            <w:sz w:val="40"/>
            <w:szCs w:val="26"/>
          </w:rPr>
          <w:t>Annual Update</w:t>
        </w:r>
      </w:hyperlink>
      <w:r w:rsidR="00DD61FA">
        <w:rPr>
          <w:rFonts w:eastAsiaTheme="majorEastAsia" w:cstheme="majorBidi"/>
          <w:b/>
          <w:sz w:val="40"/>
          <w:szCs w:val="26"/>
        </w:rPr>
        <w:t xml:space="preserve"> for the 2019–20 Local Control and Accountability Plan Year</w:t>
      </w:r>
    </w:p>
    <w:p w14:paraId="284B31E1" w14:textId="77777777" w:rsidR="00DD61FA" w:rsidRPr="009B3222" w:rsidRDefault="00DD61FA" w:rsidP="006648AA">
      <w:pPr>
        <w:spacing w:before="60" w:after="60"/>
        <w:rPr>
          <w:rFonts w:cs="Arial"/>
          <w:b/>
          <w:color w:val="000000"/>
          <w:szCs w:val="20"/>
        </w:rPr>
      </w:pPr>
    </w:p>
    <w:p w14:paraId="67C55489" w14:textId="051FEC63" w:rsidR="00DD61FA" w:rsidRPr="009B3222" w:rsidRDefault="00DD61FA" w:rsidP="006648AA">
      <w:pPr>
        <w:spacing w:before="120" w:after="120"/>
        <w:rPr>
          <w:rFonts w:cs="Arial"/>
          <w:color w:val="000000"/>
          <w:szCs w:val="20"/>
        </w:rPr>
      </w:pPr>
      <w:r w:rsidRPr="009B3222">
        <w:rPr>
          <w:rFonts w:cs="Arial"/>
          <w:color w:val="000000"/>
          <w:szCs w:val="20"/>
        </w:rPr>
        <w:t xml:space="preserve">Complete a copy of the following table for each of the </w:t>
      </w:r>
      <w:r w:rsidR="00C540AB">
        <w:rPr>
          <w:rFonts w:cs="Arial"/>
          <w:color w:val="000000"/>
          <w:szCs w:val="20"/>
        </w:rPr>
        <w:t>local educational agency’s (</w:t>
      </w:r>
      <w:r w:rsidRPr="009B3222">
        <w:rPr>
          <w:rFonts w:cs="Arial"/>
          <w:color w:val="000000"/>
          <w:szCs w:val="20"/>
        </w:rPr>
        <w:t>LEA’s</w:t>
      </w:r>
      <w:r w:rsidR="00C540AB">
        <w:rPr>
          <w:rFonts w:cs="Arial"/>
          <w:color w:val="000000"/>
          <w:szCs w:val="20"/>
        </w:rPr>
        <w:t>)</w:t>
      </w:r>
      <w:r w:rsidRPr="009B3222">
        <w:rPr>
          <w:rFonts w:cs="Arial"/>
          <w:color w:val="000000"/>
          <w:szCs w:val="20"/>
        </w:rPr>
        <w:t xml:space="preserve"> goals from the prior year </w:t>
      </w:r>
      <w:r w:rsidR="00822CE6">
        <w:rPr>
          <w:rFonts w:cs="Arial"/>
          <w:color w:val="000000"/>
          <w:szCs w:val="20"/>
        </w:rPr>
        <w:t>Local Control and Accountability Plan (</w:t>
      </w:r>
      <w:r w:rsidRPr="009B3222">
        <w:rPr>
          <w:rFonts w:cs="Arial"/>
          <w:color w:val="000000"/>
          <w:szCs w:val="20"/>
        </w:rPr>
        <w:t>LCAP</w:t>
      </w:r>
      <w:r w:rsidR="00822CE6">
        <w:rPr>
          <w:rFonts w:cs="Arial"/>
          <w:color w:val="000000"/>
          <w:szCs w:val="20"/>
        </w:rPr>
        <w:t>)</w:t>
      </w:r>
      <w:r w:rsidRPr="009B3222">
        <w:rPr>
          <w:rFonts w:cs="Arial"/>
          <w:color w:val="000000"/>
          <w:szCs w:val="20"/>
        </w:rPr>
        <w:t>. Duplicate the table as needed.</w:t>
      </w:r>
    </w:p>
    <w:p w14:paraId="1848F6C5" w14:textId="77777777" w:rsidR="00DD61FA" w:rsidRPr="009B3222" w:rsidRDefault="00DD61FA" w:rsidP="006648AA">
      <w:pPr>
        <w:keepNext/>
        <w:keepLines/>
        <w:spacing w:before="240" w:after="60"/>
        <w:outlineLvl w:val="2"/>
        <w:rPr>
          <w:rFonts w:eastAsiaTheme="majorEastAsia" w:cstheme="majorBidi"/>
          <w:b/>
          <w:sz w:val="36"/>
        </w:rPr>
      </w:pPr>
      <w:r w:rsidRPr="009B3222">
        <w:rPr>
          <w:rFonts w:eastAsiaTheme="majorEastAsia" w:cstheme="majorBidi"/>
          <w:b/>
          <w:sz w:val="36"/>
        </w:rPr>
        <w:t>Goal 1</w:t>
      </w:r>
    </w:p>
    <w:p w14:paraId="422FA5BA" w14:textId="77777777" w:rsidR="00DD61FA" w:rsidRPr="009B3222" w:rsidRDefault="00DD61FA" w:rsidP="006648AA">
      <w:pPr>
        <w:pBdr>
          <w:top w:val="single" w:sz="4" w:space="12" w:color="D39EE6"/>
          <w:left w:val="single" w:sz="4" w:space="5" w:color="D39EE6"/>
          <w:bottom w:val="single" w:sz="4" w:space="12" w:color="D39EE6"/>
          <w:right w:val="single" w:sz="4" w:space="4" w:color="D39EE6"/>
        </w:pBdr>
        <w:shd w:val="clear" w:color="auto" w:fill="F1E4F0"/>
        <w:spacing w:after="120"/>
      </w:pPr>
      <w:r w:rsidRPr="009B3222">
        <w:t>[Describe goal here]</w:t>
      </w:r>
    </w:p>
    <w:p w14:paraId="38F5B952" w14:textId="77777777" w:rsidR="00DD61FA" w:rsidRPr="009B3222" w:rsidRDefault="006B7EC8" w:rsidP="006648AA">
      <w:pPr>
        <w:spacing w:before="60" w:after="60"/>
        <w:rPr>
          <w:rFonts w:eastAsia="Calibri" w:cs="Arial"/>
          <w:color w:val="000000"/>
        </w:rPr>
      </w:pPr>
      <w:hyperlink w:anchor="_State_Priorities_1" w:tooltip="Link to State Priorities" w:history="1">
        <w:r w:rsidR="00DD61FA" w:rsidRPr="009B3222">
          <w:rPr>
            <w:rFonts w:cs="Arial"/>
            <w:color w:val="000000"/>
          </w:rPr>
          <w:t>State and/or Local Priorities</w:t>
        </w:r>
      </w:hyperlink>
      <w:r w:rsidR="00DD61FA" w:rsidRPr="009B3222">
        <w:rPr>
          <w:rFonts w:eastAsia="Calibri" w:cs="Arial"/>
          <w:color w:val="000000"/>
        </w:rPr>
        <w:t xml:space="preserve"> addressed by this goal:</w:t>
      </w:r>
    </w:p>
    <w:p w14:paraId="45D35615" w14:textId="77777777" w:rsidR="00DD61FA" w:rsidRPr="009B3222" w:rsidRDefault="00DD61FA" w:rsidP="006648AA">
      <w:pPr>
        <w:pBdr>
          <w:top w:val="single" w:sz="4" w:space="12" w:color="D39EE6"/>
          <w:left w:val="single" w:sz="4" w:space="4" w:color="D39EE6"/>
          <w:bottom w:val="single" w:sz="4" w:space="12" w:color="D39EE6"/>
          <w:right w:val="single" w:sz="4" w:space="4" w:color="D39EE6"/>
        </w:pBdr>
        <w:shd w:val="clear" w:color="auto" w:fill="F1E4F0"/>
        <w:spacing w:before="120" w:after="120"/>
      </w:pPr>
      <w:r w:rsidRPr="009B3222">
        <w:rPr>
          <w:rFonts w:eastAsia="Calibri"/>
        </w:rPr>
        <w:t>State Priorities: [List State Priorities Here]</w:t>
      </w:r>
      <w:r w:rsidRPr="009B3222">
        <w:t xml:space="preserve"> </w:t>
      </w:r>
    </w:p>
    <w:p w14:paraId="579A2E8E" w14:textId="77777777" w:rsidR="00DD61FA" w:rsidRPr="009B3222" w:rsidRDefault="00DD61FA" w:rsidP="006648AA">
      <w:pPr>
        <w:pBdr>
          <w:top w:val="single" w:sz="4" w:space="12" w:color="D39EE6"/>
          <w:left w:val="single" w:sz="4" w:space="4" w:color="D39EE6"/>
          <w:bottom w:val="single" w:sz="4" w:space="12" w:color="D39EE6"/>
          <w:right w:val="single" w:sz="4" w:space="4" w:color="D39EE6"/>
        </w:pBdr>
        <w:shd w:val="clear" w:color="auto" w:fill="F1E4F0"/>
        <w:spacing w:before="120" w:after="120"/>
      </w:pPr>
      <w:r w:rsidRPr="009B3222">
        <w:rPr>
          <w:rFonts w:eastAsia="Calibri"/>
        </w:rPr>
        <w:t>Local Priorities:</w:t>
      </w:r>
      <w:r w:rsidRPr="009B3222">
        <w:t xml:space="preserve"> </w:t>
      </w:r>
      <w:r w:rsidRPr="009B3222">
        <w:rPr>
          <w:rFonts w:eastAsia="Calibri"/>
        </w:rPr>
        <w:t>[Add Local Priorities Here]</w:t>
      </w:r>
      <w:bookmarkStart w:id="16" w:name="_Annual_Measureable_Outcomes"/>
      <w:bookmarkEnd w:id="16"/>
    </w:p>
    <w:p w14:paraId="50F8F000" w14:textId="77777777" w:rsidR="00DD61FA" w:rsidRPr="009B3222" w:rsidRDefault="006B7EC8" w:rsidP="006648AA">
      <w:pPr>
        <w:keepNext/>
        <w:keepLines/>
        <w:spacing w:before="160" w:after="120"/>
        <w:outlineLvl w:val="3"/>
        <w:rPr>
          <w:rFonts w:eastAsia="Calibri" w:cstheme="majorBidi"/>
          <w:b/>
          <w:iCs/>
          <w:sz w:val="28"/>
        </w:rPr>
      </w:pPr>
      <w:hyperlink w:anchor="Instructions_AU_AnnMeasOutcomes" w:tooltip="Instructions" w:history="1">
        <w:r w:rsidR="00DD61FA" w:rsidRPr="009B3222">
          <w:rPr>
            <w:rFonts w:eastAsia="Calibri" w:cstheme="majorBidi"/>
            <w:b/>
            <w:iCs/>
            <w:sz w:val="28"/>
          </w:rPr>
          <w:t>Annual Measurable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814"/>
        <w:gridCol w:w="7719"/>
      </w:tblGrid>
      <w:tr w:rsidR="00DD61FA" w:rsidRPr="009B3222" w14:paraId="37F45B50" w14:textId="77777777" w:rsidTr="006648AA">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791C17D9" w14:textId="77777777" w:rsidR="00DD61FA" w:rsidRPr="009B3222" w:rsidRDefault="00DD61FA" w:rsidP="006648AA">
            <w:pPr>
              <w:spacing w:before="60" w:after="60"/>
              <w:jc w:val="center"/>
              <w:rPr>
                <w:rFonts w:eastAsia="Calibri" w:cs="Arial"/>
                <w:color w:val="000000"/>
              </w:rPr>
            </w:pPr>
            <w:r w:rsidRPr="009B3222">
              <w:rPr>
                <w:rFonts w:eastAsia="Calibri" w:cs="Arial"/>
                <w:color w:val="000000"/>
              </w:rPr>
              <w:t>Expected</w:t>
            </w:r>
          </w:p>
        </w:tc>
        <w:tc>
          <w:tcPr>
            <w:tcW w:w="7174" w:type="dxa"/>
            <w:tcBorders>
              <w:bottom w:val="none" w:sz="0" w:space="0" w:color="auto"/>
            </w:tcBorders>
            <w:shd w:val="clear" w:color="auto" w:fill="auto"/>
          </w:tcPr>
          <w:p w14:paraId="45CBD698" w14:textId="77777777" w:rsidR="00DD61FA" w:rsidRPr="009B3222" w:rsidRDefault="00DD61FA" w:rsidP="006648AA">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rPr>
            </w:pPr>
            <w:r w:rsidRPr="009B3222">
              <w:rPr>
                <w:rFonts w:eastAsia="Calibri" w:cs="Arial"/>
                <w:color w:val="000000"/>
              </w:rPr>
              <w:t>Actual</w:t>
            </w:r>
          </w:p>
        </w:tc>
      </w:tr>
      <w:tr w:rsidR="00DD61FA" w:rsidRPr="009B3222" w14:paraId="40AC24C1" w14:textId="77777777" w:rsidTr="006648AA">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45FDA97" w14:textId="77777777" w:rsidR="00DD61FA" w:rsidRPr="006220B8" w:rsidRDefault="00DD61FA" w:rsidP="006648AA">
            <w:pPr>
              <w:spacing w:before="60" w:after="60"/>
              <w:rPr>
                <w:rFonts w:cs="Arial"/>
                <w:b w:val="0"/>
                <w:color w:val="000000"/>
              </w:rPr>
            </w:pPr>
            <w:r w:rsidRPr="006220B8">
              <w:rPr>
                <w:rFonts w:cs="Arial"/>
                <w:b w:val="0"/>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C51941E" w14:textId="77777777" w:rsidR="00DD61FA" w:rsidRPr="009B3222" w:rsidRDefault="00DD61FA" w:rsidP="006648AA">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9B3222">
              <w:rPr>
                <w:rFonts w:cs="Arial"/>
                <w:color w:val="000000"/>
              </w:rPr>
              <w:t>[Add actual outcome here]</w:t>
            </w:r>
          </w:p>
        </w:tc>
      </w:tr>
      <w:tr w:rsidR="00DD61FA" w:rsidRPr="009B3222" w14:paraId="7CA9F8FC" w14:textId="77777777" w:rsidTr="006648AA">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70AE27F" w14:textId="77777777" w:rsidR="00DD61FA" w:rsidRPr="006220B8" w:rsidRDefault="00DD61FA" w:rsidP="006648AA">
            <w:pPr>
              <w:spacing w:before="60" w:after="60"/>
              <w:rPr>
                <w:rFonts w:cs="Arial"/>
                <w:b w:val="0"/>
                <w:color w:val="000000"/>
              </w:rPr>
            </w:pPr>
            <w:r w:rsidRPr="006220B8">
              <w:rPr>
                <w:rFonts w:cs="Arial"/>
                <w:b w:val="0"/>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79FE891" w14:textId="77777777" w:rsidR="00DD61FA" w:rsidRPr="009B3222" w:rsidRDefault="00DD61FA" w:rsidP="006648AA">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9B3222">
              <w:rPr>
                <w:rFonts w:cs="Arial"/>
                <w:color w:val="000000"/>
              </w:rPr>
              <w:t>[Add actual outcome here]</w:t>
            </w:r>
          </w:p>
        </w:tc>
      </w:tr>
      <w:tr w:rsidR="00DD61FA" w:rsidRPr="009B3222" w14:paraId="4FDE76F8" w14:textId="77777777" w:rsidTr="006648AA">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FC1D47C" w14:textId="77777777" w:rsidR="00DD61FA" w:rsidRPr="006220B8" w:rsidRDefault="00DD61FA" w:rsidP="006648AA">
            <w:pPr>
              <w:spacing w:before="60" w:after="60"/>
              <w:rPr>
                <w:rFonts w:cs="Arial"/>
                <w:b w:val="0"/>
                <w:color w:val="000000"/>
              </w:rPr>
            </w:pPr>
            <w:r w:rsidRPr="006220B8">
              <w:rPr>
                <w:rFonts w:cs="Arial"/>
                <w:b w:val="0"/>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A01531D" w14:textId="77777777" w:rsidR="00DD61FA" w:rsidRPr="009B3222" w:rsidRDefault="00DD61FA" w:rsidP="006648AA">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9B3222">
              <w:rPr>
                <w:rFonts w:cs="Arial"/>
                <w:color w:val="000000"/>
              </w:rPr>
              <w:t>[Add actual outcome here]</w:t>
            </w:r>
          </w:p>
        </w:tc>
      </w:tr>
    </w:tbl>
    <w:bookmarkStart w:id="17" w:name="_ACTIONS_/_SERVICES"/>
    <w:bookmarkEnd w:id="17"/>
    <w:p w14:paraId="2486F677" w14:textId="77777777" w:rsidR="00DD61FA" w:rsidRPr="009B3222" w:rsidRDefault="00DD61FA" w:rsidP="006648AA">
      <w:pPr>
        <w:keepNext/>
        <w:keepLines/>
        <w:spacing w:before="160" w:after="120"/>
        <w:outlineLvl w:val="3"/>
        <w:rPr>
          <w:rFonts w:eastAsia="Calibri" w:cstheme="majorBidi"/>
          <w:b/>
          <w:iCs/>
          <w:sz w:val="28"/>
        </w:rPr>
      </w:pPr>
      <w:r w:rsidRPr="009B3222">
        <w:rPr>
          <w:rFonts w:eastAsia="Calibri" w:cstheme="majorBidi"/>
          <w:b/>
          <w:iCs/>
          <w:sz w:val="28"/>
        </w:rPr>
        <w:fldChar w:fldCharType="begin"/>
      </w:r>
      <w:r w:rsidRPr="009B3222">
        <w:rPr>
          <w:rFonts w:eastAsia="Calibri" w:cstheme="majorBidi"/>
          <w:b/>
          <w:iCs/>
          <w:sz w:val="28"/>
        </w:rPr>
        <w:instrText xml:space="preserve"> HYPERLINK  \l "_Actions/Services_1" </w:instrText>
      </w:r>
      <w:r w:rsidRPr="009B3222">
        <w:rPr>
          <w:rFonts w:eastAsia="Calibri" w:cstheme="majorBidi"/>
          <w:b/>
          <w:iCs/>
          <w:sz w:val="28"/>
        </w:rPr>
        <w:fldChar w:fldCharType="separate"/>
      </w:r>
      <w:r w:rsidRPr="009B3222">
        <w:rPr>
          <w:rFonts w:eastAsia="Calibri" w:cstheme="majorBidi"/>
          <w:b/>
          <w:iCs/>
          <w:sz w:val="28"/>
        </w:rPr>
        <w:t>Actions / Services</w:t>
      </w:r>
      <w:r w:rsidRPr="009B3222">
        <w:rPr>
          <w:rFonts w:eastAsia="Calibri" w:cstheme="majorBidi"/>
          <w:b/>
          <w:iCs/>
          <w:sz w:val="28"/>
        </w:rPr>
        <w:fldChar w:fldCharType="end"/>
      </w:r>
    </w:p>
    <w:p w14:paraId="68A9FC0F" w14:textId="77777777" w:rsidR="00DD61FA" w:rsidRPr="009B3222" w:rsidRDefault="00DD61FA" w:rsidP="006648AA">
      <w:pPr>
        <w:spacing w:before="120" w:after="60"/>
        <w:rPr>
          <w:rFonts w:cs="Arial"/>
          <w:color w:val="000000"/>
          <w:sz w:val="22"/>
          <w:szCs w:val="20"/>
        </w:rPr>
      </w:pPr>
      <w:r w:rsidRPr="009B3222">
        <w:rPr>
          <w:rFonts w:cs="Arial"/>
          <w:color w:val="000000"/>
          <w:sz w:val="22"/>
          <w:szCs w:val="20"/>
        </w:rPr>
        <w:t>Duplicate the Actions/Services from the prior year LCAP and complete a copy of the following table for each. Duplicate the table as needed.</w:t>
      </w:r>
    </w:p>
    <w:p w14:paraId="5C37BA91" w14:textId="77777777" w:rsidR="00DD61FA" w:rsidRPr="009B3222" w:rsidRDefault="00DD61FA" w:rsidP="006648AA">
      <w:pPr>
        <w:keepNext/>
        <w:keepLines/>
        <w:spacing w:before="160" w:after="120"/>
        <w:outlineLvl w:val="3"/>
        <w:rPr>
          <w:rFonts w:eastAsia="Calibri" w:cstheme="majorBidi"/>
          <w:b/>
          <w:iCs/>
          <w:sz w:val="28"/>
        </w:rPr>
      </w:pPr>
      <w:r w:rsidRPr="009B3222">
        <w:rPr>
          <w:rFonts w:eastAsia="Calibri" w:cstheme="majorBidi"/>
          <w:b/>
          <w:iCs/>
          <w:sz w:val="28"/>
        </w:rPr>
        <w:lastRenderedPageBreak/>
        <w:t xml:space="preserve">Action </w:t>
      </w:r>
      <w:r w:rsidRPr="009B3222">
        <w:rPr>
          <w:rFonts w:eastAsia="Calibri" w:cstheme="majorBidi"/>
          <w:b/>
          <w:iCs/>
          <w:sz w:val="32"/>
        </w:rPr>
        <w:t>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803"/>
        <w:gridCol w:w="4709"/>
        <w:gridCol w:w="2877"/>
        <w:gridCol w:w="2875"/>
      </w:tblGrid>
      <w:tr w:rsidR="00DD61FA" w:rsidRPr="009B3222" w14:paraId="0E008C05" w14:textId="77777777" w:rsidTr="006648AA">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46" w:type="dxa"/>
          </w:tcPr>
          <w:p w14:paraId="60FD34D3" w14:textId="77777777" w:rsidR="00DD61FA" w:rsidRPr="009B3222" w:rsidRDefault="00DD61FA" w:rsidP="006648AA">
            <w:pPr>
              <w:spacing w:before="60" w:after="60"/>
              <w:jc w:val="center"/>
              <w:rPr>
                <w:rFonts w:eastAsia="Calibri" w:cs="Arial"/>
                <w:color w:val="000000"/>
                <w:sz w:val="22"/>
              </w:rPr>
            </w:pPr>
            <w:r w:rsidRPr="009B3222">
              <w:rPr>
                <w:rFonts w:eastAsia="Calibri" w:cs="Arial"/>
                <w:color w:val="000000"/>
                <w:sz w:val="22"/>
              </w:rPr>
              <w:t xml:space="preserve">Planned </w:t>
            </w:r>
            <w:r w:rsidRPr="009B3222">
              <w:rPr>
                <w:rFonts w:eastAsia="Calibri" w:cs="Arial"/>
                <w:color w:val="000000"/>
                <w:sz w:val="22"/>
              </w:rPr>
              <w:br/>
              <w:t>Actions/Services</w:t>
            </w:r>
          </w:p>
        </w:tc>
        <w:tc>
          <w:tcPr>
            <w:tcW w:w="4392" w:type="dxa"/>
          </w:tcPr>
          <w:p w14:paraId="6CE06EEC" w14:textId="77777777" w:rsidR="00DD61FA" w:rsidRPr="009B3222" w:rsidRDefault="00DD61FA" w:rsidP="006648AA">
            <w:pPr>
              <w:spacing w:before="60" w:after="60"/>
              <w:jc w:val="center"/>
              <w:rPr>
                <w:rFonts w:eastAsia="Calibri" w:cs="Arial"/>
                <w:color w:val="000000"/>
                <w:sz w:val="22"/>
              </w:rPr>
            </w:pPr>
            <w:r w:rsidRPr="009B3222">
              <w:rPr>
                <w:rFonts w:eastAsia="Calibri" w:cs="Arial"/>
                <w:color w:val="000000"/>
                <w:sz w:val="22"/>
              </w:rPr>
              <w:t xml:space="preserve">Actual </w:t>
            </w:r>
            <w:r w:rsidRPr="009B3222">
              <w:rPr>
                <w:rFonts w:eastAsia="Calibri" w:cs="Arial"/>
                <w:color w:val="000000"/>
                <w:sz w:val="22"/>
              </w:rPr>
              <w:br/>
              <w:t>Actions/Services</w:t>
            </w:r>
          </w:p>
        </w:tc>
        <w:tc>
          <w:tcPr>
            <w:tcW w:w="2657" w:type="dxa"/>
          </w:tcPr>
          <w:p w14:paraId="790C3FA1" w14:textId="77777777" w:rsidR="00DD61FA" w:rsidRPr="009B3222" w:rsidRDefault="00DD61FA" w:rsidP="006648AA">
            <w:pPr>
              <w:spacing w:before="60" w:after="60"/>
              <w:jc w:val="center"/>
              <w:rPr>
                <w:rFonts w:eastAsia="Calibri" w:cs="Arial"/>
                <w:color w:val="000000"/>
                <w:sz w:val="22"/>
              </w:rPr>
            </w:pPr>
            <w:r w:rsidRPr="009B3222">
              <w:rPr>
                <w:rFonts w:eastAsia="Calibri" w:cs="Arial"/>
                <w:color w:val="000000"/>
                <w:sz w:val="22"/>
              </w:rPr>
              <w:t xml:space="preserve">Budgeted </w:t>
            </w:r>
            <w:r w:rsidRPr="009B3222">
              <w:rPr>
                <w:rFonts w:eastAsia="Calibri" w:cs="Arial"/>
                <w:color w:val="000000"/>
                <w:sz w:val="22"/>
              </w:rPr>
              <w:br/>
              <w:t>Expenditures</w:t>
            </w:r>
          </w:p>
        </w:tc>
        <w:tc>
          <w:tcPr>
            <w:tcW w:w="2621" w:type="dxa"/>
          </w:tcPr>
          <w:p w14:paraId="65F1F2E8" w14:textId="77777777" w:rsidR="00DD61FA" w:rsidRPr="009B3222" w:rsidRDefault="00DD61FA" w:rsidP="006648AA">
            <w:pPr>
              <w:spacing w:before="60" w:after="60"/>
              <w:jc w:val="center"/>
              <w:rPr>
                <w:rFonts w:eastAsia="Calibri" w:cs="Arial"/>
                <w:color w:val="000000"/>
                <w:sz w:val="22"/>
              </w:rPr>
            </w:pPr>
            <w:r w:rsidRPr="009B3222">
              <w:rPr>
                <w:rFonts w:eastAsia="Calibri" w:cs="Arial"/>
                <w:color w:val="000000"/>
                <w:sz w:val="22"/>
              </w:rPr>
              <w:t>Estimated Actual Expenditures</w:t>
            </w:r>
          </w:p>
        </w:tc>
      </w:tr>
      <w:tr w:rsidR="00DD61FA" w:rsidRPr="009B3222" w14:paraId="50A854D7" w14:textId="77777777" w:rsidTr="006648AA">
        <w:trPr>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6085835" w14:textId="77777777" w:rsidR="00DD61FA" w:rsidRPr="009B3222" w:rsidRDefault="00DD61FA" w:rsidP="006648AA">
            <w:pPr>
              <w:spacing w:before="60" w:after="60"/>
              <w:rPr>
                <w:rFonts w:cs="Arial"/>
                <w:color w:val="000000"/>
                <w:sz w:val="22"/>
              </w:rPr>
            </w:pPr>
            <w:r w:rsidRPr="009B3222">
              <w:rPr>
                <w:rFonts w:cs="Arial"/>
                <w:color w:val="000000"/>
                <w:sz w:val="22"/>
              </w:rPr>
              <w:t>[Add planned actions/services here]</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92CD287" w14:textId="77777777" w:rsidR="00DD61FA" w:rsidRPr="009B3222" w:rsidRDefault="00DD61FA" w:rsidP="006648AA">
            <w:pPr>
              <w:spacing w:before="60" w:after="60"/>
              <w:rPr>
                <w:rFonts w:cs="Arial"/>
                <w:color w:val="000000"/>
                <w:sz w:val="22"/>
              </w:rPr>
            </w:pPr>
            <w:r w:rsidRPr="009B3222">
              <w:rPr>
                <w:rFonts w:cs="Arial"/>
                <w:color w:val="000000"/>
                <w:sz w:val="22"/>
              </w:rPr>
              <w:t>[Add actual actions/services here]</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79566C0" w14:textId="77777777" w:rsidR="00DD61FA" w:rsidRPr="009B3222" w:rsidRDefault="00DD61FA" w:rsidP="006648AA">
            <w:pPr>
              <w:spacing w:before="60" w:after="60"/>
              <w:rPr>
                <w:rFonts w:cs="Arial"/>
                <w:color w:val="000000"/>
                <w:sz w:val="22"/>
              </w:rPr>
            </w:pPr>
            <w:r w:rsidRPr="009B3222">
              <w:rPr>
                <w:rFonts w:cs="Arial"/>
                <w:color w:val="000000"/>
                <w:sz w:val="22"/>
              </w:rPr>
              <w:t>[Add budgeted expenditures here]</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993A832" w14:textId="77777777" w:rsidR="00DD61FA" w:rsidRPr="009B3222" w:rsidRDefault="00DD61FA" w:rsidP="006648AA">
            <w:pPr>
              <w:spacing w:before="60" w:after="60"/>
              <w:rPr>
                <w:rFonts w:cs="Arial"/>
                <w:color w:val="000000"/>
                <w:sz w:val="22"/>
              </w:rPr>
            </w:pPr>
            <w:r w:rsidRPr="009B3222">
              <w:rPr>
                <w:rFonts w:cs="Arial"/>
                <w:color w:val="000000"/>
                <w:sz w:val="22"/>
              </w:rPr>
              <w:t>[Add estimated actual expenditures here]</w:t>
            </w:r>
          </w:p>
        </w:tc>
      </w:tr>
    </w:tbl>
    <w:bookmarkStart w:id="18" w:name="_ANALYSIS_1"/>
    <w:bookmarkEnd w:id="18"/>
    <w:p w14:paraId="64CB8B4E" w14:textId="77777777" w:rsidR="00DD61FA" w:rsidRPr="009B3222" w:rsidRDefault="00DD61FA" w:rsidP="006648AA">
      <w:pPr>
        <w:keepNext/>
        <w:keepLines/>
        <w:spacing w:before="240" w:after="120"/>
        <w:outlineLvl w:val="2"/>
        <w:rPr>
          <w:rFonts w:eastAsiaTheme="majorEastAsia" w:cstheme="majorBidi"/>
          <w:b/>
          <w:sz w:val="36"/>
        </w:rPr>
      </w:pPr>
      <w:r w:rsidRPr="009B3222">
        <w:rPr>
          <w:rFonts w:eastAsiaTheme="majorEastAsia" w:cstheme="majorBidi"/>
          <w:b/>
          <w:sz w:val="36"/>
        </w:rPr>
        <w:fldChar w:fldCharType="begin"/>
      </w:r>
      <w:r w:rsidRPr="009B3222">
        <w:rPr>
          <w:rFonts w:eastAsiaTheme="majorEastAsia" w:cstheme="majorBidi"/>
          <w:b/>
          <w:sz w:val="36"/>
        </w:rPr>
        <w:instrText xml:space="preserve"> HYPERLINK  \l "_Analysis" </w:instrText>
      </w:r>
      <w:r w:rsidRPr="009B3222">
        <w:rPr>
          <w:rFonts w:eastAsiaTheme="majorEastAsia" w:cstheme="majorBidi"/>
          <w:b/>
          <w:sz w:val="36"/>
        </w:rPr>
        <w:fldChar w:fldCharType="separate"/>
      </w:r>
      <w:r w:rsidRPr="009B3222">
        <w:rPr>
          <w:rFonts w:eastAsiaTheme="majorEastAsia" w:cstheme="majorBidi"/>
          <w:b/>
          <w:sz w:val="36"/>
        </w:rPr>
        <w:t>Analysis</w:t>
      </w:r>
      <w:r w:rsidRPr="009B3222">
        <w:rPr>
          <w:rFonts w:eastAsiaTheme="majorEastAsia" w:cstheme="majorBidi"/>
          <w:b/>
          <w:sz w:val="36"/>
        </w:rPr>
        <w:fldChar w:fldCharType="end"/>
      </w:r>
    </w:p>
    <w:p w14:paraId="35E03569" w14:textId="6F562A70" w:rsidR="00DD61FA" w:rsidRPr="00DD61FA" w:rsidRDefault="00DD61FA" w:rsidP="006648AA">
      <w:pPr>
        <w:spacing w:before="60" w:after="60"/>
        <w:rPr>
          <w:rFonts w:eastAsia="Calibri" w:cs="Arial"/>
          <w:b/>
          <w:color w:val="FFFFFF"/>
        </w:rPr>
      </w:pPr>
      <w:r w:rsidRPr="009B3222">
        <w:rPr>
          <w:rFonts w:cs="Arial"/>
          <w:color w:val="000000"/>
        </w:rPr>
        <w:t>Complete a copy of the following table for each of the LEA’s goals from the prior year LCAP. Duplicate the table as needed.</w:t>
      </w:r>
      <w:r w:rsidRPr="009B3222">
        <w:rPr>
          <w:rFonts w:eastAsia="Calibri" w:cs="Arial"/>
          <w:color w:val="000000"/>
        </w:rPr>
        <w:t xml:space="preserve"> Use actual annual measurable outcome data, including performance data from the </w:t>
      </w:r>
      <w:r w:rsidR="00C540AB">
        <w:rPr>
          <w:rFonts w:eastAsia="Calibri" w:cs="Arial"/>
          <w:color w:val="000000"/>
        </w:rPr>
        <w:t>Local Control Funding Formula (</w:t>
      </w:r>
      <w:r w:rsidRPr="009B3222">
        <w:rPr>
          <w:rFonts w:eastAsia="Calibri" w:cs="Arial"/>
          <w:color w:val="000000"/>
        </w:rPr>
        <w:t>LCFF</w:t>
      </w:r>
      <w:r w:rsidR="00C540AB">
        <w:rPr>
          <w:rFonts w:eastAsia="Calibri" w:cs="Arial"/>
          <w:color w:val="000000"/>
        </w:rPr>
        <w:t>)</w:t>
      </w:r>
      <w:r w:rsidRPr="009B3222">
        <w:rPr>
          <w:rFonts w:eastAsia="Calibri" w:cs="Arial"/>
          <w:color w:val="000000"/>
        </w:rPr>
        <w:t xml:space="preserve"> Evaluation Rubrics, as applicable.</w:t>
      </w:r>
      <w:r w:rsidRPr="009B3222">
        <w:rPr>
          <w:rFonts w:eastAsia="Calibri" w:cs="Arial"/>
          <w:b/>
          <w:color w:val="FFFFFF"/>
        </w:rPr>
        <w:t xml:space="preserve"> </w:t>
      </w:r>
    </w:p>
    <w:p w14:paraId="756DBC9B" w14:textId="77777777" w:rsidR="00DD61FA" w:rsidRPr="009B3222" w:rsidRDefault="00DD61FA" w:rsidP="006648AA">
      <w:pPr>
        <w:spacing w:before="240" w:after="60"/>
        <w:rPr>
          <w:rFonts w:eastAsia="Calibri" w:cs="Arial"/>
          <w:color w:val="000000"/>
        </w:rPr>
      </w:pPr>
      <w:r w:rsidRPr="009B3222">
        <w:rPr>
          <w:rFonts w:eastAsia="Calibri" w:cs="Arial"/>
          <w:color w:val="000000"/>
        </w:rPr>
        <w:t>Describe the overall implementation of the actions/services to achieve the articulated goal.</w:t>
      </w:r>
    </w:p>
    <w:p w14:paraId="0DE980BF" w14:textId="77777777" w:rsidR="00DD61FA" w:rsidRPr="009B3222" w:rsidRDefault="00DD61FA" w:rsidP="006648AA">
      <w:pPr>
        <w:pBdr>
          <w:top w:val="single" w:sz="4" w:space="12" w:color="D39EE6"/>
          <w:left w:val="single" w:sz="4" w:space="4" w:color="D39EE6"/>
          <w:bottom w:val="single" w:sz="4" w:space="12" w:color="D39EE6"/>
          <w:right w:val="single" w:sz="4" w:space="4" w:color="D39EE6"/>
        </w:pBdr>
        <w:shd w:val="clear" w:color="auto" w:fill="F1E4F0"/>
        <w:spacing w:after="120"/>
      </w:pPr>
      <w:r w:rsidRPr="009B3222">
        <w:t>[Add text here]</w:t>
      </w:r>
    </w:p>
    <w:p w14:paraId="51FCCB5E" w14:textId="77777777" w:rsidR="00DD61FA" w:rsidRPr="009B3222" w:rsidRDefault="00DD61FA" w:rsidP="006648AA">
      <w:pPr>
        <w:spacing w:before="240" w:after="60"/>
        <w:rPr>
          <w:rFonts w:eastAsia="Calibri" w:cs="Arial"/>
          <w:color w:val="000000"/>
        </w:rPr>
      </w:pPr>
      <w:r w:rsidRPr="009B3222">
        <w:rPr>
          <w:rFonts w:eastAsia="Calibri" w:cs="Arial"/>
          <w:color w:val="000000"/>
        </w:rPr>
        <w:t>Describe the overall effectiveness of the actions/services to achieve the articulated goal as measured by the LEA.</w:t>
      </w:r>
    </w:p>
    <w:p w14:paraId="6A12C6E3" w14:textId="77777777" w:rsidR="00DD61FA" w:rsidRPr="009B3222" w:rsidRDefault="00DD61FA" w:rsidP="006648AA">
      <w:pPr>
        <w:pBdr>
          <w:top w:val="single" w:sz="4" w:space="12" w:color="D39EE6"/>
          <w:left w:val="single" w:sz="4" w:space="4" w:color="D39EE6"/>
          <w:bottom w:val="single" w:sz="4" w:space="12" w:color="D39EE6"/>
          <w:right w:val="single" w:sz="4" w:space="4" w:color="D39EE6"/>
        </w:pBdr>
        <w:shd w:val="clear" w:color="auto" w:fill="F1E4F0"/>
        <w:spacing w:after="120"/>
      </w:pPr>
      <w:r w:rsidRPr="009B3222">
        <w:t>[Add text here]</w:t>
      </w:r>
    </w:p>
    <w:p w14:paraId="6D64E853" w14:textId="77777777" w:rsidR="00DD61FA" w:rsidRPr="009B3222" w:rsidRDefault="00DD61FA" w:rsidP="006648AA">
      <w:pPr>
        <w:spacing w:before="240" w:after="60"/>
        <w:rPr>
          <w:rFonts w:eastAsia="Calibri" w:cs="Arial"/>
          <w:color w:val="000000"/>
        </w:rPr>
      </w:pPr>
      <w:r w:rsidRPr="009B3222">
        <w:rPr>
          <w:rFonts w:eastAsia="Calibri" w:cs="Arial"/>
          <w:color w:val="000000"/>
        </w:rPr>
        <w:t>Explain material differences between Budgeted Expenditures and Estimated Actual Expenditures.</w:t>
      </w:r>
    </w:p>
    <w:p w14:paraId="5331ADA4" w14:textId="77777777" w:rsidR="00DD61FA" w:rsidRPr="009B3222" w:rsidRDefault="00DD61FA" w:rsidP="006648AA">
      <w:pPr>
        <w:pBdr>
          <w:top w:val="single" w:sz="4" w:space="12" w:color="D39EE6"/>
          <w:left w:val="single" w:sz="4" w:space="4" w:color="D39EE6"/>
          <w:bottom w:val="single" w:sz="4" w:space="12" w:color="D39EE6"/>
          <w:right w:val="single" w:sz="4" w:space="4" w:color="D39EE6"/>
        </w:pBdr>
        <w:shd w:val="clear" w:color="auto" w:fill="F1E4F0"/>
        <w:spacing w:after="120"/>
      </w:pPr>
      <w:r w:rsidRPr="009B3222">
        <w:t>[Add text here]</w:t>
      </w:r>
    </w:p>
    <w:p w14:paraId="33DF3F3A" w14:textId="77777777" w:rsidR="00DD61FA" w:rsidRPr="009B3222" w:rsidRDefault="00DD61FA" w:rsidP="006648AA">
      <w:pPr>
        <w:spacing w:before="240" w:after="60"/>
        <w:rPr>
          <w:rFonts w:eastAsia="Calibri" w:cs="Arial"/>
          <w:color w:val="000000"/>
        </w:rPr>
      </w:pPr>
      <w:r>
        <w:rPr>
          <w:rFonts w:eastAsia="Calibri" w:cs="Arial"/>
          <w:color w:val="000000"/>
        </w:rPr>
        <w:t xml:space="preserve">Reflecting upon the progress of this goal </w:t>
      </w:r>
      <w:r w:rsidRPr="009B3222">
        <w:rPr>
          <w:rFonts w:eastAsia="Calibri" w:cs="Arial"/>
          <w:color w:val="000000"/>
        </w:rPr>
        <w:t xml:space="preserve">and </w:t>
      </w:r>
      <w:r>
        <w:rPr>
          <w:rFonts w:eastAsia="Calibri" w:cs="Arial"/>
          <w:color w:val="000000"/>
        </w:rPr>
        <w:t xml:space="preserve">an </w:t>
      </w:r>
      <w:r w:rsidRPr="009B3222">
        <w:rPr>
          <w:rFonts w:eastAsia="Calibri" w:cs="Arial"/>
          <w:color w:val="000000"/>
        </w:rPr>
        <w:t xml:space="preserve">analysis of the </w:t>
      </w:r>
      <w:r>
        <w:rPr>
          <w:rFonts w:eastAsia="Calibri" w:cs="Arial"/>
          <w:color w:val="000000"/>
        </w:rPr>
        <w:t>data provided in the California School Dashboard, describe the relationship of this goal and related metrics and actions with the development of new goals in the 2020–23 LCAP</w:t>
      </w:r>
      <w:r w:rsidRPr="009B3222">
        <w:rPr>
          <w:rFonts w:eastAsia="Calibri" w:cs="Arial"/>
          <w:color w:val="000000"/>
        </w:rPr>
        <w:t xml:space="preserve">, as applicable. </w:t>
      </w:r>
    </w:p>
    <w:p w14:paraId="2D8D2062" w14:textId="46AAE826" w:rsidR="00DD61FA" w:rsidRDefault="00DD61FA" w:rsidP="00DD61FA">
      <w:pPr>
        <w:pBdr>
          <w:top w:val="single" w:sz="4" w:space="12" w:color="D39EE6"/>
          <w:left w:val="single" w:sz="4" w:space="4" w:color="D39EE6"/>
          <w:bottom w:val="single" w:sz="4" w:space="12" w:color="D39EE6"/>
          <w:right w:val="single" w:sz="4" w:space="4" w:color="D39EE6"/>
        </w:pBdr>
        <w:shd w:val="clear" w:color="auto" w:fill="F1E4F0"/>
        <w:spacing w:after="120"/>
      </w:pPr>
      <w:r w:rsidRPr="009B3222">
        <w:t>[Add text here]</w:t>
      </w:r>
    </w:p>
    <w:p w14:paraId="1A20203A" w14:textId="77777777" w:rsidR="00DD61FA" w:rsidRDefault="00DD61FA" w:rsidP="006648AA">
      <w:pPr>
        <w:keepNext/>
        <w:keepLines/>
        <w:spacing w:before="240" w:after="120"/>
        <w:outlineLvl w:val="2"/>
        <w:rPr>
          <w:rFonts w:eastAsiaTheme="majorEastAsia" w:cstheme="majorBidi"/>
          <w:b/>
          <w:sz w:val="36"/>
        </w:rPr>
      </w:pPr>
      <w:r>
        <w:rPr>
          <w:rFonts w:eastAsiaTheme="majorEastAsia" w:cstheme="majorBidi"/>
          <w:b/>
          <w:sz w:val="36"/>
        </w:rPr>
        <w:lastRenderedPageBreak/>
        <w:t>Instructions:</w:t>
      </w:r>
    </w:p>
    <w:p w14:paraId="5D8115A1" w14:textId="77777777" w:rsidR="00DD61FA" w:rsidRPr="003500FA" w:rsidRDefault="006B7EC8" w:rsidP="006648AA">
      <w:pPr>
        <w:keepNext/>
        <w:keepLines/>
        <w:spacing w:before="240" w:after="120"/>
        <w:outlineLvl w:val="2"/>
        <w:rPr>
          <w:rFonts w:eastAsiaTheme="majorEastAsia" w:cstheme="majorBidi"/>
          <w:b/>
          <w:sz w:val="28"/>
          <w:szCs w:val="28"/>
        </w:rPr>
      </w:pPr>
      <w:hyperlink w:anchor="_Annual_Update_1" w:tooltip="Link to Annual Update" w:history="1">
        <w:r w:rsidR="00DD61FA" w:rsidRPr="003500FA">
          <w:rPr>
            <w:rFonts w:eastAsiaTheme="majorEastAsia" w:cstheme="majorBidi"/>
            <w:b/>
            <w:sz w:val="28"/>
            <w:szCs w:val="28"/>
          </w:rPr>
          <w:t>Annual Update</w:t>
        </w:r>
      </w:hyperlink>
    </w:p>
    <w:p w14:paraId="3C27A30C" w14:textId="07508B47" w:rsidR="00DD61FA" w:rsidRPr="00D37C30" w:rsidRDefault="00DD61FA" w:rsidP="006648AA">
      <w:pPr>
        <w:spacing w:before="120" w:after="120"/>
        <w:rPr>
          <w:rFonts w:eastAsia="Calibri"/>
          <w:color w:val="000000"/>
        </w:rPr>
      </w:pPr>
      <w:r w:rsidRPr="00D37C30">
        <w:rPr>
          <w:rFonts w:eastAsia="Calibri"/>
          <w:color w:val="000000"/>
        </w:rPr>
        <w:t>The planned goals, expected outcomes, actions/services, and budgeted expenditures must be copied ve</w:t>
      </w:r>
      <w:r>
        <w:rPr>
          <w:rFonts w:eastAsia="Calibri"/>
          <w:color w:val="000000"/>
        </w:rPr>
        <w:t>rbatim from the previous year’s</w:t>
      </w:r>
      <w:r w:rsidRPr="00D37C30">
        <w:rPr>
          <w:rFonts w:eastAsia="Calibri"/>
          <w:color w:val="000000"/>
        </w:rPr>
        <w:t xml:space="preserve"> approved LCAP; in addition, list the state and/or local priorities addressed by the planned goals. Minor typograp</w:t>
      </w:r>
      <w:r w:rsidR="00B26726">
        <w:rPr>
          <w:rFonts w:eastAsia="Calibri"/>
          <w:color w:val="000000"/>
        </w:rPr>
        <w:t>hical errors may be corrected.</w:t>
      </w:r>
    </w:p>
    <w:bookmarkStart w:id="19" w:name="_Annual_Measurable_Outcomes"/>
    <w:bookmarkStart w:id="20" w:name="Instructions_AU_AnnMeasOutcomes"/>
    <w:bookmarkEnd w:id="19"/>
    <w:p w14:paraId="57A6C9DE" w14:textId="77777777" w:rsidR="00DD61FA" w:rsidRPr="00D37C30" w:rsidRDefault="00DD61FA" w:rsidP="006648AA">
      <w:pPr>
        <w:keepNext/>
        <w:keepLines/>
        <w:spacing w:before="160" w:after="120"/>
        <w:outlineLvl w:val="3"/>
        <w:rPr>
          <w:rFonts w:eastAsia="Calibri" w:cstheme="majorBidi"/>
          <w:b/>
          <w:iCs/>
          <w:sz w:val="28"/>
        </w:rPr>
      </w:pPr>
      <w:r w:rsidRPr="00D37C30">
        <w:rPr>
          <w:rFonts w:eastAsia="Calibri" w:cstheme="majorBidi"/>
          <w:b/>
          <w:iCs/>
          <w:sz w:val="28"/>
        </w:rPr>
        <w:fldChar w:fldCharType="begin"/>
      </w:r>
      <w:r w:rsidRPr="00D37C30">
        <w:rPr>
          <w:rFonts w:eastAsia="Calibri" w:cstheme="majorBidi"/>
          <w:b/>
          <w:iCs/>
          <w:sz w:val="28"/>
        </w:rPr>
        <w:instrText>HYPERLINK  \l "_Annual_Measureable_Outcomes" \o "Link to Outcomes"</w:instrText>
      </w:r>
      <w:r w:rsidRPr="00D37C30">
        <w:rPr>
          <w:rFonts w:eastAsia="Calibri" w:cstheme="majorBidi"/>
          <w:b/>
          <w:iCs/>
          <w:sz w:val="28"/>
        </w:rPr>
        <w:fldChar w:fldCharType="separate"/>
      </w:r>
      <w:r w:rsidRPr="00D37C30">
        <w:rPr>
          <w:rFonts w:eastAsia="Calibri" w:cstheme="majorBidi"/>
          <w:b/>
          <w:iCs/>
          <w:sz w:val="28"/>
        </w:rPr>
        <w:t>Annual Measurable Outcomes</w:t>
      </w:r>
      <w:r w:rsidRPr="00D37C30">
        <w:rPr>
          <w:rFonts w:eastAsia="Calibri" w:cstheme="majorBidi"/>
          <w:b/>
          <w:iCs/>
          <w:sz w:val="28"/>
        </w:rPr>
        <w:fldChar w:fldCharType="end"/>
      </w:r>
    </w:p>
    <w:p w14:paraId="349B2091" w14:textId="77777777" w:rsidR="00DD61FA" w:rsidRPr="00D37C30" w:rsidRDefault="00DD61FA" w:rsidP="006648AA">
      <w:pPr>
        <w:spacing w:after="120"/>
        <w:ind w:left="720"/>
        <w:rPr>
          <w:rFonts w:eastAsia="Calibri"/>
          <w:color w:val="000000"/>
        </w:rPr>
      </w:pPr>
      <w:r w:rsidRPr="00D37C30">
        <w:rPr>
          <w:rFonts w:eastAsia="Calibri"/>
          <w:color w:val="000000"/>
        </w:rPr>
        <w:t xml:space="preserve">For each goal in the prior year, identify and review the actual measurable outcomes as compared to the expected annual measurable outcomes identified in the prior year for the goal. </w:t>
      </w:r>
      <w:bookmarkStart w:id="21" w:name="_Planned_Actions/Services_1"/>
      <w:bookmarkStart w:id="22" w:name="Instructions_AU_ActionsServices"/>
      <w:bookmarkEnd w:id="20"/>
      <w:bookmarkEnd w:id="21"/>
    </w:p>
    <w:bookmarkStart w:id="23" w:name="_Actions/Services_1"/>
    <w:bookmarkEnd w:id="23"/>
    <w:p w14:paraId="3E3D2920" w14:textId="77777777" w:rsidR="00DD61FA" w:rsidRPr="00D37C30" w:rsidRDefault="00DD61FA" w:rsidP="006648AA">
      <w:pPr>
        <w:keepNext/>
        <w:keepLines/>
        <w:spacing w:before="160" w:after="120"/>
        <w:outlineLvl w:val="3"/>
        <w:rPr>
          <w:rFonts w:eastAsia="Calibri" w:cstheme="majorBidi"/>
          <w:b/>
          <w:iCs/>
          <w:sz w:val="28"/>
        </w:rPr>
      </w:pPr>
      <w:r w:rsidRPr="00D37C30">
        <w:rPr>
          <w:rFonts w:eastAsia="Calibri" w:cstheme="majorBidi"/>
          <w:b/>
          <w:iCs/>
          <w:sz w:val="28"/>
        </w:rPr>
        <w:fldChar w:fldCharType="begin"/>
      </w:r>
      <w:r w:rsidRPr="00D37C30">
        <w:rPr>
          <w:rFonts w:eastAsia="Calibri" w:cstheme="majorBidi"/>
          <w:b/>
          <w:iCs/>
          <w:sz w:val="28"/>
        </w:rPr>
        <w:instrText xml:space="preserve"> HYPERLINK  \l "_ACTIONS_/_SERVICES" </w:instrText>
      </w:r>
      <w:r w:rsidRPr="00D37C30">
        <w:rPr>
          <w:rFonts w:eastAsia="Calibri" w:cstheme="majorBidi"/>
          <w:b/>
          <w:iCs/>
          <w:sz w:val="28"/>
        </w:rPr>
        <w:fldChar w:fldCharType="separate"/>
      </w:r>
      <w:r w:rsidRPr="00D37C30">
        <w:rPr>
          <w:rFonts w:eastAsia="Calibri" w:cstheme="majorBidi"/>
          <w:b/>
          <w:iCs/>
          <w:sz w:val="28"/>
        </w:rPr>
        <w:t>Actions/Services</w:t>
      </w:r>
      <w:bookmarkEnd w:id="22"/>
      <w:r w:rsidRPr="00D37C30">
        <w:rPr>
          <w:rFonts w:eastAsia="Calibri" w:cstheme="majorBidi"/>
          <w:b/>
          <w:iCs/>
          <w:sz w:val="28"/>
        </w:rPr>
        <w:fldChar w:fldCharType="end"/>
      </w:r>
    </w:p>
    <w:p w14:paraId="4B5F9148" w14:textId="42A4B3DE" w:rsidR="00DD61FA" w:rsidRPr="00D37C30" w:rsidRDefault="00DD61FA" w:rsidP="006648AA">
      <w:pPr>
        <w:spacing w:after="120"/>
        <w:ind w:left="720"/>
        <w:rPr>
          <w:rFonts w:eastAsia="Calibri"/>
        </w:rPr>
      </w:pPr>
      <w:r w:rsidRPr="00D37C30">
        <w:rPr>
          <w:rFonts w:eastAsia="Calibri"/>
        </w:rPr>
        <w:t xml:space="preserve">Identify the planned Actions/Services and the budgeted expenditures to implement these actions toward achieving the described goal. Identify the </w:t>
      </w:r>
      <w:r w:rsidRPr="00D37C30">
        <w:rPr>
          <w:rFonts w:eastAsia="Calibri"/>
          <w:b/>
        </w:rPr>
        <w:t>actual</w:t>
      </w:r>
      <w:r w:rsidRPr="00D37C30">
        <w:rPr>
          <w:rFonts w:eastAsia="Calibri"/>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24" w:name="_Actual_Actions/Services_1"/>
      <w:bookmarkStart w:id="25" w:name="_Expected_Results"/>
      <w:bookmarkStart w:id="26" w:name="_Scope_of_Service_1"/>
      <w:bookmarkStart w:id="27" w:name="_Changes"/>
      <w:bookmarkStart w:id="28" w:name="Instructions_AU_Analysis"/>
      <w:bookmarkEnd w:id="24"/>
      <w:bookmarkEnd w:id="25"/>
      <w:bookmarkEnd w:id="26"/>
      <w:bookmarkEnd w:id="27"/>
    </w:p>
    <w:bookmarkStart w:id="29" w:name="_Analysis"/>
    <w:bookmarkEnd w:id="29"/>
    <w:p w14:paraId="2C555D23" w14:textId="77777777" w:rsidR="00DD61FA" w:rsidRPr="00D37C30" w:rsidRDefault="00DD61FA" w:rsidP="006648AA">
      <w:pPr>
        <w:keepNext/>
        <w:keepLines/>
        <w:spacing w:before="160" w:after="120"/>
        <w:outlineLvl w:val="3"/>
        <w:rPr>
          <w:rFonts w:eastAsia="Calibri" w:cstheme="majorBidi"/>
          <w:b/>
          <w:iCs/>
          <w:sz w:val="28"/>
        </w:rPr>
      </w:pPr>
      <w:r w:rsidRPr="00D37C30">
        <w:rPr>
          <w:rFonts w:eastAsia="Calibri" w:cstheme="majorBidi"/>
          <w:b/>
          <w:iCs/>
          <w:sz w:val="28"/>
        </w:rPr>
        <w:fldChar w:fldCharType="begin"/>
      </w:r>
      <w:r w:rsidRPr="00D37C30">
        <w:rPr>
          <w:rFonts w:eastAsia="Calibri" w:cstheme="majorBidi"/>
          <w:b/>
          <w:iCs/>
          <w:sz w:val="28"/>
        </w:rPr>
        <w:instrText xml:space="preserve"> HYPERLINK  \l "_ANALYSIS_1" </w:instrText>
      </w:r>
      <w:r w:rsidRPr="00D37C30">
        <w:rPr>
          <w:rFonts w:eastAsia="Calibri" w:cstheme="majorBidi"/>
          <w:b/>
          <w:iCs/>
          <w:sz w:val="28"/>
        </w:rPr>
        <w:fldChar w:fldCharType="separate"/>
      </w:r>
      <w:r w:rsidRPr="00D37C30">
        <w:rPr>
          <w:rFonts w:eastAsia="Calibri" w:cstheme="majorBidi"/>
          <w:b/>
          <w:iCs/>
          <w:sz w:val="28"/>
        </w:rPr>
        <w:t>Analysis</w:t>
      </w:r>
      <w:r w:rsidRPr="00D37C30">
        <w:rPr>
          <w:rFonts w:eastAsia="Calibri" w:cstheme="majorBidi"/>
          <w:b/>
          <w:iCs/>
          <w:sz w:val="28"/>
        </w:rPr>
        <w:fldChar w:fldCharType="end"/>
      </w:r>
    </w:p>
    <w:bookmarkEnd w:id="28"/>
    <w:p w14:paraId="61E2C35B" w14:textId="77777777" w:rsidR="00DD61FA" w:rsidRPr="00D37C30" w:rsidRDefault="00DD61FA" w:rsidP="006648AA">
      <w:pPr>
        <w:spacing w:after="120"/>
        <w:ind w:left="720"/>
        <w:rPr>
          <w:rFonts w:eastAsia="Calibri" w:cs="Arial"/>
          <w:color w:val="000000"/>
        </w:rPr>
      </w:pPr>
      <w:r w:rsidRPr="00D37C30">
        <w:rPr>
          <w:rFonts w:eastAsia="Calibri" w:cs="Arial"/>
          <w:color w:val="000000"/>
        </w:rPr>
        <w:t>Using actual annual measurable outcome data, including data from the California School Dashboard, analyze whether the planned actions/services were effective in achieving the goal. Respond to the prompts as instructed.</w:t>
      </w:r>
    </w:p>
    <w:p w14:paraId="536D6A60" w14:textId="77777777" w:rsidR="00DD61FA" w:rsidRPr="00D37C30" w:rsidRDefault="00DD61FA" w:rsidP="00DD61FA">
      <w:pPr>
        <w:numPr>
          <w:ilvl w:val="0"/>
          <w:numId w:val="17"/>
        </w:numPr>
        <w:spacing w:after="240"/>
        <w:ind w:left="1267"/>
        <w:contextualSpacing/>
        <w:rPr>
          <w:rFonts w:cs="Arial"/>
          <w:color w:val="000000"/>
        </w:rPr>
      </w:pPr>
      <w:r w:rsidRPr="00D37C30">
        <w:rPr>
          <w:rFonts w:cs="Arial"/>
          <w:color w:val="000000"/>
        </w:rPr>
        <w:t xml:space="preserve">Describe the overall implementation of the actions/services to achieve the articulated goal. Include a discussion of relevant challenges and successes experienced with the implementation process. </w:t>
      </w:r>
    </w:p>
    <w:p w14:paraId="2796C96E" w14:textId="77777777" w:rsidR="00DD61FA" w:rsidRPr="00D37C30" w:rsidRDefault="00DD61FA" w:rsidP="00DD61FA">
      <w:pPr>
        <w:numPr>
          <w:ilvl w:val="0"/>
          <w:numId w:val="17"/>
        </w:numPr>
        <w:spacing w:before="240" w:after="120"/>
        <w:ind w:left="1267"/>
        <w:rPr>
          <w:rFonts w:eastAsia="Calibri" w:cs="Arial"/>
          <w:color w:val="000000"/>
        </w:rPr>
      </w:pPr>
      <w:r w:rsidRPr="00D37C30">
        <w:rPr>
          <w:rFonts w:eastAsia="Calibri" w:cs="Arial"/>
          <w:color w:val="000000"/>
        </w:rPr>
        <w:t>Describe the overall effectiveness of the actions/services to achieve the articulated goal as measured by the LEA.</w:t>
      </w:r>
    </w:p>
    <w:p w14:paraId="5EBA51A8" w14:textId="77777777" w:rsidR="00DD61FA" w:rsidRPr="00634A0E" w:rsidRDefault="00DD61FA" w:rsidP="00DD61FA">
      <w:pPr>
        <w:numPr>
          <w:ilvl w:val="0"/>
          <w:numId w:val="17"/>
        </w:numPr>
        <w:spacing w:before="240" w:after="120"/>
        <w:ind w:left="1267"/>
        <w:rPr>
          <w:rFonts w:eastAsia="Calibri" w:cs="Arial"/>
          <w:color w:val="000000"/>
        </w:rPr>
      </w:pPr>
      <w:r w:rsidRPr="00D37C30">
        <w:rPr>
          <w:rFonts w:eastAsia="Calibri" w:cs="Arial"/>
          <w:color w:val="000000"/>
        </w:rPr>
        <w:t xml:space="preserve">Explain material differences between Budgeted Expenditures and Estimated Actual Expenditures. Minor </w:t>
      </w:r>
      <w:r w:rsidRPr="00634A0E">
        <w:rPr>
          <w:rFonts w:eastAsia="Calibri" w:cs="Arial"/>
          <w:color w:val="000000"/>
        </w:rPr>
        <w:t>variances in expenditures or a dollar-for-dollar accounting is not required.</w:t>
      </w:r>
    </w:p>
    <w:p w14:paraId="6856ACB9" w14:textId="045B69D1" w:rsidR="00DD61FA" w:rsidRPr="00FA7E1A" w:rsidRDefault="00DD61FA" w:rsidP="00FA7E1A">
      <w:pPr>
        <w:numPr>
          <w:ilvl w:val="0"/>
          <w:numId w:val="17"/>
        </w:numPr>
        <w:spacing w:before="240" w:after="120"/>
        <w:ind w:left="1267"/>
        <w:rPr>
          <w:rFonts w:eastAsia="Calibri" w:cs="Arial"/>
          <w:color w:val="000000"/>
        </w:rPr>
      </w:pPr>
      <w:r w:rsidRPr="00634A0E">
        <w:rPr>
          <w:rFonts w:eastAsia="Calibri" w:cs="Arial"/>
          <w:color w:val="000000"/>
        </w:rPr>
        <w:t>Reflecting upon the progress of this goal and an analysis of the data provided in the California School Dashboard, describe the relationship of this goal and related metrics and actions with the development of new goals in the</w:t>
      </w:r>
      <w:r w:rsidR="00FA7E1A">
        <w:rPr>
          <w:rFonts w:eastAsia="Calibri" w:cs="Arial"/>
          <w:color w:val="000000"/>
        </w:rPr>
        <w:t xml:space="preserve"> 2020</w:t>
      </w:r>
      <w:r w:rsidR="00DE0B34">
        <w:rPr>
          <w:rFonts w:eastAsia="Calibri" w:cs="Arial"/>
          <w:color w:val="000000"/>
        </w:rPr>
        <w:t>–</w:t>
      </w:r>
      <w:r w:rsidR="00FA7E1A">
        <w:rPr>
          <w:rFonts w:eastAsia="Calibri" w:cs="Arial"/>
          <w:color w:val="000000"/>
        </w:rPr>
        <w:t>23 LCAP, as applicable.</w:t>
      </w:r>
    </w:p>
    <w:sectPr w:rsidR="00DD61FA" w:rsidRPr="00FA7E1A" w:rsidSect="00DD61FA">
      <w:headerReference w:type="even" r:id="rId21"/>
      <w:headerReference w:type="default" r:id="rId22"/>
      <w:footerReference w:type="even" r:id="rId23"/>
      <w:footerReference w:type="default" r:id="rId24"/>
      <w:headerReference w:type="first" r:id="rId25"/>
      <w:footerReference w:type="first" r:id="rId26"/>
      <w:pgSz w:w="15840" w:h="12240" w:orient="landscape"/>
      <w:pgMar w:top="288" w:right="288" w:bottom="288" w:left="288" w:header="432" w:footer="432"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BF0A" w14:textId="77777777" w:rsidR="006B7EC8" w:rsidRDefault="006B7EC8" w:rsidP="003D7E3D">
      <w:r>
        <w:separator/>
      </w:r>
    </w:p>
  </w:endnote>
  <w:endnote w:type="continuationSeparator" w:id="0">
    <w:p w14:paraId="01410ED6" w14:textId="77777777" w:rsidR="006B7EC8" w:rsidRDefault="006B7EC8" w:rsidP="003D7E3D">
      <w:r>
        <w:continuationSeparator/>
      </w:r>
    </w:p>
  </w:endnote>
  <w:endnote w:type="continuationNotice" w:id="1">
    <w:p w14:paraId="162317F5" w14:textId="77777777" w:rsidR="006B7EC8" w:rsidRDefault="006B7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169574"/>
      <w:docPartObj>
        <w:docPartGallery w:val="Page Numbers (Bottom of Page)"/>
        <w:docPartUnique/>
      </w:docPartObj>
    </w:sdtPr>
    <w:sdtEndPr/>
    <w:sdtContent>
      <w:sdt>
        <w:sdtPr>
          <w:id w:val="-1769616900"/>
          <w:docPartObj>
            <w:docPartGallery w:val="Page Numbers (Top of Page)"/>
            <w:docPartUnique/>
          </w:docPartObj>
        </w:sdtPr>
        <w:sdtEndPr/>
        <w:sdtContent>
          <w:p w14:paraId="518D183B" w14:textId="5A06D156" w:rsidR="002A4B7A" w:rsidRPr="006E235A" w:rsidRDefault="002A4B7A" w:rsidP="006E235A">
            <w:pPr>
              <w:pStyle w:val="Footer"/>
              <w:tabs>
                <w:tab w:val="clear" w:pos="4680"/>
                <w:tab w:val="clear" w:pos="9360"/>
                <w:tab w:val="right" w:pos="15120"/>
              </w:tabs>
            </w:pPr>
            <w:r w:rsidRPr="00C6395A">
              <w:rPr>
                <w:b/>
              </w:rPr>
              <w:t>Draft – For Review and Feedback</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7391" w14:textId="77777777" w:rsidR="002A4B7A" w:rsidRPr="000924A5" w:rsidRDefault="002A4B7A"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958681"/>
      <w:docPartObj>
        <w:docPartGallery w:val="Page Numbers (Bottom of Page)"/>
        <w:docPartUnique/>
      </w:docPartObj>
    </w:sdtPr>
    <w:sdtEndPr/>
    <w:sdtContent>
      <w:sdt>
        <w:sdtPr>
          <w:id w:val="-318812245"/>
          <w:docPartObj>
            <w:docPartGallery w:val="Page Numbers (Top of Page)"/>
            <w:docPartUnique/>
          </w:docPartObj>
        </w:sdtPr>
        <w:sdtEndPr/>
        <w:sdtContent>
          <w:p w14:paraId="41472D94" w14:textId="36559340" w:rsidR="00004704" w:rsidRPr="006E235A" w:rsidRDefault="00004704" w:rsidP="00004704">
            <w:pPr>
              <w:pStyle w:val="Footer"/>
              <w:tabs>
                <w:tab w:val="clear" w:pos="4680"/>
                <w:tab w:val="clear" w:pos="9360"/>
                <w:tab w:val="right" w:pos="15120"/>
              </w:tabs>
            </w:pPr>
            <w:r w:rsidRPr="00C6395A">
              <w:rPr>
                <w:b/>
              </w:rPr>
              <w:t>Draft – For Review and Feedback</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6D93" w14:textId="77777777" w:rsidR="00004704" w:rsidRPr="000924A5" w:rsidRDefault="00004704" w:rsidP="00004704">
    <w:pPr>
      <w:pStyle w:val="Footer"/>
    </w:pPr>
    <w:r>
      <w:rPr>
        <w:b/>
      </w:rPr>
      <w:t>Draft – Deliberative and Confidential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02C2" w14:textId="77777777" w:rsidR="00004704" w:rsidRDefault="000047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395661"/>
      <w:docPartObj>
        <w:docPartGallery w:val="Page Numbers (Bottom of Page)"/>
        <w:docPartUnique/>
      </w:docPartObj>
    </w:sdtPr>
    <w:sdtEndPr/>
    <w:sdtContent>
      <w:sdt>
        <w:sdtPr>
          <w:id w:val="-1182509625"/>
          <w:docPartObj>
            <w:docPartGallery w:val="Page Numbers (Top of Page)"/>
            <w:docPartUnique/>
          </w:docPartObj>
        </w:sdtPr>
        <w:sdtEndPr/>
        <w:sdtContent>
          <w:p w14:paraId="57AC357A" w14:textId="0C57A354" w:rsidR="00004704" w:rsidRDefault="00062756" w:rsidP="00062756">
            <w:pPr>
              <w:pStyle w:val="Footer"/>
              <w:tabs>
                <w:tab w:val="clear" w:pos="4680"/>
                <w:tab w:val="clear" w:pos="9360"/>
                <w:tab w:val="right" w:pos="15120"/>
              </w:tabs>
            </w:pPr>
            <w:r w:rsidRPr="00C6395A">
              <w:rPr>
                <w:b/>
              </w:rPr>
              <w:t>Draft – For Review and Feedback</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EE96" w14:textId="77777777" w:rsidR="00004704" w:rsidRDefault="0000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A6388" w14:textId="77777777" w:rsidR="006B7EC8" w:rsidRDefault="006B7EC8" w:rsidP="003D7E3D">
      <w:r>
        <w:separator/>
      </w:r>
    </w:p>
  </w:footnote>
  <w:footnote w:type="continuationSeparator" w:id="0">
    <w:p w14:paraId="25EEBC3A" w14:textId="77777777" w:rsidR="006B7EC8" w:rsidRDefault="006B7EC8" w:rsidP="003D7E3D">
      <w:r>
        <w:continuationSeparator/>
      </w:r>
    </w:p>
  </w:footnote>
  <w:footnote w:type="continuationNotice" w:id="1">
    <w:p w14:paraId="6CE871ED" w14:textId="77777777" w:rsidR="006B7EC8" w:rsidRDefault="006B7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809239"/>
      <w:docPartObj>
        <w:docPartGallery w:val="Page Numbers (Top of Page)"/>
        <w:docPartUnique/>
      </w:docPartObj>
    </w:sdtPr>
    <w:sdtEndPr/>
    <w:sdtContent>
      <w:p w14:paraId="3171E3D6" w14:textId="1E253547" w:rsidR="00004704" w:rsidRDefault="00004704" w:rsidP="000D5861">
        <w:pPr>
          <w:pStyle w:val="Header"/>
          <w:jc w:val="right"/>
        </w:pPr>
        <w:r>
          <w:t>memo-imb-iad-dec19item01</w:t>
        </w:r>
      </w:p>
      <w:p w14:paraId="63F5B7F3" w14:textId="14A4E3FB" w:rsidR="00004704" w:rsidRDefault="00004704" w:rsidP="000D5861">
        <w:pPr>
          <w:pStyle w:val="Header"/>
          <w:jc w:val="right"/>
        </w:pPr>
        <w:r>
          <w:t>Attachment 1</w:t>
        </w:r>
      </w:p>
      <w:p w14:paraId="77018102" w14:textId="1E367093" w:rsidR="00004704" w:rsidRDefault="00004704" w:rsidP="00004704">
        <w:pPr>
          <w:pStyle w:val="Header"/>
          <w:jc w:val="right"/>
        </w:pPr>
        <w:r>
          <w:t xml:space="preserve">Page </w:t>
        </w:r>
        <w:r w:rsidRPr="00A93BAA">
          <w:rPr>
            <w:bCs/>
          </w:rPr>
          <w:fldChar w:fldCharType="begin"/>
        </w:r>
        <w:r w:rsidRPr="00A93BAA">
          <w:rPr>
            <w:bCs/>
          </w:rPr>
          <w:instrText xml:space="preserve"> PAGE </w:instrText>
        </w:r>
        <w:r w:rsidRPr="00A93BAA">
          <w:rPr>
            <w:bCs/>
          </w:rPr>
          <w:fldChar w:fldCharType="separate"/>
        </w:r>
        <w:r w:rsidR="007609C7">
          <w:rPr>
            <w:bCs/>
            <w:noProof/>
          </w:rPr>
          <w:t>2</w:t>
        </w:r>
        <w:r w:rsidRPr="00A93BAA">
          <w:rPr>
            <w:bCs/>
          </w:rPr>
          <w:fldChar w:fldCharType="end"/>
        </w:r>
        <w:r>
          <w:t xml:space="preserve"> of </w:t>
        </w:r>
        <w:r>
          <w:rPr>
            <w:bCs/>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695495"/>
      <w:docPartObj>
        <w:docPartGallery w:val="Page Numbers (Top of Page)"/>
        <w:docPartUnique/>
      </w:docPartObj>
    </w:sdtPr>
    <w:sdtEndPr/>
    <w:sdtContent>
      <w:p w14:paraId="30187476" w14:textId="77777777" w:rsidR="002A4B7A" w:rsidRDefault="002A4B7A" w:rsidP="000D5861">
        <w:pPr>
          <w:pStyle w:val="Header"/>
          <w:jc w:val="right"/>
        </w:pPr>
        <w:r>
          <w:t>memo-imb-iad-dec19item01</w:t>
        </w:r>
      </w:p>
      <w:p w14:paraId="35388F56" w14:textId="77777777" w:rsidR="002A4B7A" w:rsidRDefault="002A4B7A" w:rsidP="000D5861">
        <w:pPr>
          <w:pStyle w:val="Header"/>
          <w:jc w:val="right"/>
        </w:pPr>
        <w:r>
          <w:t>Attachment 1</w:t>
        </w:r>
      </w:p>
      <w:p w14:paraId="55DFA01F" w14:textId="47D065F6" w:rsidR="002A4B7A" w:rsidRDefault="002A4B7A" w:rsidP="00004704">
        <w:pPr>
          <w:pStyle w:val="Header"/>
          <w:jc w:val="right"/>
        </w:pPr>
        <w:r>
          <w:t xml:space="preserve">Page </w:t>
        </w:r>
        <w:r w:rsidRPr="00A93BAA">
          <w:rPr>
            <w:bCs/>
          </w:rPr>
          <w:fldChar w:fldCharType="begin"/>
        </w:r>
        <w:r w:rsidRPr="00A93BAA">
          <w:rPr>
            <w:bCs/>
          </w:rPr>
          <w:instrText xml:space="preserve"> PAGE </w:instrText>
        </w:r>
        <w:r w:rsidRPr="00A93BAA">
          <w:rPr>
            <w:bCs/>
          </w:rPr>
          <w:fldChar w:fldCharType="separate"/>
        </w:r>
        <w:r w:rsidR="007609C7">
          <w:rPr>
            <w:bCs/>
            <w:noProof/>
          </w:rPr>
          <w:t>19</w:t>
        </w:r>
        <w:r w:rsidRPr="00A93BAA">
          <w:rPr>
            <w:bCs/>
          </w:rPr>
          <w:fldChar w:fldCharType="end"/>
        </w:r>
        <w:r>
          <w:t xml:space="preserve"> of 26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8093" w14:textId="77777777" w:rsidR="002A4B7A" w:rsidRDefault="002A4B7A"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43</w:t>
    </w:r>
    <w:r w:rsidRPr="00273CCA">
      <w:rPr>
        <w:b/>
        <w:bCs/>
      </w:rPr>
      <w:fldChar w:fldCharType="end"/>
    </w:r>
    <w:sdt>
      <w:sdtPr>
        <w:id w:val="1411891649"/>
        <w:docPartObj>
          <w:docPartGallery w:val="Watermarks"/>
          <w:docPartUnique/>
        </w:docPartObj>
      </w:sdtPr>
      <w:sdtEndPr/>
      <w:sdtContent>
        <w:r w:rsidR="006B7EC8">
          <w:rPr>
            <w:noProof/>
          </w:rPr>
          <w:pict w14:anchorId="5714B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015853" w14:textId="77777777" w:rsidR="002A4B7A" w:rsidRDefault="002A4B7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517276"/>
      <w:docPartObj>
        <w:docPartGallery w:val="Page Numbers (Top of Page)"/>
        <w:docPartUnique/>
      </w:docPartObj>
    </w:sdtPr>
    <w:sdtEndPr/>
    <w:sdtContent>
      <w:p w14:paraId="7985E4AE" w14:textId="77777777" w:rsidR="00004704" w:rsidRDefault="00004704" w:rsidP="000D5861">
        <w:pPr>
          <w:pStyle w:val="Header"/>
          <w:jc w:val="right"/>
        </w:pPr>
        <w:r>
          <w:t>memo-imb-iad-dec19item01</w:t>
        </w:r>
      </w:p>
      <w:p w14:paraId="20A2E0BF" w14:textId="77777777" w:rsidR="00004704" w:rsidRDefault="00004704" w:rsidP="000D5861">
        <w:pPr>
          <w:pStyle w:val="Header"/>
          <w:jc w:val="right"/>
        </w:pPr>
        <w:r>
          <w:t>Attachment 1</w:t>
        </w:r>
      </w:p>
      <w:p w14:paraId="2394CAD7" w14:textId="7ACEB5B8" w:rsidR="00004704" w:rsidRDefault="00004704" w:rsidP="00004704">
        <w:pPr>
          <w:pStyle w:val="Header"/>
          <w:jc w:val="right"/>
        </w:pPr>
        <w:r>
          <w:t xml:space="preserve">Page </w:t>
        </w:r>
        <w:r w:rsidRPr="00A93BAA">
          <w:rPr>
            <w:bCs/>
          </w:rPr>
          <w:fldChar w:fldCharType="begin"/>
        </w:r>
        <w:r w:rsidRPr="00A93BAA">
          <w:rPr>
            <w:bCs/>
          </w:rPr>
          <w:instrText xml:space="preserve"> PAGE </w:instrText>
        </w:r>
        <w:r w:rsidRPr="00A93BAA">
          <w:rPr>
            <w:bCs/>
          </w:rPr>
          <w:fldChar w:fldCharType="separate"/>
        </w:r>
        <w:r w:rsidR="007609C7">
          <w:rPr>
            <w:bCs/>
            <w:noProof/>
          </w:rPr>
          <w:t>26</w:t>
        </w:r>
        <w:r w:rsidRPr="00A93BAA">
          <w:rPr>
            <w:bCs/>
          </w:rPr>
          <w:fldChar w:fldCharType="end"/>
        </w:r>
        <w:r>
          <w:t xml:space="preserve"> of </w:t>
        </w:r>
        <w:r>
          <w:rPr>
            <w:bCs/>
          </w:rPr>
          <w:t>2</w:t>
        </w:r>
        <w:r w:rsidR="00CD51A6">
          <w:rPr>
            <w:bCs/>
          </w:rPr>
          <w:t>6</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F33A" w14:textId="0D8C01EB" w:rsidR="00004704" w:rsidRDefault="00004704" w:rsidP="00004704">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sidR="00C52880">
      <w:rPr>
        <w:b/>
        <w:bCs/>
        <w:noProof/>
      </w:rPr>
      <w:t>31</w:t>
    </w:r>
    <w:r w:rsidRPr="00273CCA">
      <w:rPr>
        <w:b/>
        <w:bCs/>
      </w:rPr>
      <w:fldChar w:fldCharType="end"/>
    </w:r>
  </w:p>
  <w:p w14:paraId="0DBCABB3" w14:textId="77777777" w:rsidR="00004704" w:rsidRDefault="0000470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4832" w14:textId="77777777" w:rsidR="00004704" w:rsidRDefault="00004704">
    <w:pPr>
      <w:pStyle w:val="Header"/>
    </w:pPr>
  </w:p>
  <w:p w14:paraId="5A8E5BFC" w14:textId="77777777" w:rsidR="00D503C5" w:rsidRDefault="00D503C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B735" w14:textId="6AEB465E" w:rsidR="00004704" w:rsidRDefault="00004704" w:rsidP="00DD61FA">
    <w:pPr>
      <w:pStyle w:val="Header"/>
      <w:jc w:val="right"/>
    </w:pPr>
    <w:r>
      <w:t>memo-imb-iad-dec19item01</w:t>
    </w:r>
  </w:p>
  <w:p w14:paraId="56D37989" w14:textId="3016DC13" w:rsidR="00004704" w:rsidRDefault="00004704" w:rsidP="00DD61FA">
    <w:pPr>
      <w:pStyle w:val="Header"/>
      <w:jc w:val="right"/>
    </w:pPr>
    <w:r>
      <w:t>Attachment 2</w:t>
    </w:r>
  </w:p>
  <w:p w14:paraId="0B5DFF46" w14:textId="1424BAD4" w:rsidR="00004704" w:rsidRDefault="00004704" w:rsidP="00DD61FA">
    <w:pPr>
      <w:pStyle w:val="Header"/>
      <w:jc w:val="right"/>
    </w:pPr>
    <w:r>
      <w:t xml:space="preserve">Page </w:t>
    </w:r>
    <w:r>
      <w:fldChar w:fldCharType="begin"/>
    </w:r>
    <w:r>
      <w:instrText xml:space="preserve"> PAGE   \* MERGEFORMAT </w:instrText>
    </w:r>
    <w:r>
      <w:fldChar w:fldCharType="separate"/>
    </w:r>
    <w:r w:rsidR="007609C7">
      <w:rPr>
        <w:noProof/>
      </w:rPr>
      <w:t>3</w:t>
    </w:r>
    <w:r>
      <w:fldChar w:fldCharType="end"/>
    </w:r>
    <w:r>
      <w:t xml:space="preserve"> of 3</w:t>
    </w:r>
  </w:p>
  <w:p w14:paraId="7C0CC793" w14:textId="77777777" w:rsidR="00D503C5" w:rsidRDefault="00D503C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3206" w14:textId="77777777" w:rsidR="00004704" w:rsidRDefault="0000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67B54"/>
    <w:multiLevelType w:val="hybridMultilevel"/>
    <w:tmpl w:val="9060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2"/>
  </w:num>
  <w:num w:numId="4">
    <w:abstractNumId w:val="4"/>
  </w:num>
  <w:num w:numId="5">
    <w:abstractNumId w:val="26"/>
  </w:num>
  <w:num w:numId="6">
    <w:abstractNumId w:val="5"/>
  </w:num>
  <w:num w:numId="7">
    <w:abstractNumId w:val="8"/>
  </w:num>
  <w:num w:numId="8">
    <w:abstractNumId w:val="1"/>
  </w:num>
  <w:num w:numId="9">
    <w:abstractNumId w:val="9"/>
  </w:num>
  <w:num w:numId="10">
    <w:abstractNumId w:val="20"/>
  </w:num>
  <w:num w:numId="11">
    <w:abstractNumId w:val="2"/>
  </w:num>
  <w:num w:numId="12">
    <w:abstractNumId w:val="7"/>
  </w:num>
  <w:num w:numId="13">
    <w:abstractNumId w:val="19"/>
  </w:num>
  <w:num w:numId="14">
    <w:abstractNumId w:val="14"/>
  </w:num>
  <w:num w:numId="15">
    <w:abstractNumId w:val="25"/>
  </w:num>
  <w:num w:numId="16">
    <w:abstractNumId w:val="13"/>
  </w:num>
  <w:num w:numId="17">
    <w:abstractNumId w:val="17"/>
  </w:num>
  <w:num w:numId="18">
    <w:abstractNumId w:val="24"/>
  </w:num>
  <w:num w:numId="19">
    <w:abstractNumId w:val="3"/>
  </w:num>
  <w:num w:numId="20">
    <w:abstractNumId w:val="31"/>
  </w:num>
  <w:num w:numId="21">
    <w:abstractNumId w:val="28"/>
  </w:num>
  <w:num w:numId="22">
    <w:abstractNumId w:val="12"/>
  </w:num>
  <w:num w:numId="23">
    <w:abstractNumId w:val="15"/>
  </w:num>
  <w:num w:numId="24">
    <w:abstractNumId w:val="30"/>
  </w:num>
  <w:num w:numId="25">
    <w:abstractNumId w:val="0"/>
  </w:num>
  <w:num w:numId="26">
    <w:abstractNumId w:val="11"/>
  </w:num>
  <w:num w:numId="27">
    <w:abstractNumId w:val="18"/>
  </w:num>
  <w:num w:numId="28">
    <w:abstractNumId w:val="21"/>
  </w:num>
  <w:num w:numId="29">
    <w:abstractNumId w:val="27"/>
  </w:num>
  <w:num w:numId="30">
    <w:abstractNumId w:val="16"/>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4704"/>
    <w:rsid w:val="00031DAD"/>
    <w:rsid w:val="00053B2A"/>
    <w:rsid w:val="00057A96"/>
    <w:rsid w:val="00062693"/>
    <w:rsid w:val="00062756"/>
    <w:rsid w:val="00066AB7"/>
    <w:rsid w:val="00067F28"/>
    <w:rsid w:val="000716A0"/>
    <w:rsid w:val="000767C8"/>
    <w:rsid w:val="000778F3"/>
    <w:rsid w:val="00077927"/>
    <w:rsid w:val="00090AB4"/>
    <w:rsid w:val="000B33AA"/>
    <w:rsid w:val="000C139F"/>
    <w:rsid w:val="000C409A"/>
    <w:rsid w:val="000D5861"/>
    <w:rsid w:val="000E0B80"/>
    <w:rsid w:val="000E79C4"/>
    <w:rsid w:val="000F11E3"/>
    <w:rsid w:val="00101177"/>
    <w:rsid w:val="00106729"/>
    <w:rsid w:val="00110425"/>
    <w:rsid w:val="00124935"/>
    <w:rsid w:val="00125A09"/>
    <w:rsid w:val="00150A13"/>
    <w:rsid w:val="0016173B"/>
    <w:rsid w:val="001648E9"/>
    <w:rsid w:val="0016619D"/>
    <w:rsid w:val="001728E6"/>
    <w:rsid w:val="00184DEF"/>
    <w:rsid w:val="001D4A5B"/>
    <w:rsid w:val="001F3534"/>
    <w:rsid w:val="0022304C"/>
    <w:rsid w:val="002408E4"/>
    <w:rsid w:val="0024182A"/>
    <w:rsid w:val="00290111"/>
    <w:rsid w:val="0029286A"/>
    <w:rsid w:val="00294662"/>
    <w:rsid w:val="002A4B7A"/>
    <w:rsid w:val="002B2D39"/>
    <w:rsid w:val="002C08B8"/>
    <w:rsid w:val="002D525D"/>
    <w:rsid w:val="002E29FA"/>
    <w:rsid w:val="00301C3A"/>
    <w:rsid w:val="00320839"/>
    <w:rsid w:val="00321D49"/>
    <w:rsid w:val="00322C00"/>
    <w:rsid w:val="00325EAA"/>
    <w:rsid w:val="0033616F"/>
    <w:rsid w:val="00364C1F"/>
    <w:rsid w:val="00365BB0"/>
    <w:rsid w:val="003915F2"/>
    <w:rsid w:val="003A57B3"/>
    <w:rsid w:val="003A7688"/>
    <w:rsid w:val="003D7E3D"/>
    <w:rsid w:val="003E3B94"/>
    <w:rsid w:val="003E7B19"/>
    <w:rsid w:val="003F0C9F"/>
    <w:rsid w:val="00404D92"/>
    <w:rsid w:val="004165FF"/>
    <w:rsid w:val="004216D4"/>
    <w:rsid w:val="00474A2F"/>
    <w:rsid w:val="00482EB9"/>
    <w:rsid w:val="00495F8E"/>
    <w:rsid w:val="004D4C4B"/>
    <w:rsid w:val="004E121C"/>
    <w:rsid w:val="004E6085"/>
    <w:rsid w:val="004E6C18"/>
    <w:rsid w:val="00502981"/>
    <w:rsid w:val="0051479B"/>
    <w:rsid w:val="0054334A"/>
    <w:rsid w:val="00562212"/>
    <w:rsid w:val="005671AF"/>
    <w:rsid w:val="00591245"/>
    <w:rsid w:val="00593DD2"/>
    <w:rsid w:val="00597CBE"/>
    <w:rsid w:val="005B1325"/>
    <w:rsid w:val="005C521A"/>
    <w:rsid w:val="005C7D5A"/>
    <w:rsid w:val="005D600A"/>
    <w:rsid w:val="00603393"/>
    <w:rsid w:val="00612BC1"/>
    <w:rsid w:val="0061760D"/>
    <w:rsid w:val="006218F2"/>
    <w:rsid w:val="00621BC5"/>
    <w:rsid w:val="00632906"/>
    <w:rsid w:val="006332BB"/>
    <w:rsid w:val="006440B4"/>
    <w:rsid w:val="00663AA7"/>
    <w:rsid w:val="006648AA"/>
    <w:rsid w:val="00681207"/>
    <w:rsid w:val="0068371C"/>
    <w:rsid w:val="0069741F"/>
    <w:rsid w:val="006B7EC8"/>
    <w:rsid w:val="006F68D0"/>
    <w:rsid w:val="00730E10"/>
    <w:rsid w:val="007609C7"/>
    <w:rsid w:val="007656FC"/>
    <w:rsid w:val="007A0F17"/>
    <w:rsid w:val="007A2653"/>
    <w:rsid w:val="007A5F8E"/>
    <w:rsid w:val="007D47B4"/>
    <w:rsid w:val="007D7378"/>
    <w:rsid w:val="007E4D5F"/>
    <w:rsid w:val="007E50D9"/>
    <w:rsid w:val="007F1857"/>
    <w:rsid w:val="008201A6"/>
    <w:rsid w:val="008213F2"/>
    <w:rsid w:val="00822CE6"/>
    <w:rsid w:val="008609F8"/>
    <w:rsid w:val="008B1135"/>
    <w:rsid w:val="008B3657"/>
    <w:rsid w:val="008B64CE"/>
    <w:rsid w:val="008D2B05"/>
    <w:rsid w:val="008E1A2A"/>
    <w:rsid w:val="008E75EA"/>
    <w:rsid w:val="008F6CA0"/>
    <w:rsid w:val="009145E5"/>
    <w:rsid w:val="00925B85"/>
    <w:rsid w:val="0094441C"/>
    <w:rsid w:val="00946DF9"/>
    <w:rsid w:val="00963290"/>
    <w:rsid w:val="00970C85"/>
    <w:rsid w:val="00982A10"/>
    <w:rsid w:val="009941B6"/>
    <w:rsid w:val="009B6F93"/>
    <w:rsid w:val="00A03FEA"/>
    <w:rsid w:val="00A11875"/>
    <w:rsid w:val="00A118F0"/>
    <w:rsid w:val="00A30162"/>
    <w:rsid w:val="00A328AD"/>
    <w:rsid w:val="00A35C73"/>
    <w:rsid w:val="00A460E7"/>
    <w:rsid w:val="00A62A8B"/>
    <w:rsid w:val="00A7517E"/>
    <w:rsid w:val="00A93BAA"/>
    <w:rsid w:val="00AA35C1"/>
    <w:rsid w:val="00AB2DB1"/>
    <w:rsid w:val="00AB4C92"/>
    <w:rsid w:val="00AD3AE5"/>
    <w:rsid w:val="00AD6A15"/>
    <w:rsid w:val="00B11AE9"/>
    <w:rsid w:val="00B157F3"/>
    <w:rsid w:val="00B26726"/>
    <w:rsid w:val="00B35E0D"/>
    <w:rsid w:val="00B503B8"/>
    <w:rsid w:val="00B55518"/>
    <w:rsid w:val="00B73E01"/>
    <w:rsid w:val="00BB7584"/>
    <w:rsid w:val="00BC3667"/>
    <w:rsid w:val="00BC376B"/>
    <w:rsid w:val="00BF7F32"/>
    <w:rsid w:val="00C14D13"/>
    <w:rsid w:val="00C24F32"/>
    <w:rsid w:val="00C34113"/>
    <w:rsid w:val="00C420BB"/>
    <w:rsid w:val="00C52880"/>
    <w:rsid w:val="00C540AB"/>
    <w:rsid w:val="00C553B7"/>
    <w:rsid w:val="00C6076C"/>
    <w:rsid w:val="00C61F78"/>
    <w:rsid w:val="00C9400C"/>
    <w:rsid w:val="00CC5474"/>
    <w:rsid w:val="00CD51A6"/>
    <w:rsid w:val="00CE4491"/>
    <w:rsid w:val="00D4711C"/>
    <w:rsid w:val="00D503C5"/>
    <w:rsid w:val="00D569B3"/>
    <w:rsid w:val="00D57D53"/>
    <w:rsid w:val="00D77B20"/>
    <w:rsid w:val="00D81E7D"/>
    <w:rsid w:val="00D97C3E"/>
    <w:rsid w:val="00DC5375"/>
    <w:rsid w:val="00DC5FAA"/>
    <w:rsid w:val="00DD61FA"/>
    <w:rsid w:val="00DE0B34"/>
    <w:rsid w:val="00DF32E7"/>
    <w:rsid w:val="00E32FDC"/>
    <w:rsid w:val="00E53C88"/>
    <w:rsid w:val="00E6286C"/>
    <w:rsid w:val="00E70109"/>
    <w:rsid w:val="00EB2777"/>
    <w:rsid w:val="00EC3FF1"/>
    <w:rsid w:val="00ED6363"/>
    <w:rsid w:val="00F00DE3"/>
    <w:rsid w:val="00F06887"/>
    <w:rsid w:val="00F10E77"/>
    <w:rsid w:val="00F15C20"/>
    <w:rsid w:val="00F33BAC"/>
    <w:rsid w:val="00F37CA7"/>
    <w:rsid w:val="00F44FF2"/>
    <w:rsid w:val="00F6464B"/>
    <w:rsid w:val="00F85A04"/>
    <w:rsid w:val="00F86AAF"/>
    <w:rsid w:val="00FA15F1"/>
    <w:rsid w:val="00FA1FD2"/>
    <w:rsid w:val="00FA7E1A"/>
    <w:rsid w:val="00FB6C59"/>
    <w:rsid w:val="00FE606C"/>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3C9C61C"/>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D5861"/>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0D5861"/>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0D5861"/>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0D5861"/>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0D5861"/>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D7E3D"/>
    <w:pPr>
      <w:tabs>
        <w:tab w:val="center" w:pos="4680"/>
        <w:tab w:val="right" w:pos="9360"/>
      </w:tabs>
    </w:pPr>
  </w:style>
  <w:style w:type="character" w:customStyle="1" w:styleId="HeaderChar">
    <w:name w:val="Header Char"/>
    <w:basedOn w:val="DefaultParagraphFont"/>
    <w:link w:val="Header"/>
    <w:uiPriority w:val="99"/>
    <w:rsid w:val="003D7E3D"/>
    <w:rPr>
      <w:rFonts w:ascii="Arial" w:eastAsia="Times New Roman" w:hAnsi="Arial" w:cs="Times New Roman"/>
      <w:sz w:val="24"/>
      <w:szCs w:val="24"/>
    </w:rPr>
  </w:style>
  <w:style w:type="paragraph" w:styleId="Footer">
    <w:name w:val="footer"/>
    <w:basedOn w:val="Normal"/>
    <w:link w:val="FooterChar"/>
    <w:uiPriority w:val="99"/>
    <w:unhideWhenUsed/>
    <w:rsid w:val="003D7E3D"/>
    <w:pPr>
      <w:tabs>
        <w:tab w:val="center" w:pos="4680"/>
        <w:tab w:val="right" w:pos="9360"/>
      </w:tabs>
    </w:pPr>
  </w:style>
  <w:style w:type="character" w:customStyle="1" w:styleId="FooterChar">
    <w:name w:val="Footer Char"/>
    <w:basedOn w:val="DefaultParagraphFont"/>
    <w:link w:val="Footer"/>
    <w:uiPriority w:val="99"/>
    <w:rsid w:val="003D7E3D"/>
    <w:rPr>
      <w:rFonts w:ascii="Arial" w:eastAsia="Times New Roman" w:hAnsi="Arial" w:cs="Times New Roman"/>
      <w:sz w:val="24"/>
      <w:szCs w:val="24"/>
    </w:rPr>
  </w:style>
  <w:style w:type="character" w:styleId="CommentReference">
    <w:name w:val="annotation reference"/>
    <w:basedOn w:val="DefaultParagraphFont"/>
    <w:uiPriority w:val="99"/>
    <w:unhideWhenUsed/>
    <w:rsid w:val="007A5F8E"/>
    <w:rPr>
      <w:sz w:val="16"/>
      <w:szCs w:val="16"/>
    </w:rPr>
  </w:style>
  <w:style w:type="paragraph" w:styleId="CommentText">
    <w:name w:val="annotation text"/>
    <w:basedOn w:val="Normal"/>
    <w:link w:val="CommentTextChar"/>
    <w:uiPriority w:val="99"/>
    <w:unhideWhenUsed/>
    <w:rsid w:val="007A5F8E"/>
    <w:rPr>
      <w:sz w:val="20"/>
      <w:szCs w:val="20"/>
    </w:rPr>
  </w:style>
  <w:style w:type="character" w:customStyle="1" w:styleId="CommentTextChar">
    <w:name w:val="Comment Text Char"/>
    <w:basedOn w:val="DefaultParagraphFont"/>
    <w:link w:val="CommentText"/>
    <w:uiPriority w:val="99"/>
    <w:rsid w:val="007A5F8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7A5F8E"/>
    <w:rPr>
      <w:b/>
      <w:bCs/>
    </w:rPr>
  </w:style>
  <w:style w:type="character" w:customStyle="1" w:styleId="CommentSubjectChar">
    <w:name w:val="Comment Subject Char"/>
    <w:basedOn w:val="CommentTextChar"/>
    <w:link w:val="CommentSubject"/>
    <w:uiPriority w:val="99"/>
    <w:rsid w:val="007A5F8E"/>
    <w:rPr>
      <w:rFonts w:ascii="Arial" w:eastAsia="Times New Roman" w:hAnsi="Arial" w:cs="Times New Roman"/>
      <w:b/>
      <w:bCs/>
      <w:sz w:val="20"/>
      <w:szCs w:val="20"/>
    </w:rPr>
  </w:style>
  <w:style w:type="character" w:styleId="Hyperlink">
    <w:name w:val="Hyperlink"/>
    <w:basedOn w:val="DefaultParagraphFont"/>
    <w:uiPriority w:val="99"/>
    <w:unhideWhenUsed/>
    <w:rsid w:val="00E70109"/>
    <w:rPr>
      <w:color w:val="0563C1"/>
      <w:u w:val="single"/>
    </w:rPr>
  </w:style>
  <w:style w:type="paragraph" w:styleId="ListParagraph">
    <w:name w:val="List Paragraph"/>
    <w:aliases w:val="list"/>
    <w:basedOn w:val="Normal"/>
    <w:link w:val="ListParagraphChar"/>
    <w:uiPriority w:val="34"/>
    <w:qFormat/>
    <w:rsid w:val="007D7378"/>
    <w:pPr>
      <w:ind w:left="720"/>
      <w:contextualSpacing/>
    </w:pPr>
  </w:style>
  <w:style w:type="character" w:customStyle="1" w:styleId="ListParagraphChar">
    <w:name w:val="List Paragraph Char"/>
    <w:aliases w:val="list Char"/>
    <w:basedOn w:val="DefaultParagraphFont"/>
    <w:link w:val="ListParagraph"/>
    <w:uiPriority w:val="34"/>
    <w:locked/>
    <w:rsid w:val="007D7378"/>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16619D"/>
    <w:rPr>
      <w:color w:val="605E5C"/>
      <w:shd w:val="clear" w:color="auto" w:fill="E1DFDD"/>
    </w:rPr>
  </w:style>
  <w:style w:type="character" w:styleId="FollowedHyperlink">
    <w:name w:val="FollowedHyperlink"/>
    <w:basedOn w:val="DefaultParagraphFont"/>
    <w:unhideWhenUsed/>
    <w:rsid w:val="003A7688"/>
    <w:rPr>
      <w:color w:val="954F72" w:themeColor="followedHyperlink"/>
      <w:u w:val="single"/>
    </w:rPr>
  </w:style>
  <w:style w:type="paragraph" w:styleId="Revision">
    <w:name w:val="Revision"/>
    <w:hidden/>
    <w:uiPriority w:val="99"/>
    <w:semiHidden/>
    <w:rsid w:val="0068371C"/>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0D5861"/>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0D5861"/>
    <w:rPr>
      <w:rFonts w:ascii="Arial" w:eastAsia="Calibri" w:hAnsi="Arial" w:cstheme="majorBidi"/>
      <w:b/>
      <w:iCs/>
      <w:sz w:val="28"/>
      <w:szCs w:val="24"/>
    </w:rPr>
  </w:style>
  <w:style w:type="character" w:customStyle="1" w:styleId="Heading5Char">
    <w:name w:val="Heading 5 Char"/>
    <w:basedOn w:val="DefaultParagraphFont"/>
    <w:link w:val="Heading5"/>
    <w:uiPriority w:val="9"/>
    <w:rsid w:val="000D5861"/>
    <w:rPr>
      <w:rFonts w:ascii="Arial" w:hAnsi="Arial"/>
      <w:b/>
      <w:bCs/>
      <w:sz w:val="24"/>
      <w:szCs w:val="24"/>
    </w:rPr>
  </w:style>
  <w:style w:type="character" w:customStyle="1" w:styleId="Heading6Char">
    <w:name w:val="Heading 6 Char"/>
    <w:basedOn w:val="DefaultParagraphFont"/>
    <w:link w:val="Heading6"/>
    <w:uiPriority w:val="9"/>
    <w:rsid w:val="000D5861"/>
    <w:rPr>
      <w:rFonts w:ascii="Arial" w:hAnsi="Arial"/>
      <w:bCs/>
      <w:sz w:val="24"/>
      <w:szCs w:val="24"/>
    </w:rPr>
  </w:style>
  <w:style w:type="character" w:customStyle="1" w:styleId="Heading7Char">
    <w:name w:val="Heading 7 Char"/>
    <w:basedOn w:val="DefaultParagraphFont"/>
    <w:link w:val="Heading7"/>
    <w:uiPriority w:val="9"/>
    <w:rsid w:val="000D5861"/>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0D5861"/>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5861"/>
    <w:rPr>
      <w:rFonts w:ascii="Arial" w:eastAsiaTheme="majorEastAsia" w:hAnsi="Arial" w:cstheme="majorBidi"/>
      <w:spacing w:val="-10"/>
      <w:kern w:val="28"/>
      <w:sz w:val="56"/>
      <w:szCs w:val="56"/>
    </w:rPr>
  </w:style>
  <w:style w:type="paragraph" w:styleId="NoSpacing">
    <w:name w:val="No Spacing"/>
    <w:uiPriority w:val="1"/>
    <w:qFormat/>
    <w:rsid w:val="000D5861"/>
    <w:pPr>
      <w:spacing w:after="0" w:line="240" w:lineRule="auto"/>
    </w:pPr>
    <w:rPr>
      <w:rFonts w:ascii="Arial" w:hAnsi="Arial"/>
      <w:sz w:val="24"/>
    </w:rPr>
  </w:style>
  <w:style w:type="paragraph" w:styleId="Subtitle">
    <w:name w:val="Subtitle"/>
    <w:basedOn w:val="Normal"/>
    <w:next w:val="Normal"/>
    <w:link w:val="SubtitleChar"/>
    <w:uiPriority w:val="11"/>
    <w:qFormat/>
    <w:rsid w:val="000D5861"/>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0D5861"/>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0D586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0D586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0D5861"/>
    <w:rPr>
      <w:sz w:val="20"/>
      <w:szCs w:val="20"/>
    </w:rPr>
  </w:style>
  <w:style w:type="character" w:customStyle="1" w:styleId="FootnoteTextChar">
    <w:name w:val="Footnote Text Char"/>
    <w:basedOn w:val="DefaultParagraphFont"/>
    <w:link w:val="FootnoteText"/>
    <w:uiPriority w:val="99"/>
    <w:rsid w:val="000D5861"/>
    <w:rPr>
      <w:rFonts w:ascii="Arial" w:eastAsia="Times New Roman" w:hAnsi="Arial" w:cs="Times New Roman"/>
      <w:sz w:val="20"/>
      <w:szCs w:val="20"/>
    </w:rPr>
  </w:style>
  <w:style w:type="character" w:styleId="FootnoteReference">
    <w:name w:val="footnote reference"/>
    <w:basedOn w:val="DefaultParagraphFont"/>
    <w:uiPriority w:val="99"/>
    <w:unhideWhenUsed/>
    <w:rsid w:val="000D5861"/>
    <w:rPr>
      <w:vertAlign w:val="superscript"/>
    </w:rPr>
  </w:style>
  <w:style w:type="paragraph" w:styleId="NormalWeb">
    <w:name w:val="Normal (Web)"/>
    <w:basedOn w:val="Normal"/>
    <w:uiPriority w:val="99"/>
    <w:unhideWhenUsed/>
    <w:rsid w:val="000D5861"/>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0D586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5861"/>
  </w:style>
  <w:style w:type="table" w:customStyle="1" w:styleId="TableGrid1">
    <w:name w:val="Table Grid1"/>
    <w:basedOn w:val="TableNormal"/>
    <w:next w:val="TableGrid"/>
    <w:rsid w:val="000D5861"/>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0D5861"/>
    <w:pPr>
      <w:spacing w:after="120"/>
      <w:ind w:left="720"/>
    </w:pPr>
    <w:rPr>
      <w:rFonts w:eastAsiaTheme="minorHAnsi" w:cstheme="minorBidi"/>
    </w:rPr>
  </w:style>
  <w:style w:type="paragraph" w:customStyle="1" w:styleId="MediumList2-Accent41">
    <w:name w:val="Medium List 2 - Accent 41"/>
    <w:basedOn w:val="Normal"/>
    <w:uiPriority w:val="34"/>
    <w:locked/>
    <w:rsid w:val="000D5861"/>
    <w:pPr>
      <w:spacing w:after="120"/>
      <w:ind w:left="720"/>
    </w:pPr>
    <w:rPr>
      <w:rFonts w:eastAsiaTheme="minorHAnsi" w:cstheme="minorBidi"/>
    </w:rPr>
  </w:style>
  <w:style w:type="paragraph" w:customStyle="1" w:styleId="ColorfulList-Accent11">
    <w:name w:val="Colorful List - Accent 11"/>
    <w:basedOn w:val="Normal"/>
    <w:uiPriority w:val="34"/>
    <w:locked/>
    <w:rsid w:val="000D5861"/>
    <w:pPr>
      <w:spacing w:after="120"/>
      <w:ind w:left="720"/>
    </w:pPr>
    <w:rPr>
      <w:rFonts w:eastAsiaTheme="minorHAnsi" w:cstheme="minorBidi"/>
    </w:rPr>
  </w:style>
  <w:style w:type="table" w:customStyle="1" w:styleId="TableGrid11">
    <w:name w:val="Table Grid11"/>
    <w:basedOn w:val="TableNormal"/>
    <w:next w:val="TableGrid"/>
    <w:uiPriority w:val="59"/>
    <w:locked/>
    <w:rsid w:val="000D5861"/>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0D5861"/>
  </w:style>
  <w:style w:type="character" w:styleId="LineNumber">
    <w:name w:val="line number"/>
    <w:rsid w:val="000D5861"/>
  </w:style>
  <w:style w:type="paragraph" w:customStyle="1" w:styleId="StyleHeading2Before05line">
    <w:name w:val="Style Heading 2 + Before:  0.5 line"/>
    <w:basedOn w:val="Heading2"/>
    <w:locked/>
    <w:rsid w:val="000D5861"/>
    <w:rPr>
      <w:i/>
      <w:iCs/>
      <w:sz w:val="24"/>
      <w:szCs w:val="20"/>
    </w:rPr>
  </w:style>
  <w:style w:type="paragraph" w:customStyle="1" w:styleId="ColorfulShading-Accent11">
    <w:name w:val="Colorful Shading - Accent 11"/>
    <w:hidden/>
    <w:uiPriority w:val="99"/>
    <w:semiHidden/>
    <w:rsid w:val="000D5861"/>
    <w:pPr>
      <w:spacing w:after="120" w:line="240" w:lineRule="auto"/>
    </w:pPr>
    <w:rPr>
      <w:rFonts w:ascii="Arial" w:hAnsi="Arial"/>
      <w:sz w:val="24"/>
      <w:szCs w:val="24"/>
    </w:rPr>
  </w:style>
  <w:style w:type="paragraph" w:customStyle="1" w:styleId="DirectionsOverview">
    <w:name w:val="Directions Overview"/>
    <w:basedOn w:val="Normal"/>
    <w:locked/>
    <w:rsid w:val="000D5861"/>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0D5861"/>
    <w:rPr>
      <w:rFonts w:ascii="Arial" w:hAnsi="Arial"/>
      <w:b/>
      <w:i/>
      <w:color w:val="0563C1"/>
      <w:sz w:val="20"/>
      <w:u w:val="single"/>
    </w:rPr>
  </w:style>
  <w:style w:type="paragraph" w:customStyle="1" w:styleId="Directions">
    <w:name w:val="Directions"/>
    <w:basedOn w:val="Normal"/>
    <w:autoRedefine/>
    <w:locked/>
    <w:rsid w:val="000D5861"/>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0D5861"/>
    <w:pPr>
      <w:spacing w:after="120"/>
      <w:ind w:left="720"/>
    </w:pPr>
    <w:rPr>
      <w:rFonts w:eastAsiaTheme="minorHAnsi" w:cstheme="minorBidi"/>
    </w:rPr>
  </w:style>
  <w:style w:type="paragraph" w:customStyle="1" w:styleId="ColorfulList-Accent12">
    <w:name w:val="Colorful List - Accent 12"/>
    <w:basedOn w:val="Normal"/>
    <w:uiPriority w:val="34"/>
    <w:locked/>
    <w:rsid w:val="000D5861"/>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0D5861"/>
    <w:pPr>
      <w:spacing w:after="120" w:line="240" w:lineRule="auto"/>
    </w:pPr>
    <w:rPr>
      <w:rFonts w:ascii="Arial" w:hAnsi="Arial"/>
      <w:sz w:val="24"/>
      <w:szCs w:val="24"/>
    </w:rPr>
  </w:style>
  <w:style w:type="paragraph" w:customStyle="1" w:styleId="Default">
    <w:name w:val="Default"/>
    <w:locked/>
    <w:rsid w:val="000D5861"/>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0D5861"/>
    <w:rPr>
      <w:b/>
      <w:bCs/>
    </w:rPr>
  </w:style>
  <w:style w:type="paragraph" w:styleId="EndnoteText">
    <w:name w:val="endnote text"/>
    <w:basedOn w:val="Normal"/>
    <w:link w:val="EndnoteTextChar"/>
    <w:rsid w:val="000D5861"/>
    <w:pPr>
      <w:spacing w:after="120"/>
    </w:pPr>
    <w:rPr>
      <w:rFonts w:eastAsiaTheme="minorHAnsi" w:cstheme="minorBidi"/>
    </w:rPr>
  </w:style>
  <w:style w:type="character" w:customStyle="1" w:styleId="EndnoteTextChar">
    <w:name w:val="Endnote Text Char"/>
    <w:basedOn w:val="DefaultParagraphFont"/>
    <w:link w:val="EndnoteText"/>
    <w:rsid w:val="000D5861"/>
    <w:rPr>
      <w:rFonts w:ascii="Arial" w:hAnsi="Arial"/>
      <w:sz w:val="24"/>
      <w:szCs w:val="24"/>
    </w:rPr>
  </w:style>
  <w:style w:type="character" w:styleId="EndnoteReference">
    <w:name w:val="endnote reference"/>
    <w:rsid w:val="000D5861"/>
    <w:rPr>
      <w:vertAlign w:val="superscript"/>
    </w:rPr>
  </w:style>
  <w:style w:type="table" w:customStyle="1" w:styleId="TableGrid2">
    <w:name w:val="Table Grid2"/>
    <w:basedOn w:val="TableNormal"/>
    <w:next w:val="TableGrid"/>
    <w:uiPriority w:val="39"/>
    <w:locked/>
    <w:rsid w:val="000D5861"/>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0D5861"/>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0D5861"/>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0D5861"/>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0D5861"/>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0D5861"/>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0D5861"/>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0D5861"/>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0D5861"/>
    <w:rPr>
      <w:rFonts w:ascii="Arial" w:hAnsi="Arial"/>
      <w:sz w:val="24"/>
      <w:szCs w:val="24"/>
      <w:shd w:val="clear" w:color="auto" w:fill="F1E4F0"/>
    </w:rPr>
  </w:style>
  <w:style w:type="character" w:customStyle="1" w:styleId="EditableBChar">
    <w:name w:val="Editable_B Char"/>
    <w:basedOn w:val="DefaultParagraphFont"/>
    <w:link w:val="EditableB"/>
    <w:rsid w:val="000D5861"/>
    <w:rPr>
      <w:rFonts w:ascii="Arial" w:hAnsi="Arial"/>
      <w:sz w:val="24"/>
      <w:szCs w:val="24"/>
      <w:shd w:val="clear" w:color="auto" w:fill="F1E4F0"/>
    </w:rPr>
  </w:style>
  <w:style w:type="paragraph" w:customStyle="1" w:styleId="Addendum">
    <w:name w:val="Addendum"/>
    <w:basedOn w:val="Normal"/>
    <w:link w:val="AddendumChar"/>
    <w:qFormat/>
    <w:locked/>
    <w:rsid w:val="000D5861"/>
    <w:pPr>
      <w:spacing w:after="200"/>
    </w:pPr>
    <w:rPr>
      <w:rFonts w:eastAsiaTheme="minorHAnsi" w:cs="Arial"/>
      <w:i/>
      <w:szCs w:val="20"/>
    </w:rPr>
  </w:style>
  <w:style w:type="paragraph" w:customStyle="1" w:styleId="TemplateText">
    <w:name w:val="TemplateText"/>
    <w:basedOn w:val="SectionBreak0"/>
    <w:link w:val="TemplateTextChar"/>
    <w:qFormat/>
    <w:locked/>
    <w:rsid w:val="000D5861"/>
  </w:style>
  <w:style w:type="character" w:customStyle="1" w:styleId="AddendumChar">
    <w:name w:val="Addendum Char"/>
    <w:basedOn w:val="DefaultParagraphFont"/>
    <w:link w:val="Addendum"/>
    <w:rsid w:val="000D5861"/>
    <w:rPr>
      <w:rFonts w:ascii="Arial" w:hAnsi="Arial" w:cs="Arial"/>
      <w:i/>
      <w:sz w:val="24"/>
      <w:szCs w:val="20"/>
    </w:rPr>
  </w:style>
  <w:style w:type="character" w:customStyle="1" w:styleId="SectionBreakChar0">
    <w:name w:val="Section Break Char"/>
    <w:basedOn w:val="DefaultParagraphFont"/>
    <w:link w:val="SectionBreak0"/>
    <w:rsid w:val="000D5861"/>
    <w:rPr>
      <w:rFonts w:ascii="Arial" w:hAnsi="Arial" w:cs="Arial"/>
      <w:color w:val="000000"/>
      <w:sz w:val="20"/>
      <w:szCs w:val="20"/>
    </w:rPr>
  </w:style>
  <w:style w:type="character" w:customStyle="1" w:styleId="TemplateTextChar">
    <w:name w:val="TemplateText Char"/>
    <w:basedOn w:val="SectionBreakChar0"/>
    <w:link w:val="TemplateText"/>
    <w:rsid w:val="000D5861"/>
    <w:rPr>
      <w:rFonts w:ascii="Arial" w:hAnsi="Arial" w:cs="Arial"/>
      <w:color w:val="000000"/>
      <w:sz w:val="20"/>
      <w:szCs w:val="20"/>
    </w:rPr>
  </w:style>
  <w:style w:type="character" w:styleId="PlaceholderText">
    <w:name w:val="Placeholder Text"/>
    <w:basedOn w:val="DefaultParagraphFont"/>
    <w:uiPriority w:val="99"/>
    <w:semiHidden/>
    <w:rsid w:val="000D5861"/>
    <w:rPr>
      <w:color w:val="808080"/>
    </w:rPr>
  </w:style>
  <w:style w:type="paragraph" w:customStyle="1" w:styleId="Template-Normal">
    <w:name w:val="Template - Normal"/>
    <w:basedOn w:val="Normal"/>
    <w:rsid w:val="000D5861"/>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0D5861"/>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0D5861"/>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5861"/>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0D5861"/>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0D5861"/>
    <w:rPr>
      <w:rFonts w:ascii="Arial" w:eastAsia="Calibri" w:hAnsi="Arial"/>
      <w:color w:val="0000FF"/>
      <w:sz w:val="24"/>
      <w:u w:val="single"/>
    </w:rPr>
  </w:style>
  <w:style w:type="table" w:customStyle="1" w:styleId="TableGrid3">
    <w:name w:val="Table Grid3"/>
    <w:basedOn w:val="TableNormal"/>
    <w:next w:val="TableGrid"/>
    <w:uiPriority w:val="39"/>
    <w:rsid w:val="000D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D5861"/>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D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0D5861"/>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0D5861"/>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0D5861"/>
    <w:rPr>
      <w:rFonts w:ascii="Calibri" w:eastAsia="Calibri" w:hAnsi="Calibri" w:cs="Calibri"/>
    </w:rPr>
  </w:style>
  <w:style w:type="paragraph" w:customStyle="1" w:styleId="TableParagraph">
    <w:name w:val="Table Paragraph"/>
    <w:basedOn w:val="Normal"/>
    <w:uiPriority w:val="1"/>
    <w:qFormat/>
    <w:rsid w:val="000D5861"/>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0D586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0D586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0D58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0D58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0D58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0D5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9758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79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cde.ca.gov/eo/in/lcff1sys-pri3res.as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lcff@cde.ca.gov"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mailto:lcff@cde.c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cde.ca.gov/be/ag/ag/yr19/documents/sep19item02.docx"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3D8C-3030-4973-8B7F-E524F786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8136</Words>
  <Characters>46378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December 2019 Memo IMB IAD Item 01 – Information Memorandum (CA State Board of Education)</vt:lpstr>
    </vt:vector>
  </TitlesOfParts>
  <Company>CA Department of Education</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2019 Memo IMB IAD Item 01 - Information Memorandum (CA State Board of Education)</dc:title>
  <dc:subject>Update Regarding the Local Control and Accountability Plan (LCAP) Redesign Project and LCAP Annual Update Template for the 2019–2020 LCAP Year Consistent with California Education Code Sections 52061 and 52064.</dc:subject>
  <dc:creator>Kathleen Souza</dc:creator>
  <cp:keywords/>
  <dc:description/>
  <cp:lastModifiedBy>Clayton Silva</cp:lastModifiedBy>
  <cp:revision>5</cp:revision>
  <cp:lastPrinted>2019-12-11T21:10:00Z</cp:lastPrinted>
  <dcterms:created xsi:type="dcterms:W3CDTF">2019-12-14T00:25:00Z</dcterms:created>
  <dcterms:modified xsi:type="dcterms:W3CDTF">2019-12-14T01:24:00Z</dcterms:modified>
</cp:coreProperties>
</file>