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5D00" w14:textId="67CC7DC6" w:rsidR="00765234" w:rsidRPr="00765234" w:rsidRDefault="00765234" w:rsidP="00CB352B">
      <w:pPr>
        <w:tabs>
          <w:tab w:val="right" w:pos="9360"/>
        </w:tabs>
        <w:spacing w:after="240"/>
        <w:jc w:val="right"/>
        <w:rPr>
          <w:rFonts w:ascii="Arial" w:hAnsi="Arial" w:cs="Arial"/>
        </w:rPr>
      </w:pPr>
      <w:r>
        <w:rPr>
          <w:rFonts w:ascii="Arial" w:hAnsi="Arial" w:cs="Arial"/>
        </w:rPr>
        <w:t>California Department of Education</w:t>
      </w:r>
      <w:r w:rsidR="00CB352B">
        <w:rPr>
          <w:rFonts w:ascii="Arial" w:hAnsi="Arial" w:cs="Arial"/>
        </w:rPr>
        <w:br/>
      </w:r>
      <w:r>
        <w:rPr>
          <w:rFonts w:ascii="Arial" w:hAnsi="Arial" w:cs="Arial"/>
        </w:rPr>
        <w:t>August 2019</w:t>
      </w:r>
    </w:p>
    <w:p w14:paraId="1E37B18B" w14:textId="63503737" w:rsidR="004C5BC7" w:rsidRPr="00CB352B" w:rsidRDefault="009E3A05" w:rsidP="00CB352B">
      <w:pPr>
        <w:pStyle w:val="Heading1"/>
      </w:pPr>
      <w:r w:rsidRPr="00CB352B">
        <w:t xml:space="preserve">Designating </w:t>
      </w:r>
      <w:r w:rsidR="00086625" w:rsidRPr="00CB352B">
        <w:t>Liaisons for Students Experiencing Homelessness</w:t>
      </w:r>
    </w:p>
    <w:p w14:paraId="5B6E90F9" w14:textId="17631EBC" w:rsidR="004267D6" w:rsidRPr="00CB352B" w:rsidRDefault="002D25B0" w:rsidP="00CB352B">
      <w:pPr>
        <w:pStyle w:val="Heading2"/>
      </w:pPr>
      <w:r w:rsidRPr="00CB352B">
        <w:t>Overvie</w:t>
      </w:r>
      <w:r w:rsidR="004267D6" w:rsidRPr="00CB352B">
        <w:t>w</w:t>
      </w:r>
    </w:p>
    <w:p w14:paraId="4D7DAFCD" w14:textId="509EDF66" w:rsidR="001A6288" w:rsidRPr="008D27EA" w:rsidRDefault="00B4343C" w:rsidP="00CB352B">
      <w:pPr>
        <w:spacing w:before="240" w:after="240"/>
        <w:rPr>
          <w:rFonts w:ascii="Arial" w:hAnsi="Arial" w:cs="Arial"/>
          <w:szCs w:val="24"/>
        </w:rPr>
      </w:pPr>
      <w:r w:rsidRPr="008D27EA">
        <w:rPr>
          <w:rFonts w:ascii="Arial" w:hAnsi="Arial" w:cs="Arial"/>
          <w:szCs w:val="24"/>
        </w:rPr>
        <w:t>The federal McKinney-Vento</w:t>
      </w:r>
      <w:r w:rsidR="00A41B0A">
        <w:rPr>
          <w:rFonts w:ascii="Arial" w:hAnsi="Arial" w:cs="Arial"/>
          <w:szCs w:val="24"/>
        </w:rPr>
        <w:t xml:space="preserve"> Homeless Education Act (McKinney-Vento Act)</w:t>
      </w:r>
      <w:r w:rsidR="008D27EA" w:rsidRPr="008D27EA">
        <w:rPr>
          <w:rFonts w:ascii="Arial" w:hAnsi="Arial" w:cs="Arial"/>
          <w:szCs w:val="24"/>
        </w:rPr>
        <w:t xml:space="preserve"> requires every local e</w:t>
      </w:r>
      <w:r w:rsidR="004267D6" w:rsidRPr="008D27EA">
        <w:rPr>
          <w:rFonts w:ascii="Arial" w:hAnsi="Arial" w:cs="Arial"/>
          <w:szCs w:val="24"/>
        </w:rPr>
        <w:t>ducation</w:t>
      </w:r>
      <w:r w:rsidR="00057F94" w:rsidRPr="008D27EA">
        <w:rPr>
          <w:rFonts w:ascii="Arial" w:hAnsi="Arial" w:cs="Arial"/>
          <w:szCs w:val="24"/>
        </w:rPr>
        <w:t>al</w:t>
      </w:r>
      <w:r w:rsidR="008D27EA" w:rsidRPr="008D27EA">
        <w:rPr>
          <w:rFonts w:ascii="Arial" w:hAnsi="Arial" w:cs="Arial"/>
          <w:szCs w:val="24"/>
        </w:rPr>
        <w:t xml:space="preserve"> a</w:t>
      </w:r>
      <w:r w:rsidR="004267D6" w:rsidRPr="008D27EA">
        <w:rPr>
          <w:rFonts w:ascii="Arial" w:hAnsi="Arial" w:cs="Arial"/>
          <w:szCs w:val="24"/>
        </w:rPr>
        <w:t>gency (LEA)</w:t>
      </w:r>
      <w:r w:rsidR="008D27EA" w:rsidRPr="008D27EA">
        <w:rPr>
          <w:rFonts w:ascii="Arial" w:hAnsi="Arial" w:cs="Arial"/>
          <w:szCs w:val="24"/>
        </w:rPr>
        <w:t xml:space="preserve"> </w:t>
      </w:r>
      <w:r w:rsidR="00D22C25" w:rsidRPr="008D27EA">
        <w:rPr>
          <w:rFonts w:ascii="Arial" w:hAnsi="Arial" w:cs="Arial"/>
          <w:szCs w:val="24"/>
        </w:rPr>
        <w:t>including school districts, county offices of education, charter schools, and special education local plan area</w:t>
      </w:r>
      <w:r w:rsidR="008D27EA" w:rsidRPr="008D27EA">
        <w:rPr>
          <w:rFonts w:ascii="Arial" w:hAnsi="Arial" w:cs="Arial"/>
          <w:szCs w:val="24"/>
        </w:rPr>
        <w:t xml:space="preserve">s </w:t>
      </w:r>
      <w:r w:rsidR="00B66C72" w:rsidRPr="008D27EA">
        <w:rPr>
          <w:rFonts w:ascii="Arial" w:hAnsi="Arial" w:cs="Arial"/>
          <w:szCs w:val="24"/>
        </w:rPr>
        <w:t>to</w:t>
      </w:r>
      <w:r w:rsidR="004267D6" w:rsidRPr="008D27EA">
        <w:rPr>
          <w:rFonts w:ascii="Arial" w:hAnsi="Arial" w:cs="Arial"/>
          <w:szCs w:val="24"/>
        </w:rPr>
        <w:t xml:space="preserve"> designate a</w:t>
      </w:r>
      <w:r w:rsidR="00D876EB" w:rsidRPr="008D27EA">
        <w:rPr>
          <w:rFonts w:ascii="Arial" w:hAnsi="Arial" w:cs="Arial"/>
          <w:szCs w:val="24"/>
        </w:rPr>
        <w:t>n appropriate person</w:t>
      </w:r>
      <w:r w:rsidR="00C53CAD" w:rsidRPr="008D27EA">
        <w:rPr>
          <w:rFonts w:ascii="Arial" w:hAnsi="Arial" w:cs="Arial"/>
          <w:szCs w:val="24"/>
        </w:rPr>
        <w:t xml:space="preserve"> as liaison for children and yo</w:t>
      </w:r>
      <w:r w:rsidR="008D27EA" w:rsidRPr="008D27EA">
        <w:rPr>
          <w:rFonts w:ascii="Arial" w:hAnsi="Arial" w:cs="Arial"/>
          <w:szCs w:val="24"/>
        </w:rPr>
        <w:t>uth experienc</w:t>
      </w:r>
      <w:r w:rsidR="009E3A05">
        <w:rPr>
          <w:rFonts w:ascii="Arial" w:hAnsi="Arial" w:cs="Arial"/>
          <w:szCs w:val="24"/>
        </w:rPr>
        <w:t>ing homelessness (LEA liaison).</w:t>
      </w:r>
    </w:p>
    <w:p w14:paraId="23ED6613" w14:textId="79ED225E" w:rsidR="00B4343C" w:rsidRPr="008D27EA" w:rsidRDefault="00C53CAD" w:rsidP="00CB352B">
      <w:pPr>
        <w:spacing w:before="240" w:after="240"/>
        <w:rPr>
          <w:rFonts w:ascii="Arial" w:hAnsi="Arial" w:cs="Arial"/>
          <w:szCs w:val="24"/>
        </w:rPr>
      </w:pPr>
      <w:r w:rsidRPr="008D27EA">
        <w:rPr>
          <w:rFonts w:ascii="Arial" w:hAnsi="Arial" w:cs="Arial"/>
          <w:szCs w:val="24"/>
        </w:rPr>
        <w:t>In addition to this district</w:t>
      </w:r>
      <w:r w:rsidR="00BC52C0">
        <w:rPr>
          <w:rFonts w:ascii="Arial" w:hAnsi="Arial" w:cs="Arial"/>
          <w:szCs w:val="24"/>
        </w:rPr>
        <w:t>-</w:t>
      </w:r>
      <w:r w:rsidRPr="008D27EA">
        <w:rPr>
          <w:rFonts w:ascii="Arial" w:hAnsi="Arial" w:cs="Arial"/>
          <w:szCs w:val="24"/>
        </w:rPr>
        <w:t xml:space="preserve">level position, many </w:t>
      </w:r>
      <w:r w:rsidR="00760E48" w:rsidRPr="008D27EA">
        <w:rPr>
          <w:rFonts w:ascii="Arial" w:hAnsi="Arial" w:cs="Arial"/>
          <w:szCs w:val="24"/>
        </w:rPr>
        <w:t xml:space="preserve">LEAs </w:t>
      </w:r>
      <w:r w:rsidRPr="008D27EA">
        <w:rPr>
          <w:rFonts w:ascii="Arial" w:hAnsi="Arial" w:cs="Arial"/>
          <w:szCs w:val="24"/>
        </w:rPr>
        <w:t xml:space="preserve">in California </w:t>
      </w:r>
      <w:r w:rsidR="00760E48" w:rsidRPr="008D27EA">
        <w:rPr>
          <w:rFonts w:ascii="Arial" w:hAnsi="Arial" w:cs="Arial"/>
          <w:szCs w:val="24"/>
        </w:rPr>
        <w:t xml:space="preserve">designate a staff person at each school site to </w:t>
      </w:r>
      <w:r w:rsidR="00B4343C" w:rsidRPr="008D27EA">
        <w:rPr>
          <w:rFonts w:ascii="Arial" w:hAnsi="Arial" w:cs="Arial"/>
          <w:szCs w:val="24"/>
        </w:rPr>
        <w:t xml:space="preserve">identify and assist </w:t>
      </w:r>
      <w:r w:rsidR="00760E48" w:rsidRPr="008D27EA">
        <w:rPr>
          <w:rFonts w:ascii="Arial" w:hAnsi="Arial" w:cs="Arial"/>
          <w:szCs w:val="24"/>
        </w:rPr>
        <w:t>stude</w:t>
      </w:r>
      <w:r w:rsidR="008D27EA">
        <w:rPr>
          <w:rFonts w:ascii="Arial" w:hAnsi="Arial" w:cs="Arial"/>
          <w:szCs w:val="24"/>
        </w:rPr>
        <w:t>nts ex</w:t>
      </w:r>
      <w:r w:rsidR="00E07B61">
        <w:rPr>
          <w:rFonts w:ascii="Arial" w:hAnsi="Arial" w:cs="Arial"/>
          <w:szCs w:val="24"/>
        </w:rPr>
        <w:t xml:space="preserve">periencing homelessness (school </w:t>
      </w:r>
      <w:r w:rsidR="008D27EA">
        <w:rPr>
          <w:rFonts w:ascii="Arial" w:hAnsi="Arial" w:cs="Arial"/>
          <w:szCs w:val="24"/>
        </w:rPr>
        <w:t>site liaisons</w:t>
      </w:r>
      <w:r w:rsidR="00760E48" w:rsidRPr="008D27EA">
        <w:rPr>
          <w:rFonts w:ascii="Arial" w:hAnsi="Arial" w:cs="Arial"/>
          <w:szCs w:val="24"/>
        </w:rPr>
        <w:t>).</w:t>
      </w:r>
      <w:r w:rsidR="00B4343C" w:rsidRPr="008D27EA">
        <w:rPr>
          <w:rFonts w:ascii="Arial" w:hAnsi="Arial" w:cs="Arial"/>
          <w:szCs w:val="24"/>
        </w:rPr>
        <w:t xml:space="preserve"> </w:t>
      </w:r>
      <w:r w:rsidR="00BC39E5" w:rsidRPr="008D27EA">
        <w:rPr>
          <w:rFonts w:ascii="Arial" w:hAnsi="Arial" w:cs="Arial"/>
          <w:szCs w:val="24"/>
        </w:rPr>
        <w:t>D</w:t>
      </w:r>
      <w:r w:rsidR="00E07B61">
        <w:rPr>
          <w:rFonts w:ascii="Arial" w:hAnsi="Arial" w:cs="Arial"/>
          <w:szCs w:val="24"/>
        </w:rPr>
        <w:t xml:space="preserve">esignating school </w:t>
      </w:r>
      <w:r w:rsidR="00B4343C" w:rsidRPr="008D27EA">
        <w:rPr>
          <w:rFonts w:ascii="Arial" w:hAnsi="Arial" w:cs="Arial"/>
          <w:szCs w:val="24"/>
        </w:rPr>
        <w:t xml:space="preserve">site liaisons </w:t>
      </w:r>
      <w:r w:rsidR="00BC39E5" w:rsidRPr="008D27EA">
        <w:rPr>
          <w:rFonts w:ascii="Arial" w:hAnsi="Arial" w:cs="Arial"/>
          <w:szCs w:val="24"/>
        </w:rPr>
        <w:t xml:space="preserve">is a nationally-recognized </w:t>
      </w:r>
      <w:r w:rsidR="009A02E6" w:rsidRPr="008D27EA">
        <w:rPr>
          <w:rFonts w:ascii="Arial" w:hAnsi="Arial" w:cs="Arial"/>
          <w:szCs w:val="24"/>
        </w:rPr>
        <w:t>best</w:t>
      </w:r>
      <w:r w:rsidR="00BC39E5" w:rsidRPr="008D27EA">
        <w:rPr>
          <w:rFonts w:ascii="Arial" w:hAnsi="Arial" w:cs="Arial"/>
          <w:szCs w:val="24"/>
        </w:rPr>
        <w:t xml:space="preserve"> practice </w:t>
      </w:r>
      <w:r w:rsidR="00B4343C" w:rsidRPr="008D27EA">
        <w:rPr>
          <w:rFonts w:ascii="Arial" w:hAnsi="Arial" w:cs="Arial"/>
          <w:szCs w:val="24"/>
        </w:rPr>
        <w:t xml:space="preserve">for </w:t>
      </w:r>
      <w:r w:rsidR="00057F94" w:rsidRPr="008D27EA">
        <w:rPr>
          <w:rFonts w:ascii="Arial" w:hAnsi="Arial" w:cs="Arial"/>
          <w:szCs w:val="24"/>
        </w:rPr>
        <w:t xml:space="preserve">identifying and </w:t>
      </w:r>
      <w:r w:rsidR="00B4343C" w:rsidRPr="008D27EA">
        <w:rPr>
          <w:rFonts w:ascii="Arial" w:hAnsi="Arial" w:cs="Arial"/>
          <w:szCs w:val="24"/>
        </w:rPr>
        <w:t xml:space="preserve">supporting students experiencing homelessness and fully implementing the McKinney-Vento </w:t>
      </w:r>
      <w:r w:rsidR="00A41B0A">
        <w:rPr>
          <w:rFonts w:ascii="Arial" w:hAnsi="Arial" w:cs="Arial"/>
          <w:szCs w:val="24"/>
        </w:rPr>
        <w:t>Act</w:t>
      </w:r>
      <w:r w:rsidR="00B4343C" w:rsidRPr="008D27EA">
        <w:rPr>
          <w:rFonts w:ascii="Arial" w:hAnsi="Arial" w:cs="Arial"/>
          <w:szCs w:val="24"/>
        </w:rPr>
        <w:t>.</w:t>
      </w:r>
    </w:p>
    <w:p w14:paraId="53AF1C3A" w14:textId="194C79F2" w:rsidR="00A65C0D" w:rsidRPr="008D27EA" w:rsidRDefault="00B4343C" w:rsidP="00CB352B">
      <w:pPr>
        <w:pStyle w:val="NoSpacing"/>
        <w:spacing w:before="240" w:after="240"/>
        <w:rPr>
          <w:rFonts w:ascii="Arial" w:hAnsi="Arial" w:cs="Arial"/>
          <w:szCs w:val="24"/>
        </w:rPr>
      </w:pPr>
      <w:r w:rsidRPr="008D27EA">
        <w:rPr>
          <w:rFonts w:ascii="Arial" w:hAnsi="Arial" w:cs="Arial"/>
          <w:szCs w:val="24"/>
        </w:rPr>
        <w:t xml:space="preserve">To ensure broad and thoughtful implementation of this </w:t>
      </w:r>
      <w:r w:rsidR="009A02E6" w:rsidRPr="008D27EA">
        <w:rPr>
          <w:rFonts w:ascii="Arial" w:hAnsi="Arial" w:cs="Arial"/>
          <w:szCs w:val="24"/>
        </w:rPr>
        <w:t>highly effective</w:t>
      </w:r>
      <w:r w:rsidRPr="008D27EA">
        <w:rPr>
          <w:rFonts w:ascii="Arial" w:hAnsi="Arial" w:cs="Arial"/>
          <w:szCs w:val="24"/>
        </w:rPr>
        <w:t xml:space="preserve"> practice, this memo provides </w:t>
      </w:r>
      <w:r w:rsidR="008D27EA">
        <w:rPr>
          <w:rFonts w:ascii="Arial" w:hAnsi="Arial" w:cs="Arial"/>
          <w:szCs w:val="24"/>
        </w:rPr>
        <w:t>strategies to</w:t>
      </w:r>
      <w:r w:rsidRPr="008D27EA">
        <w:rPr>
          <w:rFonts w:ascii="Arial" w:hAnsi="Arial" w:cs="Arial"/>
          <w:szCs w:val="24"/>
        </w:rPr>
        <w:t xml:space="preserve"> </w:t>
      </w:r>
      <w:r w:rsidR="008D27EA">
        <w:rPr>
          <w:rFonts w:ascii="Arial" w:hAnsi="Arial" w:cs="Arial"/>
          <w:szCs w:val="24"/>
        </w:rPr>
        <w:t xml:space="preserve">encourage </w:t>
      </w:r>
      <w:r w:rsidRPr="008D27EA">
        <w:rPr>
          <w:rFonts w:ascii="Arial" w:hAnsi="Arial" w:cs="Arial"/>
          <w:szCs w:val="24"/>
        </w:rPr>
        <w:t xml:space="preserve">all LEAs </w:t>
      </w:r>
      <w:r w:rsidR="009B2006" w:rsidRPr="008D27EA">
        <w:rPr>
          <w:rFonts w:ascii="Arial" w:hAnsi="Arial" w:cs="Arial"/>
          <w:szCs w:val="24"/>
        </w:rPr>
        <w:t xml:space="preserve">in California </w:t>
      </w:r>
      <w:r w:rsidR="00E07B61">
        <w:rPr>
          <w:rFonts w:ascii="Arial" w:hAnsi="Arial" w:cs="Arial"/>
          <w:szCs w:val="24"/>
        </w:rPr>
        <w:t xml:space="preserve">to designate school </w:t>
      </w:r>
      <w:r w:rsidRPr="008D27EA">
        <w:rPr>
          <w:rFonts w:ascii="Arial" w:hAnsi="Arial" w:cs="Arial"/>
          <w:szCs w:val="24"/>
        </w:rPr>
        <w:t xml:space="preserve">site liaisons </w:t>
      </w:r>
      <w:r w:rsidR="009A02E6" w:rsidRPr="008D27EA">
        <w:rPr>
          <w:rFonts w:ascii="Arial" w:hAnsi="Arial" w:cs="Arial"/>
          <w:szCs w:val="24"/>
        </w:rPr>
        <w:t>at each school site</w:t>
      </w:r>
      <w:r w:rsidRPr="008D27EA">
        <w:rPr>
          <w:rFonts w:ascii="Arial" w:hAnsi="Arial" w:cs="Arial"/>
          <w:szCs w:val="24"/>
        </w:rPr>
        <w:t>.</w:t>
      </w:r>
      <w:r w:rsidR="00A65C0D" w:rsidRPr="008D27EA">
        <w:rPr>
          <w:rFonts w:ascii="Arial" w:hAnsi="Arial" w:cs="Arial"/>
          <w:szCs w:val="24"/>
        </w:rPr>
        <w:t xml:space="preserve"> Th</w:t>
      </w:r>
      <w:r w:rsidR="00057F94" w:rsidRPr="008D27EA">
        <w:rPr>
          <w:rFonts w:ascii="Arial" w:hAnsi="Arial" w:cs="Arial"/>
          <w:szCs w:val="24"/>
        </w:rPr>
        <w:t>is guidance</w:t>
      </w:r>
      <w:r w:rsidR="00A65C0D" w:rsidRPr="008D27EA">
        <w:rPr>
          <w:rFonts w:ascii="Arial" w:hAnsi="Arial" w:cs="Arial"/>
          <w:szCs w:val="24"/>
        </w:rPr>
        <w:t xml:space="preserve"> share</w:t>
      </w:r>
      <w:r w:rsidR="00057F94" w:rsidRPr="008D27EA">
        <w:rPr>
          <w:rFonts w:ascii="Arial" w:hAnsi="Arial" w:cs="Arial"/>
          <w:szCs w:val="24"/>
        </w:rPr>
        <w:t>s</w:t>
      </w:r>
      <w:r w:rsidR="00A65C0D" w:rsidRPr="008D27EA">
        <w:rPr>
          <w:rFonts w:ascii="Arial" w:hAnsi="Arial" w:cs="Arial"/>
          <w:szCs w:val="24"/>
        </w:rPr>
        <w:t xml:space="preserve"> relevant laws</w:t>
      </w:r>
      <w:r w:rsidR="00103967" w:rsidRPr="008D27EA">
        <w:rPr>
          <w:rFonts w:ascii="Arial" w:hAnsi="Arial" w:cs="Arial"/>
          <w:szCs w:val="24"/>
        </w:rPr>
        <w:t xml:space="preserve">, </w:t>
      </w:r>
      <w:r w:rsidR="00F81541" w:rsidRPr="008D27EA">
        <w:rPr>
          <w:rFonts w:ascii="Arial" w:hAnsi="Arial" w:cs="Arial"/>
          <w:szCs w:val="24"/>
        </w:rPr>
        <w:t>key considerations</w:t>
      </w:r>
      <w:r w:rsidR="00E07B61">
        <w:rPr>
          <w:rFonts w:ascii="Arial" w:hAnsi="Arial" w:cs="Arial"/>
          <w:szCs w:val="24"/>
        </w:rPr>
        <w:t xml:space="preserve"> for designating LEA and school </w:t>
      </w:r>
      <w:r w:rsidR="00F81541" w:rsidRPr="008D27EA">
        <w:rPr>
          <w:rFonts w:ascii="Arial" w:hAnsi="Arial" w:cs="Arial"/>
          <w:szCs w:val="24"/>
        </w:rPr>
        <w:t xml:space="preserve">site liaisons, </w:t>
      </w:r>
      <w:r w:rsidR="00A65C0D" w:rsidRPr="008D27EA">
        <w:rPr>
          <w:rFonts w:ascii="Arial" w:hAnsi="Arial" w:cs="Arial"/>
          <w:szCs w:val="24"/>
        </w:rPr>
        <w:t>and procedure</w:t>
      </w:r>
      <w:r w:rsidR="00F005E5" w:rsidRPr="008D27EA">
        <w:rPr>
          <w:rFonts w:ascii="Arial" w:hAnsi="Arial" w:cs="Arial"/>
          <w:szCs w:val="24"/>
        </w:rPr>
        <w:t>s</w:t>
      </w:r>
      <w:r w:rsidR="00A65C0D" w:rsidRPr="008D27EA">
        <w:rPr>
          <w:rFonts w:ascii="Arial" w:hAnsi="Arial" w:cs="Arial"/>
          <w:szCs w:val="24"/>
        </w:rPr>
        <w:t xml:space="preserve"> to </w:t>
      </w:r>
      <w:r w:rsidR="00F005E5" w:rsidRPr="008D27EA">
        <w:rPr>
          <w:rFonts w:ascii="Arial" w:hAnsi="Arial" w:cs="Arial"/>
          <w:szCs w:val="24"/>
        </w:rPr>
        <w:t xml:space="preserve">ensure </w:t>
      </w:r>
      <w:r w:rsidR="00A65C0D" w:rsidRPr="008D27EA">
        <w:rPr>
          <w:rFonts w:ascii="Arial" w:hAnsi="Arial" w:cs="Arial"/>
          <w:szCs w:val="24"/>
        </w:rPr>
        <w:t>clear roles and responsibilities between LEA and school</w:t>
      </w:r>
      <w:r w:rsidR="00E07B61">
        <w:rPr>
          <w:rFonts w:ascii="Arial" w:hAnsi="Arial" w:cs="Arial"/>
          <w:szCs w:val="24"/>
        </w:rPr>
        <w:t xml:space="preserve"> </w:t>
      </w:r>
      <w:r w:rsidR="00A65C0D" w:rsidRPr="008D27EA">
        <w:rPr>
          <w:rFonts w:ascii="Arial" w:hAnsi="Arial" w:cs="Arial"/>
          <w:szCs w:val="24"/>
        </w:rPr>
        <w:t>site liaisons.</w:t>
      </w:r>
    </w:p>
    <w:p w14:paraId="056871A8" w14:textId="25EEEDE4" w:rsidR="001E0978" w:rsidRPr="008D27EA" w:rsidRDefault="009E3A05" w:rsidP="00CB352B">
      <w:pPr>
        <w:pStyle w:val="Heading2"/>
      </w:pPr>
      <w:r w:rsidRPr="00875379">
        <w:t>Background</w:t>
      </w:r>
    </w:p>
    <w:p w14:paraId="3F5FB39B" w14:textId="5A29076A" w:rsidR="00A07E07" w:rsidRPr="008D27EA" w:rsidRDefault="005B4915" w:rsidP="00CB352B">
      <w:pPr>
        <w:spacing w:before="240" w:after="240"/>
        <w:rPr>
          <w:rFonts w:ascii="Arial" w:hAnsi="Arial" w:cs="Arial"/>
          <w:szCs w:val="24"/>
        </w:rPr>
      </w:pPr>
      <w:r w:rsidRPr="008D27EA">
        <w:rPr>
          <w:rFonts w:ascii="Arial" w:hAnsi="Arial" w:cs="Arial"/>
          <w:color w:val="000000" w:themeColor="text1"/>
          <w:szCs w:val="24"/>
        </w:rPr>
        <w:t xml:space="preserve">The </w:t>
      </w:r>
      <w:r w:rsidR="008D27EA">
        <w:rPr>
          <w:rFonts w:ascii="Arial" w:hAnsi="Arial" w:cs="Arial"/>
          <w:color w:val="000000" w:themeColor="text1"/>
          <w:szCs w:val="24"/>
        </w:rPr>
        <w:t>McKinney-Vento</w:t>
      </w:r>
      <w:r w:rsidR="00A41B0A">
        <w:rPr>
          <w:rFonts w:ascii="Arial" w:hAnsi="Arial" w:cs="Arial"/>
          <w:color w:val="000000" w:themeColor="text1"/>
          <w:szCs w:val="24"/>
        </w:rPr>
        <w:t xml:space="preserve"> Act </w:t>
      </w:r>
      <w:r w:rsidRPr="008D27EA">
        <w:rPr>
          <w:rFonts w:ascii="Arial" w:hAnsi="Arial" w:cs="Arial"/>
          <w:color w:val="000000" w:themeColor="text1"/>
          <w:szCs w:val="24"/>
        </w:rPr>
        <w:t>was enacted in 1987 to ensure that children and youth experiencing homelessness have access to the same free, appropriate public education and services as their non-homeless peers.</w:t>
      </w:r>
      <w:r w:rsidR="00A07E07" w:rsidRPr="008D27EA">
        <w:rPr>
          <w:rStyle w:val="EndnoteReference"/>
          <w:rFonts w:ascii="Arial" w:hAnsi="Arial" w:cs="Arial"/>
          <w:color w:val="000000" w:themeColor="text1"/>
          <w:szCs w:val="24"/>
        </w:rPr>
        <w:endnoteReference w:id="1"/>
      </w:r>
      <w:r w:rsidR="00F06710">
        <w:rPr>
          <w:rFonts w:ascii="Arial" w:hAnsi="Arial" w:cs="Arial"/>
          <w:color w:val="000000" w:themeColor="text1"/>
          <w:szCs w:val="24"/>
        </w:rPr>
        <w:t xml:space="preserve"> </w:t>
      </w:r>
      <w:r w:rsidR="00A07E07" w:rsidRPr="008D27EA">
        <w:rPr>
          <w:rFonts w:ascii="Arial" w:hAnsi="Arial" w:cs="Arial"/>
          <w:color w:val="000000" w:themeColor="text1"/>
          <w:szCs w:val="24"/>
        </w:rPr>
        <w:t xml:space="preserve">The law applies to all </w:t>
      </w:r>
      <w:r w:rsidR="008D27EA">
        <w:rPr>
          <w:rFonts w:ascii="Arial" w:hAnsi="Arial" w:cs="Arial"/>
          <w:szCs w:val="24"/>
        </w:rPr>
        <w:t>LEAs</w:t>
      </w:r>
      <w:r w:rsidR="00A07E07" w:rsidRPr="008D27EA">
        <w:rPr>
          <w:rFonts w:ascii="Arial" w:hAnsi="Arial" w:cs="Arial"/>
          <w:color w:val="000000" w:themeColor="text1"/>
          <w:szCs w:val="24"/>
        </w:rPr>
        <w:t xml:space="preserve">, irrespective of whether the </w:t>
      </w:r>
      <w:r w:rsidR="00E15B68" w:rsidRPr="008D27EA">
        <w:rPr>
          <w:rFonts w:ascii="Arial" w:hAnsi="Arial" w:cs="Arial"/>
          <w:color w:val="000000" w:themeColor="text1"/>
          <w:szCs w:val="24"/>
        </w:rPr>
        <w:t xml:space="preserve">LEA </w:t>
      </w:r>
      <w:r w:rsidR="00A07E07" w:rsidRPr="008D27EA">
        <w:rPr>
          <w:rFonts w:ascii="Arial" w:hAnsi="Arial" w:cs="Arial"/>
          <w:color w:val="000000" w:themeColor="text1"/>
          <w:szCs w:val="24"/>
        </w:rPr>
        <w:t>receives funding under the federal program.</w:t>
      </w:r>
      <w:r w:rsidR="00A07E07" w:rsidRPr="008D27EA">
        <w:rPr>
          <w:rStyle w:val="EndnoteReference"/>
          <w:rFonts w:ascii="Arial" w:hAnsi="Arial" w:cs="Arial"/>
          <w:color w:val="000000" w:themeColor="text1"/>
          <w:szCs w:val="24"/>
        </w:rPr>
        <w:endnoteReference w:id="2"/>
      </w:r>
      <w:r w:rsidR="00F06710">
        <w:rPr>
          <w:rFonts w:ascii="Arial" w:hAnsi="Arial" w:cs="Arial"/>
          <w:color w:val="000000" w:themeColor="text1"/>
          <w:szCs w:val="24"/>
        </w:rPr>
        <w:t xml:space="preserve"> </w:t>
      </w:r>
      <w:r w:rsidR="008D27EA">
        <w:rPr>
          <w:rFonts w:ascii="Arial" w:hAnsi="Arial" w:cs="Arial"/>
          <w:color w:val="000000" w:themeColor="text1"/>
          <w:szCs w:val="24"/>
        </w:rPr>
        <w:t xml:space="preserve">California defines LEA broadly to include </w:t>
      </w:r>
      <w:r w:rsidR="00A07E07" w:rsidRPr="008D27EA">
        <w:rPr>
          <w:rFonts w:ascii="Arial" w:hAnsi="Arial" w:cs="Arial"/>
          <w:color w:val="000000" w:themeColor="text1"/>
          <w:szCs w:val="24"/>
        </w:rPr>
        <w:t>a school district, a county office of education, a charter school, or a special education local plan area.</w:t>
      </w:r>
      <w:r w:rsidR="00A07E07" w:rsidRPr="008D27EA">
        <w:rPr>
          <w:rStyle w:val="EndnoteReference"/>
          <w:rFonts w:ascii="Arial" w:hAnsi="Arial" w:cs="Arial"/>
          <w:szCs w:val="24"/>
        </w:rPr>
        <w:endnoteReference w:id="3"/>
      </w:r>
    </w:p>
    <w:p w14:paraId="34E558A6" w14:textId="730E4133" w:rsidR="008D27EA" w:rsidRPr="008D27EA" w:rsidRDefault="00A07E07" w:rsidP="00CB352B">
      <w:pPr>
        <w:spacing w:before="240" w:after="240"/>
      </w:pPr>
      <w:r w:rsidRPr="008D27EA">
        <w:rPr>
          <w:rFonts w:ascii="Arial" w:hAnsi="Arial" w:cs="Arial"/>
          <w:szCs w:val="24"/>
        </w:rPr>
        <w:t xml:space="preserve">To implement the law, </w:t>
      </w:r>
      <w:r w:rsidR="00A41B0A">
        <w:rPr>
          <w:rFonts w:ascii="Arial" w:hAnsi="Arial" w:cs="Arial"/>
          <w:szCs w:val="24"/>
        </w:rPr>
        <w:t xml:space="preserve">the </w:t>
      </w:r>
      <w:r w:rsidRPr="008D27EA">
        <w:rPr>
          <w:rFonts w:ascii="Arial" w:hAnsi="Arial" w:cs="Arial"/>
          <w:szCs w:val="24"/>
        </w:rPr>
        <w:t>McKinney-Vento</w:t>
      </w:r>
      <w:r w:rsidR="00A41B0A">
        <w:rPr>
          <w:rFonts w:ascii="Arial" w:hAnsi="Arial" w:cs="Arial"/>
          <w:szCs w:val="24"/>
        </w:rPr>
        <w:t xml:space="preserve"> Act</w:t>
      </w:r>
      <w:r w:rsidRPr="008D27EA">
        <w:rPr>
          <w:rFonts w:ascii="Arial" w:hAnsi="Arial" w:cs="Arial"/>
          <w:szCs w:val="24"/>
        </w:rPr>
        <w:t xml:space="preserve"> requires all </w:t>
      </w:r>
      <w:r w:rsidR="000E1D60" w:rsidRPr="008D27EA">
        <w:rPr>
          <w:rFonts w:ascii="Arial" w:hAnsi="Arial" w:cs="Arial"/>
          <w:szCs w:val="24"/>
        </w:rPr>
        <w:t xml:space="preserve">LEAs </w:t>
      </w:r>
      <w:r w:rsidRPr="008D27EA">
        <w:rPr>
          <w:rFonts w:ascii="Arial" w:hAnsi="Arial" w:cs="Arial"/>
          <w:szCs w:val="24"/>
        </w:rPr>
        <w:t>to designate an appropriate staff person as a</w:t>
      </w:r>
      <w:r w:rsidR="00A41B0A">
        <w:rPr>
          <w:rFonts w:ascii="Arial" w:hAnsi="Arial" w:cs="Arial"/>
          <w:szCs w:val="24"/>
        </w:rPr>
        <w:t>n</w:t>
      </w:r>
      <w:r w:rsidRPr="008D27EA">
        <w:rPr>
          <w:rFonts w:ascii="Arial" w:hAnsi="Arial" w:cs="Arial"/>
          <w:szCs w:val="24"/>
        </w:rPr>
        <w:t xml:space="preserve"> </w:t>
      </w:r>
      <w:r w:rsidR="008D27EA">
        <w:rPr>
          <w:rFonts w:ascii="Arial" w:hAnsi="Arial" w:cs="Arial"/>
          <w:szCs w:val="24"/>
        </w:rPr>
        <w:t>LEA liaison</w:t>
      </w:r>
      <w:r w:rsidR="00F06710">
        <w:rPr>
          <w:rFonts w:ascii="Arial" w:hAnsi="Arial" w:cs="Arial"/>
          <w:szCs w:val="24"/>
        </w:rPr>
        <w:t xml:space="preserve">. </w:t>
      </w:r>
      <w:r w:rsidR="00E15B68" w:rsidRPr="008D27EA">
        <w:rPr>
          <w:rFonts w:ascii="Arial" w:hAnsi="Arial" w:cs="Arial"/>
          <w:szCs w:val="24"/>
        </w:rPr>
        <w:t xml:space="preserve">LEA </w:t>
      </w:r>
      <w:r w:rsidRPr="008D27EA">
        <w:rPr>
          <w:rFonts w:ascii="Arial" w:hAnsi="Arial" w:cs="Arial"/>
          <w:szCs w:val="24"/>
        </w:rPr>
        <w:t xml:space="preserve">liaisons play a critical role in </w:t>
      </w:r>
      <w:r w:rsidR="00E15B68" w:rsidRPr="008D27EA">
        <w:rPr>
          <w:rFonts w:ascii="Arial" w:hAnsi="Arial" w:cs="Arial"/>
          <w:szCs w:val="24"/>
        </w:rPr>
        <w:t>ensuring compliance with the McKinney-Vento Act</w:t>
      </w:r>
      <w:r w:rsidRPr="008D27EA">
        <w:rPr>
          <w:rFonts w:ascii="Arial" w:hAnsi="Arial" w:cs="Arial"/>
          <w:szCs w:val="24"/>
        </w:rPr>
        <w:t xml:space="preserve">, helping families navigate the school system, and furthering </w:t>
      </w:r>
      <w:r w:rsidR="00A41B0A">
        <w:rPr>
          <w:rFonts w:ascii="Arial" w:hAnsi="Arial" w:cs="Arial"/>
          <w:szCs w:val="24"/>
        </w:rPr>
        <w:t xml:space="preserve">the </w:t>
      </w:r>
      <w:r w:rsidRPr="008D27EA">
        <w:rPr>
          <w:rFonts w:ascii="Arial" w:hAnsi="Arial" w:cs="Arial"/>
          <w:szCs w:val="24"/>
        </w:rPr>
        <w:t>McKinney-Vento</w:t>
      </w:r>
      <w:r w:rsidR="00A41B0A">
        <w:rPr>
          <w:rFonts w:ascii="Arial" w:hAnsi="Arial" w:cs="Arial"/>
          <w:szCs w:val="24"/>
        </w:rPr>
        <w:t xml:space="preserve"> Act’s</w:t>
      </w:r>
      <w:r w:rsidRPr="008D27EA">
        <w:rPr>
          <w:rFonts w:ascii="Arial" w:hAnsi="Arial" w:cs="Arial"/>
          <w:szCs w:val="24"/>
        </w:rPr>
        <w:t xml:space="preserve"> goal of ensuring equal access to a free, appropriate public education.</w:t>
      </w:r>
    </w:p>
    <w:p w14:paraId="02AF3D1B" w14:textId="04E83D9D" w:rsidR="00447215" w:rsidRDefault="00447215" w:rsidP="00CB352B">
      <w:pPr>
        <w:pStyle w:val="Heading2"/>
      </w:pPr>
      <w:r w:rsidRPr="00875379">
        <w:t>LEA Liaison Duties</w:t>
      </w:r>
      <w:r w:rsidRPr="009E3A05">
        <w:rPr>
          <w:rStyle w:val="EndnoteReference"/>
          <w:bCs/>
          <w:sz w:val="24"/>
        </w:rPr>
        <w:endnoteReference w:id="4"/>
      </w:r>
    </w:p>
    <w:p w14:paraId="68C5A59C" w14:textId="5C905BB8" w:rsidR="00447215" w:rsidRPr="008D27EA" w:rsidRDefault="00447215" w:rsidP="00CB352B">
      <w:pPr>
        <w:pStyle w:val="Body"/>
        <w:spacing w:before="240" w:after="240"/>
        <w:rPr>
          <w:rFonts w:ascii="Arial" w:eastAsia="Times New Roman" w:hAnsi="Arial" w:cs="Arial"/>
          <w:iCs/>
        </w:rPr>
      </w:pPr>
      <w:r w:rsidRPr="008D27EA">
        <w:rPr>
          <w:rFonts w:ascii="Arial" w:hAnsi="Arial" w:cs="Arial"/>
          <w:iCs/>
        </w:rPr>
        <w:t xml:space="preserve">Each </w:t>
      </w:r>
      <w:r w:rsidR="00FB6C0C">
        <w:rPr>
          <w:rFonts w:ascii="Arial" w:hAnsi="Arial" w:cs="Arial"/>
          <w:iCs/>
        </w:rPr>
        <w:t>LEA</w:t>
      </w:r>
      <w:r w:rsidRPr="008D27EA">
        <w:rPr>
          <w:rFonts w:ascii="Arial" w:hAnsi="Arial" w:cs="Arial"/>
          <w:iCs/>
        </w:rPr>
        <w:t xml:space="preserve"> liaison for homeless children and youths, designated under paragrap</w:t>
      </w:r>
      <w:r>
        <w:rPr>
          <w:rFonts w:ascii="Arial" w:hAnsi="Arial" w:cs="Arial"/>
          <w:iCs/>
        </w:rPr>
        <w:t>h (1)(J)(ii), shall ensure that:</w:t>
      </w:r>
    </w:p>
    <w:p w14:paraId="22F8DA57" w14:textId="303D4BEE" w:rsidR="00447215" w:rsidRPr="00CB352B" w:rsidRDefault="00875379" w:rsidP="00CB352B">
      <w:pPr>
        <w:pStyle w:val="Body"/>
        <w:numPr>
          <w:ilvl w:val="0"/>
          <w:numId w:val="10"/>
        </w:numPr>
        <w:spacing w:before="240" w:after="240"/>
        <w:rPr>
          <w:rFonts w:ascii="Arial" w:eastAsia="Times New Roman" w:hAnsi="Arial" w:cs="Arial"/>
          <w:iCs/>
        </w:rPr>
      </w:pPr>
      <w:r w:rsidRPr="00CB352B">
        <w:rPr>
          <w:rFonts w:ascii="Arial" w:hAnsi="Arial" w:cs="Arial"/>
          <w:iCs/>
        </w:rPr>
        <w:lastRenderedPageBreak/>
        <w:t>H</w:t>
      </w:r>
      <w:r w:rsidR="00447215" w:rsidRPr="00CB352B">
        <w:rPr>
          <w:rFonts w:ascii="Arial" w:hAnsi="Arial" w:cs="Arial"/>
          <w:iCs/>
        </w:rPr>
        <w:t>omeless children and youths are identified by school personnel through outreach and coordination activities with other entities and agencies;</w:t>
      </w:r>
    </w:p>
    <w:p w14:paraId="1A766E2D" w14:textId="559FA51A" w:rsidR="00447215" w:rsidRPr="00CB352B" w:rsidRDefault="00875379" w:rsidP="00CB352B">
      <w:pPr>
        <w:pStyle w:val="Body"/>
        <w:numPr>
          <w:ilvl w:val="0"/>
          <w:numId w:val="10"/>
        </w:numPr>
        <w:spacing w:before="240" w:after="240"/>
        <w:rPr>
          <w:rFonts w:ascii="Arial" w:eastAsia="Times New Roman" w:hAnsi="Arial" w:cs="Arial"/>
          <w:iCs/>
        </w:rPr>
      </w:pPr>
      <w:r w:rsidRPr="00CB352B">
        <w:rPr>
          <w:rFonts w:ascii="Arial" w:hAnsi="Arial" w:cs="Arial"/>
          <w:iCs/>
        </w:rPr>
        <w:t>H</w:t>
      </w:r>
      <w:r w:rsidR="00447215" w:rsidRPr="00CB352B">
        <w:rPr>
          <w:rFonts w:ascii="Arial" w:hAnsi="Arial" w:cs="Arial"/>
          <w:iCs/>
        </w:rPr>
        <w:t xml:space="preserve">omeless children and youths are enrolled in, and have a full and equal opportunity to succeed in, schools of that </w:t>
      </w:r>
      <w:r w:rsidR="00FB6C0C" w:rsidRPr="00CB352B">
        <w:rPr>
          <w:rFonts w:ascii="Arial" w:hAnsi="Arial" w:cs="Arial"/>
          <w:iCs/>
        </w:rPr>
        <w:t>LEA</w:t>
      </w:r>
      <w:r w:rsidR="00447215" w:rsidRPr="00CB352B">
        <w:rPr>
          <w:rFonts w:ascii="Arial" w:hAnsi="Arial" w:cs="Arial"/>
          <w:iCs/>
        </w:rPr>
        <w:t>;</w:t>
      </w:r>
    </w:p>
    <w:p w14:paraId="1C65B921" w14:textId="2C6FBCFB" w:rsidR="00447215" w:rsidRPr="00CB352B" w:rsidRDefault="00875379" w:rsidP="00CB352B">
      <w:pPr>
        <w:pStyle w:val="Body"/>
        <w:numPr>
          <w:ilvl w:val="0"/>
          <w:numId w:val="10"/>
        </w:numPr>
        <w:spacing w:before="240" w:after="240"/>
        <w:rPr>
          <w:rFonts w:ascii="Arial" w:eastAsia="Times New Roman" w:hAnsi="Arial" w:cs="Arial"/>
          <w:iCs/>
        </w:rPr>
      </w:pPr>
      <w:r w:rsidRPr="00CB352B">
        <w:rPr>
          <w:rFonts w:ascii="Arial" w:hAnsi="Arial" w:cs="Arial"/>
          <w:iCs/>
        </w:rPr>
        <w:t>H</w:t>
      </w:r>
      <w:r w:rsidR="00447215" w:rsidRPr="00CB352B">
        <w:rPr>
          <w:rFonts w:ascii="Arial" w:hAnsi="Arial" w:cs="Arial"/>
          <w:iCs/>
        </w:rPr>
        <w:t xml:space="preserve">omeless families and homeless children and youths have access to and receive educational services for which such families, children, and youths are eligible, including services through Head Start programs (including Early Head Start programs) under the </w:t>
      </w:r>
      <w:r w:rsidR="00E07B61" w:rsidRPr="00CB352B">
        <w:rPr>
          <w:rFonts w:ascii="Arial" w:hAnsi="Arial" w:cs="Arial"/>
          <w:iCs/>
        </w:rPr>
        <w:t>Title 42 United States Code Section</w:t>
      </w:r>
      <w:r w:rsidR="00907DC5">
        <w:rPr>
          <w:rFonts w:ascii="Arial" w:hAnsi="Arial" w:cs="Arial"/>
          <w:iCs/>
        </w:rPr>
        <w:t xml:space="preserve"> (U.S.C.)</w:t>
      </w:r>
      <w:r w:rsidR="00E07B61" w:rsidRPr="00CB352B">
        <w:rPr>
          <w:rFonts w:ascii="Arial" w:hAnsi="Arial" w:cs="Arial"/>
          <w:iCs/>
        </w:rPr>
        <w:t xml:space="preserve"> 9831 (42 U.S.C. Section 9831) et seq. </w:t>
      </w:r>
      <w:r w:rsidR="00447215" w:rsidRPr="00CB352B">
        <w:rPr>
          <w:rFonts w:ascii="Arial" w:hAnsi="Arial" w:cs="Arial"/>
          <w:iCs/>
        </w:rPr>
        <w:t xml:space="preserve">early intervention services under part C of the Individuals with Disabilities Education Act (20 U.S.C. 1431 et seq.), and other preschool programs administered by the </w:t>
      </w:r>
      <w:r w:rsidR="00FB6C0C" w:rsidRPr="00CB352B">
        <w:rPr>
          <w:rFonts w:ascii="Arial" w:hAnsi="Arial" w:cs="Arial"/>
          <w:iCs/>
        </w:rPr>
        <w:t>LEA</w:t>
      </w:r>
      <w:r w:rsidR="00447215" w:rsidRPr="00CB352B">
        <w:rPr>
          <w:rFonts w:ascii="Arial" w:hAnsi="Arial" w:cs="Arial"/>
          <w:iCs/>
        </w:rPr>
        <w:t>;</w:t>
      </w:r>
    </w:p>
    <w:p w14:paraId="7C676E2A" w14:textId="7CC711F0" w:rsidR="00447215" w:rsidRPr="00CB352B" w:rsidRDefault="00875379" w:rsidP="00CB352B">
      <w:pPr>
        <w:pStyle w:val="Body"/>
        <w:numPr>
          <w:ilvl w:val="0"/>
          <w:numId w:val="10"/>
        </w:numPr>
        <w:spacing w:before="240" w:after="240"/>
        <w:rPr>
          <w:rFonts w:ascii="Arial" w:eastAsia="Times New Roman" w:hAnsi="Arial" w:cs="Arial"/>
          <w:iCs/>
        </w:rPr>
      </w:pPr>
      <w:r w:rsidRPr="00CB352B">
        <w:rPr>
          <w:rFonts w:ascii="Arial" w:hAnsi="Arial" w:cs="Arial"/>
          <w:iCs/>
        </w:rPr>
        <w:t>H</w:t>
      </w:r>
      <w:r w:rsidR="00447215" w:rsidRPr="00CB352B">
        <w:rPr>
          <w:rFonts w:ascii="Arial" w:hAnsi="Arial" w:cs="Arial"/>
          <w:iCs/>
        </w:rPr>
        <w:t>omeless families and homeless children and youths receive referrals to health care services, dental services, mental health and substance abuse services, housing services, and other appropriate services;</w:t>
      </w:r>
    </w:p>
    <w:p w14:paraId="6A1878C0" w14:textId="60B3B00B" w:rsidR="00447215" w:rsidRPr="00CB352B" w:rsidRDefault="00875379" w:rsidP="00CB352B">
      <w:pPr>
        <w:pStyle w:val="Body"/>
        <w:numPr>
          <w:ilvl w:val="0"/>
          <w:numId w:val="10"/>
        </w:numPr>
        <w:spacing w:before="240" w:after="240"/>
        <w:rPr>
          <w:rFonts w:ascii="Arial" w:eastAsia="Times New Roman" w:hAnsi="Arial" w:cs="Arial"/>
          <w:iCs/>
        </w:rPr>
      </w:pPr>
      <w:r w:rsidRPr="00CB352B">
        <w:rPr>
          <w:rFonts w:ascii="Arial" w:hAnsi="Arial" w:cs="Arial"/>
          <w:iCs/>
        </w:rPr>
        <w:t>T</w:t>
      </w:r>
      <w:r w:rsidR="00447215" w:rsidRPr="00CB352B">
        <w:rPr>
          <w:rFonts w:ascii="Arial" w:hAnsi="Arial" w:cs="Arial"/>
          <w:iCs/>
        </w:rPr>
        <w:t>he parents or guardians of homeless children and youths are informed of the educational and related opportunities available to their children and are provided with meaningful opportunities to participate in the education of their children;</w:t>
      </w:r>
    </w:p>
    <w:p w14:paraId="127E4A69" w14:textId="16BF79ED" w:rsidR="00447215" w:rsidRPr="00CB352B" w:rsidRDefault="00875379" w:rsidP="00CB352B">
      <w:pPr>
        <w:pStyle w:val="Body"/>
        <w:numPr>
          <w:ilvl w:val="0"/>
          <w:numId w:val="10"/>
        </w:numPr>
        <w:spacing w:before="240" w:after="240"/>
        <w:rPr>
          <w:rFonts w:ascii="Arial" w:eastAsia="Times New Roman" w:hAnsi="Arial" w:cs="Arial"/>
          <w:iCs/>
        </w:rPr>
      </w:pPr>
      <w:r w:rsidRPr="00CB352B">
        <w:rPr>
          <w:rFonts w:ascii="Arial" w:hAnsi="Arial" w:cs="Arial"/>
          <w:iCs/>
        </w:rPr>
        <w:t>P</w:t>
      </w:r>
      <w:r w:rsidR="00447215" w:rsidRPr="00CB352B">
        <w:rPr>
          <w:rFonts w:ascii="Arial" w:hAnsi="Arial" w:cs="Arial"/>
          <w:iCs/>
        </w:rPr>
        <w:t>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w:t>
      </w:r>
    </w:p>
    <w:p w14:paraId="2618E2C9" w14:textId="1D029914" w:rsidR="00447215" w:rsidRPr="00CB352B" w:rsidRDefault="00875379" w:rsidP="00CB352B">
      <w:pPr>
        <w:pStyle w:val="Body"/>
        <w:numPr>
          <w:ilvl w:val="0"/>
          <w:numId w:val="10"/>
        </w:numPr>
        <w:spacing w:before="240" w:after="240"/>
        <w:rPr>
          <w:rFonts w:ascii="Arial" w:eastAsia="Times New Roman" w:hAnsi="Arial" w:cs="Arial"/>
          <w:iCs/>
        </w:rPr>
      </w:pPr>
      <w:r w:rsidRPr="00CB352B">
        <w:rPr>
          <w:rFonts w:ascii="Arial" w:hAnsi="Arial" w:cs="Arial"/>
          <w:iCs/>
        </w:rPr>
        <w:t>E</w:t>
      </w:r>
      <w:r w:rsidR="00447215" w:rsidRPr="00CB352B">
        <w:rPr>
          <w:rFonts w:ascii="Arial" w:hAnsi="Arial" w:cs="Arial"/>
          <w:iCs/>
        </w:rPr>
        <w:t>nrollment disputes are mediated in accordance with paragraph (3)(E);</w:t>
      </w:r>
    </w:p>
    <w:p w14:paraId="40EEF43E" w14:textId="71F89B78" w:rsidR="00447215" w:rsidRPr="00CB352B" w:rsidRDefault="00875379" w:rsidP="00CB352B">
      <w:pPr>
        <w:pStyle w:val="Body"/>
        <w:numPr>
          <w:ilvl w:val="0"/>
          <w:numId w:val="10"/>
        </w:numPr>
        <w:spacing w:before="240" w:after="240"/>
        <w:rPr>
          <w:rFonts w:ascii="Arial" w:eastAsia="Times New Roman" w:hAnsi="Arial" w:cs="Arial"/>
          <w:iCs/>
        </w:rPr>
      </w:pPr>
      <w:r w:rsidRPr="00CB352B">
        <w:rPr>
          <w:rFonts w:ascii="Arial" w:hAnsi="Arial" w:cs="Arial"/>
          <w:iCs/>
        </w:rPr>
        <w:t>T</w:t>
      </w:r>
      <w:r w:rsidR="00447215" w:rsidRPr="00CB352B">
        <w:rPr>
          <w:rFonts w:ascii="Arial" w:hAnsi="Arial" w:cs="Arial"/>
          <w:iCs/>
        </w:rPr>
        <w:t>he parent or guardian of a homeless child or youth, and any unaccompanied youth, is fully informed of all transportation services, including transportation to the school of origin, as described in paragraph (1)(J)(iii), and is assisted in accessing transportation to the school that is selected under paragraph (3)(A);</w:t>
      </w:r>
    </w:p>
    <w:p w14:paraId="2A84E8E3" w14:textId="3D0B7298" w:rsidR="00447215" w:rsidRPr="00CB352B" w:rsidRDefault="00875379" w:rsidP="00CB352B">
      <w:pPr>
        <w:pStyle w:val="Body"/>
        <w:numPr>
          <w:ilvl w:val="0"/>
          <w:numId w:val="10"/>
        </w:numPr>
        <w:spacing w:before="240" w:after="240"/>
        <w:rPr>
          <w:rFonts w:ascii="Arial" w:eastAsia="Times New Roman" w:hAnsi="Arial" w:cs="Arial"/>
          <w:iCs/>
        </w:rPr>
      </w:pPr>
      <w:r w:rsidRPr="00CB352B">
        <w:rPr>
          <w:rFonts w:ascii="Arial" w:hAnsi="Arial" w:cs="Arial"/>
          <w:iCs/>
        </w:rPr>
        <w:t>S</w:t>
      </w:r>
      <w:r w:rsidR="00447215" w:rsidRPr="00CB352B">
        <w:rPr>
          <w:rFonts w:ascii="Arial" w:hAnsi="Arial" w:cs="Arial"/>
          <w:iCs/>
        </w:rPr>
        <w:t>chool personnel providing services under this part receive professional development and other support; and</w:t>
      </w:r>
    </w:p>
    <w:p w14:paraId="75170F2B" w14:textId="4739D7BF" w:rsidR="00A07E07" w:rsidRPr="00CB352B" w:rsidRDefault="00875379" w:rsidP="00CB352B">
      <w:pPr>
        <w:pStyle w:val="Body"/>
        <w:numPr>
          <w:ilvl w:val="0"/>
          <w:numId w:val="10"/>
        </w:numPr>
        <w:spacing w:before="240" w:after="240"/>
        <w:rPr>
          <w:rFonts w:ascii="Arial" w:hAnsi="Arial" w:cs="Arial"/>
        </w:rPr>
      </w:pPr>
      <w:r w:rsidRPr="00CB352B">
        <w:rPr>
          <w:rFonts w:ascii="Arial" w:hAnsi="Arial" w:cs="Arial"/>
          <w:iCs/>
        </w:rPr>
        <w:t>U</w:t>
      </w:r>
      <w:r w:rsidR="00447215" w:rsidRPr="00CB352B">
        <w:rPr>
          <w:rFonts w:ascii="Arial" w:hAnsi="Arial" w:cs="Arial"/>
          <w:iCs/>
        </w:rPr>
        <w:t>naccompanied youths</w:t>
      </w:r>
      <w:r w:rsidR="00A41B0A" w:rsidRPr="00CB352B">
        <w:rPr>
          <w:rFonts w:ascii="Arial" w:hAnsi="Arial" w:cs="Arial"/>
          <w:iCs/>
        </w:rPr>
        <w:t>—(</w:t>
      </w:r>
      <w:r w:rsidR="00561B4D" w:rsidRPr="00CB352B">
        <w:rPr>
          <w:rFonts w:ascii="Arial" w:hAnsi="Arial" w:cs="Arial"/>
          <w:iCs/>
        </w:rPr>
        <w:t>I</w:t>
      </w:r>
      <w:r w:rsidR="00A41B0A" w:rsidRPr="00CB352B">
        <w:rPr>
          <w:rFonts w:ascii="Arial" w:hAnsi="Arial" w:cs="Arial"/>
          <w:iCs/>
        </w:rPr>
        <w:t>) are enrolled in school; (II) have opportunities</w:t>
      </w:r>
      <w:r w:rsidR="00A41B0A" w:rsidRPr="00CB352B">
        <w:rPr>
          <w:rFonts w:ascii="Arial" w:eastAsia="Times New Roman" w:hAnsi="Arial" w:cs="Arial"/>
          <w:iCs/>
        </w:rPr>
        <w:t xml:space="preserve"> </w:t>
      </w:r>
      <w:r w:rsidR="00447215" w:rsidRPr="00CB352B">
        <w:rPr>
          <w:rFonts w:ascii="Arial" w:hAnsi="Arial" w:cs="Arial"/>
          <w:iCs/>
        </w:rPr>
        <w:t>to meet the same challenging State academic standards as the State establishes for other children and youth, including through implementation of the procedures under paragraph (1)(F)(ii); and</w:t>
      </w:r>
      <w:r w:rsidR="00A41B0A" w:rsidRPr="00CB352B">
        <w:rPr>
          <w:rFonts w:ascii="Arial" w:hAnsi="Arial" w:cs="Arial"/>
          <w:iCs/>
        </w:rPr>
        <w:t>, (III) are informed</w:t>
      </w:r>
      <w:r w:rsidR="00A41B0A" w:rsidRPr="00CB352B">
        <w:rPr>
          <w:rFonts w:ascii="Arial" w:eastAsia="Times New Roman" w:hAnsi="Arial" w:cs="Arial"/>
          <w:iCs/>
        </w:rPr>
        <w:t xml:space="preserve"> </w:t>
      </w:r>
      <w:r w:rsidR="00447215" w:rsidRPr="00CB352B">
        <w:rPr>
          <w:rFonts w:ascii="Arial" w:hAnsi="Arial" w:cs="Arial"/>
          <w:iCs/>
        </w:rPr>
        <w:t xml:space="preserve">of their status as independent students under section 1087vv of </w:t>
      </w:r>
      <w:r w:rsidR="002058FA" w:rsidRPr="00CB352B">
        <w:rPr>
          <w:rFonts w:ascii="Arial" w:hAnsi="Arial" w:cs="Arial"/>
          <w:iCs/>
        </w:rPr>
        <w:t>T</w:t>
      </w:r>
      <w:r w:rsidR="00447215" w:rsidRPr="00CB352B">
        <w:rPr>
          <w:rFonts w:ascii="Arial" w:hAnsi="Arial" w:cs="Arial"/>
          <w:iCs/>
        </w:rPr>
        <w:t xml:space="preserve">itle 20 and that the youths may obtain assistance from the </w:t>
      </w:r>
      <w:r w:rsidR="00FB6C0C" w:rsidRPr="00CB352B">
        <w:rPr>
          <w:rFonts w:ascii="Arial" w:hAnsi="Arial" w:cs="Arial"/>
          <w:iCs/>
        </w:rPr>
        <w:t>LEA</w:t>
      </w:r>
      <w:r w:rsidR="00447215" w:rsidRPr="00CB352B">
        <w:rPr>
          <w:rFonts w:ascii="Arial" w:hAnsi="Arial" w:cs="Arial"/>
          <w:iCs/>
        </w:rPr>
        <w:t xml:space="preserve"> liaison to receive verification of such status for purposes of the Free Application for Federal Student Aid</w:t>
      </w:r>
      <w:r w:rsidR="0091084D" w:rsidRPr="00CB352B">
        <w:rPr>
          <w:rFonts w:ascii="Arial" w:hAnsi="Arial" w:cs="Arial"/>
          <w:iCs/>
        </w:rPr>
        <w:t xml:space="preserve"> (FAFSA)</w:t>
      </w:r>
      <w:r w:rsidR="00447215" w:rsidRPr="00CB352B">
        <w:rPr>
          <w:rFonts w:ascii="Arial" w:hAnsi="Arial" w:cs="Arial"/>
          <w:iCs/>
        </w:rPr>
        <w:t xml:space="preserve"> described in section 1090 of </w:t>
      </w:r>
      <w:r w:rsidR="00387059" w:rsidRPr="00CB352B">
        <w:rPr>
          <w:rFonts w:ascii="Arial" w:hAnsi="Arial" w:cs="Arial"/>
          <w:iCs/>
        </w:rPr>
        <w:t>T</w:t>
      </w:r>
      <w:r w:rsidR="00447215" w:rsidRPr="00CB352B">
        <w:rPr>
          <w:rFonts w:ascii="Arial" w:hAnsi="Arial" w:cs="Arial"/>
          <w:iCs/>
        </w:rPr>
        <w:t>itle 20.</w:t>
      </w:r>
    </w:p>
    <w:p w14:paraId="7775DAD3" w14:textId="6D05FC79" w:rsidR="002A1C1C" w:rsidRPr="008D27EA" w:rsidRDefault="00A07E07" w:rsidP="00CB352B">
      <w:pPr>
        <w:spacing w:before="240" w:after="240"/>
        <w:rPr>
          <w:rFonts w:ascii="Arial" w:hAnsi="Arial" w:cs="Arial"/>
          <w:szCs w:val="24"/>
        </w:rPr>
      </w:pPr>
      <w:r w:rsidRPr="008D27EA">
        <w:rPr>
          <w:rFonts w:ascii="Arial" w:hAnsi="Arial" w:cs="Arial"/>
          <w:szCs w:val="24"/>
        </w:rPr>
        <w:lastRenderedPageBreak/>
        <w:t>LEA liaisons also have special obligations to support children and youth experiencing homelessness who are not in the physical custody of a par</w:t>
      </w:r>
      <w:r w:rsidR="008D27EA">
        <w:rPr>
          <w:rFonts w:ascii="Arial" w:hAnsi="Arial" w:cs="Arial"/>
          <w:szCs w:val="24"/>
        </w:rPr>
        <w:t>ent or guardian</w:t>
      </w:r>
      <w:r w:rsidR="00A41B0A">
        <w:rPr>
          <w:rFonts w:ascii="Arial" w:hAnsi="Arial" w:cs="Arial"/>
          <w:szCs w:val="24"/>
        </w:rPr>
        <w:t xml:space="preserve"> (</w:t>
      </w:r>
      <w:r w:rsidR="008D27EA">
        <w:rPr>
          <w:rFonts w:ascii="Arial" w:hAnsi="Arial" w:cs="Arial"/>
          <w:szCs w:val="24"/>
        </w:rPr>
        <w:t>unaccompanied youth</w:t>
      </w:r>
      <w:r w:rsidR="00A41B0A">
        <w:rPr>
          <w:rFonts w:ascii="Arial" w:hAnsi="Arial" w:cs="Arial"/>
          <w:szCs w:val="24"/>
        </w:rPr>
        <w:t>)</w:t>
      </w:r>
      <w:r w:rsidR="008D27EA">
        <w:rPr>
          <w:rFonts w:ascii="Arial" w:hAnsi="Arial" w:cs="Arial"/>
          <w:szCs w:val="24"/>
        </w:rPr>
        <w:t>.</w:t>
      </w:r>
      <w:r w:rsidR="000E1D60" w:rsidRPr="008D27EA">
        <w:rPr>
          <w:rFonts w:ascii="Arial" w:hAnsi="Arial" w:cs="Arial"/>
          <w:szCs w:val="24"/>
        </w:rPr>
        <w:t xml:space="preserve"> </w:t>
      </w:r>
      <w:r w:rsidR="00A41B0A">
        <w:rPr>
          <w:rFonts w:ascii="Arial" w:hAnsi="Arial" w:cs="Arial"/>
          <w:szCs w:val="24"/>
        </w:rPr>
        <w:t>LEA l</w:t>
      </w:r>
      <w:r w:rsidRPr="008D27EA">
        <w:rPr>
          <w:rFonts w:ascii="Arial" w:hAnsi="Arial" w:cs="Arial"/>
          <w:szCs w:val="24"/>
        </w:rPr>
        <w:t>iaisons must help unaccompanied youth select a school of attendance,</w:t>
      </w:r>
      <w:r w:rsidRPr="008D27EA">
        <w:rPr>
          <w:rStyle w:val="EndnoteReference"/>
          <w:rFonts w:ascii="Arial" w:hAnsi="Arial" w:cs="Arial"/>
          <w:szCs w:val="24"/>
        </w:rPr>
        <w:endnoteReference w:id="5"/>
      </w:r>
      <w:r w:rsidRPr="008D27EA">
        <w:rPr>
          <w:rFonts w:ascii="Arial" w:hAnsi="Arial" w:cs="Arial"/>
          <w:szCs w:val="24"/>
        </w:rPr>
        <w:t xml:space="preserve"> receive transportation to and from the school of origin,</w:t>
      </w:r>
      <w:r w:rsidRPr="008D27EA">
        <w:rPr>
          <w:rStyle w:val="EndnoteReference"/>
          <w:rFonts w:ascii="Arial" w:hAnsi="Arial" w:cs="Arial"/>
          <w:szCs w:val="24"/>
        </w:rPr>
        <w:endnoteReference w:id="6"/>
      </w:r>
      <w:r w:rsidRPr="008D27EA">
        <w:rPr>
          <w:rFonts w:ascii="Arial" w:hAnsi="Arial" w:cs="Arial"/>
          <w:szCs w:val="24"/>
        </w:rPr>
        <w:t xml:space="preserve"> and obtain a prompt and fair resolution of any disputes.</w:t>
      </w:r>
      <w:r w:rsidRPr="008D27EA">
        <w:rPr>
          <w:rStyle w:val="EndnoteReference"/>
          <w:rFonts w:ascii="Arial" w:hAnsi="Arial" w:cs="Arial"/>
          <w:szCs w:val="24"/>
        </w:rPr>
        <w:endnoteReference w:id="7"/>
      </w:r>
      <w:r w:rsidR="00ED46EA" w:rsidRPr="008D27EA">
        <w:rPr>
          <w:rFonts w:ascii="Arial" w:hAnsi="Arial" w:cs="Arial"/>
          <w:szCs w:val="24"/>
        </w:rPr>
        <w:t xml:space="preserve"> </w:t>
      </w:r>
      <w:r w:rsidRPr="008D27EA">
        <w:rPr>
          <w:rFonts w:ascii="Arial" w:hAnsi="Arial" w:cs="Arial"/>
          <w:szCs w:val="24"/>
        </w:rPr>
        <w:t>L</w:t>
      </w:r>
      <w:r w:rsidR="00A41B0A">
        <w:rPr>
          <w:rFonts w:ascii="Arial" w:hAnsi="Arial" w:cs="Arial"/>
          <w:szCs w:val="24"/>
        </w:rPr>
        <w:t>EA l</w:t>
      </w:r>
      <w:r w:rsidRPr="008D27EA">
        <w:rPr>
          <w:rFonts w:ascii="Arial" w:hAnsi="Arial" w:cs="Arial"/>
          <w:szCs w:val="24"/>
        </w:rPr>
        <w:t>iaisons must also inform unaccompanied youth of their status as “independent” students for the purpose of applying to FAFSA and help verify their status.</w:t>
      </w:r>
      <w:r w:rsidRPr="008D27EA">
        <w:rPr>
          <w:rStyle w:val="EndnoteReference"/>
          <w:rFonts w:ascii="Arial" w:hAnsi="Arial" w:cs="Arial"/>
          <w:szCs w:val="24"/>
        </w:rPr>
        <w:endnoteReference w:id="8"/>
      </w:r>
    </w:p>
    <w:p w14:paraId="0D87D0ED" w14:textId="076B24AB" w:rsidR="00A07E07" w:rsidRPr="008D27EA" w:rsidRDefault="002A1C1C" w:rsidP="00CB352B">
      <w:pPr>
        <w:pStyle w:val="NoSpacing"/>
        <w:spacing w:before="240" w:after="240"/>
        <w:rPr>
          <w:rFonts w:ascii="Arial" w:hAnsi="Arial" w:cs="Arial"/>
          <w:szCs w:val="24"/>
        </w:rPr>
      </w:pPr>
      <w:r w:rsidRPr="008D27EA">
        <w:rPr>
          <w:rFonts w:ascii="Arial" w:hAnsi="Arial" w:cs="Arial"/>
          <w:szCs w:val="24"/>
        </w:rPr>
        <w:t>The McKinney-Vento Act</w:t>
      </w:r>
      <w:r w:rsidR="00E07B61">
        <w:rPr>
          <w:rFonts w:ascii="Arial" w:hAnsi="Arial" w:cs="Arial"/>
          <w:szCs w:val="24"/>
        </w:rPr>
        <w:t xml:space="preserve"> </w:t>
      </w:r>
      <w:r w:rsidRPr="008D27EA">
        <w:rPr>
          <w:rFonts w:ascii="Arial" w:hAnsi="Arial" w:cs="Arial"/>
          <w:szCs w:val="24"/>
        </w:rPr>
        <w:t xml:space="preserve">requires that LEA liaisons </w:t>
      </w:r>
      <w:r w:rsidR="00F06710">
        <w:rPr>
          <w:rFonts w:ascii="Arial" w:hAnsi="Arial" w:cs="Arial"/>
          <w:szCs w:val="24"/>
        </w:rPr>
        <w:t xml:space="preserve">be </w:t>
      </w:r>
      <w:r w:rsidR="006D1D61" w:rsidRPr="008D27EA">
        <w:rPr>
          <w:rFonts w:ascii="Arial" w:hAnsi="Arial" w:cs="Arial"/>
          <w:szCs w:val="24"/>
        </w:rPr>
        <w:t>able to ca</w:t>
      </w:r>
      <w:r w:rsidR="00F06710">
        <w:rPr>
          <w:rFonts w:ascii="Arial" w:hAnsi="Arial" w:cs="Arial"/>
          <w:szCs w:val="24"/>
        </w:rPr>
        <w:t>rry out the duties described in</w:t>
      </w:r>
      <w:r w:rsidR="006D1D61" w:rsidRPr="008D27EA">
        <w:rPr>
          <w:rFonts w:ascii="Arial" w:hAnsi="Arial" w:cs="Arial"/>
          <w:szCs w:val="24"/>
        </w:rPr>
        <w:t xml:space="preserve"> the law.</w:t>
      </w:r>
      <w:r w:rsidR="006D1D61" w:rsidRPr="008D27EA">
        <w:rPr>
          <w:rStyle w:val="EndnoteReference"/>
          <w:rFonts w:ascii="Arial" w:hAnsi="Arial" w:cs="Arial"/>
          <w:szCs w:val="24"/>
        </w:rPr>
        <w:endnoteReference w:id="9"/>
      </w:r>
      <w:r w:rsidR="00D22C25" w:rsidRPr="008D27EA">
        <w:rPr>
          <w:rFonts w:ascii="Arial" w:hAnsi="Arial" w:cs="Arial"/>
          <w:szCs w:val="24"/>
        </w:rPr>
        <w:t xml:space="preserve"> </w:t>
      </w:r>
      <w:r w:rsidR="00031C75" w:rsidRPr="008D27EA">
        <w:rPr>
          <w:rFonts w:ascii="Arial" w:hAnsi="Arial" w:cs="Arial"/>
          <w:szCs w:val="24"/>
        </w:rPr>
        <w:t>A careful reading of all the duties described in the law reveals the difficulty of</w:t>
      </w:r>
      <w:r w:rsidR="006D1D61" w:rsidRPr="008D27EA">
        <w:rPr>
          <w:rFonts w:ascii="Arial" w:hAnsi="Arial" w:cs="Arial"/>
          <w:szCs w:val="24"/>
        </w:rPr>
        <w:t xml:space="preserve"> a single staff member being able to carry out all of these duties without significant support.</w:t>
      </w:r>
    </w:p>
    <w:p w14:paraId="39CF0F62" w14:textId="1C3317D2" w:rsidR="00A07E07" w:rsidRPr="008D27EA" w:rsidRDefault="00FB3084" w:rsidP="00CB352B">
      <w:pPr>
        <w:pStyle w:val="Heading2"/>
        <w:rPr>
          <w:i/>
          <w:u w:val="single"/>
        </w:rPr>
      </w:pPr>
      <w:r w:rsidRPr="00875379">
        <w:t xml:space="preserve">A Highly Effective </w:t>
      </w:r>
      <w:r w:rsidR="003B797C" w:rsidRPr="00875379">
        <w:t xml:space="preserve">Best </w:t>
      </w:r>
      <w:r w:rsidRPr="00875379">
        <w:t>Practice</w:t>
      </w:r>
      <w:r w:rsidR="00E06F61" w:rsidRPr="00875379">
        <w:t>—</w:t>
      </w:r>
      <w:r w:rsidR="00E07B61">
        <w:t xml:space="preserve">School </w:t>
      </w:r>
      <w:r w:rsidR="00A07E07" w:rsidRPr="00875379">
        <w:t>Site Liaisons</w:t>
      </w:r>
    </w:p>
    <w:p w14:paraId="7BF519E9" w14:textId="719C442C" w:rsidR="00A07E07" w:rsidRPr="008D27EA" w:rsidRDefault="00A07E07" w:rsidP="00CB352B">
      <w:pPr>
        <w:spacing w:before="240" w:after="240"/>
        <w:rPr>
          <w:rFonts w:ascii="Arial" w:hAnsi="Arial" w:cs="Arial"/>
          <w:szCs w:val="24"/>
        </w:rPr>
      </w:pPr>
      <w:r w:rsidRPr="008D27EA">
        <w:rPr>
          <w:rFonts w:ascii="Arial" w:hAnsi="Arial" w:cs="Arial"/>
          <w:szCs w:val="24"/>
        </w:rPr>
        <w:t xml:space="preserve">Given </w:t>
      </w:r>
      <w:r w:rsidR="000E1D60" w:rsidRPr="008D27EA">
        <w:rPr>
          <w:rFonts w:ascii="Arial" w:hAnsi="Arial" w:cs="Arial"/>
          <w:szCs w:val="24"/>
        </w:rPr>
        <w:t>LEA liaisons</w:t>
      </w:r>
      <w:r w:rsidR="00CF0355" w:rsidRPr="008D27EA">
        <w:rPr>
          <w:rFonts w:ascii="Arial" w:hAnsi="Arial" w:cs="Arial"/>
          <w:szCs w:val="24"/>
        </w:rPr>
        <w:t>’</w:t>
      </w:r>
      <w:r w:rsidR="000E1D60" w:rsidRPr="008D27EA">
        <w:rPr>
          <w:rFonts w:ascii="Arial" w:hAnsi="Arial" w:cs="Arial"/>
          <w:szCs w:val="24"/>
        </w:rPr>
        <w:t xml:space="preserve"> </w:t>
      </w:r>
      <w:r w:rsidRPr="008D27EA">
        <w:rPr>
          <w:rFonts w:ascii="Arial" w:hAnsi="Arial" w:cs="Arial"/>
          <w:szCs w:val="24"/>
        </w:rPr>
        <w:t xml:space="preserve">numerous and crucial responsibilities, many LEAs find it </w:t>
      </w:r>
      <w:r w:rsidR="006D1D61" w:rsidRPr="008D27EA">
        <w:rPr>
          <w:rFonts w:ascii="Arial" w:hAnsi="Arial" w:cs="Arial"/>
          <w:szCs w:val="24"/>
        </w:rPr>
        <w:t xml:space="preserve">necessary </w:t>
      </w:r>
      <w:r w:rsidRPr="008D27EA">
        <w:rPr>
          <w:rFonts w:ascii="Arial" w:hAnsi="Arial" w:cs="Arial"/>
          <w:szCs w:val="24"/>
        </w:rPr>
        <w:t xml:space="preserve">to designate </w:t>
      </w:r>
      <w:r w:rsidR="00E07B61">
        <w:rPr>
          <w:rFonts w:ascii="Arial" w:hAnsi="Arial" w:cs="Arial"/>
          <w:szCs w:val="24"/>
        </w:rPr>
        <w:t xml:space="preserve">school </w:t>
      </w:r>
      <w:r w:rsidR="00F06710">
        <w:rPr>
          <w:rFonts w:ascii="Arial" w:hAnsi="Arial" w:cs="Arial"/>
          <w:szCs w:val="24"/>
        </w:rPr>
        <w:t>site liaisons</w:t>
      </w:r>
      <w:r w:rsidRPr="008D27EA">
        <w:rPr>
          <w:rFonts w:ascii="Arial" w:hAnsi="Arial" w:cs="Arial"/>
          <w:szCs w:val="24"/>
        </w:rPr>
        <w:t>.</w:t>
      </w:r>
      <w:r w:rsidR="00D22C25" w:rsidRPr="008D27EA">
        <w:rPr>
          <w:rFonts w:ascii="Arial" w:hAnsi="Arial" w:cs="Arial"/>
          <w:szCs w:val="24"/>
        </w:rPr>
        <w:t xml:space="preserve"> </w:t>
      </w:r>
      <w:r w:rsidR="00E07B61">
        <w:rPr>
          <w:rFonts w:ascii="Arial" w:hAnsi="Arial" w:cs="Arial"/>
          <w:szCs w:val="24"/>
        </w:rPr>
        <w:t xml:space="preserve">School </w:t>
      </w:r>
      <w:r w:rsidR="006D1D61" w:rsidRPr="008D27EA">
        <w:rPr>
          <w:rFonts w:ascii="Arial" w:hAnsi="Arial" w:cs="Arial"/>
          <w:szCs w:val="24"/>
        </w:rPr>
        <w:t xml:space="preserve">site liaisons help ensure that </w:t>
      </w:r>
      <w:r w:rsidR="00E06F61">
        <w:rPr>
          <w:rFonts w:ascii="Arial" w:hAnsi="Arial" w:cs="Arial"/>
          <w:szCs w:val="24"/>
        </w:rPr>
        <w:t xml:space="preserve">LEA </w:t>
      </w:r>
      <w:r w:rsidR="006D1D61" w:rsidRPr="008D27EA">
        <w:rPr>
          <w:rFonts w:ascii="Arial" w:hAnsi="Arial" w:cs="Arial"/>
          <w:szCs w:val="24"/>
        </w:rPr>
        <w:t xml:space="preserve">liaisons are able to carry out the duties described in the </w:t>
      </w:r>
      <w:r w:rsidR="00272576" w:rsidRPr="008D27EA">
        <w:rPr>
          <w:rFonts w:ascii="Arial" w:hAnsi="Arial" w:cs="Arial"/>
          <w:szCs w:val="24"/>
        </w:rPr>
        <w:t>McKinney-Vento Act</w:t>
      </w:r>
      <w:r w:rsidR="006D1D61" w:rsidRPr="008D27EA">
        <w:rPr>
          <w:rFonts w:ascii="Arial" w:hAnsi="Arial" w:cs="Arial"/>
          <w:szCs w:val="24"/>
        </w:rPr>
        <w:t xml:space="preserve">, by providing support at each school </w:t>
      </w:r>
      <w:r w:rsidR="00E06F61">
        <w:rPr>
          <w:rFonts w:ascii="Arial" w:hAnsi="Arial" w:cs="Arial"/>
          <w:szCs w:val="24"/>
        </w:rPr>
        <w:t>site</w:t>
      </w:r>
      <w:r w:rsidR="006D1D61" w:rsidRPr="008D27EA">
        <w:rPr>
          <w:rFonts w:ascii="Arial" w:hAnsi="Arial" w:cs="Arial"/>
          <w:szCs w:val="24"/>
        </w:rPr>
        <w:t>.</w:t>
      </w:r>
    </w:p>
    <w:p w14:paraId="05E67D34" w14:textId="580ECC24" w:rsidR="00A07E07" w:rsidRPr="008D27EA" w:rsidRDefault="00A07E07" w:rsidP="00CB352B">
      <w:pPr>
        <w:spacing w:before="240" w:after="240"/>
        <w:rPr>
          <w:rFonts w:ascii="Arial" w:hAnsi="Arial" w:cs="Arial"/>
          <w:szCs w:val="24"/>
        </w:rPr>
      </w:pPr>
      <w:r w:rsidRPr="008D27EA">
        <w:rPr>
          <w:rFonts w:ascii="Arial" w:hAnsi="Arial" w:cs="Arial"/>
          <w:szCs w:val="24"/>
        </w:rPr>
        <w:t>SchoolHouse Connection, a national homeless education organization, recognizes designa</w:t>
      </w:r>
      <w:r w:rsidR="00E07B61">
        <w:rPr>
          <w:rFonts w:ascii="Arial" w:hAnsi="Arial" w:cs="Arial"/>
          <w:szCs w:val="24"/>
        </w:rPr>
        <w:t xml:space="preserve">ting school </w:t>
      </w:r>
      <w:r w:rsidR="00F06710">
        <w:rPr>
          <w:rFonts w:ascii="Arial" w:hAnsi="Arial" w:cs="Arial"/>
          <w:szCs w:val="24"/>
        </w:rPr>
        <w:t xml:space="preserve">site liaisons as a </w:t>
      </w:r>
      <w:r w:rsidRPr="008D27EA">
        <w:rPr>
          <w:rFonts w:ascii="Arial" w:hAnsi="Arial" w:cs="Arial"/>
          <w:szCs w:val="24"/>
        </w:rPr>
        <w:t>highly effective best practice for identifying children and youth who are experiencing homelessness, and ensuring full implementation of the McKinney-Vento Act.</w:t>
      </w:r>
      <w:r w:rsidRPr="008D27EA">
        <w:rPr>
          <w:rStyle w:val="EndnoteReference"/>
          <w:rFonts w:ascii="Arial" w:hAnsi="Arial" w:cs="Arial"/>
          <w:szCs w:val="24"/>
        </w:rPr>
        <w:endnoteReference w:id="10"/>
      </w:r>
      <w:r w:rsidRPr="008D27EA">
        <w:rPr>
          <w:rFonts w:ascii="Arial" w:hAnsi="Arial" w:cs="Arial"/>
          <w:szCs w:val="24"/>
        </w:rPr>
        <w:t xml:space="preserve"> Similarly, the National Center for Homeless Education, the technical assistance center for the U.S. Department of Education</w:t>
      </w:r>
      <w:r w:rsidR="00A0456A">
        <w:rPr>
          <w:rFonts w:ascii="Arial" w:hAnsi="Arial" w:cs="Arial"/>
          <w:szCs w:val="24"/>
        </w:rPr>
        <w:t xml:space="preserve"> (ED)</w:t>
      </w:r>
      <w:r w:rsidRPr="008D27EA">
        <w:rPr>
          <w:rFonts w:ascii="Arial" w:hAnsi="Arial" w:cs="Arial"/>
          <w:szCs w:val="24"/>
        </w:rPr>
        <w:t xml:space="preserve">, recommends this best practice </w:t>
      </w:r>
      <w:r w:rsidR="00F83023" w:rsidRPr="008D27EA">
        <w:rPr>
          <w:rFonts w:ascii="Arial" w:hAnsi="Arial" w:cs="Arial"/>
          <w:szCs w:val="24"/>
        </w:rPr>
        <w:t>as a way to ensure</w:t>
      </w:r>
      <w:r w:rsidR="00F06710">
        <w:rPr>
          <w:rFonts w:ascii="Arial" w:hAnsi="Arial" w:cs="Arial"/>
          <w:szCs w:val="24"/>
        </w:rPr>
        <w:t xml:space="preserve"> school-level staff </w:t>
      </w:r>
      <w:r w:rsidRPr="008D27EA">
        <w:rPr>
          <w:rFonts w:ascii="Arial" w:hAnsi="Arial" w:cs="Arial"/>
          <w:szCs w:val="24"/>
        </w:rPr>
        <w:t xml:space="preserve">understand the needs of homeless students and their rights under the McKinney-Vento Act </w:t>
      </w:r>
      <w:r w:rsidR="00A0456A">
        <w:rPr>
          <w:rFonts w:ascii="Arial" w:hAnsi="Arial" w:cs="Arial"/>
          <w:szCs w:val="24"/>
        </w:rPr>
        <w:t xml:space="preserve">and </w:t>
      </w:r>
      <w:r w:rsidRPr="008D27EA">
        <w:rPr>
          <w:rFonts w:ascii="Arial" w:hAnsi="Arial" w:cs="Arial"/>
          <w:szCs w:val="24"/>
        </w:rPr>
        <w:t>enables them to work more effectively with the students.</w:t>
      </w:r>
      <w:r w:rsidRPr="008D27EA">
        <w:rPr>
          <w:rStyle w:val="EndnoteReference"/>
          <w:rFonts w:ascii="Arial" w:hAnsi="Arial" w:cs="Arial"/>
          <w:szCs w:val="24"/>
        </w:rPr>
        <w:endnoteReference w:id="11"/>
      </w:r>
    </w:p>
    <w:p w14:paraId="0C87670E" w14:textId="4ABA6FF9" w:rsidR="00661E86" w:rsidRPr="008D27EA" w:rsidRDefault="00A07E07" w:rsidP="00CB352B">
      <w:pPr>
        <w:spacing w:before="240" w:after="240"/>
        <w:rPr>
          <w:rFonts w:ascii="Arial" w:hAnsi="Arial" w:cs="Arial"/>
          <w:i/>
          <w:szCs w:val="24"/>
          <w:u w:val="single"/>
        </w:rPr>
      </w:pPr>
      <w:r w:rsidRPr="008D27EA">
        <w:rPr>
          <w:rFonts w:ascii="Arial" w:hAnsi="Arial" w:cs="Arial"/>
          <w:szCs w:val="24"/>
        </w:rPr>
        <w:t>Indeed, most California schools have already taken steps to adopt this highly effective practice</w:t>
      </w:r>
      <w:r w:rsidR="00F06710">
        <w:rPr>
          <w:rFonts w:ascii="Arial" w:hAnsi="Arial" w:cs="Arial"/>
          <w:szCs w:val="24"/>
        </w:rPr>
        <w:t>.</w:t>
      </w:r>
      <w:r w:rsidR="001E495D" w:rsidRPr="008D27EA">
        <w:rPr>
          <w:rFonts w:ascii="Arial" w:hAnsi="Arial" w:cs="Arial"/>
          <w:szCs w:val="24"/>
        </w:rPr>
        <w:t xml:space="preserve"> A</w:t>
      </w:r>
      <w:r w:rsidRPr="008D27EA">
        <w:rPr>
          <w:rFonts w:ascii="Arial" w:hAnsi="Arial" w:cs="Arial"/>
          <w:szCs w:val="24"/>
        </w:rPr>
        <w:t>ccording to a recent survey of over 500 LEA liaisons in California, a substantial maj</w:t>
      </w:r>
      <w:r w:rsidR="00F06710">
        <w:rPr>
          <w:rFonts w:ascii="Arial" w:hAnsi="Arial" w:cs="Arial"/>
          <w:szCs w:val="24"/>
        </w:rPr>
        <w:t>ority of LEAs in California (84 percent</w:t>
      </w:r>
      <w:r w:rsidRPr="008D27EA">
        <w:rPr>
          <w:rFonts w:ascii="Arial" w:hAnsi="Arial" w:cs="Arial"/>
          <w:szCs w:val="24"/>
        </w:rPr>
        <w:t xml:space="preserve">) reported implementing this </w:t>
      </w:r>
      <w:r w:rsidR="000969C6" w:rsidRPr="008D27EA">
        <w:rPr>
          <w:rFonts w:ascii="Arial" w:hAnsi="Arial" w:cs="Arial"/>
          <w:szCs w:val="24"/>
        </w:rPr>
        <w:t>common</w:t>
      </w:r>
      <w:r w:rsidR="000969C6">
        <w:rPr>
          <w:rFonts w:ascii="Arial" w:hAnsi="Arial" w:cs="Arial"/>
          <w:szCs w:val="24"/>
        </w:rPr>
        <w:t>-sense</w:t>
      </w:r>
      <w:r w:rsidRPr="008D27EA">
        <w:rPr>
          <w:rFonts w:ascii="Arial" w:hAnsi="Arial" w:cs="Arial"/>
          <w:szCs w:val="24"/>
        </w:rPr>
        <w:t xml:space="preserve"> solution and designating liaisons at every school site.</w:t>
      </w:r>
      <w:r w:rsidRPr="008D27EA">
        <w:rPr>
          <w:rStyle w:val="EndnoteReference"/>
          <w:rFonts w:ascii="Arial" w:hAnsi="Arial" w:cs="Arial"/>
          <w:szCs w:val="24"/>
        </w:rPr>
        <w:endnoteReference w:id="12"/>
      </w:r>
      <w:r w:rsidR="00F06710">
        <w:rPr>
          <w:rFonts w:ascii="Arial" w:hAnsi="Arial" w:cs="Arial"/>
          <w:szCs w:val="24"/>
        </w:rPr>
        <w:t xml:space="preserve"> </w:t>
      </w:r>
      <w:r w:rsidRPr="008D27EA">
        <w:rPr>
          <w:rFonts w:ascii="Arial" w:hAnsi="Arial" w:cs="Arial"/>
          <w:szCs w:val="24"/>
        </w:rPr>
        <w:t>Even among the LEAs</w:t>
      </w:r>
      <w:r w:rsidR="00A010FE" w:rsidRPr="008D27EA">
        <w:rPr>
          <w:rFonts w:ascii="Arial" w:hAnsi="Arial" w:cs="Arial"/>
          <w:szCs w:val="24"/>
        </w:rPr>
        <w:t xml:space="preserve"> with the fewest students</w:t>
      </w:r>
      <w:r w:rsidRPr="008D27EA">
        <w:rPr>
          <w:rFonts w:ascii="Arial" w:hAnsi="Arial" w:cs="Arial"/>
          <w:szCs w:val="24"/>
        </w:rPr>
        <w:t xml:space="preserve"> in California</w:t>
      </w:r>
      <w:r w:rsidR="00F06710">
        <w:rPr>
          <w:rFonts w:ascii="Arial" w:hAnsi="Arial" w:cs="Arial"/>
          <w:szCs w:val="24"/>
        </w:rPr>
        <w:t xml:space="preserve">, </w:t>
      </w:r>
      <w:r w:rsidR="001E495D" w:rsidRPr="008D27EA">
        <w:rPr>
          <w:rFonts w:ascii="Arial" w:hAnsi="Arial" w:cs="Arial"/>
          <w:szCs w:val="24"/>
        </w:rPr>
        <w:t>including county offices o</w:t>
      </w:r>
      <w:r w:rsidR="00F06710">
        <w:rPr>
          <w:rFonts w:ascii="Arial" w:hAnsi="Arial" w:cs="Arial"/>
          <w:szCs w:val="24"/>
        </w:rPr>
        <w:t>f education and charter schools, three quarters (75 percent</w:t>
      </w:r>
      <w:r w:rsidRPr="008D27EA">
        <w:rPr>
          <w:rFonts w:ascii="Arial" w:hAnsi="Arial" w:cs="Arial"/>
          <w:szCs w:val="24"/>
        </w:rPr>
        <w:t>) reported d</w:t>
      </w:r>
      <w:r w:rsidR="00E07B61">
        <w:rPr>
          <w:rFonts w:ascii="Arial" w:hAnsi="Arial" w:cs="Arial"/>
          <w:szCs w:val="24"/>
        </w:rPr>
        <w:t xml:space="preserve">esignating school </w:t>
      </w:r>
      <w:r w:rsidRPr="008D27EA">
        <w:rPr>
          <w:rFonts w:ascii="Arial" w:hAnsi="Arial" w:cs="Arial"/>
          <w:szCs w:val="24"/>
        </w:rPr>
        <w:t>site liaisons as well.</w:t>
      </w:r>
    </w:p>
    <w:p w14:paraId="496192C2" w14:textId="63CB7998" w:rsidR="00A07E07" w:rsidRPr="008D27EA" w:rsidRDefault="00ED46EA" w:rsidP="00CB352B">
      <w:pPr>
        <w:pStyle w:val="Heading2"/>
      </w:pPr>
      <w:r w:rsidRPr="00875379">
        <w:t>Considerations</w:t>
      </w:r>
      <w:r w:rsidR="009221D8" w:rsidRPr="00875379">
        <w:t>—</w:t>
      </w:r>
      <w:r w:rsidR="00E07B61">
        <w:t xml:space="preserve">Designating LEA and School </w:t>
      </w:r>
      <w:r w:rsidR="00A07E07" w:rsidRPr="00875379">
        <w:t>Site Liaisons</w:t>
      </w:r>
    </w:p>
    <w:p w14:paraId="3E02E507" w14:textId="10049DA2" w:rsidR="00ED46EA" w:rsidRDefault="00B369EE" w:rsidP="00CB352B">
      <w:pPr>
        <w:pStyle w:val="NoSpacing"/>
        <w:spacing w:before="240" w:after="240"/>
        <w:rPr>
          <w:rFonts w:ascii="Arial" w:hAnsi="Arial" w:cs="Arial"/>
          <w:szCs w:val="24"/>
          <w:u w:val="single"/>
        </w:rPr>
      </w:pPr>
      <w:r w:rsidRPr="008D27EA">
        <w:rPr>
          <w:rFonts w:ascii="Arial" w:hAnsi="Arial" w:cs="Arial"/>
          <w:szCs w:val="24"/>
        </w:rPr>
        <w:t xml:space="preserve">LEA administrators </w:t>
      </w:r>
      <w:r w:rsidR="00FC06D2" w:rsidRPr="008D27EA">
        <w:rPr>
          <w:rFonts w:ascii="Arial" w:hAnsi="Arial" w:cs="Arial"/>
          <w:szCs w:val="24"/>
        </w:rPr>
        <w:t xml:space="preserve">should consider the following </w:t>
      </w:r>
      <w:r w:rsidR="000969C6">
        <w:rPr>
          <w:rFonts w:ascii="Arial" w:hAnsi="Arial" w:cs="Arial"/>
          <w:szCs w:val="24"/>
        </w:rPr>
        <w:t>guidance from the ED when designating an LEA liaison. The LEA liaison</w:t>
      </w:r>
      <w:r w:rsidR="002F6DC0">
        <w:rPr>
          <w:rFonts w:ascii="Arial" w:hAnsi="Arial" w:cs="Arial"/>
          <w:szCs w:val="24"/>
        </w:rPr>
        <w:t xml:space="preserve"> should also consider this guidance when designating a school</w:t>
      </w:r>
      <w:r w:rsidR="00E07B61">
        <w:rPr>
          <w:rFonts w:ascii="Arial" w:hAnsi="Arial" w:cs="Arial"/>
          <w:szCs w:val="24"/>
        </w:rPr>
        <w:t xml:space="preserve"> </w:t>
      </w:r>
      <w:r w:rsidR="00FC06D2" w:rsidRPr="008D27EA">
        <w:rPr>
          <w:rFonts w:ascii="Arial" w:hAnsi="Arial" w:cs="Arial"/>
          <w:szCs w:val="24"/>
        </w:rPr>
        <w:t>site liaison</w:t>
      </w:r>
      <w:r w:rsidR="00F06710">
        <w:rPr>
          <w:rFonts w:ascii="Arial" w:hAnsi="Arial" w:cs="Arial"/>
          <w:szCs w:val="24"/>
        </w:rPr>
        <w:t>.</w:t>
      </w:r>
    </w:p>
    <w:p w14:paraId="3CE3BEC0" w14:textId="11A2B0E9" w:rsidR="008008FE" w:rsidRDefault="005A5C30" w:rsidP="00CB352B">
      <w:pPr>
        <w:pStyle w:val="NoSpacing"/>
        <w:spacing w:before="240" w:after="240"/>
        <w:rPr>
          <w:rFonts w:ascii="Arial" w:hAnsi="Arial" w:cs="Arial"/>
          <w:szCs w:val="24"/>
        </w:rPr>
      </w:pPr>
      <w:r>
        <w:rPr>
          <w:rFonts w:ascii="Arial" w:hAnsi="Arial" w:cs="Arial"/>
          <w:szCs w:val="24"/>
        </w:rPr>
        <w:t>It is imperative that both</w:t>
      </w:r>
      <w:r w:rsidR="00E07B61">
        <w:rPr>
          <w:rFonts w:ascii="Arial" w:hAnsi="Arial" w:cs="Arial"/>
          <w:szCs w:val="24"/>
        </w:rPr>
        <w:t xml:space="preserve"> the LEA liaison and the school </w:t>
      </w:r>
      <w:r>
        <w:rPr>
          <w:rFonts w:ascii="Arial" w:hAnsi="Arial" w:cs="Arial"/>
          <w:szCs w:val="24"/>
        </w:rPr>
        <w:t>site liaison are able to carry out the duties outline in the Act.</w:t>
      </w:r>
      <w:r w:rsidR="00A07E07" w:rsidRPr="008D27EA">
        <w:rPr>
          <w:rStyle w:val="EndnoteReference"/>
          <w:rFonts w:ascii="Arial" w:hAnsi="Arial" w:cs="Arial"/>
          <w:szCs w:val="24"/>
        </w:rPr>
        <w:endnoteReference w:id="13"/>
      </w:r>
    </w:p>
    <w:p w14:paraId="2B1379C3" w14:textId="12B567B7" w:rsidR="00AF3224" w:rsidRPr="00CB352B" w:rsidRDefault="008008FE" w:rsidP="00CB352B">
      <w:pPr>
        <w:pStyle w:val="NoSpacing"/>
        <w:numPr>
          <w:ilvl w:val="0"/>
          <w:numId w:val="8"/>
        </w:numPr>
        <w:spacing w:before="240" w:after="240"/>
        <w:rPr>
          <w:rFonts w:ascii="Arial" w:hAnsi="Arial" w:cs="Arial"/>
          <w:szCs w:val="24"/>
        </w:rPr>
      </w:pPr>
      <w:r w:rsidRPr="00CB352B">
        <w:rPr>
          <w:rFonts w:ascii="Arial" w:hAnsi="Arial" w:cs="Arial"/>
          <w:szCs w:val="24"/>
        </w:rPr>
        <w:t>Allocate sufficient time for liaisons to do their jobs effectively;</w:t>
      </w:r>
      <w:r w:rsidR="00B46F50" w:rsidRPr="00CB352B">
        <w:rPr>
          <w:rFonts w:ascii="Arial" w:hAnsi="Arial" w:cs="Arial"/>
          <w:szCs w:val="24"/>
        </w:rPr>
        <w:t xml:space="preserve"> </w:t>
      </w:r>
    </w:p>
    <w:p w14:paraId="2532F3C0" w14:textId="4C80932A" w:rsidR="00AF3224" w:rsidRPr="00CB352B" w:rsidRDefault="00F06710" w:rsidP="00CB352B">
      <w:pPr>
        <w:pStyle w:val="ListParagraph"/>
        <w:numPr>
          <w:ilvl w:val="0"/>
          <w:numId w:val="2"/>
        </w:numPr>
        <w:spacing w:before="240" w:after="240"/>
        <w:contextualSpacing w:val="0"/>
        <w:rPr>
          <w:rFonts w:ascii="Arial" w:hAnsi="Arial" w:cs="Arial"/>
          <w:szCs w:val="24"/>
        </w:rPr>
      </w:pPr>
      <w:r w:rsidRPr="00CB352B">
        <w:rPr>
          <w:rFonts w:ascii="Arial" w:hAnsi="Arial" w:cs="Arial"/>
          <w:szCs w:val="24"/>
        </w:rPr>
        <w:lastRenderedPageBreak/>
        <w:t>S</w:t>
      </w:r>
      <w:r w:rsidR="00AF3224" w:rsidRPr="00CB352B">
        <w:rPr>
          <w:rFonts w:ascii="Arial" w:hAnsi="Arial" w:cs="Arial"/>
          <w:szCs w:val="24"/>
        </w:rPr>
        <w:t xml:space="preserve">upport liaisons in fulfilling their duties as outlined in the law and in making timely decisions; </w:t>
      </w:r>
    </w:p>
    <w:p w14:paraId="4235ED2F" w14:textId="06528ABA" w:rsidR="00F06710" w:rsidRPr="00CB352B" w:rsidRDefault="00F06710" w:rsidP="00CB352B">
      <w:pPr>
        <w:pStyle w:val="ListParagraph"/>
        <w:numPr>
          <w:ilvl w:val="0"/>
          <w:numId w:val="2"/>
        </w:numPr>
        <w:spacing w:before="240" w:after="240"/>
        <w:contextualSpacing w:val="0"/>
        <w:rPr>
          <w:rFonts w:ascii="Arial" w:hAnsi="Arial" w:cs="Arial"/>
          <w:szCs w:val="24"/>
        </w:rPr>
      </w:pPr>
      <w:r w:rsidRPr="00CB352B">
        <w:rPr>
          <w:rFonts w:ascii="Arial" w:hAnsi="Arial" w:cs="Arial"/>
          <w:szCs w:val="24"/>
        </w:rPr>
        <w:t>R</w:t>
      </w:r>
      <w:r w:rsidR="00AF3224" w:rsidRPr="00CB352B">
        <w:rPr>
          <w:rFonts w:ascii="Arial" w:hAnsi="Arial" w:cs="Arial"/>
          <w:szCs w:val="24"/>
        </w:rPr>
        <w:t>eview the legal requirements for the position;</w:t>
      </w:r>
    </w:p>
    <w:p w14:paraId="43390393" w14:textId="73607CD2" w:rsidR="00AF3224" w:rsidRPr="00CB352B" w:rsidRDefault="00F06710" w:rsidP="00CB352B">
      <w:pPr>
        <w:pStyle w:val="ListParagraph"/>
        <w:numPr>
          <w:ilvl w:val="0"/>
          <w:numId w:val="2"/>
        </w:numPr>
        <w:spacing w:before="240" w:after="240"/>
        <w:contextualSpacing w:val="0"/>
        <w:rPr>
          <w:rFonts w:ascii="Arial" w:hAnsi="Arial" w:cs="Arial"/>
          <w:szCs w:val="24"/>
        </w:rPr>
      </w:pPr>
      <w:r w:rsidRPr="00CB352B">
        <w:rPr>
          <w:rFonts w:ascii="Arial" w:hAnsi="Arial" w:cs="Arial"/>
          <w:szCs w:val="24"/>
        </w:rPr>
        <w:t>R</w:t>
      </w:r>
      <w:r w:rsidR="00AF3224" w:rsidRPr="00CB352B">
        <w:rPr>
          <w:rFonts w:ascii="Arial" w:hAnsi="Arial" w:cs="Arial"/>
          <w:szCs w:val="24"/>
        </w:rPr>
        <w:t xml:space="preserve">eview data indicating the prevalence and needs of homeless </w:t>
      </w:r>
      <w:r w:rsidRPr="00CB352B">
        <w:rPr>
          <w:rFonts w:ascii="Arial" w:hAnsi="Arial" w:cs="Arial"/>
          <w:szCs w:val="24"/>
        </w:rPr>
        <w:t xml:space="preserve">children and youths in the LEA, </w:t>
      </w:r>
      <w:r w:rsidR="00AF3224" w:rsidRPr="00CB352B">
        <w:rPr>
          <w:rFonts w:ascii="Arial" w:hAnsi="Arial" w:cs="Arial"/>
          <w:szCs w:val="24"/>
        </w:rPr>
        <w:t xml:space="preserve">including efforts that may be necessary to improve the identification of such children and </w:t>
      </w:r>
      <w:r w:rsidRPr="00CB352B">
        <w:rPr>
          <w:rFonts w:ascii="Arial" w:hAnsi="Arial" w:cs="Arial"/>
          <w:szCs w:val="24"/>
        </w:rPr>
        <w:t>youths</w:t>
      </w:r>
      <w:r w:rsidR="00AF3224" w:rsidRPr="00CB352B">
        <w:rPr>
          <w:rFonts w:ascii="Arial" w:hAnsi="Arial" w:cs="Arial"/>
          <w:szCs w:val="24"/>
        </w:rPr>
        <w:t>;</w:t>
      </w:r>
    </w:p>
    <w:p w14:paraId="7D4AFC0F" w14:textId="15B68241" w:rsidR="00AF3224" w:rsidRPr="00CB352B" w:rsidRDefault="00F06710" w:rsidP="00CB352B">
      <w:pPr>
        <w:pStyle w:val="ListParagraph"/>
        <w:numPr>
          <w:ilvl w:val="0"/>
          <w:numId w:val="2"/>
        </w:numPr>
        <w:spacing w:before="240" w:after="240"/>
        <w:contextualSpacing w:val="0"/>
        <w:rPr>
          <w:rFonts w:ascii="Arial" w:hAnsi="Arial" w:cs="Arial"/>
          <w:szCs w:val="24"/>
        </w:rPr>
      </w:pPr>
      <w:r w:rsidRPr="00CB352B">
        <w:rPr>
          <w:rFonts w:ascii="Arial" w:hAnsi="Arial" w:cs="Arial"/>
          <w:szCs w:val="24"/>
        </w:rPr>
        <w:t>R</w:t>
      </w:r>
      <w:r w:rsidR="00AF3224" w:rsidRPr="00CB352B">
        <w:rPr>
          <w:rFonts w:ascii="Arial" w:hAnsi="Arial" w:cs="Arial"/>
          <w:szCs w:val="24"/>
        </w:rPr>
        <w:t>eview past technical assistance provided to the LEA in order to determine how much time the McKinney-Vento</w:t>
      </w:r>
      <w:r w:rsidR="00272576">
        <w:rPr>
          <w:rFonts w:ascii="Arial" w:hAnsi="Arial" w:cs="Arial"/>
          <w:szCs w:val="24"/>
        </w:rPr>
        <w:t xml:space="preserve"> Act</w:t>
      </w:r>
      <w:r w:rsidR="00AF3224" w:rsidRPr="00CB352B">
        <w:rPr>
          <w:rFonts w:ascii="Arial" w:hAnsi="Arial" w:cs="Arial"/>
          <w:szCs w:val="24"/>
        </w:rPr>
        <w:t xml:space="preserve"> program requires to be managed well; </w:t>
      </w:r>
    </w:p>
    <w:p w14:paraId="0B160EA7" w14:textId="0627E05D" w:rsidR="00F06710" w:rsidRPr="00CB352B" w:rsidRDefault="00F06710" w:rsidP="00CB352B">
      <w:pPr>
        <w:pStyle w:val="ListParagraph"/>
        <w:numPr>
          <w:ilvl w:val="0"/>
          <w:numId w:val="2"/>
        </w:numPr>
        <w:spacing w:before="240" w:after="240"/>
        <w:contextualSpacing w:val="0"/>
        <w:rPr>
          <w:rFonts w:ascii="Arial" w:hAnsi="Arial" w:cs="Arial"/>
          <w:szCs w:val="24"/>
        </w:rPr>
      </w:pPr>
      <w:r w:rsidRPr="00CB352B">
        <w:rPr>
          <w:rFonts w:ascii="Arial" w:hAnsi="Arial" w:cs="Arial"/>
          <w:szCs w:val="24"/>
        </w:rPr>
        <w:t>C</w:t>
      </w:r>
      <w:r w:rsidR="00AF3224" w:rsidRPr="00CB352B">
        <w:rPr>
          <w:rFonts w:ascii="Arial" w:hAnsi="Arial" w:cs="Arial"/>
          <w:szCs w:val="24"/>
        </w:rPr>
        <w:t>onsider the number of schools and students in the district; the number of identified homeless students as a percentage of students living in poverty; and any recent monitoring findings; and</w:t>
      </w:r>
      <w:r w:rsidRPr="00CB352B">
        <w:rPr>
          <w:rFonts w:ascii="Arial" w:hAnsi="Arial" w:cs="Arial"/>
          <w:szCs w:val="24"/>
        </w:rPr>
        <w:t>,</w:t>
      </w:r>
    </w:p>
    <w:p w14:paraId="05E55F07" w14:textId="6815D649" w:rsidR="00B46F50" w:rsidRPr="00CB352B" w:rsidRDefault="00F06710" w:rsidP="00CB352B">
      <w:pPr>
        <w:pStyle w:val="ListParagraph"/>
        <w:numPr>
          <w:ilvl w:val="0"/>
          <w:numId w:val="2"/>
        </w:numPr>
        <w:spacing w:before="240" w:after="240"/>
        <w:contextualSpacing w:val="0"/>
        <w:rPr>
          <w:rFonts w:ascii="Arial" w:hAnsi="Arial" w:cs="Arial"/>
          <w:szCs w:val="24"/>
        </w:rPr>
      </w:pPr>
      <w:r w:rsidRPr="00CB352B">
        <w:rPr>
          <w:rFonts w:ascii="Arial" w:hAnsi="Arial" w:cs="Arial"/>
          <w:szCs w:val="24"/>
        </w:rPr>
        <w:t>D</w:t>
      </w:r>
      <w:r w:rsidR="00AF3224" w:rsidRPr="00CB352B">
        <w:rPr>
          <w:rFonts w:ascii="Arial" w:hAnsi="Arial" w:cs="Arial"/>
          <w:szCs w:val="24"/>
        </w:rPr>
        <w:t>iscuss the time allocation with former local liaisons in the LEA, liaisons from other</w:t>
      </w:r>
      <w:r w:rsidR="00B9439B" w:rsidRPr="00CB352B">
        <w:rPr>
          <w:rFonts w:ascii="Arial" w:hAnsi="Arial" w:cs="Arial"/>
          <w:szCs w:val="24"/>
        </w:rPr>
        <w:t xml:space="preserve"> </w:t>
      </w:r>
      <w:r w:rsidR="00B369EE" w:rsidRPr="00CB352B">
        <w:rPr>
          <w:rFonts w:ascii="Arial" w:hAnsi="Arial" w:cs="Arial"/>
          <w:szCs w:val="24"/>
        </w:rPr>
        <w:t>L</w:t>
      </w:r>
      <w:r w:rsidR="00AF3224" w:rsidRPr="00CB352B">
        <w:rPr>
          <w:rFonts w:ascii="Arial" w:hAnsi="Arial" w:cs="Arial"/>
          <w:szCs w:val="24"/>
        </w:rPr>
        <w:t>EAs, or the State Coordinator to determine what is realistic and is being prioritized in a given year, for example, new data collections or monitoring visits.</w:t>
      </w:r>
    </w:p>
    <w:p w14:paraId="51E0F2D5" w14:textId="6EBCD020" w:rsidR="00A97F47" w:rsidRPr="00401FF1" w:rsidRDefault="003864EC" w:rsidP="00CB352B">
      <w:pPr>
        <w:spacing w:before="240" w:after="240"/>
        <w:rPr>
          <w:rFonts w:ascii="Arial" w:hAnsi="Arial" w:cs="Arial"/>
          <w:szCs w:val="24"/>
        </w:rPr>
      </w:pPr>
      <w:r w:rsidRPr="00F06710">
        <w:rPr>
          <w:rFonts w:ascii="Arial" w:hAnsi="Arial" w:cs="Arial"/>
          <w:szCs w:val="24"/>
        </w:rPr>
        <w:t xml:space="preserve">The </w:t>
      </w:r>
      <w:r w:rsidR="00B05AD8" w:rsidRPr="00F06710">
        <w:rPr>
          <w:rFonts w:ascii="Arial" w:hAnsi="Arial" w:cs="Arial"/>
          <w:szCs w:val="24"/>
        </w:rPr>
        <w:t>E</w:t>
      </w:r>
      <w:r w:rsidR="0028542E">
        <w:rPr>
          <w:rFonts w:ascii="Arial" w:hAnsi="Arial" w:cs="Arial"/>
          <w:szCs w:val="24"/>
        </w:rPr>
        <w:t>D</w:t>
      </w:r>
      <w:r w:rsidR="00B05AD8" w:rsidRPr="00F06710">
        <w:rPr>
          <w:rFonts w:ascii="Arial" w:hAnsi="Arial" w:cs="Arial"/>
          <w:szCs w:val="24"/>
        </w:rPr>
        <w:t xml:space="preserve"> </w:t>
      </w:r>
      <w:r w:rsidR="00B46F50" w:rsidRPr="00F06710">
        <w:rPr>
          <w:rFonts w:ascii="Arial" w:hAnsi="Arial" w:cs="Arial"/>
          <w:szCs w:val="24"/>
        </w:rPr>
        <w:t xml:space="preserve">guidelines </w:t>
      </w:r>
      <w:r w:rsidR="00B05AD8" w:rsidRPr="00F06710">
        <w:rPr>
          <w:rFonts w:ascii="Arial" w:hAnsi="Arial" w:cs="Arial"/>
          <w:szCs w:val="24"/>
        </w:rPr>
        <w:t xml:space="preserve">above </w:t>
      </w:r>
      <w:r w:rsidR="00B46F50" w:rsidRPr="00F06710">
        <w:rPr>
          <w:rFonts w:ascii="Arial" w:hAnsi="Arial" w:cs="Arial"/>
          <w:szCs w:val="24"/>
        </w:rPr>
        <w:t>are</w:t>
      </w:r>
      <w:r w:rsidRPr="00F06710">
        <w:rPr>
          <w:rFonts w:ascii="Arial" w:hAnsi="Arial" w:cs="Arial"/>
          <w:szCs w:val="24"/>
        </w:rPr>
        <w:t xml:space="preserve"> also</w:t>
      </w:r>
      <w:r w:rsidR="00B46F50" w:rsidRPr="00F06710">
        <w:rPr>
          <w:rFonts w:ascii="Arial" w:hAnsi="Arial" w:cs="Arial"/>
          <w:szCs w:val="24"/>
        </w:rPr>
        <w:t xml:space="preserve"> relevant to LEA administrators</w:t>
      </w:r>
      <w:r w:rsidR="00496D2C" w:rsidRPr="00F06710">
        <w:rPr>
          <w:rFonts w:ascii="Arial" w:hAnsi="Arial" w:cs="Arial"/>
          <w:szCs w:val="24"/>
        </w:rPr>
        <w:t xml:space="preserve"> and </w:t>
      </w:r>
      <w:r w:rsidR="00DC408C">
        <w:rPr>
          <w:rFonts w:ascii="Arial" w:hAnsi="Arial" w:cs="Arial"/>
          <w:szCs w:val="24"/>
        </w:rPr>
        <w:t xml:space="preserve">LEA </w:t>
      </w:r>
      <w:r w:rsidR="00496D2C" w:rsidRPr="00F06710">
        <w:rPr>
          <w:rFonts w:ascii="Arial" w:hAnsi="Arial" w:cs="Arial"/>
          <w:szCs w:val="24"/>
        </w:rPr>
        <w:t>liaisons</w:t>
      </w:r>
      <w:r w:rsidR="00B46F50" w:rsidRPr="00F06710">
        <w:rPr>
          <w:rFonts w:ascii="Arial" w:hAnsi="Arial" w:cs="Arial"/>
          <w:szCs w:val="24"/>
        </w:rPr>
        <w:t xml:space="preserve"> des</w:t>
      </w:r>
      <w:r w:rsidR="00E07B61">
        <w:rPr>
          <w:rFonts w:ascii="Arial" w:hAnsi="Arial" w:cs="Arial"/>
          <w:szCs w:val="24"/>
        </w:rPr>
        <w:t xml:space="preserve">ignating school </w:t>
      </w:r>
      <w:r w:rsidR="00F06710" w:rsidRPr="00F06710">
        <w:rPr>
          <w:rFonts w:ascii="Arial" w:hAnsi="Arial" w:cs="Arial"/>
          <w:szCs w:val="24"/>
        </w:rPr>
        <w:t xml:space="preserve">site liaisons. </w:t>
      </w:r>
      <w:r w:rsidR="00E07B61">
        <w:rPr>
          <w:rFonts w:ascii="Arial" w:hAnsi="Arial" w:cs="Arial"/>
          <w:szCs w:val="24"/>
        </w:rPr>
        <w:t xml:space="preserve">School </w:t>
      </w:r>
      <w:r w:rsidR="00B46F50" w:rsidRPr="00F06710">
        <w:rPr>
          <w:rFonts w:ascii="Arial" w:hAnsi="Arial" w:cs="Arial"/>
          <w:szCs w:val="24"/>
        </w:rPr>
        <w:t xml:space="preserve">site liaisons often </w:t>
      </w:r>
      <w:r w:rsidR="00FC06D2" w:rsidRPr="00F06710">
        <w:rPr>
          <w:rFonts w:ascii="Arial" w:hAnsi="Arial" w:cs="Arial"/>
          <w:szCs w:val="24"/>
        </w:rPr>
        <w:t xml:space="preserve">help implement some of the LEA liaison’s </w:t>
      </w:r>
      <w:r w:rsidR="00DC1DDA" w:rsidRPr="00F06710">
        <w:rPr>
          <w:rFonts w:ascii="Arial" w:hAnsi="Arial" w:cs="Arial"/>
          <w:szCs w:val="24"/>
        </w:rPr>
        <w:t>duties</w:t>
      </w:r>
      <w:r w:rsidR="00FC06D2" w:rsidRPr="00F06710">
        <w:rPr>
          <w:rFonts w:ascii="Arial" w:hAnsi="Arial" w:cs="Arial"/>
          <w:szCs w:val="24"/>
        </w:rPr>
        <w:t>, such as identifying students experiencing homelessness</w:t>
      </w:r>
      <w:r w:rsidRPr="00F06710">
        <w:rPr>
          <w:rFonts w:ascii="Arial" w:hAnsi="Arial" w:cs="Arial"/>
          <w:szCs w:val="24"/>
        </w:rPr>
        <w:t xml:space="preserve"> and training other school-level personnel of McKinney-Vento</w:t>
      </w:r>
      <w:r w:rsidR="00DC408C">
        <w:rPr>
          <w:rFonts w:ascii="Arial" w:hAnsi="Arial" w:cs="Arial"/>
          <w:szCs w:val="24"/>
        </w:rPr>
        <w:t xml:space="preserve"> Act’s</w:t>
      </w:r>
      <w:r w:rsidRPr="00F06710">
        <w:rPr>
          <w:rFonts w:ascii="Arial" w:hAnsi="Arial" w:cs="Arial"/>
          <w:szCs w:val="24"/>
        </w:rPr>
        <w:t xml:space="preserve"> requirements.</w:t>
      </w:r>
      <w:r w:rsidR="00F06710" w:rsidRPr="00F06710">
        <w:rPr>
          <w:rFonts w:ascii="Arial" w:hAnsi="Arial" w:cs="Arial"/>
          <w:szCs w:val="24"/>
        </w:rPr>
        <w:t xml:space="preserve"> </w:t>
      </w:r>
      <w:r w:rsidR="00667164" w:rsidRPr="00F06710">
        <w:rPr>
          <w:rFonts w:ascii="Arial" w:hAnsi="Arial" w:cs="Arial"/>
          <w:szCs w:val="24"/>
        </w:rPr>
        <w:t xml:space="preserve">Given </w:t>
      </w:r>
      <w:r w:rsidR="00390FAD" w:rsidRPr="00F06710">
        <w:rPr>
          <w:rFonts w:ascii="Arial" w:hAnsi="Arial" w:cs="Arial"/>
          <w:szCs w:val="24"/>
        </w:rPr>
        <w:t xml:space="preserve">these </w:t>
      </w:r>
      <w:r w:rsidR="00667164" w:rsidRPr="00F06710">
        <w:rPr>
          <w:rFonts w:ascii="Arial" w:hAnsi="Arial" w:cs="Arial"/>
          <w:szCs w:val="24"/>
        </w:rPr>
        <w:t xml:space="preserve">duties around identification and training, </w:t>
      </w:r>
      <w:r w:rsidR="001F680C" w:rsidRPr="00F06710">
        <w:rPr>
          <w:rFonts w:ascii="Arial" w:hAnsi="Arial" w:cs="Arial"/>
          <w:szCs w:val="24"/>
        </w:rPr>
        <w:t xml:space="preserve">LEAs in California </w:t>
      </w:r>
      <w:r w:rsidR="00A97F47" w:rsidRPr="00F06710">
        <w:rPr>
          <w:rFonts w:ascii="Arial" w:hAnsi="Arial" w:cs="Arial"/>
          <w:szCs w:val="24"/>
        </w:rPr>
        <w:t xml:space="preserve">regularly </w:t>
      </w:r>
      <w:r w:rsidR="003B02CA" w:rsidRPr="00F06710">
        <w:rPr>
          <w:rFonts w:ascii="Arial" w:hAnsi="Arial" w:cs="Arial"/>
          <w:szCs w:val="24"/>
        </w:rPr>
        <w:t xml:space="preserve">designate </w:t>
      </w:r>
      <w:r w:rsidR="001F680C" w:rsidRPr="00F06710">
        <w:rPr>
          <w:rFonts w:ascii="Arial" w:hAnsi="Arial" w:cs="Arial"/>
          <w:szCs w:val="24"/>
        </w:rPr>
        <w:t>administrators, counselo</w:t>
      </w:r>
      <w:r w:rsidR="00E07B61">
        <w:rPr>
          <w:rFonts w:ascii="Arial" w:hAnsi="Arial" w:cs="Arial"/>
          <w:szCs w:val="24"/>
        </w:rPr>
        <w:t xml:space="preserve">rs, or clerical staff as school </w:t>
      </w:r>
      <w:r w:rsidR="001F680C" w:rsidRPr="00F06710">
        <w:rPr>
          <w:rFonts w:ascii="Arial" w:hAnsi="Arial" w:cs="Arial"/>
          <w:szCs w:val="24"/>
        </w:rPr>
        <w:t>site liaisons</w:t>
      </w:r>
      <w:r w:rsidR="006675A9" w:rsidRPr="00F06710">
        <w:rPr>
          <w:rFonts w:ascii="Arial" w:hAnsi="Arial" w:cs="Arial"/>
          <w:szCs w:val="24"/>
        </w:rPr>
        <w:t>.</w:t>
      </w:r>
      <w:r w:rsidR="006675A9" w:rsidRPr="008D27EA">
        <w:rPr>
          <w:rStyle w:val="EndnoteReference"/>
          <w:rFonts w:ascii="Arial" w:hAnsi="Arial" w:cs="Arial"/>
          <w:szCs w:val="24"/>
        </w:rPr>
        <w:endnoteReference w:id="14"/>
      </w:r>
      <w:r w:rsidR="00F06710" w:rsidRPr="00F06710">
        <w:rPr>
          <w:rFonts w:ascii="Arial" w:hAnsi="Arial" w:cs="Arial"/>
          <w:szCs w:val="24"/>
        </w:rPr>
        <w:t xml:space="preserve"> </w:t>
      </w:r>
      <w:r w:rsidR="00390FAD" w:rsidRPr="00F06710">
        <w:rPr>
          <w:rFonts w:ascii="Arial" w:hAnsi="Arial" w:cs="Arial"/>
          <w:szCs w:val="24"/>
        </w:rPr>
        <w:t>Some LEAs even desi</w:t>
      </w:r>
      <w:r w:rsidR="00F06710" w:rsidRPr="00F06710">
        <w:rPr>
          <w:rFonts w:ascii="Arial" w:hAnsi="Arial" w:cs="Arial"/>
          <w:szCs w:val="24"/>
        </w:rPr>
        <w:t xml:space="preserve">gnate two liaisons at each site, </w:t>
      </w:r>
      <w:r w:rsidR="00390FAD" w:rsidRPr="00F06710">
        <w:rPr>
          <w:rFonts w:ascii="Arial" w:hAnsi="Arial" w:cs="Arial"/>
          <w:szCs w:val="24"/>
        </w:rPr>
        <w:t>one administrator</w:t>
      </w:r>
      <w:r w:rsidR="00F06710" w:rsidRPr="00F06710">
        <w:rPr>
          <w:rFonts w:ascii="Arial" w:hAnsi="Arial" w:cs="Arial"/>
          <w:szCs w:val="24"/>
        </w:rPr>
        <w:t xml:space="preserve"> and one front office personnel, </w:t>
      </w:r>
      <w:r w:rsidR="003525B4" w:rsidRPr="00F06710">
        <w:rPr>
          <w:rFonts w:ascii="Arial" w:hAnsi="Arial" w:cs="Arial"/>
          <w:szCs w:val="24"/>
        </w:rPr>
        <w:t>to handle training and identification, respectively.</w:t>
      </w:r>
    </w:p>
    <w:p w14:paraId="0D37627B" w14:textId="1C276AAE" w:rsidR="00FB6C58" w:rsidRPr="00401FF1" w:rsidRDefault="00A97F47" w:rsidP="00CB352B">
      <w:pPr>
        <w:spacing w:before="240" w:after="240"/>
        <w:rPr>
          <w:rFonts w:ascii="Arial" w:hAnsi="Arial" w:cs="Arial"/>
          <w:szCs w:val="24"/>
        </w:rPr>
      </w:pPr>
      <w:r w:rsidRPr="008D27EA">
        <w:rPr>
          <w:rFonts w:ascii="Arial" w:hAnsi="Arial" w:cs="Arial"/>
          <w:szCs w:val="24"/>
        </w:rPr>
        <w:t xml:space="preserve">LEAs should not designate </w:t>
      </w:r>
      <w:r w:rsidR="00077761">
        <w:rPr>
          <w:rFonts w:ascii="Arial" w:hAnsi="Arial" w:cs="Arial"/>
          <w:szCs w:val="24"/>
        </w:rPr>
        <w:t>s</w:t>
      </w:r>
      <w:r w:rsidR="00390FAD" w:rsidRPr="008D27EA">
        <w:rPr>
          <w:rFonts w:ascii="Arial" w:hAnsi="Arial" w:cs="Arial"/>
          <w:szCs w:val="24"/>
        </w:rPr>
        <w:t xml:space="preserve">chool </w:t>
      </w:r>
      <w:r w:rsidR="00077761">
        <w:rPr>
          <w:rFonts w:ascii="Arial" w:hAnsi="Arial" w:cs="Arial"/>
          <w:szCs w:val="24"/>
        </w:rPr>
        <w:t>r</w:t>
      </w:r>
      <w:r w:rsidR="00390FAD" w:rsidRPr="008D27EA">
        <w:rPr>
          <w:rFonts w:ascii="Arial" w:hAnsi="Arial" w:cs="Arial"/>
          <w:szCs w:val="24"/>
        </w:rPr>
        <w:t xml:space="preserve">esource </w:t>
      </w:r>
      <w:r w:rsidR="00077761">
        <w:rPr>
          <w:rFonts w:ascii="Arial" w:hAnsi="Arial" w:cs="Arial"/>
          <w:szCs w:val="24"/>
        </w:rPr>
        <w:t>o</w:t>
      </w:r>
      <w:r w:rsidR="00390FAD" w:rsidRPr="008D27EA">
        <w:rPr>
          <w:rFonts w:ascii="Arial" w:hAnsi="Arial" w:cs="Arial"/>
          <w:szCs w:val="24"/>
        </w:rPr>
        <w:t xml:space="preserve">fficers (SROs) or other law </w:t>
      </w:r>
      <w:r w:rsidR="00E07B61">
        <w:rPr>
          <w:rFonts w:ascii="Arial" w:hAnsi="Arial" w:cs="Arial"/>
          <w:szCs w:val="24"/>
        </w:rPr>
        <w:t xml:space="preserve">enforcement personnel as school </w:t>
      </w:r>
      <w:r w:rsidR="00390FAD" w:rsidRPr="008D27EA">
        <w:rPr>
          <w:rFonts w:ascii="Arial" w:hAnsi="Arial" w:cs="Arial"/>
          <w:szCs w:val="24"/>
        </w:rPr>
        <w:t>site liaisons</w:t>
      </w:r>
      <w:r w:rsidR="00B55B86" w:rsidRPr="008D27EA">
        <w:rPr>
          <w:rFonts w:ascii="Arial" w:hAnsi="Arial" w:cs="Arial"/>
          <w:szCs w:val="24"/>
        </w:rPr>
        <w:t xml:space="preserve"> to </w:t>
      </w:r>
      <w:r w:rsidR="00D03ABC" w:rsidRPr="008D27EA">
        <w:rPr>
          <w:rFonts w:ascii="Arial" w:hAnsi="Arial" w:cs="Arial"/>
          <w:szCs w:val="24"/>
        </w:rPr>
        <w:t xml:space="preserve">students </w:t>
      </w:r>
      <w:r w:rsidR="00B55B86" w:rsidRPr="008D27EA">
        <w:rPr>
          <w:rFonts w:ascii="Arial" w:hAnsi="Arial" w:cs="Arial"/>
          <w:szCs w:val="24"/>
        </w:rPr>
        <w:t>experiencing homelessness</w:t>
      </w:r>
      <w:r w:rsidR="00390FAD" w:rsidRPr="008D27EA">
        <w:rPr>
          <w:rFonts w:ascii="Arial" w:hAnsi="Arial" w:cs="Arial"/>
          <w:szCs w:val="24"/>
        </w:rPr>
        <w:t>.</w:t>
      </w:r>
      <w:bookmarkStart w:id="0" w:name="_Hlk11656873"/>
      <w:r w:rsidR="00F06710">
        <w:rPr>
          <w:rFonts w:ascii="Arial" w:hAnsi="Arial" w:cs="Arial"/>
          <w:szCs w:val="24"/>
        </w:rPr>
        <w:t xml:space="preserve"> </w:t>
      </w:r>
      <w:r w:rsidR="00E269AF" w:rsidRPr="008D27EA">
        <w:rPr>
          <w:rFonts w:ascii="Arial" w:hAnsi="Arial" w:cs="Arial"/>
          <w:szCs w:val="24"/>
        </w:rPr>
        <w:t>Research has found that the presence of law enforcement or SROs disproportionately criminalizes certain vulnerable student populations, including students of color and students with disabilities, and that inappropriate reliance on school-based law enforcement can actually promote distrust in schools.</w:t>
      </w:r>
      <w:r w:rsidR="00E269AF" w:rsidRPr="008D27EA">
        <w:rPr>
          <w:rStyle w:val="EndnoteReference"/>
          <w:rFonts w:ascii="Arial" w:hAnsi="Arial" w:cs="Arial"/>
          <w:szCs w:val="24"/>
        </w:rPr>
        <w:endnoteReference w:id="15"/>
      </w:r>
      <w:bookmarkEnd w:id="0"/>
      <w:r w:rsidR="00F06710">
        <w:rPr>
          <w:rFonts w:ascii="Arial" w:hAnsi="Arial" w:cs="Arial"/>
          <w:szCs w:val="24"/>
        </w:rPr>
        <w:t xml:space="preserve"> </w:t>
      </w:r>
      <w:r w:rsidR="00B05AD8" w:rsidRPr="008D27EA">
        <w:rPr>
          <w:rFonts w:ascii="Arial" w:hAnsi="Arial" w:cs="Arial"/>
          <w:szCs w:val="24"/>
        </w:rPr>
        <w:t>G</w:t>
      </w:r>
      <w:r w:rsidR="006675A9" w:rsidRPr="008D27EA">
        <w:rPr>
          <w:rFonts w:ascii="Arial" w:hAnsi="Arial" w:cs="Arial"/>
          <w:szCs w:val="24"/>
        </w:rPr>
        <w:t>iven the stigma many families and youth feel around their housing status and the concerns they have about sharing their information with law enforcement</w:t>
      </w:r>
      <w:r w:rsidR="00E269AF" w:rsidRPr="008D27EA">
        <w:rPr>
          <w:rFonts w:ascii="Arial" w:hAnsi="Arial" w:cs="Arial"/>
          <w:szCs w:val="24"/>
        </w:rPr>
        <w:t>,</w:t>
      </w:r>
      <w:r w:rsidR="00517F0A" w:rsidRPr="008D27EA">
        <w:rPr>
          <w:rFonts w:ascii="Arial" w:hAnsi="Arial" w:cs="Arial"/>
          <w:szCs w:val="24"/>
        </w:rPr>
        <w:t xml:space="preserve"> </w:t>
      </w:r>
      <w:r w:rsidR="00B05AD8" w:rsidRPr="008D27EA">
        <w:rPr>
          <w:rFonts w:ascii="Arial" w:hAnsi="Arial" w:cs="Arial"/>
          <w:szCs w:val="24"/>
        </w:rPr>
        <w:t xml:space="preserve">SROs and law enforcement </w:t>
      </w:r>
      <w:r w:rsidR="006675A9" w:rsidRPr="008D27EA">
        <w:rPr>
          <w:rFonts w:ascii="Arial" w:hAnsi="Arial" w:cs="Arial"/>
          <w:szCs w:val="24"/>
        </w:rPr>
        <w:t>should not be a school’s designated means of identifying students experiencing homelessness.</w:t>
      </w:r>
    </w:p>
    <w:p w14:paraId="7621C41E" w14:textId="2F34525B" w:rsidR="00FB6C58" w:rsidRPr="008D27EA" w:rsidRDefault="009E3A05" w:rsidP="00CB352B">
      <w:pPr>
        <w:pStyle w:val="Heading2"/>
      </w:pPr>
      <w:r w:rsidRPr="00875379">
        <w:t>Protocol b</w:t>
      </w:r>
      <w:r w:rsidR="00E07B61">
        <w:t xml:space="preserve">etween LEA and School </w:t>
      </w:r>
      <w:r w:rsidR="00FB6C58" w:rsidRPr="00875379">
        <w:t>Site Liaisons</w:t>
      </w:r>
    </w:p>
    <w:p w14:paraId="6F552E0A" w14:textId="054828EE" w:rsidR="00FB6C58" w:rsidRPr="008D27EA" w:rsidRDefault="00FB6C58" w:rsidP="00CB352B">
      <w:pPr>
        <w:spacing w:before="240" w:after="240"/>
        <w:rPr>
          <w:rFonts w:ascii="Arial" w:hAnsi="Arial" w:cs="Arial"/>
          <w:szCs w:val="24"/>
        </w:rPr>
      </w:pPr>
      <w:r w:rsidRPr="00F06710">
        <w:rPr>
          <w:rFonts w:ascii="Arial" w:hAnsi="Arial" w:cs="Arial"/>
          <w:szCs w:val="24"/>
        </w:rPr>
        <w:t>Establish and publiciz</w:t>
      </w:r>
      <w:r w:rsidR="00E07B61">
        <w:rPr>
          <w:rFonts w:ascii="Arial" w:hAnsi="Arial" w:cs="Arial"/>
          <w:szCs w:val="24"/>
        </w:rPr>
        <w:t xml:space="preserve">e a protocol for how the school </w:t>
      </w:r>
      <w:r w:rsidRPr="00F06710">
        <w:rPr>
          <w:rFonts w:ascii="Arial" w:hAnsi="Arial" w:cs="Arial"/>
          <w:szCs w:val="24"/>
        </w:rPr>
        <w:t>site liaisons work with the LEA liaison. For example, some duties</w:t>
      </w:r>
      <w:r w:rsidR="00E07B61">
        <w:rPr>
          <w:rFonts w:ascii="Arial" w:hAnsi="Arial" w:cs="Arial"/>
          <w:szCs w:val="24"/>
        </w:rPr>
        <w:t xml:space="preserve"> may be better-suited to school </w:t>
      </w:r>
      <w:r w:rsidRPr="00F06710">
        <w:rPr>
          <w:rFonts w:ascii="Arial" w:hAnsi="Arial" w:cs="Arial"/>
          <w:szCs w:val="24"/>
        </w:rPr>
        <w:t xml:space="preserve">site liaisons, such as identification, enrollment, and referrals to early childhood services, health care services, dental services, mental health and substance abuse services, and housing services. The LEA liaison is in a better position to take the lead on other duties, such as </w:t>
      </w:r>
      <w:r w:rsidRPr="00F06710">
        <w:rPr>
          <w:rFonts w:ascii="Arial" w:hAnsi="Arial" w:cs="Arial"/>
          <w:szCs w:val="24"/>
        </w:rPr>
        <w:lastRenderedPageBreak/>
        <w:t>transport</w:t>
      </w:r>
      <w:r w:rsidR="00F06710">
        <w:rPr>
          <w:rFonts w:ascii="Arial" w:hAnsi="Arial" w:cs="Arial"/>
          <w:szCs w:val="24"/>
        </w:rPr>
        <w:t xml:space="preserve">ation, disputes, and trainings. </w:t>
      </w:r>
      <w:r w:rsidRPr="00F06710">
        <w:rPr>
          <w:rFonts w:ascii="Arial" w:hAnsi="Arial" w:cs="Arial"/>
          <w:szCs w:val="24"/>
        </w:rPr>
        <w:t>The LEA liaison ultimately has the legal responsibility to ensure all duties are completed.</w:t>
      </w:r>
    </w:p>
    <w:p w14:paraId="34A689FA" w14:textId="3C56EAF5" w:rsidR="00FB6C58" w:rsidRPr="008D27EA" w:rsidRDefault="00FB6C58" w:rsidP="00CB352B">
      <w:pPr>
        <w:spacing w:before="240" w:after="240"/>
        <w:rPr>
          <w:rFonts w:ascii="Arial" w:hAnsi="Arial" w:cs="Arial"/>
          <w:szCs w:val="24"/>
        </w:rPr>
      </w:pPr>
      <w:r w:rsidRPr="008D27EA">
        <w:rPr>
          <w:rFonts w:ascii="Arial" w:hAnsi="Arial" w:cs="Arial"/>
          <w:szCs w:val="24"/>
        </w:rPr>
        <w:t>Protocols should address how children and youth experiencing homelessness will be identified, including clear procedures for addressing gray areas with the LEA liaison prior to sharing the determina</w:t>
      </w:r>
      <w:r w:rsidR="00F06710">
        <w:rPr>
          <w:rFonts w:ascii="Arial" w:hAnsi="Arial" w:cs="Arial"/>
          <w:szCs w:val="24"/>
        </w:rPr>
        <w:t xml:space="preserve">tion with the family or youth. </w:t>
      </w:r>
      <w:r w:rsidRPr="008D27EA">
        <w:rPr>
          <w:rFonts w:ascii="Arial" w:hAnsi="Arial" w:cs="Arial"/>
          <w:szCs w:val="24"/>
        </w:rPr>
        <w:t>Protocols and procedures must not create barriers to the identification, immediate enrollment, or retention of students experiencing homelessness. Disputes or questions should be referred to the LEA liaison.</w:t>
      </w:r>
    </w:p>
    <w:p w14:paraId="72F2000F" w14:textId="14C4C512" w:rsidR="00496D2C" w:rsidRPr="00401FF1" w:rsidRDefault="00FB6C58" w:rsidP="00CB352B">
      <w:pPr>
        <w:spacing w:before="240" w:after="240"/>
        <w:rPr>
          <w:rFonts w:ascii="Arial" w:hAnsi="Arial" w:cs="Arial"/>
          <w:szCs w:val="24"/>
        </w:rPr>
      </w:pPr>
      <w:r w:rsidRPr="00F06710">
        <w:rPr>
          <w:rFonts w:ascii="Arial" w:hAnsi="Arial" w:cs="Arial"/>
          <w:szCs w:val="24"/>
        </w:rPr>
        <w:t>As required by the McKinney-Vento Act, LEA liaisons should provide training to sch</w:t>
      </w:r>
      <w:r w:rsidR="00E07B61">
        <w:rPr>
          <w:rFonts w:ascii="Arial" w:hAnsi="Arial" w:cs="Arial"/>
          <w:szCs w:val="24"/>
        </w:rPr>
        <w:t xml:space="preserve">ool personnel, including school </w:t>
      </w:r>
      <w:r w:rsidRPr="00F06710">
        <w:rPr>
          <w:rFonts w:ascii="Arial" w:hAnsi="Arial" w:cs="Arial"/>
          <w:szCs w:val="24"/>
        </w:rPr>
        <w:t>site liaisons, registrars, secretaries, principals, counselors, social workers, transportation teams, child nutrition staff, teachers, tutors, and others.</w:t>
      </w:r>
      <w:r w:rsidR="009C707C">
        <w:rPr>
          <w:rFonts w:ascii="Arial" w:hAnsi="Arial" w:cs="Arial"/>
          <w:szCs w:val="24"/>
        </w:rPr>
        <w:t xml:space="preserve"> </w:t>
      </w:r>
      <w:r w:rsidRPr="00F06710">
        <w:rPr>
          <w:rFonts w:ascii="Arial" w:hAnsi="Arial" w:cs="Arial"/>
          <w:szCs w:val="24"/>
        </w:rPr>
        <w:t>Just as the McKinney-Vento Act requires LEA liaisons to participate in professional development as determined by the State Coordinator,</w:t>
      </w:r>
      <w:r w:rsidR="00CF0355" w:rsidRPr="008D27EA">
        <w:rPr>
          <w:rStyle w:val="EndnoteReference"/>
          <w:rFonts w:ascii="Arial" w:hAnsi="Arial" w:cs="Arial"/>
          <w:szCs w:val="24"/>
        </w:rPr>
        <w:endnoteReference w:id="16"/>
      </w:r>
      <w:r w:rsidR="00E07B61">
        <w:rPr>
          <w:rFonts w:ascii="Arial" w:hAnsi="Arial" w:cs="Arial"/>
          <w:szCs w:val="24"/>
        </w:rPr>
        <w:t xml:space="preserve"> school </w:t>
      </w:r>
      <w:r w:rsidRPr="00F06710">
        <w:rPr>
          <w:rFonts w:ascii="Arial" w:hAnsi="Arial" w:cs="Arial"/>
          <w:szCs w:val="24"/>
        </w:rPr>
        <w:t>site liaisons should be required to participate in training with the LEA liaison.</w:t>
      </w:r>
    </w:p>
    <w:p w14:paraId="1AA49718" w14:textId="784EFCFC" w:rsidR="00B05AD8" w:rsidRPr="00401FF1" w:rsidRDefault="00B05AD8" w:rsidP="00CB352B">
      <w:pPr>
        <w:pStyle w:val="Heading2"/>
      </w:pPr>
      <w:r w:rsidRPr="00875379">
        <w:t>Who</w:t>
      </w:r>
      <w:r w:rsidR="00CF0355" w:rsidRPr="00875379">
        <w:t>m</w:t>
      </w:r>
      <w:r w:rsidRPr="00875379">
        <w:t xml:space="preserve"> to Inform</w:t>
      </w:r>
    </w:p>
    <w:p w14:paraId="73E6505C" w14:textId="094C36E0" w:rsidR="00504617" w:rsidRPr="00401FF1" w:rsidRDefault="00086625" w:rsidP="00CB352B">
      <w:pPr>
        <w:spacing w:before="240" w:after="240"/>
        <w:rPr>
          <w:rFonts w:ascii="Arial" w:hAnsi="Arial" w:cs="Arial"/>
          <w:szCs w:val="24"/>
        </w:rPr>
      </w:pPr>
      <w:r w:rsidRPr="00F06710">
        <w:rPr>
          <w:rFonts w:ascii="Arial" w:hAnsi="Arial" w:cs="Arial"/>
          <w:szCs w:val="24"/>
        </w:rPr>
        <w:t xml:space="preserve">Inform your State Coordinator of the </w:t>
      </w:r>
      <w:r w:rsidR="00504617" w:rsidRPr="00F06710">
        <w:rPr>
          <w:rFonts w:ascii="Arial" w:hAnsi="Arial" w:cs="Arial"/>
          <w:szCs w:val="24"/>
        </w:rPr>
        <w:t xml:space="preserve">LEA </w:t>
      </w:r>
      <w:r w:rsidRPr="00F06710">
        <w:rPr>
          <w:rFonts w:ascii="Arial" w:hAnsi="Arial" w:cs="Arial"/>
          <w:szCs w:val="24"/>
        </w:rPr>
        <w:t>liaison’</w:t>
      </w:r>
      <w:r w:rsidR="00F06710">
        <w:rPr>
          <w:rFonts w:ascii="Arial" w:hAnsi="Arial" w:cs="Arial"/>
          <w:szCs w:val="24"/>
        </w:rPr>
        <w:t xml:space="preserve">s name and contact information. </w:t>
      </w:r>
      <w:r w:rsidRPr="00F06710">
        <w:rPr>
          <w:rFonts w:ascii="Arial" w:hAnsi="Arial" w:cs="Arial"/>
          <w:szCs w:val="24"/>
        </w:rPr>
        <w:t>Contact the</w:t>
      </w:r>
      <w:r w:rsidR="00AE488A" w:rsidRPr="00F06710">
        <w:rPr>
          <w:rFonts w:ascii="Arial" w:hAnsi="Arial" w:cs="Arial"/>
          <w:szCs w:val="24"/>
        </w:rPr>
        <w:t xml:space="preserve"> </w:t>
      </w:r>
      <w:r w:rsidRPr="00F06710">
        <w:rPr>
          <w:rFonts w:ascii="Arial" w:hAnsi="Arial" w:cs="Arial"/>
          <w:szCs w:val="24"/>
        </w:rPr>
        <w:t>State Coordinator every time there is turnover in that position.</w:t>
      </w:r>
    </w:p>
    <w:p w14:paraId="403F596A" w14:textId="4BE1F56F" w:rsidR="007E09EB" w:rsidRPr="00447215" w:rsidRDefault="00086625" w:rsidP="00CB352B">
      <w:pPr>
        <w:spacing w:before="240" w:after="240"/>
        <w:rPr>
          <w:rFonts w:ascii="Arial" w:hAnsi="Arial" w:cs="Arial"/>
          <w:szCs w:val="24"/>
        </w:rPr>
      </w:pPr>
      <w:r w:rsidRPr="00F06710">
        <w:rPr>
          <w:rFonts w:ascii="Arial" w:hAnsi="Arial" w:cs="Arial"/>
          <w:szCs w:val="24"/>
        </w:rPr>
        <w:t>Inform school personnel, service providers, advocates, parents, and students of the name</w:t>
      </w:r>
      <w:r w:rsidR="00AE488A" w:rsidRPr="00F06710">
        <w:rPr>
          <w:rFonts w:ascii="Arial" w:hAnsi="Arial" w:cs="Arial"/>
          <w:szCs w:val="24"/>
        </w:rPr>
        <w:t xml:space="preserve"> </w:t>
      </w:r>
      <w:r w:rsidRPr="00F06710">
        <w:rPr>
          <w:rFonts w:ascii="Arial" w:hAnsi="Arial" w:cs="Arial"/>
          <w:szCs w:val="24"/>
        </w:rPr>
        <w:t>and contact information of the</w:t>
      </w:r>
      <w:r w:rsidR="00B05AD8" w:rsidRPr="00F06710">
        <w:rPr>
          <w:rFonts w:ascii="Arial" w:hAnsi="Arial" w:cs="Arial"/>
          <w:szCs w:val="24"/>
        </w:rPr>
        <w:t xml:space="preserve"> LEA</w:t>
      </w:r>
      <w:r w:rsidRPr="00F06710">
        <w:rPr>
          <w:rFonts w:ascii="Arial" w:hAnsi="Arial" w:cs="Arial"/>
          <w:szCs w:val="24"/>
        </w:rPr>
        <w:t xml:space="preserve"> liaison</w:t>
      </w:r>
      <w:r w:rsidR="00E07B61">
        <w:rPr>
          <w:rFonts w:ascii="Arial" w:hAnsi="Arial" w:cs="Arial"/>
          <w:szCs w:val="24"/>
        </w:rPr>
        <w:t xml:space="preserve"> and school </w:t>
      </w:r>
      <w:r w:rsidR="00B05AD8" w:rsidRPr="00F06710">
        <w:rPr>
          <w:rFonts w:ascii="Arial" w:hAnsi="Arial" w:cs="Arial"/>
          <w:szCs w:val="24"/>
        </w:rPr>
        <w:t xml:space="preserve">site liaisons, </w:t>
      </w:r>
      <w:r w:rsidRPr="00F06710">
        <w:rPr>
          <w:rFonts w:ascii="Arial" w:hAnsi="Arial" w:cs="Arial"/>
          <w:szCs w:val="24"/>
        </w:rPr>
        <w:t xml:space="preserve">as well as </w:t>
      </w:r>
      <w:r w:rsidR="00B05AD8" w:rsidRPr="00F06710">
        <w:rPr>
          <w:rFonts w:ascii="Arial" w:hAnsi="Arial" w:cs="Arial"/>
          <w:szCs w:val="24"/>
        </w:rPr>
        <w:t>their respective</w:t>
      </w:r>
      <w:r w:rsidR="00AB5454" w:rsidRPr="00F06710">
        <w:rPr>
          <w:rFonts w:ascii="Arial" w:hAnsi="Arial" w:cs="Arial"/>
          <w:szCs w:val="24"/>
        </w:rPr>
        <w:t xml:space="preserve"> duties</w:t>
      </w:r>
      <w:r w:rsidRPr="00F06710">
        <w:rPr>
          <w:rFonts w:ascii="Arial" w:hAnsi="Arial" w:cs="Arial"/>
          <w:szCs w:val="24"/>
        </w:rPr>
        <w:t>. This should be done</w:t>
      </w:r>
      <w:r w:rsidR="00AE488A" w:rsidRPr="00F06710">
        <w:rPr>
          <w:rFonts w:ascii="Arial" w:hAnsi="Arial" w:cs="Arial"/>
          <w:szCs w:val="24"/>
        </w:rPr>
        <w:t xml:space="preserve"> </w:t>
      </w:r>
      <w:r w:rsidRPr="00F06710">
        <w:rPr>
          <w:rFonts w:ascii="Arial" w:hAnsi="Arial" w:cs="Arial"/>
          <w:szCs w:val="24"/>
        </w:rPr>
        <w:t>through several methods to ensure the information is easily available, such as: posting on the</w:t>
      </w:r>
      <w:r w:rsidR="00AE488A" w:rsidRPr="00F06710">
        <w:rPr>
          <w:rFonts w:ascii="Arial" w:hAnsi="Arial" w:cs="Arial"/>
          <w:szCs w:val="24"/>
        </w:rPr>
        <w:t xml:space="preserve"> </w:t>
      </w:r>
      <w:r w:rsidRPr="00F06710">
        <w:rPr>
          <w:rFonts w:ascii="Arial" w:hAnsi="Arial" w:cs="Arial"/>
          <w:szCs w:val="24"/>
        </w:rPr>
        <w:t>district website; posting on the website of each individual school; including in student</w:t>
      </w:r>
      <w:r w:rsidR="00AE488A" w:rsidRPr="00F06710">
        <w:rPr>
          <w:rFonts w:ascii="Arial" w:hAnsi="Arial" w:cs="Arial"/>
          <w:szCs w:val="24"/>
        </w:rPr>
        <w:t xml:space="preserve"> </w:t>
      </w:r>
      <w:r w:rsidRPr="00F06710">
        <w:rPr>
          <w:rFonts w:ascii="Arial" w:hAnsi="Arial" w:cs="Arial"/>
          <w:szCs w:val="24"/>
        </w:rPr>
        <w:t>handbooks; including in information provided to parents and students; and sharing with</w:t>
      </w:r>
      <w:r w:rsidR="00AE488A" w:rsidRPr="00F06710">
        <w:rPr>
          <w:rFonts w:ascii="Arial" w:hAnsi="Arial" w:cs="Arial"/>
          <w:szCs w:val="24"/>
        </w:rPr>
        <w:t xml:space="preserve"> </w:t>
      </w:r>
      <w:r w:rsidRPr="00F06710">
        <w:rPr>
          <w:rFonts w:ascii="Arial" w:hAnsi="Arial" w:cs="Arial"/>
          <w:szCs w:val="24"/>
        </w:rPr>
        <w:t>community service providers through meetings and memos.</w:t>
      </w:r>
    </w:p>
    <w:sectPr w:rsidR="007E09EB" w:rsidRPr="00447215" w:rsidSect="00357488">
      <w:footerReference w:type="default" r:id="rId8"/>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148B" w14:textId="77777777" w:rsidR="00C803FC" w:rsidRDefault="00C803FC">
      <w:r>
        <w:separator/>
      </w:r>
    </w:p>
    <w:p w14:paraId="510DF302" w14:textId="77777777" w:rsidR="00C803FC" w:rsidRDefault="00C803FC" w:rsidP="007746E8"/>
  </w:endnote>
  <w:endnote w:type="continuationSeparator" w:id="0">
    <w:p w14:paraId="2255096A" w14:textId="77777777" w:rsidR="00C803FC" w:rsidRDefault="00C803FC">
      <w:r>
        <w:continuationSeparator/>
      </w:r>
    </w:p>
    <w:p w14:paraId="3356F91B" w14:textId="77777777" w:rsidR="00C803FC" w:rsidRDefault="00C803FC" w:rsidP="007746E8"/>
  </w:endnote>
  <w:endnote w:id="1">
    <w:p w14:paraId="6DD9A03B" w14:textId="77777777" w:rsidR="00A07E07" w:rsidRPr="00875379" w:rsidRDefault="00A07E07" w:rsidP="005B4915">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w:t>
      </w:r>
      <w:r w:rsidRPr="00875379">
        <w:rPr>
          <w:rFonts w:ascii="Arial" w:hAnsi="Arial" w:cs="Arial"/>
          <w:color w:val="000000" w:themeColor="text1"/>
          <w:sz w:val="24"/>
          <w:szCs w:val="24"/>
        </w:rPr>
        <w:t>42 U.S.C. § 11431.</w:t>
      </w:r>
    </w:p>
  </w:endnote>
  <w:endnote w:id="2">
    <w:p w14:paraId="50E4DD56" w14:textId="40A90D0E" w:rsidR="00A07E07" w:rsidRPr="00875379" w:rsidRDefault="00A07E07" w:rsidP="005B4915">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w:t>
      </w:r>
      <w:r w:rsidRPr="00875379">
        <w:rPr>
          <w:rFonts w:ascii="Arial" w:hAnsi="Arial" w:cs="Arial"/>
          <w:color w:val="000000" w:themeColor="text1"/>
          <w:sz w:val="24"/>
          <w:szCs w:val="24"/>
        </w:rPr>
        <w:t>81 Fed</w:t>
      </w:r>
      <w:r w:rsidR="00272576">
        <w:rPr>
          <w:rFonts w:ascii="Arial" w:hAnsi="Arial" w:cs="Arial"/>
          <w:color w:val="000000" w:themeColor="text1"/>
          <w:sz w:val="24"/>
          <w:szCs w:val="24"/>
        </w:rPr>
        <w:t>eral</w:t>
      </w:r>
      <w:r w:rsidRPr="00875379">
        <w:rPr>
          <w:rFonts w:ascii="Arial" w:hAnsi="Arial" w:cs="Arial"/>
          <w:color w:val="000000" w:themeColor="text1"/>
          <w:sz w:val="24"/>
          <w:szCs w:val="24"/>
        </w:rPr>
        <w:t xml:space="preserve"> Reg</w:t>
      </w:r>
      <w:r w:rsidR="00272576">
        <w:rPr>
          <w:rFonts w:ascii="Arial" w:hAnsi="Arial" w:cs="Arial"/>
          <w:color w:val="000000" w:themeColor="text1"/>
          <w:sz w:val="24"/>
          <w:szCs w:val="24"/>
        </w:rPr>
        <w:t>ulations</w:t>
      </w:r>
      <w:r w:rsidRPr="00875379">
        <w:rPr>
          <w:rFonts w:ascii="Arial" w:hAnsi="Arial" w:cs="Arial"/>
          <w:color w:val="000000" w:themeColor="text1"/>
          <w:sz w:val="24"/>
          <w:szCs w:val="24"/>
        </w:rPr>
        <w:t xml:space="preserve"> 14432 (Mar. 3, 2016).</w:t>
      </w:r>
    </w:p>
  </w:endnote>
  <w:endnote w:id="3">
    <w:p w14:paraId="770C0747" w14:textId="2AD46CB1" w:rsidR="00A07E07" w:rsidRPr="00875379" w:rsidRDefault="00A07E07" w:rsidP="005B4915">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Cal</w:t>
      </w:r>
      <w:r w:rsidR="00272576">
        <w:rPr>
          <w:rFonts w:ascii="Arial" w:hAnsi="Arial" w:cs="Arial"/>
          <w:sz w:val="24"/>
          <w:szCs w:val="24"/>
        </w:rPr>
        <w:t>ifornia</w:t>
      </w:r>
      <w:r w:rsidRPr="00875379">
        <w:rPr>
          <w:rFonts w:ascii="Arial" w:hAnsi="Arial" w:cs="Arial"/>
          <w:sz w:val="24"/>
          <w:szCs w:val="24"/>
        </w:rPr>
        <w:t xml:space="preserve"> </w:t>
      </w:r>
      <w:r w:rsidRPr="00272576">
        <w:rPr>
          <w:rFonts w:ascii="Arial" w:hAnsi="Arial" w:cs="Arial"/>
          <w:i/>
          <w:sz w:val="24"/>
          <w:szCs w:val="24"/>
        </w:rPr>
        <w:t>Educ</w:t>
      </w:r>
      <w:r w:rsidR="00272576" w:rsidRPr="00272576">
        <w:rPr>
          <w:rFonts w:ascii="Arial" w:hAnsi="Arial" w:cs="Arial"/>
          <w:i/>
          <w:sz w:val="24"/>
          <w:szCs w:val="24"/>
        </w:rPr>
        <w:t>ation</w:t>
      </w:r>
      <w:r w:rsidRPr="00272576">
        <w:rPr>
          <w:rFonts w:ascii="Arial" w:hAnsi="Arial" w:cs="Arial"/>
          <w:i/>
          <w:sz w:val="24"/>
          <w:szCs w:val="24"/>
        </w:rPr>
        <w:t xml:space="preserve"> Code</w:t>
      </w:r>
      <w:r w:rsidRPr="00875379">
        <w:rPr>
          <w:rFonts w:ascii="Arial" w:hAnsi="Arial" w:cs="Arial"/>
          <w:sz w:val="24"/>
          <w:szCs w:val="24"/>
        </w:rPr>
        <w:t xml:space="preserve"> </w:t>
      </w:r>
      <w:r w:rsidRPr="00875379">
        <w:rPr>
          <w:rFonts w:ascii="Arial" w:hAnsi="Arial" w:cs="Arial"/>
          <w:color w:val="000000" w:themeColor="text1"/>
          <w:sz w:val="24"/>
          <w:szCs w:val="24"/>
        </w:rPr>
        <w:t xml:space="preserve">§ </w:t>
      </w:r>
      <w:r w:rsidRPr="00875379">
        <w:rPr>
          <w:rFonts w:ascii="Arial" w:hAnsi="Arial" w:cs="Arial"/>
          <w:sz w:val="24"/>
          <w:szCs w:val="24"/>
        </w:rPr>
        <w:t>48859(c). </w:t>
      </w:r>
    </w:p>
  </w:endnote>
  <w:endnote w:id="4">
    <w:p w14:paraId="0B0CC3CC" w14:textId="77777777" w:rsidR="00447215" w:rsidRPr="00875379" w:rsidRDefault="00447215" w:rsidP="00447215">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42 U.S.C. § 11432(g)(6)(A)</w:t>
      </w:r>
    </w:p>
  </w:endnote>
  <w:endnote w:id="5">
    <w:p w14:paraId="05D472C4" w14:textId="7ADD5554" w:rsidR="00A07E07" w:rsidRPr="00875379" w:rsidRDefault="00A07E07" w:rsidP="008E27D7">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42 U.S.C. §</w:t>
      </w:r>
      <w:r w:rsidR="00543438" w:rsidRPr="00875379">
        <w:rPr>
          <w:rFonts w:ascii="Arial" w:hAnsi="Arial" w:cs="Arial"/>
          <w:sz w:val="24"/>
          <w:szCs w:val="24"/>
        </w:rPr>
        <w:t xml:space="preserve"> </w:t>
      </w:r>
      <w:r w:rsidRPr="00875379">
        <w:rPr>
          <w:rFonts w:ascii="Arial" w:hAnsi="Arial" w:cs="Arial"/>
          <w:sz w:val="24"/>
          <w:szCs w:val="24"/>
        </w:rPr>
        <w:t>11432(g)(3)(B)(iv)</w:t>
      </w:r>
    </w:p>
  </w:endnote>
  <w:endnote w:id="6">
    <w:p w14:paraId="424384FF" w14:textId="181F61FE" w:rsidR="00A07E07" w:rsidRPr="00875379" w:rsidRDefault="00A07E07" w:rsidP="008E27D7">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42 U.S.C. §</w:t>
      </w:r>
      <w:r w:rsidR="00543438" w:rsidRPr="00875379">
        <w:rPr>
          <w:rFonts w:ascii="Arial" w:hAnsi="Arial" w:cs="Arial"/>
          <w:sz w:val="24"/>
          <w:szCs w:val="24"/>
        </w:rPr>
        <w:t xml:space="preserve"> </w:t>
      </w:r>
      <w:r w:rsidRPr="00875379">
        <w:rPr>
          <w:rFonts w:ascii="Arial" w:hAnsi="Arial" w:cs="Arial"/>
          <w:sz w:val="24"/>
          <w:szCs w:val="24"/>
        </w:rPr>
        <w:t>11432(g)(6)(A)(viii)</w:t>
      </w:r>
    </w:p>
  </w:endnote>
  <w:endnote w:id="7">
    <w:p w14:paraId="33520287" w14:textId="06FF0519" w:rsidR="00A07E07" w:rsidRPr="00875379" w:rsidRDefault="00A07E07" w:rsidP="008E27D7">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42 U.S.C. §</w:t>
      </w:r>
      <w:r w:rsidR="00543438" w:rsidRPr="00875379">
        <w:rPr>
          <w:rFonts w:ascii="Arial" w:hAnsi="Arial" w:cs="Arial"/>
          <w:sz w:val="24"/>
          <w:szCs w:val="24"/>
        </w:rPr>
        <w:t xml:space="preserve"> </w:t>
      </w:r>
      <w:r w:rsidRPr="00875379">
        <w:rPr>
          <w:rFonts w:ascii="Arial" w:hAnsi="Arial" w:cs="Arial"/>
          <w:sz w:val="24"/>
          <w:szCs w:val="24"/>
        </w:rPr>
        <w:t>11432(g)(3)(E)(iii).</w:t>
      </w:r>
    </w:p>
  </w:endnote>
  <w:endnote w:id="8">
    <w:p w14:paraId="6C37D15A" w14:textId="00734FED" w:rsidR="00A07E07" w:rsidRPr="00875379" w:rsidRDefault="00A07E07" w:rsidP="008E27D7">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42 U.S.C. §</w:t>
      </w:r>
      <w:r w:rsidR="00543438" w:rsidRPr="00875379">
        <w:rPr>
          <w:rFonts w:ascii="Arial" w:hAnsi="Arial" w:cs="Arial"/>
          <w:sz w:val="24"/>
          <w:szCs w:val="24"/>
        </w:rPr>
        <w:t xml:space="preserve"> </w:t>
      </w:r>
      <w:r w:rsidRPr="00875379">
        <w:rPr>
          <w:rFonts w:ascii="Arial" w:hAnsi="Arial" w:cs="Arial"/>
          <w:sz w:val="24"/>
          <w:szCs w:val="24"/>
        </w:rPr>
        <w:t>11432(g)(6)(A)(x)(III).</w:t>
      </w:r>
    </w:p>
  </w:endnote>
  <w:endnote w:id="9">
    <w:p w14:paraId="34676182" w14:textId="62CDE148" w:rsidR="006D1D61" w:rsidRPr="00875379" w:rsidRDefault="006D1D61">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41 U.S.C. §</w:t>
      </w:r>
      <w:r w:rsidR="00543438" w:rsidRPr="00875379">
        <w:rPr>
          <w:rFonts w:ascii="Arial" w:hAnsi="Arial" w:cs="Arial"/>
          <w:sz w:val="24"/>
          <w:szCs w:val="24"/>
        </w:rPr>
        <w:t xml:space="preserve"> </w:t>
      </w:r>
      <w:r w:rsidRPr="00875379">
        <w:rPr>
          <w:rFonts w:ascii="Arial" w:hAnsi="Arial" w:cs="Arial"/>
          <w:sz w:val="24"/>
          <w:szCs w:val="24"/>
        </w:rPr>
        <w:t>11432(g)(1)(J)(ii).</w:t>
      </w:r>
    </w:p>
  </w:endnote>
  <w:endnote w:id="10">
    <w:p w14:paraId="7D147CC8" w14:textId="529F309C" w:rsidR="00A07E07" w:rsidRPr="00272576" w:rsidRDefault="00A07E07" w:rsidP="00CD45CD">
      <w:pPr>
        <w:pStyle w:val="EndnoteText"/>
        <w:rPr>
          <w:rFonts w:ascii="Arial" w:hAnsi="Arial" w:cs="Arial"/>
          <w:sz w:val="24"/>
          <w:szCs w:val="24"/>
        </w:rPr>
      </w:pPr>
      <w:r w:rsidRPr="00272576">
        <w:rPr>
          <w:rStyle w:val="EndnoteReference"/>
          <w:rFonts w:ascii="Arial" w:hAnsi="Arial" w:cs="Arial"/>
          <w:sz w:val="24"/>
          <w:szCs w:val="24"/>
        </w:rPr>
        <w:endnoteRef/>
      </w:r>
      <w:r w:rsidRPr="00272576">
        <w:rPr>
          <w:rFonts w:ascii="Arial" w:hAnsi="Arial" w:cs="Arial"/>
          <w:sz w:val="24"/>
          <w:szCs w:val="24"/>
        </w:rPr>
        <w:t xml:space="preserve"> Guidelines for Designating LEA-Level and Building-Level McKinney-Vento Liaisons, </w:t>
      </w:r>
      <w:r w:rsidRPr="00A33C76">
        <w:rPr>
          <w:rFonts w:ascii="Arial" w:hAnsi="Arial" w:cs="Arial"/>
          <w:sz w:val="24"/>
        </w:rPr>
        <w:t>Schoolhouse Connection</w:t>
      </w:r>
      <w:r w:rsidRPr="00A33C76">
        <w:rPr>
          <w:rFonts w:ascii="Arial" w:hAnsi="Arial" w:cs="Arial"/>
          <w:sz w:val="32"/>
          <w:szCs w:val="24"/>
        </w:rPr>
        <w:t xml:space="preserve"> </w:t>
      </w:r>
      <w:r w:rsidRPr="00A33C76">
        <w:rPr>
          <w:rFonts w:ascii="Arial" w:hAnsi="Arial" w:cs="Arial"/>
          <w:sz w:val="24"/>
          <w:szCs w:val="24"/>
        </w:rPr>
        <w:t>1</w:t>
      </w:r>
      <w:r w:rsidRPr="00272576">
        <w:rPr>
          <w:rFonts w:ascii="Arial" w:hAnsi="Arial" w:cs="Arial"/>
          <w:sz w:val="24"/>
          <w:szCs w:val="24"/>
        </w:rPr>
        <w:t xml:space="preserve">, </w:t>
      </w:r>
      <w:hyperlink r:id="rId1" w:tooltip="This is a link to the SchoolHouse Connection web page." w:history="1">
        <w:r w:rsidRPr="00272576">
          <w:rPr>
            <w:rStyle w:val="Hyperlink"/>
            <w:rFonts w:ascii="Arial" w:hAnsi="Arial" w:cs="Arial"/>
            <w:sz w:val="24"/>
            <w:szCs w:val="24"/>
          </w:rPr>
          <w:t>https://www.schoolhouseconnection.org/wp-content/uploads/2017/04/Liaisonguidelines.pdf</w:t>
        </w:r>
      </w:hyperlink>
      <w:r w:rsidRPr="00272576">
        <w:rPr>
          <w:rFonts w:ascii="Arial" w:hAnsi="Arial" w:cs="Arial"/>
          <w:sz w:val="24"/>
          <w:szCs w:val="24"/>
        </w:rPr>
        <w:t>.</w:t>
      </w:r>
    </w:p>
  </w:endnote>
  <w:endnote w:id="11">
    <w:p w14:paraId="16040C94" w14:textId="19EA2DDB" w:rsidR="00A07E07" w:rsidRPr="00875379" w:rsidRDefault="00A07E07" w:rsidP="00CD45CD">
      <w:pPr>
        <w:rPr>
          <w:rFonts w:ascii="Arial" w:hAnsi="Arial" w:cs="Arial"/>
          <w:szCs w:val="24"/>
        </w:rPr>
      </w:pPr>
      <w:r w:rsidRPr="00875379">
        <w:rPr>
          <w:rStyle w:val="EndnoteReference"/>
          <w:rFonts w:ascii="Arial" w:hAnsi="Arial" w:cs="Arial"/>
          <w:szCs w:val="24"/>
        </w:rPr>
        <w:endnoteRef/>
      </w:r>
      <w:r w:rsidRPr="00875379">
        <w:rPr>
          <w:rFonts w:ascii="Arial" w:hAnsi="Arial" w:cs="Arial"/>
          <w:szCs w:val="24"/>
        </w:rPr>
        <w:t xml:space="preserve"> </w:t>
      </w:r>
      <w:r w:rsidRPr="00875379">
        <w:rPr>
          <w:rFonts w:ascii="Arial" w:hAnsi="Arial" w:cs="Arial"/>
          <w:i/>
          <w:szCs w:val="24"/>
        </w:rPr>
        <w:t>Homeless Liaison Toolkit</w:t>
      </w:r>
      <w:r w:rsidRPr="00875379">
        <w:rPr>
          <w:rFonts w:ascii="Arial" w:hAnsi="Arial" w:cs="Arial"/>
          <w:szCs w:val="24"/>
        </w:rPr>
        <w:t xml:space="preserve">, </w:t>
      </w:r>
      <w:r w:rsidRPr="00A33C76">
        <w:rPr>
          <w:rFonts w:ascii="Arial" w:hAnsi="Arial" w:cs="Arial"/>
        </w:rPr>
        <w:t>National Center for Homeless Education</w:t>
      </w:r>
      <w:r w:rsidRPr="00875379">
        <w:rPr>
          <w:rFonts w:ascii="Arial" w:hAnsi="Arial" w:cs="Arial"/>
          <w:szCs w:val="24"/>
        </w:rPr>
        <w:t xml:space="preserve"> (2017 ed.) at 15-5, </w:t>
      </w:r>
      <w:hyperlink r:id="rId2" w:tooltip="This is a link to the National Center for Homeless Education Toolkit web page." w:history="1">
        <w:r w:rsidRPr="00875379">
          <w:rPr>
            <w:rStyle w:val="Hyperlink"/>
            <w:rFonts w:ascii="Arial" w:hAnsi="Arial" w:cs="Arial"/>
            <w:szCs w:val="24"/>
          </w:rPr>
          <w:t>https://nche.ed.gov/homeless-liaison-toolkit/</w:t>
        </w:r>
      </w:hyperlink>
      <w:r w:rsidRPr="00875379">
        <w:rPr>
          <w:rFonts w:ascii="Arial" w:hAnsi="Arial" w:cs="Arial"/>
          <w:szCs w:val="24"/>
        </w:rPr>
        <w:t>.</w:t>
      </w:r>
    </w:p>
  </w:endnote>
  <w:endnote w:id="12">
    <w:p w14:paraId="3463506D" w14:textId="5FD0A99B" w:rsidR="00A07E07" w:rsidRPr="00875379" w:rsidRDefault="00A07E07" w:rsidP="00431064">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w:t>
      </w:r>
      <w:hyperlink r:id="rId3" w:tooltip="This is a link to the American Civil Liberties Union (ACLU) Serving Students web page." w:history="1">
        <w:r w:rsidRPr="00875379">
          <w:rPr>
            <w:rStyle w:val="Hyperlink"/>
            <w:rFonts w:ascii="Arial" w:hAnsi="Arial" w:cs="Arial"/>
            <w:sz w:val="24"/>
            <w:szCs w:val="24"/>
          </w:rPr>
          <w:t>https://aclusocal.org/servingstudents</w:t>
        </w:r>
      </w:hyperlink>
    </w:p>
  </w:endnote>
  <w:endnote w:id="13">
    <w:p w14:paraId="61112416" w14:textId="77777777" w:rsidR="00A07E07" w:rsidRPr="00875379" w:rsidRDefault="00A07E07" w:rsidP="00732B23">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42 U.S.C. § 11432(g)(1)(J)(ii).</w:t>
      </w:r>
    </w:p>
  </w:endnote>
  <w:endnote w:id="14">
    <w:p w14:paraId="69A24C90" w14:textId="2151A2BF" w:rsidR="006675A9" w:rsidRPr="00875379" w:rsidRDefault="006675A9" w:rsidP="006675A9">
      <w:pPr>
        <w:pStyle w:val="EndnoteText"/>
        <w:rPr>
          <w:rFonts w:ascii="Arial" w:hAnsi="Arial" w:cs="Arial"/>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w:t>
      </w:r>
      <w:hyperlink r:id="rId4" w:tooltip="This is a link to the American Civil Liberties Union (ACLU) Serving Students web page." w:history="1">
        <w:r w:rsidRPr="00875379">
          <w:rPr>
            <w:rStyle w:val="Hyperlink"/>
            <w:rFonts w:ascii="Arial" w:hAnsi="Arial" w:cs="Arial"/>
            <w:sz w:val="24"/>
            <w:szCs w:val="24"/>
          </w:rPr>
          <w:t>https://aclusocal.org/servingstudents</w:t>
        </w:r>
      </w:hyperlink>
    </w:p>
  </w:endnote>
  <w:endnote w:id="15">
    <w:p w14:paraId="78E4A133" w14:textId="6F2B5EE1" w:rsidR="00E269AF" w:rsidRPr="00875379" w:rsidRDefault="00E269AF" w:rsidP="00E269AF">
      <w:pPr>
        <w:rPr>
          <w:rFonts w:ascii="Arial" w:hAnsi="Arial" w:cs="Arial"/>
          <w:szCs w:val="24"/>
        </w:rPr>
      </w:pPr>
      <w:r w:rsidRPr="00875379">
        <w:rPr>
          <w:rStyle w:val="EndnoteReference"/>
          <w:rFonts w:ascii="Arial" w:hAnsi="Arial" w:cs="Arial"/>
          <w:szCs w:val="24"/>
        </w:rPr>
        <w:endnoteRef/>
      </w:r>
      <w:r w:rsidRPr="00875379">
        <w:rPr>
          <w:rFonts w:ascii="Arial" w:hAnsi="Arial" w:cs="Arial"/>
          <w:szCs w:val="24"/>
        </w:rPr>
        <w:t xml:space="preserve"> </w:t>
      </w:r>
      <w:r w:rsidRPr="00875379">
        <w:rPr>
          <w:rFonts w:ascii="Arial" w:hAnsi="Arial" w:cs="Arial"/>
          <w:i/>
          <w:szCs w:val="24"/>
        </w:rPr>
        <w:t>See, e.g.</w:t>
      </w:r>
      <w:r w:rsidRPr="00875379">
        <w:rPr>
          <w:rFonts w:ascii="Arial" w:hAnsi="Arial" w:cs="Arial"/>
          <w:szCs w:val="24"/>
        </w:rPr>
        <w:t xml:space="preserve">, Fix School Discipline; Community Toolkit, PUBLIC COUNSEL 39 (2017), </w:t>
      </w:r>
      <w:hyperlink r:id="rId5" w:tooltip="This is a link to the Fix School Discipline Community Toolkit web page." w:history="1">
        <w:r w:rsidRPr="00875379">
          <w:rPr>
            <w:rStyle w:val="Hyperlink"/>
            <w:rFonts w:ascii="Arial" w:hAnsi="Arial" w:cs="Arial"/>
            <w:szCs w:val="24"/>
          </w:rPr>
          <w:t>http://www.fixschooldiscipline.org/community-toolkit/</w:t>
        </w:r>
      </w:hyperlink>
      <w:r w:rsidRPr="00875379">
        <w:rPr>
          <w:rFonts w:ascii="Arial" w:hAnsi="Arial" w:cs="Arial"/>
          <w:szCs w:val="24"/>
        </w:rPr>
        <w:t xml:space="preserve"> (citing Matthew T. Theriot, School Resource Officers and the Criminalization of Student Behavior, 37 J. of Crim. J. 280, 280-87 (2009); Noor Dawood, GOLDMAN SCHOOL OF PUBLIC POLICY, Reorienting School Policing: Strategies for Modifying School Policing Objectives to Reduce Unintended Consequences, While Preserving Unique Benefits 28 (2011) (discussing the negative consequences associated with placing officers in a mentoring role on campuses); Dangerous Discipline; How Texas Schools Are Relying on Law Enforcement, Courts, and Juvenile Probation to Discipline Students, </w:t>
      </w:r>
      <w:r w:rsidRPr="00875379">
        <w:rPr>
          <w:rFonts w:ascii="Arial" w:hAnsi="Arial" w:cs="Arial"/>
          <w:caps/>
          <w:szCs w:val="24"/>
        </w:rPr>
        <w:t xml:space="preserve">Texas Appleseed &amp; Texans Care for Children </w:t>
      </w:r>
      <w:r w:rsidRPr="00875379">
        <w:rPr>
          <w:rFonts w:ascii="Arial" w:hAnsi="Arial" w:cs="Arial"/>
          <w:szCs w:val="24"/>
        </w:rPr>
        <w:t>(2017</w:t>
      </w:r>
      <w:r w:rsidR="00272576">
        <w:rPr>
          <w:rFonts w:ascii="Arial" w:hAnsi="Arial" w:cs="Arial"/>
          <w:szCs w:val="24"/>
        </w:rPr>
        <w:t xml:space="preserve">), </w:t>
      </w:r>
      <w:hyperlink r:id="rId6" w:tooltip="Texas Appleseed Dangerous Discipline Story" w:history="1">
        <w:r w:rsidR="00272576" w:rsidRPr="00673E9F">
          <w:rPr>
            <w:rStyle w:val="Hyperlink"/>
            <w:rFonts w:ascii="Arial" w:hAnsi="Arial" w:cs="Arial"/>
            <w:szCs w:val="24"/>
          </w:rPr>
          <w:t>http://stories.texasappleseed.org/dangerous-discipline</w:t>
        </w:r>
      </w:hyperlink>
      <w:r w:rsidRPr="00875379">
        <w:rPr>
          <w:rFonts w:ascii="Arial" w:hAnsi="Arial" w:cs="Arial"/>
          <w:szCs w:val="24"/>
        </w:rPr>
        <w:t xml:space="preserve"> (finding students with disabilities experienced more than twice as many SRO arrests as their representation in the student body). </w:t>
      </w:r>
    </w:p>
  </w:endnote>
  <w:endnote w:id="16">
    <w:p w14:paraId="55714589" w14:textId="118E2829" w:rsidR="00525458" w:rsidRPr="00525458" w:rsidRDefault="00CF0355" w:rsidP="00765234">
      <w:pPr>
        <w:pStyle w:val="EndnoteText"/>
        <w:rPr>
          <w:rFonts w:ascii="Arial" w:hAnsi="Arial" w:cs="Arial"/>
          <w:b/>
          <w:sz w:val="24"/>
          <w:szCs w:val="24"/>
        </w:rPr>
      </w:pPr>
      <w:r w:rsidRPr="00875379">
        <w:rPr>
          <w:rStyle w:val="EndnoteReference"/>
          <w:rFonts w:ascii="Arial" w:hAnsi="Arial" w:cs="Arial"/>
          <w:sz w:val="24"/>
          <w:szCs w:val="24"/>
        </w:rPr>
        <w:endnoteRef/>
      </w:r>
      <w:r w:rsidRPr="00875379">
        <w:rPr>
          <w:rFonts w:ascii="Arial" w:hAnsi="Arial" w:cs="Arial"/>
          <w:sz w:val="24"/>
          <w:szCs w:val="24"/>
        </w:rPr>
        <w:t xml:space="preserve"> 42 U.S.C. § 11432(g)(1)(J)(iv)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23304293"/>
      <w:docPartObj>
        <w:docPartGallery w:val="Page Numbers (Bottom of Page)"/>
        <w:docPartUnique/>
      </w:docPartObj>
    </w:sdtPr>
    <w:sdtEndPr>
      <w:rPr>
        <w:noProof/>
      </w:rPr>
    </w:sdtEndPr>
    <w:sdtContent>
      <w:p w14:paraId="5654DED4" w14:textId="480B9E0D" w:rsidR="0015790B" w:rsidRPr="001C7A5B" w:rsidRDefault="00401FF1" w:rsidP="001C7A5B">
        <w:pPr>
          <w:pStyle w:val="Footer"/>
          <w:jc w:val="center"/>
          <w:rPr>
            <w:rFonts w:ascii="Arial" w:hAnsi="Arial" w:cs="Arial"/>
          </w:rPr>
        </w:pPr>
        <w:r w:rsidRPr="001C7A5B">
          <w:rPr>
            <w:rFonts w:ascii="Arial" w:hAnsi="Arial" w:cs="Arial"/>
          </w:rPr>
          <w:fldChar w:fldCharType="begin"/>
        </w:r>
        <w:r w:rsidRPr="001C7A5B">
          <w:rPr>
            <w:rFonts w:ascii="Arial" w:hAnsi="Arial" w:cs="Arial"/>
          </w:rPr>
          <w:instrText xml:space="preserve"> PAGE   \* MERGEFORMAT </w:instrText>
        </w:r>
        <w:r w:rsidRPr="001C7A5B">
          <w:rPr>
            <w:rFonts w:ascii="Arial" w:hAnsi="Arial" w:cs="Arial"/>
          </w:rPr>
          <w:fldChar w:fldCharType="separate"/>
        </w:r>
        <w:r w:rsidR="00E07B61" w:rsidRPr="001C7A5B">
          <w:rPr>
            <w:rFonts w:ascii="Arial" w:hAnsi="Arial" w:cs="Arial"/>
            <w:noProof/>
          </w:rPr>
          <w:t>6</w:t>
        </w:r>
        <w:r w:rsidRPr="001C7A5B">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0244" w14:textId="77777777" w:rsidR="00C803FC" w:rsidRDefault="00C803FC">
      <w:r>
        <w:separator/>
      </w:r>
    </w:p>
    <w:p w14:paraId="7CFFAA77" w14:textId="77777777" w:rsidR="00C803FC" w:rsidRDefault="00C803FC" w:rsidP="007746E8"/>
  </w:footnote>
  <w:footnote w:type="continuationSeparator" w:id="0">
    <w:p w14:paraId="41BD8B36" w14:textId="77777777" w:rsidR="00C803FC" w:rsidRDefault="00C803FC">
      <w:r>
        <w:continuationSeparator/>
      </w:r>
    </w:p>
    <w:p w14:paraId="1F926392" w14:textId="77777777" w:rsidR="00C803FC" w:rsidRDefault="00C803FC" w:rsidP="007746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9FD"/>
    <w:multiLevelType w:val="hybridMultilevel"/>
    <w:tmpl w:val="B8FE99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316A0"/>
    <w:multiLevelType w:val="hybridMultilevel"/>
    <w:tmpl w:val="67D6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A1CF4"/>
    <w:multiLevelType w:val="hybridMultilevel"/>
    <w:tmpl w:val="04E2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D4718"/>
    <w:multiLevelType w:val="hybridMultilevel"/>
    <w:tmpl w:val="2DAEC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20EA5"/>
    <w:multiLevelType w:val="hybridMultilevel"/>
    <w:tmpl w:val="BEC65746"/>
    <w:lvl w:ilvl="0" w:tplc="99C8089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143C5"/>
    <w:multiLevelType w:val="hybridMultilevel"/>
    <w:tmpl w:val="45764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16249"/>
    <w:multiLevelType w:val="hybridMultilevel"/>
    <w:tmpl w:val="9E26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F06EF"/>
    <w:multiLevelType w:val="hybridMultilevel"/>
    <w:tmpl w:val="84CADA26"/>
    <w:lvl w:ilvl="0" w:tplc="57B2A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F4E3C"/>
    <w:multiLevelType w:val="hybridMultilevel"/>
    <w:tmpl w:val="6BD2C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BE0C244">
      <w:start w:val="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316E8"/>
    <w:multiLevelType w:val="hybridMultilevel"/>
    <w:tmpl w:val="8CF06496"/>
    <w:lvl w:ilvl="0" w:tplc="CB0E6C4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441876">
    <w:abstractNumId w:val="0"/>
  </w:num>
  <w:num w:numId="2" w16cid:durableId="1602448713">
    <w:abstractNumId w:val="8"/>
  </w:num>
  <w:num w:numId="3" w16cid:durableId="1506241569">
    <w:abstractNumId w:val="6"/>
  </w:num>
  <w:num w:numId="4" w16cid:durableId="1029331301">
    <w:abstractNumId w:val="4"/>
  </w:num>
  <w:num w:numId="5" w16cid:durableId="1004355683">
    <w:abstractNumId w:val="2"/>
  </w:num>
  <w:num w:numId="6" w16cid:durableId="674571752">
    <w:abstractNumId w:val="9"/>
  </w:num>
  <w:num w:numId="7" w16cid:durableId="955720156">
    <w:abstractNumId w:val="7"/>
  </w:num>
  <w:num w:numId="8" w16cid:durableId="935677455">
    <w:abstractNumId w:val="1"/>
  </w:num>
  <w:num w:numId="9" w16cid:durableId="1470048759">
    <w:abstractNumId w:val="5"/>
  </w:num>
  <w:num w:numId="10" w16cid:durableId="877742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NDUxNjM1NjUxsDBR0lEKTi0uzszPAykwrAUAyJcAzCwAAAA="/>
  </w:docVars>
  <w:rsids>
    <w:rsidRoot w:val="00086625"/>
    <w:rsid w:val="000051B1"/>
    <w:rsid w:val="00006187"/>
    <w:rsid w:val="00015184"/>
    <w:rsid w:val="00031C75"/>
    <w:rsid w:val="0003232E"/>
    <w:rsid w:val="00057F94"/>
    <w:rsid w:val="00074F4A"/>
    <w:rsid w:val="00077761"/>
    <w:rsid w:val="00077B86"/>
    <w:rsid w:val="000802E4"/>
    <w:rsid w:val="00086625"/>
    <w:rsid w:val="00090781"/>
    <w:rsid w:val="000969C6"/>
    <w:rsid w:val="000D4FA7"/>
    <w:rsid w:val="000E1D60"/>
    <w:rsid w:val="00102304"/>
    <w:rsid w:val="00103967"/>
    <w:rsid w:val="00113C44"/>
    <w:rsid w:val="00127B9A"/>
    <w:rsid w:val="0015790B"/>
    <w:rsid w:val="00160CBB"/>
    <w:rsid w:val="00175A42"/>
    <w:rsid w:val="001851EC"/>
    <w:rsid w:val="001A6288"/>
    <w:rsid w:val="001C3D6F"/>
    <w:rsid w:val="001C757D"/>
    <w:rsid w:val="001C7A5B"/>
    <w:rsid w:val="001D2479"/>
    <w:rsid w:val="001D3269"/>
    <w:rsid w:val="001D6548"/>
    <w:rsid w:val="001D6F96"/>
    <w:rsid w:val="001E0978"/>
    <w:rsid w:val="001E495D"/>
    <w:rsid w:val="001F2BDD"/>
    <w:rsid w:val="001F680C"/>
    <w:rsid w:val="002058FA"/>
    <w:rsid w:val="0021465F"/>
    <w:rsid w:val="0022257E"/>
    <w:rsid w:val="00240234"/>
    <w:rsid w:val="00257A1C"/>
    <w:rsid w:val="00265DDA"/>
    <w:rsid w:val="00272576"/>
    <w:rsid w:val="002772BA"/>
    <w:rsid w:val="0028542E"/>
    <w:rsid w:val="00286770"/>
    <w:rsid w:val="00294A68"/>
    <w:rsid w:val="002A1238"/>
    <w:rsid w:val="002A1C1C"/>
    <w:rsid w:val="002A33D9"/>
    <w:rsid w:val="002D25B0"/>
    <w:rsid w:val="002F6DC0"/>
    <w:rsid w:val="003065E7"/>
    <w:rsid w:val="00310FAA"/>
    <w:rsid w:val="00320DC0"/>
    <w:rsid w:val="00342FBE"/>
    <w:rsid w:val="003525B4"/>
    <w:rsid w:val="0035261A"/>
    <w:rsid w:val="00357488"/>
    <w:rsid w:val="00372EEB"/>
    <w:rsid w:val="00376948"/>
    <w:rsid w:val="003864EC"/>
    <w:rsid w:val="00387059"/>
    <w:rsid w:val="00390FAD"/>
    <w:rsid w:val="00396F44"/>
    <w:rsid w:val="003B02CA"/>
    <w:rsid w:val="003B797C"/>
    <w:rsid w:val="003D1738"/>
    <w:rsid w:val="00401FF1"/>
    <w:rsid w:val="004267D6"/>
    <w:rsid w:val="00431064"/>
    <w:rsid w:val="0044141B"/>
    <w:rsid w:val="00447048"/>
    <w:rsid w:val="00447215"/>
    <w:rsid w:val="00465E27"/>
    <w:rsid w:val="004675A3"/>
    <w:rsid w:val="004968A4"/>
    <w:rsid w:val="00496D2C"/>
    <w:rsid w:val="004B1DD7"/>
    <w:rsid w:val="004C5BC7"/>
    <w:rsid w:val="004E7C3D"/>
    <w:rsid w:val="004F0162"/>
    <w:rsid w:val="00504617"/>
    <w:rsid w:val="0050703D"/>
    <w:rsid w:val="00517F0A"/>
    <w:rsid w:val="00525458"/>
    <w:rsid w:val="00525DAB"/>
    <w:rsid w:val="00543438"/>
    <w:rsid w:val="00561B4D"/>
    <w:rsid w:val="00565F75"/>
    <w:rsid w:val="00574A4E"/>
    <w:rsid w:val="00590B6C"/>
    <w:rsid w:val="00592122"/>
    <w:rsid w:val="00594C7C"/>
    <w:rsid w:val="005A0BE3"/>
    <w:rsid w:val="005A5C30"/>
    <w:rsid w:val="005B4915"/>
    <w:rsid w:val="00611426"/>
    <w:rsid w:val="0061584C"/>
    <w:rsid w:val="00632497"/>
    <w:rsid w:val="00661E86"/>
    <w:rsid w:val="00667164"/>
    <w:rsid w:val="006675A9"/>
    <w:rsid w:val="006C3A3A"/>
    <w:rsid w:val="006D1D61"/>
    <w:rsid w:val="006E0D79"/>
    <w:rsid w:val="006E588A"/>
    <w:rsid w:val="006F3F81"/>
    <w:rsid w:val="00723872"/>
    <w:rsid w:val="00725FBE"/>
    <w:rsid w:val="00732B23"/>
    <w:rsid w:val="00751BFC"/>
    <w:rsid w:val="00760E48"/>
    <w:rsid w:val="0076406B"/>
    <w:rsid w:val="00765234"/>
    <w:rsid w:val="00765410"/>
    <w:rsid w:val="007746E8"/>
    <w:rsid w:val="0078117E"/>
    <w:rsid w:val="00792A0B"/>
    <w:rsid w:val="007A35C7"/>
    <w:rsid w:val="007B7F28"/>
    <w:rsid w:val="007C4094"/>
    <w:rsid w:val="007C4C5D"/>
    <w:rsid w:val="007C6633"/>
    <w:rsid w:val="007E016E"/>
    <w:rsid w:val="007E09EB"/>
    <w:rsid w:val="007E3CD4"/>
    <w:rsid w:val="007E69CF"/>
    <w:rsid w:val="007F111C"/>
    <w:rsid w:val="007F46A1"/>
    <w:rsid w:val="008008FE"/>
    <w:rsid w:val="00814D7E"/>
    <w:rsid w:val="008422C9"/>
    <w:rsid w:val="00875379"/>
    <w:rsid w:val="0089782C"/>
    <w:rsid w:val="008D27EA"/>
    <w:rsid w:val="008E27D7"/>
    <w:rsid w:val="009003EA"/>
    <w:rsid w:val="00901E4C"/>
    <w:rsid w:val="00907DC5"/>
    <w:rsid w:val="0091084D"/>
    <w:rsid w:val="009221D8"/>
    <w:rsid w:val="009324FF"/>
    <w:rsid w:val="0094137D"/>
    <w:rsid w:val="009576F2"/>
    <w:rsid w:val="0097125B"/>
    <w:rsid w:val="00982A61"/>
    <w:rsid w:val="00991631"/>
    <w:rsid w:val="009A02E6"/>
    <w:rsid w:val="009A4575"/>
    <w:rsid w:val="009B1E54"/>
    <w:rsid w:val="009B2006"/>
    <w:rsid w:val="009C02BF"/>
    <w:rsid w:val="009C707C"/>
    <w:rsid w:val="009E3A05"/>
    <w:rsid w:val="009E61E7"/>
    <w:rsid w:val="00A010FE"/>
    <w:rsid w:val="00A0456A"/>
    <w:rsid w:val="00A07E07"/>
    <w:rsid w:val="00A15563"/>
    <w:rsid w:val="00A277B8"/>
    <w:rsid w:val="00A33C76"/>
    <w:rsid w:val="00A41B0A"/>
    <w:rsid w:val="00A50844"/>
    <w:rsid w:val="00A62ABF"/>
    <w:rsid w:val="00A65C0D"/>
    <w:rsid w:val="00A675E4"/>
    <w:rsid w:val="00A77271"/>
    <w:rsid w:val="00A7763F"/>
    <w:rsid w:val="00A97F47"/>
    <w:rsid w:val="00AB10B8"/>
    <w:rsid w:val="00AB5454"/>
    <w:rsid w:val="00AE488A"/>
    <w:rsid w:val="00AF3224"/>
    <w:rsid w:val="00AF3698"/>
    <w:rsid w:val="00AF5075"/>
    <w:rsid w:val="00B05AD8"/>
    <w:rsid w:val="00B05DFD"/>
    <w:rsid w:val="00B15420"/>
    <w:rsid w:val="00B23FF6"/>
    <w:rsid w:val="00B35A3A"/>
    <w:rsid w:val="00B369EE"/>
    <w:rsid w:val="00B4343C"/>
    <w:rsid w:val="00B46F50"/>
    <w:rsid w:val="00B55B86"/>
    <w:rsid w:val="00B62A4D"/>
    <w:rsid w:val="00B66C72"/>
    <w:rsid w:val="00B82C56"/>
    <w:rsid w:val="00B9439B"/>
    <w:rsid w:val="00BA0543"/>
    <w:rsid w:val="00BA2EA8"/>
    <w:rsid w:val="00BA5D66"/>
    <w:rsid w:val="00BB51EF"/>
    <w:rsid w:val="00BC39E5"/>
    <w:rsid w:val="00BC52C0"/>
    <w:rsid w:val="00BD04C8"/>
    <w:rsid w:val="00BD055D"/>
    <w:rsid w:val="00C02B34"/>
    <w:rsid w:val="00C1362B"/>
    <w:rsid w:val="00C13796"/>
    <w:rsid w:val="00C17427"/>
    <w:rsid w:val="00C34226"/>
    <w:rsid w:val="00C364A9"/>
    <w:rsid w:val="00C37F9B"/>
    <w:rsid w:val="00C47466"/>
    <w:rsid w:val="00C53CAD"/>
    <w:rsid w:val="00C803FC"/>
    <w:rsid w:val="00C8668D"/>
    <w:rsid w:val="00C9004A"/>
    <w:rsid w:val="00CB352B"/>
    <w:rsid w:val="00CC48F6"/>
    <w:rsid w:val="00CC549E"/>
    <w:rsid w:val="00CD45CD"/>
    <w:rsid w:val="00CE119C"/>
    <w:rsid w:val="00CF0355"/>
    <w:rsid w:val="00CF2CE3"/>
    <w:rsid w:val="00D03ABC"/>
    <w:rsid w:val="00D10113"/>
    <w:rsid w:val="00D17DA1"/>
    <w:rsid w:val="00D22C25"/>
    <w:rsid w:val="00D27FA3"/>
    <w:rsid w:val="00D51C96"/>
    <w:rsid w:val="00D57901"/>
    <w:rsid w:val="00D876EB"/>
    <w:rsid w:val="00D940E7"/>
    <w:rsid w:val="00DA6A21"/>
    <w:rsid w:val="00DB1BBE"/>
    <w:rsid w:val="00DC1DDA"/>
    <w:rsid w:val="00DC408C"/>
    <w:rsid w:val="00DD5B79"/>
    <w:rsid w:val="00DF513A"/>
    <w:rsid w:val="00E03F91"/>
    <w:rsid w:val="00E06F61"/>
    <w:rsid w:val="00E07B61"/>
    <w:rsid w:val="00E15B68"/>
    <w:rsid w:val="00E23E35"/>
    <w:rsid w:val="00E269AF"/>
    <w:rsid w:val="00E37C73"/>
    <w:rsid w:val="00E63A5B"/>
    <w:rsid w:val="00E71F6F"/>
    <w:rsid w:val="00ED46EA"/>
    <w:rsid w:val="00F005E5"/>
    <w:rsid w:val="00F06710"/>
    <w:rsid w:val="00F11168"/>
    <w:rsid w:val="00F5030E"/>
    <w:rsid w:val="00F8069E"/>
    <w:rsid w:val="00F81541"/>
    <w:rsid w:val="00F83023"/>
    <w:rsid w:val="00FA77D7"/>
    <w:rsid w:val="00FB3084"/>
    <w:rsid w:val="00FB6C0C"/>
    <w:rsid w:val="00FB6C58"/>
    <w:rsid w:val="00FC06D2"/>
    <w:rsid w:val="00FD49FF"/>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8FDF3"/>
  <w15:chartTrackingRefBased/>
  <w15:docId w15:val="{F8727C86-F6C2-4999-8CB3-5650700C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8662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B352B"/>
    <w:pPr>
      <w:keepNext/>
      <w:keepLines/>
      <w:spacing w:before="240" w:after="240"/>
      <w:jc w:val="center"/>
      <w:outlineLvl w:val="0"/>
    </w:pPr>
    <w:rPr>
      <w:rFonts w:ascii="Arial" w:eastAsiaTheme="majorEastAsia" w:hAnsi="Arial" w:cs="Arial"/>
      <w:b/>
      <w:sz w:val="32"/>
      <w:szCs w:val="28"/>
    </w:rPr>
  </w:style>
  <w:style w:type="paragraph" w:styleId="Heading2">
    <w:name w:val="heading 2"/>
    <w:basedOn w:val="Normal"/>
    <w:next w:val="Normal"/>
    <w:link w:val="Heading2Char"/>
    <w:uiPriority w:val="9"/>
    <w:unhideWhenUsed/>
    <w:qFormat/>
    <w:rsid w:val="00CB352B"/>
    <w:pPr>
      <w:keepNext/>
      <w:keepLines/>
      <w:spacing w:before="240" w:after="240"/>
      <w:outlineLvl w:val="1"/>
    </w:pPr>
    <w:rPr>
      <w:rFonts w:ascii="Arial" w:eastAsiaTheme="majorEastAsia" w:hAnsi="Arial" w:cs="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1EF"/>
    <w:pPr>
      <w:spacing w:after="0" w:line="240" w:lineRule="auto"/>
    </w:pPr>
    <w:rPr>
      <w:rFonts w:ascii="Times New Roman" w:hAnsi="Times New Roman"/>
      <w:sz w:val="24"/>
    </w:rPr>
  </w:style>
  <w:style w:type="table" w:styleId="TableGrid">
    <w:name w:val="Table Grid"/>
    <w:basedOn w:val="TableNormal"/>
    <w:uiPriority w:val="39"/>
    <w:rsid w:val="000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86625"/>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ListParagraph">
    <w:name w:val="List Paragraph"/>
    <w:basedOn w:val="Normal"/>
    <w:uiPriority w:val="34"/>
    <w:qFormat/>
    <w:rsid w:val="00AE488A"/>
    <w:pPr>
      <w:ind w:left="720"/>
      <w:contextualSpacing/>
    </w:pPr>
  </w:style>
  <w:style w:type="character" w:styleId="FootnoteReference">
    <w:name w:val="footnote reference"/>
    <w:basedOn w:val="DefaultParagraphFont"/>
    <w:uiPriority w:val="99"/>
    <w:rsid w:val="005B4915"/>
    <w:rPr>
      <w:vertAlign w:val="superscript"/>
    </w:rPr>
  </w:style>
  <w:style w:type="paragraph" w:styleId="FootnoteText">
    <w:name w:val="footnote text"/>
    <w:basedOn w:val="Normal"/>
    <w:link w:val="FootnoteTextChar"/>
    <w:uiPriority w:val="99"/>
    <w:unhideWhenUsed/>
    <w:rsid w:val="005B4915"/>
    <w:rPr>
      <w:rFonts w:cs="Times New Roman"/>
      <w:szCs w:val="24"/>
    </w:rPr>
  </w:style>
  <w:style w:type="character" w:customStyle="1" w:styleId="FootnoteTextChar">
    <w:name w:val="Footnote Text Char"/>
    <w:basedOn w:val="DefaultParagraphFont"/>
    <w:link w:val="FootnoteText"/>
    <w:uiPriority w:val="99"/>
    <w:rsid w:val="005B4915"/>
    <w:rPr>
      <w:rFonts w:ascii="Times New Roman" w:hAnsi="Times New Roman" w:cs="Times New Roman"/>
      <w:sz w:val="24"/>
      <w:szCs w:val="24"/>
    </w:rPr>
  </w:style>
  <w:style w:type="character" w:styleId="Hyperlink">
    <w:name w:val="Hyperlink"/>
    <w:basedOn w:val="DefaultParagraphFont"/>
    <w:uiPriority w:val="99"/>
    <w:unhideWhenUsed/>
    <w:rsid w:val="00B05DFD"/>
    <w:rPr>
      <w:color w:val="0000FF"/>
      <w:u w:val="single"/>
    </w:rPr>
  </w:style>
  <w:style w:type="paragraph" w:styleId="Header">
    <w:name w:val="header"/>
    <w:basedOn w:val="Normal"/>
    <w:link w:val="HeaderChar"/>
    <w:uiPriority w:val="99"/>
    <w:unhideWhenUsed/>
    <w:rsid w:val="00A277B8"/>
    <w:pPr>
      <w:tabs>
        <w:tab w:val="center" w:pos="4680"/>
        <w:tab w:val="right" w:pos="9360"/>
      </w:tabs>
    </w:pPr>
  </w:style>
  <w:style w:type="character" w:customStyle="1" w:styleId="HeaderChar">
    <w:name w:val="Header Char"/>
    <w:basedOn w:val="DefaultParagraphFont"/>
    <w:link w:val="Header"/>
    <w:uiPriority w:val="99"/>
    <w:rsid w:val="00A277B8"/>
    <w:rPr>
      <w:rFonts w:ascii="Times New Roman" w:hAnsi="Times New Roman"/>
      <w:sz w:val="24"/>
    </w:rPr>
  </w:style>
  <w:style w:type="paragraph" w:styleId="Footer">
    <w:name w:val="footer"/>
    <w:basedOn w:val="Normal"/>
    <w:link w:val="FooterChar"/>
    <w:uiPriority w:val="99"/>
    <w:unhideWhenUsed/>
    <w:rsid w:val="00A277B8"/>
    <w:pPr>
      <w:tabs>
        <w:tab w:val="center" w:pos="4680"/>
        <w:tab w:val="right" w:pos="9360"/>
      </w:tabs>
    </w:pPr>
  </w:style>
  <w:style w:type="character" w:customStyle="1" w:styleId="FooterChar">
    <w:name w:val="Footer Char"/>
    <w:basedOn w:val="DefaultParagraphFont"/>
    <w:link w:val="Footer"/>
    <w:uiPriority w:val="99"/>
    <w:rsid w:val="00A277B8"/>
    <w:rPr>
      <w:rFonts w:ascii="Times New Roman" w:hAnsi="Times New Roman"/>
      <w:sz w:val="24"/>
    </w:rPr>
  </w:style>
  <w:style w:type="paragraph" w:styleId="EndnoteText">
    <w:name w:val="endnote text"/>
    <w:basedOn w:val="Normal"/>
    <w:link w:val="EndnoteTextChar"/>
    <w:uiPriority w:val="99"/>
    <w:unhideWhenUsed/>
    <w:rsid w:val="00A07E07"/>
    <w:rPr>
      <w:sz w:val="20"/>
      <w:szCs w:val="20"/>
    </w:rPr>
  </w:style>
  <w:style w:type="character" w:customStyle="1" w:styleId="EndnoteTextChar">
    <w:name w:val="Endnote Text Char"/>
    <w:basedOn w:val="DefaultParagraphFont"/>
    <w:link w:val="EndnoteText"/>
    <w:uiPriority w:val="99"/>
    <w:rsid w:val="00A07E07"/>
    <w:rPr>
      <w:rFonts w:ascii="Times New Roman" w:hAnsi="Times New Roman"/>
      <w:sz w:val="20"/>
      <w:szCs w:val="20"/>
    </w:rPr>
  </w:style>
  <w:style w:type="character" w:styleId="EndnoteReference">
    <w:name w:val="endnote reference"/>
    <w:basedOn w:val="DefaultParagraphFont"/>
    <w:uiPriority w:val="99"/>
    <w:semiHidden/>
    <w:unhideWhenUsed/>
    <w:rsid w:val="00A07E07"/>
    <w:rPr>
      <w:vertAlign w:val="superscript"/>
    </w:rPr>
  </w:style>
  <w:style w:type="character" w:customStyle="1" w:styleId="UnresolvedMention1">
    <w:name w:val="Unresolved Mention1"/>
    <w:basedOn w:val="DefaultParagraphFont"/>
    <w:uiPriority w:val="99"/>
    <w:semiHidden/>
    <w:unhideWhenUsed/>
    <w:rsid w:val="00D03ABC"/>
    <w:rPr>
      <w:color w:val="605E5C"/>
      <w:shd w:val="clear" w:color="auto" w:fill="E1DFDD"/>
    </w:rPr>
  </w:style>
  <w:style w:type="paragraph" w:styleId="BalloonText">
    <w:name w:val="Balloon Text"/>
    <w:basedOn w:val="Normal"/>
    <w:link w:val="BalloonTextChar"/>
    <w:uiPriority w:val="99"/>
    <w:semiHidden/>
    <w:unhideWhenUsed/>
    <w:rsid w:val="00057F94"/>
    <w:rPr>
      <w:rFonts w:cs="Times New Roman"/>
      <w:sz w:val="18"/>
      <w:szCs w:val="18"/>
    </w:rPr>
  </w:style>
  <w:style w:type="character" w:customStyle="1" w:styleId="BalloonTextChar">
    <w:name w:val="Balloon Text Char"/>
    <w:basedOn w:val="DefaultParagraphFont"/>
    <w:link w:val="BalloonText"/>
    <w:uiPriority w:val="99"/>
    <w:semiHidden/>
    <w:rsid w:val="00057F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57F94"/>
    <w:rPr>
      <w:sz w:val="16"/>
      <w:szCs w:val="16"/>
    </w:rPr>
  </w:style>
  <w:style w:type="paragraph" w:styleId="CommentText">
    <w:name w:val="annotation text"/>
    <w:basedOn w:val="Normal"/>
    <w:link w:val="CommentTextChar"/>
    <w:uiPriority w:val="99"/>
    <w:semiHidden/>
    <w:unhideWhenUsed/>
    <w:rsid w:val="00057F94"/>
    <w:rPr>
      <w:sz w:val="20"/>
      <w:szCs w:val="20"/>
    </w:rPr>
  </w:style>
  <w:style w:type="character" w:customStyle="1" w:styleId="CommentTextChar">
    <w:name w:val="Comment Text Char"/>
    <w:basedOn w:val="DefaultParagraphFont"/>
    <w:link w:val="CommentText"/>
    <w:uiPriority w:val="99"/>
    <w:semiHidden/>
    <w:rsid w:val="00057F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7F94"/>
    <w:rPr>
      <w:b/>
      <w:bCs/>
    </w:rPr>
  </w:style>
  <w:style w:type="character" w:customStyle="1" w:styleId="CommentSubjectChar">
    <w:name w:val="Comment Subject Char"/>
    <w:basedOn w:val="CommentTextChar"/>
    <w:link w:val="CommentSubject"/>
    <w:uiPriority w:val="99"/>
    <w:semiHidden/>
    <w:rsid w:val="00057F94"/>
    <w:rPr>
      <w:rFonts w:ascii="Times New Roman" w:hAnsi="Times New Roman"/>
      <w:b/>
      <w:bCs/>
      <w:sz w:val="20"/>
      <w:szCs w:val="20"/>
    </w:rPr>
  </w:style>
  <w:style w:type="character" w:styleId="FollowedHyperlink">
    <w:name w:val="FollowedHyperlink"/>
    <w:basedOn w:val="DefaultParagraphFont"/>
    <w:uiPriority w:val="99"/>
    <w:semiHidden/>
    <w:unhideWhenUsed/>
    <w:rsid w:val="00D22C25"/>
    <w:rPr>
      <w:color w:val="954F72" w:themeColor="followedHyperlink"/>
      <w:u w:val="single"/>
    </w:rPr>
  </w:style>
  <w:style w:type="character" w:customStyle="1" w:styleId="Heading1Char">
    <w:name w:val="Heading 1 Char"/>
    <w:basedOn w:val="DefaultParagraphFont"/>
    <w:link w:val="Heading1"/>
    <w:uiPriority w:val="9"/>
    <w:rsid w:val="00CB352B"/>
    <w:rPr>
      <w:rFonts w:ascii="Arial" w:eastAsiaTheme="majorEastAsia" w:hAnsi="Arial" w:cs="Arial"/>
      <w:b/>
      <w:sz w:val="32"/>
      <w:szCs w:val="28"/>
    </w:rPr>
  </w:style>
  <w:style w:type="character" w:customStyle="1" w:styleId="Heading2Char">
    <w:name w:val="Heading 2 Char"/>
    <w:basedOn w:val="DefaultParagraphFont"/>
    <w:link w:val="Heading2"/>
    <w:uiPriority w:val="9"/>
    <w:rsid w:val="00CB352B"/>
    <w:rPr>
      <w:rFonts w:ascii="Arial" w:eastAsiaTheme="majorEastAsia" w:hAnsi="Arial" w:cs="Arial"/>
      <w:b/>
      <w:sz w:val="28"/>
      <w:szCs w:val="24"/>
    </w:rPr>
  </w:style>
  <w:style w:type="character" w:styleId="UnresolvedMention">
    <w:name w:val="Unresolved Mention"/>
    <w:basedOn w:val="DefaultParagraphFont"/>
    <w:uiPriority w:val="99"/>
    <w:semiHidden/>
    <w:unhideWhenUsed/>
    <w:rsid w:val="0027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aclusocal.org/servingstudents" TargetMode="External"/><Relationship Id="rId2" Type="http://schemas.openxmlformats.org/officeDocument/2006/relationships/hyperlink" Target="https://nche.ed.gov/homeless-liaison-toolkit/" TargetMode="External"/><Relationship Id="rId1" Type="http://schemas.openxmlformats.org/officeDocument/2006/relationships/hyperlink" Target="https://www.schoolhouseconnection.org/wp-content/uploads/2017/04/Liaisonguidelines.pdf" TargetMode="External"/><Relationship Id="rId6" Type="http://schemas.openxmlformats.org/officeDocument/2006/relationships/hyperlink" Target="http://stories.texasappleseed.org/dangerous-discipline" TargetMode="External"/><Relationship Id="rId5" Type="http://schemas.openxmlformats.org/officeDocument/2006/relationships/hyperlink" Target="http://www.fixschooldiscipline.org/community-toolkit/" TargetMode="External"/><Relationship Id="rId4" Type="http://schemas.openxmlformats.org/officeDocument/2006/relationships/hyperlink" Target="https://aclusocal.org/serving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8058-88DA-4D84-8A20-27BEB11D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1747</Words>
  <Characters>10432</Characters>
  <Application>Microsoft Office Word</Application>
  <DocSecurity>0</DocSecurity>
  <Lines>179</Lines>
  <Paragraphs>68</Paragraphs>
  <ScaleCrop>false</ScaleCrop>
  <HeadingPairs>
    <vt:vector size="2" baseType="variant">
      <vt:variant>
        <vt:lpstr>Title</vt:lpstr>
      </vt:variant>
      <vt:variant>
        <vt:i4>1</vt:i4>
      </vt:variant>
    </vt:vector>
  </HeadingPairs>
  <TitlesOfParts>
    <vt:vector size="1" baseType="lpstr">
      <vt:lpstr>Designating Liaisons for Homeless Students - Homeless Education (CA Dept of Education)</vt:lpstr>
    </vt:vector>
  </TitlesOfParts>
  <Manager>Mindi Parsons</Manager>
  <Company>CA Department of Education</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Designating Liaisons for Homeless Students - Homeless Education (CA Dept of Education)</dc:title>
  <dc:subject>This guidance shares relevant laws, key considerations for designation, and duties of both local educational agency- and school-site liaisons.</dc:subject>
  <dc:creator>LWheeler@cde.ca.gov</dc:creator>
  <cp:keywords>School-Site, Liaison, children, youth, McKinney-Vento, compliance, informed, unaccompanied, personnel.</cp:keywords>
  <dc:description/>
  <cp:lastModifiedBy>Christopher Aban</cp:lastModifiedBy>
  <cp:revision>26</cp:revision>
  <cp:lastPrinted>2019-06-28T21:58:00Z</cp:lastPrinted>
  <dcterms:created xsi:type="dcterms:W3CDTF">2019-08-15T15:48:00Z</dcterms:created>
  <dcterms:modified xsi:type="dcterms:W3CDTF">2022-12-15T22:05:00Z</dcterms:modified>
</cp:coreProperties>
</file>